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7069ED" w14:textId="77777777" w:rsidR="00B4783A" w:rsidRDefault="006F3F33">
      <w:pPr>
        <w:spacing w:after="897" w:line="254" w:lineRule="auto"/>
        <w:ind w:left="1134" w:firstLine="0"/>
      </w:pPr>
      <w:r>
        <w:rPr>
          <w:noProof/>
        </w:rPr>
        <w:drawing>
          <wp:inline distT="0" distB="0" distL="0" distR="0" wp14:anchorId="1A332C57" wp14:editId="1D7069EE">
            <wp:extent cx="1609728" cy="1343025"/>
            <wp:effectExtent l="0" t="0" r="9522" b="9525"/>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a:stretch>
                      <a:fillRect/>
                    </a:stretch>
                  </pic:blipFill>
                  <pic:spPr>
                    <a:xfrm>
                      <a:off x="0" y="0"/>
                      <a:ext cx="1609728" cy="1343025"/>
                    </a:xfrm>
                    <a:prstGeom prst="rect">
                      <a:avLst/>
                    </a:prstGeom>
                    <a:noFill/>
                    <a:ln>
                      <a:noFill/>
                      <a:prstDash/>
                    </a:ln>
                  </pic:spPr>
                </pic:pic>
              </a:graphicData>
            </a:graphic>
          </wp:inline>
        </w:drawing>
      </w:r>
      <w:r>
        <w:t xml:space="preserve"> </w:t>
      </w:r>
    </w:p>
    <w:p w14:paraId="1D7069EE" w14:textId="77777777" w:rsidR="00B4783A" w:rsidRDefault="006F3F33">
      <w:pPr>
        <w:pStyle w:val="Heading1"/>
        <w:spacing w:after="600" w:line="254" w:lineRule="auto"/>
        <w:ind w:left="1133" w:firstLine="0"/>
      </w:pPr>
      <w:bookmarkStart w:id="0" w:name="_heading=h.gjdgxs"/>
      <w:bookmarkEnd w:id="0"/>
      <w:r>
        <w:rPr>
          <w:sz w:val="36"/>
          <w:szCs w:val="36"/>
        </w:rPr>
        <w:t xml:space="preserve">G-Cloud 13 Call-Off Contract </w:t>
      </w:r>
    </w:p>
    <w:p w14:paraId="1D7069EF" w14:textId="77777777" w:rsidR="00B4783A" w:rsidRDefault="006F3F33">
      <w:pPr>
        <w:spacing w:after="172"/>
        <w:ind w:right="14"/>
      </w:pPr>
      <w:r>
        <w:t xml:space="preserve">This Call-Off Contract for the G-Cloud 13 Framework Agreement (RM1557.13) includes: </w:t>
      </w:r>
    </w:p>
    <w:p w14:paraId="1D7069F0" w14:textId="77777777" w:rsidR="00B4783A" w:rsidRDefault="006F3F33">
      <w:pPr>
        <w:spacing w:after="172"/>
        <w:ind w:right="14"/>
        <w:rPr>
          <w:b/>
          <w:sz w:val="24"/>
          <w:szCs w:val="24"/>
        </w:rPr>
      </w:pPr>
      <w:r>
        <w:rPr>
          <w:b/>
          <w:sz w:val="24"/>
          <w:szCs w:val="24"/>
        </w:rPr>
        <w:t>G-Cloud 13 Call-Off Contract</w:t>
      </w:r>
    </w:p>
    <w:p w14:paraId="1D7069F1" w14:textId="53E4CE90" w:rsidR="00B4783A" w:rsidRDefault="006F3F33">
      <w:pPr>
        <w:spacing w:after="172"/>
        <w:ind w:right="14"/>
        <w:rPr>
          <w:sz w:val="24"/>
          <w:szCs w:val="24"/>
        </w:rPr>
      </w:pPr>
      <w:r>
        <w:rPr>
          <w:sz w:val="24"/>
          <w:szCs w:val="24"/>
        </w:rPr>
        <w:t>Part A: Order Form</w:t>
      </w:r>
      <w:r>
        <w:rPr>
          <w:sz w:val="24"/>
          <w:szCs w:val="24"/>
        </w:rPr>
        <w:tab/>
      </w:r>
      <w:r>
        <w:rPr>
          <w:sz w:val="24"/>
          <w:szCs w:val="24"/>
        </w:rPr>
        <w:tab/>
      </w:r>
      <w:r w:rsidR="00654E92">
        <w:rPr>
          <w:sz w:val="24"/>
          <w:szCs w:val="24"/>
        </w:rPr>
        <w:t xml:space="preserve">                                                                       </w:t>
      </w:r>
      <w:r>
        <w:rPr>
          <w:sz w:val="24"/>
          <w:szCs w:val="24"/>
        </w:rPr>
        <w:t>2</w:t>
      </w:r>
    </w:p>
    <w:p w14:paraId="1D7069F2" w14:textId="15C26F91" w:rsidR="00B4783A" w:rsidRDefault="006F3F33">
      <w:pPr>
        <w:spacing w:after="172"/>
        <w:ind w:right="14"/>
        <w:rPr>
          <w:sz w:val="24"/>
          <w:szCs w:val="24"/>
        </w:rPr>
      </w:pPr>
      <w:r>
        <w:rPr>
          <w:sz w:val="24"/>
          <w:szCs w:val="24"/>
        </w:rPr>
        <w:t>Part B: Terms and conditions</w:t>
      </w:r>
      <w:r>
        <w:rPr>
          <w:sz w:val="24"/>
          <w:szCs w:val="24"/>
        </w:rPr>
        <w:tab/>
      </w:r>
      <w:r w:rsidR="00654E92">
        <w:rPr>
          <w:sz w:val="24"/>
          <w:szCs w:val="24"/>
        </w:rPr>
        <w:t xml:space="preserve">                                                                     </w:t>
      </w:r>
      <w:r>
        <w:rPr>
          <w:sz w:val="24"/>
          <w:szCs w:val="24"/>
        </w:rPr>
        <w:t>1</w:t>
      </w:r>
      <w:r w:rsidR="00FC13D3">
        <w:rPr>
          <w:sz w:val="24"/>
          <w:szCs w:val="24"/>
        </w:rPr>
        <w:t>2</w:t>
      </w:r>
    </w:p>
    <w:p w14:paraId="1D7069F3" w14:textId="442356AD" w:rsidR="00B4783A" w:rsidRPr="00B70E49" w:rsidRDefault="006F3F33">
      <w:pPr>
        <w:spacing w:after="172"/>
        <w:ind w:right="14"/>
        <w:rPr>
          <w:sz w:val="24"/>
          <w:szCs w:val="24"/>
        </w:rPr>
      </w:pPr>
      <w:r w:rsidRPr="00B70E49">
        <w:rPr>
          <w:sz w:val="24"/>
          <w:szCs w:val="24"/>
        </w:rPr>
        <w:t>Schedule 1: Services</w:t>
      </w:r>
      <w:r w:rsidRPr="00B70E49">
        <w:rPr>
          <w:sz w:val="24"/>
          <w:szCs w:val="24"/>
        </w:rPr>
        <w:tab/>
      </w:r>
      <w:r w:rsidRPr="00B70E49">
        <w:rPr>
          <w:sz w:val="24"/>
          <w:szCs w:val="24"/>
        </w:rPr>
        <w:tab/>
      </w:r>
      <w:r w:rsidRPr="00B70E49">
        <w:rPr>
          <w:sz w:val="24"/>
          <w:szCs w:val="24"/>
        </w:rPr>
        <w:tab/>
      </w:r>
      <w:r w:rsidRPr="00B70E49">
        <w:rPr>
          <w:sz w:val="24"/>
          <w:szCs w:val="24"/>
        </w:rPr>
        <w:tab/>
      </w:r>
      <w:r w:rsidRPr="00B70E49">
        <w:rPr>
          <w:sz w:val="24"/>
          <w:szCs w:val="24"/>
        </w:rPr>
        <w:tab/>
      </w:r>
      <w:r w:rsidRPr="00B70E49">
        <w:rPr>
          <w:sz w:val="24"/>
          <w:szCs w:val="24"/>
        </w:rPr>
        <w:tab/>
      </w:r>
      <w:r w:rsidRPr="00B70E49">
        <w:rPr>
          <w:sz w:val="24"/>
          <w:szCs w:val="24"/>
        </w:rPr>
        <w:tab/>
      </w:r>
      <w:r w:rsidRPr="00B70E49">
        <w:rPr>
          <w:sz w:val="24"/>
          <w:szCs w:val="24"/>
        </w:rPr>
        <w:tab/>
      </w:r>
      <w:r w:rsidR="00654E92" w:rsidRPr="00B70E49">
        <w:rPr>
          <w:sz w:val="24"/>
          <w:szCs w:val="24"/>
        </w:rPr>
        <w:t xml:space="preserve">    </w:t>
      </w:r>
      <w:r w:rsidRPr="00B70E49">
        <w:rPr>
          <w:sz w:val="24"/>
          <w:szCs w:val="24"/>
        </w:rPr>
        <w:t>3</w:t>
      </w:r>
      <w:r w:rsidR="00D80D23" w:rsidRPr="00B70E49">
        <w:rPr>
          <w:sz w:val="24"/>
          <w:szCs w:val="24"/>
        </w:rPr>
        <w:t>7</w:t>
      </w:r>
    </w:p>
    <w:p w14:paraId="1D7069F4" w14:textId="7A50A06F" w:rsidR="00B4783A" w:rsidRDefault="006F3F33">
      <w:pPr>
        <w:spacing w:after="172"/>
        <w:ind w:right="14"/>
        <w:rPr>
          <w:sz w:val="24"/>
          <w:szCs w:val="24"/>
        </w:rPr>
      </w:pPr>
      <w:r w:rsidRPr="00B70E49">
        <w:rPr>
          <w:sz w:val="24"/>
          <w:szCs w:val="24"/>
        </w:rPr>
        <w:t>Schedule 2: Call-Off Contract charges</w:t>
      </w:r>
      <w:r>
        <w:rPr>
          <w:sz w:val="24"/>
          <w:szCs w:val="24"/>
        </w:rPr>
        <w:t xml:space="preserve"> </w:t>
      </w:r>
      <w:r>
        <w:rPr>
          <w:sz w:val="24"/>
          <w:szCs w:val="24"/>
        </w:rPr>
        <w:tab/>
      </w:r>
      <w:r>
        <w:rPr>
          <w:sz w:val="24"/>
          <w:szCs w:val="24"/>
        </w:rPr>
        <w:tab/>
      </w:r>
      <w:r>
        <w:rPr>
          <w:sz w:val="24"/>
          <w:szCs w:val="24"/>
        </w:rPr>
        <w:tab/>
      </w:r>
      <w:r>
        <w:rPr>
          <w:sz w:val="24"/>
          <w:szCs w:val="24"/>
        </w:rPr>
        <w:tab/>
      </w:r>
      <w:r w:rsidR="00654E92">
        <w:rPr>
          <w:sz w:val="24"/>
          <w:szCs w:val="24"/>
        </w:rPr>
        <w:t xml:space="preserve">               </w:t>
      </w:r>
      <w:r>
        <w:rPr>
          <w:sz w:val="24"/>
          <w:szCs w:val="24"/>
        </w:rPr>
        <w:t>3</w:t>
      </w:r>
      <w:r w:rsidR="00D80D23">
        <w:rPr>
          <w:sz w:val="24"/>
          <w:szCs w:val="24"/>
        </w:rPr>
        <w:t>9</w:t>
      </w:r>
    </w:p>
    <w:p w14:paraId="1D7069F5" w14:textId="7F5F8117" w:rsidR="00B4783A" w:rsidRDefault="006F3F33">
      <w:pPr>
        <w:spacing w:after="172"/>
        <w:ind w:right="14"/>
        <w:rPr>
          <w:sz w:val="24"/>
          <w:szCs w:val="24"/>
        </w:rPr>
      </w:pPr>
      <w:r>
        <w:rPr>
          <w:sz w:val="24"/>
          <w:szCs w:val="24"/>
        </w:rPr>
        <w:t>Schedule 3: Collaboration agreement</w:t>
      </w:r>
      <w:r>
        <w:rPr>
          <w:sz w:val="24"/>
          <w:szCs w:val="24"/>
        </w:rPr>
        <w:tab/>
      </w:r>
      <w:r>
        <w:rPr>
          <w:sz w:val="24"/>
          <w:szCs w:val="24"/>
        </w:rPr>
        <w:tab/>
      </w:r>
      <w:r>
        <w:rPr>
          <w:sz w:val="24"/>
          <w:szCs w:val="24"/>
        </w:rPr>
        <w:tab/>
      </w:r>
      <w:r>
        <w:rPr>
          <w:sz w:val="24"/>
          <w:szCs w:val="24"/>
        </w:rPr>
        <w:tab/>
      </w:r>
      <w:r>
        <w:rPr>
          <w:sz w:val="24"/>
          <w:szCs w:val="24"/>
        </w:rPr>
        <w:tab/>
      </w:r>
      <w:r w:rsidR="00654E92">
        <w:rPr>
          <w:sz w:val="24"/>
          <w:szCs w:val="24"/>
        </w:rPr>
        <w:t xml:space="preserve">    </w:t>
      </w:r>
      <w:r w:rsidR="00D80D23">
        <w:rPr>
          <w:sz w:val="24"/>
          <w:szCs w:val="24"/>
        </w:rPr>
        <w:t>40</w:t>
      </w:r>
    </w:p>
    <w:p w14:paraId="1D7069F6" w14:textId="3C3EE0B1" w:rsidR="00B4783A" w:rsidRDefault="006F3F33">
      <w:pPr>
        <w:tabs>
          <w:tab w:val="center" w:pos="2806"/>
          <w:tab w:val="right" w:pos="10771"/>
        </w:tabs>
        <w:spacing w:after="160" w:line="254" w:lineRule="auto"/>
        <w:ind w:left="0" w:firstLine="0"/>
      </w:pPr>
      <w:r>
        <w:rPr>
          <w:rFonts w:ascii="Calibri" w:eastAsia="Calibri" w:hAnsi="Calibri" w:cs="Calibri"/>
        </w:rPr>
        <w:tab/>
      </w:r>
      <w:r>
        <w:rPr>
          <w:sz w:val="24"/>
          <w:szCs w:val="24"/>
        </w:rPr>
        <w:t xml:space="preserve">Schedule 4: Alternative clauses </w:t>
      </w:r>
      <w:r>
        <w:rPr>
          <w:sz w:val="24"/>
          <w:szCs w:val="24"/>
        </w:rPr>
        <w:tab/>
      </w:r>
      <w:r w:rsidR="001B53B9">
        <w:rPr>
          <w:sz w:val="24"/>
          <w:szCs w:val="24"/>
        </w:rPr>
        <w:t>41</w:t>
      </w:r>
      <w:r>
        <w:t xml:space="preserve"> </w:t>
      </w:r>
    </w:p>
    <w:p w14:paraId="1D7069F7" w14:textId="7599CA83" w:rsidR="00B4783A" w:rsidRDefault="006F3F33">
      <w:pPr>
        <w:tabs>
          <w:tab w:val="center" w:pos="2366"/>
          <w:tab w:val="right" w:pos="10771"/>
        </w:tabs>
        <w:spacing w:after="160" w:line="254" w:lineRule="auto"/>
        <w:ind w:left="0" w:firstLine="0"/>
      </w:pPr>
      <w:r>
        <w:rPr>
          <w:rFonts w:ascii="Calibri" w:eastAsia="Calibri" w:hAnsi="Calibri" w:cs="Calibri"/>
        </w:rPr>
        <w:tab/>
      </w:r>
      <w:r>
        <w:rPr>
          <w:sz w:val="24"/>
          <w:szCs w:val="24"/>
        </w:rPr>
        <w:t xml:space="preserve">Schedule 5: Guarantee </w:t>
      </w:r>
      <w:r>
        <w:rPr>
          <w:sz w:val="24"/>
          <w:szCs w:val="24"/>
        </w:rPr>
        <w:tab/>
      </w:r>
      <w:r w:rsidR="001B53B9">
        <w:rPr>
          <w:sz w:val="24"/>
          <w:szCs w:val="24"/>
        </w:rPr>
        <w:t>42</w:t>
      </w:r>
      <w:r>
        <w:t xml:space="preserve"> </w:t>
      </w:r>
    </w:p>
    <w:p w14:paraId="1D7069F8" w14:textId="638B3764" w:rsidR="00B4783A" w:rsidRDefault="006F3F33">
      <w:pPr>
        <w:tabs>
          <w:tab w:val="center" w:pos="3299"/>
          <w:tab w:val="right" w:pos="10771"/>
        </w:tabs>
        <w:spacing w:after="160" w:line="254" w:lineRule="auto"/>
        <w:ind w:left="0" w:firstLine="0"/>
      </w:pPr>
      <w:r>
        <w:rPr>
          <w:rFonts w:ascii="Calibri" w:eastAsia="Calibri" w:hAnsi="Calibri" w:cs="Calibri"/>
        </w:rPr>
        <w:tab/>
      </w:r>
      <w:r>
        <w:rPr>
          <w:sz w:val="24"/>
          <w:szCs w:val="24"/>
        </w:rPr>
        <w:t xml:space="preserve">Schedule 6: Glossary and interpretations </w:t>
      </w:r>
      <w:r>
        <w:rPr>
          <w:sz w:val="24"/>
          <w:szCs w:val="24"/>
        </w:rPr>
        <w:tab/>
      </w:r>
      <w:r w:rsidR="00FC13D3">
        <w:rPr>
          <w:sz w:val="24"/>
          <w:szCs w:val="24"/>
        </w:rPr>
        <w:t>4</w:t>
      </w:r>
      <w:r w:rsidR="001B53B9">
        <w:rPr>
          <w:sz w:val="24"/>
          <w:szCs w:val="24"/>
        </w:rPr>
        <w:t>3</w:t>
      </w:r>
      <w:r>
        <w:t xml:space="preserve"> </w:t>
      </w:r>
    </w:p>
    <w:p w14:paraId="1D7069F9" w14:textId="0BA0660E" w:rsidR="00B4783A" w:rsidRDefault="006F3F33">
      <w:pPr>
        <w:tabs>
          <w:tab w:val="center" w:pos="2980"/>
          <w:tab w:val="right" w:pos="10771"/>
        </w:tabs>
        <w:spacing w:after="160" w:line="254" w:lineRule="auto"/>
        <w:ind w:left="0" w:firstLine="0"/>
      </w:pPr>
      <w:r>
        <w:rPr>
          <w:rFonts w:ascii="Calibri" w:eastAsia="Calibri" w:hAnsi="Calibri" w:cs="Calibri"/>
        </w:rPr>
        <w:tab/>
      </w:r>
      <w:r>
        <w:rPr>
          <w:sz w:val="24"/>
          <w:szCs w:val="24"/>
        </w:rPr>
        <w:t xml:space="preserve">Schedule 7: UK GDPR Information </w:t>
      </w:r>
      <w:r>
        <w:rPr>
          <w:sz w:val="24"/>
          <w:szCs w:val="24"/>
        </w:rPr>
        <w:tab/>
      </w:r>
      <w:r w:rsidR="00E548C6" w:rsidRPr="00E548C6">
        <w:rPr>
          <w:sz w:val="24"/>
          <w:szCs w:val="24"/>
        </w:rPr>
        <w:t>63</w:t>
      </w:r>
      <w:r w:rsidRPr="00E548C6">
        <w:rPr>
          <w:sz w:val="24"/>
          <w:szCs w:val="24"/>
        </w:rPr>
        <w:t xml:space="preserve"> </w:t>
      </w:r>
    </w:p>
    <w:p w14:paraId="1D7069FA" w14:textId="3FA242E2" w:rsidR="00B4783A" w:rsidRDefault="006F3F33">
      <w:pPr>
        <w:tabs>
          <w:tab w:val="center" w:pos="3027"/>
          <w:tab w:val="right" w:pos="10771"/>
        </w:tabs>
        <w:spacing w:after="160" w:line="254" w:lineRule="auto"/>
        <w:ind w:left="0" w:firstLine="0"/>
      </w:pPr>
      <w:r>
        <w:rPr>
          <w:rFonts w:ascii="Calibri" w:eastAsia="Calibri" w:hAnsi="Calibri" w:cs="Calibri"/>
        </w:rPr>
        <w:tab/>
      </w:r>
      <w:r>
        <w:rPr>
          <w:sz w:val="24"/>
          <w:szCs w:val="24"/>
        </w:rPr>
        <w:t xml:space="preserve">Annex 1: Processing Personal Data </w:t>
      </w:r>
      <w:r>
        <w:rPr>
          <w:sz w:val="24"/>
          <w:szCs w:val="24"/>
        </w:rPr>
        <w:tab/>
      </w:r>
      <w:r w:rsidR="00E548C6" w:rsidRPr="00E548C6">
        <w:rPr>
          <w:sz w:val="24"/>
          <w:szCs w:val="24"/>
        </w:rPr>
        <w:t>63</w:t>
      </w:r>
      <w:r w:rsidRPr="00E548C6">
        <w:rPr>
          <w:sz w:val="24"/>
          <w:szCs w:val="24"/>
        </w:rPr>
        <w:t xml:space="preserve"> </w:t>
      </w:r>
    </w:p>
    <w:p w14:paraId="1D7069FB" w14:textId="588AFB91" w:rsidR="00B4783A" w:rsidRDefault="006F3F33">
      <w:pPr>
        <w:tabs>
          <w:tab w:val="center" w:pos="3066"/>
          <w:tab w:val="right" w:pos="10771"/>
        </w:tabs>
        <w:spacing w:after="160" w:line="254" w:lineRule="auto"/>
        <w:ind w:left="0" w:firstLine="0"/>
      </w:pPr>
      <w:r>
        <w:rPr>
          <w:rFonts w:ascii="Calibri" w:eastAsia="Calibri" w:hAnsi="Calibri" w:cs="Calibri"/>
        </w:rPr>
        <w:tab/>
      </w:r>
    </w:p>
    <w:p w14:paraId="1D7069FC" w14:textId="77777777" w:rsidR="00B4783A" w:rsidRDefault="00B4783A">
      <w:pPr>
        <w:pStyle w:val="Heading1"/>
        <w:spacing w:after="83"/>
        <w:ind w:left="0" w:firstLine="0"/>
      </w:pPr>
      <w:bookmarkStart w:id="1" w:name="_heading=h.30j0zll"/>
      <w:bookmarkEnd w:id="1"/>
    </w:p>
    <w:p w14:paraId="1D7069FD" w14:textId="77777777" w:rsidR="00B4783A" w:rsidRDefault="00B4783A">
      <w:pPr>
        <w:pStyle w:val="Heading1"/>
        <w:spacing w:after="83"/>
        <w:ind w:left="1113" w:firstLine="1118"/>
      </w:pPr>
    </w:p>
    <w:p w14:paraId="1D7069FE" w14:textId="77777777" w:rsidR="00B4783A" w:rsidRDefault="00B4783A">
      <w:pPr>
        <w:pStyle w:val="Heading1"/>
        <w:spacing w:after="83"/>
        <w:ind w:left="1113" w:firstLine="1118"/>
      </w:pPr>
    </w:p>
    <w:p w14:paraId="1D7069FF" w14:textId="77777777" w:rsidR="00B4783A" w:rsidRDefault="00B4783A">
      <w:pPr>
        <w:pStyle w:val="Heading1"/>
        <w:spacing w:after="83"/>
        <w:ind w:left="0" w:firstLine="0"/>
      </w:pPr>
    </w:p>
    <w:p w14:paraId="1D706A00" w14:textId="77777777" w:rsidR="00B4783A" w:rsidRDefault="00B4783A"/>
    <w:p w14:paraId="1D706A01" w14:textId="77777777" w:rsidR="00B4783A" w:rsidRDefault="00B4783A">
      <w:pPr>
        <w:pStyle w:val="Heading1"/>
        <w:spacing w:after="83"/>
        <w:ind w:left="1113" w:firstLine="1118"/>
      </w:pPr>
    </w:p>
    <w:p w14:paraId="1D706A02" w14:textId="77777777" w:rsidR="00B4783A" w:rsidRDefault="006F3F33">
      <w:pPr>
        <w:pStyle w:val="Heading1"/>
        <w:spacing w:after="83"/>
        <w:ind w:left="1113" w:firstLine="1118"/>
      </w:pPr>
      <w:r>
        <w:t xml:space="preserve">Part A: Order Form </w:t>
      </w:r>
    </w:p>
    <w:p w14:paraId="1D706A03" w14:textId="77777777" w:rsidR="00B4783A" w:rsidRDefault="006F3F33">
      <w:pPr>
        <w:spacing w:after="0"/>
        <w:ind w:right="14"/>
      </w:pPr>
      <w:r>
        <w:t xml:space="preserve">Buyers must use this template order form as the basis for all Call-Off Contracts and must refrain from accepting a Supplier’s prepopulated version unless it has been carefully checked against template drafting. </w:t>
      </w:r>
    </w:p>
    <w:tbl>
      <w:tblPr>
        <w:tblW w:w="8901" w:type="dxa"/>
        <w:tblInd w:w="1039" w:type="dxa"/>
        <w:tblLayout w:type="fixed"/>
        <w:tblCellMar>
          <w:left w:w="10" w:type="dxa"/>
          <w:right w:w="10" w:type="dxa"/>
        </w:tblCellMar>
        <w:tblLook w:val="0000" w:firstRow="0" w:lastRow="0" w:firstColumn="0" w:lastColumn="0" w:noHBand="0" w:noVBand="0"/>
      </w:tblPr>
      <w:tblGrid>
        <w:gridCol w:w="4520"/>
        <w:gridCol w:w="4381"/>
      </w:tblGrid>
      <w:tr w:rsidR="00B4783A" w14:paraId="1D706A08" w14:textId="77777777" w:rsidTr="49215A63">
        <w:trPr>
          <w:trHeight w:val="626"/>
        </w:trPr>
        <w:tc>
          <w:tcPr>
            <w:tcW w:w="45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0" w:type="dxa"/>
              <w:left w:w="106" w:type="dxa"/>
              <w:bottom w:w="165" w:type="dxa"/>
              <w:right w:w="115" w:type="dxa"/>
            </w:tcMar>
          </w:tcPr>
          <w:p w14:paraId="1D706A04" w14:textId="77777777" w:rsidR="00B4783A" w:rsidRDefault="006F3F33">
            <w:pPr>
              <w:spacing w:after="0" w:line="254" w:lineRule="auto"/>
              <w:ind w:left="0" w:firstLine="0"/>
            </w:pPr>
            <w:r>
              <w:rPr>
                <w:b/>
              </w:rPr>
              <w:t>Platform service ID number</w:t>
            </w:r>
            <w:r>
              <w:t xml:space="preserve"> </w:t>
            </w:r>
          </w:p>
        </w:tc>
        <w:tc>
          <w:tcPr>
            <w:tcW w:w="438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0" w:type="dxa"/>
              <w:left w:w="106" w:type="dxa"/>
              <w:bottom w:w="165" w:type="dxa"/>
              <w:right w:w="115" w:type="dxa"/>
            </w:tcMar>
            <w:vAlign w:val="bottom"/>
          </w:tcPr>
          <w:p w14:paraId="1D706A06" w14:textId="31654B74" w:rsidR="00B4783A" w:rsidRDefault="006F3F33">
            <w:pPr>
              <w:spacing w:after="0" w:line="254" w:lineRule="auto"/>
              <w:ind w:left="10" w:firstLine="0"/>
            </w:pPr>
            <w:r w:rsidRPr="00D14B83">
              <w:t>For Hiring: 9895 9270 1707 188</w:t>
            </w:r>
            <w:r>
              <w:t xml:space="preserve"> </w:t>
            </w:r>
          </w:p>
          <w:p w14:paraId="1D706A07" w14:textId="4F70B1E4" w:rsidR="00B4783A" w:rsidRDefault="00B4783A">
            <w:pPr>
              <w:spacing w:after="0" w:line="254" w:lineRule="auto"/>
              <w:ind w:left="10" w:firstLine="0"/>
            </w:pPr>
          </w:p>
        </w:tc>
      </w:tr>
      <w:tr w:rsidR="00B4783A" w14:paraId="1D706A0B" w14:textId="77777777" w:rsidTr="49215A63">
        <w:trPr>
          <w:trHeight w:val="524"/>
        </w:trPr>
        <w:tc>
          <w:tcPr>
            <w:tcW w:w="45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0" w:type="dxa"/>
              <w:left w:w="106" w:type="dxa"/>
              <w:bottom w:w="165" w:type="dxa"/>
              <w:right w:w="115" w:type="dxa"/>
            </w:tcMar>
            <w:vAlign w:val="bottom"/>
          </w:tcPr>
          <w:p w14:paraId="1D706A09" w14:textId="77777777" w:rsidR="00B4783A" w:rsidRDefault="006F3F33">
            <w:pPr>
              <w:spacing w:after="0" w:line="254" w:lineRule="auto"/>
              <w:ind w:left="0" w:firstLine="0"/>
            </w:pPr>
            <w:r>
              <w:rPr>
                <w:b/>
              </w:rPr>
              <w:t>Call-Off Contract reference</w:t>
            </w:r>
            <w:r>
              <w:t xml:space="preserve"> </w:t>
            </w:r>
          </w:p>
        </w:tc>
        <w:tc>
          <w:tcPr>
            <w:tcW w:w="438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0" w:type="dxa"/>
              <w:left w:w="106" w:type="dxa"/>
              <w:bottom w:w="165" w:type="dxa"/>
              <w:right w:w="115" w:type="dxa"/>
            </w:tcMar>
            <w:vAlign w:val="bottom"/>
          </w:tcPr>
          <w:p w14:paraId="1D706A0A" w14:textId="3398A248" w:rsidR="00CE264C" w:rsidRDefault="00CE264C">
            <w:pPr>
              <w:spacing w:after="0" w:line="254" w:lineRule="auto"/>
              <w:ind w:left="0" w:firstLine="0"/>
            </w:pPr>
            <w:r w:rsidRPr="00CE264C">
              <w:t>CCCT/787</w:t>
            </w:r>
            <w:r>
              <w:t xml:space="preserve"> - </w:t>
            </w:r>
            <w:r w:rsidR="001A335C" w:rsidRPr="001A335C">
              <w:t>707675450</w:t>
            </w:r>
          </w:p>
        </w:tc>
      </w:tr>
      <w:tr w:rsidR="00B4783A" w14:paraId="1D706A0E" w14:textId="77777777" w:rsidTr="49215A63">
        <w:trPr>
          <w:trHeight w:val="662"/>
        </w:trPr>
        <w:tc>
          <w:tcPr>
            <w:tcW w:w="45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0" w:type="dxa"/>
              <w:left w:w="106" w:type="dxa"/>
              <w:bottom w:w="165" w:type="dxa"/>
              <w:right w:w="115" w:type="dxa"/>
            </w:tcMar>
            <w:vAlign w:val="bottom"/>
          </w:tcPr>
          <w:p w14:paraId="1D706A0C" w14:textId="77777777" w:rsidR="00B4783A" w:rsidRDefault="006F3F33">
            <w:pPr>
              <w:spacing w:after="0" w:line="254" w:lineRule="auto"/>
              <w:ind w:left="0" w:firstLine="0"/>
            </w:pPr>
            <w:r>
              <w:rPr>
                <w:b/>
              </w:rPr>
              <w:t>Call-Off Contract title</w:t>
            </w:r>
            <w:r>
              <w:t xml:space="preserve"> </w:t>
            </w:r>
          </w:p>
        </w:tc>
        <w:tc>
          <w:tcPr>
            <w:tcW w:w="438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0" w:type="dxa"/>
              <w:left w:w="106" w:type="dxa"/>
              <w:bottom w:w="165" w:type="dxa"/>
              <w:right w:w="115" w:type="dxa"/>
            </w:tcMar>
            <w:vAlign w:val="bottom"/>
          </w:tcPr>
          <w:p w14:paraId="37F32235" w14:textId="46C48153" w:rsidR="00B4783A" w:rsidRPr="00301B68" w:rsidRDefault="00241E4E">
            <w:pPr>
              <w:spacing w:after="0" w:line="254" w:lineRule="auto"/>
              <w:ind w:left="10" w:firstLine="0"/>
            </w:pPr>
            <w:r w:rsidRPr="00301B68">
              <w:t xml:space="preserve">LinkedIn Licences </w:t>
            </w:r>
            <w:r w:rsidR="00353793" w:rsidRPr="00301B68">
              <w:t xml:space="preserve">from </w:t>
            </w:r>
            <w:r w:rsidR="7D57869A" w:rsidRPr="00301B68">
              <w:t>5</w:t>
            </w:r>
            <w:r w:rsidR="00353793" w:rsidRPr="00301B68">
              <w:rPr>
                <w:vertAlign w:val="superscript"/>
              </w:rPr>
              <w:t>t</w:t>
            </w:r>
            <w:r w:rsidR="5C83BCAC" w:rsidRPr="00301B68">
              <w:rPr>
                <w:vertAlign w:val="superscript"/>
              </w:rPr>
              <w:t>h</w:t>
            </w:r>
            <w:r w:rsidR="00353793" w:rsidRPr="00301B68">
              <w:t xml:space="preserve"> </w:t>
            </w:r>
            <w:r w:rsidR="0BB7A891" w:rsidRPr="00301B68">
              <w:t>August</w:t>
            </w:r>
            <w:r w:rsidRPr="00301B68">
              <w:t xml:space="preserve"> 2023 </w:t>
            </w:r>
            <w:r w:rsidR="000F7B24" w:rsidRPr="00301B68">
              <w:t>–</w:t>
            </w:r>
            <w:r w:rsidRPr="00301B68">
              <w:t xml:space="preserve"> </w:t>
            </w:r>
            <w:r w:rsidR="4C4FB8B3" w:rsidRPr="00301B68">
              <w:t>4</w:t>
            </w:r>
            <w:r w:rsidR="00353793" w:rsidRPr="00301B68">
              <w:rPr>
                <w:vertAlign w:val="superscript"/>
              </w:rPr>
              <w:t>t</w:t>
            </w:r>
            <w:r w:rsidR="61583628" w:rsidRPr="00301B68">
              <w:rPr>
                <w:vertAlign w:val="superscript"/>
              </w:rPr>
              <w:t>h</w:t>
            </w:r>
            <w:r w:rsidR="00353793" w:rsidRPr="00301B68">
              <w:t xml:space="preserve"> </w:t>
            </w:r>
            <w:r w:rsidR="311A4A23" w:rsidRPr="00301B68">
              <w:t>August</w:t>
            </w:r>
            <w:r w:rsidR="000F7B24" w:rsidRPr="00301B68">
              <w:t xml:space="preserve"> 202</w:t>
            </w:r>
            <w:r w:rsidR="00372304" w:rsidRPr="00301B68">
              <w:t>5</w:t>
            </w:r>
          </w:p>
          <w:p w14:paraId="1D706A0D" w14:textId="3F72A2B0" w:rsidR="009C38E0" w:rsidRPr="00301B68" w:rsidRDefault="009C38E0">
            <w:pPr>
              <w:spacing w:after="0" w:line="254" w:lineRule="auto"/>
              <w:ind w:left="10" w:firstLine="0"/>
            </w:pPr>
          </w:p>
        </w:tc>
      </w:tr>
      <w:tr w:rsidR="00B4783A" w14:paraId="1D706A11" w14:textId="77777777" w:rsidTr="49215A63">
        <w:trPr>
          <w:trHeight w:val="919"/>
        </w:trPr>
        <w:tc>
          <w:tcPr>
            <w:tcW w:w="45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0" w:type="dxa"/>
              <w:left w:w="106" w:type="dxa"/>
              <w:bottom w:w="165" w:type="dxa"/>
              <w:right w:w="115" w:type="dxa"/>
            </w:tcMar>
            <w:vAlign w:val="bottom"/>
          </w:tcPr>
          <w:p w14:paraId="1D706A0F" w14:textId="77777777" w:rsidR="00B4783A" w:rsidRDefault="006F3F33">
            <w:pPr>
              <w:spacing w:after="0" w:line="254" w:lineRule="auto"/>
              <w:ind w:left="0" w:firstLine="0"/>
            </w:pPr>
            <w:r>
              <w:rPr>
                <w:b/>
              </w:rPr>
              <w:t>Call-Off Contract description</w:t>
            </w:r>
            <w:r>
              <w:t xml:space="preserve"> </w:t>
            </w:r>
          </w:p>
        </w:tc>
        <w:tc>
          <w:tcPr>
            <w:tcW w:w="438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0" w:type="dxa"/>
              <w:left w:w="106" w:type="dxa"/>
              <w:bottom w:w="165" w:type="dxa"/>
              <w:right w:w="115" w:type="dxa"/>
            </w:tcMar>
            <w:vAlign w:val="bottom"/>
          </w:tcPr>
          <w:p w14:paraId="33DC4577" w14:textId="77777777" w:rsidR="00B4783A" w:rsidRPr="00301B68" w:rsidRDefault="003209C5">
            <w:pPr>
              <w:spacing w:after="0" w:line="254" w:lineRule="auto"/>
              <w:ind w:left="10" w:firstLine="0"/>
              <w:rPr>
                <w:rStyle w:val="normaltextrun"/>
                <w:shd w:val="clear" w:color="auto" w:fill="FFFFFF"/>
                <w:lang w:val="en-US"/>
              </w:rPr>
            </w:pPr>
            <w:r w:rsidRPr="00301B68">
              <w:rPr>
                <w:rStyle w:val="normaltextrun"/>
                <w:shd w:val="clear" w:color="auto" w:fill="FFFFFF"/>
                <w:lang w:val="en-US"/>
              </w:rPr>
              <w:t>1 x LinkedIn Career Pages</w:t>
            </w:r>
          </w:p>
          <w:p w14:paraId="28B0757D" w14:textId="77777777" w:rsidR="009F7AFC" w:rsidRPr="00301B68" w:rsidRDefault="009F7AFC">
            <w:pPr>
              <w:spacing w:after="0" w:line="254" w:lineRule="auto"/>
              <w:ind w:left="10" w:firstLine="0"/>
              <w:rPr>
                <w:rStyle w:val="normaltextrun"/>
                <w:bdr w:val="none" w:sz="0" w:space="0" w:color="auto" w:frame="1"/>
                <w:lang w:val="en-US"/>
              </w:rPr>
            </w:pPr>
            <w:r w:rsidRPr="00301B68">
              <w:rPr>
                <w:rStyle w:val="normaltextrun"/>
                <w:bdr w:val="none" w:sz="0" w:space="0" w:color="auto" w:frame="1"/>
                <w:lang w:val="en-US"/>
              </w:rPr>
              <w:t>6 x Jobs Dashboard Manager</w:t>
            </w:r>
          </w:p>
          <w:p w14:paraId="16AF5642" w14:textId="77777777" w:rsidR="009F7AFC" w:rsidRPr="00301B68" w:rsidRDefault="009F7AFC">
            <w:pPr>
              <w:spacing w:after="0" w:line="254" w:lineRule="auto"/>
              <w:ind w:left="10" w:firstLine="0"/>
              <w:rPr>
                <w:rStyle w:val="normaltextrun"/>
                <w:bdr w:val="none" w:sz="0" w:space="0" w:color="auto" w:frame="1"/>
                <w:lang w:val="en-US"/>
              </w:rPr>
            </w:pPr>
            <w:r w:rsidRPr="00301B68">
              <w:rPr>
                <w:rStyle w:val="normaltextrun"/>
                <w:bdr w:val="none" w:sz="0" w:space="0" w:color="auto" w:frame="1"/>
                <w:lang w:val="en-US"/>
              </w:rPr>
              <w:t>30 x Job Slots</w:t>
            </w:r>
          </w:p>
          <w:p w14:paraId="1D706A10" w14:textId="1E4F0564" w:rsidR="009F7AFC" w:rsidRPr="00301B68" w:rsidRDefault="003123B4">
            <w:pPr>
              <w:spacing w:after="0" w:line="254" w:lineRule="auto"/>
              <w:ind w:left="10" w:firstLine="0"/>
            </w:pPr>
            <w:r w:rsidRPr="00301B68">
              <w:rPr>
                <w:rStyle w:val="normaltextrun"/>
                <w:bdr w:val="none" w:sz="0" w:space="0" w:color="auto" w:frame="1"/>
                <w:lang w:val="en-US"/>
              </w:rPr>
              <w:t>10</w:t>
            </w:r>
            <w:r w:rsidR="009F7AFC" w:rsidRPr="00301B68">
              <w:rPr>
                <w:rStyle w:val="normaltextrun"/>
                <w:bdr w:val="none" w:sz="0" w:space="0" w:color="auto" w:frame="1"/>
                <w:lang w:val="en-US"/>
              </w:rPr>
              <w:t xml:space="preserve"> x Recruiter Corporate</w:t>
            </w:r>
          </w:p>
        </w:tc>
      </w:tr>
      <w:tr w:rsidR="00B4783A" w14:paraId="1D706A14" w14:textId="77777777" w:rsidTr="49215A63">
        <w:trPr>
          <w:trHeight w:val="917"/>
        </w:trPr>
        <w:tc>
          <w:tcPr>
            <w:tcW w:w="45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0" w:type="dxa"/>
              <w:left w:w="106" w:type="dxa"/>
              <w:bottom w:w="165" w:type="dxa"/>
              <w:right w:w="115" w:type="dxa"/>
            </w:tcMar>
            <w:vAlign w:val="bottom"/>
          </w:tcPr>
          <w:p w14:paraId="1D706A12" w14:textId="77777777" w:rsidR="00B4783A" w:rsidRPr="00F54B81" w:rsidRDefault="006F3F33">
            <w:pPr>
              <w:spacing w:after="0" w:line="254" w:lineRule="auto"/>
              <w:ind w:left="0" w:firstLine="0"/>
            </w:pPr>
            <w:r w:rsidRPr="00F54B81">
              <w:rPr>
                <w:b/>
              </w:rPr>
              <w:t>Start date</w:t>
            </w:r>
            <w:r w:rsidRPr="00F54B81">
              <w:t xml:space="preserve"> </w:t>
            </w:r>
          </w:p>
        </w:tc>
        <w:tc>
          <w:tcPr>
            <w:tcW w:w="438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0" w:type="dxa"/>
              <w:left w:w="106" w:type="dxa"/>
              <w:bottom w:w="165" w:type="dxa"/>
              <w:right w:w="115" w:type="dxa"/>
            </w:tcMar>
            <w:vAlign w:val="bottom"/>
          </w:tcPr>
          <w:p w14:paraId="1D706A13" w14:textId="62F2DF64" w:rsidR="00B4783A" w:rsidRPr="00301B68" w:rsidRDefault="004B2F8C">
            <w:pPr>
              <w:spacing w:after="0" w:line="254" w:lineRule="auto"/>
              <w:ind w:left="10" w:firstLine="0"/>
              <w:rPr>
                <w:rStyle w:val="normaltextrun"/>
                <w:bdr w:val="none" w:sz="0" w:space="0" w:color="auto" w:frame="1"/>
                <w:lang w:val="en-US"/>
              </w:rPr>
            </w:pPr>
            <w:r w:rsidRPr="00301B68">
              <w:rPr>
                <w:rStyle w:val="normaltextrun"/>
                <w:bdr w:val="none" w:sz="0" w:space="0" w:color="auto" w:frame="1"/>
                <w:lang w:val="en-US"/>
              </w:rPr>
              <w:t>5th</w:t>
            </w:r>
            <w:r w:rsidR="003B03CA" w:rsidRPr="00301B68">
              <w:rPr>
                <w:rStyle w:val="normaltextrun"/>
                <w:bdr w:val="none" w:sz="0" w:space="0" w:color="auto" w:frame="1"/>
                <w:lang w:val="en-US"/>
              </w:rPr>
              <w:t xml:space="preserve"> </w:t>
            </w:r>
            <w:r w:rsidRPr="00301B68">
              <w:rPr>
                <w:rStyle w:val="normaltextrun"/>
                <w:bdr w:val="none" w:sz="0" w:space="0" w:color="auto" w:frame="1"/>
                <w:lang w:val="en-US"/>
              </w:rPr>
              <w:t xml:space="preserve">August </w:t>
            </w:r>
            <w:r w:rsidR="003B03CA" w:rsidRPr="00301B68">
              <w:rPr>
                <w:rStyle w:val="normaltextrun"/>
                <w:bdr w:val="none" w:sz="0" w:space="0" w:color="auto" w:frame="1"/>
                <w:lang w:val="en-US"/>
              </w:rPr>
              <w:t>2023</w:t>
            </w:r>
            <w:r w:rsidR="006F3F33" w:rsidRPr="00301B68">
              <w:rPr>
                <w:rStyle w:val="normaltextrun"/>
                <w:bdr w:val="none" w:sz="0" w:space="0" w:color="auto" w:frame="1"/>
                <w:lang w:val="en-US"/>
              </w:rPr>
              <w:t xml:space="preserve"> </w:t>
            </w:r>
          </w:p>
        </w:tc>
      </w:tr>
      <w:tr w:rsidR="00B4783A" w14:paraId="1D706A17" w14:textId="77777777" w:rsidTr="49215A63">
        <w:trPr>
          <w:trHeight w:val="919"/>
        </w:trPr>
        <w:tc>
          <w:tcPr>
            <w:tcW w:w="45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0" w:type="dxa"/>
              <w:left w:w="106" w:type="dxa"/>
              <w:bottom w:w="165" w:type="dxa"/>
              <w:right w:w="115" w:type="dxa"/>
            </w:tcMar>
            <w:vAlign w:val="bottom"/>
          </w:tcPr>
          <w:p w14:paraId="1D706A15" w14:textId="77777777" w:rsidR="00B4783A" w:rsidRPr="00F54B81" w:rsidRDefault="006F3F33">
            <w:pPr>
              <w:spacing w:after="0" w:line="254" w:lineRule="auto"/>
              <w:ind w:left="0" w:firstLine="0"/>
            </w:pPr>
            <w:r w:rsidRPr="00F54B81">
              <w:rPr>
                <w:b/>
              </w:rPr>
              <w:t>Expiry date</w:t>
            </w:r>
            <w:r w:rsidRPr="00F54B81">
              <w:t xml:space="preserve"> </w:t>
            </w:r>
          </w:p>
        </w:tc>
        <w:tc>
          <w:tcPr>
            <w:tcW w:w="438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0" w:type="dxa"/>
              <w:left w:w="106" w:type="dxa"/>
              <w:bottom w:w="165" w:type="dxa"/>
              <w:right w:w="115" w:type="dxa"/>
            </w:tcMar>
            <w:vAlign w:val="bottom"/>
          </w:tcPr>
          <w:p w14:paraId="1D706A16" w14:textId="18933ADE" w:rsidR="00B4783A" w:rsidRPr="00301B68" w:rsidRDefault="004B2F8C">
            <w:pPr>
              <w:spacing w:after="0" w:line="254" w:lineRule="auto"/>
              <w:ind w:left="10" w:firstLine="0"/>
              <w:rPr>
                <w:rStyle w:val="normaltextrun"/>
                <w:bdr w:val="none" w:sz="0" w:space="0" w:color="auto" w:frame="1"/>
                <w:lang w:val="en-US"/>
              </w:rPr>
            </w:pPr>
            <w:r w:rsidRPr="00301B68">
              <w:rPr>
                <w:rStyle w:val="normaltextrun"/>
                <w:bdr w:val="none" w:sz="0" w:space="0" w:color="auto" w:frame="1"/>
                <w:lang w:val="en-US"/>
              </w:rPr>
              <w:t>4th</w:t>
            </w:r>
            <w:r w:rsidR="00333A92" w:rsidRPr="00301B68">
              <w:rPr>
                <w:rStyle w:val="normaltextrun"/>
                <w:bdr w:val="none" w:sz="0" w:space="0" w:color="auto" w:frame="1"/>
                <w:lang w:val="en-US"/>
              </w:rPr>
              <w:t xml:space="preserve"> </w:t>
            </w:r>
            <w:r w:rsidRPr="00301B68">
              <w:rPr>
                <w:rStyle w:val="normaltextrun"/>
                <w:bdr w:val="none" w:sz="0" w:space="0" w:color="auto" w:frame="1"/>
                <w:lang w:val="en-US"/>
              </w:rPr>
              <w:t xml:space="preserve">August </w:t>
            </w:r>
            <w:r w:rsidR="00333A92" w:rsidRPr="00301B68">
              <w:rPr>
                <w:rStyle w:val="normaltextrun"/>
                <w:bdr w:val="none" w:sz="0" w:space="0" w:color="auto" w:frame="1"/>
                <w:lang w:val="en-US"/>
              </w:rPr>
              <w:t>202</w:t>
            </w:r>
            <w:r w:rsidR="00372304" w:rsidRPr="00301B68">
              <w:rPr>
                <w:rStyle w:val="normaltextrun"/>
                <w:bdr w:val="none" w:sz="0" w:space="0" w:color="auto" w:frame="1"/>
                <w:lang w:val="en-US"/>
              </w:rPr>
              <w:t>5</w:t>
            </w:r>
            <w:r w:rsidR="006F3F33" w:rsidRPr="00301B68">
              <w:rPr>
                <w:rStyle w:val="normaltextrun"/>
                <w:bdr w:val="none" w:sz="0" w:space="0" w:color="auto" w:frame="1"/>
                <w:lang w:val="en-US"/>
              </w:rPr>
              <w:t xml:space="preserve"> </w:t>
            </w:r>
          </w:p>
        </w:tc>
      </w:tr>
      <w:tr w:rsidR="00B4783A" w14:paraId="1D706A1A" w14:textId="77777777" w:rsidTr="49215A63">
        <w:trPr>
          <w:trHeight w:val="939"/>
        </w:trPr>
        <w:tc>
          <w:tcPr>
            <w:tcW w:w="45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0" w:type="dxa"/>
              <w:left w:w="106" w:type="dxa"/>
              <w:bottom w:w="165" w:type="dxa"/>
              <w:right w:w="115" w:type="dxa"/>
            </w:tcMar>
            <w:vAlign w:val="bottom"/>
          </w:tcPr>
          <w:p w14:paraId="1D706A18" w14:textId="77777777" w:rsidR="00B4783A" w:rsidRPr="000139A0" w:rsidRDefault="006F3F33">
            <w:pPr>
              <w:spacing w:after="0" w:line="254" w:lineRule="auto"/>
              <w:ind w:left="0" w:firstLine="0"/>
            </w:pPr>
            <w:r w:rsidRPr="000139A0">
              <w:rPr>
                <w:b/>
              </w:rPr>
              <w:t>Call-Off Contract value</w:t>
            </w:r>
            <w:r w:rsidRPr="000139A0">
              <w:t xml:space="preserve"> </w:t>
            </w:r>
          </w:p>
        </w:tc>
        <w:tc>
          <w:tcPr>
            <w:tcW w:w="438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0" w:type="dxa"/>
              <w:left w:w="106" w:type="dxa"/>
              <w:bottom w:w="165" w:type="dxa"/>
              <w:right w:w="115" w:type="dxa"/>
            </w:tcMar>
            <w:vAlign w:val="bottom"/>
          </w:tcPr>
          <w:p w14:paraId="1D706A19" w14:textId="4392982B" w:rsidR="00B4783A" w:rsidRPr="000139A0" w:rsidRDefault="00FD7173">
            <w:pPr>
              <w:spacing w:after="0" w:line="254" w:lineRule="auto"/>
              <w:ind w:left="10" w:firstLine="0"/>
            </w:pPr>
            <w:r w:rsidRPr="00301B68">
              <w:rPr>
                <w:rFonts w:eastAsia="Times New Roman"/>
                <w:b/>
                <w:bCs/>
                <w:color w:val="auto"/>
                <w:lang w:val="en-US"/>
              </w:rPr>
              <w:t>£</w:t>
            </w:r>
            <w:r w:rsidR="00372304" w:rsidRPr="00301B68">
              <w:rPr>
                <w:rFonts w:eastAsia="Times New Roman"/>
                <w:b/>
                <w:bCs/>
                <w:color w:val="auto"/>
                <w:lang w:val="en-US"/>
              </w:rPr>
              <w:t>276,880</w:t>
            </w:r>
            <w:r w:rsidRPr="00301B68">
              <w:rPr>
                <w:rFonts w:eastAsia="Times New Roman"/>
                <w:b/>
                <w:bCs/>
                <w:color w:val="auto"/>
                <w:lang w:val="en-US"/>
              </w:rPr>
              <w:t xml:space="preserve"> </w:t>
            </w:r>
            <w:r w:rsidR="00301B68" w:rsidRPr="00301B68">
              <w:rPr>
                <w:rFonts w:eastAsia="Times New Roman"/>
                <w:b/>
                <w:bCs/>
                <w:color w:val="auto"/>
                <w:lang w:val="en-US"/>
              </w:rPr>
              <w:t>ex</w:t>
            </w:r>
            <w:r w:rsidRPr="00301B68">
              <w:rPr>
                <w:rFonts w:eastAsia="Times New Roman"/>
                <w:b/>
                <w:bCs/>
                <w:color w:val="auto"/>
                <w:lang w:val="en-US"/>
              </w:rPr>
              <w:t xml:space="preserve"> VAT</w:t>
            </w:r>
          </w:p>
        </w:tc>
      </w:tr>
      <w:tr w:rsidR="00B4783A" w14:paraId="1D706A1D" w14:textId="77777777" w:rsidTr="49215A63">
        <w:trPr>
          <w:trHeight w:val="917"/>
        </w:trPr>
        <w:tc>
          <w:tcPr>
            <w:tcW w:w="45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0" w:type="dxa"/>
              <w:left w:w="106" w:type="dxa"/>
              <w:bottom w:w="165" w:type="dxa"/>
              <w:right w:w="115" w:type="dxa"/>
            </w:tcMar>
            <w:vAlign w:val="bottom"/>
          </w:tcPr>
          <w:p w14:paraId="1D706A1B" w14:textId="77777777" w:rsidR="00B4783A" w:rsidRDefault="006F3F33">
            <w:pPr>
              <w:spacing w:after="0" w:line="254" w:lineRule="auto"/>
              <w:ind w:left="0" w:firstLine="0"/>
            </w:pPr>
            <w:r>
              <w:rPr>
                <w:b/>
              </w:rPr>
              <w:t>Charging method</w:t>
            </w:r>
            <w:r>
              <w:t xml:space="preserve"> </w:t>
            </w:r>
          </w:p>
        </w:tc>
        <w:tc>
          <w:tcPr>
            <w:tcW w:w="438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0" w:type="dxa"/>
              <w:left w:w="106" w:type="dxa"/>
              <w:bottom w:w="165" w:type="dxa"/>
              <w:right w:w="115" w:type="dxa"/>
            </w:tcMar>
            <w:vAlign w:val="bottom"/>
          </w:tcPr>
          <w:p w14:paraId="1D706A1C" w14:textId="6F22A5F6" w:rsidR="00B4783A" w:rsidRPr="003123B4" w:rsidRDefault="006F3F33">
            <w:pPr>
              <w:spacing w:after="0" w:line="254" w:lineRule="auto"/>
              <w:ind w:left="10" w:firstLine="0"/>
            </w:pPr>
            <w:r w:rsidRPr="003123B4">
              <w:t>Invoice annually in advance</w:t>
            </w:r>
            <w:r w:rsidR="001D2A57" w:rsidRPr="003123B4">
              <w:t xml:space="preserve"> – CP&amp;F </w:t>
            </w:r>
            <w:r w:rsidR="009166E1">
              <w:t>/ Exostar</w:t>
            </w:r>
            <w:r w:rsidR="001D2A57" w:rsidRPr="003123B4">
              <w:t xml:space="preserve"> </w:t>
            </w:r>
          </w:p>
        </w:tc>
      </w:tr>
      <w:tr w:rsidR="00B4783A" w14:paraId="1D706A20" w14:textId="77777777" w:rsidTr="49215A63">
        <w:trPr>
          <w:trHeight w:val="644"/>
        </w:trPr>
        <w:tc>
          <w:tcPr>
            <w:tcW w:w="45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0" w:type="dxa"/>
              <w:left w:w="106" w:type="dxa"/>
              <w:bottom w:w="165" w:type="dxa"/>
              <w:right w:w="115" w:type="dxa"/>
            </w:tcMar>
            <w:vAlign w:val="bottom"/>
          </w:tcPr>
          <w:p w14:paraId="1D706A1E" w14:textId="77777777" w:rsidR="00B4783A" w:rsidRDefault="006F3F33">
            <w:pPr>
              <w:spacing w:after="0" w:line="254" w:lineRule="auto"/>
              <w:ind w:left="0" w:firstLine="0"/>
            </w:pPr>
            <w:r>
              <w:rPr>
                <w:b/>
              </w:rPr>
              <w:t>Purchase order number</w:t>
            </w:r>
            <w:r>
              <w:t xml:space="preserve"> </w:t>
            </w:r>
          </w:p>
        </w:tc>
        <w:tc>
          <w:tcPr>
            <w:tcW w:w="438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0" w:type="dxa"/>
              <w:left w:w="106" w:type="dxa"/>
              <w:bottom w:w="165" w:type="dxa"/>
              <w:right w:w="115" w:type="dxa"/>
            </w:tcMar>
            <w:vAlign w:val="bottom"/>
          </w:tcPr>
          <w:p w14:paraId="1D706A1F" w14:textId="4D70FA41" w:rsidR="00B4783A" w:rsidRDefault="47954657">
            <w:pPr>
              <w:spacing w:after="0" w:line="254" w:lineRule="auto"/>
              <w:ind w:left="10" w:firstLine="0"/>
            </w:pPr>
            <w:r>
              <w:t>31559902</w:t>
            </w:r>
          </w:p>
        </w:tc>
      </w:tr>
    </w:tbl>
    <w:p w14:paraId="1D706A21" w14:textId="77777777" w:rsidR="00B4783A" w:rsidRDefault="00B4783A">
      <w:pPr>
        <w:spacing w:after="237"/>
        <w:ind w:right="14"/>
      </w:pPr>
    </w:p>
    <w:p w14:paraId="1D706A22" w14:textId="77777777" w:rsidR="00B4783A" w:rsidRDefault="006F3F33">
      <w:pPr>
        <w:spacing w:after="237"/>
        <w:ind w:right="14"/>
      </w:pPr>
      <w:r>
        <w:t xml:space="preserve">This Order Form is issued under the G-Cloud 13 Framework Agreement (RM1557.13). </w:t>
      </w:r>
    </w:p>
    <w:p w14:paraId="1D706A23" w14:textId="77777777" w:rsidR="00B4783A" w:rsidRDefault="006F3F33">
      <w:pPr>
        <w:spacing w:after="227"/>
        <w:ind w:right="14"/>
      </w:pPr>
      <w:r>
        <w:t xml:space="preserve">Buyers can use this Order Form to specify their G-Cloud service requirements when placing an Order. </w:t>
      </w:r>
    </w:p>
    <w:p w14:paraId="30CBA921" w14:textId="77777777" w:rsidR="001D2A57" w:rsidRDefault="001D2A57">
      <w:pPr>
        <w:spacing w:after="228"/>
        <w:ind w:right="14"/>
      </w:pPr>
    </w:p>
    <w:p w14:paraId="1D706A24" w14:textId="04118FF0" w:rsidR="00B4783A" w:rsidRDefault="006F3F33">
      <w:pPr>
        <w:spacing w:after="228"/>
        <w:ind w:right="14"/>
      </w:pPr>
      <w:r>
        <w:lastRenderedPageBreak/>
        <w:t xml:space="preserve">The Order Form cannot be used to alter existing terms or add any extra terms that materially change the Services offered by the Supplier and defined in the Application. </w:t>
      </w:r>
    </w:p>
    <w:p w14:paraId="42242532" w14:textId="77777777" w:rsidR="00D255A7" w:rsidRDefault="00D255A7">
      <w:pPr>
        <w:spacing w:after="228"/>
        <w:ind w:right="14"/>
      </w:pPr>
    </w:p>
    <w:p w14:paraId="1D706A25" w14:textId="77777777" w:rsidR="00B4783A" w:rsidRDefault="006F3F33">
      <w:pPr>
        <w:spacing w:after="0"/>
        <w:ind w:right="14"/>
      </w:pPr>
      <w:r>
        <w:t xml:space="preserve">There are terms in the Call-Off Contract that may be defined in the Order Form. These are identified in the contract with square brackets. </w:t>
      </w:r>
    </w:p>
    <w:tbl>
      <w:tblPr>
        <w:tblW w:w="8882" w:type="dxa"/>
        <w:tblInd w:w="1039" w:type="dxa"/>
        <w:tblLayout w:type="fixed"/>
        <w:tblCellMar>
          <w:left w:w="10" w:type="dxa"/>
          <w:right w:w="10" w:type="dxa"/>
        </w:tblCellMar>
        <w:tblLook w:val="0000" w:firstRow="0" w:lastRow="0" w:firstColumn="0" w:lastColumn="0" w:noHBand="0" w:noVBand="0"/>
      </w:tblPr>
      <w:tblGrid>
        <w:gridCol w:w="2060"/>
        <w:gridCol w:w="6822"/>
      </w:tblGrid>
      <w:tr w:rsidR="00B4783A" w14:paraId="1D706A2E" w14:textId="77777777" w:rsidTr="41870234">
        <w:trPr>
          <w:trHeight w:val="1322"/>
        </w:trPr>
        <w:tc>
          <w:tcPr>
            <w:tcW w:w="20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84" w:type="dxa"/>
              <w:left w:w="101" w:type="dxa"/>
              <w:bottom w:w="165" w:type="dxa"/>
              <w:right w:w="115" w:type="dxa"/>
            </w:tcMar>
          </w:tcPr>
          <w:p w14:paraId="1D706A26" w14:textId="77777777" w:rsidR="00B4783A" w:rsidRDefault="006F3F33">
            <w:pPr>
              <w:spacing w:after="0" w:line="254" w:lineRule="auto"/>
              <w:ind w:left="5" w:firstLine="0"/>
            </w:pPr>
            <w:r w:rsidRPr="00A72AEC">
              <w:rPr>
                <w:b/>
              </w:rPr>
              <w:t>From the Buyer</w:t>
            </w:r>
            <w:r>
              <w:rPr>
                <w:shd w:val="clear" w:color="auto" w:fill="FFFF00"/>
              </w:rPr>
              <w:t xml:space="preserve"> </w:t>
            </w:r>
          </w:p>
        </w:tc>
        <w:tc>
          <w:tcPr>
            <w:tcW w:w="682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84" w:type="dxa"/>
              <w:left w:w="101" w:type="dxa"/>
              <w:bottom w:w="165" w:type="dxa"/>
              <w:right w:w="115" w:type="dxa"/>
            </w:tcMar>
            <w:vAlign w:val="bottom"/>
          </w:tcPr>
          <w:p w14:paraId="0BD49584" w14:textId="73BC5426" w:rsidR="00596B95" w:rsidRDefault="00596B95" w:rsidP="00596B95">
            <w:pPr>
              <w:spacing w:after="0" w:line="240" w:lineRule="auto"/>
              <w:ind w:left="0" w:firstLine="0"/>
            </w:pPr>
            <w:r>
              <w:t>Defence Equipment and Support (DE&amp;S)</w:t>
            </w:r>
          </w:p>
          <w:p w14:paraId="7578B18E" w14:textId="77777777" w:rsidR="00596B95" w:rsidRDefault="00596B95" w:rsidP="00596B95">
            <w:pPr>
              <w:spacing w:after="0" w:line="240" w:lineRule="auto"/>
              <w:ind w:left="0" w:firstLine="0"/>
            </w:pPr>
            <w:r>
              <w:t>0117 913 0893</w:t>
            </w:r>
          </w:p>
          <w:p w14:paraId="3240952A" w14:textId="77777777" w:rsidR="00596B95" w:rsidRDefault="00596B95" w:rsidP="00596B95">
            <w:pPr>
              <w:spacing w:after="0" w:line="240" w:lineRule="auto"/>
              <w:ind w:left="0" w:firstLine="0"/>
            </w:pPr>
            <w:r>
              <w:t>MOD Abbey Wood</w:t>
            </w:r>
          </w:p>
          <w:p w14:paraId="72A73A68" w14:textId="77777777" w:rsidR="00596B95" w:rsidRDefault="00596B95" w:rsidP="00596B95">
            <w:pPr>
              <w:spacing w:after="0" w:line="240" w:lineRule="auto"/>
              <w:ind w:left="0" w:firstLine="0"/>
            </w:pPr>
            <w:r>
              <w:t>Bristol</w:t>
            </w:r>
          </w:p>
          <w:p w14:paraId="1D706A2D" w14:textId="147892EF" w:rsidR="00B4783A" w:rsidRDefault="00596B95" w:rsidP="00596B95">
            <w:pPr>
              <w:spacing w:after="0" w:line="254" w:lineRule="auto"/>
              <w:ind w:left="0" w:firstLine="0"/>
              <w:rPr>
                <w:shd w:val="clear" w:color="auto" w:fill="FFFF00"/>
              </w:rPr>
            </w:pPr>
            <w:r>
              <w:t>BS34 8JH</w:t>
            </w:r>
          </w:p>
        </w:tc>
      </w:tr>
      <w:tr w:rsidR="00B4783A" w14:paraId="1D706A36" w14:textId="77777777" w:rsidTr="41870234">
        <w:trPr>
          <w:trHeight w:val="1346"/>
        </w:trPr>
        <w:tc>
          <w:tcPr>
            <w:tcW w:w="20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84" w:type="dxa"/>
              <w:left w:w="101" w:type="dxa"/>
              <w:bottom w:w="165" w:type="dxa"/>
              <w:right w:w="115" w:type="dxa"/>
            </w:tcMar>
          </w:tcPr>
          <w:p w14:paraId="1D706A2F" w14:textId="77777777" w:rsidR="00B4783A" w:rsidRDefault="006F3F33">
            <w:pPr>
              <w:spacing w:after="0" w:line="254" w:lineRule="auto"/>
              <w:ind w:left="5" w:firstLine="0"/>
            </w:pPr>
            <w:r>
              <w:rPr>
                <w:b/>
              </w:rPr>
              <w:t>To the Supplier</w:t>
            </w:r>
            <w:r>
              <w:t xml:space="preserve"> </w:t>
            </w:r>
          </w:p>
        </w:tc>
        <w:tc>
          <w:tcPr>
            <w:tcW w:w="682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84" w:type="dxa"/>
              <w:left w:w="101" w:type="dxa"/>
              <w:bottom w:w="165" w:type="dxa"/>
              <w:right w:w="115" w:type="dxa"/>
            </w:tcMar>
            <w:vAlign w:val="bottom"/>
          </w:tcPr>
          <w:p w14:paraId="65459E30" w14:textId="77777777" w:rsidR="00A57AA4" w:rsidRDefault="006F3F33" w:rsidP="008B536D">
            <w:pPr>
              <w:spacing w:line="240" w:lineRule="auto"/>
              <w:ind w:left="0" w:firstLine="0"/>
              <w:contextualSpacing/>
            </w:pPr>
            <w:r>
              <w:t xml:space="preserve">LinkedIn Ireland Unlimited Company </w:t>
            </w:r>
          </w:p>
          <w:p w14:paraId="1D706A31" w14:textId="412C8DB8" w:rsidR="00B4783A" w:rsidRDefault="006F3F33" w:rsidP="008B536D">
            <w:pPr>
              <w:spacing w:line="240" w:lineRule="auto"/>
              <w:ind w:left="0" w:firstLine="0"/>
              <w:contextualSpacing/>
            </w:pPr>
            <w:r>
              <w:t xml:space="preserve">Wilton Place </w:t>
            </w:r>
          </w:p>
          <w:p w14:paraId="1D706A32" w14:textId="77777777" w:rsidR="00B4783A" w:rsidRDefault="006F3F33" w:rsidP="008B536D">
            <w:pPr>
              <w:spacing w:line="240" w:lineRule="auto"/>
              <w:ind w:left="0" w:firstLine="0"/>
              <w:contextualSpacing/>
            </w:pPr>
            <w:r>
              <w:t xml:space="preserve">Dublin </w:t>
            </w:r>
          </w:p>
          <w:p w14:paraId="1D706A34" w14:textId="3367DBBE" w:rsidR="00B4783A" w:rsidRDefault="006F3F33" w:rsidP="008B536D">
            <w:pPr>
              <w:spacing w:line="240" w:lineRule="auto"/>
              <w:ind w:left="0" w:firstLine="0"/>
              <w:contextualSpacing/>
            </w:pPr>
            <w:r>
              <w:t xml:space="preserve">Ireland </w:t>
            </w:r>
          </w:p>
          <w:p w14:paraId="1D706A35" w14:textId="77777777" w:rsidR="00B4783A" w:rsidRDefault="006F3F33" w:rsidP="008B536D">
            <w:pPr>
              <w:spacing w:after="0" w:line="240" w:lineRule="auto"/>
              <w:ind w:left="0" w:firstLine="0"/>
              <w:contextualSpacing/>
            </w:pPr>
            <w:r>
              <w:t>Company number: 477441</w:t>
            </w:r>
          </w:p>
        </w:tc>
      </w:tr>
      <w:tr w:rsidR="00B4783A" w14:paraId="1D706A38" w14:textId="77777777" w:rsidTr="41870234">
        <w:trPr>
          <w:trHeight w:val="1085"/>
        </w:trPr>
        <w:tc>
          <w:tcPr>
            <w:tcW w:w="8882"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84" w:type="dxa"/>
              <w:left w:w="101" w:type="dxa"/>
              <w:bottom w:w="165" w:type="dxa"/>
              <w:right w:w="115" w:type="dxa"/>
            </w:tcMar>
          </w:tcPr>
          <w:p w14:paraId="1D706A37" w14:textId="77777777" w:rsidR="00B4783A" w:rsidRDefault="006F3F33">
            <w:pPr>
              <w:spacing w:after="0" w:line="254" w:lineRule="auto"/>
              <w:ind w:left="5" w:firstLine="0"/>
            </w:pPr>
            <w:r>
              <w:rPr>
                <w:b/>
              </w:rPr>
              <w:t>Together the ‘Parties’</w:t>
            </w:r>
            <w:r>
              <w:t xml:space="preserve"> </w:t>
            </w:r>
          </w:p>
        </w:tc>
      </w:tr>
    </w:tbl>
    <w:p w14:paraId="1D706A39" w14:textId="77777777" w:rsidR="00B4783A" w:rsidRDefault="00B4783A">
      <w:pPr>
        <w:pStyle w:val="Heading3"/>
        <w:spacing w:after="312"/>
        <w:ind w:left="1113" w:firstLine="1118"/>
      </w:pPr>
    </w:p>
    <w:p w14:paraId="1D706A3A" w14:textId="77777777" w:rsidR="00B4783A" w:rsidRDefault="006F3F33">
      <w:pPr>
        <w:pStyle w:val="Heading3"/>
        <w:spacing w:after="312"/>
        <w:ind w:left="0" w:firstLine="0"/>
      </w:pPr>
      <w:r>
        <w:t xml:space="preserve">              Principal contact details </w:t>
      </w:r>
    </w:p>
    <w:p w14:paraId="1D706A3B" w14:textId="77777777" w:rsidR="00B4783A" w:rsidRPr="00892EFA" w:rsidRDefault="006F3F33">
      <w:pPr>
        <w:spacing w:after="373" w:line="256" w:lineRule="auto"/>
        <w:ind w:left="1123" w:right="3672" w:firstLine="0"/>
      </w:pPr>
      <w:r w:rsidRPr="00892EFA">
        <w:rPr>
          <w:b/>
        </w:rPr>
        <w:t>For the Buyer:</w:t>
      </w:r>
      <w:r w:rsidRPr="00892EFA">
        <w:t xml:space="preserve"> </w:t>
      </w:r>
    </w:p>
    <w:p w14:paraId="28F9C6A5" w14:textId="3F503F8A" w:rsidR="0022166B" w:rsidRPr="00892EFA" w:rsidRDefault="0022166B" w:rsidP="0022166B">
      <w:pPr>
        <w:spacing w:after="0" w:line="240" w:lineRule="auto"/>
        <w:ind w:right="14"/>
      </w:pPr>
      <w:r w:rsidRPr="00892EFA">
        <w:t xml:space="preserve">Title: </w:t>
      </w:r>
    </w:p>
    <w:p w14:paraId="114664DC" w14:textId="6538638F" w:rsidR="0022166B" w:rsidRPr="00892EFA" w:rsidRDefault="0022166B" w:rsidP="0022166B">
      <w:pPr>
        <w:spacing w:after="0" w:line="240" w:lineRule="auto"/>
        <w:ind w:right="14"/>
      </w:pPr>
      <w:r w:rsidRPr="00892EFA">
        <w:t xml:space="preserve">Name: </w:t>
      </w:r>
    </w:p>
    <w:p w14:paraId="5498193F" w14:textId="799BB33F" w:rsidR="0022166B" w:rsidRPr="00892EFA" w:rsidRDefault="0022166B" w:rsidP="0022166B">
      <w:pPr>
        <w:spacing w:after="0" w:line="240" w:lineRule="auto"/>
        <w:ind w:right="14"/>
      </w:pPr>
      <w:r w:rsidRPr="00892EFA">
        <w:t xml:space="preserve">Email: </w:t>
      </w:r>
    </w:p>
    <w:p w14:paraId="0C7E1482" w14:textId="77777777" w:rsidR="00ED5535" w:rsidRPr="00892EFA" w:rsidRDefault="00ED5535" w:rsidP="00ED5535">
      <w:pPr>
        <w:spacing w:after="1" w:line="763" w:lineRule="auto"/>
        <w:ind w:right="6350"/>
        <w:rPr>
          <w:b/>
        </w:rPr>
      </w:pPr>
    </w:p>
    <w:p w14:paraId="65F5BB95" w14:textId="77777777" w:rsidR="00ED5535" w:rsidRPr="00892EFA" w:rsidRDefault="00ED5535" w:rsidP="00ED5535">
      <w:pPr>
        <w:spacing w:after="1" w:line="763" w:lineRule="auto"/>
        <w:ind w:left="0" w:right="6350" w:firstLine="0"/>
        <w:rPr>
          <w:b/>
        </w:rPr>
      </w:pPr>
    </w:p>
    <w:p w14:paraId="1D706A40" w14:textId="308326CA" w:rsidR="00B4783A" w:rsidRPr="00892EFA" w:rsidRDefault="006F3F33" w:rsidP="00ED5535">
      <w:pPr>
        <w:spacing w:after="1" w:line="763" w:lineRule="auto"/>
        <w:ind w:left="1118" w:right="6350" w:firstLine="0"/>
      </w:pPr>
      <w:r w:rsidRPr="00892EFA">
        <w:rPr>
          <w:b/>
        </w:rPr>
        <w:t>For the</w:t>
      </w:r>
      <w:r w:rsidR="00ED5535" w:rsidRPr="00892EFA">
        <w:rPr>
          <w:b/>
        </w:rPr>
        <w:t xml:space="preserve"> </w:t>
      </w:r>
      <w:r w:rsidRPr="00892EFA">
        <w:rPr>
          <w:b/>
        </w:rPr>
        <w:t>Supplier:</w:t>
      </w:r>
    </w:p>
    <w:p w14:paraId="1D706A41" w14:textId="1D456793" w:rsidR="00B4783A" w:rsidRPr="00892EFA" w:rsidRDefault="006F3F33" w:rsidP="00503274">
      <w:pPr>
        <w:spacing w:after="0" w:line="240" w:lineRule="auto"/>
        <w:ind w:right="14"/>
      </w:pPr>
      <w:r w:rsidRPr="00892EFA">
        <w:t xml:space="preserve">Title: </w:t>
      </w:r>
    </w:p>
    <w:p w14:paraId="1D706A42" w14:textId="04A25BC4" w:rsidR="00B4783A" w:rsidRPr="00892EFA" w:rsidRDefault="006F3F33" w:rsidP="00503274">
      <w:pPr>
        <w:spacing w:after="0" w:line="240" w:lineRule="auto"/>
        <w:ind w:right="14"/>
      </w:pPr>
      <w:r w:rsidRPr="00892EFA">
        <w:t xml:space="preserve">Name: </w:t>
      </w:r>
    </w:p>
    <w:p w14:paraId="1D706A43" w14:textId="736ECB84" w:rsidR="00B4783A" w:rsidRPr="00892EFA" w:rsidRDefault="006F3F33" w:rsidP="00503274">
      <w:pPr>
        <w:spacing w:after="0" w:line="240" w:lineRule="auto"/>
        <w:ind w:right="14"/>
      </w:pPr>
      <w:r w:rsidRPr="00892EFA">
        <w:lastRenderedPageBreak/>
        <w:t xml:space="preserve">Email: </w:t>
      </w:r>
    </w:p>
    <w:p w14:paraId="1D706A44" w14:textId="340D0B14" w:rsidR="00B4783A" w:rsidRDefault="006F3F33" w:rsidP="00503274">
      <w:pPr>
        <w:spacing w:after="0" w:line="240" w:lineRule="auto"/>
        <w:ind w:right="14"/>
      </w:pPr>
      <w:r w:rsidRPr="00892EFA">
        <w:t xml:space="preserve">Phone: </w:t>
      </w:r>
      <w:r>
        <w:t xml:space="preserve"> </w:t>
      </w:r>
    </w:p>
    <w:p w14:paraId="40093BC2" w14:textId="77777777" w:rsidR="003F4CE5" w:rsidRDefault="003F4CE5">
      <w:pPr>
        <w:ind w:right="14"/>
      </w:pPr>
    </w:p>
    <w:p w14:paraId="2F9D5840" w14:textId="77777777" w:rsidR="00D255A7" w:rsidRDefault="00D255A7">
      <w:pPr>
        <w:ind w:right="14"/>
      </w:pPr>
    </w:p>
    <w:p w14:paraId="7B9667FD" w14:textId="77777777" w:rsidR="00D255A7" w:rsidRDefault="00D255A7">
      <w:pPr>
        <w:ind w:right="14"/>
      </w:pPr>
    </w:p>
    <w:p w14:paraId="782BC2BE" w14:textId="77777777" w:rsidR="00D255A7" w:rsidRDefault="00D255A7">
      <w:pPr>
        <w:ind w:right="14"/>
      </w:pPr>
    </w:p>
    <w:p w14:paraId="0827A472" w14:textId="77777777" w:rsidR="00D255A7" w:rsidRDefault="00D255A7">
      <w:pPr>
        <w:ind w:right="14"/>
      </w:pPr>
    </w:p>
    <w:p w14:paraId="6580240B" w14:textId="77777777" w:rsidR="00D255A7" w:rsidRDefault="00D255A7">
      <w:pPr>
        <w:ind w:right="14"/>
      </w:pPr>
    </w:p>
    <w:p w14:paraId="1D706A45" w14:textId="77777777" w:rsidR="00B4783A" w:rsidRDefault="006F3F33">
      <w:pPr>
        <w:pStyle w:val="Heading3"/>
        <w:spacing w:after="0"/>
        <w:ind w:left="1113" w:firstLine="1118"/>
      </w:pPr>
      <w:r>
        <w:t xml:space="preserve">Call-Off Contract term </w:t>
      </w:r>
    </w:p>
    <w:tbl>
      <w:tblPr>
        <w:tblW w:w="8901" w:type="dxa"/>
        <w:tblInd w:w="604" w:type="dxa"/>
        <w:tblLayout w:type="fixed"/>
        <w:tblCellMar>
          <w:left w:w="10" w:type="dxa"/>
          <w:right w:w="10" w:type="dxa"/>
        </w:tblCellMar>
        <w:tblLook w:val="0000" w:firstRow="0" w:lastRow="0" w:firstColumn="0" w:lastColumn="0" w:noHBand="0" w:noVBand="0"/>
      </w:tblPr>
      <w:tblGrid>
        <w:gridCol w:w="2622"/>
        <w:gridCol w:w="6279"/>
      </w:tblGrid>
      <w:tr w:rsidR="00B4783A" w14:paraId="1D706A48" w14:textId="77777777" w:rsidTr="004E3205">
        <w:trPr>
          <w:trHeight w:val="99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14:paraId="1D706A46" w14:textId="77777777" w:rsidR="00B4783A" w:rsidRDefault="006F3F33">
            <w:pPr>
              <w:spacing w:after="0" w:line="254" w:lineRule="auto"/>
              <w:ind w:left="0" w:firstLine="0"/>
            </w:pPr>
            <w:r>
              <w:rPr>
                <w:b/>
              </w:rPr>
              <w:t>Start date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14:paraId="1D706A47" w14:textId="4B0AA40D" w:rsidR="00B4783A" w:rsidRDefault="006F3F33">
            <w:pPr>
              <w:spacing w:after="0" w:line="254" w:lineRule="auto"/>
              <w:ind w:left="2" w:firstLine="0"/>
            </w:pPr>
            <w:r>
              <w:t>This Call-Off Contract St</w:t>
            </w:r>
            <w:r w:rsidRPr="00A72AEC">
              <w:t xml:space="preserve">arts </w:t>
            </w:r>
            <w:r w:rsidRPr="00301B68">
              <w:t xml:space="preserve">on </w:t>
            </w:r>
            <w:r w:rsidR="003123B4" w:rsidRPr="00301B68">
              <w:rPr>
                <w:b/>
              </w:rPr>
              <w:t>5</w:t>
            </w:r>
            <w:r w:rsidR="003123B4" w:rsidRPr="00301B68">
              <w:rPr>
                <w:b/>
                <w:vertAlign w:val="superscript"/>
              </w:rPr>
              <w:t>th</w:t>
            </w:r>
            <w:r w:rsidR="003123B4" w:rsidRPr="00301B68">
              <w:rPr>
                <w:b/>
              </w:rPr>
              <w:t xml:space="preserve"> August</w:t>
            </w:r>
            <w:r w:rsidR="0022166B" w:rsidRPr="00301B68">
              <w:rPr>
                <w:b/>
              </w:rPr>
              <w:t xml:space="preserve"> 2023 </w:t>
            </w:r>
            <w:r w:rsidRPr="00301B68">
              <w:t xml:space="preserve">and is valid </w:t>
            </w:r>
            <w:r w:rsidR="0022166B" w:rsidRPr="00301B68">
              <w:t xml:space="preserve">until </w:t>
            </w:r>
            <w:r w:rsidR="003123B4" w:rsidRPr="00301B68">
              <w:rPr>
                <w:b/>
              </w:rPr>
              <w:t>4</w:t>
            </w:r>
            <w:r w:rsidR="003123B4" w:rsidRPr="00301B68">
              <w:rPr>
                <w:b/>
                <w:vertAlign w:val="superscript"/>
              </w:rPr>
              <w:t>th</w:t>
            </w:r>
            <w:r w:rsidR="003123B4" w:rsidRPr="00301B68">
              <w:rPr>
                <w:b/>
              </w:rPr>
              <w:t xml:space="preserve"> August</w:t>
            </w:r>
            <w:r w:rsidR="00676606" w:rsidRPr="00301B68">
              <w:rPr>
                <w:b/>
              </w:rPr>
              <w:t xml:space="preserve"> 202</w:t>
            </w:r>
            <w:r w:rsidR="00372304" w:rsidRPr="00301B68">
              <w:rPr>
                <w:b/>
              </w:rPr>
              <w:t>5</w:t>
            </w:r>
            <w:r w:rsidR="00676606" w:rsidRPr="00301B68">
              <w:rPr>
                <w:b/>
              </w:rPr>
              <w:t>.</w:t>
            </w:r>
            <w:r w:rsidR="00676606">
              <w:rPr>
                <w:b/>
              </w:rPr>
              <w:t xml:space="preserve"> </w:t>
            </w:r>
            <w:r>
              <w:t xml:space="preserve"> </w:t>
            </w:r>
          </w:p>
        </w:tc>
      </w:tr>
      <w:tr w:rsidR="00B4783A" w14:paraId="1D706A4E" w14:textId="77777777" w:rsidTr="004E3205">
        <w:trPr>
          <w:trHeight w:val="1796"/>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14:paraId="1D706A49" w14:textId="77777777" w:rsidR="00B4783A" w:rsidRDefault="006F3F33">
            <w:pPr>
              <w:spacing w:after="28" w:line="254" w:lineRule="auto"/>
              <w:ind w:left="0" w:firstLine="0"/>
            </w:pPr>
            <w:r>
              <w:rPr>
                <w:b/>
              </w:rPr>
              <w:t>Ending</w:t>
            </w:r>
            <w:r>
              <w:t xml:space="preserve"> </w:t>
            </w:r>
          </w:p>
          <w:p w14:paraId="1D706A4A" w14:textId="77777777" w:rsidR="00B4783A" w:rsidRDefault="006F3F33">
            <w:pPr>
              <w:spacing w:after="0" w:line="254" w:lineRule="auto"/>
              <w:ind w:left="0" w:firstLine="0"/>
            </w:pPr>
            <w:r>
              <w:rPr>
                <w:b/>
              </w:rPr>
              <w:t>(termination)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vAlign w:val="bottom"/>
          </w:tcPr>
          <w:p w14:paraId="1D706A4B" w14:textId="77777777" w:rsidR="00B4783A" w:rsidRDefault="006F3F33">
            <w:pPr>
              <w:spacing w:after="249" w:line="292" w:lineRule="auto"/>
              <w:ind w:left="2" w:firstLine="0"/>
            </w:pPr>
            <w:r>
              <w:t xml:space="preserve">The notice period for the Supplier needed for Ending the Call-Off Contract is at </w:t>
            </w:r>
            <w:r w:rsidRPr="00065DB1">
              <w:t xml:space="preserve">least </w:t>
            </w:r>
            <w:r w:rsidRPr="00065DB1">
              <w:rPr>
                <w:b/>
              </w:rPr>
              <w:t xml:space="preserve">90 </w:t>
            </w:r>
            <w:r w:rsidRPr="00065DB1">
              <w:t>Working Days from</w:t>
            </w:r>
            <w:r>
              <w:t xml:space="preserve"> the date of written notice for undisputed sums (as per clause 18.6). </w:t>
            </w:r>
          </w:p>
          <w:p w14:paraId="1D706A4D" w14:textId="0FD8EE6A" w:rsidR="00B4783A" w:rsidRDefault="00A5620D" w:rsidP="00065DB1">
            <w:pPr>
              <w:spacing w:after="249" w:line="292" w:lineRule="auto"/>
              <w:ind w:left="2" w:firstLine="0"/>
            </w:pPr>
            <w:r>
              <w:t xml:space="preserve">The notice period for the Buyer is a maximum of </w:t>
            </w:r>
            <w:r>
              <w:rPr>
                <w:b/>
              </w:rPr>
              <w:t xml:space="preserve">30 </w:t>
            </w:r>
            <w:r>
              <w:t>days from the date of written notice for Ending without cause (as per clause 18.1).</w:t>
            </w:r>
          </w:p>
        </w:tc>
      </w:tr>
      <w:tr w:rsidR="00B4783A" w14:paraId="1D706A54" w14:textId="77777777" w:rsidTr="004E3205">
        <w:trPr>
          <w:trHeight w:val="4629"/>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14:paraId="1D706A4F" w14:textId="77777777" w:rsidR="00B4783A" w:rsidRDefault="006F3F33">
            <w:pPr>
              <w:spacing w:after="0" w:line="254" w:lineRule="auto"/>
              <w:ind w:left="0" w:firstLine="0"/>
            </w:pPr>
            <w:r>
              <w:rPr>
                <w:b/>
              </w:rPr>
              <w:t>Extension period</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vAlign w:val="bottom"/>
          </w:tcPr>
          <w:p w14:paraId="1D706A50" w14:textId="00CA7A9D" w:rsidR="00B4783A" w:rsidRDefault="006F3F33">
            <w:pPr>
              <w:spacing w:after="225" w:line="240" w:lineRule="auto"/>
              <w:ind w:left="2" w:firstLine="0"/>
            </w:pPr>
            <w:r>
              <w:t xml:space="preserve">This Call-Off </w:t>
            </w:r>
            <w:r w:rsidRPr="005C3085">
              <w:t xml:space="preserve">Contract can </w:t>
            </w:r>
            <w:r w:rsidRPr="00301B68">
              <w:t xml:space="preserve">be extended by the Buyer for </w:t>
            </w:r>
            <w:r w:rsidR="00372304" w:rsidRPr="00301B68">
              <w:rPr>
                <w:b/>
              </w:rPr>
              <w:t>two</w:t>
            </w:r>
            <w:r w:rsidRPr="00301B68">
              <w:rPr>
                <w:b/>
              </w:rPr>
              <w:t xml:space="preserve"> </w:t>
            </w:r>
            <w:r w:rsidRPr="00301B68">
              <w:t>period</w:t>
            </w:r>
            <w:r w:rsidR="00372304" w:rsidRPr="00301B68">
              <w:t>s</w:t>
            </w:r>
            <w:r w:rsidRPr="00301B68">
              <w:t xml:space="preserve"> of up to 12 months, by giving</w:t>
            </w:r>
            <w:r w:rsidRPr="005C3085">
              <w:t xml:space="preserve"> the Supplier </w:t>
            </w:r>
            <w:r w:rsidRPr="005C3085">
              <w:rPr>
                <w:b/>
              </w:rPr>
              <w:t>3 months</w:t>
            </w:r>
            <w:r>
              <w:rPr>
                <w:b/>
              </w:rPr>
              <w:t xml:space="preserve"> </w:t>
            </w:r>
            <w:r>
              <w:t xml:space="preserve">written notice before its expiry. The extension period is subject to clauses 1.3 and 1.4 in Part B below. </w:t>
            </w:r>
          </w:p>
          <w:p w14:paraId="1D706A51" w14:textId="77777777" w:rsidR="00B4783A" w:rsidRDefault="006F3F33">
            <w:pPr>
              <w:spacing w:after="242" w:line="280" w:lineRule="auto"/>
              <w:ind w:left="2" w:firstLine="0"/>
            </w:pPr>
            <w:r>
              <w:t xml:space="preserve">Extensions which extend the Term beyond 36 months are only permitted if the Supplier complies with the additional exit plan requirements at clauses 21.3 to 21.8. </w:t>
            </w:r>
          </w:p>
          <w:p w14:paraId="1D706A52" w14:textId="77777777" w:rsidR="00B4783A" w:rsidRDefault="006F3F33">
            <w:pPr>
              <w:spacing w:after="243" w:line="280" w:lineRule="auto"/>
              <w:ind w:left="2" w:firstLine="0"/>
            </w:pPr>
            <w:r>
              <w:t xml:space="preserve">If a buyer is a central government department and the contract Term is intended to </w:t>
            </w:r>
            <w:r w:rsidRPr="00860ABC">
              <w:t>exceed 24 months, then</w:t>
            </w:r>
            <w:r>
              <w:t xml:space="preserve"> under the Spend Controls process, prior approval must be obtained from the Government Digital Service (GDS). Further guidance: </w:t>
            </w:r>
          </w:p>
          <w:p w14:paraId="1D706A53" w14:textId="77777777" w:rsidR="00B4783A" w:rsidRDefault="00000000">
            <w:pPr>
              <w:spacing w:after="0" w:line="254" w:lineRule="auto"/>
              <w:ind w:left="2" w:firstLine="0"/>
            </w:pPr>
            <w:hyperlink r:id="rId12" w:history="1">
              <w:r w:rsidR="006F3F33">
                <w:rPr>
                  <w:color w:val="0000FF"/>
                  <w:u w:val="single"/>
                </w:rPr>
                <w:t>https://www.gov.uk/service-manual/agile-delivery/spend-contr</w:t>
              </w:r>
            </w:hyperlink>
            <w:hyperlink r:id="rId13" w:history="1">
              <w:r w:rsidR="006F3F33">
                <w:rPr>
                  <w:color w:val="0000FF"/>
                </w:rPr>
                <w:t xml:space="preserve"> </w:t>
              </w:r>
            </w:hyperlink>
            <w:hyperlink r:id="rId14" w:history="1">
              <w:proofErr w:type="spellStart"/>
              <w:r w:rsidR="006F3F33">
                <w:rPr>
                  <w:color w:val="0000FF"/>
                  <w:u w:val="single"/>
                </w:rPr>
                <w:t>ols</w:t>
              </w:r>
              <w:proofErr w:type="spellEnd"/>
              <w:r w:rsidR="006F3F33">
                <w:rPr>
                  <w:color w:val="0000FF"/>
                  <w:u w:val="single"/>
                </w:rPr>
                <w:t>-check-if-you-need-approval-to-spend-money-on-a-service</w:t>
              </w:r>
            </w:hyperlink>
            <w:hyperlink r:id="rId15" w:history="1">
              <w:r w:rsidR="006F3F33">
                <w:t xml:space="preserve"> </w:t>
              </w:r>
            </w:hyperlink>
          </w:p>
        </w:tc>
      </w:tr>
    </w:tbl>
    <w:p w14:paraId="1D706A55" w14:textId="77777777" w:rsidR="00B4783A" w:rsidRDefault="00B4783A">
      <w:pPr>
        <w:pStyle w:val="Heading3"/>
        <w:spacing w:after="165"/>
        <w:ind w:left="1113" w:firstLine="1118"/>
      </w:pPr>
    </w:p>
    <w:p w14:paraId="1D706A56" w14:textId="77777777" w:rsidR="00B4783A" w:rsidRDefault="006F3F33">
      <w:pPr>
        <w:pStyle w:val="Heading3"/>
        <w:spacing w:after="165"/>
        <w:ind w:left="1113" w:firstLine="1118"/>
      </w:pPr>
      <w:r>
        <w:t xml:space="preserve">Buyer contractual details </w:t>
      </w:r>
    </w:p>
    <w:p w14:paraId="1D706A57" w14:textId="77777777" w:rsidR="00B4783A" w:rsidRDefault="006F3F33">
      <w:pPr>
        <w:spacing w:after="0"/>
        <w:ind w:right="14"/>
      </w:pPr>
      <w:r>
        <w:t xml:space="preserve">This Order is for the G-Cloud Services outlined below. It is acknowledged by the Parties that the volume of the G-Cloud Services used by the Buyer may vary during this Call-Off Contract. </w:t>
      </w:r>
    </w:p>
    <w:p w14:paraId="1D706A58" w14:textId="77777777" w:rsidR="00B4783A" w:rsidRDefault="00B4783A">
      <w:pPr>
        <w:spacing w:after="0"/>
        <w:ind w:right="14"/>
      </w:pPr>
    </w:p>
    <w:p w14:paraId="1D706A59" w14:textId="77777777" w:rsidR="00B4783A" w:rsidRDefault="00B4783A">
      <w:pPr>
        <w:widowControl w:val="0"/>
        <w:spacing w:before="190" w:after="0" w:line="280" w:lineRule="auto"/>
        <w:ind w:left="116" w:right="322" w:hanging="8"/>
      </w:pPr>
    </w:p>
    <w:tbl>
      <w:tblPr>
        <w:tblW w:w="9615" w:type="dxa"/>
        <w:tblInd w:w="615" w:type="dxa"/>
        <w:tblLayout w:type="fixed"/>
        <w:tblCellMar>
          <w:left w:w="10" w:type="dxa"/>
          <w:right w:w="10" w:type="dxa"/>
        </w:tblCellMar>
        <w:tblLook w:val="0000" w:firstRow="0" w:lastRow="0" w:firstColumn="0" w:lastColumn="0" w:noHBand="0" w:noVBand="0"/>
      </w:tblPr>
      <w:tblGrid>
        <w:gridCol w:w="2625"/>
        <w:gridCol w:w="6990"/>
      </w:tblGrid>
      <w:tr w:rsidR="00B4783A" w14:paraId="1D706A5F" w14:textId="77777777" w:rsidTr="004E3205">
        <w:trPr>
          <w:trHeight w:val="1605"/>
        </w:trPr>
        <w:tc>
          <w:tcPr>
            <w:tcW w:w="26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0" w:type="dxa"/>
              <w:left w:w="100" w:type="dxa"/>
              <w:bottom w:w="100" w:type="dxa"/>
              <w:right w:w="100" w:type="dxa"/>
            </w:tcMar>
          </w:tcPr>
          <w:p w14:paraId="1D706A5A" w14:textId="77777777" w:rsidR="00B4783A" w:rsidRDefault="006F3F33">
            <w:pPr>
              <w:widowControl w:val="0"/>
              <w:spacing w:before="190" w:after="0" w:line="280" w:lineRule="auto"/>
              <w:ind w:left="0" w:right="322" w:firstLine="0"/>
              <w:rPr>
                <w:b/>
              </w:rPr>
            </w:pPr>
            <w:r>
              <w:rPr>
                <w:b/>
              </w:rPr>
              <w:t>G-Cloud Lot</w:t>
            </w:r>
          </w:p>
        </w:tc>
        <w:tc>
          <w:tcPr>
            <w:tcW w:w="69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0" w:type="dxa"/>
              <w:left w:w="100" w:type="dxa"/>
              <w:bottom w:w="100" w:type="dxa"/>
              <w:right w:w="100" w:type="dxa"/>
            </w:tcMar>
          </w:tcPr>
          <w:p w14:paraId="1D706A5B" w14:textId="77777777" w:rsidR="00B4783A" w:rsidRDefault="006F3F33">
            <w:pPr>
              <w:widowControl w:val="0"/>
              <w:spacing w:before="190" w:after="0" w:line="280" w:lineRule="auto"/>
              <w:ind w:left="0" w:right="322" w:firstLine="0"/>
            </w:pPr>
            <w:r>
              <w:t>This Call-Off Contract is for the provision of Services Under:</w:t>
            </w:r>
          </w:p>
          <w:p w14:paraId="1D706A5C" w14:textId="77777777" w:rsidR="00B4783A" w:rsidRDefault="00B4783A">
            <w:pPr>
              <w:widowControl w:val="0"/>
              <w:spacing w:after="0" w:line="280" w:lineRule="auto"/>
              <w:ind w:left="720" w:right="322" w:firstLine="0"/>
              <w:rPr>
                <w:color w:val="auto"/>
              </w:rPr>
            </w:pPr>
          </w:p>
          <w:p w14:paraId="1D706A5D" w14:textId="77777777" w:rsidR="00B4783A" w:rsidRDefault="006F3F33">
            <w:pPr>
              <w:widowControl w:val="0"/>
              <w:numPr>
                <w:ilvl w:val="0"/>
                <w:numId w:val="1"/>
              </w:numPr>
              <w:spacing w:after="0" w:line="280" w:lineRule="auto"/>
              <w:ind w:right="322"/>
              <w:rPr>
                <w:color w:val="auto"/>
              </w:rPr>
            </w:pPr>
            <w:r>
              <w:rPr>
                <w:color w:val="auto"/>
              </w:rPr>
              <w:t>Lot 2: Cloud software</w:t>
            </w:r>
          </w:p>
          <w:p w14:paraId="1D706A5E" w14:textId="77777777" w:rsidR="00B4783A" w:rsidRDefault="00B4783A">
            <w:pPr>
              <w:widowControl w:val="0"/>
              <w:spacing w:after="0" w:line="280" w:lineRule="auto"/>
              <w:ind w:left="720" w:right="322" w:firstLine="0"/>
            </w:pPr>
          </w:p>
        </w:tc>
      </w:tr>
      <w:tr w:rsidR="00B4783A" w14:paraId="1D706A66" w14:textId="77777777" w:rsidTr="004E3205">
        <w:trPr>
          <w:trHeight w:val="538"/>
        </w:trPr>
        <w:tc>
          <w:tcPr>
            <w:tcW w:w="26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0" w:type="dxa"/>
              <w:left w:w="100" w:type="dxa"/>
              <w:bottom w:w="100" w:type="dxa"/>
              <w:right w:w="100" w:type="dxa"/>
            </w:tcMar>
          </w:tcPr>
          <w:p w14:paraId="1D706A60" w14:textId="77777777" w:rsidR="00B4783A" w:rsidRDefault="006F3F33">
            <w:pPr>
              <w:widowControl w:val="0"/>
              <w:spacing w:before="190" w:after="0" w:line="280" w:lineRule="auto"/>
              <w:ind w:left="0" w:right="322" w:firstLine="0"/>
              <w:rPr>
                <w:b/>
              </w:rPr>
            </w:pPr>
            <w:r>
              <w:rPr>
                <w:b/>
              </w:rPr>
              <w:t>G-Cloud Services required</w:t>
            </w:r>
          </w:p>
        </w:tc>
        <w:tc>
          <w:tcPr>
            <w:tcW w:w="69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0" w:type="dxa"/>
              <w:left w:w="100" w:type="dxa"/>
              <w:bottom w:w="100" w:type="dxa"/>
              <w:right w:w="100" w:type="dxa"/>
            </w:tcMar>
          </w:tcPr>
          <w:p w14:paraId="1D706A61" w14:textId="77777777" w:rsidR="00B4783A" w:rsidRPr="00860ABC" w:rsidRDefault="006F3F33">
            <w:pPr>
              <w:widowControl w:val="0"/>
              <w:spacing w:before="190" w:after="0" w:line="280" w:lineRule="auto"/>
              <w:ind w:left="0" w:right="322" w:firstLine="0"/>
            </w:pPr>
            <w:r>
              <w:t xml:space="preserve">The Services to be provided by the Supplier under the above Lot </w:t>
            </w:r>
            <w:r w:rsidRPr="00860ABC">
              <w:t>are listed in Framework Schedule 4 and outlined below:</w:t>
            </w:r>
          </w:p>
          <w:p w14:paraId="6DE2054B" w14:textId="77777777" w:rsidR="00003D26" w:rsidRPr="00860ABC" w:rsidRDefault="00003D26" w:rsidP="00860ABC">
            <w:pPr>
              <w:pStyle w:val="ListParagraph"/>
              <w:widowControl w:val="0"/>
              <w:numPr>
                <w:ilvl w:val="0"/>
                <w:numId w:val="42"/>
              </w:numPr>
              <w:spacing w:before="190" w:after="0" w:line="280" w:lineRule="auto"/>
              <w:ind w:right="322"/>
            </w:pPr>
            <w:r w:rsidRPr="00860ABC">
              <w:t>2.5.12</w:t>
            </w:r>
            <w:r w:rsidRPr="00860ABC">
              <w:tab/>
              <w:t xml:space="preserve">marketing </w:t>
            </w:r>
          </w:p>
          <w:p w14:paraId="4A2D9410" w14:textId="5B05F8F6" w:rsidR="00B4783A" w:rsidRPr="00860ABC" w:rsidRDefault="009F48FA" w:rsidP="00860ABC">
            <w:pPr>
              <w:pStyle w:val="ListParagraph"/>
              <w:widowControl w:val="0"/>
              <w:numPr>
                <w:ilvl w:val="0"/>
                <w:numId w:val="42"/>
              </w:numPr>
              <w:spacing w:before="190" w:after="0" w:line="280" w:lineRule="auto"/>
              <w:ind w:right="322"/>
            </w:pPr>
            <w:r w:rsidRPr="00860ABC">
              <w:t>2.5.9</w:t>
            </w:r>
            <w:r w:rsidRPr="00860ABC">
              <w:tab/>
              <w:t xml:space="preserve">human resources and employee management </w:t>
            </w:r>
          </w:p>
          <w:p w14:paraId="1D706A65" w14:textId="780AA41A" w:rsidR="00B4783A" w:rsidRDefault="00875322" w:rsidP="00875322">
            <w:pPr>
              <w:pStyle w:val="ListParagraph"/>
              <w:widowControl w:val="0"/>
              <w:numPr>
                <w:ilvl w:val="0"/>
                <w:numId w:val="42"/>
              </w:numPr>
              <w:spacing w:after="0" w:line="280" w:lineRule="auto"/>
              <w:ind w:right="322"/>
              <w:rPr>
                <w:b/>
              </w:rPr>
            </w:pPr>
            <w:r w:rsidRPr="00875322">
              <w:t>2.5.10 information and communication technology (ICT)</w:t>
            </w:r>
          </w:p>
        </w:tc>
      </w:tr>
      <w:tr w:rsidR="00B4783A" w14:paraId="1D706A69" w14:textId="77777777" w:rsidTr="004E3205">
        <w:trPr>
          <w:trHeight w:val="538"/>
        </w:trPr>
        <w:tc>
          <w:tcPr>
            <w:tcW w:w="26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0" w:type="dxa"/>
              <w:left w:w="100" w:type="dxa"/>
              <w:bottom w:w="100" w:type="dxa"/>
              <w:right w:w="100" w:type="dxa"/>
            </w:tcMar>
          </w:tcPr>
          <w:p w14:paraId="1D706A67" w14:textId="77777777" w:rsidR="00B4783A" w:rsidRDefault="006F3F33">
            <w:pPr>
              <w:widowControl w:val="0"/>
              <w:spacing w:before="190" w:after="0" w:line="280" w:lineRule="auto"/>
              <w:ind w:left="0" w:right="322" w:firstLine="0"/>
              <w:rPr>
                <w:b/>
              </w:rPr>
            </w:pPr>
            <w:r>
              <w:rPr>
                <w:b/>
              </w:rPr>
              <w:t>Additional Services</w:t>
            </w:r>
          </w:p>
        </w:tc>
        <w:tc>
          <w:tcPr>
            <w:tcW w:w="69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0" w:type="dxa"/>
              <w:left w:w="100" w:type="dxa"/>
              <w:bottom w:w="100" w:type="dxa"/>
              <w:right w:w="100" w:type="dxa"/>
            </w:tcMar>
          </w:tcPr>
          <w:p w14:paraId="1D706A68" w14:textId="3153C7C4" w:rsidR="00B4783A" w:rsidRDefault="00A06295" w:rsidP="00A06295">
            <w:pPr>
              <w:widowControl w:val="0"/>
              <w:spacing w:before="190" w:after="0" w:line="280" w:lineRule="auto"/>
              <w:ind w:left="720" w:right="322" w:firstLine="0"/>
              <w:jc w:val="both"/>
              <w:rPr>
                <w:bCs/>
              </w:rPr>
            </w:pPr>
            <w:r>
              <w:t xml:space="preserve">Not Applicable </w:t>
            </w:r>
          </w:p>
        </w:tc>
      </w:tr>
      <w:tr w:rsidR="00B4783A" w14:paraId="1D706A70" w14:textId="77777777" w:rsidTr="004E3205">
        <w:trPr>
          <w:trHeight w:val="538"/>
        </w:trPr>
        <w:tc>
          <w:tcPr>
            <w:tcW w:w="26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0" w:type="dxa"/>
              <w:left w:w="100" w:type="dxa"/>
              <w:bottom w:w="100" w:type="dxa"/>
              <w:right w:w="100" w:type="dxa"/>
            </w:tcMar>
          </w:tcPr>
          <w:p w14:paraId="1D706A6A" w14:textId="77777777" w:rsidR="00B4783A" w:rsidRDefault="00B4783A">
            <w:pPr>
              <w:widowControl w:val="0"/>
              <w:spacing w:before="190" w:after="0" w:line="280" w:lineRule="auto"/>
              <w:ind w:left="0" w:right="322" w:firstLine="0"/>
              <w:rPr>
                <w:b/>
              </w:rPr>
            </w:pPr>
          </w:p>
          <w:p w14:paraId="1D706A6B" w14:textId="77777777" w:rsidR="00B4783A" w:rsidRDefault="006F3F33">
            <w:pPr>
              <w:widowControl w:val="0"/>
              <w:spacing w:before="190" w:after="0" w:line="280" w:lineRule="auto"/>
              <w:ind w:left="0" w:right="322" w:firstLine="0"/>
              <w:rPr>
                <w:b/>
              </w:rPr>
            </w:pPr>
            <w:r>
              <w:rPr>
                <w:b/>
              </w:rPr>
              <w:t>Location</w:t>
            </w:r>
          </w:p>
        </w:tc>
        <w:tc>
          <w:tcPr>
            <w:tcW w:w="69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0" w:type="dxa"/>
              <w:left w:w="100" w:type="dxa"/>
              <w:bottom w:w="100" w:type="dxa"/>
              <w:right w:w="100" w:type="dxa"/>
            </w:tcMar>
          </w:tcPr>
          <w:p w14:paraId="1D706A6C" w14:textId="77777777" w:rsidR="00B4783A" w:rsidRDefault="00B4783A">
            <w:pPr>
              <w:widowControl w:val="0"/>
              <w:spacing w:before="190" w:after="0" w:line="280" w:lineRule="auto"/>
              <w:ind w:left="0" w:right="322" w:firstLine="0"/>
            </w:pPr>
          </w:p>
          <w:p w14:paraId="6DE611D2" w14:textId="77777777" w:rsidR="00005A2B" w:rsidRDefault="00A06295">
            <w:pPr>
              <w:suppressAutoHyphens w:val="0"/>
              <w:autoSpaceDE w:val="0"/>
              <w:spacing w:after="0" w:line="240" w:lineRule="auto"/>
              <w:ind w:left="0" w:firstLine="0"/>
              <w:textAlignment w:val="auto"/>
            </w:pPr>
            <w:r>
              <w:t>The Services will be delivered to DE&amp;S Abbey Wood</w:t>
            </w:r>
            <w:r w:rsidR="00005A2B">
              <w:t xml:space="preserve">, Bristol. </w:t>
            </w:r>
          </w:p>
          <w:p w14:paraId="1D706A6D" w14:textId="2E469F20" w:rsidR="00B4783A" w:rsidRPr="006E3ED3" w:rsidRDefault="006F3F33">
            <w:pPr>
              <w:suppressAutoHyphens w:val="0"/>
              <w:autoSpaceDE w:val="0"/>
              <w:spacing w:after="0" w:line="240" w:lineRule="auto"/>
              <w:ind w:left="0" w:firstLine="0"/>
              <w:textAlignment w:val="auto"/>
              <w:rPr>
                <w:color w:val="auto"/>
                <w:lang w:val="en-IE"/>
              </w:rPr>
            </w:pPr>
            <w:r>
              <w:rPr>
                <w:color w:val="auto"/>
                <w:lang w:val="en-IE"/>
              </w:rPr>
              <w:t xml:space="preserve">This is a cloud-based software </w:t>
            </w:r>
            <w:r w:rsidRPr="006E3ED3">
              <w:rPr>
                <w:color w:val="auto"/>
                <w:lang w:val="en-IE"/>
              </w:rPr>
              <w:t>as a service (SaaS) solution,</w:t>
            </w:r>
          </w:p>
          <w:p w14:paraId="1D706A6F" w14:textId="3392FFC8" w:rsidR="00B4783A" w:rsidRPr="00634CBF" w:rsidRDefault="006F3F33" w:rsidP="00634CBF">
            <w:pPr>
              <w:suppressAutoHyphens w:val="0"/>
              <w:autoSpaceDE w:val="0"/>
              <w:spacing w:after="0" w:line="240" w:lineRule="auto"/>
              <w:ind w:left="0" w:firstLine="0"/>
              <w:textAlignment w:val="auto"/>
              <w:rPr>
                <w:color w:val="auto"/>
                <w:lang w:val="en-IE"/>
              </w:rPr>
            </w:pPr>
            <w:r w:rsidRPr="006E3ED3">
              <w:rPr>
                <w:color w:val="auto"/>
                <w:lang w:val="en-IE"/>
              </w:rPr>
              <w:t>which can be accessed via any internet-connected device with</w:t>
            </w:r>
            <w:r w:rsidR="00634CBF">
              <w:rPr>
                <w:color w:val="auto"/>
                <w:lang w:val="en-IE"/>
              </w:rPr>
              <w:t xml:space="preserve"> </w:t>
            </w:r>
            <w:r>
              <w:rPr>
                <w:color w:val="auto"/>
                <w:lang w:val="en-IE"/>
              </w:rPr>
              <w:t>a supported browser.</w:t>
            </w:r>
          </w:p>
        </w:tc>
      </w:tr>
      <w:tr w:rsidR="00B4783A" w14:paraId="1D706A75" w14:textId="77777777" w:rsidTr="004E3205">
        <w:trPr>
          <w:trHeight w:val="1670"/>
        </w:trPr>
        <w:tc>
          <w:tcPr>
            <w:tcW w:w="26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0" w:type="dxa"/>
              <w:left w:w="100" w:type="dxa"/>
              <w:bottom w:w="100" w:type="dxa"/>
              <w:right w:w="100" w:type="dxa"/>
            </w:tcMar>
          </w:tcPr>
          <w:p w14:paraId="1D706A71" w14:textId="77777777" w:rsidR="00B4783A" w:rsidRDefault="006F3F33">
            <w:pPr>
              <w:widowControl w:val="0"/>
              <w:spacing w:before="190" w:after="0" w:line="280" w:lineRule="auto"/>
              <w:ind w:left="0" w:right="322" w:firstLine="0"/>
              <w:rPr>
                <w:b/>
              </w:rPr>
            </w:pPr>
            <w:r>
              <w:rPr>
                <w:b/>
              </w:rPr>
              <w:t>Quality Standards</w:t>
            </w:r>
          </w:p>
        </w:tc>
        <w:tc>
          <w:tcPr>
            <w:tcW w:w="69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0" w:type="dxa"/>
              <w:left w:w="100" w:type="dxa"/>
              <w:bottom w:w="100" w:type="dxa"/>
              <w:right w:w="100" w:type="dxa"/>
            </w:tcMar>
          </w:tcPr>
          <w:p w14:paraId="1D706A72" w14:textId="77777777" w:rsidR="00B4783A" w:rsidRDefault="006F3F33">
            <w:pPr>
              <w:widowControl w:val="0"/>
              <w:spacing w:before="190" w:after="0" w:line="280" w:lineRule="auto"/>
              <w:ind w:left="0" w:right="322" w:firstLine="0"/>
            </w:pPr>
            <w:r>
              <w:t>The quality standards required for this Call-Off Contract are</w:t>
            </w:r>
            <w:r>
              <w:rPr>
                <w:b/>
              </w:rPr>
              <w:t xml:space="preserve">: </w:t>
            </w:r>
          </w:p>
          <w:p w14:paraId="1D706A73" w14:textId="009108CA" w:rsidR="00B4783A" w:rsidRDefault="006F3F33">
            <w:pPr>
              <w:pStyle w:val="Default"/>
              <w:rPr>
                <w:sz w:val="22"/>
                <w:szCs w:val="22"/>
              </w:rPr>
            </w:pPr>
            <w:r>
              <w:rPr>
                <w:sz w:val="22"/>
                <w:szCs w:val="22"/>
              </w:rPr>
              <w:t xml:space="preserve">as per the Service Description. </w:t>
            </w:r>
          </w:p>
          <w:p w14:paraId="67CED1B7" w14:textId="77777777" w:rsidR="00AF60CF" w:rsidRDefault="00AF60CF" w:rsidP="00AF60CF">
            <w:pPr>
              <w:pStyle w:val="ListParagraph"/>
              <w:widowControl w:val="0"/>
              <w:numPr>
                <w:ilvl w:val="0"/>
                <w:numId w:val="39"/>
              </w:numPr>
              <w:spacing w:after="0" w:line="240" w:lineRule="auto"/>
              <w:ind w:right="323"/>
              <w:textAlignment w:val="auto"/>
            </w:pPr>
            <w:r>
              <w:t>ISO 9001</w:t>
            </w:r>
          </w:p>
          <w:p w14:paraId="559AFE07" w14:textId="04503F50" w:rsidR="00AF60CF" w:rsidRPr="00AF60CF" w:rsidRDefault="00AF60CF" w:rsidP="00AF60CF">
            <w:pPr>
              <w:pStyle w:val="Default"/>
              <w:numPr>
                <w:ilvl w:val="0"/>
                <w:numId w:val="39"/>
              </w:numPr>
              <w:rPr>
                <w:sz w:val="22"/>
                <w:szCs w:val="22"/>
              </w:rPr>
            </w:pPr>
            <w:r w:rsidRPr="00AF60CF">
              <w:rPr>
                <w:sz w:val="22"/>
                <w:szCs w:val="22"/>
              </w:rPr>
              <w:t>ISO 27001</w:t>
            </w:r>
          </w:p>
          <w:p w14:paraId="1D706A74" w14:textId="77777777" w:rsidR="00B4783A" w:rsidRDefault="00B4783A">
            <w:pPr>
              <w:widowControl w:val="0"/>
              <w:spacing w:before="190" w:after="0" w:line="280" w:lineRule="auto"/>
              <w:ind w:left="0" w:right="322" w:firstLine="0"/>
            </w:pPr>
          </w:p>
        </w:tc>
      </w:tr>
      <w:tr w:rsidR="00B4783A" w14:paraId="1D706A79" w14:textId="77777777" w:rsidTr="004E3205">
        <w:trPr>
          <w:trHeight w:val="538"/>
        </w:trPr>
        <w:tc>
          <w:tcPr>
            <w:tcW w:w="26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0" w:type="dxa"/>
              <w:left w:w="100" w:type="dxa"/>
              <w:bottom w:w="100" w:type="dxa"/>
              <w:right w:w="100" w:type="dxa"/>
            </w:tcMar>
          </w:tcPr>
          <w:p w14:paraId="1D706A76" w14:textId="77777777" w:rsidR="00B4783A" w:rsidRDefault="006F3F33">
            <w:pPr>
              <w:widowControl w:val="0"/>
              <w:spacing w:before="190" w:after="0" w:line="280" w:lineRule="auto"/>
              <w:ind w:left="0" w:right="322" w:firstLine="0"/>
              <w:rPr>
                <w:b/>
              </w:rPr>
            </w:pPr>
            <w:r>
              <w:rPr>
                <w:b/>
              </w:rPr>
              <w:t>Technical Standards:</w:t>
            </w:r>
          </w:p>
        </w:tc>
        <w:tc>
          <w:tcPr>
            <w:tcW w:w="69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0" w:type="dxa"/>
              <w:left w:w="100" w:type="dxa"/>
              <w:bottom w:w="100" w:type="dxa"/>
              <w:right w:w="100" w:type="dxa"/>
            </w:tcMar>
          </w:tcPr>
          <w:p w14:paraId="1D706A78" w14:textId="144D1946" w:rsidR="00B4783A" w:rsidRDefault="00FA7D08">
            <w:pPr>
              <w:widowControl w:val="0"/>
              <w:spacing w:before="190" w:after="0" w:line="280" w:lineRule="auto"/>
              <w:ind w:left="0" w:right="322" w:firstLine="0"/>
            </w:pPr>
            <w:r>
              <w:t xml:space="preserve">Not Applicable </w:t>
            </w:r>
          </w:p>
        </w:tc>
      </w:tr>
      <w:tr w:rsidR="00B4783A" w14:paraId="1D706A7C" w14:textId="77777777" w:rsidTr="004E3205">
        <w:trPr>
          <w:trHeight w:val="538"/>
        </w:trPr>
        <w:tc>
          <w:tcPr>
            <w:tcW w:w="26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0" w:type="dxa"/>
              <w:left w:w="100" w:type="dxa"/>
              <w:bottom w:w="100" w:type="dxa"/>
              <w:right w:w="100" w:type="dxa"/>
            </w:tcMar>
          </w:tcPr>
          <w:p w14:paraId="1D706A7A" w14:textId="77777777" w:rsidR="00B4783A" w:rsidRDefault="006F3F33">
            <w:pPr>
              <w:widowControl w:val="0"/>
              <w:spacing w:before="190" w:after="0" w:line="280" w:lineRule="auto"/>
              <w:ind w:left="0" w:right="322" w:firstLine="0"/>
              <w:rPr>
                <w:b/>
              </w:rPr>
            </w:pPr>
            <w:r>
              <w:rPr>
                <w:b/>
              </w:rPr>
              <w:t>Service level agreement:</w:t>
            </w:r>
          </w:p>
        </w:tc>
        <w:tc>
          <w:tcPr>
            <w:tcW w:w="69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0" w:type="dxa"/>
              <w:left w:w="100" w:type="dxa"/>
              <w:bottom w:w="100" w:type="dxa"/>
              <w:right w:w="100" w:type="dxa"/>
            </w:tcMar>
          </w:tcPr>
          <w:p w14:paraId="1D706A7B" w14:textId="05077D09" w:rsidR="00B4783A" w:rsidRDefault="00FA7D08">
            <w:pPr>
              <w:widowControl w:val="0"/>
              <w:spacing w:before="190" w:after="0" w:line="280" w:lineRule="auto"/>
              <w:ind w:left="0" w:right="322" w:firstLine="0"/>
            </w:pPr>
            <w:r>
              <w:t>Not Applicable</w:t>
            </w:r>
          </w:p>
        </w:tc>
      </w:tr>
      <w:tr w:rsidR="00B4783A" w14:paraId="1D706A7F" w14:textId="77777777" w:rsidTr="004E3205">
        <w:trPr>
          <w:trHeight w:val="538"/>
        </w:trPr>
        <w:tc>
          <w:tcPr>
            <w:tcW w:w="26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0" w:type="dxa"/>
              <w:left w:w="100" w:type="dxa"/>
              <w:bottom w:w="100" w:type="dxa"/>
              <w:right w:w="100" w:type="dxa"/>
            </w:tcMar>
          </w:tcPr>
          <w:p w14:paraId="1D706A7D" w14:textId="77777777" w:rsidR="00B4783A" w:rsidRDefault="006F3F33">
            <w:pPr>
              <w:widowControl w:val="0"/>
              <w:spacing w:before="190" w:after="0" w:line="280" w:lineRule="auto"/>
              <w:ind w:left="0" w:right="322" w:firstLine="0"/>
              <w:rPr>
                <w:b/>
              </w:rPr>
            </w:pPr>
            <w:r>
              <w:rPr>
                <w:b/>
              </w:rPr>
              <w:lastRenderedPageBreak/>
              <w:t>Onboarding</w:t>
            </w:r>
          </w:p>
        </w:tc>
        <w:tc>
          <w:tcPr>
            <w:tcW w:w="69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0" w:type="dxa"/>
              <w:left w:w="100" w:type="dxa"/>
              <w:bottom w:w="100" w:type="dxa"/>
              <w:right w:w="100" w:type="dxa"/>
            </w:tcMar>
          </w:tcPr>
          <w:p w14:paraId="1D706A7E" w14:textId="1A7ADFC0" w:rsidR="00B4783A" w:rsidRDefault="000B6F60">
            <w:pPr>
              <w:widowControl w:val="0"/>
              <w:spacing w:before="190" w:after="0" w:line="280" w:lineRule="auto"/>
              <w:ind w:left="0" w:right="322" w:firstLine="0"/>
            </w:pPr>
            <w:r>
              <w:t>The onboarding plan for this Call-Off Contract will be agreed with the Supplier upon Contract Award (T0+1 week)</w:t>
            </w:r>
          </w:p>
        </w:tc>
      </w:tr>
    </w:tbl>
    <w:p w14:paraId="1D706A80" w14:textId="77777777" w:rsidR="00B4783A" w:rsidRDefault="00B4783A">
      <w:pPr>
        <w:widowControl w:val="0"/>
        <w:spacing w:before="190" w:after="0" w:line="280" w:lineRule="auto"/>
        <w:ind w:left="116" w:right="322" w:hanging="8"/>
      </w:pPr>
    </w:p>
    <w:p w14:paraId="1D706A81" w14:textId="77777777" w:rsidR="00B4783A" w:rsidRDefault="00B4783A">
      <w:pPr>
        <w:spacing w:after="28" w:line="254" w:lineRule="auto"/>
        <w:ind w:left="1013" w:right="-15" w:firstLine="0"/>
      </w:pPr>
    </w:p>
    <w:p w14:paraId="44E94418" w14:textId="77777777" w:rsidR="0080174C" w:rsidRDefault="0080174C">
      <w:pPr>
        <w:spacing w:after="28" w:line="254" w:lineRule="auto"/>
        <w:ind w:left="1013" w:right="-15" w:firstLine="0"/>
      </w:pPr>
    </w:p>
    <w:p w14:paraId="70D1FD11" w14:textId="77777777" w:rsidR="0080174C" w:rsidRDefault="0080174C">
      <w:pPr>
        <w:spacing w:after="28" w:line="254" w:lineRule="auto"/>
        <w:ind w:left="1013" w:right="-15" w:firstLine="0"/>
      </w:pPr>
    </w:p>
    <w:p w14:paraId="1D706A82" w14:textId="77777777" w:rsidR="00B4783A" w:rsidRDefault="006F3F33">
      <w:pPr>
        <w:spacing w:after="0" w:line="254" w:lineRule="auto"/>
        <w:ind w:left="0" w:firstLine="0"/>
        <w:jc w:val="both"/>
      </w:pPr>
      <w:r>
        <w:t xml:space="preserve"> </w:t>
      </w:r>
    </w:p>
    <w:p w14:paraId="1D706A83" w14:textId="77777777" w:rsidR="00B4783A" w:rsidRDefault="00B4783A">
      <w:pPr>
        <w:spacing w:after="0" w:line="254" w:lineRule="auto"/>
        <w:ind w:left="0" w:right="110" w:firstLine="0"/>
      </w:pPr>
    </w:p>
    <w:tbl>
      <w:tblPr>
        <w:tblW w:w="9622" w:type="dxa"/>
        <w:tblInd w:w="604" w:type="dxa"/>
        <w:tblLayout w:type="fixed"/>
        <w:tblCellMar>
          <w:left w:w="10" w:type="dxa"/>
          <w:right w:w="10" w:type="dxa"/>
        </w:tblCellMar>
        <w:tblLook w:val="0000" w:firstRow="0" w:lastRow="0" w:firstColumn="0" w:lastColumn="0" w:noHBand="0" w:noVBand="0"/>
      </w:tblPr>
      <w:tblGrid>
        <w:gridCol w:w="3200"/>
        <w:gridCol w:w="6422"/>
      </w:tblGrid>
      <w:tr w:rsidR="00B4783A" w14:paraId="1D706A86" w14:textId="77777777" w:rsidTr="004E3205">
        <w:trPr>
          <w:trHeight w:val="281"/>
        </w:trPr>
        <w:tc>
          <w:tcPr>
            <w:tcW w:w="320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vAlign w:val="bottom"/>
          </w:tcPr>
          <w:p w14:paraId="1D706A84" w14:textId="77777777" w:rsidR="00B4783A" w:rsidRDefault="006F3F33">
            <w:pPr>
              <w:spacing w:after="0" w:line="254" w:lineRule="auto"/>
              <w:ind w:left="0" w:firstLine="0"/>
            </w:pPr>
            <w:r>
              <w:rPr>
                <w:b/>
              </w:rPr>
              <w:t>Offboarding</w:t>
            </w:r>
            <w:r>
              <w:t xml:space="preserve"> </w:t>
            </w:r>
          </w:p>
        </w:tc>
        <w:tc>
          <w:tcPr>
            <w:tcW w:w="64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vAlign w:val="bottom"/>
          </w:tcPr>
          <w:p w14:paraId="6D151594" w14:textId="3C1E4B6C" w:rsidR="00F548F6" w:rsidRDefault="003C24B2">
            <w:pPr>
              <w:spacing w:after="0" w:line="254" w:lineRule="auto"/>
              <w:ind w:left="10" w:firstLine="0"/>
            </w:pPr>
            <w:r>
              <w:t>Upon termination, the Supplier will disable access to</w:t>
            </w:r>
            <w:r w:rsidR="00F548F6">
              <w:t xml:space="preserve"> </w:t>
            </w:r>
            <w:r>
              <w:t>t</w:t>
            </w:r>
            <w:r w:rsidR="00F548F6">
              <w:t>he</w:t>
            </w:r>
          </w:p>
          <w:p w14:paraId="1D706A85" w14:textId="714039E9" w:rsidR="00B4783A" w:rsidRDefault="003C24B2">
            <w:pPr>
              <w:spacing w:after="0" w:line="254" w:lineRule="auto"/>
              <w:ind w:left="10" w:firstLine="0"/>
            </w:pPr>
            <w:r>
              <w:t xml:space="preserve">G-Cloud Services and shall assist the Buyer in the </w:t>
            </w:r>
            <w:r w:rsidR="00F548F6">
              <w:t xml:space="preserve">return of Buyer Data. </w:t>
            </w:r>
          </w:p>
        </w:tc>
      </w:tr>
      <w:tr w:rsidR="00B4783A" w14:paraId="1D706A89" w14:textId="77777777" w:rsidTr="004E3205">
        <w:trPr>
          <w:trHeight w:val="578"/>
        </w:trPr>
        <w:tc>
          <w:tcPr>
            <w:tcW w:w="320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1D706A87" w14:textId="77777777" w:rsidR="00B4783A" w:rsidRDefault="006F3F33">
            <w:pPr>
              <w:spacing w:after="0" w:line="254" w:lineRule="auto"/>
              <w:ind w:left="0" w:firstLine="0"/>
            </w:pPr>
            <w:r>
              <w:rPr>
                <w:b/>
              </w:rPr>
              <w:t>Collaboration agreement</w:t>
            </w:r>
            <w:r>
              <w:t xml:space="preserve"> </w:t>
            </w:r>
          </w:p>
        </w:tc>
        <w:tc>
          <w:tcPr>
            <w:tcW w:w="64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1D706A88" w14:textId="63586CAA" w:rsidR="00B4783A" w:rsidRDefault="00AA13CF">
            <w:pPr>
              <w:spacing w:after="0" w:line="254" w:lineRule="auto"/>
              <w:ind w:left="10" w:firstLine="0"/>
            </w:pPr>
            <w:r>
              <w:rPr>
                <w:bCs/>
              </w:rPr>
              <w:t>Not Applicable.</w:t>
            </w:r>
          </w:p>
        </w:tc>
      </w:tr>
      <w:tr w:rsidR="00B4783A" w14:paraId="1D706A8F" w14:textId="77777777" w:rsidTr="004E3205">
        <w:trPr>
          <w:trHeight w:val="7307"/>
        </w:trPr>
        <w:tc>
          <w:tcPr>
            <w:tcW w:w="320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1D706A8A" w14:textId="77777777" w:rsidR="00B4783A" w:rsidRDefault="006F3F33">
            <w:pPr>
              <w:spacing w:after="0" w:line="254" w:lineRule="auto"/>
              <w:ind w:left="0" w:firstLine="0"/>
            </w:pPr>
            <w:r>
              <w:rPr>
                <w:b/>
              </w:rPr>
              <w:t>Limit on Parties’ liability</w:t>
            </w:r>
            <w:r>
              <w:t xml:space="preserve"> </w:t>
            </w:r>
          </w:p>
        </w:tc>
        <w:tc>
          <w:tcPr>
            <w:tcW w:w="64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1D706A8B" w14:textId="77777777" w:rsidR="00B4783A" w:rsidRDefault="006F3F33">
            <w:pPr>
              <w:spacing w:after="233" w:line="288" w:lineRule="auto"/>
              <w:ind w:left="10" w:firstLine="0"/>
            </w:pPr>
            <w:r>
              <w:t xml:space="preserve">Defaults by either party resulting in direct loss to the property (including technical infrastructure, assets or equipment but excluding any loss or damage to Buyer Data) of the other Party will not exceed </w:t>
            </w:r>
            <w:r>
              <w:rPr>
                <w:b/>
              </w:rPr>
              <w:t>£1,000,000</w:t>
            </w:r>
            <w:r>
              <w:t xml:space="preserve"> per year. </w:t>
            </w:r>
          </w:p>
          <w:p w14:paraId="1D706A8C" w14:textId="53D9E634" w:rsidR="00B4783A" w:rsidRDefault="006F3F33">
            <w:pPr>
              <w:spacing w:after="232" w:line="290" w:lineRule="auto"/>
              <w:ind w:left="10" w:right="43" w:firstLine="0"/>
            </w:pPr>
            <w:r>
              <w:t xml:space="preserve">The annual total liability of the Supplier for Buyer Data Defaults resulting in direct loss, destruction, corruption, </w:t>
            </w:r>
            <w:proofErr w:type="gramStart"/>
            <w:r>
              <w:t>degradation</w:t>
            </w:r>
            <w:proofErr w:type="gramEnd"/>
            <w:r>
              <w:t xml:space="preserve"> or damage to any Buyer Data will not exceed </w:t>
            </w:r>
            <w:r>
              <w:rPr>
                <w:b/>
              </w:rPr>
              <w:t xml:space="preserve">£1 million </w:t>
            </w:r>
            <w:r>
              <w:t xml:space="preserve">of the Charges payable by the Buyer to the Supplier during the Call-Off Contract Term (whichever is the greater). </w:t>
            </w:r>
          </w:p>
          <w:p w14:paraId="1D706A8D" w14:textId="77777777" w:rsidR="00B4783A" w:rsidRDefault="006F3F33">
            <w:pPr>
              <w:spacing w:after="0" w:line="254" w:lineRule="auto"/>
              <w:ind w:left="10" w:firstLine="0"/>
            </w:pPr>
            <w:r>
              <w:t xml:space="preserve">The annual total liability of the Supplier for all other Defaults will </w:t>
            </w:r>
          </w:p>
          <w:p w14:paraId="1D706A8E" w14:textId="53E93ED1" w:rsidR="00B4783A" w:rsidRDefault="006F3F33">
            <w:pPr>
              <w:spacing w:after="0" w:line="254" w:lineRule="auto"/>
              <w:ind w:left="10" w:firstLine="0"/>
            </w:pPr>
            <w:r>
              <w:t xml:space="preserve">not exceed the greater of </w:t>
            </w:r>
            <w:r>
              <w:rPr>
                <w:b/>
              </w:rPr>
              <w:t>£1 million</w:t>
            </w:r>
            <w:r w:rsidR="0014424A">
              <w:t xml:space="preserve"> </w:t>
            </w:r>
            <w:r>
              <w:t xml:space="preserve">of the Charges payable by the Buyer to the Supplier during the Call-Off Contract Term (whichever is the greater). </w:t>
            </w:r>
          </w:p>
        </w:tc>
      </w:tr>
      <w:tr w:rsidR="00B4783A" w14:paraId="1D706A95" w14:textId="77777777" w:rsidTr="004E3205">
        <w:trPr>
          <w:trHeight w:val="3966"/>
        </w:trPr>
        <w:tc>
          <w:tcPr>
            <w:tcW w:w="320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1D706A90" w14:textId="77777777" w:rsidR="00B4783A" w:rsidRDefault="006F3F33">
            <w:pPr>
              <w:spacing w:after="0" w:line="254" w:lineRule="auto"/>
              <w:ind w:left="0" w:firstLine="0"/>
            </w:pPr>
            <w:r>
              <w:rPr>
                <w:b/>
              </w:rPr>
              <w:lastRenderedPageBreak/>
              <w:t>Insurance</w:t>
            </w:r>
            <w:r>
              <w:t xml:space="preserve"> </w:t>
            </w:r>
          </w:p>
        </w:tc>
        <w:tc>
          <w:tcPr>
            <w:tcW w:w="64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1D706A91" w14:textId="77777777" w:rsidR="00B4783A" w:rsidRDefault="006F3F33">
            <w:pPr>
              <w:spacing w:after="48" w:line="254" w:lineRule="auto"/>
              <w:ind w:left="10" w:firstLine="0"/>
            </w:pPr>
            <w:r>
              <w:t xml:space="preserve">The Supplier insurance(s) required will be: </w:t>
            </w:r>
          </w:p>
          <w:p w14:paraId="1D706A92" w14:textId="77777777" w:rsidR="00B4783A" w:rsidRDefault="006F3F33" w:rsidP="004406E1">
            <w:pPr>
              <w:numPr>
                <w:ilvl w:val="0"/>
                <w:numId w:val="40"/>
              </w:numPr>
              <w:spacing w:after="22" w:line="283" w:lineRule="auto"/>
            </w:pPr>
            <w:r>
              <w:t>a minimum insurance period of 6 years following the expiration or Ending of this Call-Off Contract</w:t>
            </w:r>
          </w:p>
          <w:p w14:paraId="1D706A93" w14:textId="77777777" w:rsidR="00B4783A" w:rsidRDefault="006F3F33" w:rsidP="004406E1">
            <w:pPr>
              <w:numPr>
                <w:ilvl w:val="0"/>
                <w:numId w:val="40"/>
              </w:numPr>
              <w:spacing w:after="43" w:line="254" w:lineRule="auto"/>
            </w:pPr>
            <w:r>
              <w:t xml:space="preserve">employers' liability insurance with a minimum limit of </w:t>
            </w:r>
          </w:p>
          <w:p w14:paraId="54202C2E" w14:textId="77777777" w:rsidR="004406E1" w:rsidRDefault="006F3F33">
            <w:pPr>
              <w:spacing w:after="0" w:line="254" w:lineRule="auto"/>
              <w:ind w:left="0" w:right="65" w:firstLine="0"/>
              <w:jc w:val="right"/>
            </w:pPr>
            <w:r>
              <w:t>£5,000,000 or any higher minimum limit required by Law</w:t>
            </w:r>
          </w:p>
          <w:p w14:paraId="1A39541C" w14:textId="1BCD3529" w:rsidR="004406E1" w:rsidRPr="006A52F6" w:rsidRDefault="00F0493E" w:rsidP="004406E1">
            <w:pPr>
              <w:numPr>
                <w:ilvl w:val="0"/>
                <w:numId w:val="40"/>
              </w:numPr>
              <w:spacing w:after="18" w:line="276" w:lineRule="auto"/>
            </w:pPr>
            <w:r w:rsidRPr="006A52F6">
              <w:t>p</w:t>
            </w:r>
            <w:r w:rsidR="004406E1" w:rsidRPr="006A52F6">
              <w:t>rofessional indemnity insurance cover to be held by the Supplier and by any agent, Subcontractor or consultant involved in the supply of the G-Cloud Services. This professional indemnity insurance cover will have a minimum limit of indemnity of £1,000,000 for each individual claim or any higher limit the Buyer requires (and as required by Law)</w:t>
            </w:r>
          </w:p>
          <w:p w14:paraId="1D706A94" w14:textId="0698A5A4" w:rsidR="00B4783A" w:rsidRDefault="00B4783A" w:rsidP="00B60DB7">
            <w:pPr>
              <w:pStyle w:val="ListParagraph"/>
              <w:spacing w:after="0" w:line="254" w:lineRule="auto"/>
              <w:ind w:right="65" w:firstLine="0"/>
            </w:pPr>
          </w:p>
        </w:tc>
      </w:tr>
      <w:tr w:rsidR="00B4783A" w14:paraId="1D706A98" w14:textId="77777777" w:rsidTr="004E3205">
        <w:trPr>
          <w:trHeight w:val="967"/>
        </w:trPr>
        <w:tc>
          <w:tcPr>
            <w:tcW w:w="320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1D706A96" w14:textId="77777777" w:rsidR="00B4783A" w:rsidRDefault="006F3F33">
            <w:pPr>
              <w:spacing w:after="0" w:line="254" w:lineRule="auto"/>
              <w:ind w:left="0" w:firstLine="0"/>
            </w:pPr>
            <w:r>
              <w:rPr>
                <w:b/>
              </w:rPr>
              <w:t>Buyer’s responsibilities</w:t>
            </w:r>
            <w:r>
              <w:t xml:space="preserve"> </w:t>
            </w:r>
          </w:p>
        </w:tc>
        <w:tc>
          <w:tcPr>
            <w:tcW w:w="64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1D706A97" w14:textId="66265CED" w:rsidR="00B4783A" w:rsidRDefault="009F444B">
            <w:pPr>
              <w:spacing w:after="0" w:line="254" w:lineRule="auto"/>
              <w:ind w:left="10" w:firstLine="0"/>
            </w:pPr>
            <w:r>
              <w:t xml:space="preserve">The Buyer is responsible for </w:t>
            </w:r>
            <w:r>
              <w:rPr>
                <w:bCs/>
              </w:rPr>
              <w:t>the provision of Services as detailed at Schedule 1 - Services.</w:t>
            </w:r>
          </w:p>
        </w:tc>
      </w:tr>
      <w:tr w:rsidR="00B4783A" w14:paraId="1D706A9B" w14:textId="77777777" w:rsidTr="004E3205">
        <w:trPr>
          <w:trHeight w:val="703"/>
        </w:trPr>
        <w:tc>
          <w:tcPr>
            <w:tcW w:w="320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1D706A99" w14:textId="77777777" w:rsidR="00B4783A" w:rsidRDefault="006F3F33">
            <w:pPr>
              <w:spacing w:after="0" w:line="254" w:lineRule="auto"/>
              <w:ind w:left="0" w:firstLine="0"/>
            </w:pPr>
            <w:r>
              <w:rPr>
                <w:b/>
              </w:rPr>
              <w:t>Buyer’s equipment</w:t>
            </w:r>
            <w:r>
              <w:t xml:space="preserve"> </w:t>
            </w:r>
          </w:p>
        </w:tc>
        <w:tc>
          <w:tcPr>
            <w:tcW w:w="64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3510D626" w14:textId="77777777" w:rsidR="00C61030" w:rsidRDefault="00C61030" w:rsidP="00C61030">
            <w:pPr>
              <w:spacing w:after="0" w:line="240" w:lineRule="auto"/>
              <w:ind w:left="10" w:firstLine="0"/>
            </w:pPr>
            <w:r>
              <w:t>Not Applicable.</w:t>
            </w:r>
          </w:p>
          <w:p w14:paraId="1D706A9A" w14:textId="1FFFD811" w:rsidR="00B4783A" w:rsidRDefault="00B4783A">
            <w:pPr>
              <w:spacing w:after="0" w:line="254" w:lineRule="auto"/>
              <w:ind w:left="10" w:firstLine="0"/>
            </w:pPr>
          </w:p>
        </w:tc>
      </w:tr>
    </w:tbl>
    <w:p w14:paraId="1D706A9C" w14:textId="77777777" w:rsidR="00B4783A" w:rsidRDefault="006F3F33">
      <w:pPr>
        <w:pStyle w:val="Heading3"/>
        <w:spacing w:after="0"/>
        <w:ind w:left="1113" w:firstLine="1118"/>
      </w:pPr>
      <w:r>
        <w:t xml:space="preserve">Supplier’s information </w:t>
      </w:r>
    </w:p>
    <w:tbl>
      <w:tblPr>
        <w:tblW w:w="9622" w:type="dxa"/>
        <w:tblInd w:w="604" w:type="dxa"/>
        <w:tblLayout w:type="fixed"/>
        <w:tblCellMar>
          <w:left w:w="10" w:type="dxa"/>
          <w:right w:w="10" w:type="dxa"/>
        </w:tblCellMar>
        <w:tblLook w:val="0000" w:firstRow="0" w:lastRow="0" w:firstColumn="0" w:lastColumn="0" w:noHBand="0" w:noVBand="0"/>
      </w:tblPr>
      <w:tblGrid>
        <w:gridCol w:w="2600"/>
        <w:gridCol w:w="7022"/>
      </w:tblGrid>
      <w:tr w:rsidR="00B4783A" w14:paraId="1D706A9F" w14:textId="77777777" w:rsidTr="004E3205">
        <w:trPr>
          <w:trHeight w:val="2062"/>
        </w:trPr>
        <w:tc>
          <w:tcPr>
            <w:tcW w:w="2600" w:type="dxa"/>
            <w:tcBorders>
              <w:top w:val="single" w:sz="8" w:space="0" w:color="000000"/>
              <w:left w:val="single" w:sz="8" w:space="0" w:color="000000"/>
              <w:bottom w:val="single" w:sz="8" w:space="0" w:color="000000"/>
              <w:right w:val="single" w:sz="8" w:space="0" w:color="000000"/>
            </w:tcBorders>
            <w:shd w:val="clear" w:color="auto" w:fill="auto"/>
            <w:tcMar>
              <w:top w:w="439" w:type="dxa"/>
              <w:left w:w="106" w:type="dxa"/>
              <w:bottom w:w="0" w:type="dxa"/>
              <w:right w:w="115" w:type="dxa"/>
            </w:tcMar>
          </w:tcPr>
          <w:p w14:paraId="1D706A9D" w14:textId="77777777" w:rsidR="00B4783A" w:rsidRDefault="006F3F33">
            <w:pPr>
              <w:spacing w:after="0" w:line="254" w:lineRule="auto"/>
              <w:ind w:left="0" w:firstLine="0"/>
            </w:pPr>
            <w:r>
              <w:rPr>
                <w:b/>
              </w:rPr>
              <w:t>Subcontractors or partners</w:t>
            </w:r>
            <w:r>
              <w:t xml:space="preserve"> </w:t>
            </w:r>
          </w:p>
        </w:tc>
        <w:tc>
          <w:tcPr>
            <w:tcW w:w="7022" w:type="dxa"/>
            <w:tcBorders>
              <w:top w:val="single" w:sz="8" w:space="0" w:color="000000"/>
              <w:left w:val="single" w:sz="8" w:space="0" w:color="000000"/>
              <w:bottom w:val="single" w:sz="8" w:space="0" w:color="000000"/>
              <w:right w:val="single" w:sz="8" w:space="0" w:color="000000"/>
            </w:tcBorders>
            <w:shd w:val="clear" w:color="auto" w:fill="auto"/>
            <w:tcMar>
              <w:top w:w="439" w:type="dxa"/>
              <w:left w:w="106" w:type="dxa"/>
              <w:bottom w:w="0" w:type="dxa"/>
              <w:right w:w="115" w:type="dxa"/>
            </w:tcMar>
          </w:tcPr>
          <w:p w14:paraId="1D706A9E" w14:textId="77777777" w:rsidR="00B4783A" w:rsidRDefault="006F3F33">
            <w:pPr>
              <w:spacing w:after="0" w:line="254" w:lineRule="auto"/>
              <w:ind w:left="10" w:firstLine="0"/>
            </w:pPr>
            <w:r>
              <w:rPr>
                <w:rFonts w:eastAsia="Helvetica Neue"/>
              </w:rPr>
              <w:t>No Subcontractors are proposed – the Supplier shall inform the Buyer if any Subcontractors are to be used to perform any of the Services.</w:t>
            </w:r>
          </w:p>
        </w:tc>
      </w:tr>
    </w:tbl>
    <w:p w14:paraId="1D706AA0" w14:textId="77777777" w:rsidR="00B4783A" w:rsidRDefault="006F3F33">
      <w:pPr>
        <w:pStyle w:val="Heading3"/>
        <w:spacing w:after="158"/>
        <w:ind w:left="1113" w:firstLine="1118"/>
      </w:pPr>
      <w:r>
        <w:t xml:space="preserve">Call-Off Contract charges and payment </w:t>
      </w:r>
    </w:p>
    <w:p w14:paraId="1D706AA1" w14:textId="77777777" w:rsidR="00B4783A" w:rsidRDefault="006F3F33">
      <w:pPr>
        <w:spacing w:after="0"/>
        <w:ind w:right="14"/>
      </w:pPr>
      <w:r>
        <w:t xml:space="preserve">The Call-Off Contract charges and payment details are in the table below. See Schedule 2 for a full breakdown. </w:t>
      </w:r>
    </w:p>
    <w:p w14:paraId="1D706AA2" w14:textId="77777777" w:rsidR="00B4783A" w:rsidRDefault="00B4783A">
      <w:pPr>
        <w:spacing w:after="0" w:line="254" w:lineRule="auto"/>
        <w:ind w:left="0" w:right="110" w:firstLine="0"/>
      </w:pPr>
    </w:p>
    <w:tbl>
      <w:tblPr>
        <w:tblW w:w="9622" w:type="dxa"/>
        <w:tblInd w:w="604" w:type="dxa"/>
        <w:tblLayout w:type="fixed"/>
        <w:tblCellMar>
          <w:left w:w="10" w:type="dxa"/>
          <w:right w:w="10" w:type="dxa"/>
        </w:tblCellMar>
        <w:tblLook w:val="0000" w:firstRow="0" w:lastRow="0" w:firstColumn="0" w:lastColumn="0" w:noHBand="0" w:noVBand="0"/>
      </w:tblPr>
      <w:tblGrid>
        <w:gridCol w:w="2502"/>
        <w:gridCol w:w="7120"/>
      </w:tblGrid>
      <w:tr w:rsidR="00B4783A" w14:paraId="1D706AA6" w14:textId="77777777" w:rsidTr="004E3205">
        <w:trPr>
          <w:trHeight w:val="1623"/>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vAlign w:val="bottom"/>
          </w:tcPr>
          <w:p w14:paraId="1D706AA3" w14:textId="77777777" w:rsidR="00B4783A" w:rsidRDefault="006F3F33">
            <w:pPr>
              <w:spacing w:after="0" w:line="254" w:lineRule="auto"/>
              <w:ind w:left="0" w:firstLine="0"/>
            </w:pPr>
            <w:r>
              <w:rPr>
                <w:b/>
              </w:rPr>
              <w:t>Payment method</w:t>
            </w:r>
            <w:r>
              <w:t xml:space="preserve"> </w:t>
            </w:r>
          </w:p>
        </w:tc>
        <w:tc>
          <w:tcPr>
            <w:tcW w:w="712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vAlign w:val="bottom"/>
          </w:tcPr>
          <w:p w14:paraId="1D706AA5" w14:textId="20867F34" w:rsidR="00B4783A" w:rsidRDefault="0064717A">
            <w:pPr>
              <w:spacing w:after="0" w:line="254" w:lineRule="auto"/>
              <w:ind w:left="2" w:firstLine="0"/>
            </w:pPr>
            <w:r>
              <w:t xml:space="preserve">The payment method for this Call-Off Contract is </w:t>
            </w:r>
            <w:r>
              <w:rPr>
                <w:bCs/>
              </w:rPr>
              <w:t>via CP&amp;F in accordance with DEFCON 522 (11/21) Payment and Recovery of Sums Due</w:t>
            </w:r>
          </w:p>
        </w:tc>
      </w:tr>
      <w:tr w:rsidR="00B4783A" w14:paraId="1D706AAA" w14:textId="77777777" w:rsidTr="004E3205">
        <w:trPr>
          <w:trHeight w:val="846"/>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1D706AA7" w14:textId="77777777" w:rsidR="00B4783A" w:rsidRDefault="006F3F33">
            <w:pPr>
              <w:spacing w:after="0" w:line="254" w:lineRule="auto"/>
              <w:ind w:left="0" w:firstLine="0"/>
            </w:pPr>
            <w:r>
              <w:rPr>
                <w:b/>
              </w:rPr>
              <w:lastRenderedPageBreak/>
              <w:t>Payment profile</w:t>
            </w:r>
            <w:r>
              <w:t xml:space="preserve"> </w:t>
            </w:r>
          </w:p>
        </w:tc>
        <w:tc>
          <w:tcPr>
            <w:tcW w:w="712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1D706AA8" w14:textId="38E12250" w:rsidR="00B4783A" w:rsidRDefault="006F3F33">
            <w:pPr>
              <w:pStyle w:val="Default"/>
              <w:rPr>
                <w:sz w:val="22"/>
                <w:szCs w:val="22"/>
              </w:rPr>
            </w:pPr>
            <w:r>
              <w:rPr>
                <w:sz w:val="22"/>
                <w:szCs w:val="22"/>
              </w:rPr>
              <w:t>The payment profile for this Call-Off Contract is annual invoicing in advance</w:t>
            </w:r>
            <w:r w:rsidR="00A32A02">
              <w:rPr>
                <w:sz w:val="22"/>
                <w:szCs w:val="22"/>
              </w:rPr>
              <w:t xml:space="preserve"> </w:t>
            </w:r>
            <w:r w:rsidR="00A32A02" w:rsidRPr="00A32A02">
              <w:rPr>
                <w:sz w:val="22"/>
                <w:szCs w:val="22"/>
              </w:rPr>
              <w:t>upon Contract award.</w:t>
            </w:r>
          </w:p>
          <w:p w14:paraId="1D706AA9" w14:textId="77777777" w:rsidR="00B4783A" w:rsidRDefault="00B4783A">
            <w:pPr>
              <w:spacing w:after="0" w:line="254" w:lineRule="auto"/>
              <w:ind w:left="2" w:firstLine="0"/>
            </w:pPr>
          </w:p>
        </w:tc>
      </w:tr>
      <w:tr w:rsidR="00B4783A" w14:paraId="1D706AAD" w14:textId="77777777" w:rsidTr="004E3205">
        <w:trPr>
          <w:trHeight w:val="799"/>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1D706AAB" w14:textId="77777777" w:rsidR="00B4783A" w:rsidRDefault="006F3F33">
            <w:pPr>
              <w:spacing w:after="0" w:line="254" w:lineRule="auto"/>
              <w:ind w:left="0" w:firstLine="0"/>
            </w:pPr>
            <w:r>
              <w:rPr>
                <w:b/>
              </w:rPr>
              <w:t>Invoice details</w:t>
            </w:r>
            <w:r>
              <w:t xml:space="preserve"> </w:t>
            </w:r>
          </w:p>
        </w:tc>
        <w:tc>
          <w:tcPr>
            <w:tcW w:w="712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vAlign w:val="bottom"/>
          </w:tcPr>
          <w:p w14:paraId="1D706AAC" w14:textId="77777777" w:rsidR="00B4783A" w:rsidRDefault="006F3F33">
            <w:pPr>
              <w:spacing w:after="0" w:line="254" w:lineRule="auto"/>
              <w:ind w:left="2" w:firstLine="0"/>
            </w:pPr>
            <w:r>
              <w:t xml:space="preserve">The Supplier will issue electronic invoices annually in advance. The Buyer will pay the Supplier within </w:t>
            </w:r>
            <w:r>
              <w:rPr>
                <w:b/>
                <w:bCs/>
              </w:rPr>
              <w:t>30</w:t>
            </w:r>
            <w:r>
              <w:t xml:space="preserve"> days of receipt of a valid undisputed invoice. </w:t>
            </w:r>
          </w:p>
        </w:tc>
      </w:tr>
      <w:tr w:rsidR="00B4783A" w14:paraId="1D706AB0" w14:textId="77777777" w:rsidTr="004E3205">
        <w:trPr>
          <w:trHeight w:val="234"/>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vAlign w:val="bottom"/>
          </w:tcPr>
          <w:p w14:paraId="1D706AAE" w14:textId="77777777" w:rsidR="00B4783A" w:rsidRDefault="006F3F33">
            <w:pPr>
              <w:spacing w:after="0" w:line="254" w:lineRule="auto"/>
              <w:ind w:left="0" w:firstLine="0"/>
            </w:pPr>
            <w:r>
              <w:rPr>
                <w:b/>
              </w:rPr>
              <w:t>Who and where to send invoices to</w:t>
            </w:r>
            <w:r>
              <w:t xml:space="preserve"> </w:t>
            </w:r>
          </w:p>
        </w:tc>
        <w:tc>
          <w:tcPr>
            <w:tcW w:w="712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vAlign w:val="bottom"/>
          </w:tcPr>
          <w:p w14:paraId="1D706AAF" w14:textId="7C826B34" w:rsidR="00B4783A" w:rsidRDefault="00A40B74">
            <w:pPr>
              <w:spacing w:after="0" w:line="254" w:lineRule="auto"/>
              <w:ind w:left="2" w:firstLine="0"/>
            </w:pPr>
            <w:r>
              <w:t xml:space="preserve">Invoices will be </w:t>
            </w:r>
            <w:r w:rsidRPr="00D63253">
              <w:t xml:space="preserve">sent to </w:t>
            </w:r>
          </w:p>
        </w:tc>
      </w:tr>
      <w:tr w:rsidR="00B4783A" w14:paraId="1D706AB3" w14:textId="77777777" w:rsidTr="004E3205">
        <w:trPr>
          <w:trHeight w:val="696"/>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vAlign w:val="bottom"/>
          </w:tcPr>
          <w:p w14:paraId="1D706AB1" w14:textId="77777777" w:rsidR="00B4783A" w:rsidRDefault="006F3F33">
            <w:pPr>
              <w:spacing w:after="0" w:line="254" w:lineRule="auto"/>
              <w:ind w:left="0" w:firstLine="0"/>
            </w:pPr>
            <w:r>
              <w:rPr>
                <w:b/>
              </w:rPr>
              <w:t>Invoice information required</w:t>
            </w:r>
            <w:r>
              <w:t xml:space="preserve"> </w:t>
            </w:r>
          </w:p>
        </w:tc>
        <w:tc>
          <w:tcPr>
            <w:tcW w:w="712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60FA0A36" w14:textId="77777777" w:rsidR="00442961" w:rsidRDefault="00A26F15">
            <w:pPr>
              <w:spacing w:after="0" w:line="254" w:lineRule="auto"/>
              <w:ind w:left="2" w:firstLine="0"/>
            </w:pPr>
            <w:r>
              <w:t>All invoices must include</w:t>
            </w:r>
          </w:p>
          <w:p w14:paraId="736129A0" w14:textId="77777777" w:rsidR="00B4783A" w:rsidRDefault="00A26F15">
            <w:pPr>
              <w:spacing w:after="0" w:line="254" w:lineRule="auto"/>
              <w:ind w:left="2" w:firstLine="0"/>
            </w:pPr>
            <w:r>
              <w:t>confirmation that all software licences are available</w:t>
            </w:r>
          </w:p>
          <w:p w14:paraId="52CC6BC3" w14:textId="77777777" w:rsidR="00442961" w:rsidRDefault="00442961">
            <w:pPr>
              <w:spacing w:after="0" w:line="254" w:lineRule="auto"/>
              <w:ind w:left="2" w:firstLine="0"/>
            </w:pPr>
            <w:r>
              <w:t>Invoice Currency GBP</w:t>
            </w:r>
          </w:p>
          <w:p w14:paraId="63FFCA70" w14:textId="77777777" w:rsidR="00442961" w:rsidRDefault="00442961">
            <w:pPr>
              <w:spacing w:after="0" w:line="254" w:lineRule="auto"/>
              <w:ind w:left="2" w:firstLine="0"/>
            </w:pPr>
            <w:r>
              <w:t>Due Date</w:t>
            </w:r>
          </w:p>
          <w:p w14:paraId="02AE7E85" w14:textId="77777777" w:rsidR="00442961" w:rsidRDefault="00442961">
            <w:pPr>
              <w:spacing w:after="0" w:line="254" w:lineRule="auto"/>
              <w:ind w:left="2" w:firstLine="0"/>
            </w:pPr>
            <w:r>
              <w:t>Tax Rate</w:t>
            </w:r>
          </w:p>
          <w:p w14:paraId="509E006F" w14:textId="77777777" w:rsidR="00442961" w:rsidRDefault="00442961">
            <w:pPr>
              <w:spacing w:after="0" w:line="254" w:lineRule="auto"/>
              <w:ind w:left="2" w:firstLine="0"/>
            </w:pPr>
            <w:r>
              <w:t>Tax Code</w:t>
            </w:r>
          </w:p>
          <w:p w14:paraId="4B7CC9A0" w14:textId="77777777" w:rsidR="00442961" w:rsidRDefault="00442961">
            <w:pPr>
              <w:spacing w:after="0" w:line="254" w:lineRule="auto"/>
              <w:ind w:left="2" w:firstLine="0"/>
            </w:pPr>
            <w:r>
              <w:t>Net Value</w:t>
            </w:r>
          </w:p>
          <w:p w14:paraId="52269F40" w14:textId="77777777" w:rsidR="00442961" w:rsidRDefault="00407289">
            <w:pPr>
              <w:spacing w:after="0" w:line="254" w:lineRule="auto"/>
              <w:ind w:left="2" w:firstLine="0"/>
            </w:pPr>
            <w:r>
              <w:t>Tax Value</w:t>
            </w:r>
          </w:p>
          <w:p w14:paraId="5C3CBEDA" w14:textId="77777777" w:rsidR="00407289" w:rsidRDefault="00407289">
            <w:pPr>
              <w:spacing w:after="0" w:line="254" w:lineRule="auto"/>
              <w:ind w:left="2" w:firstLine="0"/>
            </w:pPr>
            <w:r>
              <w:t>Invoice Total</w:t>
            </w:r>
          </w:p>
          <w:p w14:paraId="0A4F2F3B" w14:textId="491B898D" w:rsidR="00407289" w:rsidRDefault="00407289">
            <w:pPr>
              <w:spacing w:after="0" w:line="254" w:lineRule="auto"/>
              <w:ind w:left="2" w:firstLine="0"/>
            </w:pPr>
            <w:r>
              <w:t>Invoice Number</w:t>
            </w:r>
          </w:p>
          <w:p w14:paraId="1D706AB2" w14:textId="3256DAFA" w:rsidR="00B4783A" w:rsidRDefault="00407289">
            <w:pPr>
              <w:spacing w:after="0" w:line="254" w:lineRule="auto"/>
              <w:ind w:left="2" w:firstLine="0"/>
            </w:pPr>
            <w:r>
              <w:t xml:space="preserve">Description </w:t>
            </w:r>
          </w:p>
        </w:tc>
      </w:tr>
      <w:tr w:rsidR="00B4783A" w14:paraId="1D706AB6" w14:textId="77777777" w:rsidTr="004E3205">
        <w:trPr>
          <w:trHeight w:val="374"/>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vAlign w:val="bottom"/>
          </w:tcPr>
          <w:p w14:paraId="1D706AB4" w14:textId="77777777" w:rsidR="00B4783A" w:rsidRDefault="006F3F33">
            <w:pPr>
              <w:spacing w:after="0" w:line="254" w:lineRule="auto"/>
              <w:ind w:left="0" w:firstLine="0"/>
            </w:pPr>
            <w:r>
              <w:rPr>
                <w:b/>
              </w:rPr>
              <w:t>Invoice frequency</w:t>
            </w:r>
            <w:r>
              <w:t xml:space="preserve"> </w:t>
            </w:r>
          </w:p>
        </w:tc>
        <w:tc>
          <w:tcPr>
            <w:tcW w:w="712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vAlign w:val="bottom"/>
          </w:tcPr>
          <w:p w14:paraId="1D706AB5" w14:textId="3B1D87F5" w:rsidR="00B4783A" w:rsidRDefault="006F3F33">
            <w:pPr>
              <w:spacing w:after="0" w:line="254" w:lineRule="auto"/>
              <w:ind w:left="2" w:firstLine="0"/>
            </w:pPr>
            <w:r>
              <w:t xml:space="preserve">Invoice will be sent to the Buyer </w:t>
            </w:r>
            <w:r>
              <w:rPr>
                <w:b/>
                <w:bCs/>
              </w:rPr>
              <w:t>annually</w:t>
            </w:r>
            <w:r w:rsidR="002C3F7D">
              <w:t>, upon Contract Award.</w:t>
            </w:r>
          </w:p>
        </w:tc>
      </w:tr>
      <w:tr w:rsidR="00B4783A" w14:paraId="1D706AB9" w14:textId="77777777" w:rsidTr="004E3205">
        <w:trPr>
          <w:trHeight w:val="374"/>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vAlign w:val="bottom"/>
          </w:tcPr>
          <w:p w14:paraId="1D706AB7" w14:textId="77777777" w:rsidR="00B4783A" w:rsidRDefault="006F3F33">
            <w:pPr>
              <w:spacing w:after="0" w:line="254" w:lineRule="auto"/>
              <w:ind w:left="0" w:firstLine="0"/>
            </w:pPr>
            <w:r>
              <w:rPr>
                <w:b/>
              </w:rPr>
              <w:t>Call-Off Contract value</w:t>
            </w:r>
            <w:r>
              <w:t xml:space="preserve"> </w:t>
            </w:r>
          </w:p>
        </w:tc>
        <w:tc>
          <w:tcPr>
            <w:tcW w:w="712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vAlign w:val="bottom"/>
          </w:tcPr>
          <w:p w14:paraId="1D706AB8" w14:textId="77450D41" w:rsidR="00B4783A" w:rsidRDefault="009F22B9">
            <w:pPr>
              <w:spacing w:after="0" w:line="254" w:lineRule="auto"/>
              <w:ind w:left="2" w:firstLine="0"/>
            </w:pPr>
            <w:r>
              <w:t>The total value of this Call-Off Con</w:t>
            </w:r>
            <w:r w:rsidRPr="00301B68">
              <w:t xml:space="preserve">tract is </w:t>
            </w:r>
            <w:r w:rsidR="007F0755" w:rsidRPr="00301B68">
              <w:rPr>
                <w:rFonts w:eastAsia="Times New Roman"/>
                <w:b/>
                <w:bCs/>
                <w:color w:val="auto"/>
                <w:lang w:val="en-US"/>
              </w:rPr>
              <w:t>£</w:t>
            </w:r>
            <w:r w:rsidR="00B70E49" w:rsidRPr="00301B68">
              <w:rPr>
                <w:rFonts w:eastAsia="Times New Roman"/>
                <w:b/>
                <w:bCs/>
                <w:color w:val="auto"/>
                <w:lang w:val="en-US"/>
              </w:rPr>
              <w:t>276,880</w:t>
            </w:r>
            <w:r w:rsidR="003123B4" w:rsidRPr="00301B68">
              <w:rPr>
                <w:rFonts w:eastAsia="Times New Roman"/>
                <w:b/>
                <w:bCs/>
                <w:color w:val="auto"/>
                <w:lang w:val="en-US"/>
              </w:rPr>
              <w:t xml:space="preserve"> </w:t>
            </w:r>
            <w:r w:rsidR="007F0755" w:rsidRPr="00301B68">
              <w:rPr>
                <w:rFonts w:eastAsia="Times New Roman"/>
                <w:b/>
                <w:bCs/>
                <w:color w:val="auto"/>
                <w:lang w:val="en-US"/>
              </w:rPr>
              <w:t>ex VAT</w:t>
            </w:r>
          </w:p>
        </w:tc>
      </w:tr>
      <w:tr w:rsidR="00B4783A" w14:paraId="1D706ABC" w14:textId="77777777" w:rsidTr="004E3205">
        <w:trPr>
          <w:trHeight w:val="501"/>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vAlign w:val="bottom"/>
          </w:tcPr>
          <w:p w14:paraId="1D706ABA" w14:textId="77777777" w:rsidR="00B4783A" w:rsidRDefault="006F3F33">
            <w:pPr>
              <w:spacing w:after="0" w:line="254" w:lineRule="auto"/>
              <w:ind w:left="0" w:firstLine="0"/>
            </w:pPr>
            <w:r>
              <w:rPr>
                <w:b/>
              </w:rPr>
              <w:t>Call-Off Contract charges</w:t>
            </w:r>
            <w:r>
              <w:t xml:space="preserve"> </w:t>
            </w:r>
          </w:p>
        </w:tc>
        <w:tc>
          <w:tcPr>
            <w:tcW w:w="712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6DF6CB2D" w14:textId="77777777" w:rsidR="00B4783A" w:rsidRDefault="006F3F33">
            <w:pPr>
              <w:spacing w:after="0" w:line="254" w:lineRule="auto"/>
              <w:ind w:left="2" w:firstLine="0"/>
            </w:pPr>
            <w:r w:rsidRPr="00FA46A5">
              <w:rPr>
                <w:color w:val="auto"/>
                <w:lang w:val="en-IE"/>
              </w:rPr>
              <w:t>See Schedule 2 for full breakdown of Charges.</w:t>
            </w:r>
            <w:r>
              <w:t xml:space="preserve"> </w:t>
            </w:r>
          </w:p>
          <w:p w14:paraId="0CB201B0" w14:textId="77777777" w:rsidR="001B132D" w:rsidRDefault="001B132D">
            <w:pPr>
              <w:spacing w:after="0" w:line="254" w:lineRule="auto"/>
              <w:ind w:left="2" w:firstLine="0"/>
            </w:pPr>
          </w:p>
          <w:p w14:paraId="1D706ABB" w14:textId="58EC7BF4" w:rsidR="003842FD" w:rsidRDefault="003842FD">
            <w:pPr>
              <w:spacing w:after="0" w:line="254" w:lineRule="auto"/>
              <w:ind w:left="2" w:firstLine="0"/>
            </w:pPr>
          </w:p>
        </w:tc>
      </w:tr>
    </w:tbl>
    <w:p w14:paraId="1D706ABD" w14:textId="77777777" w:rsidR="00B4783A" w:rsidRDefault="006F3F33">
      <w:pPr>
        <w:pStyle w:val="Heading3"/>
        <w:spacing w:after="0"/>
        <w:ind w:left="1113" w:firstLine="1118"/>
      </w:pPr>
      <w:r>
        <w:t xml:space="preserve">Additional Buyer terms </w:t>
      </w:r>
    </w:p>
    <w:tbl>
      <w:tblPr>
        <w:tblW w:w="8882" w:type="dxa"/>
        <w:tblInd w:w="604" w:type="dxa"/>
        <w:tblLayout w:type="fixed"/>
        <w:tblCellMar>
          <w:left w:w="10" w:type="dxa"/>
          <w:right w:w="10" w:type="dxa"/>
        </w:tblCellMar>
        <w:tblLook w:val="0000" w:firstRow="0" w:lastRow="0" w:firstColumn="0" w:lastColumn="0" w:noHBand="0" w:noVBand="0"/>
      </w:tblPr>
      <w:tblGrid>
        <w:gridCol w:w="2622"/>
        <w:gridCol w:w="6260"/>
      </w:tblGrid>
      <w:tr w:rsidR="00B4783A" w14:paraId="1D706AC0" w14:textId="77777777" w:rsidTr="004E3205">
        <w:trPr>
          <w:trHeight w:val="515"/>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1D706ABE" w14:textId="77777777" w:rsidR="00B4783A" w:rsidRDefault="006F3F33">
            <w:pPr>
              <w:spacing w:after="0" w:line="254" w:lineRule="auto"/>
              <w:ind w:left="0" w:firstLine="0"/>
            </w:pPr>
            <w:r>
              <w:rPr>
                <w:b/>
              </w:rPr>
              <w:t>Performance of the</w:t>
            </w:r>
            <w:r>
              <w:t xml:space="preserve"> </w:t>
            </w:r>
            <w:r>
              <w:rPr>
                <w:b/>
              </w:rPr>
              <w:t>Service</w:t>
            </w:r>
            <w:r>
              <w:t xml:space="preserve"> </w:t>
            </w:r>
          </w:p>
        </w:tc>
        <w:tc>
          <w:tcPr>
            <w:tcW w:w="626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1D706ABF" w14:textId="10F620B9" w:rsidR="00B4783A" w:rsidRDefault="00A57C1B">
            <w:pPr>
              <w:spacing w:after="0" w:line="254" w:lineRule="auto"/>
              <w:ind w:left="0" w:firstLine="0"/>
            </w:pPr>
            <w:r>
              <w:t>Not Applicable.</w:t>
            </w:r>
          </w:p>
        </w:tc>
      </w:tr>
      <w:tr w:rsidR="00B4783A" w14:paraId="1D706AC3" w14:textId="77777777" w:rsidTr="004E3205">
        <w:trPr>
          <w:trHeight w:val="42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1D706AC1" w14:textId="77777777" w:rsidR="00B4783A" w:rsidRDefault="006F3F33">
            <w:pPr>
              <w:spacing w:after="0" w:line="254" w:lineRule="auto"/>
              <w:ind w:left="0" w:firstLine="0"/>
            </w:pPr>
            <w:r>
              <w:rPr>
                <w:b/>
              </w:rPr>
              <w:t>Guarantee</w:t>
            </w:r>
            <w:r>
              <w:t xml:space="preserve"> </w:t>
            </w:r>
          </w:p>
        </w:tc>
        <w:tc>
          <w:tcPr>
            <w:tcW w:w="626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1D706AC2" w14:textId="6A4102F9" w:rsidR="00B4783A" w:rsidRDefault="00A57C1B">
            <w:pPr>
              <w:spacing w:after="0" w:line="254" w:lineRule="auto"/>
              <w:ind w:left="2" w:firstLine="0"/>
            </w:pPr>
            <w:r>
              <w:t>Not Applicable.</w:t>
            </w:r>
          </w:p>
        </w:tc>
      </w:tr>
      <w:tr w:rsidR="00B4783A" w14:paraId="1D706AC6" w14:textId="77777777" w:rsidTr="004E3205">
        <w:trPr>
          <w:trHeight w:val="84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1D706AC4" w14:textId="77777777" w:rsidR="00B4783A" w:rsidRPr="006B6F7D" w:rsidRDefault="006F3F33">
            <w:pPr>
              <w:spacing w:after="0" w:line="254" w:lineRule="auto"/>
              <w:ind w:left="0" w:firstLine="0"/>
            </w:pPr>
            <w:r w:rsidRPr="006B6F7D">
              <w:rPr>
                <w:b/>
              </w:rPr>
              <w:lastRenderedPageBreak/>
              <w:t>Warranties, representations</w:t>
            </w:r>
            <w:r w:rsidRPr="006B6F7D">
              <w:t xml:space="preserve"> </w:t>
            </w:r>
          </w:p>
        </w:tc>
        <w:tc>
          <w:tcPr>
            <w:tcW w:w="626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1D706AC5" w14:textId="63B8F650" w:rsidR="00B4783A" w:rsidRPr="006B6F7D" w:rsidRDefault="00FD1CD0">
            <w:pPr>
              <w:spacing w:after="0" w:line="254" w:lineRule="auto"/>
              <w:ind w:left="2" w:firstLine="0"/>
            </w:pPr>
            <w:r w:rsidRPr="006B6F7D">
              <w:t>In accordance with Part B Terms and Conditions.</w:t>
            </w:r>
          </w:p>
        </w:tc>
      </w:tr>
      <w:tr w:rsidR="00B4783A" w14:paraId="1D706AC9" w14:textId="77777777" w:rsidTr="004E3205">
        <w:trPr>
          <w:trHeight w:val="108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vAlign w:val="bottom"/>
          </w:tcPr>
          <w:p w14:paraId="1D706AC7" w14:textId="77777777" w:rsidR="00B4783A" w:rsidRDefault="006F3F33">
            <w:pPr>
              <w:spacing w:after="0" w:line="254" w:lineRule="auto"/>
              <w:ind w:left="0" w:firstLine="0"/>
            </w:pPr>
            <w:r>
              <w:rPr>
                <w:b/>
              </w:rPr>
              <w:t>Supplemental requirements in addition to the Call-Off</w:t>
            </w:r>
            <w:r>
              <w:t xml:space="preserve"> </w:t>
            </w:r>
            <w:r>
              <w:rPr>
                <w:b/>
              </w:rPr>
              <w:t>terms</w:t>
            </w:r>
            <w:r>
              <w:t xml:space="preserve"> </w:t>
            </w:r>
          </w:p>
        </w:tc>
        <w:tc>
          <w:tcPr>
            <w:tcW w:w="626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1D706AC8" w14:textId="413D8046" w:rsidR="00B4783A" w:rsidRDefault="00E230D4" w:rsidP="00B432F4">
            <w:pPr>
              <w:spacing w:after="0" w:line="240" w:lineRule="auto"/>
              <w:ind w:left="2" w:firstLine="0"/>
            </w:pPr>
            <w:r>
              <w:t xml:space="preserve">Within the scope of the Call-Off Contract, the buyer confirms that there is no automatic renewal of the subscription upon Contract expiry. </w:t>
            </w:r>
          </w:p>
        </w:tc>
      </w:tr>
      <w:tr w:rsidR="00B4783A" w14:paraId="1D706ACC" w14:textId="77777777" w:rsidTr="004E3205">
        <w:trPr>
          <w:trHeight w:val="22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1D706ACA" w14:textId="77777777" w:rsidR="00B4783A" w:rsidRDefault="006F3F33">
            <w:pPr>
              <w:spacing w:after="0" w:line="254" w:lineRule="auto"/>
              <w:ind w:left="0" w:firstLine="0"/>
            </w:pPr>
            <w:r>
              <w:rPr>
                <w:b/>
              </w:rPr>
              <w:t>Alternative clauses</w:t>
            </w:r>
            <w:r>
              <w:t xml:space="preserve"> </w:t>
            </w:r>
          </w:p>
        </w:tc>
        <w:tc>
          <w:tcPr>
            <w:tcW w:w="626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vAlign w:val="bottom"/>
          </w:tcPr>
          <w:p w14:paraId="1D706ACB" w14:textId="7B1C4CF4" w:rsidR="00B4783A" w:rsidRDefault="00A332D0">
            <w:pPr>
              <w:spacing w:after="0" w:line="254" w:lineRule="auto"/>
              <w:ind w:left="2" w:firstLine="0"/>
            </w:pPr>
            <w:r>
              <w:t>Not Applicable.</w:t>
            </w:r>
          </w:p>
        </w:tc>
      </w:tr>
      <w:tr w:rsidR="00B4783A" w14:paraId="1D706AD2" w14:textId="77777777" w:rsidTr="004E3205">
        <w:trPr>
          <w:trHeight w:val="254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vAlign w:val="bottom"/>
          </w:tcPr>
          <w:p w14:paraId="1D706ACD" w14:textId="77777777" w:rsidR="00B4783A" w:rsidRPr="00126500" w:rsidRDefault="006F3F33">
            <w:pPr>
              <w:spacing w:after="26" w:line="254" w:lineRule="auto"/>
              <w:ind w:left="0" w:firstLine="0"/>
            </w:pPr>
            <w:r w:rsidRPr="00126500">
              <w:rPr>
                <w:b/>
              </w:rPr>
              <w:t xml:space="preserve">Buyer specific </w:t>
            </w:r>
          </w:p>
          <w:p w14:paraId="1D706ACE" w14:textId="77777777" w:rsidR="00B4783A" w:rsidRPr="00126500" w:rsidRDefault="006F3F33">
            <w:pPr>
              <w:spacing w:after="28" w:line="254" w:lineRule="auto"/>
              <w:ind w:left="0" w:firstLine="0"/>
            </w:pPr>
            <w:r w:rsidRPr="00126500">
              <w:rPr>
                <w:b/>
              </w:rPr>
              <w:t>amendments</w:t>
            </w:r>
            <w:r w:rsidRPr="00126500">
              <w:t xml:space="preserve"> </w:t>
            </w:r>
          </w:p>
          <w:p w14:paraId="1D706ACF" w14:textId="77777777" w:rsidR="00B4783A" w:rsidRPr="00126500" w:rsidRDefault="006F3F33">
            <w:pPr>
              <w:spacing w:after="0" w:line="254" w:lineRule="auto"/>
              <w:ind w:left="0" w:firstLine="0"/>
            </w:pPr>
            <w:r w:rsidRPr="00126500">
              <w:rPr>
                <w:b/>
              </w:rPr>
              <w:t>to/refinements of the Call-Off Contract terms</w:t>
            </w:r>
            <w:r w:rsidRPr="00126500">
              <w:t xml:space="preserve"> </w:t>
            </w:r>
          </w:p>
        </w:tc>
        <w:tc>
          <w:tcPr>
            <w:tcW w:w="626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15D7AE16" w14:textId="77777777" w:rsidR="00B432F4" w:rsidRPr="00126500" w:rsidRDefault="00B432F4" w:rsidP="00B432F4">
            <w:pPr>
              <w:spacing w:after="0" w:line="240" w:lineRule="auto"/>
              <w:ind w:left="2" w:firstLine="0"/>
            </w:pPr>
            <w:r w:rsidRPr="00126500">
              <w:t>DEFCON 522 (11/21) Payment and Recovery of Sums Due</w:t>
            </w:r>
          </w:p>
          <w:p w14:paraId="5543671D" w14:textId="77777777" w:rsidR="00B432F4" w:rsidRPr="00126500" w:rsidRDefault="00B432F4" w:rsidP="00D238F4">
            <w:pPr>
              <w:pStyle w:val="Default"/>
              <w:rPr>
                <w:sz w:val="22"/>
                <w:szCs w:val="22"/>
              </w:rPr>
            </w:pPr>
          </w:p>
          <w:p w14:paraId="1E1E949D" w14:textId="77777777" w:rsidR="00B4783A" w:rsidRPr="00126500" w:rsidRDefault="006F3F33" w:rsidP="00D238F4">
            <w:pPr>
              <w:pStyle w:val="Default"/>
              <w:rPr>
                <w:sz w:val="22"/>
                <w:szCs w:val="22"/>
              </w:rPr>
            </w:pPr>
            <w:r w:rsidRPr="00126500">
              <w:rPr>
                <w:sz w:val="22"/>
                <w:szCs w:val="22"/>
              </w:rPr>
              <w:t>Within the scope of the Call-Off Contract and notwithstanding clause 18.1 of the Terms and Conditions in Part B</w:t>
            </w:r>
            <w:r w:rsidR="00AE6702" w:rsidRPr="00126500">
              <w:rPr>
                <w:sz w:val="22"/>
                <w:szCs w:val="22"/>
              </w:rPr>
              <w:t xml:space="preserve"> will take precedence</w:t>
            </w:r>
            <w:r w:rsidR="00D238F4" w:rsidRPr="00126500">
              <w:rPr>
                <w:sz w:val="22"/>
                <w:szCs w:val="22"/>
              </w:rPr>
              <w:t>.</w:t>
            </w:r>
          </w:p>
          <w:p w14:paraId="0170081F" w14:textId="77777777" w:rsidR="00444F42" w:rsidRPr="00126500" w:rsidRDefault="00444F42" w:rsidP="00D238F4">
            <w:pPr>
              <w:pStyle w:val="Default"/>
              <w:rPr>
                <w:sz w:val="22"/>
                <w:szCs w:val="22"/>
              </w:rPr>
            </w:pPr>
          </w:p>
          <w:p w14:paraId="1D706AD1" w14:textId="733B197D" w:rsidR="00B4783A" w:rsidRPr="00126500" w:rsidRDefault="00444F42" w:rsidP="00D238F4">
            <w:pPr>
              <w:pStyle w:val="Default"/>
            </w:pPr>
            <w:r w:rsidRPr="00126500">
              <w:rPr>
                <w:sz w:val="22"/>
                <w:szCs w:val="22"/>
              </w:rPr>
              <w:t>DEFFORM 701 (12/21) Heads of Agreement for Licence Terms for Commercial Software purchased by The Secretary of State for Defence</w:t>
            </w:r>
          </w:p>
        </w:tc>
      </w:tr>
      <w:tr w:rsidR="00B4783A" w14:paraId="1D706AD5" w14:textId="77777777" w:rsidTr="004E3205">
        <w:trPr>
          <w:trHeight w:val="30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vAlign w:val="bottom"/>
          </w:tcPr>
          <w:p w14:paraId="1D706AD3" w14:textId="77777777" w:rsidR="00B4783A" w:rsidRPr="00892EFA" w:rsidRDefault="006F3F33">
            <w:pPr>
              <w:spacing w:after="0" w:line="254" w:lineRule="auto"/>
              <w:ind w:left="0" w:firstLine="0"/>
            </w:pPr>
            <w:r w:rsidRPr="00892EFA">
              <w:rPr>
                <w:b/>
              </w:rPr>
              <w:t>Personal Data and</w:t>
            </w:r>
            <w:r w:rsidRPr="00892EFA">
              <w:t xml:space="preserve"> </w:t>
            </w:r>
            <w:r w:rsidRPr="00892EFA">
              <w:rPr>
                <w:b/>
              </w:rPr>
              <w:t>Data Subjects</w:t>
            </w:r>
            <w:r w:rsidRPr="00892EFA">
              <w:t xml:space="preserve"> </w:t>
            </w:r>
          </w:p>
        </w:tc>
        <w:tc>
          <w:tcPr>
            <w:tcW w:w="626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vAlign w:val="bottom"/>
          </w:tcPr>
          <w:p w14:paraId="1D706AD4" w14:textId="77777777" w:rsidR="00B4783A" w:rsidRPr="00892EFA" w:rsidRDefault="006F3F33">
            <w:pPr>
              <w:spacing w:after="0" w:line="254" w:lineRule="auto"/>
              <w:ind w:left="2" w:firstLine="0"/>
            </w:pPr>
            <w:r w:rsidRPr="00892EFA">
              <w:t>Annex 1 of Schedule 7 will be used</w:t>
            </w:r>
          </w:p>
        </w:tc>
      </w:tr>
      <w:tr w:rsidR="00B4783A" w14:paraId="1D706AD8" w14:textId="77777777" w:rsidTr="004E3205">
        <w:trPr>
          <w:trHeight w:val="43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1D706AD6" w14:textId="77777777" w:rsidR="00B4783A" w:rsidRDefault="006F3F33">
            <w:pPr>
              <w:spacing w:after="0" w:line="254" w:lineRule="auto"/>
              <w:ind w:left="0" w:firstLine="0"/>
            </w:pPr>
            <w:r>
              <w:rPr>
                <w:b/>
              </w:rPr>
              <w:t>Intellectual Property</w:t>
            </w:r>
            <w:r>
              <w:t xml:space="preserve"> </w:t>
            </w:r>
          </w:p>
        </w:tc>
        <w:tc>
          <w:tcPr>
            <w:tcW w:w="626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vAlign w:val="bottom"/>
          </w:tcPr>
          <w:p w14:paraId="1D706AD7" w14:textId="19E8F6F5" w:rsidR="00B4783A" w:rsidRDefault="0042603F">
            <w:pPr>
              <w:spacing w:after="0" w:line="254" w:lineRule="auto"/>
              <w:ind w:left="2" w:firstLine="0"/>
            </w:pPr>
            <w:r w:rsidRPr="00D238F4">
              <w:t>In accordance with Clause 11 of Part B Terms and Conditions.</w:t>
            </w:r>
          </w:p>
        </w:tc>
      </w:tr>
      <w:tr w:rsidR="00B4783A" w14:paraId="1D706ADB" w14:textId="77777777" w:rsidTr="004E3205">
        <w:trPr>
          <w:trHeight w:val="43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vAlign w:val="bottom"/>
          </w:tcPr>
          <w:p w14:paraId="1D706AD9" w14:textId="77777777" w:rsidR="00B4783A" w:rsidRDefault="006F3F33">
            <w:pPr>
              <w:spacing w:after="0" w:line="254" w:lineRule="auto"/>
              <w:ind w:left="0" w:firstLine="0"/>
            </w:pPr>
            <w:r>
              <w:rPr>
                <w:b/>
              </w:rPr>
              <w:t>Social Value</w:t>
            </w:r>
            <w:r>
              <w:t xml:space="preserve"> </w:t>
            </w:r>
          </w:p>
        </w:tc>
        <w:tc>
          <w:tcPr>
            <w:tcW w:w="626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vAlign w:val="bottom"/>
          </w:tcPr>
          <w:p w14:paraId="1D706ADA" w14:textId="6E12B277" w:rsidR="00B4783A" w:rsidRDefault="00024300">
            <w:pPr>
              <w:spacing w:after="0" w:line="254" w:lineRule="auto"/>
              <w:ind w:left="2" w:firstLine="0"/>
            </w:pPr>
            <w:r w:rsidRPr="00D238F4">
              <w:t>In accordance with Part B Terms and Conditions.</w:t>
            </w:r>
          </w:p>
        </w:tc>
      </w:tr>
    </w:tbl>
    <w:p w14:paraId="555A55C8" w14:textId="77777777" w:rsidR="00024300" w:rsidRDefault="006F3F33">
      <w:pPr>
        <w:pStyle w:val="Heading3"/>
        <w:tabs>
          <w:tab w:val="center" w:pos="1235"/>
          <w:tab w:val="center" w:pos="3177"/>
        </w:tabs>
        <w:ind w:left="0" w:firstLine="0"/>
        <w:rPr>
          <w:rFonts w:ascii="Calibri" w:eastAsia="Calibri" w:hAnsi="Calibri" w:cs="Calibri"/>
          <w:color w:val="000000"/>
          <w:sz w:val="22"/>
        </w:rPr>
      </w:pPr>
      <w:r>
        <w:rPr>
          <w:rFonts w:ascii="Calibri" w:eastAsia="Calibri" w:hAnsi="Calibri" w:cs="Calibri"/>
          <w:color w:val="000000"/>
          <w:sz w:val="22"/>
        </w:rPr>
        <w:tab/>
      </w:r>
    </w:p>
    <w:p w14:paraId="76176ED4" w14:textId="77777777" w:rsidR="00024300" w:rsidRDefault="00024300">
      <w:pPr>
        <w:pStyle w:val="Heading3"/>
        <w:tabs>
          <w:tab w:val="center" w:pos="1235"/>
          <w:tab w:val="center" w:pos="3177"/>
        </w:tabs>
        <w:ind w:left="0" w:firstLine="0"/>
        <w:rPr>
          <w:rFonts w:ascii="Calibri" w:eastAsia="Calibri" w:hAnsi="Calibri" w:cs="Calibri"/>
          <w:color w:val="000000"/>
          <w:sz w:val="22"/>
        </w:rPr>
      </w:pPr>
    </w:p>
    <w:p w14:paraId="1D706ADC" w14:textId="7C03BD63" w:rsidR="00B4783A" w:rsidRDefault="00024300">
      <w:pPr>
        <w:pStyle w:val="Heading3"/>
        <w:tabs>
          <w:tab w:val="center" w:pos="1235"/>
          <w:tab w:val="center" w:pos="3177"/>
        </w:tabs>
        <w:ind w:left="0" w:firstLine="0"/>
      </w:pPr>
      <w:r>
        <w:rPr>
          <w:rFonts w:ascii="Calibri" w:eastAsia="Calibri" w:hAnsi="Calibri" w:cs="Calibri"/>
          <w:color w:val="000000"/>
          <w:sz w:val="22"/>
        </w:rPr>
        <w:tab/>
      </w:r>
      <w:r w:rsidR="006F3F33">
        <w:t xml:space="preserve">1. </w:t>
      </w:r>
      <w:r w:rsidR="006F3F33">
        <w:tab/>
        <w:t xml:space="preserve">Formation of contract </w:t>
      </w:r>
    </w:p>
    <w:p w14:paraId="1D706ADD" w14:textId="36858144" w:rsidR="00B4783A" w:rsidRDefault="006F3F33">
      <w:pPr>
        <w:ind w:left="1838" w:right="14" w:hanging="720"/>
      </w:pPr>
      <w:r>
        <w:t xml:space="preserve">1.1 By signing and returning this Order Form (Part A), the Supplier agrees to </w:t>
      </w:r>
      <w:proofErr w:type="gramStart"/>
      <w:r>
        <w:t>enter into</w:t>
      </w:r>
      <w:proofErr w:type="gramEnd"/>
      <w:r>
        <w:t xml:space="preserve"> a Call</w:t>
      </w:r>
      <w:r w:rsidR="00024300">
        <w:t xml:space="preserve"> </w:t>
      </w:r>
      <w:r>
        <w:t xml:space="preserve">Off Contract with the Buyer. </w:t>
      </w:r>
    </w:p>
    <w:p w14:paraId="1D706ADE" w14:textId="77777777" w:rsidR="00B4783A" w:rsidRDefault="006F3F33">
      <w:pPr>
        <w:ind w:left="1838" w:right="14" w:hanging="720"/>
      </w:pPr>
      <w:r>
        <w:t xml:space="preserve">1.2 </w:t>
      </w:r>
      <w:r>
        <w:tab/>
        <w:t xml:space="preserve">The Parties agree that they have read the Order Form (Part A) and the Call-Off Contract terms and by signing below agree to be bound by this Call-Off Contract. </w:t>
      </w:r>
    </w:p>
    <w:p w14:paraId="0A249B06" w14:textId="7C794549" w:rsidR="00ED7FAA" w:rsidRDefault="006F3F33" w:rsidP="003F6907">
      <w:pPr>
        <w:ind w:left="1838" w:right="14" w:hanging="720"/>
      </w:pPr>
      <w:r>
        <w:lastRenderedPageBreak/>
        <w:t xml:space="preserve">1.3 </w:t>
      </w:r>
      <w:r>
        <w:tab/>
        <w:t xml:space="preserve">This Call-Off Contract will be formed when the Buyer acknowledges receipt of the signed copy of the Order Form from the Supplier. </w:t>
      </w:r>
    </w:p>
    <w:p w14:paraId="1D706AE0" w14:textId="77777777" w:rsidR="00B4783A" w:rsidRDefault="006F3F33">
      <w:pPr>
        <w:spacing w:after="741"/>
        <w:ind w:left="1838" w:right="14" w:hanging="720"/>
      </w:pPr>
      <w:r>
        <w:t xml:space="preserve">1.4 </w:t>
      </w:r>
      <w:r>
        <w:tab/>
        <w:t xml:space="preserve">In cases of any ambiguity or conflict, the </w:t>
      </w:r>
      <w:proofErr w:type="gramStart"/>
      <w:r>
        <w:t>terms</w:t>
      </w:r>
      <w:proofErr w:type="gramEnd"/>
      <w:r>
        <w:t xml:space="preserve"> and conditions of the Call-Off Contract (Part B) and Order Form (Part A) will supersede those of the Supplier Terms and Conditions as per the order of precedence set out in clause 8.3 of the Framework Agreement. </w:t>
      </w:r>
    </w:p>
    <w:p w14:paraId="1D706AE1" w14:textId="77777777" w:rsidR="00B4783A" w:rsidRDefault="006F3F33">
      <w:pPr>
        <w:pStyle w:val="Heading3"/>
        <w:tabs>
          <w:tab w:val="center" w:pos="1235"/>
          <w:tab w:val="center" w:pos="3698"/>
        </w:tabs>
        <w:ind w:left="0" w:firstLine="0"/>
      </w:pPr>
      <w:r>
        <w:rPr>
          <w:rFonts w:ascii="Calibri" w:eastAsia="Calibri" w:hAnsi="Calibri" w:cs="Calibri"/>
          <w:color w:val="000000"/>
          <w:sz w:val="22"/>
        </w:rPr>
        <w:tab/>
      </w:r>
      <w:r>
        <w:t xml:space="preserve">2. </w:t>
      </w:r>
      <w:r>
        <w:tab/>
        <w:t xml:space="preserve">Background to the agreement </w:t>
      </w:r>
    </w:p>
    <w:p w14:paraId="1D706AE2" w14:textId="420A1B82" w:rsidR="00B4783A" w:rsidRDefault="006F3F33">
      <w:pPr>
        <w:ind w:left="1776" w:right="14" w:hanging="658"/>
      </w:pPr>
      <w:r>
        <w:t xml:space="preserve">2.1 </w:t>
      </w:r>
      <w:r>
        <w:tab/>
        <w:t>The Supplier is a provider of G-Cloud Services and agreed to provide the Services under the terms of Framework Agreement number RM1557.13</w:t>
      </w:r>
    </w:p>
    <w:tbl>
      <w:tblPr>
        <w:tblW w:w="8882" w:type="dxa"/>
        <w:tblInd w:w="1039" w:type="dxa"/>
        <w:tblLayout w:type="fixed"/>
        <w:tblCellMar>
          <w:left w:w="10" w:type="dxa"/>
          <w:right w:w="10" w:type="dxa"/>
        </w:tblCellMar>
        <w:tblLook w:val="0000" w:firstRow="0" w:lastRow="0" w:firstColumn="0" w:lastColumn="0" w:noHBand="0" w:noVBand="0"/>
      </w:tblPr>
      <w:tblGrid>
        <w:gridCol w:w="1800"/>
        <w:gridCol w:w="3541"/>
        <w:gridCol w:w="3541"/>
      </w:tblGrid>
      <w:tr w:rsidR="00B4783A" w14:paraId="1D706AE6" w14:textId="77777777" w:rsidTr="1E7E3B3C">
        <w:trPr>
          <w:trHeight w:val="917"/>
        </w:trPr>
        <w:tc>
          <w:tcPr>
            <w:tcW w:w="18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9" w:type="dxa"/>
              <w:left w:w="106" w:type="dxa"/>
              <w:bottom w:w="165" w:type="dxa"/>
              <w:right w:w="115" w:type="dxa"/>
            </w:tcMar>
            <w:vAlign w:val="bottom"/>
          </w:tcPr>
          <w:p w14:paraId="1D706AE3" w14:textId="77777777" w:rsidR="00B4783A" w:rsidRDefault="006F3F33">
            <w:pPr>
              <w:spacing w:after="0" w:line="254" w:lineRule="auto"/>
              <w:ind w:left="0" w:firstLine="0"/>
            </w:pPr>
            <w:r>
              <w:rPr>
                <w:b/>
              </w:rPr>
              <w:t>Signed</w:t>
            </w:r>
            <w:r>
              <w:t xml:space="preserve"> </w:t>
            </w:r>
          </w:p>
        </w:tc>
        <w:tc>
          <w:tcPr>
            <w:tcW w:w="354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9" w:type="dxa"/>
              <w:left w:w="106" w:type="dxa"/>
              <w:bottom w:w="165" w:type="dxa"/>
              <w:right w:w="115" w:type="dxa"/>
            </w:tcMar>
            <w:vAlign w:val="bottom"/>
          </w:tcPr>
          <w:p w14:paraId="1D706AE4" w14:textId="77777777" w:rsidR="00B4783A" w:rsidRPr="00FA46A5" w:rsidRDefault="006F3F33">
            <w:pPr>
              <w:spacing w:after="0" w:line="254" w:lineRule="auto"/>
              <w:ind w:left="0" w:firstLine="0"/>
            </w:pPr>
            <w:r w:rsidRPr="00FA46A5">
              <w:t xml:space="preserve">Supplier </w:t>
            </w:r>
          </w:p>
        </w:tc>
        <w:tc>
          <w:tcPr>
            <w:tcW w:w="354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9" w:type="dxa"/>
              <w:left w:w="106" w:type="dxa"/>
              <w:bottom w:w="165" w:type="dxa"/>
              <w:right w:w="115" w:type="dxa"/>
            </w:tcMar>
            <w:vAlign w:val="bottom"/>
          </w:tcPr>
          <w:p w14:paraId="1D706AE5" w14:textId="77777777" w:rsidR="00B4783A" w:rsidRPr="00FA46A5" w:rsidRDefault="006F3F33">
            <w:pPr>
              <w:spacing w:after="0" w:line="254" w:lineRule="auto"/>
              <w:ind w:left="0" w:firstLine="0"/>
            </w:pPr>
            <w:r w:rsidRPr="00FA46A5">
              <w:t xml:space="preserve">Buyer </w:t>
            </w:r>
          </w:p>
        </w:tc>
      </w:tr>
      <w:tr w:rsidR="00B4783A" w14:paraId="1D706AEA" w14:textId="77777777" w:rsidTr="1E7E3B3C">
        <w:trPr>
          <w:trHeight w:val="938"/>
        </w:trPr>
        <w:tc>
          <w:tcPr>
            <w:tcW w:w="18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9" w:type="dxa"/>
              <w:left w:w="106" w:type="dxa"/>
              <w:bottom w:w="165" w:type="dxa"/>
              <w:right w:w="115" w:type="dxa"/>
            </w:tcMar>
            <w:vAlign w:val="bottom"/>
          </w:tcPr>
          <w:p w14:paraId="1D706AE7" w14:textId="77777777" w:rsidR="00B4783A" w:rsidRDefault="006F3F33">
            <w:pPr>
              <w:spacing w:after="0" w:line="254" w:lineRule="auto"/>
              <w:ind w:left="0" w:firstLine="0"/>
            </w:pPr>
            <w:r>
              <w:rPr>
                <w:b/>
              </w:rPr>
              <w:t>Name</w:t>
            </w:r>
            <w:r>
              <w:t xml:space="preserve"> </w:t>
            </w:r>
          </w:p>
        </w:tc>
        <w:tc>
          <w:tcPr>
            <w:tcW w:w="354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9" w:type="dxa"/>
              <w:left w:w="106" w:type="dxa"/>
              <w:bottom w:w="165" w:type="dxa"/>
              <w:right w:w="115" w:type="dxa"/>
            </w:tcMar>
            <w:vAlign w:val="bottom"/>
          </w:tcPr>
          <w:p w14:paraId="1D706AE8" w14:textId="161B398F" w:rsidR="00B4783A" w:rsidRPr="0065202D" w:rsidRDefault="00B4783A">
            <w:pPr>
              <w:spacing w:after="0" w:line="254" w:lineRule="auto"/>
              <w:ind w:left="0" w:firstLine="0"/>
              <w:rPr>
                <w:highlight w:val="yellow"/>
              </w:rPr>
            </w:pPr>
          </w:p>
        </w:tc>
        <w:tc>
          <w:tcPr>
            <w:tcW w:w="354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9" w:type="dxa"/>
              <w:left w:w="106" w:type="dxa"/>
              <w:bottom w:w="165" w:type="dxa"/>
              <w:right w:w="115" w:type="dxa"/>
            </w:tcMar>
            <w:vAlign w:val="bottom"/>
          </w:tcPr>
          <w:p w14:paraId="1D706AE9" w14:textId="2D7BE70F" w:rsidR="00B4783A" w:rsidRPr="0065202D" w:rsidRDefault="00B4783A">
            <w:pPr>
              <w:spacing w:after="0" w:line="254" w:lineRule="auto"/>
              <w:ind w:left="0" w:firstLine="0"/>
              <w:rPr>
                <w:highlight w:val="yellow"/>
              </w:rPr>
            </w:pPr>
          </w:p>
        </w:tc>
      </w:tr>
      <w:tr w:rsidR="00B4783A" w14:paraId="1D706AEE" w14:textId="77777777" w:rsidTr="1E7E3B3C">
        <w:trPr>
          <w:trHeight w:val="917"/>
        </w:trPr>
        <w:tc>
          <w:tcPr>
            <w:tcW w:w="18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9" w:type="dxa"/>
              <w:left w:w="106" w:type="dxa"/>
              <w:bottom w:w="165" w:type="dxa"/>
              <w:right w:w="115" w:type="dxa"/>
            </w:tcMar>
            <w:vAlign w:val="bottom"/>
          </w:tcPr>
          <w:p w14:paraId="1D706AEB" w14:textId="77777777" w:rsidR="00B4783A" w:rsidRDefault="006F3F33">
            <w:pPr>
              <w:spacing w:after="0" w:line="254" w:lineRule="auto"/>
              <w:ind w:left="0" w:firstLine="0"/>
            </w:pPr>
            <w:r>
              <w:rPr>
                <w:b/>
              </w:rPr>
              <w:t>Title</w:t>
            </w:r>
            <w:r>
              <w:t xml:space="preserve"> </w:t>
            </w:r>
          </w:p>
        </w:tc>
        <w:tc>
          <w:tcPr>
            <w:tcW w:w="354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9" w:type="dxa"/>
              <w:left w:w="106" w:type="dxa"/>
              <w:bottom w:w="165" w:type="dxa"/>
              <w:right w:w="115" w:type="dxa"/>
            </w:tcMar>
            <w:vAlign w:val="bottom"/>
          </w:tcPr>
          <w:p w14:paraId="1D706AEC" w14:textId="36C1352F" w:rsidR="00B4783A" w:rsidRPr="0065202D" w:rsidRDefault="00B4783A">
            <w:pPr>
              <w:spacing w:after="0" w:line="254" w:lineRule="auto"/>
              <w:ind w:left="0" w:firstLine="0"/>
              <w:rPr>
                <w:highlight w:val="yellow"/>
              </w:rPr>
            </w:pPr>
          </w:p>
        </w:tc>
        <w:tc>
          <w:tcPr>
            <w:tcW w:w="354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9" w:type="dxa"/>
              <w:left w:w="106" w:type="dxa"/>
              <w:bottom w:w="165" w:type="dxa"/>
              <w:right w:w="115" w:type="dxa"/>
            </w:tcMar>
            <w:vAlign w:val="bottom"/>
          </w:tcPr>
          <w:p w14:paraId="1D706AED" w14:textId="055C0890" w:rsidR="00B4783A" w:rsidRPr="0065202D" w:rsidRDefault="00B4783A">
            <w:pPr>
              <w:spacing w:after="0" w:line="254" w:lineRule="auto"/>
              <w:ind w:left="0" w:firstLine="0"/>
              <w:rPr>
                <w:highlight w:val="yellow"/>
              </w:rPr>
            </w:pPr>
          </w:p>
        </w:tc>
      </w:tr>
      <w:tr w:rsidR="00B4783A" w14:paraId="1D706AF2" w14:textId="77777777" w:rsidTr="1E7E3B3C">
        <w:trPr>
          <w:trHeight w:val="1020"/>
        </w:trPr>
        <w:tc>
          <w:tcPr>
            <w:tcW w:w="18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9" w:type="dxa"/>
              <w:left w:w="106" w:type="dxa"/>
              <w:bottom w:w="165" w:type="dxa"/>
              <w:right w:w="115" w:type="dxa"/>
            </w:tcMar>
            <w:vAlign w:val="bottom"/>
          </w:tcPr>
          <w:p w14:paraId="1D706AEF" w14:textId="77777777" w:rsidR="00B4783A" w:rsidRDefault="006F3F33">
            <w:pPr>
              <w:spacing w:after="0" w:line="254" w:lineRule="auto"/>
              <w:ind w:left="0" w:firstLine="0"/>
            </w:pPr>
            <w:r>
              <w:rPr>
                <w:b/>
              </w:rPr>
              <w:t>Signature</w:t>
            </w:r>
            <w:r>
              <w:t xml:space="preserve"> </w:t>
            </w:r>
          </w:p>
        </w:tc>
        <w:tc>
          <w:tcPr>
            <w:tcW w:w="354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9" w:type="dxa"/>
              <w:left w:w="106" w:type="dxa"/>
              <w:bottom w:w="165" w:type="dxa"/>
              <w:right w:w="115" w:type="dxa"/>
            </w:tcMar>
          </w:tcPr>
          <w:p w14:paraId="1D706AF0" w14:textId="13D21C8B" w:rsidR="00B4783A" w:rsidRPr="0065202D" w:rsidRDefault="006F3F33">
            <w:pPr>
              <w:spacing w:after="0" w:line="254" w:lineRule="auto"/>
              <w:ind w:left="0" w:firstLine="0"/>
              <w:rPr>
                <w:highlight w:val="yellow"/>
              </w:rPr>
            </w:pPr>
            <w:r w:rsidRPr="0065202D">
              <w:rPr>
                <w:highlight w:val="yellow"/>
              </w:rPr>
              <w:t xml:space="preserve"> </w:t>
            </w:r>
          </w:p>
        </w:tc>
        <w:tc>
          <w:tcPr>
            <w:tcW w:w="354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9" w:type="dxa"/>
              <w:left w:w="106" w:type="dxa"/>
              <w:bottom w:w="165" w:type="dxa"/>
              <w:right w:w="115" w:type="dxa"/>
            </w:tcMar>
          </w:tcPr>
          <w:p w14:paraId="047AAE13" w14:textId="42E1D361" w:rsidR="00B4783A" w:rsidRPr="0065202D" w:rsidRDefault="006F3F33">
            <w:pPr>
              <w:spacing w:after="0" w:line="254" w:lineRule="auto"/>
              <w:ind w:left="0" w:firstLine="0"/>
              <w:rPr>
                <w:highlight w:val="yellow"/>
              </w:rPr>
            </w:pPr>
            <w:r w:rsidRPr="0065202D">
              <w:rPr>
                <w:highlight w:val="yellow"/>
              </w:rPr>
              <w:t xml:space="preserve"> </w:t>
            </w:r>
          </w:p>
          <w:p w14:paraId="1D706AF1" w14:textId="114EFC9B" w:rsidR="00B4783A" w:rsidRPr="0065202D" w:rsidRDefault="26525BA8" w:rsidP="1E7E3B3C">
            <w:pPr>
              <w:spacing w:after="0" w:line="254" w:lineRule="auto"/>
              <w:ind w:left="0" w:firstLine="0"/>
              <w:rPr>
                <w:highlight w:val="yellow"/>
              </w:rPr>
            </w:pPr>
            <w:r w:rsidRPr="0065202D">
              <w:rPr>
                <w:highlight w:val="yellow"/>
              </w:rPr>
              <w:t xml:space="preserve"> </w:t>
            </w:r>
          </w:p>
        </w:tc>
      </w:tr>
      <w:tr w:rsidR="00B4783A" w14:paraId="1D706AF6" w14:textId="77777777" w:rsidTr="1E7E3B3C">
        <w:trPr>
          <w:trHeight w:val="917"/>
        </w:trPr>
        <w:tc>
          <w:tcPr>
            <w:tcW w:w="18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9" w:type="dxa"/>
              <w:left w:w="106" w:type="dxa"/>
              <w:bottom w:w="165" w:type="dxa"/>
              <w:right w:w="115" w:type="dxa"/>
            </w:tcMar>
            <w:vAlign w:val="bottom"/>
          </w:tcPr>
          <w:p w14:paraId="1D706AF3" w14:textId="77777777" w:rsidR="00B4783A" w:rsidRDefault="006F3F33">
            <w:pPr>
              <w:spacing w:after="0" w:line="254" w:lineRule="auto"/>
              <w:ind w:left="0" w:firstLine="0"/>
            </w:pPr>
            <w:r>
              <w:rPr>
                <w:b/>
              </w:rPr>
              <w:t>Date</w:t>
            </w:r>
            <w:r>
              <w:t xml:space="preserve"> </w:t>
            </w:r>
          </w:p>
        </w:tc>
        <w:tc>
          <w:tcPr>
            <w:tcW w:w="354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9" w:type="dxa"/>
              <w:left w:w="106" w:type="dxa"/>
              <w:bottom w:w="165" w:type="dxa"/>
              <w:right w:w="115" w:type="dxa"/>
            </w:tcMar>
            <w:vAlign w:val="bottom"/>
          </w:tcPr>
          <w:p w14:paraId="1D706AF4" w14:textId="4B36E3E8" w:rsidR="00B4783A" w:rsidRPr="00FA46A5" w:rsidRDefault="00B4783A">
            <w:pPr>
              <w:spacing w:after="0" w:line="254" w:lineRule="auto"/>
              <w:ind w:left="0" w:firstLine="0"/>
              <w:rPr>
                <w:highlight w:val="yellow"/>
              </w:rPr>
            </w:pPr>
          </w:p>
        </w:tc>
        <w:tc>
          <w:tcPr>
            <w:tcW w:w="354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9" w:type="dxa"/>
              <w:left w:w="106" w:type="dxa"/>
              <w:bottom w:w="165" w:type="dxa"/>
              <w:right w:w="115" w:type="dxa"/>
            </w:tcMar>
            <w:vAlign w:val="bottom"/>
          </w:tcPr>
          <w:p w14:paraId="4EDDA300" w14:textId="50F11170" w:rsidR="00FA46A5" w:rsidRPr="00FA46A5" w:rsidRDefault="00FA46A5" w:rsidP="00FA46A5">
            <w:pPr>
              <w:spacing w:after="0" w:line="254" w:lineRule="auto"/>
              <w:ind w:left="0" w:firstLine="0"/>
            </w:pPr>
          </w:p>
          <w:p w14:paraId="1D706AF5" w14:textId="1E3D8926" w:rsidR="00B4783A" w:rsidRPr="00FA46A5" w:rsidRDefault="006F3F33">
            <w:pPr>
              <w:spacing w:after="0" w:line="254" w:lineRule="auto"/>
              <w:ind w:left="0" w:firstLine="0"/>
              <w:rPr>
                <w:highlight w:val="yellow"/>
              </w:rPr>
            </w:pPr>
            <w:r w:rsidRPr="00FA46A5">
              <w:rPr>
                <w:highlight w:val="yellow"/>
              </w:rPr>
              <w:t xml:space="preserve"> </w:t>
            </w:r>
          </w:p>
        </w:tc>
      </w:tr>
    </w:tbl>
    <w:p w14:paraId="1D706AF7" w14:textId="7E9DAB20" w:rsidR="00B4783A" w:rsidRDefault="006F3F33">
      <w:pPr>
        <w:tabs>
          <w:tab w:val="center" w:pos="1272"/>
          <w:tab w:val="center" w:pos="4937"/>
          <w:tab w:val="center" w:pos="10915"/>
        </w:tabs>
        <w:spacing w:after="0"/>
        <w:ind w:left="0" w:firstLine="0"/>
      </w:pPr>
      <w:r>
        <w:rPr>
          <w:rFonts w:ascii="Calibri" w:eastAsia="Calibri" w:hAnsi="Calibri" w:cs="Calibri"/>
        </w:rPr>
        <w:tab/>
      </w:r>
      <w:r>
        <w:t xml:space="preserve">2.2 </w:t>
      </w:r>
      <w:r>
        <w:tab/>
        <w:t>The Buyer provided an Order Form for Services to the Supplier.</w:t>
      </w:r>
      <w:r>
        <w:tab/>
        <w:t xml:space="preserve"> </w:t>
      </w:r>
    </w:p>
    <w:p w14:paraId="1D706AF8" w14:textId="77777777" w:rsidR="00B4783A" w:rsidRDefault="006F3F33">
      <w:pPr>
        <w:pStyle w:val="Heading2"/>
        <w:pageBreakBefore/>
        <w:spacing w:after="278"/>
        <w:ind w:left="1113" w:firstLine="1118"/>
      </w:pPr>
      <w:r>
        <w:lastRenderedPageBreak/>
        <w:t>Customer Benefits</w:t>
      </w:r>
      <w:r>
        <w:rPr>
          <w:vertAlign w:val="subscript"/>
        </w:rPr>
        <w:t xml:space="preserve"> </w:t>
      </w:r>
    </w:p>
    <w:p w14:paraId="1D706AF9" w14:textId="77777777" w:rsidR="00B4783A" w:rsidRDefault="006F3F33">
      <w:pPr>
        <w:ind w:right="14"/>
      </w:pPr>
      <w:r>
        <w:t xml:space="preserve">For each Call-Off Contract please complete a customer benefits record, by following this link: </w:t>
      </w:r>
    </w:p>
    <w:p w14:paraId="6388CE9B" w14:textId="77777777" w:rsidR="002138DE" w:rsidRDefault="006F3F33">
      <w:pPr>
        <w:tabs>
          <w:tab w:val="center" w:pos="3002"/>
          <w:tab w:val="center" w:pos="7765"/>
        </w:tabs>
        <w:spacing w:after="344" w:line="254" w:lineRule="auto"/>
        <w:ind w:left="0" w:firstLine="0"/>
        <w:rPr>
          <w:rStyle w:val="Hyperlink"/>
          <w:color w:val="1155CC"/>
        </w:rPr>
      </w:pPr>
      <w:r>
        <w:rPr>
          <w:rFonts w:ascii="Calibri" w:eastAsia="Calibri" w:hAnsi="Calibri" w:cs="Calibri"/>
        </w:rPr>
        <w:tab/>
      </w:r>
      <w:r>
        <w:t> </w:t>
      </w:r>
      <w:hyperlink r:id="rId16" w:history="1">
        <w:r>
          <w:rPr>
            <w:rStyle w:val="Hyperlink"/>
            <w:color w:val="1155CC"/>
          </w:rPr>
          <w:t>G-Cloud 13 Customer Benefit R</w:t>
        </w:r>
        <w:bookmarkStart w:id="2" w:name="_Hlt119492550"/>
        <w:bookmarkStart w:id="3" w:name="_Hlt119492551"/>
        <w:r>
          <w:rPr>
            <w:rStyle w:val="Hyperlink"/>
            <w:color w:val="1155CC"/>
          </w:rPr>
          <w:t>e</w:t>
        </w:r>
        <w:bookmarkEnd w:id="2"/>
        <w:bookmarkEnd w:id="3"/>
        <w:r>
          <w:rPr>
            <w:rStyle w:val="Hyperlink"/>
            <w:color w:val="1155CC"/>
          </w:rPr>
          <w:t>cord</w:t>
        </w:r>
      </w:hyperlink>
    </w:p>
    <w:p w14:paraId="1D706AFA" w14:textId="76242412" w:rsidR="00B4783A" w:rsidRDefault="006F3F33">
      <w:pPr>
        <w:tabs>
          <w:tab w:val="center" w:pos="3002"/>
          <w:tab w:val="center" w:pos="7765"/>
        </w:tabs>
        <w:spacing w:after="344" w:line="254" w:lineRule="auto"/>
        <w:ind w:left="0" w:firstLine="0"/>
      </w:pPr>
      <w:r>
        <w:tab/>
        <w:t xml:space="preserve"> </w:t>
      </w:r>
    </w:p>
    <w:p w14:paraId="1D706AFB" w14:textId="77777777" w:rsidR="00B4783A" w:rsidRDefault="006F3F33">
      <w:pPr>
        <w:pStyle w:val="Heading1"/>
        <w:pageBreakBefore/>
        <w:spacing w:after="299"/>
        <w:ind w:left="1113" w:firstLine="1118"/>
      </w:pPr>
      <w:r>
        <w:lastRenderedPageBreak/>
        <w:t xml:space="preserve">Part B: Terms and conditions </w:t>
      </w:r>
    </w:p>
    <w:p w14:paraId="1D706AFC" w14:textId="77777777" w:rsidR="00B4783A" w:rsidRDefault="006F3F33">
      <w:pPr>
        <w:pStyle w:val="Heading3"/>
        <w:tabs>
          <w:tab w:val="center" w:pos="1235"/>
          <w:tab w:val="center" w:pos="4229"/>
        </w:tabs>
        <w:spacing w:after="66"/>
        <w:ind w:left="0" w:firstLine="0"/>
      </w:pPr>
      <w:r>
        <w:rPr>
          <w:rFonts w:ascii="Calibri" w:eastAsia="Calibri" w:hAnsi="Calibri" w:cs="Calibri"/>
          <w:color w:val="000000"/>
          <w:sz w:val="22"/>
        </w:rPr>
        <w:tab/>
      </w:r>
      <w:r>
        <w:t xml:space="preserve">1. </w:t>
      </w:r>
      <w:r>
        <w:tab/>
        <w:t xml:space="preserve">Call-Off Contract Start date and length </w:t>
      </w:r>
    </w:p>
    <w:p w14:paraId="1D706AFD" w14:textId="77777777" w:rsidR="00B4783A" w:rsidRDefault="006F3F33" w:rsidP="006A4E8B">
      <w:pPr>
        <w:tabs>
          <w:tab w:val="center" w:pos="1272"/>
          <w:tab w:val="center" w:pos="6075"/>
        </w:tabs>
        <w:ind w:left="1838" w:hanging="1838"/>
      </w:pPr>
      <w:r>
        <w:rPr>
          <w:rFonts w:ascii="Calibri" w:eastAsia="Calibri" w:hAnsi="Calibri" w:cs="Calibri"/>
        </w:rPr>
        <w:tab/>
      </w:r>
      <w:r>
        <w:t xml:space="preserve">1.1 </w:t>
      </w:r>
      <w:r>
        <w:tab/>
        <w:t xml:space="preserve">The Supplier must start providing the Services on the date specified in the Order Form. </w:t>
      </w:r>
    </w:p>
    <w:p w14:paraId="1D706AFE" w14:textId="66655432" w:rsidR="00B4783A" w:rsidRDefault="006F3F33">
      <w:pPr>
        <w:ind w:left="1838" w:right="14" w:hanging="720"/>
      </w:pPr>
      <w:r>
        <w:t xml:space="preserve">1.2 </w:t>
      </w:r>
      <w:r>
        <w:tab/>
        <w:t xml:space="preserve">This Call-Off Contract will expire on the Expiry Date in the Order Form. It will be for up </w:t>
      </w:r>
      <w:r w:rsidRPr="00126500">
        <w:t xml:space="preserve">to </w:t>
      </w:r>
      <w:r w:rsidR="00B70E49" w:rsidRPr="00126500">
        <w:t>24</w:t>
      </w:r>
      <w:r w:rsidRPr="00126500">
        <w:t xml:space="preserve"> months from the Start date unless</w:t>
      </w:r>
      <w:r>
        <w:t xml:space="preserve"> </w:t>
      </w:r>
      <w:r w:rsidR="006A4E8B">
        <w:t>e</w:t>
      </w:r>
      <w:r>
        <w:t xml:space="preserve">nded earlier under clause 18 or extended by the Buyer under clause 1.3. </w:t>
      </w:r>
    </w:p>
    <w:p w14:paraId="1D706AFF" w14:textId="7951B19F" w:rsidR="00B4783A" w:rsidRDefault="006F3F33">
      <w:pPr>
        <w:ind w:left="1838" w:right="14" w:hanging="720"/>
      </w:pPr>
      <w:r>
        <w:t xml:space="preserve">1.3 </w:t>
      </w:r>
      <w:r>
        <w:tab/>
        <w:t xml:space="preserve">The Buyer can extend this Call-Off Contract, with written notice to the Supplier, by the period in the Order Form, </w:t>
      </w:r>
      <w:proofErr w:type="gramStart"/>
      <w:r>
        <w:t>provided that</w:t>
      </w:r>
      <w:proofErr w:type="gramEnd"/>
      <w:r>
        <w:t xml:space="preserve"> this is within the maximum permitted under the Framework Agreement of </w:t>
      </w:r>
      <w:r w:rsidR="00B70E49" w:rsidRPr="00301B68">
        <w:t>2</w:t>
      </w:r>
      <w:r w:rsidRPr="00301B68">
        <w:t xml:space="preserve"> period</w:t>
      </w:r>
      <w:r w:rsidR="00B70E49" w:rsidRPr="00301B68">
        <w:t>s</w:t>
      </w:r>
      <w:r w:rsidRPr="00301B68">
        <w:t xml:space="preserve"> of up to 12 months.</w:t>
      </w:r>
      <w:r>
        <w:t xml:space="preserve"> </w:t>
      </w:r>
    </w:p>
    <w:p w14:paraId="1D706B00" w14:textId="77777777" w:rsidR="00B4783A" w:rsidRDefault="006F3F33">
      <w:pPr>
        <w:spacing w:after="980"/>
        <w:ind w:left="1838" w:right="14" w:hanging="720"/>
      </w:pPr>
      <w:r>
        <w:t xml:space="preserve">1.4 </w:t>
      </w:r>
      <w:r>
        <w:tab/>
      </w:r>
      <w:r w:rsidRPr="00126500">
        <w:t>The Parties must comply with the requirements under clauses 21.3 to 21.8 if the Buyer reserves the right in the Order Form to set the Term at more than 24 months.</w:t>
      </w:r>
      <w:r>
        <w:t xml:space="preserve"> </w:t>
      </w:r>
    </w:p>
    <w:p w14:paraId="1D706B01" w14:textId="77777777" w:rsidR="00B4783A" w:rsidRDefault="006F3F33">
      <w:pPr>
        <w:pStyle w:val="Heading3"/>
        <w:tabs>
          <w:tab w:val="center" w:pos="1235"/>
          <w:tab w:val="center" w:pos="3214"/>
        </w:tabs>
        <w:spacing w:after="69"/>
        <w:ind w:left="0" w:firstLine="0"/>
      </w:pPr>
      <w:r>
        <w:rPr>
          <w:rFonts w:ascii="Calibri" w:eastAsia="Calibri" w:hAnsi="Calibri" w:cs="Calibri"/>
          <w:color w:val="000000"/>
          <w:sz w:val="22"/>
        </w:rPr>
        <w:tab/>
      </w:r>
      <w:r>
        <w:t xml:space="preserve">2. </w:t>
      </w:r>
      <w:r>
        <w:tab/>
        <w:t xml:space="preserve">Incorporation of terms </w:t>
      </w:r>
    </w:p>
    <w:p w14:paraId="1D706B02" w14:textId="77777777" w:rsidR="00B4783A" w:rsidRDefault="006F3F33">
      <w:pPr>
        <w:spacing w:after="248"/>
        <w:ind w:left="1838" w:right="14" w:hanging="720"/>
      </w:pPr>
      <w:r>
        <w:t xml:space="preserve">2.1 </w:t>
      </w:r>
      <w:r>
        <w:tab/>
        <w:t xml:space="preserve">The following Framework Agreement clauses (including clauses and defined terms referenced by them) as modified under clause 2.2 are incorporated as separate Call-Off Contract obligations and apply between the Supplier and the Buyer: </w:t>
      </w:r>
    </w:p>
    <w:p w14:paraId="1D706B03" w14:textId="77777777" w:rsidR="00B4783A" w:rsidRDefault="006F3F33">
      <w:pPr>
        <w:numPr>
          <w:ilvl w:val="0"/>
          <w:numId w:val="4"/>
        </w:numPr>
        <w:spacing w:after="28"/>
        <w:ind w:left="1891" w:right="14" w:hanging="397"/>
      </w:pPr>
      <w:r>
        <w:t xml:space="preserve">2.3 (Warranties and representations) </w:t>
      </w:r>
    </w:p>
    <w:p w14:paraId="1D706B04" w14:textId="77777777" w:rsidR="00B4783A" w:rsidRDefault="006F3F33">
      <w:pPr>
        <w:numPr>
          <w:ilvl w:val="0"/>
          <w:numId w:val="4"/>
        </w:numPr>
        <w:spacing w:after="31"/>
        <w:ind w:left="1891" w:right="14" w:hanging="397"/>
      </w:pPr>
      <w:r>
        <w:t xml:space="preserve">4.1 to 4.6 (Liability) </w:t>
      </w:r>
    </w:p>
    <w:p w14:paraId="1D706B05" w14:textId="77777777" w:rsidR="00B4783A" w:rsidRDefault="006F3F33">
      <w:pPr>
        <w:numPr>
          <w:ilvl w:val="0"/>
          <w:numId w:val="4"/>
        </w:numPr>
        <w:spacing w:after="31"/>
        <w:ind w:left="1891" w:right="14" w:hanging="397"/>
      </w:pPr>
      <w:r>
        <w:t xml:space="preserve">4.10 to 4.11 (IR35) </w:t>
      </w:r>
    </w:p>
    <w:p w14:paraId="1D706B06" w14:textId="77777777" w:rsidR="00B4783A" w:rsidRDefault="006F3F33">
      <w:pPr>
        <w:numPr>
          <w:ilvl w:val="0"/>
          <w:numId w:val="4"/>
        </w:numPr>
        <w:spacing w:after="30"/>
        <w:ind w:left="1891" w:right="14" w:hanging="397"/>
      </w:pPr>
      <w:r>
        <w:t xml:space="preserve">10 (Force majeure) </w:t>
      </w:r>
    </w:p>
    <w:p w14:paraId="1D706B07" w14:textId="77777777" w:rsidR="00B4783A" w:rsidRDefault="006F3F33">
      <w:pPr>
        <w:numPr>
          <w:ilvl w:val="0"/>
          <w:numId w:val="4"/>
        </w:numPr>
        <w:spacing w:after="30"/>
        <w:ind w:left="1891" w:right="14" w:hanging="397"/>
      </w:pPr>
      <w:r>
        <w:t xml:space="preserve">5.3 (Continuing rights) </w:t>
      </w:r>
    </w:p>
    <w:p w14:paraId="1D706B08" w14:textId="77777777" w:rsidR="00B4783A" w:rsidRDefault="006F3F33">
      <w:pPr>
        <w:numPr>
          <w:ilvl w:val="0"/>
          <w:numId w:val="4"/>
        </w:numPr>
        <w:spacing w:after="32"/>
        <w:ind w:left="1891" w:right="14" w:hanging="397"/>
      </w:pPr>
      <w:r>
        <w:t xml:space="preserve">5.4 to 5.6 (Change of control) </w:t>
      </w:r>
    </w:p>
    <w:p w14:paraId="1D706B09" w14:textId="77777777" w:rsidR="00B4783A" w:rsidRDefault="006F3F33">
      <w:pPr>
        <w:numPr>
          <w:ilvl w:val="0"/>
          <w:numId w:val="4"/>
        </w:numPr>
        <w:spacing w:after="31"/>
        <w:ind w:left="1891" w:right="14" w:hanging="397"/>
      </w:pPr>
      <w:r>
        <w:t xml:space="preserve">5.7 (Fraud) </w:t>
      </w:r>
    </w:p>
    <w:p w14:paraId="1D706B0A" w14:textId="77777777" w:rsidR="00B4783A" w:rsidRDefault="006F3F33">
      <w:pPr>
        <w:numPr>
          <w:ilvl w:val="0"/>
          <w:numId w:val="4"/>
        </w:numPr>
        <w:spacing w:after="28"/>
        <w:ind w:left="1891" w:right="14" w:hanging="397"/>
      </w:pPr>
      <w:r>
        <w:t xml:space="preserve">5.8 (Notice of fraud) </w:t>
      </w:r>
    </w:p>
    <w:p w14:paraId="1D706B0B" w14:textId="77777777" w:rsidR="00B4783A" w:rsidRDefault="006F3F33">
      <w:pPr>
        <w:numPr>
          <w:ilvl w:val="0"/>
          <w:numId w:val="4"/>
        </w:numPr>
        <w:spacing w:after="31"/>
        <w:ind w:left="1891" w:right="14" w:hanging="397"/>
      </w:pPr>
      <w:r>
        <w:t xml:space="preserve">7 (Transparency and Audit) </w:t>
      </w:r>
    </w:p>
    <w:p w14:paraId="1D706B0C" w14:textId="77777777" w:rsidR="00B4783A" w:rsidRDefault="006F3F33">
      <w:pPr>
        <w:numPr>
          <w:ilvl w:val="0"/>
          <w:numId w:val="4"/>
        </w:numPr>
        <w:spacing w:after="31"/>
        <w:ind w:left="1891" w:right="14" w:hanging="397"/>
      </w:pPr>
      <w:r>
        <w:t xml:space="preserve">8.3 (Order of precedence) </w:t>
      </w:r>
    </w:p>
    <w:p w14:paraId="1D706B0D" w14:textId="77777777" w:rsidR="00B4783A" w:rsidRDefault="006F3F33">
      <w:pPr>
        <w:numPr>
          <w:ilvl w:val="0"/>
          <w:numId w:val="4"/>
        </w:numPr>
        <w:spacing w:after="30"/>
        <w:ind w:left="1891" w:right="14" w:hanging="397"/>
      </w:pPr>
      <w:r>
        <w:t xml:space="preserve">11 (Relationship) </w:t>
      </w:r>
    </w:p>
    <w:p w14:paraId="1D706B0E" w14:textId="77777777" w:rsidR="00B4783A" w:rsidRDefault="006F3F33">
      <w:pPr>
        <w:numPr>
          <w:ilvl w:val="0"/>
          <w:numId w:val="4"/>
        </w:numPr>
        <w:spacing w:after="30"/>
        <w:ind w:left="1891" w:right="14" w:hanging="397"/>
      </w:pPr>
      <w:r>
        <w:t xml:space="preserve">14 (Entire agreement) </w:t>
      </w:r>
    </w:p>
    <w:p w14:paraId="1D706B0F" w14:textId="77777777" w:rsidR="00B4783A" w:rsidRDefault="006F3F33">
      <w:pPr>
        <w:numPr>
          <w:ilvl w:val="0"/>
          <w:numId w:val="4"/>
        </w:numPr>
        <w:spacing w:after="30"/>
        <w:ind w:left="1891" w:right="14" w:hanging="397"/>
      </w:pPr>
      <w:r>
        <w:t xml:space="preserve">15 (Law and jurisdiction) </w:t>
      </w:r>
    </w:p>
    <w:p w14:paraId="1D706B10" w14:textId="77777777" w:rsidR="00B4783A" w:rsidRDefault="006F3F33">
      <w:pPr>
        <w:numPr>
          <w:ilvl w:val="0"/>
          <w:numId w:val="4"/>
        </w:numPr>
        <w:spacing w:after="30"/>
        <w:ind w:left="1891" w:right="14" w:hanging="397"/>
      </w:pPr>
      <w:r>
        <w:t xml:space="preserve">16 (Legislative change) </w:t>
      </w:r>
    </w:p>
    <w:p w14:paraId="1D706B11" w14:textId="77777777" w:rsidR="00B4783A" w:rsidRDefault="006F3F33">
      <w:pPr>
        <w:numPr>
          <w:ilvl w:val="0"/>
          <w:numId w:val="4"/>
        </w:numPr>
        <w:spacing w:after="27"/>
        <w:ind w:left="1891" w:right="14" w:hanging="397"/>
      </w:pPr>
      <w:r>
        <w:t xml:space="preserve">17 (Bribery and corruption) </w:t>
      </w:r>
    </w:p>
    <w:p w14:paraId="1D706B12" w14:textId="77777777" w:rsidR="00B4783A" w:rsidRDefault="006F3F33">
      <w:pPr>
        <w:numPr>
          <w:ilvl w:val="0"/>
          <w:numId w:val="4"/>
        </w:numPr>
        <w:spacing w:after="30"/>
        <w:ind w:left="1891" w:right="14" w:hanging="397"/>
      </w:pPr>
      <w:r>
        <w:lastRenderedPageBreak/>
        <w:t xml:space="preserve">18 (Freedom of Information Act) </w:t>
      </w:r>
    </w:p>
    <w:p w14:paraId="1D706B13" w14:textId="77777777" w:rsidR="00B4783A" w:rsidRDefault="006F3F33">
      <w:pPr>
        <w:numPr>
          <w:ilvl w:val="0"/>
          <w:numId w:val="4"/>
        </w:numPr>
        <w:spacing w:after="30"/>
        <w:ind w:left="1891" w:right="14" w:hanging="397"/>
      </w:pPr>
      <w:r>
        <w:t xml:space="preserve">19 (Promoting tax compliance) </w:t>
      </w:r>
    </w:p>
    <w:p w14:paraId="1D706B14" w14:textId="77777777" w:rsidR="00B4783A" w:rsidRDefault="006F3F33">
      <w:pPr>
        <w:numPr>
          <w:ilvl w:val="0"/>
          <w:numId w:val="4"/>
        </w:numPr>
        <w:spacing w:after="30"/>
        <w:ind w:left="1891" w:right="14" w:hanging="397"/>
      </w:pPr>
      <w:r>
        <w:t xml:space="preserve">20 (Official Secrets Act) </w:t>
      </w:r>
    </w:p>
    <w:p w14:paraId="1D706B15" w14:textId="77777777" w:rsidR="00B4783A" w:rsidRDefault="006F3F33">
      <w:pPr>
        <w:numPr>
          <w:ilvl w:val="0"/>
          <w:numId w:val="4"/>
        </w:numPr>
        <w:spacing w:after="29"/>
        <w:ind w:left="1891" w:right="14" w:hanging="397"/>
      </w:pPr>
      <w:r>
        <w:t xml:space="preserve">21 (Transfer and subcontracting) </w:t>
      </w:r>
    </w:p>
    <w:p w14:paraId="6A6EA4BE" w14:textId="77777777" w:rsidR="009229B5" w:rsidRDefault="009229B5" w:rsidP="009229B5">
      <w:pPr>
        <w:spacing w:after="29"/>
        <w:ind w:left="1891" w:right="14" w:firstLine="0"/>
      </w:pPr>
    </w:p>
    <w:p w14:paraId="1D706B16" w14:textId="77777777" w:rsidR="00B4783A" w:rsidRDefault="006F3F33">
      <w:pPr>
        <w:numPr>
          <w:ilvl w:val="0"/>
          <w:numId w:val="4"/>
        </w:numPr>
        <w:spacing w:after="30"/>
        <w:ind w:left="1891" w:right="14" w:hanging="397"/>
      </w:pPr>
      <w:r>
        <w:t xml:space="preserve">23 (Complaints handling and resolution) </w:t>
      </w:r>
    </w:p>
    <w:p w14:paraId="1D706B17" w14:textId="77777777" w:rsidR="00B4783A" w:rsidRDefault="006F3F33">
      <w:pPr>
        <w:numPr>
          <w:ilvl w:val="0"/>
          <w:numId w:val="4"/>
        </w:numPr>
        <w:ind w:left="1891" w:right="14" w:hanging="397"/>
      </w:pPr>
      <w:r>
        <w:t xml:space="preserve">24 (Conflicts of interest and ethical walls) </w:t>
      </w:r>
    </w:p>
    <w:p w14:paraId="1D706B18" w14:textId="77777777" w:rsidR="00B4783A" w:rsidRDefault="006F3F33">
      <w:pPr>
        <w:numPr>
          <w:ilvl w:val="0"/>
          <w:numId w:val="4"/>
        </w:numPr>
        <w:ind w:left="1891" w:right="14" w:hanging="397"/>
      </w:pPr>
      <w:r>
        <w:t xml:space="preserve">25 (Publicity and branding) </w:t>
      </w:r>
    </w:p>
    <w:p w14:paraId="1D706B19" w14:textId="77777777" w:rsidR="00B4783A" w:rsidRDefault="006F3F33">
      <w:pPr>
        <w:numPr>
          <w:ilvl w:val="0"/>
          <w:numId w:val="4"/>
        </w:numPr>
        <w:spacing w:after="31"/>
        <w:ind w:left="1891" w:right="14" w:hanging="397"/>
      </w:pPr>
      <w:r>
        <w:t xml:space="preserve">26 (Equality and diversity) </w:t>
      </w:r>
    </w:p>
    <w:p w14:paraId="1D706B1A" w14:textId="77777777" w:rsidR="00B4783A" w:rsidRDefault="006F3F33">
      <w:pPr>
        <w:numPr>
          <w:ilvl w:val="0"/>
          <w:numId w:val="4"/>
        </w:numPr>
        <w:spacing w:after="29"/>
        <w:ind w:left="1891" w:right="14" w:hanging="397"/>
      </w:pPr>
      <w:r>
        <w:t xml:space="preserve">28 (Data protection) </w:t>
      </w:r>
    </w:p>
    <w:p w14:paraId="1D706B1B" w14:textId="77777777" w:rsidR="00B4783A" w:rsidRDefault="006F3F33">
      <w:pPr>
        <w:numPr>
          <w:ilvl w:val="0"/>
          <w:numId w:val="4"/>
        </w:numPr>
        <w:spacing w:after="29"/>
        <w:ind w:left="1891" w:right="14" w:hanging="397"/>
      </w:pPr>
      <w:r>
        <w:t xml:space="preserve">31 (Severability) </w:t>
      </w:r>
    </w:p>
    <w:p w14:paraId="1D706B1C" w14:textId="77777777" w:rsidR="00B4783A" w:rsidRDefault="006F3F33">
      <w:pPr>
        <w:numPr>
          <w:ilvl w:val="0"/>
          <w:numId w:val="4"/>
        </w:numPr>
        <w:spacing w:after="31"/>
        <w:ind w:left="1891" w:right="14" w:hanging="397"/>
      </w:pPr>
      <w:r>
        <w:t xml:space="preserve">32 and 33 (Managing disputes and Mediation) </w:t>
      </w:r>
    </w:p>
    <w:p w14:paraId="1D706B1D" w14:textId="77777777" w:rsidR="00B4783A" w:rsidRDefault="006F3F33">
      <w:pPr>
        <w:numPr>
          <w:ilvl w:val="0"/>
          <w:numId w:val="4"/>
        </w:numPr>
        <w:spacing w:after="30"/>
        <w:ind w:left="1891" w:right="14" w:hanging="397"/>
      </w:pPr>
      <w:r>
        <w:t xml:space="preserve">34 (Confidentiality) </w:t>
      </w:r>
    </w:p>
    <w:p w14:paraId="1D706B1E" w14:textId="77777777" w:rsidR="00B4783A" w:rsidRDefault="006F3F33">
      <w:pPr>
        <w:numPr>
          <w:ilvl w:val="0"/>
          <w:numId w:val="4"/>
        </w:numPr>
        <w:spacing w:after="30"/>
        <w:ind w:left="1891" w:right="14" w:hanging="397"/>
      </w:pPr>
      <w:r>
        <w:t xml:space="preserve">35 (Waiver and cumulative remedies) </w:t>
      </w:r>
    </w:p>
    <w:p w14:paraId="1D706B1F" w14:textId="77777777" w:rsidR="00B4783A" w:rsidRDefault="006F3F33">
      <w:pPr>
        <w:numPr>
          <w:ilvl w:val="0"/>
          <w:numId w:val="4"/>
        </w:numPr>
        <w:spacing w:after="27"/>
        <w:ind w:left="1891" w:right="14" w:hanging="397"/>
      </w:pPr>
      <w:r>
        <w:t xml:space="preserve">36 (Corporate Social Responsibility) </w:t>
      </w:r>
    </w:p>
    <w:p w14:paraId="1D706B20" w14:textId="77777777" w:rsidR="00B4783A" w:rsidRDefault="006F3F33">
      <w:pPr>
        <w:numPr>
          <w:ilvl w:val="0"/>
          <w:numId w:val="4"/>
        </w:numPr>
        <w:ind w:left="1891" w:right="14" w:hanging="397"/>
      </w:pPr>
      <w:r>
        <w:t xml:space="preserve">paragraphs 1 to 10 of the Framework Agreement Schedule 3 </w:t>
      </w:r>
    </w:p>
    <w:p w14:paraId="1D706B21" w14:textId="77777777" w:rsidR="00B4783A" w:rsidRDefault="006F3F33">
      <w:pPr>
        <w:tabs>
          <w:tab w:val="center" w:pos="1272"/>
          <w:tab w:val="center" w:pos="5683"/>
        </w:tabs>
        <w:ind w:left="0" w:firstLine="0"/>
      </w:pPr>
      <w:r>
        <w:rPr>
          <w:rFonts w:ascii="Calibri" w:eastAsia="Calibri" w:hAnsi="Calibri" w:cs="Calibri"/>
        </w:rPr>
        <w:tab/>
      </w:r>
      <w:r>
        <w:t xml:space="preserve">2.2 </w:t>
      </w:r>
      <w:r>
        <w:tab/>
        <w:t xml:space="preserve">The Framework Agreement provisions in clause 2.1 will be modified as follows: </w:t>
      </w:r>
    </w:p>
    <w:p w14:paraId="1D706B22" w14:textId="77777777" w:rsidR="00B4783A" w:rsidRDefault="006F3F33">
      <w:pPr>
        <w:numPr>
          <w:ilvl w:val="2"/>
          <w:numId w:val="5"/>
        </w:numPr>
        <w:spacing w:after="41"/>
        <w:ind w:right="14" w:hanging="720"/>
      </w:pPr>
      <w:r>
        <w:t xml:space="preserve">a reference to the ‘Framework Agreement’ will be a reference to the ‘Call-Off Contract’ </w:t>
      </w:r>
    </w:p>
    <w:p w14:paraId="1D706B23" w14:textId="77777777" w:rsidR="00B4783A" w:rsidRDefault="006F3F33">
      <w:pPr>
        <w:numPr>
          <w:ilvl w:val="2"/>
          <w:numId w:val="5"/>
        </w:numPr>
        <w:spacing w:after="55"/>
        <w:ind w:right="14" w:hanging="720"/>
      </w:pPr>
      <w:r>
        <w:t xml:space="preserve">a reference to ‘CCS’ or to ‘CCS and/or the Buyer’ will be a reference to ‘the Buyer’ </w:t>
      </w:r>
    </w:p>
    <w:p w14:paraId="1D706B24" w14:textId="77777777" w:rsidR="00B4783A" w:rsidRDefault="006F3F33">
      <w:pPr>
        <w:numPr>
          <w:ilvl w:val="2"/>
          <w:numId w:val="5"/>
        </w:numPr>
        <w:ind w:right="14" w:hanging="720"/>
      </w:pPr>
      <w:r>
        <w:t xml:space="preserve">a reference to the ‘Parties’ and a ‘Party’ will be a reference to the Buyer and Supplier as Parties under this Call-Off Contract </w:t>
      </w:r>
    </w:p>
    <w:p w14:paraId="1D706B25" w14:textId="77777777" w:rsidR="00B4783A" w:rsidRDefault="006F3F33">
      <w:pPr>
        <w:numPr>
          <w:ilvl w:val="1"/>
          <w:numId w:val="6"/>
        </w:numPr>
        <w:ind w:right="14" w:hanging="720"/>
      </w:pPr>
      <w:r>
        <w:t xml:space="preserve">The Parties acknowledge that they are required to complete the applicable Annexes contained in Schedule 7 (Processing Data) of the Framework Agreement for the purposes of this Call-Off Contract. The applicable Annexes being reproduced at Schedule 7 of this Call-Off Contract. </w:t>
      </w:r>
    </w:p>
    <w:p w14:paraId="1D706B26" w14:textId="77777777" w:rsidR="00B4783A" w:rsidRDefault="006F3F33">
      <w:pPr>
        <w:numPr>
          <w:ilvl w:val="1"/>
          <w:numId w:val="6"/>
        </w:numPr>
        <w:ind w:right="14" w:hanging="720"/>
      </w:pPr>
      <w:r>
        <w:t xml:space="preserve">The Framework Agreement incorporated clauses will be referred to as incorporated Framework clause ‘XX’, where ‘XX’ is the Framework Agreement clause number. </w:t>
      </w:r>
    </w:p>
    <w:p w14:paraId="1D706B27" w14:textId="77777777" w:rsidR="00B4783A" w:rsidRDefault="006F3F33">
      <w:pPr>
        <w:numPr>
          <w:ilvl w:val="1"/>
          <w:numId w:val="6"/>
        </w:numPr>
        <w:spacing w:after="740"/>
        <w:ind w:right="14" w:hanging="720"/>
      </w:pPr>
      <w:r>
        <w:t xml:space="preserve">When an Order Form is signed, the terms and conditions agreed in it will be incorporated into this Call-Off Contract. </w:t>
      </w:r>
    </w:p>
    <w:p w14:paraId="1D706B28" w14:textId="77777777" w:rsidR="00B4783A" w:rsidRDefault="006F3F33">
      <w:pPr>
        <w:pStyle w:val="Heading3"/>
        <w:tabs>
          <w:tab w:val="center" w:pos="1235"/>
          <w:tab w:val="center" w:pos="2990"/>
        </w:tabs>
        <w:spacing w:after="208"/>
        <w:ind w:left="0" w:firstLine="0"/>
      </w:pPr>
      <w:r>
        <w:rPr>
          <w:rFonts w:ascii="Calibri" w:eastAsia="Calibri" w:hAnsi="Calibri" w:cs="Calibri"/>
          <w:color w:val="000000"/>
          <w:sz w:val="22"/>
        </w:rPr>
        <w:lastRenderedPageBreak/>
        <w:tab/>
      </w:r>
      <w:r>
        <w:t xml:space="preserve">3. </w:t>
      </w:r>
      <w:r>
        <w:tab/>
        <w:t xml:space="preserve">Supply of services </w:t>
      </w:r>
    </w:p>
    <w:p w14:paraId="1D706B29" w14:textId="77777777" w:rsidR="00B4783A" w:rsidRDefault="006F3F33">
      <w:pPr>
        <w:spacing w:after="261"/>
        <w:ind w:left="1838" w:right="14" w:hanging="720"/>
      </w:pPr>
      <w:r>
        <w:t xml:space="preserve">3.1 </w:t>
      </w:r>
      <w:r>
        <w:tab/>
        <w:t xml:space="preserve">The Supplier agrees to supply the G-Cloud Services and any Additional Services under the terms of the Call-Off Contract and the Supplier’s Application. </w:t>
      </w:r>
    </w:p>
    <w:p w14:paraId="1D706B2A" w14:textId="77777777" w:rsidR="00B4783A" w:rsidRDefault="006F3F33">
      <w:pPr>
        <w:spacing w:after="741"/>
        <w:ind w:left="1838" w:right="14" w:hanging="720"/>
      </w:pPr>
      <w:r>
        <w:t xml:space="preserve">3.2 </w:t>
      </w:r>
      <w:r>
        <w:tab/>
        <w:t xml:space="preserve">The Supplier undertakes that each G-Cloud Service will meet the Buyer’s acceptance criteria, as defined in the Order Form. </w:t>
      </w:r>
    </w:p>
    <w:p w14:paraId="654BB017" w14:textId="77777777" w:rsidR="00A9345B" w:rsidRDefault="00A9345B">
      <w:pPr>
        <w:spacing w:after="741"/>
        <w:ind w:left="1838" w:right="14" w:hanging="720"/>
      </w:pPr>
    </w:p>
    <w:p w14:paraId="1D706B2B" w14:textId="77777777" w:rsidR="00B4783A" w:rsidRDefault="006F3F33">
      <w:pPr>
        <w:pStyle w:val="Heading3"/>
        <w:tabs>
          <w:tab w:val="center" w:pos="1235"/>
          <w:tab w:val="center" w:pos="2668"/>
        </w:tabs>
        <w:spacing w:after="205"/>
        <w:ind w:left="0" w:firstLine="0"/>
      </w:pPr>
      <w:r>
        <w:rPr>
          <w:rFonts w:ascii="Calibri" w:eastAsia="Calibri" w:hAnsi="Calibri" w:cs="Calibri"/>
          <w:color w:val="000000"/>
          <w:sz w:val="22"/>
        </w:rPr>
        <w:tab/>
      </w:r>
      <w:r>
        <w:t xml:space="preserve">4. </w:t>
      </w:r>
      <w:r>
        <w:tab/>
        <w:t xml:space="preserve">Supplier staff </w:t>
      </w:r>
    </w:p>
    <w:p w14:paraId="1D706B2C" w14:textId="77777777" w:rsidR="00B4783A" w:rsidRDefault="006F3F33">
      <w:pPr>
        <w:tabs>
          <w:tab w:val="center" w:pos="1272"/>
          <w:tab w:val="center" w:pos="3031"/>
        </w:tabs>
        <w:spacing w:after="280"/>
        <w:ind w:left="0" w:firstLine="0"/>
      </w:pPr>
      <w:r>
        <w:rPr>
          <w:rFonts w:ascii="Calibri" w:eastAsia="Calibri" w:hAnsi="Calibri" w:cs="Calibri"/>
        </w:rPr>
        <w:tab/>
      </w:r>
      <w:r>
        <w:t xml:space="preserve">4.1 </w:t>
      </w:r>
      <w:r>
        <w:tab/>
        <w:t xml:space="preserve">The Supplier Staff must: </w:t>
      </w:r>
    </w:p>
    <w:p w14:paraId="1D706B2D" w14:textId="77777777" w:rsidR="00B4783A" w:rsidRDefault="006F3F33">
      <w:pPr>
        <w:tabs>
          <w:tab w:val="center" w:pos="1133"/>
          <w:tab w:val="center" w:pos="5789"/>
        </w:tabs>
        <w:ind w:left="0" w:firstLine="0"/>
      </w:pPr>
      <w:r>
        <w:rPr>
          <w:rFonts w:ascii="Calibri" w:eastAsia="Calibri" w:hAnsi="Calibri" w:cs="Calibri"/>
        </w:rPr>
        <w:tab/>
        <w:t xml:space="preserve"> </w:t>
      </w:r>
      <w:r>
        <w:rPr>
          <w:rFonts w:ascii="Calibri" w:eastAsia="Calibri" w:hAnsi="Calibri" w:cs="Calibri"/>
        </w:rPr>
        <w:tab/>
      </w:r>
      <w:r>
        <w:t xml:space="preserve">4.1.1 be appropriately experienced, </w:t>
      </w:r>
      <w:proofErr w:type="gramStart"/>
      <w:r>
        <w:t>qualified</w:t>
      </w:r>
      <w:proofErr w:type="gramEnd"/>
      <w:r>
        <w:t xml:space="preserve"> and trained to supply the Services </w:t>
      </w:r>
    </w:p>
    <w:p w14:paraId="1D706B2E" w14:textId="77777777" w:rsidR="00B4783A" w:rsidRDefault="006F3F33">
      <w:pPr>
        <w:tabs>
          <w:tab w:val="center" w:pos="1133"/>
          <w:tab w:val="center" w:pos="5728"/>
        </w:tabs>
        <w:ind w:left="0" w:firstLine="0"/>
      </w:pPr>
      <w:r>
        <w:rPr>
          <w:rFonts w:ascii="Calibri" w:eastAsia="Calibri" w:hAnsi="Calibri" w:cs="Calibri"/>
        </w:rPr>
        <w:tab/>
        <w:t xml:space="preserve"> </w:t>
      </w:r>
      <w:r>
        <w:rPr>
          <w:rFonts w:ascii="Calibri" w:eastAsia="Calibri" w:hAnsi="Calibri" w:cs="Calibri"/>
        </w:rPr>
        <w:tab/>
      </w:r>
      <w:r>
        <w:t xml:space="preserve">4.1.2 apply all due skill, </w:t>
      </w:r>
      <w:proofErr w:type="gramStart"/>
      <w:r>
        <w:t>care</w:t>
      </w:r>
      <w:proofErr w:type="gramEnd"/>
      <w:r>
        <w:t xml:space="preserve"> and diligence in faithfully performing those duties </w:t>
      </w:r>
    </w:p>
    <w:p w14:paraId="1D706B2F" w14:textId="77777777" w:rsidR="00B4783A" w:rsidRDefault="006F3F33">
      <w:pPr>
        <w:ind w:left="1838" w:right="14" w:hanging="720"/>
      </w:pPr>
      <w:r>
        <w:rPr>
          <w:rFonts w:ascii="Calibri" w:eastAsia="Calibri" w:hAnsi="Calibri" w:cs="Calibri"/>
        </w:rPr>
        <w:t xml:space="preserve"> </w:t>
      </w:r>
      <w:r>
        <w:rPr>
          <w:rFonts w:ascii="Calibri" w:eastAsia="Calibri" w:hAnsi="Calibri" w:cs="Calibri"/>
        </w:rPr>
        <w:tab/>
      </w:r>
      <w:r>
        <w:t xml:space="preserve">4.1.3 obey all lawful instructions and reasonable directions of the Buyer and provide the Services to the reasonable satisfaction of the Buyer </w:t>
      </w:r>
    </w:p>
    <w:p w14:paraId="1D706B30" w14:textId="77777777" w:rsidR="00B4783A" w:rsidRDefault="006F3F33">
      <w:pPr>
        <w:tabs>
          <w:tab w:val="center" w:pos="1133"/>
          <w:tab w:val="center" w:pos="5923"/>
        </w:tabs>
        <w:ind w:left="0" w:firstLine="0"/>
      </w:pPr>
      <w:r>
        <w:rPr>
          <w:rFonts w:ascii="Calibri" w:eastAsia="Calibri" w:hAnsi="Calibri" w:cs="Calibri"/>
        </w:rPr>
        <w:tab/>
        <w:t xml:space="preserve"> </w:t>
      </w:r>
      <w:r>
        <w:rPr>
          <w:rFonts w:ascii="Calibri" w:eastAsia="Calibri" w:hAnsi="Calibri" w:cs="Calibri"/>
        </w:rPr>
        <w:tab/>
      </w:r>
      <w:r>
        <w:t xml:space="preserve">4.1.4 respond to any enquiries about the Services as soon as reasonably possible </w:t>
      </w:r>
    </w:p>
    <w:p w14:paraId="1D706B31" w14:textId="77777777" w:rsidR="00B4783A" w:rsidRDefault="006F3F33">
      <w:pPr>
        <w:tabs>
          <w:tab w:val="center" w:pos="1133"/>
          <w:tab w:val="center" w:pos="5702"/>
        </w:tabs>
        <w:ind w:left="0" w:firstLine="0"/>
      </w:pPr>
      <w:r>
        <w:rPr>
          <w:rFonts w:ascii="Calibri" w:eastAsia="Calibri" w:hAnsi="Calibri" w:cs="Calibri"/>
        </w:rPr>
        <w:tab/>
        <w:t xml:space="preserve"> </w:t>
      </w:r>
      <w:r>
        <w:rPr>
          <w:rFonts w:ascii="Calibri" w:eastAsia="Calibri" w:hAnsi="Calibri" w:cs="Calibri"/>
        </w:rPr>
        <w:tab/>
      </w:r>
      <w:r>
        <w:t xml:space="preserve">4.1.5 complete any necessary Supplier Staff vetting as specified by the Buyer </w:t>
      </w:r>
    </w:p>
    <w:p w14:paraId="1D706B32" w14:textId="77777777" w:rsidR="00B4783A" w:rsidRDefault="006F3F33">
      <w:pPr>
        <w:ind w:left="1838" w:right="14" w:hanging="720"/>
      </w:pPr>
      <w:r>
        <w:t xml:space="preserve">4.2 </w:t>
      </w:r>
      <w:r>
        <w:tab/>
        <w:t xml:space="preserve">The Supplier must retain overall control of the Supplier Staff so that they are not considered to be employees, workers, </w:t>
      </w:r>
      <w:proofErr w:type="gramStart"/>
      <w:r>
        <w:t>agents</w:t>
      </w:r>
      <w:proofErr w:type="gramEnd"/>
      <w:r>
        <w:t xml:space="preserve"> or contractors of the Buyer. </w:t>
      </w:r>
    </w:p>
    <w:p w14:paraId="1D706B33" w14:textId="77777777" w:rsidR="00B4783A" w:rsidRDefault="006F3F33">
      <w:pPr>
        <w:ind w:left="1838" w:right="14" w:hanging="720"/>
      </w:pPr>
      <w:r>
        <w:t xml:space="preserve">4.3 </w:t>
      </w:r>
      <w:r>
        <w:tab/>
        <w:t xml:space="preserve">The Supplier may substitute any Supplier Staff </w:t>
      </w:r>
      <w:proofErr w:type="gramStart"/>
      <w:r>
        <w:t>as long as</w:t>
      </w:r>
      <w:proofErr w:type="gramEnd"/>
      <w:r>
        <w:t xml:space="preserve"> they have the equivalent experience and qualifications to the substituted staff member. </w:t>
      </w:r>
    </w:p>
    <w:p w14:paraId="1D706B34" w14:textId="77777777" w:rsidR="00B4783A" w:rsidRDefault="006F3F33">
      <w:pPr>
        <w:ind w:left="1838" w:right="14" w:hanging="720"/>
      </w:pPr>
      <w:r>
        <w:t xml:space="preserve">4.4 </w:t>
      </w:r>
      <w:r>
        <w:tab/>
        <w:t xml:space="preserve">The Buyer may conduct IR35 Assessments using the ESI tool to assess whether the Supplier’s engagement under the Call-Off Contract is Inside or Outside IR35. </w:t>
      </w:r>
    </w:p>
    <w:p w14:paraId="1D706B35" w14:textId="77777777" w:rsidR="00B4783A" w:rsidRDefault="006F3F33">
      <w:pPr>
        <w:ind w:left="1838" w:right="14" w:hanging="720"/>
      </w:pPr>
      <w:r>
        <w:t xml:space="preserve">4.5 </w:t>
      </w:r>
      <w:r>
        <w:tab/>
        <w:t xml:space="preserve">The Buyer may End this Call-Off Contract for Material Breach as per clause 18.5 hereunder if the Supplier is delivering the Services Inside IR35. </w:t>
      </w:r>
    </w:p>
    <w:p w14:paraId="1D706B36" w14:textId="77777777" w:rsidR="00B4783A" w:rsidRDefault="006F3F33">
      <w:pPr>
        <w:ind w:left="1838" w:right="14" w:hanging="720"/>
      </w:pPr>
      <w:r>
        <w:t xml:space="preserve">4.6 </w:t>
      </w:r>
      <w:r>
        <w:tab/>
        <w:t xml:space="preserve">The Buyer may need the Supplier to complete an Indicative Test using the ESI tool before the Start date or at any time during the provision of Services </w:t>
      </w:r>
      <w:r>
        <w:lastRenderedPageBreak/>
        <w:t xml:space="preserve">to provide a preliminary view of whether the Services are being delivered Inside or Outside IR35. If the Supplier has completed the Indicative Test, it must download and provide a copy of the PDF with the 14digit ESI reference number from the summary outcome screen and promptly provide a copy to the Buyer. </w:t>
      </w:r>
    </w:p>
    <w:p w14:paraId="1D706B37" w14:textId="77777777" w:rsidR="00B4783A" w:rsidRDefault="006F3F33">
      <w:pPr>
        <w:ind w:left="1838" w:right="14" w:hanging="720"/>
      </w:pPr>
      <w:r>
        <w:t xml:space="preserve">4.7 </w:t>
      </w:r>
      <w:r>
        <w:tab/>
        <w:t xml:space="preserve">If the Indicative Test indicates the delivery of the Services could potentially be Inside IR35, the Supplier must provide the Buyer with all relevant information needed to enable the Buyer to conduct its own IR35 Assessment. </w:t>
      </w:r>
    </w:p>
    <w:p w14:paraId="1D706B38" w14:textId="77777777" w:rsidR="00B4783A" w:rsidRDefault="006F3F33">
      <w:pPr>
        <w:spacing w:after="981"/>
        <w:ind w:left="1838" w:right="14" w:hanging="720"/>
      </w:pPr>
      <w:r>
        <w:t xml:space="preserve">4.8 </w:t>
      </w:r>
      <w:r>
        <w:tab/>
        <w:t xml:space="preserve">If it is determined by the Buyer that the Supplier is Outside IR35, the Buyer will provide the ESI reference number and a copy of the PDF to the Supplier. </w:t>
      </w:r>
    </w:p>
    <w:p w14:paraId="0A84BD4A" w14:textId="77777777" w:rsidR="003F4CE5" w:rsidRDefault="003F4CE5">
      <w:pPr>
        <w:spacing w:after="981"/>
        <w:ind w:left="1838" w:right="14" w:hanging="720"/>
      </w:pPr>
    </w:p>
    <w:p w14:paraId="1D706B39" w14:textId="77777777" w:rsidR="00B4783A" w:rsidRDefault="006F3F33">
      <w:pPr>
        <w:pStyle w:val="Heading3"/>
        <w:tabs>
          <w:tab w:val="center" w:pos="1235"/>
          <w:tab w:val="center" w:pos="2703"/>
        </w:tabs>
        <w:spacing w:after="205"/>
        <w:ind w:left="0" w:firstLine="0"/>
      </w:pPr>
      <w:r>
        <w:rPr>
          <w:rFonts w:ascii="Calibri" w:eastAsia="Calibri" w:hAnsi="Calibri" w:cs="Calibri"/>
          <w:color w:val="000000"/>
          <w:sz w:val="22"/>
        </w:rPr>
        <w:tab/>
      </w:r>
      <w:r>
        <w:t xml:space="preserve">5. </w:t>
      </w:r>
      <w:r>
        <w:tab/>
        <w:t xml:space="preserve">Due diligence </w:t>
      </w:r>
    </w:p>
    <w:p w14:paraId="1D706B3A" w14:textId="77777777" w:rsidR="00B4783A" w:rsidRDefault="006F3F33">
      <w:pPr>
        <w:tabs>
          <w:tab w:val="center" w:pos="1272"/>
          <w:tab w:val="center" w:pos="5117"/>
        </w:tabs>
        <w:spacing w:after="160"/>
        <w:ind w:left="0" w:firstLine="0"/>
      </w:pPr>
      <w:r>
        <w:rPr>
          <w:rFonts w:ascii="Calibri" w:eastAsia="Calibri" w:hAnsi="Calibri" w:cs="Calibri"/>
        </w:rPr>
        <w:tab/>
      </w:r>
      <w:r>
        <w:t xml:space="preserve">5.1 </w:t>
      </w:r>
      <w:r>
        <w:tab/>
        <w:t xml:space="preserve">Both Parties agree that when </w:t>
      </w:r>
      <w:proofErr w:type="gramStart"/>
      <w:r>
        <w:t>entering into</w:t>
      </w:r>
      <w:proofErr w:type="gramEnd"/>
      <w:r>
        <w:t xml:space="preserve"> a Call-Off Contract they: </w:t>
      </w:r>
    </w:p>
    <w:p w14:paraId="1D706B3B" w14:textId="77777777" w:rsidR="00B4783A" w:rsidRDefault="006F3F33">
      <w:pPr>
        <w:spacing w:after="127"/>
        <w:ind w:left="2573" w:right="14" w:hanging="720"/>
      </w:pPr>
      <w:r>
        <w:t xml:space="preserve">5.1.1 have made their own enquiries and are satisfied by the accuracy of any information supplied by the other Party </w:t>
      </w:r>
    </w:p>
    <w:p w14:paraId="1D706B3C" w14:textId="77777777" w:rsidR="00B4783A" w:rsidRDefault="006F3F33">
      <w:pPr>
        <w:spacing w:after="128"/>
        <w:ind w:left="2573" w:right="14" w:hanging="720"/>
      </w:pPr>
      <w:r>
        <w:t xml:space="preserve">5.1.2 are confident that they can fulfil their obligations according to the Call-Off Contract terms </w:t>
      </w:r>
    </w:p>
    <w:p w14:paraId="1D706B3D" w14:textId="77777777" w:rsidR="00B4783A" w:rsidRDefault="006F3F33">
      <w:pPr>
        <w:tabs>
          <w:tab w:val="center" w:pos="1133"/>
          <w:tab w:val="center" w:pos="5858"/>
        </w:tabs>
        <w:ind w:left="0" w:firstLine="0"/>
      </w:pPr>
      <w:r>
        <w:rPr>
          <w:rFonts w:ascii="Calibri" w:eastAsia="Calibri" w:hAnsi="Calibri" w:cs="Calibri"/>
        </w:rPr>
        <w:tab/>
        <w:t xml:space="preserve"> </w:t>
      </w:r>
      <w:r>
        <w:rPr>
          <w:rFonts w:ascii="Calibri" w:eastAsia="Calibri" w:hAnsi="Calibri" w:cs="Calibri"/>
        </w:rPr>
        <w:tab/>
      </w:r>
      <w:r>
        <w:t xml:space="preserve">5.1.3 have raised all due diligence questions before signing the Call-Off Contract </w:t>
      </w:r>
    </w:p>
    <w:p w14:paraId="1D706B3E" w14:textId="77777777" w:rsidR="00B4783A" w:rsidRDefault="006F3F33">
      <w:pPr>
        <w:tabs>
          <w:tab w:val="center" w:pos="1133"/>
          <w:tab w:val="center" w:pos="5911"/>
        </w:tabs>
        <w:spacing w:after="363"/>
        <w:ind w:left="0" w:firstLine="0"/>
      </w:pPr>
      <w:r>
        <w:rPr>
          <w:rFonts w:ascii="Calibri" w:eastAsia="Calibri" w:hAnsi="Calibri" w:cs="Calibri"/>
        </w:rPr>
        <w:tab/>
        <w:t xml:space="preserve"> </w:t>
      </w:r>
      <w:r>
        <w:rPr>
          <w:rFonts w:ascii="Calibri" w:eastAsia="Calibri" w:hAnsi="Calibri" w:cs="Calibri"/>
        </w:rPr>
        <w:tab/>
      </w:r>
      <w:r>
        <w:t xml:space="preserve">5.1.4 have </w:t>
      </w:r>
      <w:proofErr w:type="gramStart"/>
      <w:r>
        <w:t>entered into</w:t>
      </w:r>
      <w:proofErr w:type="gramEnd"/>
      <w:r>
        <w:t xml:space="preserve"> the Call-Off Contract relying on their      own due diligence </w:t>
      </w:r>
    </w:p>
    <w:p w14:paraId="1D706B3F" w14:textId="77777777" w:rsidR="00B4783A" w:rsidRDefault="006F3F33">
      <w:pPr>
        <w:pStyle w:val="Heading3"/>
        <w:tabs>
          <w:tab w:val="center" w:pos="1235"/>
          <w:tab w:val="center" w:pos="4427"/>
        </w:tabs>
        <w:spacing w:after="69"/>
        <w:ind w:left="0" w:firstLine="0"/>
      </w:pPr>
      <w:r>
        <w:rPr>
          <w:rFonts w:ascii="Calibri" w:eastAsia="Calibri" w:hAnsi="Calibri" w:cs="Calibri"/>
          <w:color w:val="000000"/>
          <w:sz w:val="22"/>
        </w:rPr>
        <w:tab/>
      </w:r>
      <w:r>
        <w:t xml:space="preserve">6. </w:t>
      </w:r>
      <w:r>
        <w:tab/>
        <w:t xml:space="preserve">Business continuity and disaster recovery </w:t>
      </w:r>
    </w:p>
    <w:p w14:paraId="1D706B40" w14:textId="77777777" w:rsidR="00B4783A" w:rsidRDefault="006F3F33">
      <w:pPr>
        <w:spacing w:after="349"/>
        <w:ind w:left="1838" w:right="14" w:hanging="720"/>
      </w:pPr>
      <w:r>
        <w:t xml:space="preserve">6.1 </w:t>
      </w:r>
      <w:r>
        <w:tab/>
        <w:t xml:space="preserve">The Supplier will have a clear business continuity and disaster recovery plan in their Service Descriptions. </w:t>
      </w:r>
    </w:p>
    <w:p w14:paraId="1D706B41" w14:textId="77777777" w:rsidR="00B4783A" w:rsidRDefault="006F3F33">
      <w:pPr>
        <w:ind w:left="1838" w:right="14" w:hanging="720"/>
      </w:pPr>
      <w:r>
        <w:t xml:space="preserve">6.2 </w:t>
      </w:r>
      <w:r>
        <w:tab/>
        <w:t xml:space="preserve">The Supplier’s business continuity and disaster recovery services are part of the Services and will be performed by the Supplier when required. </w:t>
      </w:r>
    </w:p>
    <w:p w14:paraId="1D706B42" w14:textId="77777777" w:rsidR="00B4783A" w:rsidRDefault="006F3F33">
      <w:pPr>
        <w:spacing w:after="741"/>
        <w:ind w:left="1838" w:right="14" w:hanging="720"/>
      </w:pPr>
      <w:r>
        <w:t xml:space="preserve">6.3 </w:t>
      </w:r>
      <w:r>
        <w:tab/>
        <w:t xml:space="preserve">If requested by the Buyer prior to </w:t>
      </w:r>
      <w:proofErr w:type="gramStart"/>
      <w:r>
        <w:t>entering into</w:t>
      </w:r>
      <w:proofErr w:type="gramEnd"/>
      <w:r>
        <w:t xml:space="preserve"> this Call-Off Contract, the Supplier must ensure that its business continuity and disaster recovery plan is consistent with the Buyer’s own plans. </w:t>
      </w:r>
    </w:p>
    <w:p w14:paraId="1D706B43" w14:textId="77777777" w:rsidR="00B4783A" w:rsidRDefault="006F3F33">
      <w:pPr>
        <w:pStyle w:val="Heading3"/>
        <w:tabs>
          <w:tab w:val="center" w:pos="1235"/>
          <w:tab w:val="center" w:pos="4622"/>
        </w:tabs>
        <w:spacing w:after="103"/>
        <w:ind w:left="0" w:firstLine="0"/>
      </w:pPr>
      <w:r>
        <w:rPr>
          <w:rFonts w:ascii="Calibri" w:eastAsia="Calibri" w:hAnsi="Calibri" w:cs="Calibri"/>
          <w:color w:val="000000"/>
          <w:sz w:val="22"/>
        </w:rPr>
        <w:lastRenderedPageBreak/>
        <w:tab/>
      </w:r>
      <w:r>
        <w:t xml:space="preserve">7. </w:t>
      </w:r>
      <w:r>
        <w:tab/>
        <w:t xml:space="preserve">Payment, VAT and Call-Off Contract charges </w:t>
      </w:r>
    </w:p>
    <w:p w14:paraId="1D706B44" w14:textId="77777777" w:rsidR="00B4783A" w:rsidRDefault="006F3F33">
      <w:pPr>
        <w:spacing w:after="129"/>
        <w:ind w:left="1838" w:right="14" w:hanging="720"/>
      </w:pPr>
      <w:r>
        <w:t xml:space="preserve">7.1 </w:t>
      </w:r>
      <w:r>
        <w:tab/>
        <w:t xml:space="preserve">The Buyer must pay the Charges following clauses 7.2 to 7.11 for the Supplier’s delivery of the Services. </w:t>
      </w:r>
    </w:p>
    <w:p w14:paraId="1D706B45" w14:textId="77777777" w:rsidR="00B4783A" w:rsidRDefault="006F3F33">
      <w:pPr>
        <w:spacing w:after="126"/>
        <w:ind w:left="1838" w:right="14" w:hanging="720"/>
      </w:pPr>
      <w:r>
        <w:t xml:space="preserve">7.2 </w:t>
      </w:r>
      <w:r>
        <w:tab/>
        <w:t xml:space="preserve">The Buyer will pay the Supplier within the number of days specified in the Order Form on receipt of a valid invoice. </w:t>
      </w:r>
    </w:p>
    <w:p w14:paraId="1D706B46" w14:textId="77777777" w:rsidR="00B4783A" w:rsidRDefault="006F3F33">
      <w:pPr>
        <w:spacing w:after="126"/>
        <w:ind w:left="1838" w:right="14" w:hanging="720"/>
      </w:pPr>
      <w:r>
        <w:t xml:space="preserve">7.3 </w:t>
      </w:r>
      <w:r>
        <w:tab/>
        <w:t xml:space="preserve">The Call-Off Contract Charges include all Charges for payment processing. All invoices submitted to the Buyer for the Services will be exclusive of any Management Charge. </w:t>
      </w:r>
    </w:p>
    <w:p w14:paraId="1D706B47" w14:textId="77777777" w:rsidR="00B4783A" w:rsidRDefault="006F3F33">
      <w:pPr>
        <w:spacing w:after="124"/>
        <w:ind w:left="1838" w:right="14" w:hanging="720"/>
      </w:pPr>
      <w:r>
        <w:t xml:space="preserve">7.4 </w:t>
      </w:r>
      <w:r>
        <w:tab/>
        <w:t xml:space="preserve">If specified in the Order Form, the Supplier will accept payment for G-Cloud Services by the Government Procurement Card (GPC). The Supplier will be liable to pay any merchant fee levied for using the GPC and must not recover this charge from the Buyer. </w:t>
      </w:r>
    </w:p>
    <w:p w14:paraId="3115DA2E" w14:textId="700D02CA" w:rsidR="00F23D7B" w:rsidRDefault="006F3F33" w:rsidP="00FA2D77">
      <w:pPr>
        <w:spacing w:after="126"/>
        <w:ind w:left="1838" w:right="14" w:hanging="720"/>
      </w:pPr>
      <w:r>
        <w:t xml:space="preserve">7.5 </w:t>
      </w:r>
      <w:r>
        <w:tab/>
        <w:t xml:space="preserve">The Supplier must ensure that each invoice contains a detailed breakdown of the G-Cloud Services supplied. The Buyer may request the Supplier provides further documentation to substantiate the invoice. </w:t>
      </w:r>
    </w:p>
    <w:p w14:paraId="1D706B49" w14:textId="77777777" w:rsidR="00B4783A" w:rsidRDefault="006F3F33">
      <w:pPr>
        <w:spacing w:after="126"/>
        <w:ind w:left="1838" w:right="14" w:hanging="720"/>
      </w:pPr>
      <w:r>
        <w:t xml:space="preserve">7.6 </w:t>
      </w:r>
      <w:r>
        <w:tab/>
        <w:t xml:space="preserve">If the Supplier enters into a </w:t>
      </w:r>
      <w:proofErr w:type="gramStart"/>
      <w:r>
        <w:t>Subcontract</w:t>
      </w:r>
      <w:proofErr w:type="gramEnd"/>
      <w:r>
        <w:t xml:space="preserve"> it must ensure that a provision is included in each Subcontract which specifies that payment must be made to the Subcontractor within 30 days of receipt of a valid invoice. </w:t>
      </w:r>
    </w:p>
    <w:p w14:paraId="1D706B4A" w14:textId="77777777" w:rsidR="00B4783A" w:rsidRDefault="006F3F33" w:rsidP="00FA2D77">
      <w:pPr>
        <w:tabs>
          <w:tab w:val="center" w:pos="1272"/>
          <w:tab w:val="center" w:pos="6196"/>
        </w:tabs>
        <w:spacing w:after="146"/>
        <w:ind w:left="1838" w:hanging="1838"/>
      </w:pPr>
      <w:r>
        <w:rPr>
          <w:rFonts w:ascii="Calibri" w:eastAsia="Calibri" w:hAnsi="Calibri" w:cs="Calibri"/>
        </w:rPr>
        <w:tab/>
      </w:r>
      <w:r>
        <w:t xml:space="preserve">7.7 </w:t>
      </w:r>
      <w:r>
        <w:tab/>
        <w:t xml:space="preserve">All Charges payable by the Buyer to the Supplier will include VAT at the appropriate Rate. </w:t>
      </w:r>
    </w:p>
    <w:p w14:paraId="1D706B4B" w14:textId="77777777" w:rsidR="00B4783A" w:rsidRDefault="006F3F33">
      <w:pPr>
        <w:spacing w:after="126"/>
        <w:ind w:left="1838" w:right="14" w:hanging="720"/>
      </w:pPr>
      <w:r>
        <w:t xml:space="preserve">7.8 </w:t>
      </w:r>
      <w:r>
        <w:tab/>
        <w:t xml:space="preserve">The Supplier must add VAT to the Charges at the appropriate rate with visibility of the amount as a separate line item. </w:t>
      </w:r>
    </w:p>
    <w:p w14:paraId="1D706B4C" w14:textId="77777777" w:rsidR="00B4783A" w:rsidRDefault="006F3F33">
      <w:pPr>
        <w:ind w:left="1838" w:right="14" w:hanging="720"/>
      </w:pPr>
      <w:r>
        <w:t xml:space="preserve">7.9 </w:t>
      </w:r>
      <w:r>
        <w:tab/>
        <w:t xml:space="preserve">The Supplier will indemnify the Buyer on demand against any liability arising from the Supplier's failure to account for or to pay any VAT on payments made to the Supplier under this Call-Off Contract. The Supplier must pay all sums to the Buyer at least 5 Working Days before the date on which the tax or other liability is payable by the Buyer. </w:t>
      </w:r>
    </w:p>
    <w:p w14:paraId="1D706B4D" w14:textId="77777777" w:rsidR="00B4783A" w:rsidRDefault="006F3F33">
      <w:pPr>
        <w:ind w:left="1838" w:right="14" w:hanging="720"/>
      </w:pPr>
      <w:r>
        <w:t xml:space="preserve">7.10 </w:t>
      </w:r>
      <w:r>
        <w:tab/>
        <w:t xml:space="preserve">The Supplier must not suspend the supply of the G-Cloud Services unless the Supplier is entitled to End this Call-Off Contract under clause 18.6 for Buyer’s failure to pay undisputed sums of money. Interest will be payable by the Buyer on the late payment of any </w:t>
      </w:r>
    </w:p>
    <w:p w14:paraId="1D706B4E" w14:textId="77777777" w:rsidR="00B4783A" w:rsidRDefault="006F3F33" w:rsidP="0052720C">
      <w:pPr>
        <w:spacing w:after="347"/>
        <w:ind w:left="1752" w:right="14" w:firstLine="0"/>
      </w:pPr>
      <w:r>
        <w:t xml:space="preserve">undisputed sums of money properly invoiced under the Late Payment of Commercial Debts (Interest) Act 1998. </w:t>
      </w:r>
    </w:p>
    <w:p w14:paraId="1D706B4F" w14:textId="77777777" w:rsidR="00B4783A" w:rsidRDefault="006F3F33">
      <w:pPr>
        <w:spacing w:after="153"/>
        <w:ind w:left="1838" w:right="14" w:hanging="720"/>
      </w:pPr>
      <w:r>
        <w:t xml:space="preserve">7.11 </w:t>
      </w:r>
      <w:r>
        <w:tab/>
        <w:t xml:space="preserve">If there’s an invoice dispute, the Buyer must pay the undisputed portion of the amount and return the invoice within 10 Working Days of the invoice date. The Buyer will provide a covering statement with proposed amendments and the reason for any non-payment. The Supplier must notify the Buyer within 10 Working Days of receipt of the returned invoice if </w:t>
      </w:r>
      <w:r>
        <w:lastRenderedPageBreak/>
        <w:t xml:space="preserve">it accepts the amendments. If it </w:t>
      </w:r>
      <w:proofErr w:type="gramStart"/>
      <w:r>
        <w:t>does</w:t>
      </w:r>
      <w:proofErr w:type="gramEnd"/>
      <w:r>
        <w:t xml:space="preserve"> then the Supplier must provide a replacement valid invoice with the response. </w:t>
      </w:r>
    </w:p>
    <w:p w14:paraId="1D706B50" w14:textId="77777777" w:rsidR="00B4783A" w:rsidRDefault="006F3F33">
      <w:pPr>
        <w:spacing w:after="739"/>
        <w:ind w:left="1838" w:right="14" w:hanging="720"/>
      </w:pPr>
      <w:r>
        <w:t xml:space="preserve">7.12 </w:t>
      </w:r>
      <w:r>
        <w:tab/>
        <w:t xml:space="preserve">Due to the nature of G-Cloud Services it isn’t possible in a static Order Form to exactly define the consumption of services over the duration of the Call-Off Contract. The Supplier agrees that the Buyer’s volumes indicated in the Order Form are indicative only. </w:t>
      </w:r>
    </w:p>
    <w:p w14:paraId="1D706B51" w14:textId="77777777" w:rsidR="00B4783A" w:rsidRDefault="006F3F33">
      <w:pPr>
        <w:pStyle w:val="Heading3"/>
        <w:tabs>
          <w:tab w:val="center" w:pos="1235"/>
          <w:tab w:val="center" w:pos="4410"/>
        </w:tabs>
        <w:spacing w:after="198"/>
        <w:ind w:left="0" w:firstLine="0"/>
      </w:pPr>
      <w:r>
        <w:rPr>
          <w:rFonts w:ascii="Calibri" w:eastAsia="Calibri" w:hAnsi="Calibri" w:cs="Calibri"/>
          <w:color w:val="000000"/>
          <w:sz w:val="22"/>
        </w:rPr>
        <w:tab/>
      </w:r>
      <w:r>
        <w:t xml:space="preserve">8. </w:t>
      </w:r>
      <w:r>
        <w:tab/>
        <w:t xml:space="preserve">Recovery of sums due and right of set-off </w:t>
      </w:r>
    </w:p>
    <w:p w14:paraId="1D706B52" w14:textId="77777777" w:rsidR="00B4783A" w:rsidRDefault="006F3F33">
      <w:pPr>
        <w:spacing w:after="980"/>
        <w:ind w:left="1838" w:right="14" w:hanging="720"/>
      </w:pPr>
      <w:r>
        <w:t xml:space="preserve">8.1 </w:t>
      </w:r>
      <w:r>
        <w:tab/>
        <w:t xml:space="preserve">If a Supplier owes money to the Buyer, the Buyer may deduct that sum from the Call-Off Contract Charges. </w:t>
      </w:r>
    </w:p>
    <w:p w14:paraId="1D706B53" w14:textId="77777777" w:rsidR="00B4783A" w:rsidRDefault="006F3F33">
      <w:pPr>
        <w:pStyle w:val="Heading3"/>
        <w:tabs>
          <w:tab w:val="center" w:pos="1235"/>
          <w:tab w:val="center" w:pos="2469"/>
        </w:tabs>
        <w:spacing w:after="199"/>
        <w:ind w:left="0" w:firstLine="0"/>
      </w:pPr>
      <w:r>
        <w:rPr>
          <w:rFonts w:ascii="Calibri" w:eastAsia="Calibri" w:hAnsi="Calibri" w:cs="Calibri"/>
          <w:color w:val="000000"/>
          <w:sz w:val="22"/>
        </w:rPr>
        <w:tab/>
      </w:r>
      <w:r>
        <w:t xml:space="preserve">9. </w:t>
      </w:r>
      <w:r>
        <w:tab/>
        <w:t xml:space="preserve">Insurance </w:t>
      </w:r>
    </w:p>
    <w:p w14:paraId="1D706B54" w14:textId="77777777" w:rsidR="00B4783A" w:rsidRDefault="006F3F33">
      <w:pPr>
        <w:spacing w:after="241"/>
        <w:ind w:left="1778" w:right="14" w:hanging="660"/>
      </w:pPr>
      <w:r>
        <w:t xml:space="preserve">9.1 </w:t>
      </w:r>
      <w:r>
        <w:tab/>
        <w:t xml:space="preserve">The Supplier will maintain the insurances required by the Buyer including those in this clause. </w:t>
      </w:r>
    </w:p>
    <w:p w14:paraId="1D706B55" w14:textId="77777777" w:rsidR="00B4783A" w:rsidRDefault="006F3F33">
      <w:pPr>
        <w:tabs>
          <w:tab w:val="center" w:pos="1272"/>
          <w:tab w:val="center" w:pos="3272"/>
        </w:tabs>
        <w:ind w:left="0" w:firstLine="0"/>
      </w:pPr>
      <w:r>
        <w:rPr>
          <w:rFonts w:ascii="Calibri" w:eastAsia="Calibri" w:hAnsi="Calibri" w:cs="Calibri"/>
        </w:rPr>
        <w:tab/>
      </w:r>
      <w:r>
        <w:t xml:space="preserve">9.2 </w:t>
      </w:r>
      <w:r>
        <w:tab/>
        <w:t xml:space="preserve">The Supplier will ensure that: </w:t>
      </w:r>
    </w:p>
    <w:p w14:paraId="3BE3A279" w14:textId="77777777" w:rsidR="005B00CD" w:rsidRDefault="005B00CD">
      <w:pPr>
        <w:tabs>
          <w:tab w:val="center" w:pos="1272"/>
          <w:tab w:val="center" w:pos="3272"/>
        </w:tabs>
        <w:ind w:left="0" w:firstLine="0"/>
      </w:pPr>
    </w:p>
    <w:p w14:paraId="1D706B56" w14:textId="77777777" w:rsidR="00B4783A" w:rsidRDefault="006F3F33">
      <w:pPr>
        <w:spacing w:after="342"/>
        <w:ind w:left="2573" w:right="14" w:hanging="720"/>
      </w:pPr>
      <w:r>
        <w:t xml:space="preserve">9.2.1 during this Call-Off Contract, Subcontractors hold third party public and products liability insurance of the same amounts that the Supplier would be legally liable to pay as damages, including the claimant's costs and expenses, for accidental death or bodily injury and loss of or damage to Property, to a minimum of £1,000,000 </w:t>
      </w:r>
    </w:p>
    <w:p w14:paraId="1D706B57" w14:textId="77777777" w:rsidR="00B4783A" w:rsidRDefault="006F3F33">
      <w:pPr>
        <w:ind w:left="2573" w:right="14" w:hanging="720"/>
      </w:pPr>
      <w:r>
        <w:t xml:space="preserve">9.2.2 the third-party public and products liability insurance contains an ‘indemnity to principals’ clause for the Buyer’s benefit </w:t>
      </w:r>
    </w:p>
    <w:p w14:paraId="1D706B58" w14:textId="77777777" w:rsidR="00B4783A" w:rsidRDefault="006F3F33">
      <w:pPr>
        <w:ind w:left="2573" w:right="14" w:hanging="720"/>
      </w:pPr>
      <w:r>
        <w:t xml:space="preserve">9.2.3 all agents and professional consultants involved in the Services hold professional indemnity insurance to a minimum indemnity of £1,000,000 for each individual claim during the Call-Off Contract, and for 6 years after the End or Expiry Date </w:t>
      </w:r>
    </w:p>
    <w:p w14:paraId="1D706B59" w14:textId="77777777" w:rsidR="00B4783A" w:rsidRDefault="006F3F33">
      <w:pPr>
        <w:ind w:left="2573" w:right="14" w:hanging="720"/>
      </w:pPr>
      <w:r>
        <w:t xml:space="preserve">9.2.4 all agents and professional consultants involved in the Services hold </w:t>
      </w:r>
      <w:proofErr w:type="gramStart"/>
      <w:r>
        <w:t>employers</w:t>
      </w:r>
      <w:proofErr w:type="gramEnd"/>
      <w:r>
        <w:t xml:space="preserve"> liability insurance (except where exempt under Law) to a minimum indemnity of £5,000,000 for each individual claim during the Call-Off Contract, and for 6 years after the End or Expiry Date </w:t>
      </w:r>
    </w:p>
    <w:p w14:paraId="1D706B5A" w14:textId="77777777" w:rsidR="00B4783A" w:rsidRDefault="006F3F33">
      <w:pPr>
        <w:ind w:left="1838" w:right="14" w:hanging="720"/>
      </w:pPr>
      <w:r>
        <w:lastRenderedPageBreak/>
        <w:t xml:space="preserve">9.3 </w:t>
      </w:r>
      <w:r>
        <w:tab/>
        <w:t xml:space="preserve">If requested by the Buyer, the Supplier will obtain additional insurance policies, or extend existing policies bought under the Framework Agreement. </w:t>
      </w:r>
    </w:p>
    <w:p w14:paraId="1D706B5B" w14:textId="77777777" w:rsidR="00B4783A" w:rsidRDefault="006F3F33">
      <w:pPr>
        <w:ind w:left="1838" w:right="14" w:hanging="720"/>
      </w:pPr>
      <w:r>
        <w:t xml:space="preserve">9.4 </w:t>
      </w:r>
      <w:r>
        <w:tab/>
        <w:t xml:space="preserve">If requested by the Buyer, the Supplier will provide the following to show compliance with this clause: </w:t>
      </w:r>
    </w:p>
    <w:p w14:paraId="1D706B5C" w14:textId="77777777" w:rsidR="00B4783A" w:rsidRDefault="006F3F33">
      <w:pPr>
        <w:tabs>
          <w:tab w:val="center" w:pos="1133"/>
          <w:tab w:val="center" w:pos="3879"/>
        </w:tabs>
        <w:ind w:left="0" w:firstLine="0"/>
      </w:pPr>
      <w:r>
        <w:rPr>
          <w:rFonts w:ascii="Calibri" w:eastAsia="Calibri" w:hAnsi="Calibri" w:cs="Calibri"/>
        </w:rPr>
        <w:tab/>
        <w:t xml:space="preserve"> </w:t>
      </w:r>
      <w:r>
        <w:rPr>
          <w:rFonts w:ascii="Calibri" w:eastAsia="Calibri" w:hAnsi="Calibri" w:cs="Calibri"/>
        </w:rPr>
        <w:tab/>
      </w:r>
      <w:r>
        <w:t xml:space="preserve">9.4.1 a broker's verification of insurance </w:t>
      </w:r>
    </w:p>
    <w:p w14:paraId="1D706B5D" w14:textId="77777777" w:rsidR="00B4783A" w:rsidRDefault="006F3F33">
      <w:pPr>
        <w:tabs>
          <w:tab w:val="center" w:pos="1133"/>
          <w:tab w:val="center" w:pos="3906"/>
        </w:tabs>
        <w:ind w:left="0" w:firstLine="0"/>
      </w:pPr>
      <w:r>
        <w:rPr>
          <w:rFonts w:ascii="Calibri" w:eastAsia="Calibri" w:hAnsi="Calibri" w:cs="Calibri"/>
        </w:rPr>
        <w:tab/>
        <w:t xml:space="preserve"> </w:t>
      </w:r>
      <w:r>
        <w:rPr>
          <w:rFonts w:ascii="Calibri" w:eastAsia="Calibri" w:hAnsi="Calibri" w:cs="Calibri"/>
        </w:rPr>
        <w:tab/>
      </w:r>
      <w:r>
        <w:t xml:space="preserve">9.4.2 receipts for the insurance premium </w:t>
      </w:r>
    </w:p>
    <w:p w14:paraId="1D706B5E" w14:textId="77777777" w:rsidR="00B4783A" w:rsidRDefault="006F3F33">
      <w:pPr>
        <w:tabs>
          <w:tab w:val="center" w:pos="1133"/>
          <w:tab w:val="center" w:pos="4555"/>
        </w:tabs>
        <w:ind w:left="0" w:firstLine="0"/>
      </w:pPr>
      <w:r>
        <w:rPr>
          <w:rFonts w:ascii="Calibri" w:eastAsia="Calibri" w:hAnsi="Calibri" w:cs="Calibri"/>
        </w:rPr>
        <w:tab/>
        <w:t xml:space="preserve"> </w:t>
      </w:r>
      <w:r>
        <w:rPr>
          <w:rFonts w:ascii="Calibri" w:eastAsia="Calibri" w:hAnsi="Calibri" w:cs="Calibri"/>
        </w:rPr>
        <w:tab/>
      </w:r>
      <w:r>
        <w:t xml:space="preserve">9.4.3 evidence of payment of the latest premiums due </w:t>
      </w:r>
    </w:p>
    <w:p w14:paraId="1D706B5F" w14:textId="77777777" w:rsidR="00B4783A" w:rsidRDefault="006F3F33">
      <w:pPr>
        <w:ind w:left="1838" w:right="14" w:hanging="720"/>
      </w:pPr>
      <w:r>
        <w:t xml:space="preserve">9.5 </w:t>
      </w:r>
      <w:r>
        <w:tab/>
        <w:t xml:space="preserve">Insurance will not relieve the Supplier of any liabilities under the Framework </w:t>
      </w:r>
      <w:proofErr w:type="gramStart"/>
      <w:r>
        <w:t>Agreement</w:t>
      </w:r>
      <w:proofErr w:type="gramEnd"/>
      <w:r>
        <w:t xml:space="preserve"> or this Call-Off Contract and the Supplier will: </w:t>
      </w:r>
    </w:p>
    <w:p w14:paraId="1D706B60" w14:textId="77777777" w:rsidR="00B4783A" w:rsidRDefault="006F3F33">
      <w:pPr>
        <w:ind w:left="2573" w:right="14" w:hanging="720"/>
      </w:pPr>
      <w:r>
        <w:t xml:space="preserve">9.5.1 take all risk control measures using Good Industry Practice, including the investigation and reports of claims to insurers </w:t>
      </w:r>
    </w:p>
    <w:p w14:paraId="1D706B61" w14:textId="77777777" w:rsidR="00B4783A" w:rsidRDefault="006F3F33">
      <w:pPr>
        <w:ind w:left="2573" w:right="14" w:hanging="720"/>
      </w:pPr>
      <w:r>
        <w:t xml:space="preserve">9.5.2 promptly notify the insurers in writing of any relevant material fact under any Insurances </w:t>
      </w:r>
    </w:p>
    <w:p w14:paraId="1D706B62" w14:textId="77777777" w:rsidR="00B4783A" w:rsidRDefault="006F3F33">
      <w:pPr>
        <w:ind w:left="2573" w:right="14" w:hanging="720"/>
      </w:pPr>
      <w:r>
        <w:t xml:space="preserve">9.5.3 hold all insurance policies and require any broker arranging the insurance to hold any insurance slips and other evidence of insurance </w:t>
      </w:r>
    </w:p>
    <w:p w14:paraId="1D706B63" w14:textId="77777777" w:rsidR="00B4783A" w:rsidRDefault="006F3F33">
      <w:pPr>
        <w:ind w:left="1838" w:right="14" w:hanging="720"/>
      </w:pPr>
      <w:r>
        <w:t xml:space="preserve">9.6 </w:t>
      </w:r>
      <w:r>
        <w:tab/>
        <w:t xml:space="preserve">The Supplier will not do or omit to do anything, which would destroy or impair the legal validity of the insurance. </w:t>
      </w:r>
    </w:p>
    <w:p w14:paraId="16EC5893" w14:textId="77777777" w:rsidR="00DD2099" w:rsidRDefault="00DD2099">
      <w:pPr>
        <w:ind w:left="1838" w:right="14" w:hanging="720"/>
      </w:pPr>
    </w:p>
    <w:p w14:paraId="1D706B64" w14:textId="77777777" w:rsidR="00B4783A" w:rsidRDefault="006F3F33">
      <w:pPr>
        <w:ind w:left="1838" w:right="14" w:hanging="720"/>
      </w:pPr>
      <w:r>
        <w:t xml:space="preserve">9.7 </w:t>
      </w:r>
      <w:r>
        <w:tab/>
        <w:t xml:space="preserve">The Supplier will notify CCS and the Buyer as soon as possible if any insurance policies have been, or are due to be, cancelled, suspended, </w:t>
      </w:r>
      <w:proofErr w:type="gramStart"/>
      <w:r>
        <w:t>Ended</w:t>
      </w:r>
      <w:proofErr w:type="gramEnd"/>
      <w:r>
        <w:t xml:space="preserve"> or not renewed. </w:t>
      </w:r>
    </w:p>
    <w:p w14:paraId="1D706B65" w14:textId="77777777" w:rsidR="00B4783A" w:rsidRDefault="006F3F33">
      <w:pPr>
        <w:tabs>
          <w:tab w:val="center" w:pos="1272"/>
          <w:tab w:val="center" w:pos="4254"/>
        </w:tabs>
        <w:ind w:left="0" w:firstLine="0"/>
      </w:pPr>
      <w:r>
        <w:rPr>
          <w:rFonts w:ascii="Calibri" w:eastAsia="Calibri" w:hAnsi="Calibri" w:cs="Calibri"/>
        </w:rPr>
        <w:tab/>
      </w:r>
      <w:r>
        <w:t xml:space="preserve">9.8 </w:t>
      </w:r>
      <w:r>
        <w:tab/>
        <w:t xml:space="preserve">The Supplier will be liable for the payment of any: </w:t>
      </w:r>
    </w:p>
    <w:p w14:paraId="1D706B66" w14:textId="77777777" w:rsidR="00B4783A" w:rsidRDefault="006F3F33">
      <w:pPr>
        <w:tabs>
          <w:tab w:val="center" w:pos="1133"/>
          <w:tab w:val="center" w:pos="3967"/>
        </w:tabs>
        <w:spacing w:after="15"/>
        <w:ind w:left="0" w:firstLine="0"/>
      </w:pPr>
      <w:r>
        <w:rPr>
          <w:rFonts w:ascii="Calibri" w:eastAsia="Calibri" w:hAnsi="Calibri" w:cs="Calibri"/>
        </w:rPr>
        <w:tab/>
        <w:t xml:space="preserve"> </w:t>
      </w:r>
      <w:r>
        <w:rPr>
          <w:rFonts w:ascii="Calibri" w:eastAsia="Calibri" w:hAnsi="Calibri" w:cs="Calibri"/>
        </w:rPr>
        <w:tab/>
      </w:r>
      <w:r>
        <w:t xml:space="preserve">9.8.1 premiums, which it will pay promptly </w:t>
      </w:r>
    </w:p>
    <w:p w14:paraId="1D706B67" w14:textId="77777777" w:rsidR="00B4783A" w:rsidRDefault="006F3F33">
      <w:pPr>
        <w:tabs>
          <w:tab w:val="center" w:pos="1133"/>
          <w:tab w:val="center" w:pos="5860"/>
        </w:tabs>
        <w:spacing w:after="757"/>
        <w:ind w:left="0" w:firstLine="0"/>
      </w:pPr>
      <w:r>
        <w:rPr>
          <w:rFonts w:ascii="Calibri" w:eastAsia="Calibri" w:hAnsi="Calibri" w:cs="Calibri"/>
        </w:rPr>
        <w:tab/>
        <w:t xml:space="preserve"> </w:t>
      </w:r>
      <w:r>
        <w:rPr>
          <w:rFonts w:ascii="Calibri" w:eastAsia="Calibri" w:hAnsi="Calibri" w:cs="Calibri"/>
        </w:rPr>
        <w:tab/>
      </w:r>
      <w:r>
        <w:t xml:space="preserve">9.8.2 excess or deductibles and will not be entitled to recover this from the Buyer </w:t>
      </w:r>
    </w:p>
    <w:p w14:paraId="1D706B68" w14:textId="77777777" w:rsidR="00B4783A" w:rsidRDefault="006F3F33">
      <w:pPr>
        <w:pStyle w:val="Heading3"/>
        <w:tabs>
          <w:tab w:val="center" w:pos="1313"/>
          <w:tab w:val="center" w:pos="2734"/>
        </w:tabs>
        <w:spacing w:after="69"/>
        <w:ind w:left="0" w:firstLine="0"/>
      </w:pPr>
      <w:r>
        <w:rPr>
          <w:rFonts w:ascii="Calibri" w:eastAsia="Calibri" w:hAnsi="Calibri" w:cs="Calibri"/>
          <w:color w:val="000000"/>
          <w:sz w:val="22"/>
        </w:rPr>
        <w:tab/>
      </w:r>
      <w:r>
        <w:t xml:space="preserve">10. </w:t>
      </w:r>
      <w:r>
        <w:tab/>
        <w:t xml:space="preserve">Confidentiality </w:t>
      </w:r>
    </w:p>
    <w:p w14:paraId="1D706B69" w14:textId="77777777" w:rsidR="00B4783A" w:rsidRDefault="006F3F33">
      <w:pPr>
        <w:spacing w:after="0"/>
        <w:ind w:left="1838" w:right="14" w:hanging="720"/>
      </w:pPr>
      <w:r>
        <w:t xml:space="preserve">10.1 </w:t>
      </w:r>
      <w:r>
        <w:tab/>
        <w:t xml:space="preserve">The Supplier must during and after the Term keep the Buyer fully indemnified against all Losses, damages, costs or expenses and other </w:t>
      </w:r>
      <w:r>
        <w:lastRenderedPageBreak/>
        <w:t xml:space="preserve">liabilities (including legal fees) arising from any breach of the Supplier's obligations under incorporated Framework Agreement clause </w:t>
      </w:r>
    </w:p>
    <w:p w14:paraId="1D706B6A" w14:textId="77777777" w:rsidR="00B4783A" w:rsidRDefault="006F3F33">
      <w:pPr>
        <w:ind w:left="1849" w:right="14" w:firstLine="1117"/>
      </w:pPr>
      <w:r>
        <w:t xml:space="preserve">34. The indemnity doesn’t apply to the extent that the Supplier breach is due to a Buyer’s instruction. </w:t>
      </w:r>
    </w:p>
    <w:p w14:paraId="1D706B6B" w14:textId="77777777" w:rsidR="00B4783A" w:rsidRDefault="006F3F33">
      <w:pPr>
        <w:pStyle w:val="Heading3"/>
        <w:tabs>
          <w:tab w:val="center" w:pos="1313"/>
          <w:tab w:val="center" w:pos="3526"/>
        </w:tabs>
        <w:spacing w:after="69"/>
        <w:ind w:left="0" w:firstLine="0"/>
      </w:pPr>
      <w:r>
        <w:rPr>
          <w:rFonts w:ascii="Calibri" w:eastAsia="Calibri" w:hAnsi="Calibri" w:cs="Calibri"/>
          <w:color w:val="000000"/>
          <w:sz w:val="22"/>
        </w:rPr>
        <w:tab/>
      </w:r>
      <w:r>
        <w:t xml:space="preserve">11. </w:t>
      </w:r>
      <w:r>
        <w:tab/>
        <w:t xml:space="preserve">Intellectual Property Rights </w:t>
      </w:r>
    </w:p>
    <w:p w14:paraId="1D706B6C" w14:textId="77F2564A" w:rsidR="00B4783A" w:rsidRDefault="006F3F33" w:rsidP="00372304">
      <w:pPr>
        <w:tabs>
          <w:tab w:val="center" w:pos="1333"/>
          <w:tab w:val="center" w:pos="6156"/>
        </w:tabs>
        <w:spacing w:after="4"/>
        <w:ind w:left="1849" w:hanging="1849"/>
      </w:pPr>
      <w:r>
        <w:rPr>
          <w:rFonts w:ascii="Calibri" w:eastAsia="Calibri" w:hAnsi="Calibri" w:cs="Calibri"/>
        </w:rPr>
        <w:tab/>
      </w:r>
      <w:r>
        <w:t xml:space="preserve">11.1 </w:t>
      </w:r>
      <w:r>
        <w:tab/>
        <w:t>Save for the licences expressly granted pursuant to Clauses 11.3 and 11.4, neither Part</w:t>
      </w:r>
      <w:r w:rsidR="00372304">
        <w:t>y</w:t>
      </w:r>
    </w:p>
    <w:p w14:paraId="1D706B6D" w14:textId="77777777" w:rsidR="00B4783A" w:rsidRDefault="006F3F33" w:rsidP="00372304">
      <w:pPr>
        <w:ind w:right="14"/>
      </w:pPr>
      <w:r>
        <w:t>shall acquire any right, title or interest in or to the Intellectual Property Rights (“</w:t>
      </w:r>
      <w:proofErr w:type="gramStart"/>
      <w:r>
        <w:t>IPR”s</w:t>
      </w:r>
      <w:proofErr w:type="gramEnd"/>
      <w:r>
        <w:t xml:space="preserve">) (whether pre-existing or created during the Call-Off Contract Term) of the other Party or its licensors unless stated otherwise in the Order Form. </w:t>
      </w:r>
    </w:p>
    <w:p w14:paraId="1D706B6E" w14:textId="77777777" w:rsidR="00B4783A" w:rsidRDefault="006F3F33">
      <w:pPr>
        <w:spacing w:after="273"/>
        <w:ind w:left="1838" w:right="14" w:hanging="720"/>
      </w:pPr>
      <w:r>
        <w:t xml:space="preserve">11.2 Neither Party shall have any right to use any of the other Party's names, logos or </w:t>
      </w:r>
      <w:proofErr w:type="gramStart"/>
      <w:r>
        <w:t>trade marks</w:t>
      </w:r>
      <w:proofErr w:type="gramEnd"/>
      <w:r>
        <w:t xml:space="preserve"> on any of its products or services without the other Party's prior written consent. </w:t>
      </w:r>
    </w:p>
    <w:p w14:paraId="1D706B6F" w14:textId="77777777" w:rsidR="00B4783A" w:rsidRDefault="006F3F33">
      <w:pPr>
        <w:ind w:left="1838" w:right="14" w:hanging="720"/>
      </w:pPr>
      <w:r>
        <w:t xml:space="preserve">11.3 </w:t>
      </w:r>
      <w:r>
        <w:tab/>
        <w:t xml:space="preserve">The Buyer grants to the Supplier a royalty-free, non-exclusive, non-transferable licence during the Call-Off Contract Term to use the Buyer’s or its relevant licensor’s Buyer Data and related IPR solely to the extent necessary for providing the Services in accordance with this Contract, including the right to grant sub-licences to Subcontractors provided that: </w:t>
      </w:r>
    </w:p>
    <w:p w14:paraId="1D706B70" w14:textId="77777777" w:rsidR="00B4783A" w:rsidRDefault="006F3F33">
      <w:pPr>
        <w:spacing w:after="232"/>
        <w:ind w:left="1843" w:right="14" w:hanging="5"/>
      </w:pPr>
      <w:r>
        <w:t xml:space="preserve">11.3.1 any relevant Subcontractor has </w:t>
      </w:r>
      <w:proofErr w:type="gramStart"/>
      <w:r>
        <w:t>entered into</w:t>
      </w:r>
      <w:proofErr w:type="gramEnd"/>
      <w:r>
        <w:t xml:space="preserve"> a confidentiality undertaking with the Supplier on substantially the same terms as set out in Framework Agreement clause 34 (Confidentiality); and </w:t>
      </w:r>
    </w:p>
    <w:p w14:paraId="1D706B71" w14:textId="77777777" w:rsidR="00B4783A" w:rsidRDefault="006F3F33">
      <w:pPr>
        <w:spacing w:after="231"/>
        <w:ind w:left="1843" w:right="14" w:hanging="5"/>
      </w:pPr>
      <w:r>
        <w:t xml:space="preserve">11.3.2 the Supplier shall not and shall procure that any relevant Sub-Contractor shall not, without the Buyer’s written consent, use the licensed materials for any other purpose or for the benefit of any person other than the Buyer. </w:t>
      </w:r>
    </w:p>
    <w:p w14:paraId="1D706B72" w14:textId="77777777" w:rsidR="00B4783A" w:rsidRDefault="006F3F33">
      <w:pPr>
        <w:spacing w:after="233"/>
        <w:ind w:left="1134" w:right="14" w:firstLine="0"/>
      </w:pPr>
      <w:r>
        <w:t xml:space="preserve">11.4 The Supplier grants to the Buyer the licence taken from its Supplier Terms which licence shall, as a minimum, grant the Buyer a non-exclusive, non-transferable licence during the Call-Off Contract Term to use the Supplier’s or its relevant licensor’s IPR solely to the extent necessary to access and use the Services in accordance with this Call-Off Contract. </w:t>
      </w:r>
    </w:p>
    <w:p w14:paraId="2307CF09" w14:textId="77777777" w:rsidR="003C35D1" w:rsidRDefault="003C35D1">
      <w:pPr>
        <w:spacing w:after="233"/>
        <w:ind w:left="1134" w:right="14" w:firstLine="0"/>
      </w:pPr>
    </w:p>
    <w:p w14:paraId="1D706B73" w14:textId="77777777" w:rsidR="00B4783A" w:rsidRDefault="00B4783A">
      <w:pPr>
        <w:spacing w:after="16"/>
        <w:ind w:left="1843" w:right="14" w:hanging="709"/>
      </w:pPr>
    </w:p>
    <w:p w14:paraId="1D706B74" w14:textId="77777777" w:rsidR="00B4783A" w:rsidRDefault="006F3F33">
      <w:pPr>
        <w:spacing w:after="237"/>
        <w:ind w:right="14"/>
      </w:pPr>
      <w:r>
        <w:t xml:space="preserve">11.5 Subject to the limitation in Clause 24.3, the Buyer shall: </w:t>
      </w:r>
    </w:p>
    <w:p w14:paraId="1D706B75" w14:textId="77777777" w:rsidR="00B4783A" w:rsidRDefault="006F3F33">
      <w:pPr>
        <w:spacing w:after="0"/>
        <w:ind w:left="2573" w:right="14" w:hanging="720"/>
      </w:pPr>
      <w:r>
        <w:t xml:space="preserve">11.5.1 defend the Supplier, its </w:t>
      </w:r>
      <w:proofErr w:type="gramStart"/>
      <w:r>
        <w:t>Affiliates</w:t>
      </w:r>
      <w:proofErr w:type="gramEnd"/>
      <w:r>
        <w:t xml:space="preserve"> and licensors from and against any third-party claim: </w:t>
      </w:r>
    </w:p>
    <w:p w14:paraId="1D706B76" w14:textId="77777777" w:rsidR="00B4783A" w:rsidRDefault="006F3F33">
      <w:pPr>
        <w:numPr>
          <w:ilvl w:val="0"/>
          <w:numId w:val="7"/>
        </w:numPr>
        <w:spacing w:after="0"/>
        <w:ind w:right="14" w:hanging="330"/>
      </w:pPr>
      <w:r>
        <w:lastRenderedPageBreak/>
        <w:t xml:space="preserve">alleging that any use of the Services by or on behalf of the Buyer and/or Buyer Users is in breach of applicable </w:t>
      </w:r>
      <w:proofErr w:type="gramStart"/>
      <w:r>
        <w:t>Law;</w:t>
      </w:r>
      <w:proofErr w:type="gramEnd"/>
      <w:r>
        <w:t xml:space="preserve"> </w:t>
      </w:r>
    </w:p>
    <w:p w14:paraId="1D706B77" w14:textId="77777777" w:rsidR="00B4783A" w:rsidRDefault="006F3F33">
      <w:pPr>
        <w:numPr>
          <w:ilvl w:val="0"/>
          <w:numId w:val="7"/>
        </w:numPr>
        <w:spacing w:after="9"/>
        <w:ind w:right="14" w:hanging="330"/>
      </w:pPr>
      <w:r>
        <w:t xml:space="preserve">alleging that the Buyer Data violates, infringes or misappropriates any rights of a third </w:t>
      </w:r>
      <w:proofErr w:type="gramStart"/>
      <w:r>
        <w:t>party;</w:t>
      </w:r>
      <w:proofErr w:type="gramEnd"/>
      <w:r>
        <w:t xml:space="preserve"> </w:t>
      </w:r>
    </w:p>
    <w:p w14:paraId="1D706B78" w14:textId="77777777" w:rsidR="00B4783A" w:rsidRDefault="006F3F33">
      <w:pPr>
        <w:numPr>
          <w:ilvl w:val="0"/>
          <w:numId w:val="7"/>
        </w:numPr>
        <w:ind w:right="14" w:hanging="330"/>
      </w:pPr>
      <w:r>
        <w:t xml:space="preserve">arising from the Supplier’s use of the Buyer Data in accordance with this Call-Off Contract; and </w:t>
      </w:r>
    </w:p>
    <w:p w14:paraId="1D706B79" w14:textId="77777777" w:rsidR="00B4783A" w:rsidRDefault="006F3F33">
      <w:pPr>
        <w:ind w:left="2573" w:right="227" w:hanging="720"/>
      </w:pPr>
      <w:r>
        <w:t xml:space="preserve">11.5.2 in addition to defending in accordance with Clause 11.5.1, the Buyer will pay the amount of Losses awarded in final judgment against the Supplier or the amount of any settlement agreed by the Buyer, provided that the Buyer’s obligations under this Clause 11.5 shall not apply where and to the extent such Losses or third-party claim is caused by the Supplier’s breach of this Contract. </w:t>
      </w:r>
    </w:p>
    <w:p w14:paraId="1D706B7A" w14:textId="77777777" w:rsidR="00B4783A" w:rsidRDefault="006F3F33">
      <w:pPr>
        <w:ind w:left="1838" w:right="14" w:hanging="720"/>
      </w:pPr>
      <w:r>
        <w:t xml:space="preserve">11.6 </w:t>
      </w:r>
      <w:r>
        <w:tab/>
        <w:t xml:space="preserve">The Supplier will, on written demand, fully indemnify the Buyer for all Losses which it may incur at any time from any claim of infringement or alleged infringement of a third party’s IPRs because of the: </w:t>
      </w:r>
    </w:p>
    <w:p w14:paraId="1D706B7B" w14:textId="77777777" w:rsidR="00B4783A" w:rsidRDefault="006F3F33">
      <w:pPr>
        <w:numPr>
          <w:ilvl w:val="2"/>
          <w:numId w:val="8"/>
        </w:numPr>
        <w:spacing w:after="344"/>
        <w:ind w:right="14" w:hanging="720"/>
      </w:pPr>
      <w:r>
        <w:t xml:space="preserve">rights granted to the Buyer under this Call-Off Contract </w:t>
      </w:r>
    </w:p>
    <w:p w14:paraId="1D706B7C" w14:textId="77777777" w:rsidR="00B4783A" w:rsidRDefault="006F3F33">
      <w:pPr>
        <w:numPr>
          <w:ilvl w:val="2"/>
          <w:numId w:val="8"/>
        </w:numPr>
        <w:ind w:right="14" w:hanging="720"/>
      </w:pPr>
      <w:r>
        <w:t xml:space="preserve">Supplier’s performance of the Services </w:t>
      </w:r>
    </w:p>
    <w:p w14:paraId="1D706B7D" w14:textId="77777777" w:rsidR="00B4783A" w:rsidRDefault="006F3F33">
      <w:pPr>
        <w:numPr>
          <w:ilvl w:val="2"/>
          <w:numId w:val="8"/>
        </w:numPr>
        <w:ind w:right="14" w:hanging="720"/>
      </w:pPr>
      <w:r>
        <w:t xml:space="preserve">use by the Buyer of the Services </w:t>
      </w:r>
    </w:p>
    <w:p w14:paraId="1D706B7E" w14:textId="77777777" w:rsidR="00B4783A" w:rsidRDefault="006F3F33">
      <w:pPr>
        <w:ind w:left="1853" w:right="14" w:hanging="735"/>
      </w:pPr>
      <w:r>
        <w:t xml:space="preserve">11.7 </w:t>
      </w:r>
      <w:r>
        <w:tab/>
        <w:t xml:space="preserve">If an IPR Claim is made, or is likely to be made, the Supplier will immediately notify the Buyer in writing and must at its own expense after written approval from the Buyer, either: </w:t>
      </w:r>
    </w:p>
    <w:p w14:paraId="1D706B7F" w14:textId="77777777" w:rsidR="00B4783A" w:rsidRDefault="006F3F33">
      <w:pPr>
        <w:numPr>
          <w:ilvl w:val="2"/>
          <w:numId w:val="9"/>
        </w:numPr>
        <w:ind w:right="14" w:hanging="720"/>
      </w:pPr>
      <w:r>
        <w:t xml:space="preserve">modify the relevant part of the Services without reducing its functionality or performance </w:t>
      </w:r>
    </w:p>
    <w:p w14:paraId="1D706B80" w14:textId="77777777" w:rsidR="00B4783A" w:rsidRDefault="006F3F33">
      <w:pPr>
        <w:numPr>
          <w:ilvl w:val="2"/>
          <w:numId w:val="9"/>
        </w:numPr>
        <w:ind w:right="14" w:hanging="720"/>
      </w:pPr>
      <w:r>
        <w:t xml:space="preserve">substitute Services of equivalent functionality and performance, to avoid the infringement or the alleged infringement, </w:t>
      </w:r>
      <w:proofErr w:type="gramStart"/>
      <w:r>
        <w:t>as long as</w:t>
      </w:r>
      <w:proofErr w:type="gramEnd"/>
      <w:r>
        <w:t xml:space="preserve"> there is no additional cost or burden to the Buyer </w:t>
      </w:r>
    </w:p>
    <w:p w14:paraId="1D706B81" w14:textId="77777777" w:rsidR="00B4783A" w:rsidRDefault="006F3F33">
      <w:pPr>
        <w:numPr>
          <w:ilvl w:val="2"/>
          <w:numId w:val="9"/>
        </w:numPr>
        <w:ind w:right="14" w:hanging="720"/>
      </w:pPr>
      <w:r>
        <w:t xml:space="preserve">buy a licence to use and supply the Services which are the subject of the alleged infringement, on terms acceptable to the Buyer </w:t>
      </w:r>
    </w:p>
    <w:p w14:paraId="1D706B82" w14:textId="77777777" w:rsidR="00B4783A" w:rsidRDefault="006F3F33">
      <w:pPr>
        <w:tabs>
          <w:tab w:val="center" w:pos="1333"/>
          <w:tab w:val="center" w:pos="4277"/>
        </w:tabs>
        <w:spacing w:after="333"/>
        <w:ind w:left="0" w:firstLine="0"/>
      </w:pPr>
      <w:r>
        <w:rPr>
          <w:rFonts w:ascii="Calibri" w:eastAsia="Calibri" w:hAnsi="Calibri" w:cs="Calibri"/>
        </w:rPr>
        <w:tab/>
      </w:r>
      <w:r>
        <w:t xml:space="preserve">11.8 </w:t>
      </w:r>
      <w:r>
        <w:tab/>
        <w:t xml:space="preserve">Clause 11.6 will not apply if the IPR Claim is from: </w:t>
      </w:r>
    </w:p>
    <w:p w14:paraId="1D706B83" w14:textId="77777777" w:rsidR="00B4783A" w:rsidRDefault="006F3F33">
      <w:pPr>
        <w:numPr>
          <w:ilvl w:val="2"/>
          <w:numId w:val="10"/>
        </w:numPr>
        <w:ind w:right="14" w:hanging="720"/>
      </w:pPr>
      <w:r>
        <w:t xml:space="preserve">the use of data supplied by the Buyer which the Supplier isn’t required to verify under this Call-Off Contract </w:t>
      </w:r>
    </w:p>
    <w:p w14:paraId="3CACC411" w14:textId="77777777" w:rsidR="00901A7F" w:rsidRDefault="00901A7F" w:rsidP="00901A7F">
      <w:pPr>
        <w:ind w:left="2573" w:right="14" w:firstLine="0"/>
      </w:pPr>
    </w:p>
    <w:p w14:paraId="1D706B84" w14:textId="77777777" w:rsidR="00B4783A" w:rsidRDefault="006F3F33">
      <w:pPr>
        <w:numPr>
          <w:ilvl w:val="2"/>
          <w:numId w:val="10"/>
        </w:numPr>
        <w:ind w:right="14" w:hanging="720"/>
      </w:pPr>
      <w:r>
        <w:lastRenderedPageBreak/>
        <w:t xml:space="preserve">other material provided by the Buyer necessary for the Services </w:t>
      </w:r>
    </w:p>
    <w:p w14:paraId="1D706B85" w14:textId="77777777" w:rsidR="00B4783A" w:rsidRDefault="006F3F33">
      <w:pPr>
        <w:spacing w:after="741"/>
        <w:ind w:left="1838" w:right="14" w:hanging="720"/>
      </w:pPr>
      <w:r>
        <w:t xml:space="preserve">11.9 </w:t>
      </w:r>
      <w:r>
        <w:tab/>
        <w:t xml:space="preserve">If the Supplier does not comply with this clause 11, the Buyer may End this Call-Off Contract for Material Breach. The Supplier will, on demand, refund the Buyer all the money paid for the affected Services. </w:t>
      </w:r>
    </w:p>
    <w:p w14:paraId="1D706B86" w14:textId="77777777" w:rsidR="00B4783A" w:rsidRDefault="006F3F33">
      <w:pPr>
        <w:pStyle w:val="Heading3"/>
        <w:tabs>
          <w:tab w:val="center" w:pos="1313"/>
          <w:tab w:val="center" w:pos="3372"/>
        </w:tabs>
        <w:spacing w:after="196"/>
        <w:ind w:left="0" w:firstLine="0"/>
      </w:pPr>
      <w:r>
        <w:rPr>
          <w:rFonts w:ascii="Calibri" w:eastAsia="Calibri" w:hAnsi="Calibri" w:cs="Calibri"/>
          <w:color w:val="000000"/>
          <w:sz w:val="22"/>
        </w:rPr>
        <w:tab/>
      </w:r>
      <w:r>
        <w:t xml:space="preserve">12. </w:t>
      </w:r>
      <w:r>
        <w:tab/>
        <w:t xml:space="preserve">Protection of information </w:t>
      </w:r>
    </w:p>
    <w:p w14:paraId="1D706B87" w14:textId="77777777" w:rsidR="00B4783A" w:rsidRDefault="006F3F33">
      <w:pPr>
        <w:tabs>
          <w:tab w:val="center" w:pos="1333"/>
          <w:tab w:val="center" w:pos="2779"/>
        </w:tabs>
        <w:ind w:left="0" w:firstLine="0"/>
      </w:pPr>
      <w:r>
        <w:rPr>
          <w:rFonts w:ascii="Calibri" w:eastAsia="Calibri" w:hAnsi="Calibri" w:cs="Calibri"/>
        </w:rPr>
        <w:tab/>
      </w:r>
      <w:r>
        <w:t xml:space="preserve">12.1 </w:t>
      </w:r>
      <w:r>
        <w:tab/>
        <w:t xml:space="preserve">The Supplier must: </w:t>
      </w:r>
    </w:p>
    <w:p w14:paraId="1D706B88" w14:textId="77777777" w:rsidR="00B4783A" w:rsidRDefault="006F3F33">
      <w:pPr>
        <w:ind w:left="2573" w:right="14" w:hanging="720"/>
      </w:pPr>
      <w:r>
        <w:t xml:space="preserve">12.1.1 comply with the Buyer’s written instructions and this Call-Off Contract when Processing Buyer Personal Data </w:t>
      </w:r>
    </w:p>
    <w:p w14:paraId="1D706B89" w14:textId="77777777" w:rsidR="00B4783A" w:rsidRDefault="006F3F33">
      <w:pPr>
        <w:spacing w:after="0"/>
        <w:ind w:left="1863" w:right="14" w:firstLine="0"/>
      </w:pPr>
      <w:r>
        <w:t xml:space="preserve">12.1.2 only Process the Buyer Personal Data as necessary for the provision of the G-Cloud Services or as required by Law or any Regulatory Body </w:t>
      </w:r>
    </w:p>
    <w:p w14:paraId="1D706B8A" w14:textId="77777777" w:rsidR="00B4783A" w:rsidRDefault="00B4783A">
      <w:pPr>
        <w:spacing w:after="0"/>
        <w:ind w:left="1863" w:right="14" w:firstLine="1118"/>
      </w:pPr>
    </w:p>
    <w:p w14:paraId="1D706B8B" w14:textId="77777777" w:rsidR="00B4783A" w:rsidRDefault="006F3F33">
      <w:pPr>
        <w:ind w:left="2573" w:right="14" w:hanging="720"/>
      </w:pPr>
      <w:r>
        <w:t xml:space="preserve">12.1.3 take reasonable steps to ensure that any Supplier Staff who have access to Buyer Personal Data act in compliance with Supplier's security processes </w:t>
      </w:r>
    </w:p>
    <w:p w14:paraId="1D706B8C" w14:textId="77777777" w:rsidR="00B4783A" w:rsidRDefault="006F3F33">
      <w:pPr>
        <w:ind w:left="1838" w:right="14" w:hanging="720"/>
      </w:pPr>
      <w:r>
        <w:t xml:space="preserve">12.2 The Supplier must fully assist with any complaint or request for Buyer Personal Data including by: </w:t>
      </w:r>
    </w:p>
    <w:p w14:paraId="1D706B8D" w14:textId="77777777" w:rsidR="00B4783A" w:rsidRDefault="006F3F33">
      <w:pPr>
        <w:ind w:left="1526" w:right="14" w:firstLine="312"/>
      </w:pPr>
      <w:r>
        <w:t xml:space="preserve">12.2.1 providing the Buyer with full details of the complaint or request </w:t>
      </w:r>
    </w:p>
    <w:p w14:paraId="1D706B8E" w14:textId="77777777" w:rsidR="00B4783A" w:rsidRDefault="006F3F33">
      <w:pPr>
        <w:ind w:left="2573" w:right="14" w:hanging="720"/>
      </w:pPr>
      <w:r>
        <w:t xml:space="preserve">12.2.2 complying with a data access request within the timescales in the Data Protection Legislation and following the Buyer’s instructions </w:t>
      </w:r>
    </w:p>
    <w:p w14:paraId="1D706B8F" w14:textId="77777777" w:rsidR="00B4783A" w:rsidRDefault="006F3F33">
      <w:pPr>
        <w:spacing w:after="2"/>
        <w:ind w:left="1863" w:right="14" w:firstLine="0"/>
      </w:pPr>
      <w:r>
        <w:t xml:space="preserve">12.2.3 providing the Buyer with any Buyer Personal Data it holds about a Data Subject </w:t>
      </w:r>
    </w:p>
    <w:p w14:paraId="1D706B90" w14:textId="77777777" w:rsidR="00B4783A" w:rsidRDefault="006F3F33">
      <w:pPr>
        <w:ind w:left="2583" w:right="14" w:firstLine="1118"/>
      </w:pPr>
      <w:r>
        <w:t>(</w:t>
      </w:r>
      <w:proofErr w:type="gramStart"/>
      <w:r>
        <w:t>within</w:t>
      </w:r>
      <w:proofErr w:type="gramEnd"/>
      <w:r>
        <w:t xml:space="preserve"> the timescales required by the Buyer) </w:t>
      </w:r>
    </w:p>
    <w:p w14:paraId="1D706B91" w14:textId="77777777" w:rsidR="00B4783A" w:rsidRDefault="006F3F33">
      <w:pPr>
        <w:ind w:left="1526" w:right="14" w:firstLine="312"/>
      </w:pPr>
      <w:r>
        <w:t xml:space="preserve">12.2.4 providing the Buyer with any information requested by the Data Subject </w:t>
      </w:r>
    </w:p>
    <w:p w14:paraId="1D706B92" w14:textId="77777777" w:rsidR="00B4783A" w:rsidRDefault="006F3F33">
      <w:pPr>
        <w:spacing w:after="741"/>
        <w:ind w:left="1838" w:right="14" w:hanging="720"/>
      </w:pPr>
      <w:r>
        <w:t xml:space="preserve">12.3 </w:t>
      </w:r>
      <w:r>
        <w:tab/>
        <w:t xml:space="preserve">The Supplier must get prior written consent from the Buyer to transfer Buyer Personal Data to any other person (including any Subcontractors) for the provision of the G-Cloud Services. </w:t>
      </w:r>
    </w:p>
    <w:p w14:paraId="1D706B93" w14:textId="77777777" w:rsidR="00B4783A" w:rsidRDefault="006F3F33">
      <w:pPr>
        <w:pStyle w:val="Heading3"/>
        <w:tabs>
          <w:tab w:val="center" w:pos="1313"/>
          <w:tab w:val="center" w:pos="2531"/>
        </w:tabs>
        <w:spacing w:after="196"/>
        <w:ind w:left="0" w:firstLine="0"/>
      </w:pPr>
      <w:r>
        <w:rPr>
          <w:rFonts w:ascii="Calibri" w:eastAsia="Calibri" w:hAnsi="Calibri" w:cs="Calibri"/>
          <w:color w:val="000000"/>
          <w:sz w:val="22"/>
        </w:rPr>
        <w:lastRenderedPageBreak/>
        <w:tab/>
      </w:r>
      <w:r>
        <w:t xml:space="preserve">13. </w:t>
      </w:r>
      <w:r>
        <w:tab/>
        <w:t xml:space="preserve">Buyer data </w:t>
      </w:r>
    </w:p>
    <w:p w14:paraId="1D706B94" w14:textId="77777777" w:rsidR="00B4783A" w:rsidRDefault="006F3F33">
      <w:pPr>
        <w:tabs>
          <w:tab w:val="center" w:pos="1333"/>
          <w:tab w:val="center" w:pos="5378"/>
        </w:tabs>
        <w:spacing w:after="275"/>
        <w:ind w:left="0" w:firstLine="0"/>
      </w:pPr>
      <w:r>
        <w:rPr>
          <w:rFonts w:ascii="Calibri" w:eastAsia="Calibri" w:hAnsi="Calibri" w:cs="Calibri"/>
        </w:rPr>
        <w:tab/>
      </w:r>
      <w:r>
        <w:t xml:space="preserve">13.1 </w:t>
      </w:r>
      <w:r>
        <w:tab/>
        <w:t xml:space="preserve">The Supplier must not remove any proprietary notices in the Buyer Data. </w:t>
      </w:r>
    </w:p>
    <w:p w14:paraId="1D706B95" w14:textId="77777777" w:rsidR="00B4783A" w:rsidRDefault="006F3F33">
      <w:pPr>
        <w:ind w:left="1838" w:right="471" w:hanging="720"/>
      </w:pPr>
      <w:r>
        <w:t xml:space="preserve">13.2 </w:t>
      </w:r>
      <w:r>
        <w:tab/>
        <w:t xml:space="preserve">The Supplier will not store or use Buyer Data except if necessary to fulfil its obligations. </w:t>
      </w:r>
    </w:p>
    <w:p w14:paraId="610E6577" w14:textId="77777777" w:rsidR="00FD7201" w:rsidRDefault="00FD7201">
      <w:pPr>
        <w:ind w:left="1838" w:right="471" w:hanging="720"/>
      </w:pPr>
    </w:p>
    <w:p w14:paraId="1D706B96" w14:textId="77777777" w:rsidR="00B4783A" w:rsidRDefault="006F3F33">
      <w:pPr>
        <w:ind w:left="1838" w:right="14" w:hanging="720"/>
      </w:pPr>
      <w:r>
        <w:t xml:space="preserve">13.3 </w:t>
      </w:r>
      <w:r>
        <w:tab/>
        <w:t xml:space="preserve">If Buyer Data is processed by the Supplier, the Supplier will supply the data to the Buyer as requested. </w:t>
      </w:r>
    </w:p>
    <w:p w14:paraId="1D706B97" w14:textId="77777777" w:rsidR="00B4783A" w:rsidRDefault="006F3F33">
      <w:pPr>
        <w:ind w:left="1838" w:right="14" w:hanging="720"/>
      </w:pPr>
      <w:r>
        <w:t xml:space="preserve">13.4 </w:t>
      </w:r>
      <w:r>
        <w:tab/>
        <w:t xml:space="preserve">The Supplier must ensure that any Supplier system that holds any Buyer Data is a secure system that complies with the Supplier’s and Buyer’s security policies and all Buyer requirements in the Order Form. </w:t>
      </w:r>
    </w:p>
    <w:p w14:paraId="1D706B98" w14:textId="77777777" w:rsidR="00B4783A" w:rsidRDefault="006F3F33">
      <w:pPr>
        <w:ind w:left="1838" w:right="14" w:hanging="720"/>
      </w:pPr>
      <w:r>
        <w:t xml:space="preserve">13.5 </w:t>
      </w:r>
      <w:r>
        <w:tab/>
        <w:t xml:space="preserve">The Supplier will preserve the integrity of Buyer Data processed by the Supplier and prevent its corruption and loss. </w:t>
      </w:r>
    </w:p>
    <w:p w14:paraId="1D706B99" w14:textId="77777777" w:rsidR="00B4783A" w:rsidRDefault="006F3F33">
      <w:pPr>
        <w:ind w:left="1838" w:right="14" w:hanging="720"/>
      </w:pPr>
      <w:r>
        <w:t xml:space="preserve">13.6 </w:t>
      </w:r>
      <w:r>
        <w:tab/>
        <w:t xml:space="preserve">The Supplier will ensure that any Supplier system which holds any protectively marked Buyer Data or other government data will comply with: </w:t>
      </w:r>
    </w:p>
    <w:p w14:paraId="1D706B9A" w14:textId="77777777" w:rsidR="00B4783A" w:rsidRDefault="006F3F33">
      <w:pPr>
        <w:spacing w:after="21"/>
        <w:ind w:right="14" w:firstLine="312"/>
      </w:pPr>
      <w:r>
        <w:t xml:space="preserve">       13.6.1 the principles in the Security Policy Framework: </w:t>
      </w:r>
    </w:p>
    <w:bookmarkStart w:id="4" w:name="_Hlt118196773"/>
    <w:bookmarkStart w:id="5" w:name="_Hlt118196774"/>
    <w:p w14:paraId="1D706B9B" w14:textId="77777777" w:rsidR="00B4783A" w:rsidRDefault="006F3F33">
      <w:pPr>
        <w:spacing w:after="27" w:line="254" w:lineRule="auto"/>
        <w:ind w:left="2583" w:right="469" w:firstLine="0"/>
      </w:pPr>
      <w:r>
        <w:fldChar w:fldCharType="begin"/>
      </w:r>
      <w:r>
        <w:instrText xml:space="preserve"> HYPERLINK  "https://www.gov.uk/government/publications/security-policy-framework " </w:instrText>
      </w:r>
      <w:r>
        <w:fldChar w:fldCharType="separate"/>
      </w:r>
      <w:r>
        <w:rPr>
          <w:rStyle w:val="Hyperlink"/>
        </w:rPr>
        <w:t xml:space="preserve">https://www.gov.uk/government/publications/security-policy-framework </w:t>
      </w:r>
      <w:bookmarkEnd w:id="4"/>
      <w:bookmarkEnd w:id="5"/>
      <w:r>
        <w:rPr>
          <w:rStyle w:val="Hyperlink"/>
        </w:rPr>
        <w:fldChar w:fldCharType="end"/>
      </w:r>
      <w:r>
        <w:rPr>
          <w:color w:val="0000FF"/>
          <w:u w:val="single"/>
        </w:rPr>
        <w:t xml:space="preserve">and </w:t>
      </w:r>
      <w:r>
        <w:t>the Government Security Classification policy</w:t>
      </w:r>
      <w:r>
        <w:rPr>
          <w:color w:val="1155CC"/>
          <w:u w:val="single"/>
        </w:rPr>
        <w:t>:</w:t>
      </w:r>
      <w:r>
        <w:rPr>
          <w:color w:val="1155CC"/>
        </w:rPr>
        <w:t xml:space="preserve"> </w:t>
      </w:r>
      <w:r>
        <w:rPr>
          <w:color w:val="1155CC"/>
          <w:u w:val="single"/>
        </w:rPr>
        <w:t>https:/www.gov.uk/government/publications/government-securityclassifications</w:t>
      </w:r>
      <w:r>
        <w:t xml:space="preserve"> </w:t>
      </w:r>
    </w:p>
    <w:p w14:paraId="1D706B9C" w14:textId="77777777" w:rsidR="00B4783A" w:rsidRDefault="006F3F33">
      <w:pPr>
        <w:ind w:left="2556" w:right="642" w:hanging="702"/>
      </w:pPr>
      <w:r>
        <w:t>13.6.2 guidance issued by the Centre for Protection of National Infrastructure on Risk Management</w:t>
      </w:r>
      <w:hyperlink r:id="rId17" w:history="1">
        <w:r>
          <w:rPr>
            <w:color w:val="1155CC"/>
            <w:u w:val="single"/>
          </w:rPr>
          <w:t xml:space="preserve">: https://www.cpni.gov.uk/content/adopt-risk-managementapproach </w:t>
        </w:r>
      </w:hyperlink>
      <w:r>
        <w:t xml:space="preserve">and Protection of Sensitive Information and Assets: </w:t>
      </w:r>
      <w:hyperlink r:id="rId18" w:history="1">
        <w:r>
          <w:rPr>
            <w:color w:val="1155CC"/>
            <w:u w:val="single"/>
          </w:rPr>
          <w:t>https://www.cpni.gov.uk/protection-sensitive-information-and-assets</w:t>
        </w:r>
      </w:hyperlink>
      <w:hyperlink r:id="rId19" w:history="1">
        <w:r>
          <w:t xml:space="preserve"> </w:t>
        </w:r>
      </w:hyperlink>
    </w:p>
    <w:p w14:paraId="1D706B9D" w14:textId="77777777" w:rsidR="00B4783A" w:rsidRDefault="006F3F33">
      <w:pPr>
        <w:ind w:left="2573" w:right="14" w:hanging="720"/>
      </w:pPr>
      <w:r>
        <w:t xml:space="preserve">13.6.3 the National Cyber Security Centre’s (NCSC) information risk management guidance: </w:t>
      </w:r>
      <w:hyperlink r:id="rId20" w:history="1">
        <w:r>
          <w:rPr>
            <w:color w:val="1155CC"/>
            <w:u w:val="single"/>
          </w:rPr>
          <w:t>https://www.ncsc.gov.uk/collection/risk-management-collection</w:t>
        </w:r>
      </w:hyperlink>
      <w:hyperlink r:id="rId21" w:history="1">
        <w:r>
          <w:t xml:space="preserve"> </w:t>
        </w:r>
      </w:hyperlink>
    </w:p>
    <w:p w14:paraId="1D706B9E" w14:textId="77777777" w:rsidR="00B4783A" w:rsidRDefault="006F3F33">
      <w:pPr>
        <w:ind w:left="2573" w:right="14" w:hanging="720"/>
      </w:pPr>
      <w:r>
        <w:t xml:space="preserve">13.6.4 government best practice in the design and implementation of system components, including network principles, security design principles for digital services and the secure email blueprint: </w:t>
      </w:r>
      <w:hyperlink r:id="rId22" w:history="1">
        <w:r>
          <w:rPr>
            <w:color w:val="0000FF"/>
            <w:u w:val="single"/>
          </w:rPr>
          <w:t>https://www.gov.uk/government/publications/technologycode-of-practice/technology -code-of-practice</w:t>
        </w:r>
      </w:hyperlink>
      <w:hyperlink r:id="rId23" w:history="1">
        <w:r>
          <w:t xml:space="preserve"> </w:t>
        </w:r>
      </w:hyperlink>
    </w:p>
    <w:p w14:paraId="1D706B9F" w14:textId="77777777" w:rsidR="00B4783A" w:rsidRDefault="006F3F33">
      <w:pPr>
        <w:spacing w:after="0"/>
        <w:ind w:left="2573" w:right="14" w:hanging="720"/>
      </w:pPr>
      <w:r>
        <w:lastRenderedPageBreak/>
        <w:t xml:space="preserve">13.6.5 the security requirements of cloud services using the NCSC Cloud Security Principles and accompanying guidance: </w:t>
      </w:r>
    </w:p>
    <w:bookmarkStart w:id="6" w:name="_Hlt118196790"/>
    <w:bookmarkStart w:id="7" w:name="_Hlt118196798"/>
    <w:bookmarkStart w:id="8" w:name="_Hlt118196812"/>
    <w:p w14:paraId="1D706BA0" w14:textId="3DCF804A" w:rsidR="00B4783A" w:rsidRDefault="006F3F33">
      <w:pPr>
        <w:spacing w:after="344" w:line="254" w:lineRule="auto"/>
        <w:ind w:left="2583" w:firstLine="0"/>
      </w:pPr>
      <w:r>
        <w:fldChar w:fldCharType="begin"/>
      </w:r>
      <w:r>
        <w:instrText xml:space="preserve"> HYPERLINK  "https://www.ncsc.gov.uk/guidance/implementing-cloud-security-principles" </w:instrText>
      </w:r>
      <w:r>
        <w:fldChar w:fldCharType="separate"/>
      </w:r>
      <w:r>
        <w:t>https:</w:t>
      </w:r>
      <w:r>
        <w:rPr>
          <w:rStyle w:val="Hyperlink"/>
        </w:rPr>
        <w:t>//www.ncsc.gov.uk/guidance/implementing-cloud-security-principles</w:t>
      </w:r>
      <w:bookmarkEnd w:id="6"/>
      <w:bookmarkEnd w:id="7"/>
      <w:bookmarkEnd w:id="8"/>
      <w:r>
        <w:rPr>
          <w:rStyle w:val="Hyperlink"/>
        </w:rPr>
        <w:fldChar w:fldCharType="end"/>
      </w:r>
      <w:hyperlink r:id="rId24" w:history="1">
        <w:r>
          <w:t xml:space="preserve"> </w:t>
        </w:r>
      </w:hyperlink>
    </w:p>
    <w:p w14:paraId="1D706BA1" w14:textId="77777777" w:rsidR="00B4783A" w:rsidRDefault="006F3F33">
      <w:pPr>
        <w:spacing w:after="323" w:line="254" w:lineRule="auto"/>
        <w:ind w:left="1853" w:firstLine="0"/>
      </w:pPr>
      <w:r>
        <w:rPr>
          <w:color w:val="222222"/>
        </w:rPr>
        <w:t>13.6.6 Buyer requirements in respect of AI ethical standards.</w:t>
      </w:r>
      <w:r>
        <w:t xml:space="preserve"> </w:t>
      </w:r>
    </w:p>
    <w:p w14:paraId="1D706BA2" w14:textId="77777777" w:rsidR="00B4783A" w:rsidRDefault="006F3F33">
      <w:pPr>
        <w:tabs>
          <w:tab w:val="center" w:pos="1333"/>
          <w:tab w:val="center" w:pos="5854"/>
        </w:tabs>
        <w:ind w:left="0" w:firstLine="0"/>
      </w:pPr>
      <w:r>
        <w:rPr>
          <w:rFonts w:ascii="Calibri" w:eastAsia="Calibri" w:hAnsi="Calibri" w:cs="Calibri"/>
        </w:rPr>
        <w:tab/>
      </w:r>
      <w:r>
        <w:t xml:space="preserve">13.7 </w:t>
      </w:r>
      <w:r>
        <w:tab/>
        <w:t xml:space="preserve">The Buyer will specify any security requirements for this project in the Order Form. </w:t>
      </w:r>
    </w:p>
    <w:p w14:paraId="1D706BA3" w14:textId="77777777" w:rsidR="00B4783A" w:rsidRDefault="006F3F33">
      <w:pPr>
        <w:ind w:left="1838" w:right="14" w:hanging="720"/>
      </w:pPr>
      <w:r>
        <w:t xml:space="preserve">13.8 </w:t>
      </w:r>
      <w:r>
        <w:tab/>
        <w:t xml:space="preserve">If the Supplier suspects that the Buyer Data has or may become corrupted, lost, breached or significantly degraded in any way for any reason, then the Supplier will notify the Buyer immediately and will (at its own cost if corruption, loss, breach or degradation of the Buyer Data was caused by the action or omission of the Supplier) comply with any remedial action reasonably proposed by the Buyer. </w:t>
      </w:r>
    </w:p>
    <w:p w14:paraId="18AF2E73" w14:textId="77777777" w:rsidR="00564CA2" w:rsidRDefault="00564CA2">
      <w:pPr>
        <w:ind w:left="1838" w:right="14" w:hanging="720"/>
      </w:pPr>
    </w:p>
    <w:p w14:paraId="1D706BA4" w14:textId="77777777" w:rsidR="00B4783A" w:rsidRDefault="006F3F33">
      <w:pPr>
        <w:ind w:left="1838" w:right="14" w:hanging="720"/>
      </w:pPr>
      <w:r>
        <w:t xml:space="preserve">13.9 </w:t>
      </w:r>
      <w:r>
        <w:tab/>
        <w:t xml:space="preserve">The Supplier agrees to use the appropriate organisational, </w:t>
      </w:r>
      <w:proofErr w:type="gramStart"/>
      <w:r>
        <w:t>operational</w:t>
      </w:r>
      <w:proofErr w:type="gramEnd"/>
      <w:r>
        <w:t xml:space="preserve"> and technological processes to keep the Buyer Data safe from unauthorised use or access, loss, destruction, theft or disclosure. </w:t>
      </w:r>
    </w:p>
    <w:p w14:paraId="1D706BA5" w14:textId="77777777" w:rsidR="00B4783A" w:rsidRDefault="006F3F33">
      <w:pPr>
        <w:spacing w:after="974"/>
        <w:ind w:left="1838" w:right="14" w:hanging="720"/>
      </w:pPr>
      <w:r>
        <w:t xml:space="preserve">13.10 The provisions of this clause 13 will apply during the term of this Call-Off Contract and for as long as the Supplier holds the Buyer’s Data. </w:t>
      </w:r>
    </w:p>
    <w:p w14:paraId="1D706BA6" w14:textId="77777777" w:rsidR="00B4783A" w:rsidRDefault="006F3F33">
      <w:pPr>
        <w:pStyle w:val="Heading3"/>
        <w:tabs>
          <w:tab w:val="center" w:pos="1313"/>
          <w:tab w:val="center" w:pos="3208"/>
        </w:tabs>
        <w:ind w:left="0" w:firstLine="0"/>
      </w:pPr>
      <w:r>
        <w:rPr>
          <w:rFonts w:ascii="Calibri" w:eastAsia="Calibri" w:hAnsi="Calibri" w:cs="Calibri"/>
          <w:color w:val="000000"/>
          <w:sz w:val="22"/>
        </w:rPr>
        <w:tab/>
      </w:r>
      <w:r>
        <w:t xml:space="preserve">14. </w:t>
      </w:r>
      <w:r>
        <w:tab/>
        <w:t xml:space="preserve">Standards and quality </w:t>
      </w:r>
    </w:p>
    <w:p w14:paraId="1D706BA7" w14:textId="77777777" w:rsidR="00B4783A" w:rsidRDefault="006F3F33">
      <w:pPr>
        <w:ind w:left="1838" w:right="14" w:hanging="720"/>
      </w:pPr>
      <w:r>
        <w:t xml:space="preserve">14.1 </w:t>
      </w:r>
      <w:r>
        <w:tab/>
        <w:t xml:space="preserve">The Supplier will comply with any standards in this Call-Off Contract, the Order </w:t>
      </w:r>
      <w:proofErr w:type="gramStart"/>
      <w:r>
        <w:t>Form</w:t>
      </w:r>
      <w:proofErr w:type="gramEnd"/>
      <w:r>
        <w:t xml:space="preserve"> and the Framework Agreement. </w:t>
      </w:r>
    </w:p>
    <w:p w14:paraId="1D706BA8" w14:textId="77777777" w:rsidR="00B4783A" w:rsidRDefault="006F3F33">
      <w:pPr>
        <w:spacing w:after="1"/>
        <w:ind w:left="1838" w:right="14" w:hanging="720"/>
      </w:pPr>
      <w:r>
        <w:t xml:space="preserve">14.2 </w:t>
      </w:r>
      <w:r>
        <w:tab/>
        <w:t xml:space="preserve">The Supplier will deliver the Services in a way that enables the Buyer to comply with its obligations under the Technology Code of Practice, which is at: </w:t>
      </w:r>
    </w:p>
    <w:bookmarkStart w:id="9" w:name="_Hlt118196826"/>
    <w:p w14:paraId="1D706BA9" w14:textId="77777777" w:rsidR="00B4783A" w:rsidRDefault="006F3F33">
      <w:pPr>
        <w:spacing w:after="27" w:line="254" w:lineRule="auto"/>
        <w:ind w:left="1843" w:firstLine="0"/>
      </w:pPr>
      <w:r>
        <w:fldChar w:fldCharType="begin"/>
      </w:r>
      <w:r>
        <w:instrText xml:space="preserve"> HYPERLINK  "https://www.gov.uk/government/publications/technology-code-of-practice/technology-code-" </w:instrText>
      </w:r>
      <w:r>
        <w:fldChar w:fldCharType="separate"/>
      </w:r>
      <w:r>
        <w:rPr>
          <w:rStyle w:val="Hyperlink"/>
        </w:rPr>
        <w:t>https://www.gov.uk/government/publications/technology-code-of-practice/technology-code-</w:t>
      </w:r>
      <w:bookmarkEnd w:id="9"/>
      <w:r>
        <w:rPr>
          <w:rStyle w:val="Hyperlink"/>
        </w:rPr>
        <w:fldChar w:fldCharType="end"/>
      </w:r>
    </w:p>
    <w:bookmarkStart w:id="10" w:name="_Hlt118196854"/>
    <w:p w14:paraId="1D706BAA" w14:textId="77777777" w:rsidR="00B4783A" w:rsidRDefault="006F3F33">
      <w:pPr>
        <w:spacing w:after="27" w:line="254" w:lineRule="auto"/>
        <w:ind w:left="1526" w:firstLine="312"/>
      </w:pPr>
      <w:r>
        <w:fldChar w:fldCharType="begin"/>
      </w:r>
      <w:r>
        <w:instrText xml:space="preserve"> HYPERLINK  "https://www.gov.uk/government/publications/technology-code-of-practice/technology-code-of-practice" </w:instrText>
      </w:r>
      <w:r>
        <w:fldChar w:fldCharType="separate"/>
      </w:r>
      <w:r>
        <w:rPr>
          <w:color w:val="1155CC"/>
          <w:u w:val="single"/>
        </w:rPr>
        <w:t>of-practice</w:t>
      </w:r>
      <w:r>
        <w:rPr>
          <w:color w:val="1155CC"/>
          <w:u w:val="single"/>
        </w:rPr>
        <w:fldChar w:fldCharType="end"/>
      </w:r>
      <w:bookmarkEnd w:id="10"/>
      <w:r>
        <w:fldChar w:fldCharType="begin"/>
      </w:r>
      <w:r>
        <w:instrText xml:space="preserve"> HYPERLINK  "https://www.gov.uk/government/publications/technology-code-of-practice/technology-code-of-practice" </w:instrText>
      </w:r>
      <w:r>
        <w:fldChar w:fldCharType="separate"/>
      </w:r>
      <w:r>
        <w:t xml:space="preserve"> </w:t>
      </w:r>
      <w:r>
        <w:fldChar w:fldCharType="end"/>
      </w:r>
    </w:p>
    <w:p w14:paraId="1D706BAB" w14:textId="77777777" w:rsidR="00B4783A" w:rsidRDefault="006F3F33">
      <w:pPr>
        <w:ind w:left="1838" w:right="14" w:hanging="720"/>
      </w:pPr>
      <w:r>
        <w:t xml:space="preserve">14.3 </w:t>
      </w:r>
      <w:r>
        <w:tab/>
        <w:t xml:space="preserve">If requested by the Buyer, the Supplier must, at its own cost, ensure that the G-Cloud Services comply with the requirements in the PSN Code of Practice. </w:t>
      </w:r>
    </w:p>
    <w:p w14:paraId="1D706BAC" w14:textId="77777777" w:rsidR="00B4783A" w:rsidRDefault="006F3F33">
      <w:pPr>
        <w:ind w:left="1838" w:right="14" w:hanging="720"/>
      </w:pPr>
      <w:r>
        <w:t xml:space="preserve">14.4 </w:t>
      </w:r>
      <w:r>
        <w:tab/>
        <w:t xml:space="preserve">If any PSN Services are Subcontracted by the Supplier, the Supplier must ensure that the services have the relevant PSN compliance certification. </w:t>
      </w:r>
    </w:p>
    <w:p w14:paraId="1D706BAD" w14:textId="77777777" w:rsidR="00B4783A" w:rsidRDefault="006F3F33">
      <w:pPr>
        <w:tabs>
          <w:tab w:val="center" w:pos="1333"/>
          <w:tab w:val="center" w:pos="6167"/>
        </w:tabs>
        <w:spacing w:after="45"/>
        <w:ind w:left="0" w:firstLine="0"/>
      </w:pPr>
      <w:r>
        <w:rPr>
          <w:rFonts w:ascii="Calibri" w:eastAsia="Calibri" w:hAnsi="Calibri" w:cs="Calibri"/>
        </w:rPr>
        <w:lastRenderedPageBreak/>
        <w:tab/>
      </w:r>
      <w:r>
        <w:t xml:space="preserve">14.5 </w:t>
      </w:r>
      <w:r>
        <w:tab/>
        <w:t xml:space="preserve">The Supplier must immediately disconnect its G-Cloud Services from the PSN if the PSN </w:t>
      </w:r>
    </w:p>
    <w:p w14:paraId="1D706BAE" w14:textId="77777777" w:rsidR="00B4783A" w:rsidRDefault="006F3F33">
      <w:pPr>
        <w:spacing w:after="362"/>
        <w:ind w:left="1863" w:right="14" w:firstLine="0"/>
      </w:pPr>
      <w:r>
        <w:t>Authority considers there is a risk to the PSN’s security and the Supplier agrees that the Buyer and the PSN Authority will not be liable for any actions, damages, costs, and any other Supplier liabilities which may arise</w:t>
      </w:r>
      <w:hyperlink r:id="rId25" w:history="1">
        <w:r>
          <w:rPr>
            <w:color w:val="1155CC"/>
            <w:u w:val="single"/>
          </w:rPr>
          <w:t>.</w:t>
        </w:r>
      </w:hyperlink>
      <w:hyperlink r:id="rId26" w:history="1">
        <w:r>
          <w:t xml:space="preserve"> </w:t>
        </w:r>
      </w:hyperlink>
    </w:p>
    <w:p w14:paraId="1D706BAF" w14:textId="77777777" w:rsidR="00B4783A" w:rsidRDefault="006F3F33">
      <w:pPr>
        <w:pStyle w:val="Heading3"/>
        <w:tabs>
          <w:tab w:val="center" w:pos="1313"/>
          <w:tab w:val="center" w:pos="2656"/>
        </w:tabs>
        <w:ind w:left="0" w:firstLine="0"/>
      </w:pPr>
      <w:r>
        <w:rPr>
          <w:rFonts w:ascii="Calibri" w:eastAsia="Calibri" w:hAnsi="Calibri" w:cs="Calibri"/>
          <w:color w:val="000000"/>
          <w:sz w:val="22"/>
        </w:rPr>
        <w:tab/>
      </w:r>
      <w:r>
        <w:t xml:space="preserve">15. </w:t>
      </w:r>
      <w:r>
        <w:tab/>
        <w:t xml:space="preserve">Open source </w:t>
      </w:r>
    </w:p>
    <w:p w14:paraId="1D706BB0" w14:textId="77777777" w:rsidR="00B4783A" w:rsidRDefault="006F3F33">
      <w:pPr>
        <w:ind w:left="1838" w:right="14" w:hanging="720"/>
      </w:pPr>
      <w:r>
        <w:t xml:space="preserve">15.1 </w:t>
      </w:r>
      <w:r>
        <w:tab/>
        <w:t xml:space="preserve">All software created for the Buyer must be suitable for publication as open source, unless otherwise agreed by the Buyer. </w:t>
      </w:r>
    </w:p>
    <w:p w14:paraId="1D706BB1" w14:textId="77777777" w:rsidR="00B4783A" w:rsidRDefault="006F3F33">
      <w:pPr>
        <w:spacing w:after="980"/>
        <w:ind w:left="1838" w:right="14" w:hanging="720"/>
      </w:pPr>
      <w:r>
        <w:t xml:space="preserve">15.2 </w:t>
      </w:r>
      <w:r>
        <w:tab/>
        <w:t xml:space="preserve">If software needs to be converted before publication as open source, the Supplier must also provide the converted format unless otherwise agreed by the Buyer. </w:t>
      </w:r>
    </w:p>
    <w:p w14:paraId="1D706BB2" w14:textId="77777777" w:rsidR="00B4783A" w:rsidRDefault="006F3F33">
      <w:pPr>
        <w:pStyle w:val="Heading3"/>
        <w:tabs>
          <w:tab w:val="center" w:pos="1313"/>
          <w:tab w:val="center" w:pos="2360"/>
        </w:tabs>
        <w:ind w:left="0" w:firstLine="0"/>
      </w:pPr>
      <w:r>
        <w:rPr>
          <w:rFonts w:ascii="Calibri" w:eastAsia="Calibri" w:hAnsi="Calibri" w:cs="Calibri"/>
          <w:color w:val="000000"/>
          <w:sz w:val="22"/>
        </w:rPr>
        <w:tab/>
      </w:r>
      <w:r>
        <w:t xml:space="preserve">16. </w:t>
      </w:r>
      <w:r>
        <w:tab/>
        <w:t xml:space="preserve">Security </w:t>
      </w:r>
    </w:p>
    <w:p w14:paraId="1D706BB3" w14:textId="77777777" w:rsidR="00B4783A" w:rsidRDefault="006F3F33">
      <w:pPr>
        <w:spacing w:after="28"/>
        <w:ind w:left="1838" w:right="14" w:hanging="720"/>
      </w:pPr>
      <w:r>
        <w:t xml:space="preserve">16.1 </w:t>
      </w:r>
      <w:r>
        <w:tab/>
        <w:t xml:space="preserve">If requested to do so by the Buyer, before </w:t>
      </w:r>
      <w:proofErr w:type="gramStart"/>
      <w:r>
        <w:t>entering into</w:t>
      </w:r>
      <w:proofErr w:type="gramEnd"/>
      <w:r>
        <w:t xml:space="preserve"> this Call-Off Contract the Supplier will, within 15 Working Days of the date of this Call-Off Contract, develop (and obtain the </w:t>
      </w:r>
    </w:p>
    <w:p w14:paraId="1D706BB4" w14:textId="77777777" w:rsidR="00B4783A" w:rsidRDefault="006F3F33">
      <w:pPr>
        <w:spacing w:after="33" w:line="276" w:lineRule="auto"/>
        <w:ind w:left="1789" w:right="166" w:firstLine="49"/>
      </w:pPr>
      <w:r>
        <w:t xml:space="preserve">Buyer’s written approval of) a Security Management Plan and an Information Security </w:t>
      </w:r>
    </w:p>
    <w:p w14:paraId="4CBCD909" w14:textId="77777777" w:rsidR="00205255" w:rsidRDefault="00205255">
      <w:pPr>
        <w:spacing w:after="33" w:line="276" w:lineRule="auto"/>
        <w:ind w:left="1789" w:right="166" w:firstLine="49"/>
      </w:pPr>
    </w:p>
    <w:p w14:paraId="1EFEE392" w14:textId="77777777" w:rsidR="00205255" w:rsidRDefault="00205255">
      <w:pPr>
        <w:spacing w:after="33" w:line="276" w:lineRule="auto"/>
        <w:ind w:left="1789" w:right="166" w:firstLine="49"/>
      </w:pPr>
    </w:p>
    <w:p w14:paraId="1D706BB5" w14:textId="77777777" w:rsidR="00B4783A" w:rsidRDefault="006F3F33">
      <w:pPr>
        <w:spacing w:line="276" w:lineRule="auto"/>
        <w:ind w:left="1863" w:right="14" w:firstLine="0"/>
      </w:pPr>
      <w:r>
        <w:t xml:space="preserve">Management System. After Buyer approval the Security Management Plan and Information Security Management System will apply during the Term of this Call-Off Contract. Both plans will comply with the Buyer’s security policy and protect all aspects and processes associated with the delivery of the Services. </w:t>
      </w:r>
    </w:p>
    <w:p w14:paraId="1D706BB6" w14:textId="77777777" w:rsidR="00B4783A" w:rsidRDefault="006F3F33">
      <w:pPr>
        <w:ind w:left="1838" w:right="14" w:hanging="720"/>
      </w:pPr>
      <w:r>
        <w:t xml:space="preserve">16.2 </w:t>
      </w:r>
      <w:r>
        <w:tab/>
        <w:t xml:space="preserve">The Supplier will use all reasonable endeavours, </w:t>
      </w:r>
      <w:proofErr w:type="gramStart"/>
      <w:r>
        <w:t>software</w:t>
      </w:r>
      <w:proofErr w:type="gramEnd"/>
      <w:r>
        <w:t xml:space="preserve"> and the most up-to-date antivirus definitions available from an industry-accepted antivirus software seller to minimise the impact of Malicious Software. </w:t>
      </w:r>
    </w:p>
    <w:p w14:paraId="1D706BB7" w14:textId="77777777" w:rsidR="00B4783A" w:rsidRDefault="006F3F33">
      <w:pPr>
        <w:ind w:left="1838" w:right="14" w:hanging="720"/>
      </w:pPr>
      <w:r>
        <w:t xml:space="preserve">16.3 </w:t>
      </w:r>
      <w:r>
        <w:tab/>
        <w:t xml:space="preserve">If Malicious Software causes loss of operational efficiency or loss or corruption of Service Data, the Supplier will help the Buyer to mitigate any losses and restore the Services to operating efficiency as soon as possible. </w:t>
      </w:r>
    </w:p>
    <w:p w14:paraId="1D706BB8" w14:textId="77777777" w:rsidR="00B4783A" w:rsidRDefault="006F3F33">
      <w:pPr>
        <w:tabs>
          <w:tab w:val="center" w:pos="1334"/>
          <w:tab w:val="center" w:pos="3648"/>
        </w:tabs>
        <w:ind w:left="0" w:firstLine="0"/>
      </w:pPr>
      <w:r>
        <w:rPr>
          <w:rFonts w:ascii="Calibri" w:eastAsia="Calibri" w:hAnsi="Calibri" w:cs="Calibri"/>
        </w:rPr>
        <w:tab/>
      </w:r>
      <w:r>
        <w:t xml:space="preserve">16.4 </w:t>
      </w:r>
      <w:r>
        <w:tab/>
        <w:t xml:space="preserve">Responsibility for costs will be at the: </w:t>
      </w:r>
    </w:p>
    <w:p w14:paraId="1D706BB9" w14:textId="77777777" w:rsidR="00B4783A" w:rsidRDefault="006F3F33">
      <w:pPr>
        <w:spacing w:line="276" w:lineRule="auto"/>
        <w:ind w:left="2573" w:right="14" w:hanging="720"/>
      </w:pPr>
      <w:r>
        <w:t xml:space="preserve">16.4.1 Supplier’s expense if the Malicious Software originates from the Supplier software or the Service Data while the Service Data was under the control of the Supplier, unless the Supplier can </w:t>
      </w:r>
      <w:r>
        <w:lastRenderedPageBreak/>
        <w:t xml:space="preserve">demonstrate that it was already present, not quarantined or identified by the Buyer when provided </w:t>
      </w:r>
    </w:p>
    <w:p w14:paraId="1D706BBA" w14:textId="77777777" w:rsidR="00B4783A" w:rsidRDefault="006F3F33">
      <w:pPr>
        <w:spacing w:after="334" w:line="276" w:lineRule="auto"/>
        <w:ind w:left="2573" w:right="14" w:hanging="720"/>
      </w:pPr>
      <w:r>
        <w:t xml:space="preserve">16.4.2 Buyer’s expense if the Malicious Software originates from the Buyer software or the Service Data, while the Service Data was under the Buyer’s control </w:t>
      </w:r>
    </w:p>
    <w:p w14:paraId="1D706BBB" w14:textId="77777777" w:rsidR="00B4783A" w:rsidRDefault="006F3F33">
      <w:pPr>
        <w:spacing w:after="346" w:line="276" w:lineRule="auto"/>
        <w:ind w:left="1853" w:right="14" w:hanging="735"/>
      </w:pPr>
      <w:r>
        <w:t xml:space="preserve">16.5 </w:t>
      </w:r>
      <w:r>
        <w:tab/>
        <w:t xml:space="preserve">The Supplier will immediately notify the Buyer of any breach of security of Buyer’s Confidential Information. Where the breach occurred because of a Supplier Default, the Supplier will recover the Buyer’s Confidential Information however it may be recorded. </w:t>
      </w:r>
    </w:p>
    <w:p w14:paraId="1D706BBC" w14:textId="77777777" w:rsidR="00B4783A" w:rsidRDefault="006F3F33">
      <w:pPr>
        <w:spacing w:after="34"/>
        <w:ind w:left="1838" w:right="14" w:hanging="720"/>
      </w:pPr>
      <w:r>
        <w:t xml:space="preserve">16.6 </w:t>
      </w:r>
      <w:r>
        <w:tab/>
        <w:t xml:space="preserve">Any system development by the Supplier should also comply with the government’s ‘10 Steps to Cyber Security’ guidance: </w:t>
      </w:r>
    </w:p>
    <w:bookmarkStart w:id="11" w:name="_Hlt118196924"/>
    <w:p w14:paraId="1D706BBD" w14:textId="5C796448" w:rsidR="00B4783A" w:rsidRDefault="006F3F33">
      <w:pPr>
        <w:spacing w:after="347" w:line="254" w:lineRule="auto"/>
        <w:ind w:left="1526" w:firstLine="312"/>
      </w:pPr>
      <w:r>
        <w:fldChar w:fldCharType="begin"/>
      </w:r>
      <w:r>
        <w:instrText xml:space="preserve"> HYPERLINK  "https://www.ncsc.gov.uk/guidance/10-steps-cyber-security" </w:instrText>
      </w:r>
      <w:r>
        <w:fldChar w:fldCharType="separate"/>
      </w:r>
      <w:r>
        <w:t>https:</w:t>
      </w:r>
      <w:r>
        <w:rPr>
          <w:rStyle w:val="Hyperlink"/>
        </w:rPr>
        <w:t>//www.ncsc.gov.uk/guidance/10-steps-cyber-security</w:t>
      </w:r>
      <w:bookmarkEnd w:id="11"/>
      <w:r>
        <w:rPr>
          <w:rStyle w:val="Hyperlink"/>
        </w:rPr>
        <w:fldChar w:fldCharType="end"/>
      </w:r>
      <w:hyperlink r:id="rId27" w:history="1">
        <w:r>
          <w:t xml:space="preserve"> </w:t>
        </w:r>
      </w:hyperlink>
    </w:p>
    <w:p w14:paraId="1D706BBE" w14:textId="77777777" w:rsidR="00B4783A" w:rsidRDefault="006F3F33">
      <w:pPr>
        <w:spacing w:after="741"/>
        <w:ind w:left="1838" w:right="14" w:hanging="720"/>
      </w:pPr>
      <w:r>
        <w:t xml:space="preserve">16.7 </w:t>
      </w:r>
      <w:r>
        <w:tab/>
        <w:t xml:space="preserve">If a Buyer has requested in the Order Form that the Supplier has a Cyber Essentials certificate, the Supplier must provide the Buyer with a valid Cyber Essentials certificate (or equivalent) required for the Services before the Start date. </w:t>
      </w:r>
    </w:p>
    <w:p w14:paraId="1D706BBF" w14:textId="77777777" w:rsidR="00B4783A" w:rsidRDefault="006F3F33">
      <w:pPr>
        <w:pStyle w:val="Heading3"/>
        <w:tabs>
          <w:tab w:val="center" w:pos="1313"/>
          <w:tab w:val="center" w:pos="2516"/>
        </w:tabs>
        <w:ind w:left="0" w:firstLine="0"/>
      </w:pPr>
      <w:r>
        <w:rPr>
          <w:rFonts w:ascii="Calibri" w:eastAsia="Calibri" w:hAnsi="Calibri" w:cs="Calibri"/>
          <w:color w:val="000000"/>
          <w:sz w:val="22"/>
        </w:rPr>
        <w:tab/>
      </w:r>
      <w:r>
        <w:t xml:space="preserve">17. </w:t>
      </w:r>
      <w:r>
        <w:tab/>
        <w:t xml:space="preserve">Guarantee </w:t>
      </w:r>
    </w:p>
    <w:p w14:paraId="1D706BC0" w14:textId="77777777" w:rsidR="00B4783A" w:rsidRDefault="006F3F33">
      <w:pPr>
        <w:ind w:left="1838" w:right="14" w:hanging="720"/>
      </w:pPr>
      <w:r>
        <w:t xml:space="preserve">17.1 </w:t>
      </w:r>
      <w:r>
        <w:tab/>
        <w:t xml:space="preserve">If this Call-Off Contract is conditional on receipt of a Guarantee that is acceptable to the Buyer, the Supplier must give the Buyer on or before the Start date: </w:t>
      </w:r>
    </w:p>
    <w:p w14:paraId="1D706BC1" w14:textId="77777777" w:rsidR="00B4783A" w:rsidRDefault="006F3F33">
      <w:pPr>
        <w:ind w:left="1526" w:right="14" w:firstLine="312"/>
      </w:pPr>
      <w:r>
        <w:t xml:space="preserve">17.1.1 an executed Guarantee in the form at Schedule 5 </w:t>
      </w:r>
    </w:p>
    <w:p w14:paraId="1D706BC2" w14:textId="77777777" w:rsidR="00B4783A" w:rsidRDefault="006F3F33">
      <w:pPr>
        <w:spacing w:after="741"/>
        <w:ind w:left="2573" w:right="14" w:hanging="720"/>
      </w:pPr>
      <w:r>
        <w:t xml:space="preserve">17.1.2 a certified copy of the passed resolution or board minutes of the guarantor approving the execution of the Guarantee </w:t>
      </w:r>
    </w:p>
    <w:p w14:paraId="7CEF958D" w14:textId="77777777" w:rsidR="009518BA" w:rsidRDefault="009518BA">
      <w:pPr>
        <w:spacing w:after="741"/>
        <w:ind w:left="2573" w:right="14" w:hanging="720"/>
      </w:pPr>
    </w:p>
    <w:p w14:paraId="1D706BC3" w14:textId="77777777" w:rsidR="00B4783A" w:rsidRDefault="006F3F33">
      <w:pPr>
        <w:pStyle w:val="Heading3"/>
        <w:tabs>
          <w:tab w:val="center" w:pos="1313"/>
          <w:tab w:val="center" w:pos="3602"/>
        </w:tabs>
        <w:ind w:left="0" w:firstLine="0"/>
      </w:pPr>
      <w:r>
        <w:rPr>
          <w:rFonts w:ascii="Calibri" w:eastAsia="Calibri" w:hAnsi="Calibri" w:cs="Calibri"/>
          <w:color w:val="000000"/>
          <w:sz w:val="22"/>
        </w:rPr>
        <w:tab/>
      </w:r>
      <w:r>
        <w:t xml:space="preserve">18. </w:t>
      </w:r>
      <w:r>
        <w:tab/>
        <w:t xml:space="preserve">Ending the Call-Off Contract </w:t>
      </w:r>
    </w:p>
    <w:p w14:paraId="1D706BC4" w14:textId="77777777" w:rsidR="00B4783A" w:rsidRDefault="006F3F33">
      <w:pPr>
        <w:tabs>
          <w:tab w:val="center" w:pos="1333"/>
          <w:tab w:val="right" w:pos="10771"/>
        </w:tabs>
        <w:spacing w:after="6"/>
        <w:ind w:left="0" w:firstLine="0"/>
      </w:pPr>
      <w:r>
        <w:rPr>
          <w:rFonts w:ascii="Calibri" w:eastAsia="Calibri" w:hAnsi="Calibri" w:cs="Calibri"/>
        </w:rPr>
        <w:tab/>
      </w:r>
      <w:r>
        <w:t xml:space="preserve">18.1 </w:t>
      </w:r>
      <w:r>
        <w:tab/>
        <w:t xml:space="preserve">The Buyer can End this Call-Off Contract at any time by giving 30 days’ written notice to the </w:t>
      </w:r>
    </w:p>
    <w:p w14:paraId="1D706BC5" w14:textId="77777777" w:rsidR="00B4783A" w:rsidRDefault="006F3F33">
      <w:pPr>
        <w:ind w:left="1849" w:right="14" w:firstLine="0"/>
      </w:pPr>
      <w:r>
        <w:t xml:space="preserve">Supplier, unless a shorter period is specified in the Order Form. The Supplier’s obligation to provide the Services will end on the date in the notice. </w:t>
      </w:r>
    </w:p>
    <w:p w14:paraId="1D706BC6" w14:textId="77777777" w:rsidR="00B4783A" w:rsidRDefault="006F3F33">
      <w:pPr>
        <w:tabs>
          <w:tab w:val="center" w:pos="1333"/>
          <w:tab w:val="center" w:pos="3158"/>
        </w:tabs>
        <w:spacing w:after="332"/>
        <w:ind w:left="0" w:firstLine="0"/>
      </w:pPr>
      <w:r>
        <w:rPr>
          <w:rFonts w:ascii="Calibri" w:eastAsia="Calibri" w:hAnsi="Calibri" w:cs="Calibri"/>
        </w:rPr>
        <w:lastRenderedPageBreak/>
        <w:tab/>
      </w:r>
      <w:r>
        <w:t xml:space="preserve">18.2 </w:t>
      </w:r>
      <w:r>
        <w:tab/>
        <w:t xml:space="preserve">The Parties agree that the: </w:t>
      </w:r>
    </w:p>
    <w:p w14:paraId="1D706BC7" w14:textId="77777777" w:rsidR="00B4783A" w:rsidRDefault="006F3F33">
      <w:pPr>
        <w:ind w:left="2573" w:right="14" w:hanging="720"/>
      </w:pPr>
      <w:r>
        <w:t xml:space="preserve">18.2.1 Buyer’s right to End the Call-Off Contract under clause 18.1 is reasonable considering the type of cloud Service being provided </w:t>
      </w:r>
    </w:p>
    <w:p w14:paraId="1D706BC8" w14:textId="77777777" w:rsidR="00B4783A" w:rsidRDefault="006F3F33">
      <w:pPr>
        <w:ind w:left="2573" w:right="14" w:hanging="720"/>
      </w:pPr>
      <w:r>
        <w:t xml:space="preserve">18.2.2 Call-Off Contract Charges paid during the notice period are reasonable compensation and cover all the Supplier’s avoidable costs or Losses </w:t>
      </w:r>
    </w:p>
    <w:p w14:paraId="1D706BC9" w14:textId="77777777" w:rsidR="00B4783A" w:rsidRDefault="006F3F33">
      <w:pPr>
        <w:spacing w:line="240" w:lineRule="auto"/>
        <w:ind w:left="1838" w:right="14" w:hanging="720"/>
      </w:pPr>
      <w:r>
        <w:t xml:space="preserve">18.3 </w:t>
      </w:r>
      <w:r>
        <w:tab/>
        <w:t>Subject to clause 24 (Liability), if the Buyer Ends this Call-Off Contract under clause 18.1, it will indemnify the Supplier against any commitments, liabilities or expenditure which result in any unavoidable Loss by the Supplier, provided that the Supplier takes all reasonable steps to mitigate the Loss. If the Supplier has insurance, the Supplier will reduce its unavoidable costs by any insurance sums available. The Supplier will submit a fully itemised and costed list of the unavoidable Loss with supporting evidence.</w:t>
      </w:r>
    </w:p>
    <w:p w14:paraId="1D706BCA" w14:textId="77777777" w:rsidR="00B4783A" w:rsidRDefault="006F3F33">
      <w:pPr>
        <w:ind w:left="1838" w:right="14" w:hanging="720"/>
      </w:pPr>
      <w:r>
        <w:t xml:space="preserve">18.4 </w:t>
      </w:r>
      <w:r>
        <w:tab/>
        <w:t xml:space="preserve">The Buyer will have the right to End this Call-Off Contract at any time with immediate effect by written notice to the Supplier if either the Supplier commits: </w:t>
      </w:r>
    </w:p>
    <w:p w14:paraId="1D706BCB" w14:textId="77777777" w:rsidR="00B4783A" w:rsidRDefault="006F3F33">
      <w:pPr>
        <w:ind w:left="2573" w:right="14" w:hanging="720"/>
      </w:pPr>
      <w:r>
        <w:t xml:space="preserve">18.4.1 a Supplier Default and if the Supplier Default cannot, in the reasonable opinion of the Buyer, be remedied </w:t>
      </w:r>
    </w:p>
    <w:p w14:paraId="1D706BCC" w14:textId="77777777" w:rsidR="00B4783A" w:rsidRDefault="006F3F33">
      <w:pPr>
        <w:ind w:left="1541" w:right="14" w:firstLine="312"/>
      </w:pPr>
      <w:r>
        <w:t xml:space="preserve">18.4.2 any fraud </w:t>
      </w:r>
    </w:p>
    <w:p w14:paraId="1D706BCD" w14:textId="77777777" w:rsidR="00B4783A" w:rsidRDefault="006F3F33">
      <w:pPr>
        <w:tabs>
          <w:tab w:val="center" w:pos="1333"/>
          <w:tab w:val="right" w:pos="10771"/>
        </w:tabs>
        <w:ind w:left="0" w:firstLine="0"/>
      </w:pPr>
      <w:r>
        <w:rPr>
          <w:rFonts w:ascii="Calibri" w:eastAsia="Calibri" w:hAnsi="Calibri" w:cs="Calibri"/>
        </w:rPr>
        <w:tab/>
      </w:r>
      <w:r>
        <w:t xml:space="preserve">18.5 </w:t>
      </w:r>
      <w:r>
        <w:tab/>
        <w:t xml:space="preserve">A Party can End this Call-Off Contract at any time with immediate effect by written notice if: </w:t>
      </w:r>
    </w:p>
    <w:p w14:paraId="1D706BCE" w14:textId="77777777" w:rsidR="00B4783A" w:rsidRDefault="006F3F33">
      <w:pPr>
        <w:ind w:left="2573" w:right="14" w:hanging="720"/>
      </w:pPr>
      <w:r>
        <w:t xml:space="preserve">18.5.1 the other Party commits a Material Breach of any term of this Call-Off Contract (other than failure to pay any amounts due) and, if that breach is remediable, fails to remedy it within 15 Working Days of being notified in writing to do so </w:t>
      </w:r>
    </w:p>
    <w:p w14:paraId="1D706BCF" w14:textId="77777777" w:rsidR="00B4783A" w:rsidRDefault="006F3F33">
      <w:pPr>
        <w:ind w:left="1541" w:right="14" w:firstLine="312"/>
      </w:pPr>
      <w:r>
        <w:t xml:space="preserve">18.5.2 an Insolvency Event of the other Party happens </w:t>
      </w:r>
    </w:p>
    <w:p w14:paraId="1D706BD0" w14:textId="77777777" w:rsidR="00B4783A" w:rsidRDefault="006F3F33">
      <w:pPr>
        <w:ind w:left="2573" w:right="14" w:hanging="720"/>
      </w:pPr>
      <w:r>
        <w:t xml:space="preserve">18.5.3 the other Party ceases or threatens to cease to carry </w:t>
      </w:r>
      <w:proofErr w:type="gramStart"/>
      <w:r>
        <w:t>on the whole</w:t>
      </w:r>
      <w:proofErr w:type="gramEnd"/>
      <w:r>
        <w:t xml:space="preserve"> or any material part of its business </w:t>
      </w:r>
    </w:p>
    <w:p w14:paraId="1D706BD1" w14:textId="77777777" w:rsidR="00B4783A" w:rsidRDefault="006F3F33">
      <w:pPr>
        <w:spacing w:after="344"/>
        <w:ind w:left="1838" w:right="14" w:hanging="720"/>
      </w:pPr>
      <w:r>
        <w:t xml:space="preserve">18.6 </w:t>
      </w:r>
      <w:r>
        <w:tab/>
        <w:t xml:space="preserve">If the Buyer fails to pay the Supplier undisputed sums of money when due, the Supplier must notify the Buyer and allow the Buyer 5 Working Days to pay. If the Buyer doesn’t pay within 5 Working Days, the Supplier may End this Call-Off Contract by giving the length of notice in the Order Form. </w:t>
      </w:r>
    </w:p>
    <w:p w14:paraId="5C9C0817" w14:textId="77777777" w:rsidR="00B2071F" w:rsidRDefault="00B2071F">
      <w:pPr>
        <w:spacing w:after="344"/>
        <w:ind w:left="1838" w:right="14" w:hanging="720"/>
      </w:pPr>
    </w:p>
    <w:p w14:paraId="1D706BD2" w14:textId="77777777" w:rsidR="00B4783A" w:rsidRDefault="006F3F33">
      <w:pPr>
        <w:spacing w:after="741"/>
        <w:ind w:left="1838" w:right="14" w:hanging="720"/>
      </w:pPr>
      <w:r>
        <w:lastRenderedPageBreak/>
        <w:t xml:space="preserve">18.7 </w:t>
      </w:r>
      <w:r>
        <w:tab/>
        <w:t xml:space="preserve">A Party who isn’t relying on a Force Majeure event will have the right to End this Call-Off Contract if clause 23.1 applies. </w:t>
      </w:r>
    </w:p>
    <w:p w14:paraId="1D706BD3" w14:textId="77777777" w:rsidR="00B4783A" w:rsidRDefault="006F3F33">
      <w:pPr>
        <w:pStyle w:val="Heading3"/>
        <w:tabs>
          <w:tab w:val="center" w:pos="1313"/>
          <w:tab w:val="center" w:pos="4870"/>
        </w:tabs>
        <w:ind w:left="0" w:firstLine="0"/>
      </w:pPr>
      <w:r>
        <w:rPr>
          <w:rFonts w:ascii="Calibri" w:eastAsia="Calibri" w:hAnsi="Calibri" w:cs="Calibri"/>
          <w:color w:val="000000"/>
          <w:sz w:val="22"/>
        </w:rPr>
        <w:tab/>
      </w:r>
      <w:r>
        <w:t xml:space="preserve">19. </w:t>
      </w:r>
      <w:r>
        <w:tab/>
        <w:t xml:space="preserve">Consequences of suspension, ending and expiry </w:t>
      </w:r>
    </w:p>
    <w:p w14:paraId="1D706BD4" w14:textId="77777777" w:rsidR="00B4783A" w:rsidRDefault="006F3F33">
      <w:pPr>
        <w:ind w:left="1838" w:right="14" w:hanging="720"/>
      </w:pPr>
      <w:r>
        <w:t xml:space="preserve">19.1 </w:t>
      </w:r>
      <w:r>
        <w:tab/>
        <w:t xml:space="preserve">If a Buyer has the right to End a Call-Off Contract, it may elect to suspend this Call-Off Contract or any part of it. </w:t>
      </w:r>
    </w:p>
    <w:p w14:paraId="1D706BD5" w14:textId="77777777" w:rsidR="00B4783A" w:rsidRDefault="006F3F33">
      <w:pPr>
        <w:ind w:left="1838" w:right="14" w:hanging="720"/>
      </w:pPr>
      <w:r>
        <w:t xml:space="preserve">19.2 </w:t>
      </w:r>
      <w:r>
        <w:tab/>
        <w:t xml:space="preserve">Even if a notice has been served to End this Call-Off Contract or any part of it, the Supplier must continue to provide the ordered G-Cloud Services until the dates set out in the notice. </w:t>
      </w:r>
    </w:p>
    <w:p w14:paraId="1D706BD6" w14:textId="77777777" w:rsidR="00B4783A" w:rsidRDefault="006F3F33">
      <w:pPr>
        <w:ind w:left="1838" w:right="14" w:hanging="720"/>
      </w:pPr>
      <w:r>
        <w:t xml:space="preserve">19.3 </w:t>
      </w:r>
      <w:r>
        <w:tab/>
        <w:t xml:space="preserve">The rights and obligations of the Parties will cease on the Expiry Date or End Date whichever applies) of this Call-Off Contract, except those continuing provisions described in clause 19.4. </w:t>
      </w:r>
    </w:p>
    <w:p w14:paraId="1D706BD7" w14:textId="77777777" w:rsidR="00B4783A" w:rsidRDefault="006F3F33">
      <w:pPr>
        <w:tabs>
          <w:tab w:val="center" w:pos="1333"/>
          <w:tab w:val="center" w:pos="4512"/>
        </w:tabs>
        <w:ind w:left="0" w:firstLine="0"/>
      </w:pPr>
      <w:r>
        <w:rPr>
          <w:rFonts w:ascii="Calibri" w:eastAsia="Calibri" w:hAnsi="Calibri" w:cs="Calibri"/>
        </w:rPr>
        <w:tab/>
      </w:r>
      <w:r>
        <w:t xml:space="preserve">19.4 </w:t>
      </w:r>
      <w:r>
        <w:tab/>
        <w:t xml:space="preserve">Ending or expiry of this Call-Off Contract will not affect: </w:t>
      </w:r>
    </w:p>
    <w:p w14:paraId="1D706BD8" w14:textId="77777777" w:rsidR="00B4783A" w:rsidRDefault="006F3F33">
      <w:pPr>
        <w:ind w:left="1863" w:right="14" w:firstLine="0"/>
      </w:pPr>
      <w:r>
        <w:t xml:space="preserve">19.4.1 any rights, remedies or obligations accrued before its Ending or expiration </w:t>
      </w:r>
    </w:p>
    <w:p w14:paraId="1D706BD9" w14:textId="77777777" w:rsidR="00B4783A" w:rsidRDefault="006F3F33">
      <w:pPr>
        <w:ind w:left="2573" w:right="14" w:hanging="720"/>
      </w:pPr>
      <w:r>
        <w:t xml:space="preserve">19.4.2 the right of either Party to recover any amount outstanding at the time of Ending or expiry </w:t>
      </w:r>
    </w:p>
    <w:p w14:paraId="1D706BDA" w14:textId="77777777" w:rsidR="00B4783A" w:rsidRDefault="006F3F33">
      <w:pPr>
        <w:spacing w:after="8"/>
        <w:ind w:left="2573" w:right="14" w:hanging="720"/>
      </w:pPr>
      <w:r>
        <w:t xml:space="preserve">19.4.3 the continuing rights, remedies or obligations of the Buyer or the Supplier under clauses </w:t>
      </w:r>
    </w:p>
    <w:p w14:paraId="1D706BDB" w14:textId="77777777" w:rsidR="00B4783A" w:rsidRDefault="006F3F33">
      <w:pPr>
        <w:numPr>
          <w:ilvl w:val="0"/>
          <w:numId w:val="11"/>
        </w:numPr>
        <w:spacing w:after="22"/>
        <w:ind w:right="14" w:hanging="360"/>
      </w:pPr>
      <w:r>
        <w:t xml:space="preserve">7 (Payment, VAT and Call-Off Contract charges) </w:t>
      </w:r>
    </w:p>
    <w:p w14:paraId="1D706BDC" w14:textId="77777777" w:rsidR="00B4783A" w:rsidRDefault="006F3F33">
      <w:pPr>
        <w:numPr>
          <w:ilvl w:val="0"/>
          <w:numId w:val="11"/>
        </w:numPr>
        <w:spacing w:after="25"/>
        <w:ind w:right="14" w:hanging="360"/>
      </w:pPr>
      <w:r>
        <w:t xml:space="preserve">8 (Recovery of sums due and right of set-off) </w:t>
      </w:r>
    </w:p>
    <w:p w14:paraId="1D706BDD" w14:textId="77777777" w:rsidR="00B4783A" w:rsidRDefault="006F3F33">
      <w:pPr>
        <w:numPr>
          <w:ilvl w:val="0"/>
          <w:numId w:val="11"/>
        </w:numPr>
        <w:spacing w:after="24"/>
        <w:ind w:right="14" w:hanging="360"/>
      </w:pPr>
      <w:r>
        <w:t xml:space="preserve">9 (Insurance) </w:t>
      </w:r>
    </w:p>
    <w:p w14:paraId="1D706BDE" w14:textId="77777777" w:rsidR="00B4783A" w:rsidRDefault="006F3F33">
      <w:pPr>
        <w:numPr>
          <w:ilvl w:val="0"/>
          <w:numId w:val="11"/>
        </w:numPr>
        <w:spacing w:after="23"/>
        <w:ind w:right="14" w:hanging="360"/>
      </w:pPr>
      <w:r>
        <w:t xml:space="preserve">10 (Confidentiality) </w:t>
      </w:r>
    </w:p>
    <w:p w14:paraId="1D706BDF" w14:textId="77777777" w:rsidR="00B4783A" w:rsidRDefault="006F3F33">
      <w:pPr>
        <w:numPr>
          <w:ilvl w:val="0"/>
          <w:numId w:val="11"/>
        </w:numPr>
        <w:spacing w:after="23"/>
        <w:ind w:right="14" w:hanging="360"/>
      </w:pPr>
      <w:r>
        <w:t xml:space="preserve">11 (Intellectual property rights) </w:t>
      </w:r>
    </w:p>
    <w:p w14:paraId="1D706BE0" w14:textId="77777777" w:rsidR="00B4783A" w:rsidRDefault="006F3F33">
      <w:pPr>
        <w:numPr>
          <w:ilvl w:val="0"/>
          <w:numId w:val="11"/>
        </w:numPr>
        <w:spacing w:after="24"/>
        <w:ind w:right="14" w:hanging="360"/>
      </w:pPr>
      <w:r>
        <w:t xml:space="preserve">12 (Protection of information) </w:t>
      </w:r>
    </w:p>
    <w:p w14:paraId="1D706BE1" w14:textId="77777777" w:rsidR="00B4783A" w:rsidRDefault="006F3F33">
      <w:pPr>
        <w:numPr>
          <w:ilvl w:val="0"/>
          <w:numId w:val="11"/>
        </w:numPr>
        <w:spacing w:after="18"/>
        <w:ind w:right="14" w:hanging="360"/>
      </w:pPr>
      <w:r>
        <w:t xml:space="preserve">13 (Buyer data) </w:t>
      </w:r>
    </w:p>
    <w:p w14:paraId="1D706BE2" w14:textId="77777777" w:rsidR="00B4783A" w:rsidRDefault="006F3F33">
      <w:pPr>
        <w:numPr>
          <w:ilvl w:val="0"/>
          <w:numId w:val="11"/>
        </w:numPr>
        <w:ind w:right="14" w:hanging="360"/>
      </w:pPr>
      <w:r>
        <w:t xml:space="preserve">19 (Consequences of suspension, ending and expiry) </w:t>
      </w:r>
    </w:p>
    <w:p w14:paraId="1D706BE3" w14:textId="77777777" w:rsidR="00B4783A" w:rsidRDefault="006F3F33">
      <w:pPr>
        <w:numPr>
          <w:ilvl w:val="0"/>
          <w:numId w:val="11"/>
        </w:numPr>
        <w:spacing w:after="0"/>
        <w:ind w:right="14" w:hanging="360"/>
      </w:pPr>
      <w:r>
        <w:t xml:space="preserve">24 (Liability); and incorporated Framework Agreement clauses: 4.1 to 4.6, (Liability), </w:t>
      </w:r>
    </w:p>
    <w:p w14:paraId="1D706BE4" w14:textId="77777777" w:rsidR="00B4783A" w:rsidRDefault="006F3F33">
      <w:pPr>
        <w:ind w:left="2583" w:right="14" w:firstLine="0"/>
      </w:pPr>
      <w:r>
        <w:t xml:space="preserve">24 (Conflicts of interest and ethical walls), 35 (Waiver and cumulative remedies) </w:t>
      </w:r>
    </w:p>
    <w:p w14:paraId="1D706BE5" w14:textId="77777777" w:rsidR="00B4783A" w:rsidRDefault="006F3F33">
      <w:pPr>
        <w:ind w:left="2573" w:right="14" w:hanging="720"/>
      </w:pPr>
      <w:r>
        <w:t xml:space="preserve">19.4.4 any other provision of the Framework Agreement or this Call-Off Contract which expressly or by implication is in force even if it Ends or expires. </w:t>
      </w:r>
    </w:p>
    <w:p w14:paraId="1D706BE6" w14:textId="77777777" w:rsidR="00B4783A" w:rsidRDefault="006F3F33">
      <w:pPr>
        <w:tabs>
          <w:tab w:val="center" w:pos="1333"/>
          <w:tab w:val="center" w:pos="5179"/>
        </w:tabs>
        <w:ind w:left="0" w:firstLine="0"/>
      </w:pPr>
      <w:r>
        <w:rPr>
          <w:rFonts w:ascii="Calibri" w:eastAsia="Calibri" w:hAnsi="Calibri" w:cs="Calibri"/>
        </w:rPr>
        <w:lastRenderedPageBreak/>
        <w:tab/>
      </w:r>
      <w:r>
        <w:t xml:space="preserve">19.5 </w:t>
      </w:r>
      <w:r>
        <w:tab/>
        <w:t xml:space="preserve">At the end of the Call-Off Contract Term, the Supplier must promptly: </w:t>
      </w:r>
    </w:p>
    <w:p w14:paraId="1D706BE7" w14:textId="77777777" w:rsidR="00B4783A" w:rsidRDefault="006F3F33">
      <w:pPr>
        <w:numPr>
          <w:ilvl w:val="2"/>
          <w:numId w:val="12"/>
        </w:numPr>
        <w:ind w:right="14" w:hanging="720"/>
      </w:pPr>
      <w:r>
        <w:t xml:space="preserve">return all Buyer Data including all copies of Buyer software, code and any other software licensed by the Buyer to the Supplier under it </w:t>
      </w:r>
    </w:p>
    <w:p w14:paraId="6520356F" w14:textId="77777777" w:rsidR="00F80F2A" w:rsidRDefault="00F80F2A" w:rsidP="00F80F2A">
      <w:pPr>
        <w:ind w:left="2573" w:right="14" w:firstLine="0"/>
      </w:pPr>
    </w:p>
    <w:p w14:paraId="1D706BE8" w14:textId="77777777" w:rsidR="00B4783A" w:rsidRDefault="006F3F33">
      <w:pPr>
        <w:numPr>
          <w:ilvl w:val="2"/>
          <w:numId w:val="12"/>
        </w:numPr>
        <w:ind w:right="14" w:hanging="720"/>
      </w:pPr>
      <w:r>
        <w:t xml:space="preserve">return any materials created by the Supplier under this Call-Off Contract if the IPRs are owned by the Buyer </w:t>
      </w:r>
    </w:p>
    <w:p w14:paraId="1D706BE9" w14:textId="77777777" w:rsidR="00B4783A" w:rsidRDefault="006F3F33">
      <w:pPr>
        <w:numPr>
          <w:ilvl w:val="2"/>
          <w:numId w:val="12"/>
        </w:numPr>
        <w:spacing w:after="345"/>
        <w:ind w:right="14" w:hanging="720"/>
      </w:pPr>
      <w:r>
        <w:t xml:space="preserve">stop using the Buyer Data and, at the direction of the Buyer, provide the Buyer with a complete and uncorrupted version in electronic form in the formats and on media agreed with the Buyer </w:t>
      </w:r>
    </w:p>
    <w:p w14:paraId="1D706BEA" w14:textId="77777777" w:rsidR="00B4783A" w:rsidRDefault="006F3F33">
      <w:pPr>
        <w:numPr>
          <w:ilvl w:val="2"/>
          <w:numId w:val="12"/>
        </w:numPr>
        <w:ind w:right="14" w:hanging="720"/>
      </w:pPr>
      <w:r>
        <w:t xml:space="preserve">destroy all copies of the Buyer Data when they receive the Buyer’s written instructions to do so or 12 calendar months after the End or Expiry Date, and provide written confirmation to the Buyer that the data has been securely destroyed, except if the retention of Buyer Data is required by Law </w:t>
      </w:r>
    </w:p>
    <w:p w14:paraId="1D706BEB" w14:textId="77777777" w:rsidR="00B4783A" w:rsidRDefault="006F3F33">
      <w:pPr>
        <w:numPr>
          <w:ilvl w:val="2"/>
          <w:numId w:val="12"/>
        </w:numPr>
        <w:ind w:right="14" w:hanging="720"/>
      </w:pPr>
      <w:r>
        <w:t xml:space="preserve">work with the Buyer on any ongoing work </w:t>
      </w:r>
    </w:p>
    <w:p w14:paraId="1D706BEC" w14:textId="77777777" w:rsidR="00B4783A" w:rsidRDefault="006F3F33">
      <w:pPr>
        <w:numPr>
          <w:ilvl w:val="2"/>
          <w:numId w:val="12"/>
        </w:numPr>
        <w:spacing w:after="644"/>
        <w:ind w:right="14" w:hanging="720"/>
      </w:pPr>
      <w:r>
        <w:t xml:space="preserve">return any sums prepaid for Services which have not been delivered to the Buyer, within 10 Working Days of the End or Expiry Date </w:t>
      </w:r>
    </w:p>
    <w:p w14:paraId="1D706BED" w14:textId="77777777" w:rsidR="00B4783A" w:rsidRDefault="006F3F33">
      <w:pPr>
        <w:numPr>
          <w:ilvl w:val="1"/>
          <w:numId w:val="13"/>
        </w:numPr>
        <w:ind w:right="14" w:hanging="720"/>
      </w:pPr>
      <w:r>
        <w:t xml:space="preserve">Each Party will return </w:t>
      </w:r>
      <w:proofErr w:type="gramStart"/>
      <w:r>
        <w:t>all of</w:t>
      </w:r>
      <w:proofErr w:type="gramEnd"/>
      <w:r>
        <w:t xml:space="preserve"> the other Party’s Confidential Information and confirm this has been done, unless there is a legal requirement to keep it or this Call-Off Contract states otherwise. </w:t>
      </w:r>
    </w:p>
    <w:p w14:paraId="1D706BEE" w14:textId="77777777" w:rsidR="00B4783A" w:rsidRDefault="006F3F33">
      <w:pPr>
        <w:numPr>
          <w:ilvl w:val="1"/>
          <w:numId w:val="13"/>
        </w:numPr>
        <w:spacing w:after="741"/>
        <w:ind w:right="14" w:hanging="720"/>
      </w:pPr>
      <w:r>
        <w:t xml:space="preserve">All licences, leases and authorisations granted by the Buyer to the Supplier will cease at the end of the Call-Off Contract Term without the need for the Buyer to serve notice except if this Call-Off Contract states otherwise. </w:t>
      </w:r>
    </w:p>
    <w:p w14:paraId="1D706BEF" w14:textId="77777777" w:rsidR="00B4783A" w:rsidRDefault="006F3F33">
      <w:pPr>
        <w:pStyle w:val="Heading3"/>
        <w:tabs>
          <w:tab w:val="center" w:pos="1313"/>
          <w:tab w:val="center" w:pos="2323"/>
        </w:tabs>
        <w:ind w:left="0" w:firstLine="0"/>
      </w:pPr>
      <w:r>
        <w:rPr>
          <w:rFonts w:ascii="Calibri" w:eastAsia="Calibri" w:hAnsi="Calibri" w:cs="Calibri"/>
          <w:color w:val="000000"/>
          <w:sz w:val="22"/>
        </w:rPr>
        <w:tab/>
      </w:r>
      <w:r>
        <w:t xml:space="preserve">20. </w:t>
      </w:r>
      <w:r>
        <w:tab/>
        <w:t xml:space="preserve">Notices </w:t>
      </w:r>
    </w:p>
    <w:p w14:paraId="1D706BF0" w14:textId="77777777" w:rsidR="00B4783A" w:rsidRDefault="006F3F33">
      <w:pPr>
        <w:ind w:left="1838" w:right="14" w:hanging="720"/>
      </w:pPr>
      <w:r>
        <w:t xml:space="preserve">20.1 </w:t>
      </w:r>
      <w:r>
        <w:tab/>
        <w:t xml:space="preserve">Any notices sent must be in writing. </w:t>
      </w:r>
      <w:proofErr w:type="gramStart"/>
      <w:r>
        <w:t>For the purpose of</w:t>
      </w:r>
      <w:proofErr w:type="gramEnd"/>
      <w:r>
        <w:t xml:space="preserve"> this clause, an email is accepted as being 'in writing'. </w:t>
      </w:r>
    </w:p>
    <w:p w14:paraId="1D706BF1" w14:textId="77777777" w:rsidR="00B4783A" w:rsidRDefault="006F3F33">
      <w:pPr>
        <w:numPr>
          <w:ilvl w:val="0"/>
          <w:numId w:val="14"/>
        </w:numPr>
        <w:spacing w:after="113"/>
        <w:ind w:right="14" w:hanging="360"/>
      </w:pPr>
      <w:r>
        <w:t xml:space="preserve">Manner of delivery: email </w:t>
      </w:r>
    </w:p>
    <w:p w14:paraId="1D706BF2" w14:textId="77777777" w:rsidR="00B4783A" w:rsidRDefault="006F3F33">
      <w:pPr>
        <w:numPr>
          <w:ilvl w:val="0"/>
          <w:numId w:val="14"/>
        </w:numPr>
        <w:ind w:right="14" w:hanging="360"/>
      </w:pPr>
      <w:r>
        <w:t xml:space="preserve">Deemed time of delivery: 9am on the first Working Day after sending </w:t>
      </w:r>
    </w:p>
    <w:p w14:paraId="1D706BF3" w14:textId="77777777" w:rsidR="00B4783A" w:rsidRDefault="006F3F33">
      <w:pPr>
        <w:numPr>
          <w:ilvl w:val="0"/>
          <w:numId w:val="14"/>
        </w:numPr>
        <w:ind w:right="14" w:hanging="360"/>
      </w:pPr>
      <w:r>
        <w:lastRenderedPageBreak/>
        <w:t xml:space="preserve">Proof of service: Sent in an emailed letter in PDF format to the correct email address without any error message </w:t>
      </w:r>
    </w:p>
    <w:p w14:paraId="1D706BF4" w14:textId="77777777" w:rsidR="00B4783A" w:rsidRDefault="006F3F33">
      <w:pPr>
        <w:spacing w:after="981"/>
        <w:ind w:left="1838" w:right="14" w:hanging="720"/>
      </w:pPr>
      <w:r>
        <w:t xml:space="preserve">20.2 </w:t>
      </w:r>
      <w:r>
        <w:tab/>
        <w:t xml:space="preserve">This clause does not apply to any legal action or other method of dispute resolution which should be sent to the addresses in the Order Form (other than a dispute notice under this Call-Off Contract). </w:t>
      </w:r>
    </w:p>
    <w:p w14:paraId="1D706BF5" w14:textId="77777777" w:rsidR="00B4783A" w:rsidRDefault="006F3F33">
      <w:pPr>
        <w:pStyle w:val="Heading3"/>
        <w:tabs>
          <w:tab w:val="center" w:pos="1313"/>
          <w:tab w:val="center" w:pos="2391"/>
        </w:tabs>
        <w:ind w:left="0" w:firstLine="0"/>
      </w:pPr>
      <w:r>
        <w:rPr>
          <w:rFonts w:ascii="Calibri" w:eastAsia="Calibri" w:hAnsi="Calibri" w:cs="Calibri"/>
          <w:color w:val="000000"/>
          <w:sz w:val="22"/>
        </w:rPr>
        <w:tab/>
      </w:r>
      <w:r>
        <w:t xml:space="preserve">21. </w:t>
      </w:r>
      <w:r>
        <w:tab/>
        <w:t xml:space="preserve">Exit plan </w:t>
      </w:r>
    </w:p>
    <w:p w14:paraId="1D706BF6" w14:textId="77777777" w:rsidR="00B4783A" w:rsidRDefault="006F3F33">
      <w:pPr>
        <w:ind w:left="1838" w:right="14" w:hanging="720"/>
      </w:pPr>
      <w:r>
        <w:t xml:space="preserve">21.1 </w:t>
      </w:r>
      <w:r>
        <w:tab/>
        <w:t xml:space="preserve">The Supplier must provide an exit plan in its </w:t>
      </w:r>
      <w:proofErr w:type="gramStart"/>
      <w:r>
        <w:t>Application</w:t>
      </w:r>
      <w:proofErr w:type="gramEnd"/>
      <w:r>
        <w:t xml:space="preserve"> which ensures continuity of service and the Supplier will follow it. </w:t>
      </w:r>
    </w:p>
    <w:p w14:paraId="1D706BF7" w14:textId="77777777" w:rsidR="00B4783A" w:rsidRDefault="006F3F33">
      <w:pPr>
        <w:ind w:left="1838" w:right="14" w:hanging="720"/>
      </w:pPr>
      <w:r>
        <w:t xml:space="preserve">21.2 </w:t>
      </w:r>
      <w:r>
        <w:tab/>
        <w:t xml:space="preserve">When requested, the Supplier will help the Buyer to migrate the Services to a replacement supplier in line with the exit plan. This will be at the Supplier’s own expense if the Call-Off Contract Ended before the Expiry Date due to Supplier cause. </w:t>
      </w:r>
    </w:p>
    <w:p w14:paraId="1D706BF8" w14:textId="77777777" w:rsidR="00B4783A" w:rsidRDefault="006F3F33">
      <w:pPr>
        <w:spacing w:after="333"/>
        <w:ind w:left="1838" w:right="14" w:hanging="720"/>
      </w:pPr>
      <w:r>
        <w:t xml:space="preserve">21.3 </w:t>
      </w:r>
      <w:r>
        <w:tab/>
        <w:t xml:space="preserve">If the Buyer has reserved the right in the Order Form to extend the Call-Off Contract Term beyond 36 months the Supplier must provide the Buyer with an additional exit plan for approval by the Buyer at least 8 weeks before the </w:t>
      </w:r>
      <w:proofErr w:type="gramStart"/>
      <w:r>
        <w:t>30 month</w:t>
      </w:r>
      <w:proofErr w:type="gramEnd"/>
      <w:r>
        <w:t xml:space="preserve"> anniversary of the Start date. </w:t>
      </w:r>
    </w:p>
    <w:p w14:paraId="1D706BF9" w14:textId="77777777" w:rsidR="00B4783A" w:rsidRDefault="006F3F33">
      <w:pPr>
        <w:ind w:left="1838" w:right="14" w:hanging="720"/>
      </w:pPr>
      <w:r>
        <w:t xml:space="preserve">21.4 </w:t>
      </w:r>
      <w:r>
        <w:tab/>
        <w:t xml:space="preserve">The Supplier must ensure that the additional exit plan clearly sets out the Supplier’s methodology for achieving an orderly transition of the Services from the Supplier to the Buyer or its replacement Supplier at the expiry of the proposed extension period or if the contract Ends during that period. </w:t>
      </w:r>
    </w:p>
    <w:p w14:paraId="1D706BFA" w14:textId="77777777" w:rsidR="00B4783A" w:rsidRDefault="006F3F33">
      <w:pPr>
        <w:spacing w:after="334"/>
        <w:ind w:left="1838" w:right="14" w:hanging="720"/>
      </w:pPr>
      <w:r>
        <w:t xml:space="preserve">21.5 </w:t>
      </w:r>
      <w:r>
        <w:tab/>
        <w:t xml:space="preserve">Before submitting the additional exit plan to the Buyer for approval, the Supplier will work with the Buyer to ensure that the additional exit plan is aligned with the Buyer’s own exit plan and strategy. </w:t>
      </w:r>
    </w:p>
    <w:p w14:paraId="1D706BFB" w14:textId="77777777" w:rsidR="00B4783A" w:rsidRDefault="006F3F33">
      <w:pPr>
        <w:spacing w:after="278"/>
        <w:ind w:left="1838" w:right="14" w:hanging="720"/>
      </w:pPr>
      <w:r>
        <w:t xml:space="preserve">21.6 </w:t>
      </w:r>
      <w:r>
        <w:tab/>
        <w:t xml:space="preserve">The Supplier acknowledges that the Buyer’s right to take the Term beyond 36 months is subject to the Buyer’s own governance process. Where the Buyer is a central government department, this includes the need to obtain approval from GDS under the Spend Controls process. The approval to extend will only be given if the Buyer can clearly demonstrate that the Supplier’s additional exit plan ensures that: </w:t>
      </w:r>
    </w:p>
    <w:p w14:paraId="1D706BFC" w14:textId="77777777" w:rsidR="00B4783A" w:rsidRDefault="006F3F33">
      <w:pPr>
        <w:ind w:left="2573" w:right="14" w:hanging="720"/>
      </w:pPr>
      <w:r>
        <w:t xml:space="preserve">21.6.1 the Buyer will be able to transfer the Services to a replacement supplier before the expiry or Ending of the period on terms that are commercially reasonable and acceptable to the Buyer </w:t>
      </w:r>
    </w:p>
    <w:p w14:paraId="1D706BFD" w14:textId="77777777" w:rsidR="00B4783A" w:rsidRDefault="006F3F33">
      <w:pPr>
        <w:spacing w:after="332"/>
        <w:ind w:left="1541" w:right="14" w:firstLine="312"/>
      </w:pPr>
      <w:r>
        <w:t xml:space="preserve">21.6.2 there will be no adverse impact on service continuity </w:t>
      </w:r>
    </w:p>
    <w:p w14:paraId="1D706BFE" w14:textId="77777777" w:rsidR="00B4783A" w:rsidRDefault="006F3F33">
      <w:pPr>
        <w:ind w:left="1541" w:right="14" w:firstLine="312"/>
      </w:pPr>
      <w:r>
        <w:lastRenderedPageBreak/>
        <w:t xml:space="preserve">21.6.3 there is no vendor lock-in to the Supplier’s Service at exit </w:t>
      </w:r>
    </w:p>
    <w:p w14:paraId="1D706BFF" w14:textId="77777777" w:rsidR="00B4783A" w:rsidRDefault="006F3F33">
      <w:pPr>
        <w:ind w:left="1863" w:right="14" w:firstLine="0"/>
      </w:pPr>
      <w:r>
        <w:t xml:space="preserve">21.6.4 it enables the Buyer to meet its obligations under the Technology Code </w:t>
      </w:r>
      <w:proofErr w:type="gramStart"/>
      <w:r>
        <w:t>Of</w:t>
      </w:r>
      <w:proofErr w:type="gramEnd"/>
      <w:r>
        <w:t xml:space="preserve"> Practice </w:t>
      </w:r>
    </w:p>
    <w:p w14:paraId="1D706C00" w14:textId="77777777" w:rsidR="00B4783A" w:rsidRDefault="006F3F33">
      <w:pPr>
        <w:ind w:left="1838" w:right="14" w:hanging="720"/>
      </w:pPr>
      <w:r>
        <w:t xml:space="preserve">21.7 </w:t>
      </w:r>
      <w:r>
        <w:tab/>
        <w:t xml:space="preserve">If approval is obtained by the Buyer to extend the Term, then the Supplier will comply with its obligations in the additional exit plan. </w:t>
      </w:r>
    </w:p>
    <w:p w14:paraId="1D706C01" w14:textId="77777777" w:rsidR="00B4783A" w:rsidRDefault="006F3F33">
      <w:pPr>
        <w:ind w:left="1838" w:right="14" w:hanging="720"/>
      </w:pPr>
      <w:r>
        <w:t xml:space="preserve">21.8 </w:t>
      </w:r>
      <w:r>
        <w:tab/>
        <w:t xml:space="preserve">The additional exit plan must set out full details of timescales, activities and roles and responsibilities of the Parties for: </w:t>
      </w:r>
    </w:p>
    <w:p w14:paraId="1D706C02" w14:textId="77777777" w:rsidR="00B4783A" w:rsidRDefault="006F3F33">
      <w:pPr>
        <w:ind w:left="2573" w:right="14" w:hanging="720"/>
      </w:pPr>
      <w:r>
        <w:t xml:space="preserve">21.8.1 the transfer to the Buyer of any technical information, instructions, </w:t>
      </w:r>
      <w:proofErr w:type="gramStart"/>
      <w:r>
        <w:t>manuals</w:t>
      </w:r>
      <w:proofErr w:type="gramEnd"/>
      <w:r>
        <w:t xml:space="preserve"> and code reasonably required by the Buyer to enable a smooth migration from the Supplier </w:t>
      </w:r>
    </w:p>
    <w:p w14:paraId="1B45CC05" w14:textId="77777777" w:rsidR="006B6B8D" w:rsidRDefault="006B6B8D">
      <w:pPr>
        <w:ind w:left="2573" w:right="14" w:hanging="720"/>
      </w:pPr>
    </w:p>
    <w:p w14:paraId="1D706C03" w14:textId="77777777" w:rsidR="00B4783A" w:rsidRDefault="006F3F33">
      <w:pPr>
        <w:ind w:left="2573" w:right="14" w:hanging="720"/>
      </w:pPr>
      <w:r>
        <w:t xml:space="preserve">21.8.2 the strategy for exportation and migration of Buyer Data from the Supplier system to the Buyer or a replacement supplier, including conversion to open standards or other standards required by the Buyer </w:t>
      </w:r>
    </w:p>
    <w:p w14:paraId="1D706C04" w14:textId="77777777" w:rsidR="00B4783A" w:rsidRDefault="006F3F33">
      <w:pPr>
        <w:ind w:left="2573" w:right="14" w:hanging="720"/>
      </w:pPr>
      <w:r>
        <w:t xml:space="preserve">21.8.3 the transfer of Project Specific IPR items and other Buyer customisations, configurations and databases to the Buyer or a replacement supplier </w:t>
      </w:r>
    </w:p>
    <w:p w14:paraId="1D706C05" w14:textId="77777777" w:rsidR="00B4783A" w:rsidRDefault="006F3F33">
      <w:pPr>
        <w:ind w:left="1541" w:right="14" w:firstLine="312"/>
      </w:pPr>
      <w:r>
        <w:t xml:space="preserve">21.8.4 the testing and assurance strategy for exported Buyer Data </w:t>
      </w:r>
    </w:p>
    <w:p w14:paraId="1D706C06" w14:textId="77777777" w:rsidR="00B4783A" w:rsidRDefault="006F3F33">
      <w:pPr>
        <w:ind w:left="1541" w:right="14" w:firstLine="312"/>
      </w:pPr>
      <w:r>
        <w:t xml:space="preserve">21.8.5 if relevant, TUPE-related activity to comply with the TUPE regulations </w:t>
      </w:r>
    </w:p>
    <w:p w14:paraId="1D706C07" w14:textId="77777777" w:rsidR="00B4783A" w:rsidRDefault="006F3F33">
      <w:pPr>
        <w:spacing w:after="741"/>
        <w:ind w:left="2573" w:right="14" w:hanging="720"/>
      </w:pPr>
      <w:r>
        <w:t xml:space="preserve">21.8.6 any other activities and information which is reasonably required to ensure continuity of Service during the exit period and an orderly transition </w:t>
      </w:r>
    </w:p>
    <w:p w14:paraId="1D706C08" w14:textId="77777777" w:rsidR="00B4783A" w:rsidRDefault="006F3F33">
      <w:pPr>
        <w:pStyle w:val="Heading3"/>
        <w:tabs>
          <w:tab w:val="center" w:pos="1313"/>
          <w:tab w:val="center" w:pos="3955"/>
        </w:tabs>
        <w:ind w:left="0" w:firstLine="0"/>
      </w:pPr>
      <w:r>
        <w:rPr>
          <w:rFonts w:ascii="Calibri" w:eastAsia="Calibri" w:hAnsi="Calibri" w:cs="Calibri"/>
          <w:color w:val="000000"/>
          <w:sz w:val="22"/>
        </w:rPr>
        <w:tab/>
      </w:r>
      <w:r>
        <w:t xml:space="preserve">22. </w:t>
      </w:r>
      <w:r>
        <w:tab/>
        <w:t xml:space="preserve">Handover to replacement supplier </w:t>
      </w:r>
    </w:p>
    <w:p w14:paraId="1D706C09" w14:textId="77777777" w:rsidR="00B4783A" w:rsidRDefault="006F3F33">
      <w:pPr>
        <w:ind w:left="1838" w:right="14" w:hanging="720"/>
      </w:pPr>
      <w:r>
        <w:t xml:space="preserve">22.1 </w:t>
      </w:r>
      <w:r>
        <w:tab/>
        <w:t xml:space="preserve">At least 10 Working Days before the Expiry Date or End Date, the Supplier must provide any: </w:t>
      </w:r>
    </w:p>
    <w:p w14:paraId="1D706C0A" w14:textId="77777777" w:rsidR="00B4783A" w:rsidRDefault="006F3F33">
      <w:pPr>
        <w:ind w:left="2573" w:right="14" w:hanging="720"/>
      </w:pPr>
      <w:r>
        <w:t xml:space="preserve">22.1.1 data (including Buyer Data), Buyer Personal Data and Buyer Confidential Information in the Supplier’s possession, </w:t>
      </w:r>
      <w:proofErr w:type="gramStart"/>
      <w:r>
        <w:t>power</w:t>
      </w:r>
      <w:proofErr w:type="gramEnd"/>
      <w:r>
        <w:t xml:space="preserve"> or control </w:t>
      </w:r>
    </w:p>
    <w:p w14:paraId="1D706C0B" w14:textId="77777777" w:rsidR="00B4783A" w:rsidRDefault="006F3F33">
      <w:pPr>
        <w:ind w:left="1526" w:right="14" w:firstLine="312"/>
      </w:pPr>
      <w:r>
        <w:lastRenderedPageBreak/>
        <w:t xml:space="preserve">22.1.2 other information reasonably requested by the Buyer </w:t>
      </w:r>
    </w:p>
    <w:p w14:paraId="1D706C0C" w14:textId="77777777" w:rsidR="00B4783A" w:rsidRDefault="006F3F33">
      <w:pPr>
        <w:ind w:left="1838" w:right="14" w:hanging="720"/>
      </w:pPr>
      <w:r>
        <w:t xml:space="preserve">22.2 </w:t>
      </w:r>
      <w:r>
        <w:tab/>
        <w:t xml:space="preserve">On reasonable notice at any point during the Term, the Supplier will provide any information and data about the G-Cloud Services reasonably requested by the Buyer (including information on volumes, usage, technical aspects, service performance and staffing). This will help the Buyer understand how the Services have been provided and to run a fair competition for a new supplier. </w:t>
      </w:r>
    </w:p>
    <w:p w14:paraId="1D706C0D" w14:textId="77777777" w:rsidR="00B4783A" w:rsidRDefault="006F3F33">
      <w:pPr>
        <w:spacing w:after="362"/>
        <w:ind w:left="1838" w:right="14" w:hanging="720"/>
      </w:pPr>
      <w:r>
        <w:t xml:space="preserve">22.3 </w:t>
      </w:r>
      <w:r>
        <w:tab/>
        <w:t xml:space="preserve">This information must be accurate and complete in all material respects and the level of detail must be sufficient to reasonably enable a third party to prepare an informed offer for replacement services and not be unfairly disadvantaged compared to the Supplier in the buying process. </w:t>
      </w:r>
    </w:p>
    <w:p w14:paraId="1D706C0E" w14:textId="77777777" w:rsidR="00B4783A" w:rsidRDefault="006F3F33">
      <w:pPr>
        <w:pStyle w:val="Heading3"/>
        <w:tabs>
          <w:tab w:val="center" w:pos="1313"/>
          <w:tab w:val="center" w:pos="2757"/>
        </w:tabs>
        <w:ind w:left="0" w:firstLine="0"/>
      </w:pPr>
      <w:r>
        <w:rPr>
          <w:rFonts w:ascii="Calibri" w:eastAsia="Calibri" w:hAnsi="Calibri" w:cs="Calibri"/>
          <w:color w:val="000000"/>
          <w:sz w:val="22"/>
        </w:rPr>
        <w:tab/>
      </w:r>
      <w:r>
        <w:t xml:space="preserve">23. </w:t>
      </w:r>
      <w:r>
        <w:tab/>
        <w:t xml:space="preserve">Force majeure </w:t>
      </w:r>
    </w:p>
    <w:p w14:paraId="1D706C0F" w14:textId="77777777" w:rsidR="00B4783A" w:rsidRDefault="006F3F33">
      <w:pPr>
        <w:spacing w:after="741"/>
        <w:ind w:left="1838" w:right="14" w:hanging="720"/>
      </w:pPr>
      <w:r>
        <w:t xml:space="preserve">23.1 </w:t>
      </w:r>
      <w:r>
        <w:tab/>
        <w:t xml:space="preserve">If a Force Majeure event prevents a Party from performing its obligations under this Call-Off Contract for more than 30 consecutive days, the other Party may End this Call-Off Contract with immediate effect by written notice. </w:t>
      </w:r>
    </w:p>
    <w:p w14:paraId="1D706C10" w14:textId="77777777" w:rsidR="00B4783A" w:rsidRDefault="006F3F33">
      <w:pPr>
        <w:pStyle w:val="Heading3"/>
        <w:tabs>
          <w:tab w:val="center" w:pos="1313"/>
          <w:tab w:val="center" w:pos="2324"/>
        </w:tabs>
        <w:ind w:left="0" w:firstLine="0"/>
      </w:pPr>
      <w:r>
        <w:rPr>
          <w:rFonts w:ascii="Calibri" w:eastAsia="Calibri" w:hAnsi="Calibri" w:cs="Calibri"/>
          <w:color w:val="000000"/>
          <w:sz w:val="22"/>
        </w:rPr>
        <w:tab/>
      </w:r>
      <w:r>
        <w:t xml:space="preserve">24. </w:t>
      </w:r>
      <w:r>
        <w:tab/>
        <w:t xml:space="preserve">Liability </w:t>
      </w:r>
    </w:p>
    <w:p w14:paraId="1D706C11" w14:textId="77777777" w:rsidR="00B4783A" w:rsidRDefault="006F3F33">
      <w:pPr>
        <w:spacing w:after="607"/>
        <w:ind w:left="1838" w:right="14" w:hanging="720"/>
      </w:pPr>
      <w:r>
        <w:t xml:space="preserve">24.1 </w:t>
      </w:r>
      <w:r>
        <w:tab/>
        <w:t xml:space="preserve">Subject to incorporated Framework Agreement clauses 4.1 to 4.6, each Party's Yearly total liability for Defaults under or in connection with this Call-Off Contract shall not exceed the greater of five hundred thousand pounds (£500,000) or one hundred and twenty-five per cent (125%) of the Charges paid and/or committed to be paid in that Year (or such greater sum (if any) as may be specified in the Order Form). </w:t>
      </w:r>
    </w:p>
    <w:p w14:paraId="1D706C12" w14:textId="77777777" w:rsidR="00B4783A" w:rsidRDefault="006F3F33">
      <w:pPr>
        <w:tabs>
          <w:tab w:val="center" w:pos="1333"/>
          <w:tab w:val="center" w:pos="6171"/>
        </w:tabs>
        <w:spacing w:after="2"/>
        <w:ind w:left="0" w:firstLine="0"/>
      </w:pPr>
      <w:r>
        <w:rPr>
          <w:rFonts w:ascii="Calibri" w:eastAsia="Calibri" w:hAnsi="Calibri" w:cs="Calibri"/>
        </w:rPr>
        <w:tab/>
      </w:r>
      <w:r>
        <w:t xml:space="preserve">24.2 </w:t>
      </w:r>
      <w:r>
        <w:tab/>
        <w:t xml:space="preserve">Notwithstanding Clause 24.1 but subject to Framework Agreement clauses 4.1 to 4.6, the </w:t>
      </w:r>
    </w:p>
    <w:p w14:paraId="1D706C13" w14:textId="77777777" w:rsidR="00B4783A" w:rsidRDefault="006F3F33">
      <w:pPr>
        <w:ind w:left="1537" w:right="14" w:firstLine="312"/>
      </w:pPr>
      <w:r>
        <w:t xml:space="preserve">Supplier's liability: </w:t>
      </w:r>
    </w:p>
    <w:p w14:paraId="1D706C14" w14:textId="77777777" w:rsidR="00B4783A" w:rsidRDefault="006F3F33">
      <w:pPr>
        <w:spacing w:after="170"/>
        <w:ind w:left="1849" w:right="14" w:firstLine="0"/>
      </w:pPr>
      <w:r>
        <w:t>24.2.1 pursuant to the indemnities in Clauses 7, 10, 11 and 29 shall be unlimited; and</w:t>
      </w:r>
      <w:r>
        <w:rPr>
          <w:color w:val="434343"/>
          <w:sz w:val="28"/>
          <w:szCs w:val="28"/>
        </w:rPr>
        <w:t xml:space="preserve"> </w:t>
      </w:r>
    </w:p>
    <w:p w14:paraId="1D706C15" w14:textId="77777777" w:rsidR="00B4783A" w:rsidRDefault="006F3F33">
      <w:pPr>
        <w:spacing w:after="255"/>
        <w:ind w:left="2407" w:right="14" w:hanging="554"/>
      </w:pPr>
      <w:r>
        <w:t xml:space="preserve">24.2.2 in respect of Losses arising from breach of the Data Protection Legislation shall be as set out in Framework Agreement clause 28. </w:t>
      </w:r>
    </w:p>
    <w:p w14:paraId="1D706C16" w14:textId="77777777" w:rsidR="00B4783A" w:rsidRDefault="006F3F33">
      <w:pPr>
        <w:tabs>
          <w:tab w:val="center" w:pos="1333"/>
          <w:tab w:val="center" w:pos="6167"/>
        </w:tabs>
        <w:spacing w:after="5"/>
        <w:ind w:left="0" w:firstLine="0"/>
      </w:pPr>
      <w:r>
        <w:rPr>
          <w:rFonts w:ascii="Calibri" w:eastAsia="Calibri" w:hAnsi="Calibri" w:cs="Calibri"/>
        </w:rPr>
        <w:tab/>
      </w:r>
      <w:r>
        <w:t xml:space="preserve">24.3 </w:t>
      </w:r>
      <w:r>
        <w:tab/>
        <w:t xml:space="preserve">Notwithstanding Clause 24.1 but subject to Framework Agreement clauses 4.1 to 4.6, the </w:t>
      </w:r>
    </w:p>
    <w:p w14:paraId="1D706C17" w14:textId="77777777" w:rsidR="00B4783A" w:rsidRDefault="006F3F33">
      <w:pPr>
        <w:spacing w:after="274"/>
        <w:ind w:left="1834" w:right="14" w:firstLine="0"/>
      </w:pPr>
      <w:r>
        <w:t xml:space="preserve">Buyer’s liability pursuant to Clause 11.5.2 shall in no event exceed in aggregate five million pounds (£5,000,000). </w:t>
      </w:r>
    </w:p>
    <w:p w14:paraId="1D706C18" w14:textId="77777777" w:rsidR="00B4783A" w:rsidRDefault="006F3F33">
      <w:pPr>
        <w:tabs>
          <w:tab w:val="center" w:pos="1333"/>
          <w:tab w:val="center" w:pos="6121"/>
        </w:tabs>
        <w:spacing w:after="11"/>
        <w:ind w:left="0" w:firstLine="0"/>
      </w:pPr>
      <w:r>
        <w:rPr>
          <w:rFonts w:ascii="Calibri" w:eastAsia="Calibri" w:hAnsi="Calibri" w:cs="Calibri"/>
        </w:rPr>
        <w:lastRenderedPageBreak/>
        <w:tab/>
      </w:r>
      <w:r>
        <w:t xml:space="preserve">24.4 </w:t>
      </w:r>
      <w:r>
        <w:tab/>
        <w:t xml:space="preserve">When calculating the Supplier’s liability under Clause 24.1 any items specified in Clause </w:t>
      </w:r>
    </w:p>
    <w:p w14:paraId="1D706C19" w14:textId="77777777" w:rsidR="00B4783A" w:rsidRDefault="006F3F33">
      <w:pPr>
        <w:spacing w:after="988"/>
        <w:ind w:left="1848" w:right="14" w:firstLine="0"/>
      </w:pPr>
      <w:r>
        <w:t xml:space="preserve">24.2 will not be taken into consideration. </w:t>
      </w:r>
    </w:p>
    <w:p w14:paraId="1D706C1A" w14:textId="77777777" w:rsidR="00B4783A" w:rsidRDefault="006F3F33">
      <w:pPr>
        <w:pStyle w:val="Heading3"/>
        <w:tabs>
          <w:tab w:val="center" w:pos="1313"/>
          <w:tab w:val="center" w:pos="2437"/>
        </w:tabs>
        <w:spacing w:after="79"/>
        <w:ind w:left="0" w:firstLine="0"/>
      </w:pPr>
      <w:r>
        <w:rPr>
          <w:rFonts w:ascii="Calibri" w:eastAsia="Calibri" w:hAnsi="Calibri" w:cs="Calibri"/>
          <w:color w:val="000000"/>
          <w:sz w:val="22"/>
        </w:rPr>
        <w:tab/>
      </w:r>
      <w:r>
        <w:t xml:space="preserve">25. </w:t>
      </w:r>
      <w:r>
        <w:tab/>
        <w:t xml:space="preserve">Premises </w:t>
      </w:r>
    </w:p>
    <w:p w14:paraId="1D706C1B" w14:textId="77777777" w:rsidR="00B4783A" w:rsidRDefault="006F3F33">
      <w:pPr>
        <w:ind w:left="1838" w:right="14" w:hanging="720"/>
      </w:pPr>
      <w:r>
        <w:t xml:space="preserve">25.1 </w:t>
      </w:r>
      <w:r>
        <w:tab/>
        <w:t xml:space="preserve">If either Party uses the other Party’s premises, that Party is liable for all loss or damage it causes to the premises. It is responsible for repairing any damage to the premises or any objects on the premises, other than fair wear and tear. </w:t>
      </w:r>
    </w:p>
    <w:p w14:paraId="1D706C1C" w14:textId="77777777" w:rsidR="00B4783A" w:rsidRDefault="006F3F33">
      <w:pPr>
        <w:spacing w:after="331"/>
        <w:ind w:left="1838" w:right="14" w:hanging="720"/>
      </w:pPr>
      <w:r>
        <w:t xml:space="preserve">25.2 </w:t>
      </w:r>
      <w:r>
        <w:tab/>
        <w:t xml:space="preserve">The Supplier will use the Buyer’s premises solely for the performance of its obligations under this Call-Off Contract. </w:t>
      </w:r>
    </w:p>
    <w:p w14:paraId="1D706C1D" w14:textId="77777777" w:rsidR="00B4783A" w:rsidRDefault="006F3F33">
      <w:pPr>
        <w:tabs>
          <w:tab w:val="center" w:pos="1333"/>
          <w:tab w:val="right" w:pos="10771"/>
        </w:tabs>
        <w:ind w:left="1134" w:firstLine="0"/>
      </w:pPr>
      <w:r>
        <w:rPr>
          <w:rFonts w:ascii="Calibri" w:eastAsia="Calibri" w:hAnsi="Calibri" w:cs="Calibri"/>
        </w:rPr>
        <w:tab/>
      </w:r>
      <w:r>
        <w:t xml:space="preserve">25.3     The Supplier will vacate the Buyer’s premises when the Call-Off Contract Ends or expires. </w:t>
      </w:r>
    </w:p>
    <w:p w14:paraId="1D706C1E" w14:textId="77777777" w:rsidR="00B4783A" w:rsidRDefault="006F3F33">
      <w:pPr>
        <w:tabs>
          <w:tab w:val="center" w:pos="1333"/>
          <w:tab w:val="center" w:pos="5275"/>
        </w:tabs>
        <w:spacing w:after="354"/>
        <w:ind w:left="0" w:firstLine="0"/>
      </w:pPr>
      <w:r>
        <w:rPr>
          <w:rFonts w:ascii="Calibri" w:eastAsia="Calibri" w:hAnsi="Calibri" w:cs="Calibri"/>
        </w:rPr>
        <w:tab/>
      </w:r>
      <w:r>
        <w:t xml:space="preserve">25.4 </w:t>
      </w:r>
      <w:r>
        <w:tab/>
        <w:t xml:space="preserve">This clause does not create a tenancy or exclusive right of occupation. </w:t>
      </w:r>
    </w:p>
    <w:p w14:paraId="1D706C1F" w14:textId="77777777" w:rsidR="00B4783A" w:rsidRDefault="006F3F33">
      <w:pPr>
        <w:tabs>
          <w:tab w:val="center" w:pos="1333"/>
          <w:tab w:val="center" w:pos="4199"/>
        </w:tabs>
        <w:ind w:left="0" w:firstLine="0"/>
      </w:pPr>
      <w:r>
        <w:rPr>
          <w:rFonts w:ascii="Calibri" w:eastAsia="Calibri" w:hAnsi="Calibri" w:cs="Calibri"/>
        </w:rPr>
        <w:tab/>
      </w:r>
      <w:r>
        <w:t xml:space="preserve">25.5 </w:t>
      </w:r>
      <w:r>
        <w:tab/>
        <w:t xml:space="preserve">While on the Buyer’s premises, the Supplier will: </w:t>
      </w:r>
    </w:p>
    <w:p w14:paraId="1D706C20" w14:textId="77777777" w:rsidR="00B4783A" w:rsidRDefault="006F3F33">
      <w:pPr>
        <w:ind w:left="2573" w:right="14" w:hanging="720"/>
      </w:pPr>
      <w:r>
        <w:t xml:space="preserve">25.5.1 comply with any security requirements at the premises and not do anything to weaken the security of the premises </w:t>
      </w:r>
    </w:p>
    <w:p w14:paraId="1D706C21" w14:textId="77777777" w:rsidR="00B4783A" w:rsidRDefault="006F3F33">
      <w:pPr>
        <w:ind w:left="1541" w:right="14" w:firstLine="312"/>
      </w:pPr>
      <w:r>
        <w:t xml:space="preserve">25.5.2 comply with Buyer requirements for the conduct of personnel </w:t>
      </w:r>
    </w:p>
    <w:p w14:paraId="1D706C22" w14:textId="77777777" w:rsidR="00B4783A" w:rsidRDefault="006F3F33">
      <w:pPr>
        <w:ind w:left="1541" w:right="14" w:firstLine="312"/>
      </w:pPr>
      <w:r>
        <w:t xml:space="preserve">25.5.3 comply with any health and safety measures implemented by the Buyer </w:t>
      </w:r>
    </w:p>
    <w:p w14:paraId="3389C08D" w14:textId="77777777" w:rsidR="00BA0B76" w:rsidRDefault="00BA0B76">
      <w:pPr>
        <w:ind w:left="1541" w:right="14" w:firstLine="312"/>
      </w:pPr>
    </w:p>
    <w:p w14:paraId="1D706C23" w14:textId="77777777" w:rsidR="00B4783A" w:rsidRDefault="006F3F33">
      <w:pPr>
        <w:ind w:left="2573" w:right="14" w:hanging="720"/>
      </w:pPr>
      <w:r>
        <w:t xml:space="preserve">25.5.4 immediately notify the Buyer of any incident on the premises that causes any damage to Property which could cause personal injury </w:t>
      </w:r>
    </w:p>
    <w:p w14:paraId="1D706C24" w14:textId="77777777" w:rsidR="00B4783A" w:rsidRDefault="006F3F33">
      <w:pPr>
        <w:spacing w:after="741"/>
        <w:ind w:left="1838" w:right="14" w:hanging="720"/>
      </w:pPr>
      <w:r>
        <w:t xml:space="preserve">25.6 </w:t>
      </w:r>
      <w:r>
        <w:tab/>
        <w:t xml:space="preserve">The Supplier will ensure that its health and safety policy statement (as required by the Health and Safety at Work etc Act 1974) is made available to the Buyer on request. </w:t>
      </w:r>
    </w:p>
    <w:p w14:paraId="1D706C25" w14:textId="77777777" w:rsidR="00B4783A" w:rsidRDefault="006F3F33">
      <w:pPr>
        <w:pStyle w:val="Heading3"/>
        <w:tabs>
          <w:tab w:val="center" w:pos="1313"/>
          <w:tab w:val="center" w:pos="2524"/>
        </w:tabs>
        <w:spacing w:after="198"/>
        <w:ind w:left="0" w:firstLine="0"/>
      </w:pPr>
      <w:r>
        <w:rPr>
          <w:rFonts w:ascii="Calibri" w:eastAsia="Calibri" w:hAnsi="Calibri" w:cs="Calibri"/>
          <w:color w:val="000000"/>
          <w:sz w:val="22"/>
        </w:rPr>
        <w:lastRenderedPageBreak/>
        <w:tab/>
      </w:r>
      <w:r>
        <w:t xml:space="preserve">26. </w:t>
      </w:r>
      <w:r>
        <w:tab/>
        <w:t xml:space="preserve">Equipment </w:t>
      </w:r>
    </w:p>
    <w:p w14:paraId="1D706C26" w14:textId="77777777" w:rsidR="00B4783A" w:rsidRDefault="006F3F33">
      <w:pPr>
        <w:spacing w:after="543"/>
        <w:ind w:left="1838" w:right="14" w:hanging="720"/>
      </w:pPr>
      <w:r>
        <w:t xml:space="preserve">26.1 </w:t>
      </w:r>
      <w:r>
        <w:tab/>
        <w:t xml:space="preserve">The Supplier is responsible for providing any Equipment which the Supplier requires to provide the Services. </w:t>
      </w:r>
    </w:p>
    <w:p w14:paraId="1D706C27" w14:textId="77777777" w:rsidR="00B4783A" w:rsidRDefault="006F3F33">
      <w:pPr>
        <w:ind w:left="1838" w:right="14" w:hanging="720"/>
      </w:pPr>
      <w:r>
        <w:t xml:space="preserve">26.2 </w:t>
      </w:r>
      <w:r>
        <w:tab/>
        <w:t xml:space="preserve">Any Equipment brought onto the premises will be at the Supplier's own risk and the Buyer will have no liability for any loss of, or damage to, any Equipment. </w:t>
      </w:r>
    </w:p>
    <w:p w14:paraId="1D706C28" w14:textId="77777777" w:rsidR="00B4783A" w:rsidRDefault="006F3F33">
      <w:pPr>
        <w:spacing w:after="743"/>
        <w:ind w:left="1838" w:right="14" w:hanging="720"/>
      </w:pPr>
      <w:r>
        <w:t xml:space="preserve">26.3 </w:t>
      </w:r>
      <w:r>
        <w:tab/>
        <w:t xml:space="preserve">When the Call-Off Contract Ends or expires, the Supplier will remove the Equipment and any other materials leaving the premises in a safe and clean condition. </w:t>
      </w:r>
    </w:p>
    <w:p w14:paraId="1D706C29" w14:textId="77777777" w:rsidR="00B4783A" w:rsidRDefault="006F3F33">
      <w:pPr>
        <w:pStyle w:val="Heading3"/>
        <w:tabs>
          <w:tab w:val="center" w:pos="1313"/>
          <w:tab w:val="center" w:pos="4829"/>
        </w:tabs>
        <w:spacing w:after="366"/>
        <w:ind w:left="0" w:firstLine="0"/>
      </w:pPr>
      <w:r>
        <w:rPr>
          <w:rFonts w:ascii="Calibri" w:eastAsia="Calibri" w:hAnsi="Calibri" w:cs="Calibri"/>
          <w:color w:val="000000"/>
          <w:sz w:val="22"/>
        </w:rPr>
        <w:tab/>
      </w:r>
      <w:r>
        <w:t xml:space="preserve">27. </w:t>
      </w:r>
      <w:r>
        <w:tab/>
        <w:t xml:space="preserve">The Contracts (Rights of Third Parties) Act 1999 </w:t>
      </w:r>
    </w:p>
    <w:p w14:paraId="1D706C2A" w14:textId="77777777" w:rsidR="00B4783A" w:rsidRDefault="006F3F33">
      <w:pPr>
        <w:ind w:left="1838" w:right="14" w:hanging="720"/>
      </w:pPr>
      <w:r>
        <w:t xml:space="preserve">27.1 </w:t>
      </w:r>
      <w:r>
        <w:tab/>
        <w:t xml:space="preserve">Except as specified in clause 29.8, a person who isn’t Party to this Call-Off Contract has no right under the Contracts (Rights of Third Parties) Act 1999 to enforce any of its terms. This does not affect any right or remedy of any person which exists or is available otherwise. </w:t>
      </w:r>
    </w:p>
    <w:p w14:paraId="1D706C2B" w14:textId="77777777" w:rsidR="00B4783A" w:rsidRDefault="006F3F33">
      <w:pPr>
        <w:pStyle w:val="Heading3"/>
        <w:tabs>
          <w:tab w:val="center" w:pos="1313"/>
          <w:tab w:val="center" w:pos="3604"/>
        </w:tabs>
        <w:ind w:left="0" w:firstLine="0"/>
      </w:pPr>
      <w:r>
        <w:rPr>
          <w:rFonts w:ascii="Calibri" w:eastAsia="Calibri" w:hAnsi="Calibri" w:cs="Calibri"/>
          <w:color w:val="000000"/>
          <w:sz w:val="22"/>
        </w:rPr>
        <w:tab/>
      </w:r>
      <w:r>
        <w:t xml:space="preserve">28. </w:t>
      </w:r>
      <w:r>
        <w:tab/>
        <w:t xml:space="preserve">Environmental requirements </w:t>
      </w:r>
    </w:p>
    <w:p w14:paraId="1D706C2C" w14:textId="77777777" w:rsidR="00B4783A" w:rsidRDefault="006F3F33">
      <w:pPr>
        <w:ind w:left="1838" w:right="14" w:hanging="720"/>
      </w:pPr>
      <w:r>
        <w:t xml:space="preserve">28.1 </w:t>
      </w:r>
      <w:r>
        <w:tab/>
        <w:t xml:space="preserve">The Buyer will provide a copy of its environmental policy to the Supplier on request, which the Supplier will comply with. </w:t>
      </w:r>
    </w:p>
    <w:p w14:paraId="1D706C2D" w14:textId="77777777" w:rsidR="00B4783A" w:rsidRDefault="006F3F33">
      <w:pPr>
        <w:spacing w:after="738"/>
        <w:ind w:left="1838" w:right="14" w:hanging="720"/>
      </w:pPr>
      <w:r>
        <w:t xml:space="preserve">28.2 </w:t>
      </w:r>
      <w:r>
        <w:tab/>
        <w:t xml:space="preserve">The Supplier must provide reasonable support to enable Buyers to work in an environmentally friendly way, for example by helping them recycle or lower their carbon footprint. </w:t>
      </w:r>
    </w:p>
    <w:p w14:paraId="1D706C2E" w14:textId="77777777" w:rsidR="00B4783A" w:rsidRDefault="006F3F33">
      <w:pPr>
        <w:pStyle w:val="Heading3"/>
        <w:tabs>
          <w:tab w:val="center" w:pos="1313"/>
          <w:tab w:val="center" w:pos="4194"/>
        </w:tabs>
        <w:ind w:left="0" w:firstLine="0"/>
      </w:pPr>
      <w:r>
        <w:rPr>
          <w:rFonts w:ascii="Calibri" w:eastAsia="Calibri" w:hAnsi="Calibri" w:cs="Calibri"/>
          <w:color w:val="000000"/>
          <w:sz w:val="22"/>
        </w:rPr>
        <w:tab/>
      </w:r>
      <w:r>
        <w:t xml:space="preserve">29. </w:t>
      </w:r>
      <w:r>
        <w:tab/>
        <w:t xml:space="preserve">The Employment Regulations (TUPE) </w:t>
      </w:r>
    </w:p>
    <w:p w14:paraId="1D706C2F" w14:textId="2AEB778E" w:rsidR="00B4783A" w:rsidRDefault="006F3F33">
      <w:pPr>
        <w:spacing w:line="276" w:lineRule="auto"/>
        <w:ind w:left="1838" w:right="14" w:hanging="720"/>
      </w:pPr>
      <w:r>
        <w:t xml:space="preserve">29.1 </w:t>
      </w:r>
      <w:r>
        <w:tab/>
        <w:t xml:space="preserve">The Supplier agrees that if the Employment Regulations apply to this Call-Off Contract on the Start date then it must comply with its obligations under the Employment Regulations and </w:t>
      </w:r>
      <w:r w:rsidR="00216972">
        <w:t>(</w:t>
      </w:r>
      <w:r>
        <w:t xml:space="preserve">if applicable) New Fair Deal (including entering into an Admission Agreement) and will indemnify the Buyer or any Former Supplier for any loss arising from any failure to comply.                             </w:t>
      </w:r>
    </w:p>
    <w:p w14:paraId="1D706C30" w14:textId="77777777" w:rsidR="00B4783A" w:rsidRDefault="006F3F33">
      <w:pPr>
        <w:tabs>
          <w:tab w:val="center" w:pos="1333"/>
          <w:tab w:val="left" w:pos="1701"/>
          <w:tab w:val="right" w:pos="10771"/>
        </w:tabs>
        <w:spacing w:after="4"/>
        <w:ind w:left="0" w:firstLine="0"/>
      </w:pPr>
      <w:r>
        <w:rPr>
          <w:rFonts w:ascii="Calibri" w:eastAsia="Calibri" w:hAnsi="Calibri" w:cs="Calibri"/>
        </w:rPr>
        <w:tab/>
      </w:r>
      <w:r>
        <w:t>29.2</w:t>
      </w:r>
      <w:proofErr w:type="gramStart"/>
      <w:r>
        <w:tab/>
        <w:t xml:space="preserve">  Twelve</w:t>
      </w:r>
      <w:proofErr w:type="gramEnd"/>
      <w:r>
        <w:t xml:space="preserve"> months before this Call-Off Contract expires, or after the Buyer has given notice to </w:t>
      </w:r>
    </w:p>
    <w:p w14:paraId="5758D378" w14:textId="77777777" w:rsidR="00216972" w:rsidRDefault="00216972">
      <w:pPr>
        <w:tabs>
          <w:tab w:val="center" w:pos="1333"/>
          <w:tab w:val="left" w:pos="1701"/>
          <w:tab w:val="right" w:pos="10771"/>
        </w:tabs>
        <w:spacing w:after="4"/>
        <w:ind w:left="0" w:firstLine="0"/>
      </w:pPr>
    </w:p>
    <w:p w14:paraId="1D706C31" w14:textId="77777777" w:rsidR="00B4783A" w:rsidRDefault="006F3F33">
      <w:pPr>
        <w:ind w:left="1849" w:right="14" w:firstLine="0"/>
      </w:pPr>
      <w:r>
        <w:t xml:space="preserve">End it, and within 28 days of the Buyer’s request, the Supplier will fully and accurately disclose to the Buyer all staff information including, but not </w:t>
      </w:r>
      <w:r>
        <w:lastRenderedPageBreak/>
        <w:t xml:space="preserve">limited to, the total number of staff assigned for the purposes of TUPE to the Services. For each person identified the Supplier must provide details of: </w:t>
      </w:r>
    </w:p>
    <w:p w14:paraId="1D706C32" w14:textId="77777777" w:rsidR="00B4783A" w:rsidRDefault="006F3F33">
      <w:pPr>
        <w:tabs>
          <w:tab w:val="center" w:pos="1133"/>
          <w:tab w:val="center" w:pos="2163"/>
          <w:tab w:val="center" w:pos="4546"/>
        </w:tabs>
        <w:spacing w:after="16"/>
        <w:ind w:left="0" w:firstLine="0"/>
      </w:pPr>
      <w:r>
        <w:rPr>
          <w:rFonts w:ascii="Calibri" w:eastAsia="Calibri" w:hAnsi="Calibri" w:cs="Calibri"/>
        </w:rPr>
        <w:tab/>
        <w:t xml:space="preserve"> </w:t>
      </w:r>
      <w:r>
        <w:rPr>
          <w:rFonts w:ascii="Calibri" w:eastAsia="Calibri" w:hAnsi="Calibri" w:cs="Calibri"/>
        </w:rPr>
        <w:tab/>
      </w:r>
      <w:r>
        <w:t xml:space="preserve">29.2.1 </w:t>
      </w:r>
      <w:r>
        <w:tab/>
        <w:t xml:space="preserve">the activities they perform </w:t>
      </w:r>
    </w:p>
    <w:p w14:paraId="1D706C33" w14:textId="77777777" w:rsidR="00B4783A" w:rsidRDefault="006F3F33">
      <w:pPr>
        <w:tabs>
          <w:tab w:val="center" w:pos="1133"/>
          <w:tab w:val="center" w:pos="2163"/>
          <w:tab w:val="center" w:pos="3478"/>
        </w:tabs>
        <w:spacing w:after="17"/>
        <w:ind w:left="0" w:firstLine="0"/>
      </w:pPr>
      <w:r>
        <w:rPr>
          <w:rFonts w:ascii="Calibri" w:eastAsia="Calibri" w:hAnsi="Calibri" w:cs="Calibri"/>
        </w:rPr>
        <w:tab/>
        <w:t xml:space="preserve"> </w:t>
      </w:r>
      <w:r>
        <w:rPr>
          <w:rFonts w:ascii="Calibri" w:eastAsia="Calibri" w:hAnsi="Calibri" w:cs="Calibri"/>
        </w:rPr>
        <w:tab/>
      </w:r>
      <w:r>
        <w:t xml:space="preserve">29.2.2 </w:t>
      </w:r>
      <w:r>
        <w:tab/>
        <w:t xml:space="preserve">age </w:t>
      </w:r>
    </w:p>
    <w:p w14:paraId="1D706C34" w14:textId="77777777" w:rsidR="00B4783A" w:rsidRDefault="006F3F33">
      <w:pPr>
        <w:tabs>
          <w:tab w:val="center" w:pos="1133"/>
          <w:tab w:val="center" w:pos="2163"/>
          <w:tab w:val="center" w:pos="3753"/>
        </w:tabs>
        <w:spacing w:after="17"/>
        <w:ind w:left="0" w:firstLine="0"/>
      </w:pPr>
      <w:r>
        <w:rPr>
          <w:rFonts w:ascii="Calibri" w:eastAsia="Calibri" w:hAnsi="Calibri" w:cs="Calibri"/>
        </w:rPr>
        <w:tab/>
        <w:t xml:space="preserve"> </w:t>
      </w:r>
      <w:r>
        <w:rPr>
          <w:rFonts w:ascii="Calibri" w:eastAsia="Calibri" w:hAnsi="Calibri" w:cs="Calibri"/>
        </w:rPr>
        <w:tab/>
      </w:r>
      <w:r>
        <w:t xml:space="preserve">29.2.3 </w:t>
      </w:r>
      <w:r>
        <w:tab/>
        <w:t xml:space="preserve">start date </w:t>
      </w:r>
    </w:p>
    <w:p w14:paraId="1D706C35" w14:textId="77777777" w:rsidR="00B4783A" w:rsidRDefault="006F3F33">
      <w:pPr>
        <w:tabs>
          <w:tab w:val="center" w:pos="1133"/>
          <w:tab w:val="center" w:pos="2163"/>
          <w:tab w:val="center" w:pos="3941"/>
        </w:tabs>
        <w:spacing w:after="18"/>
        <w:ind w:left="0" w:firstLine="0"/>
      </w:pPr>
      <w:r>
        <w:rPr>
          <w:rFonts w:ascii="Calibri" w:eastAsia="Calibri" w:hAnsi="Calibri" w:cs="Calibri"/>
        </w:rPr>
        <w:tab/>
        <w:t xml:space="preserve"> </w:t>
      </w:r>
      <w:r>
        <w:rPr>
          <w:rFonts w:ascii="Calibri" w:eastAsia="Calibri" w:hAnsi="Calibri" w:cs="Calibri"/>
        </w:rPr>
        <w:tab/>
      </w:r>
      <w:r>
        <w:t xml:space="preserve">29.2.4 </w:t>
      </w:r>
      <w:r>
        <w:tab/>
        <w:t xml:space="preserve">place of work </w:t>
      </w:r>
    </w:p>
    <w:p w14:paraId="1D706C36" w14:textId="77777777" w:rsidR="00B4783A" w:rsidRDefault="006F3F33">
      <w:pPr>
        <w:tabs>
          <w:tab w:val="center" w:pos="1133"/>
          <w:tab w:val="center" w:pos="2163"/>
          <w:tab w:val="center" w:pos="3925"/>
        </w:tabs>
        <w:spacing w:after="17"/>
        <w:ind w:left="0" w:firstLine="0"/>
      </w:pPr>
      <w:r>
        <w:rPr>
          <w:rFonts w:ascii="Calibri" w:eastAsia="Calibri" w:hAnsi="Calibri" w:cs="Calibri"/>
        </w:rPr>
        <w:tab/>
        <w:t xml:space="preserve"> </w:t>
      </w:r>
      <w:r>
        <w:rPr>
          <w:rFonts w:ascii="Calibri" w:eastAsia="Calibri" w:hAnsi="Calibri" w:cs="Calibri"/>
        </w:rPr>
        <w:tab/>
      </w:r>
      <w:r>
        <w:t xml:space="preserve">29.2.5 </w:t>
      </w:r>
      <w:r>
        <w:tab/>
        <w:t xml:space="preserve">notice period </w:t>
      </w:r>
    </w:p>
    <w:p w14:paraId="1D706C37" w14:textId="77777777" w:rsidR="00B4783A" w:rsidRDefault="006F3F33">
      <w:pPr>
        <w:tabs>
          <w:tab w:val="center" w:pos="1133"/>
          <w:tab w:val="center" w:pos="2163"/>
          <w:tab w:val="center" w:pos="4890"/>
        </w:tabs>
        <w:spacing w:after="17"/>
        <w:ind w:left="0" w:firstLine="0"/>
      </w:pPr>
      <w:r>
        <w:rPr>
          <w:rFonts w:ascii="Calibri" w:eastAsia="Calibri" w:hAnsi="Calibri" w:cs="Calibri"/>
        </w:rPr>
        <w:tab/>
        <w:t xml:space="preserve"> </w:t>
      </w:r>
      <w:r>
        <w:rPr>
          <w:rFonts w:ascii="Calibri" w:eastAsia="Calibri" w:hAnsi="Calibri" w:cs="Calibri"/>
        </w:rPr>
        <w:tab/>
      </w:r>
      <w:r>
        <w:t xml:space="preserve">29.2.6 </w:t>
      </w:r>
      <w:r>
        <w:tab/>
        <w:t xml:space="preserve">redundancy payment entitlement </w:t>
      </w:r>
    </w:p>
    <w:p w14:paraId="1D706C38" w14:textId="77777777" w:rsidR="00B4783A" w:rsidRDefault="006F3F33">
      <w:pPr>
        <w:tabs>
          <w:tab w:val="center" w:pos="1133"/>
          <w:tab w:val="center" w:pos="2163"/>
          <w:tab w:val="center" w:pos="5279"/>
        </w:tabs>
        <w:spacing w:after="17"/>
        <w:ind w:left="0" w:firstLine="0"/>
      </w:pPr>
      <w:r>
        <w:rPr>
          <w:rFonts w:ascii="Calibri" w:eastAsia="Calibri" w:hAnsi="Calibri" w:cs="Calibri"/>
        </w:rPr>
        <w:tab/>
        <w:t xml:space="preserve"> </w:t>
      </w:r>
      <w:r>
        <w:rPr>
          <w:rFonts w:ascii="Calibri" w:eastAsia="Calibri" w:hAnsi="Calibri" w:cs="Calibri"/>
        </w:rPr>
        <w:tab/>
      </w:r>
      <w:r>
        <w:t xml:space="preserve">29.2.7 </w:t>
      </w:r>
      <w:r>
        <w:tab/>
        <w:t xml:space="preserve">salary, </w:t>
      </w:r>
      <w:proofErr w:type="gramStart"/>
      <w:r>
        <w:t>benefits</w:t>
      </w:r>
      <w:proofErr w:type="gramEnd"/>
      <w:r>
        <w:t xml:space="preserve"> and pension entitlements </w:t>
      </w:r>
    </w:p>
    <w:p w14:paraId="1D706C39" w14:textId="77777777" w:rsidR="00B4783A" w:rsidRDefault="006F3F33">
      <w:pPr>
        <w:tabs>
          <w:tab w:val="center" w:pos="1133"/>
          <w:tab w:val="center" w:pos="2163"/>
          <w:tab w:val="center" w:pos="4219"/>
        </w:tabs>
        <w:spacing w:after="15"/>
        <w:ind w:left="0" w:firstLine="0"/>
      </w:pPr>
      <w:r>
        <w:rPr>
          <w:rFonts w:ascii="Calibri" w:eastAsia="Calibri" w:hAnsi="Calibri" w:cs="Calibri"/>
        </w:rPr>
        <w:tab/>
        <w:t xml:space="preserve"> </w:t>
      </w:r>
      <w:r>
        <w:rPr>
          <w:rFonts w:ascii="Calibri" w:eastAsia="Calibri" w:hAnsi="Calibri" w:cs="Calibri"/>
        </w:rPr>
        <w:tab/>
      </w:r>
      <w:r>
        <w:t xml:space="preserve">29.2.8 </w:t>
      </w:r>
      <w:r>
        <w:tab/>
        <w:t xml:space="preserve">employment status </w:t>
      </w:r>
    </w:p>
    <w:p w14:paraId="1D706C3A" w14:textId="77777777" w:rsidR="00B4783A" w:rsidRDefault="006F3F33">
      <w:pPr>
        <w:tabs>
          <w:tab w:val="center" w:pos="1133"/>
          <w:tab w:val="center" w:pos="2163"/>
          <w:tab w:val="center" w:pos="4246"/>
        </w:tabs>
        <w:spacing w:after="15"/>
        <w:ind w:left="0" w:firstLine="0"/>
      </w:pPr>
      <w:r>
        <w:rPr>
          <w:rFonts w:ascii="Calibri" w:eastAsia="Calibri" w:hAnsi="Calibri" w:cs="Calibri"/>
        </w:rPr>
        <w:tab/>
        <w:t xml:space="preserve"> </w:t>
      </w:r>
      <w:r>
        <w:rPr>
          <w:rFonts w:ascii="Calibri" w:eastAsia="Calibri" w:hAnsi="Calibri" w:cs="Calibri"/>
        </w:rPr>
        <w:tab/>
      </w:r>
      <w:r>
        <w:t xml:space="preserve">29.2.9 </w:t>
      </w:r>
      <w:r>
        <w:tab/>
        <w:t xml:space="preserve">identity of employer </w:t>
      </w:r>
    </w:p>
    <w:p w14:paraId="1D706C3B" w14:textId="77777777" w:rsidR="00B4783A" w:rsidRDefault="006F3F33">
      <w:pPr>
        <w:tabs>
          <w:tab w:val="center" w:pos="1133"/>
          <w:tab w:val="center" w:pos="2222"/>
          <w:tab w:val="center" w:pos="4382"/>
        </w:tabs>
        <w:spacing w:after="0"/>
        <w:ind w:left="0" w:firstLine="0"/>
      </w:pPr>
      <w:r>
        <w:rPr>
          <w:rFonts w:ascii="Calibri" w:eastAsia="Calibri" w:hAnsi="Calibri" w:cs="Calibri"/>
        </w:rPr>
        <w:tab/>
        <w:t xml:space="preserve"> </w:t>
      </w:r>
      <w:r>
        <w:rPr>
          <w:rFonts w:ascii="Calibri" w:eastAsia="Calibri" w:hAnsi="Calibri" w:cs="Calibri"/>
        </w:rPr>
        <w:tab/>
      </w:r>
      <w:r>
        <w:t xml:space="preserve">29.2.10 </w:t>
      </w:r>
      <w:r>
        <w:tab/>
        <w:t xml:space="preserve">working arrangements </w:t>
      </w:r>
    </w:p>
    <w:p w14:paraId="1D706C3C" w14:textId="77777777" w:rsidR="00B4783A" w:rsidRDefault="006F3F33">
      <w:pPr>
        <w:numPr>
          <w:ilvl w:val="0"/>
          <w:numId w:val="15"/>
        </w:numPr>
        <w:spacing w:after="20"/>
        <w:ind w:right="14" w:hanging="306"/>
      </w:pPr>
      <w:r>
        <w:t>2.11</w:t>
      </w:r>
      <w:r>
        <w:tab/>
        <w:t xml:space="preserve">       outstanding liabilities </w:t>
      </w:r>
    </w:p>
    <w:p w14:paraId="1D706C3D" w14:textId="77777777" w:rsidR="00B4783A" w:rsidRDefault="006F3F33">
      <w:pPr>
        <w:tabs>
          <w:tab w:val="center" w:pos="1133"/>
          <w:tab w:val="center" w:pos="2222"/>
          <w:tab w:val="center" w:pos="4163"/>
        </w:tabs>
        <w:spacing w:after="15"/>
        <w:ind w:left="0" w:firstLine="0"/>
      </w:pPr>
      <w:r>
        <w:rPr>
          <w:rFonts w:ascii="Calibri" w:eastAsia="Calibri" w:hAnsi="Calibri" w:cs="Calibri"/>
        </w:rPr>
        <w:tab/>
        <w:t xml:space="preserve"> </w:t>
      </w:r>
      <w:r>
        <w:rPr>
          <w:rFonts w:ascii="Calibri" w:eastAsia="Calibri" w:hAnsi="Calibri" w:cs="Calibri"/>
        </w:rPr>
        <w:tab/>
      </w:r>
      <w:r>
        <w:t xml:space="preserve">29.2.12 </w:t>
      </w:r>
      <w:r>
        <w:tab/>
        <w:t xml:space="preserve">sickness absence </w:t>
      </w:r>
    </w:p>
    <w:p w14:paraId="1D706C3E" w14:textId="77777777" w:rsidR="00B4783A" w:rsidRDefault="006F3F33">
      <w:pPr>
        <w:tabs>
          <w:tab w:val="center" w:pos="1133"/>
          <w:tab w:val="center" w:pos="2222"/>
          <w:tab w:val="center" w:pos="6551"/>
        </w:tabs>
        <w:spacing w:after="17"/>
        <w:ind w:left="0" w:firstLine="0"/>
      </w:pPr>
      <w:r>
        <w:rPr>
          <w:rFonts w:ascii="Calibri" w:eastAsia="Calibri" w:hAnsi="Calibri" w:cs="Calibri"/>
        </w:rPr>
        <w:tab/>
        <w:t xml:space="preserve"> </w:t>
      </w:r>
      <w:r>
        <w:rPr>
          <w:rFonts w:ascii="Calibri" w:eastAsia="Calibri" w:hAnsi="Calibri" w:cs="Calibri"/>
        </w:rPr>
        <w:tab/>
      </w:r>
      <w:r>
        <w:t xml:space="preserve">29.2.13 </w:t>
      </w:r>
      <w:r>
        <w:tab/>
        <w:t xml:space="preserve">copies of all relevant employment contracts and related documents </w:t>
      </w:r>
    </w:p>
    <w:p w14:paraId="1D706C3F" w14:textId="77777777" w:rsidR="00B4783A" w:rsidRDefault="006F3F33">
      <w:pPr>
        <w:ind w:left="3293" w:right="14" w:hanging="1440"/>
      </w:pPr>
      <w:r>
        <w:t xml:space="preserve">29.2.14            all information required under regulation 11 of TUPE or as reasonably requested by the Buyer </w:t>
      </w:r>
    </w:p>
    <w:p w14:paraId="1D706C40" w14:textId="77777777" w:rsidR="00B4783A" w:rsidRDefault="006F3F33">
      <w:pPr>
        <w:ind w:left="3293" w:right="14" w:firstLine="0"/>
      </w:pPr>
      <w:r>
        <w:t xml:space="preserve">The Supplier warrants the accuracy of the information provided under this TUPE clause and will notify the Buyer of any changes to the amended information as soon as reasonably possible. The Supplier will permit the Buyer to use and disclose the information to any prospective Replacement Supplier. </w:t>
      </w:r>
    </w:p>
    <w:p w14:paraId="1D706C41" w14:textId="77777777" w:rsidR="00B4783A" w:rsidRDefault="006F3F33">
      <w:pPr>
        <w:numPr>
          <w:ilvl w:val="1"/>
          <w:numId w:val="15"/>
        </w:numPr>
        <w:ind w:left="1701" w:right="14" w:hanging="567"/>
      </w:pPr>
      <w:r>
        <w:t>In the 12 months before the expiry of this Call-Off Contract, the Supplier will not change the identity and number of staff assigned to the Services (unless reasonably requested by the Buyer) or their terms and conditions, other than in the ordinary course of business.</w:t>
      </w:r>
    </w:p>
    <w:p w14:paraId="1D706C42" w14:textId="77777777" w:rsidR="00B4783A" w:rsidRDefault="006F3F33">
      <w:pPr>
        <w:numPr>
          <w:ilvl w:val="1"/>
          <w:numId w:val="15"/>
        </w:numPr>
        <w:ind w:left="1701" w:right="14" w:hanging="567"/>
      </w:pPr>
      <w:r>
        <w:t xml:space="preserve">The Supplier will co-operate with the re-tendering of this Call-Off Contract by allowing the Replacement Supplier to communicate with and meet the affected employees or their representatives. </w:t>
      </w:r>
    </w:p>
    <w:p w14:paraId="1D706C43" w14:textId="77777777" w:rsidR="00B4783A" w:rsidRDefault="006F3F33">
      <w:pPr>
        <w:numPr>
          <w:ilvl w:val="1"/>
          <w:numId w:val="15"/>
        </w:numPr>
        <w:tabs>
          <w:tab w:val="left" w:pos="3686"/>
        </w:tabs>
        <w:ind w:left="1701" w:right="14" w:hanging="567"/>
      </w:pPr>
      <w:r>
        <w:t xml:space="preserve">The Supplier will indemnify the Buyer or any Replacement Supplier for all Loss arising from both: </w:t>
      </w:r>
    </w:p>
    <w:p w14:paraId="1D706C44" w14:textId="77777777" w:rsidR="00B4783A" w:rsidRDefault="006F3F33">
      <w:pPr>
        <w:numPr>
          <w:ilvl w:val="2"/>
          <w:numId w:val="15"/>
        </w:numPr>
        <w:tabs>
          <w:tab w:val="left" w:pos="3686"/>
        </w:tabs>
        <w:ind w:left="2410" w:right="14" w:hanging="721"/>
      </w:pPr>
      <w:r>
        <w:t xml:space="preserve">its failure to comply with the provisions of this clause </w:t>
      </w:r>
    </w:p>
    <w:p w14:paraId="1D706C45" w14:textId="77777777" w:rsidR="00B4783A" w:rsidRDefault="006F3F33">
      <w:pPr>
        <w:numPr>
          <w:ilvl w:val="2"/>
          <w:numId w:val="15"/>
        </w:numPr>
        <w:tabs>
          <w:tab w:val="left" w:pos="3686"/>
        </w:tabs>
        <w:ind w:left="2410" w:right="14" w:hanging="709"/>
      </w:pPr>
      <w:r>
        <w:t xml:space="preserve">any claim by any employee or person claiming to be an employee (or their employee representative) of the Supplier which arises or is </w:t>
      </w:r>
      <w:r>
        <w:lastRenderedPageBreak/>
        <w:t xml:space="preserve">alleged to arise from any act or omission by the Supplier on or before the date of the Relevant Transfer </w:t>
      </w:r>
    </w:p>
    <w:p w14:paraId="22AF2F3E" w14:textId="77777777" w:rsidR="00216972" w:rsidRDefault="00216972" w:rsidP="00216972">
      <w:pPr>
        <w:tabs>
          <w:tab w:val="left" w:pos="3686"/>
        </w:tabs>
        <w:ind w:left="2410" w:right="14" w:firstLine="0"/>
      </w:pPr>
    </w:p>
    <w:p w14:paraId="1D706C46" w14:textId="77777777" w:rsidR="00B4783A" w:rsidRDefault="006F3F33">
      <w:pPr>
        <w:numPr>
          <w:ilvl w:val="1"/>
          <w:numId w:val="15"/>
        </w:numPr>
        <w:ind w:left="1701" w:right="14" w:hanging="567"/>
      </w:pPr>
      <w:r>
        <w:t xml:space="preserve">The provisions of this clause apply during the Term of this Call-Off Contract and indefinitely after it Ends or expires. </w:t>
      </w:r>
    </w:p>
    <w:p w14:paraId="1D706C47" w14:textId="77777777" w:rsidR="00B4783A" w:rsidRDefault="006F3F33">
      <w:pPr>
        <w:numPr>
          <w:ilvl w:val="1"/>
          <w:numId w:val="15"/>
        </w:numPr>
        <w:spacing w:after="741"/>
        <w:ind w:left="1701" w:right="14" w:hanging="567"/>
      </w:pPr>
      <w:r>
        <w:t xml:space="preserve">For these TUPE clauses, the relevant third party will be able to enforce its rights under this </w:t>
      </w:r>
      <w:proofErr w:type="gramStart"/>
      <w:r>
        <w:t>clause</w:t>
      </w:r>
      <w:proofErr w:type="gramEnd"/>
      <w:r>
        <w:t xml:space="preserve"> but their consent will not be required to vary these clauses as the Buyer and Supplier may agree. </w:t>
      </w:r>
    </w:p>
    <w:p w14:paraId="1D706C48" w14:textId="77777777" w:rsidR="00B4783A" w:rsidRDefault="006F3F33">
      <w:pPr>
        <w:pStyle w:val="Heading3"/>
        <w:tabs>
          <w:tab w:val="center" w:pos="1313"/>
          <w:tab w:val="center" w:pos="3582"/>
        </w:tabs>
        <w:spacing w:after="68"/>
        <w:ind w:left="0" w:firstLine="0"/>
      </w:pPr>
      <w:r>
        <w:rPr>
          <w:rFonts w:ascii="Calibri" w:eastAsia="Calibri" w:hAnsi="Calibri" w:cs="Calibri"/>
          <w:color w:val="000000"/>
          <w:sz w:val="22"/>
        </w:rPr>
        <w:tab/>
      </w:r>
      <w:r>
        <w:t xml:space="preserve">30. </w:t>
      </w:r>
      <w:r>
        <w:tab/>
        <w:t xml:space="preserve">Additional G-Cloud services </w:t>
      </w:r>
    </w:p>
    <w:p w14:paraId="1D706C49" w14:textId="77777777" w:rsidR="00B4783A" w:rsidRDefault="006F3F33">
      <w:pPr>
        <w:ind w:left="1838" w:right="14" w:hanging="720"/>
      </w:pPr>
      <w:r>
        <w:t xml:space="preserve">30.1 </w:t>
      </w:r>
      <w:r>
        <w:tab/>
        <w:t xml:space="preserve">The Buyer may require the Supplier to provide Additional Services. The Buyer doesn’t have to buy any Additional Services from the Supplier and can buy services that are the same as or </w:t>
      </w:r>
      <w:proofErr w:type="gramStart"/>
      <w:r>
        <w:t>similar to</w:t>
      </w:r>
      <w:proofErr w:type="gramEnd"/>
      <w:r>
        <w:t xml:space="preserve"> the Additional Services from any third party. </w:t>
      </w:r>
    </w:p>
    <w:p w14:paraId="1D706C4A" w14:textId="77777777" w:rsidR="00B4783A" w:rsidRDefault="006F3F33">
      <w:pPr>
        <w:spacing w:after="741"/>
        <w:ind w:left="1838" w:right="14" w:hanging="720"/>
      </w:pPr>
      <w:r>
        <w:t xml:space="preserve">30.2 </w:t>
      </w:r>
      <w:r>
        <w:tab/>
        <w:t xml:space="preserve">If reasonably requested to do so by the Buyer in the Order Form, the Supplier must provide and monitor performance of the Additional Services using an Implementation Plan. </w:t>
      </w:r>
    </w:p>
    <w:p w14:paraId="1D706C4B" w14:textId="77777777" w:rsidR="00B4783A" w:rsidRDefault="006F3F33">
      <w:pPr>
        <w:pStyle w:val="Heading3"/>
        <w:tabs>
          <w:tab w:val="center" w:pos="1313"/>
          <w:tab w:val="center" w:pos="2680"/>
        </w:tabs>
        <w:ind w:left="0" w:firstLine="0"/>
      </w:pPr>
      <w:r>
        <w:rPr>
          <w:rFonts w:ascii="Calibri" w:eastAsia="Calibri" w:hAnsi="Calibri" w:cs="Calibri"/>
          <w:color w:val="000000"/>
          <w:sz w:val="22"/>
        </w:rPr>
        <w:tab/>
      </w:r>
      <w:r>
        <w:t xml:space="preserve">31. </w:t>
      </w:r>
      <w:r>
        <w:tab/>
        <w:t xml:space="preserve">Collaboration </w:t>
      </w:r>
    </w:p>
    <w:p w14:paraId="1D706C4C" w14:textId="77777777" w:rsidR="00B4783A" w:rsidRDefault="006F3F33">
      <w:pPr>
        <w:ind w:left="1838" w:right="14" w:hanging="720"/>
      </w:pPr>
      <w:r>
        <w:t xml:space="preserve">31.1 </w:t>
      </w:r>
      <w:r>
        <w:tab/>
        <w:t xml:space="preserve">If the Buyer has specified in the Order Form that it requires the Supplier to enter into a Collaboration Agreement, the Supplier must give the Buyer an executed Collaboration Agreement before the Start date. </w:t>
      </w:r>
    </w:p>
    <w:p w14:paraId="1D706C4D" w14:textId="77777777" w:rsidR="00B4783A" w:rsidRDefault="006F3F33">
      <w:pPr>
        <w:tabs>
          <w:tab w:val="center" w:pos="1333"/>
          <w:tab w:val="center" w:pos="5928"/>
        </w:tabs>
        <w:spacing w:after="354"/>
        <w:ind w:left="0" w:firstLine="0"/>
      </w:pPr>
      <w:r>
        <w:rPr>
          <w:rFonts w:ascii="Calibri" w:eastAsia="Calibri" w:hAnsi="Calibri" w:cs="Calibri"/>
        </w:rPr>
        <w:tab/>
      </w:r>
      <w:r>
        <w:t xml:space="preserve">31.2 </w:t>
      </w:r>
      <w:r>
        <w:tab/>
        <w:t xml:space="preserve">In addition to any obligations under the Collaboration Agreement, the Supplier must: </w:t>
      </w:r>
    </w:p>
    <w:p w14:paraId="1D706C4E" w14:textId="77777777" w:rsidR="00B4783A" w:rsidRDefault="006F3F33">
      <w:pPr>
        <w:ind w:left="1541" w:right="14" w:firstLine="312"/>
      </w:pPr>
      <w:r>
        <w:t xml:space="preserve">31.2.1 work proactively and in good faith with each of the Buyer’s contractors </w:t>
      </w:r>
    </w:p>
    <w:p w14:paraId="1D706C4F" w14:textId="77777777" w:rsidR="00B4783A" w:rsidRDefault="006F3F33">
      <w:pPr>
        <w:spacing w:after="738"/>
        <w:ind w:left="2573" w:right="14" w:hanging="720"/>
      </w:pPr>
      <w:r>
        <w:t xml:space="preserve">31.2.2 co-operate and share information with the Buyer’s contractors to enable the efficient operation of the Buyer’s ICT services and G-Cloud Services </w:t>
      </w:r>
    </w:p>
    <w:p w14:paraId="1D706C50" w14:textId="77777777" w:rsidR="00B4783A" w:rsidRDefault="006F3F33">
      <w:pPr>
        <w:pStyle w:val="Heading3"/>
        <w:tabs>
          <w:tab w:val="center" w:pos="1313"/>
          <w:tab w:val="center" w:pos="2925"/>
        </w:tabs>
        <w:ind w:left="0" w:firstLine="0"/>
      </w:pPr>
      <w:r>
        <w:rPr>
          <w:rFonts w:ascii="Calibri" w:eastAsia="Calibri" w:hAnsi="Calibri" w:cs="Calibri"/>
          <w:color w:val="000000"/>
          <w:sz w:val="22"/>
        </w:rPr>
        <w:lastRenderedPageBreak/>
        <w:tab/>
      </w:r>
      <w:r>
        <w:t xml:space="preserve">32. </w:t>
      </w:r>
      <w:r>
        <w:tab/>
        <w:t xml:space="preserve">Variation process </w:t>
      </w:r>
    </w:p>
    <w:p w14:paraId="1D706C51" w14:textId="77777777" w:rsidR="00B4783A" w:rsidRDefault="006F3F33">
      <w:pPr>
        <w:ind w:left="1838" w:right="14" w:hanging="720"/>
      </w:pPr>
      <w:r>
        <w:t xml:space="preserve">32.1 </w:t>
      </w:r>
      <w:r>
        <w:tab/>
        <w:t xml:space="preserve">The Buyer can request in writing a change to this Call-Off Contract if it isn’t a material change to the Framework Agreement/or this Call-Off Contract. Once implemented, it is called a Variation. </w:t>
      </w:r>
    </w:p>
    <w:p w14:paraId="1D706C52" w14:textId="77777777" w:rsidR="00B4783A" w:rsidRDefault="006F3F33">
      <w:pPr>
        <w:spacing w:after="344"/>
        <w:ind w:left="1838" w:right="14" w:hanging="720"/>
      </w:pPr>
      <w:r>
        <w:t xml:space="preserve">32.2 </w:t>
      </w:r>
      <w:r>
        <w:tab/>
        <w:t xml:space="preserve">The Supplier must notify the Buyer immediately in writing of any proposed changes to their G-Cloud Services or their delivery by submitting a Variation request. This includes any changes in the Supplier’s supply chain. </w:t>
      </w:r>
    </w:p>
    <w:p w14:paraId="0A8AEAA5" w14:textId="77777777" w:rsidR="000035DF" w:rsidRDefault="000035DF">
      <w:pPr>
        <w:spacing w:after="344"/>
        <w:ind w:left="1838" w:right="14" w:hanging="720"/>
      </w:pPr>
    </w:p>
    <w:p w14:paraId="7312FDE4" w14:textId="77777777" w:rsidR="000035DF" w:rsidRDefault="000035DF">
      <w:pPr>
        <w:spacing w:after="344"/>
        <w:ind w:left="1838" w:right="14" w:hanging="720"/>
      </w:pPr>
    </w:p>
    <w:p w14:paraId="1D706C53" w14:textId="77777777" w:rsidR="00B4783A" w:rsidRDefault="006F3F33">
      <w:pPr>
        <w:spacing w:after="362"/>
        <w:ind w:left="1838" w:right="14" w:hanging="720"/>
      </w:pPr>
      <w:r>
        <w:t xml:space="preserve">32.3 </w:t>
      </w:r>
      <w:r>
        <w:tab/>
        <w:t xml:space="preserve">If Either Party can’t agree to or provide the Variation, the Buyer may agree to continue performing its obligations under this Call-Off Contract without the </w:t>
      </w:r>
      <w:proofErr w:type="gramStart"/>
      <w:r>
        <w:t>Variation, or</w:t>
      </w:r>
      <w:proofErr w:type="gramEnd"/>
      <w:r>
        <w:t xml:space="preserve"> End this </w:t>
      </w:r>
      <w:proofErr w:type="spellStart"/>
      <w:r>
        <w:t>CallOff</w:t>
      </w:r>
      <w:proofErr w:type="spellEnd"/>
      <w:r>
        <w:t xml:space="preserve"> Contract by giving 30 </w:t>
      </w:r>
      <w:proofErr w:type="spellStart"/>
      <w:r>
        <w:t>days notice</w:t>
      </w:r>
      <w:proofErr w:type="spellEnd"/>
      <w:r>
        <w:t xml:space="preserve"> to the Supplier. </w:t>
      </w:r>
    </w:p>
    <w:p w14:paraId="1D706C54" w14:textId="77777777" w:rsidR="00B4783A" w:rsidRDefault="006F3F33">
      <w:pPr>
        <w:pStyle w:val="Heading3"/>
        <w:tabs>
          <w:tab w:val="center" w:pos="1313"/>
          <w:tab w:val="center" w:pos="4063"/>
        </w:tabs>
        <w:ind w:left="0" w:firstLine="0"/>
      </w:pPr>
      <w:r>
        <w:rPr>
          <w:rFonts w:ascii="Calibri" w:eastAsia="Calibri" w:hAnsi="Calibri" w:cs="Calibri"/>
          <w:color w:val="000000"/>
          <w:sz w:val="22"/>
        </w:rPr>
        <w:tab/>
      </w:r>
      <w:r>
        <w:t xml:space="preserve">33. </w:t>
      </w:r>
      <w:r>
        <w:tab/>
        <w:t xml:space="preserve">Data Protection Legislation (GDPR) </w:t>
      </w:r>
    </w:p>
    <w:p w14:paraId="1D706C55" w14:textId="77777777" w:rsidR="00B4783A" w:rsidRDefault="006F3F33">
      <w:pPr>
        <w:spacing w:after="0"/>
        <w:ind w:left="1838" w:right="14" w:hanging="720"/>
      </w:pPr>
      <w:r>
        <w:t xml:space="preserve">33.1 </w:t>
      </w:r>
      <w:r>
        <w:tab/>
        <w:t xml:space="preserve">Pursuant to clause 2.1 and for the avoidance of doubt, clause 28 of the Framework Agreement is incorporated into this Call-Off Contract. For reference, the appropriate UK GDPR templates which are required to be completed in accordance with clause 28 are </w:t>
      </w:r>
    </w:p>
    <w:p w14:paraId="70628FB7" w14:textId="77777777" w:rsidR="00A33190" w:rsidRDefault="006F3F33">
      <w:pPr>
        <w:tabs>
          <w:tab w:val="center" w:pos="4810"/>
          <w:tab w:val="center" w:pos="10663"/>
        </w:tabs>
        <w:spacing w:after="30" w:line="264" w:lineRule="auto"/>
        <w:ind w:left="0" w:firstLine="0"/>
      </w:pPr>
      <w:r>
        <w:rPr>
          <w:rFonts w:ascii="Calibri" w:eastAsia="Calibri" w:hAnsi="Calibri" w:cs="Calibri"/>
        </w:rPr>
        <w:tab/>
      </w:r>
      <w:r>
        <w:t>reproduced in this Call-Off Contract document at Schedule 7.</w:t>
      </w:r>
    </w:p>
    <w:p w14:paraId="2B9FA537" w14:textId="77777777" w:rsidR="00A33190" w:rsidRDefault="00A33190">
      <w:pPr>
        <w:tabs>
          <w:tab w:val="center" w:pos="4810"/>
          <w:tab w:val="center" w:pos="10663"/>
        </w:tabs>
        <w:spacing w:after="30" w:line="264" w:lineRule="auto"/>
        <w:ind w:left="0" w:firstLine="0"/>
      </w:pPr>
    </w:p>
    <w:p w14:paraId="1D706C56" w14:textId="10306502" w:rsidR="00B4783A" w:rsidRDefault="006F3F33">
      <w:pPr>
        <w:tabs>
          <w:tab w:val="center" w:pos="4810"/>
          <w:tab w:val="center" w:pos="10663"/>
        </w:tabs>
        <w:spacing w:after="30" w:line="264" w:lineRule="auto"/>
        <w:ind w:left="0" w:firstLine="0"/>
      </w:pPr>
      <w:r>
        <w:t xml:space="preserve"> </w:t>
      </w:r>
      <w:r>
        <w:tab/>
        <w:t xml:space="preserve"> </w:t>
      </w:r>
    </w:p>
    <w:p w14:paraId="1D706C57" w14:textId="77777777" w:rsidR="00B4783A" w:rsidRDefault="006F3F33">
      <w:pPr>
        <w:pStyle w:val="Heading1"/>
        <w:pageBreakBefore/>
        <w:spacing w:after="81"/>
        <w:ind w:left="1113" w:firstLine="1118"/>
      </w:pPr>
      <w:r>
        <w:lastRenderedPageBreak/>
        <w:t xml:space="preserve">Schedule 1: Services </w:t>
      </w:r>
    </w:p>
    <w:p w14:paraId="2CB44DBF" w14:textId="6D95E314" w:rsidR="008230A1" w:rsidRDefault="008230A1">
      <w:pPr>
        <w:tabs>
          <w:tab w:val="center" w:pos="1688"/>
          <w:tab w:val="center" w:pos="5137"/>
        </w:tabs>
        <w:spacing w:after="250" w:line="256" w:lineRule="auto"/>
        <w:ind w:left="0" w:firstLine="0"/>
      </w:pPr>
      <w:r>
        <w:tab/>
      </w:r>
      <w:r w:rsidR="00DD4F90">
        <w:t xml:space="preserve">The following </w:t>
      </w:r>
      <w:r w:rsidR="00CC3197">
        <w:t>will make up the Service Requirement.</w:t>
      </w:r>
    </w:p>
    <w:tbl>
      <w:tblPr>
        <w:tblW w:w="9343" w:type="dxa"/>
        <w:tblInd w:w="99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25"/>
        <w:gridCol w:w="7618"/>
      </w:tblGrid>
      <w:tr w:rsidR="00F86349" w:rsidRPr="008230A1" w14:paraId="33676AEF" w14:textId="77777777" w:rsidTr="002E6B23">
        <w:trPr>
          <w:trHeight w:val="1350"/>
        </w:trPr>
        <w:tc>
          <w:tcPr>
            <w:tcW w:w="1725" w:type="dxa"/>
            <w:tcBorders>
              <w:top w:val="single" w:sz="6" w:space="0" w:color="000000"/>
              <w:left w:val="single" w:sz="6" w:space="0" w:color="000000"/>
              <w:bottom w:val="single" w:sz="6" w:space="0" w:color="000000"/>
              <w:right w:val="single" w:sz="6" w:space="0" w:color="000000"/>
            </w:tcBorders>
            <w:shd w:val="clear" w:color="auto" w:fill="E2EFD9"/>
            <w:hideMark/>
          </w:tcPr>
          <w:p w14:paraId="1C1763EB" w14:textId="77777777" w:rsidR="00F86349" w:rsidRPr="008230A1" w:rsidRDefault="00F86349" w:rsidP="008230A1">
            <w:pPr>
              <w:suppressAutoHyphens w:val="0"/>
              <w:autoSpaceDN/>
              <w:spacing w:after="0" w:line="240" w:lineRule="auto"/>
              <w:ind w:left="0" w:firstLine="0"/>
              <w:rPr>
                <w:rFonts w:ascii="Segoe UI" w:eastAsia="Times New Roman" w:hAnsi="Segoe UI" w:cs="Segoe UI"/>
                <w:color w:val="auto"/>
                <w:sz w:val="18"/>
                <w:szCs w:val="18"/>
              </w:rPr>
            </w:pPr>
            <w:r w:rsidRPr="008230A1">
              <w:rPr>
                <w:rFonts w:eastAsia="Times New Roman"/>
                <w:color w:val="auto"/>
              </w:rPr>
              <w:t> </w:t>
            </w:r>
          </w:p>
          <w:p w14:paraId="4860E571" w14:textId="77777777" w:rsidR="00F86349" w:rsidRPr="008230A1" w:rsidRDefault="00F86349" w:rsidP="008230A1">
            <w:pPr>
              <w:suppressAutoHyphens w:val="0"/>
              <w:autoSpaceDN/>
              <w:spacing w:after="0" w:line="240" w:lineRule="auto"/>
              <w:ind w:left="0" w:firstLine="0"/>
              <w:rPr>
                <w:rFonts w:ascii="Segoe UI" w:eastAsia="Times New Roman" w:hAnsi="Segoe UI" w:cs="Segoe UI"/>
                <w:color w:val="auto"/>
                <w:sz w:val="18"/>
                <w:szCs w:val="18"/>
              </w:rPr>
            </w:pPr>
            <w:r w:rsidRPr="008230A1">
              <w:rPr>
                <w:rFonts w:eastAsia="Times New Roman"/>
                <w:b/>
                <w:bCs/>
                <w:color w:val="auto"/>
                <w:lang w:val="en-US"/>
              </w:rPr>
              <w:t>Product</w:t>
            </w:r>
            <w:r w:rsidRPr="008230A1">
              <w:rPr>
                <w:rFonts w:eastAsia="Times New Roman"/>
                <w:color w:val="auto"/>
              </w:rPr>
              <w:t> </w:t>
            </w:r>
          </w:p>
          <w:p w14:paraId="484F0D4C" w14:textId="77777777" w:rsidR="00F86349" w:rsidRPr="008230A1" w:rsidRDefault="00F86349" w:rsidP="008230A1">
            <w:pPr>
              <w:suppressAutoHyphens w:val="0"/>
              <w:autoSpaceDN/>
              <w:spacing w:after="0" w:line="240" w:lineRule="auto"/>
              <w:ind w:left="0" w:firstLine="0"/>
              <w:rPr>
                <w:rFonts w:ascii="Segoe UI" w:eastAsia="Times New Roman" w:hAnsi="Segoe UI" w:cs="Segoe UI"/>
                <w:color w:val="auto"/>
                <w:sz w:val="18"/>
                <w:szCs w:val="18"/>
              </w:rPr>
            </w:pPr>
            <w:r w:rsidRPr="008230A1">
              <w:rPr>
                <w:rFonts w:eastAsia="Times New Roman"/>
                <w:color w:val="auto"/>
              </w:rPr>
              <w:t> </w:t>
            </w:r>
          </w:p>
        </w:tc>
        <w:tc>
          <w:tcPr>
            <w:tcW w:w="7618" w:type="dxa"/>
            <w:tcBorders>
              <w:top w:val="single" w:sz="6" w:space="0" w:color="000000"/>
              <w:left w:val="single" w:sz="6" w:space="0" w:color="000000"/>
              <w:bottom w:val="single" w:sz="6" w:space="0" w:color="000000"/>
              <w:right w:val="single" w:sz="6" w:space="0" w:color="000000"/>
            </w:tcBorders>
            <w:shd w:val="clear" w:color="auto" w:fill="E2EFD9"/>
            <w:hideMark/>
          </w:tcPr>
          <w:p w14:paraId="4A6A6E00" w14:textId="77777777" w:rsidR="00F86349" w:rsidRPr="008230A1" w:rsidRDefault="00F86349" w:rsidP="008230A1">
            <w:pPr>
              <w:suppressAutoHyphens w:val="0"/>
              <w:autoSpaceDN/>
              <w:spacing w:after="0" w:line="240" w:lineRule="auto"/>
              <w:ind w:left="0" w:firstLine="0"/>
              <w:jc w:val="both"/>
              <w:rPr>
                <w:rFonts w:ascii="Segoe UI" w:eastAsia="Times New Roman" w:hAnsi="Segoe UI" w:cs="Segoe UI"/>
                <w:color w:val="auto"/>
                <w:sz w:val="18"/>
                <w:szCs w:val="18"/>
              </w:rPr>
            </w:pPr>
            <w:r w:rsidRPr="008230A1">
              <w:rPr>
                <w:rFonts w:eastAsia="Times New Roman"/>
                <w:color w:val="auto"/>
              </w:rPr>
              <w:t> </w:t>
            </w:r>
          </w:p>
          <w:p w14:paraId="700AD741" w14:textId="77777777" w:rsidR="00F86349" w:rsidRPr="008230A1" w:rsidRDefault="00F86349" w:rsidP="008230A1">
            <w:pPr>
              <w:suppressAutoHyphens w:val="0"/>
              <w:autoSpaceDN/>
              <w:spacing w:after="0" w:line="240" w:lineRule="auto"/>
              <w:ind w:left="0" w:firstLine="0"/>
              <w:jc w:val="both"/>
              <w:rPr>
                <w:rFonts w:ascii="Segoe UI" w:eastAsia="Times New Roman" w:hAnsi="Segoe UI" w:cs="Segoe UI"/>
                <w:color w:val="auto"/>
                <w:sz w:val="18"/>
                <w:szCs w:val="18"/>
              </w:rPr>
            </w:pPr>
            <w:r w:rsidRPr="008230A1">
              <w:rPr>
                <w:rFonts w:eastAsia="Times New Roman"/>
                <w:b/>
                <w:bCs/>
                <w:color w:val="auto"/>
                <w:lang w:val="en-US"/>
              </w:rPr>
              <w:t>Description</w:t>
            </w:r>
            <w:r w:rsidRPr="008230A1">
              <w:rPr>
                <w:rFonts w:eastAsia="Times New Roman"/>
                <w:color w:val="auto"/>
              </w:rPr>
              <w:t> </w:t>
            </w:r>
          </w:p>
          <w:p w14:paraId="6AF0CFF9" w14:textId="77777777" w:rsidR="00F86349" w:rsidRPr="008230A1" w:rsidRDefault="00F86349" w:rsidP="008230A1">
            <w:pPr>
              <w:suppressAutoHyphens w:val="0"/>
              <w:autoSpaceDN/>
              <w:spacing w:after="0" w:line="240" w:lineRule="auto"/>
              <w:ind w:left="0" w:firstLine="0"/>
              <w:rPr>
                <w:rFonts w:ascii="Segoe UI" w:eastAsia="Times New Roman" w:hAnsi="Segoe UI" w:cs="Segoe UI"/>
                <w:color w:val="auto"/>
                <w:sz w:val="18"/>
                <w:szCs w:val="18"/>
              </w:rPr>
            </w:pPr>
            <w:r w:rsidRPr="008230A1">
              <w:rPr>
                <w:rFonts w:eastAsia="Times New Roman"/>
                <w:color w:val="auto"/>
              </w:rPr>
              <w:t> </w:t>
            </w:r>
          </w:p>
        </w:tc>
      </w:tr>
      <w:tr w:rsidR="00F86349" w:rsidRPr="008230A1" w14:paraId="30E2609F" w14:textId="77777777" w:rsidTr="002E6B23">
        <w:trPr>
          <w:trHeight w:val="300"/>
        </w:trPr>
        <w:tc>
          <w:tcPr>
            <w:tcW w:w="1725" w:type="dxa"/>
            <w:tcBorders>
              <w:top w:val="single" w:sz="6" w:space="0" w:color="000000"/>
              <w:left w:val="single" w:sz="6" w:space="0" w:color="000000"/>
              <w:bottom w:val="single" w:sz="6" w:space="0" w:color="000000"/>
              <w:right w:val="single" w:sz="6" w:space="0" w:color="000000"/>
            </w:tcBorders>
            <w:shd w:val="clear" w:color="auto" w:fill="auto"/>
            <w:hideMark/>
          </w:tcPr>
          <w:p w14:paraId="217E26D2" w14:textId="77777777" w:rsidR="00F86349" w:rsidRPr="008230A1" w:rsidRDefault="00F86349" w:rsidP="008230A1">
            <w:pPr>
              <w:suppressAutoHyphens w:val="0"/>
              <w:autoSpaceDN/>
              <w:spacing w:after="0" w:line="240" w:lineRule="auto"/>
              <w:ind w:left="0" w:firstLine="0"/>
              <w:rPr>
                <w:rFonts w:ascii="Segoe UI" w:eastAsia="Times New Roman" w:hAnsi="Segoe UI" w:cs="Segoe UI"/>
                <w:color w:val="auto"/>
                <w:sz w:val="18"/>
                <w:szCs w:val="18"/>
              </w:rPr>
            </w:pPr>
            <w:r w:rsidRPr="008230A1">
              <w:rPr>
                <w:rFonts w:eastAsia="Times New Roman"/>
                <w:color w:val="auto"/>
                <w:lang w:val="en-US"/>
              </w:rPr>
              <w:t>LinkedIn Career Pages x 1</w:t>
            </w:r>
            <w:r w:rsidRPr="008230A1">
              <w:rPr>
                <w:rFonts w:eastAsia="Times New Roman"/>
                <w:color w:val="auto"/>
              </w:rPr>
              <w:t> </w:t>
            </w:r>
          </w:p>
          <w:p w14:paraId="7FA41183" w14:textId="77777777" w:rsidR="00F86349" w:rsidRPr="008230A1" w:rsidRDefault="00F86349" w:rsidP="008230A1">
            <w:pPr>
              <w:suppressAutoHyphens w:val="0"/>
              <w:autoSpaceDN/>
              <w:spacing w:after="0" w:line="240" w:lineRule="auto"/>
              <w:ind w:left="0" w:firstLine="0"/>
              <w:rPr>
                <w:rFonts w:ascii="Segoe UI" w:eastAsia="Times New Roman" w:hAnsi="Segoe UI" w:cs="Segoe UI"/>
                <w:color w:val="auto"/>
                <w:sz w:val="18"/>
                <w:szCs w:val="18"/>
              </w:rPr>
            </w:pPr>
            <w:r w:rsidRPr="008230A1">
              <w:rPr>
                <w:rFonts w:eastAsia="Times New Roman"/>
                <w:color w:val="auto"/>
              </w:rPr>
              <w:t> </w:t>
            </w:r>
          </w:p>
        </w:tc>
        <w:tc>
          <w:tcPr>
            <w:tcW w:w="7618" w:type="dxa"/>
            <w:tcBorders>
              <w:top w:val="single" w:sz="6" w:space="0" w:color="000000"/>
              <w:left w:val="single" w:sz="6" w:space="0" w:color="000000"/>
              <w:bottom w:val="single" w:sz="6" w:space="0" w:color="000000"/>
              <w:right w:val="single" w:sz="6" w:space="0" w:color="000000"/>
            </w:tcBorders>
            <w:shd w:val="clear" w:color="auto" w:fill="auto"/>
            <w:hideMark/>
          </w:tcPr>
          <w:p w14:paraId="6CA22D93" w14:textId="406D8D1D" w:rsidR="00F86349" w:rsidRPr="008230A1" w:rsidRDefault="00F86349" w:rsidP="008230A1">
            <w:pPr>
              <w:suppressAutoHyphens w:val="0"/>
              <w:autoSpaceDN/>
              <w:spacing w:after="0" w:line="240" w:lineRule="auto"/>
              <w:ind w:left="0" w:firstLine="0"/>
              <w:jc w:val="both"/>
              <w:rPr>
                <w:rFonts w:ascii="Segoe UI" w:eastAsia="Times New Roman" w:hAnsi="Segoe UI" w:cs="Segoe UI"/>
                <w:color w:val="auto"/>
                <w:sz w:val="18"/>
                <w:szCs w:val="18"/>
              </w:rPr>
            </w:pPr>
            <w:r w:rsidRPr="008230A1">
              <w:rPr>
                <w:rFonts w:eastAsia="Times New Roman"/>
                <w:color w:val="auto"/>
                <w:lang w:val="en-US"/>
              </w:rPr>
              <w:t xml:space="preserve">Career Pages - Large Enterprise advanced package </w:t>
            </w:r>
          </w:p>
          <w:p w14:paraId="24BB4901" w14:textId="77777777" w:rsidR="00F86349" w:rsidRPr="008230A1" w:rsidRDefault="00F86349" w:rsidP="008230A1">
            <w:pPr>
              <w:suppressAutoHyphens w:val="0"/>
              <w:autoSpaceDN/>
              <w:spacing w:after="0" w:line="240" w:lineRule="auto"/>
              <w:ind w:left="0" w:firstLine="0"/>
              <w:jc w:val="both"/>
              <w:rPr>
                <w:rFonts w:ascii="Segoe UI" w:eastAsia="Times New Roman" w:hAnsi="Segoe UI" w:cs="Segoe UI"/>
                <w:color w:val="auto"/>
                <w:sz w:val="18"/>
                <w:szCs w:val="18"/>
              </w:rPr>
            </w:pPr>
            <w:r w:rsidRPr="008230A1">
              <w:rPr>
                <w:rFonts w:eastAsia="Times New Roman"/>
                <w:color w:val="auto"/>
              </w:rPr>
              <w:t> </w:t>
            </w:r>
          </w:p>
          <w:p w14:paraId="3FEC74B8" w14:textId="77777777" w:rsidR="00F86349" w:rsidRPr="008230A1" w:rsidRDefault="00F86349" w:rsidP="008230A1">
            <w:pPr>
              <w:suppressAutoHyphens w:val="0"/>
              <w:autoSpaceDN/>
              <w:spacing w:after="0" w:line="240" w:lineRule="auto"/>
              <w:ind w:left="0" w:firstLine="0"/>
              <w:jc w:val="both"/>
              <w:rPr>
                <w:rFonts w:ascii="Segoe UI" w:eastAsia="Times New Roman" w:hAnsi="Segoe UI" w:cs="Segoe UI"/>
                <w:color w:val="auto"/>
                <w:sz w:val="18"/>
                <w:szCs w:val="18"/>
              </w:rPr>
            </w:pPr>
            <w:r w:rsidRPr="008230A1">
              <w:rPr>
                <w:rFonts w:eastAsia="Times New Roman"/>
                <w:color w:val="auto"/>
                <w:lang w:val="en-US"/>
              </w:rPr>
              <w:t>Custom content on LinkedIn company profile page. Includes: preferred placement on company page</w:t>
            </w:r>
            <w:r w:rsidRPr="008230A1">
              <w:rPr>
                <w:rFonts w:eastAsia="Times New Roman"/>
                <w:color w:val="auto"/>
              </w:rPr>
              <w:t> </w:t>
            </w:r>
          </w:p>
          <w:p w14:paraId="6D468A03" w14:textId="5E56F1FC" w:rsidR="00F86349" w:rsidRPr="008230A1" w:rsidRDefault="00F86349" w:rsidP="008230A1">
            <w:pPr>
              <w:suppressAutoHyphens w:val="0"/>
              <w:autoSpaceDN/>
              <w:spacing w:after="0" w:line="240" w:lineRule="auto"/>
              <w:ind w:left="0" w:firstLine="0"/>
              <w:jc w:val="both"/>
              <w:rPr>
                <w:rFonts w:ascii="Segoe UI" w:eastAsia="Times New Roman" w:hAnsi="Segoe UI" w:cs="Segoe UI"/>
                <w:color w:val="auto"/>
                <w:sz w:val="18"/>
                <w:szCs w:val="18"/>
              </w:rPr>
            </w:pPr>
            <w:r w:rsidRPr="008230A1">
              <w:rPr>
                <w:rFonts w:eastAsia="Times New Roman"/>
                <w:color w:val="auto"/>
                <w:lang w:val="en-US"/>
              </w:rPr>
              <w:t xml:space="preserve">for custom content, Life and Jobs tabs, customizable modules. 12-month package </w:t>
            </w:r>
          </w:p>
          <w:p w14:paraId="462986C2" w14:textId="77777777" w:rsidR="00F86349" w:rsidRPr="008230A1" w:rsidRDefault="00F86349" w:rsidP="008230A1">
            <w:pPr>
              <w:suppressAutoHyphens w:val="0"/>
              <w:autoSpaceDN/>
              <w:spacing w:after="0" w:line="240" w:lineRule="auto"/>
              <w:ind w:left="0" w:firstLine="0"/>
              <w:jc w:val="both"/>
              <w:rPr>
                <w:rFonts w:ascii="Segoe UI" w:eastAsia="Times New Roman" w:hAnsi="Segoe UI" w:cs="Segoe UI"/>
                <w:color w:val="auto"/>
                <w:sz w:val="18"/>
                <w:szCs w:val="18"/>
              </w:rPr>
            </w:pPr>
            <w:r w:rsidRPr="008230A1">
              <w:rPr>
                <w:rFonts w:eastAsia="Times New Roman"/>
                <w:color w:val="auto"/>
                <w:lang w:val="en-US"/>
              </w:rPr>
              <w:t>traffic driver budget (~900K impressions), 5 audience views, Enhanced analytics</w:t>
            </w:r>
            <w:r w:rsidRPr="008230A1">
              <w:rPr>
                <w:rFonts w:eastAsia="Times New Roman"/>
                <w:color w:val="auto"/>
              </w:rPr>
              <w:t> </w:t>
            </w:r>
          </w:p>
          <w:p w14:paraId="42238915" w14:textId="77777777" w:rsidR="00F86349" w:rsidRPr="008230A1" w:rsidRDefault="00F86349" w:rsidP="008230A1">
            <w:pPr>
              <w:suppressAutoHyphens w:val="0"/>
              <w:autoSpaceDN/>
              <w:spacing w:after="0" w:line="240" w:lineRule="auto"/>
              <w:ind w:left="0" w:firstLine="0"/>
              <w:rPr>
                <w:rFonts w:ascii="Segoe UI" w:eastAsia="Times New Roman" w:hAnsi="Segoe UI" w:cs="Segoe UI"/>
                <w:color w:val="auto"/>
                <w:sz w:val="18"/>
                <w:szCs w:val="18"/>
              </w:rPr>
            </w:pPr>
            <w:r w:rsidRPr="008230A1">
              <w:rPr>
                <w:rFonts w:eastAsia="Times New Roman"/>
                <w:color w:val="auto"/>
              </w:rPr>
              <w:t> </w:t>
            </w:r>
          </w:p>
          <w:p w14:paraId="684EC4D7" w14:textId="77777777" w:rsidR="00F86349" w:rsidRPr="008230A1" w:rsidRDefault="00F86349" w:rsidP="008230A1">
            <w:pPr>
              <w:suppressAutoHyphens w:val="0"/>
              <w:autoSpaceDN/>
              <w:spacing w:after="0" w:line="240" w:lineRule="auto"/>
              <w:ind w:left="0" w:firstLine="0"/>
              <w:jc w:val="both"/>
              <w:rPr>
                <w:rFonts w:ascii="Segoe UI" w:eastAsia="Times New Roman" w:hAnsi="Segoe UI" w:cs="Segoe UI"/>
                <w:color w:val="auto"/>
                <w:sz w:val="18"/>
                <w:szCs w:val="18"/>
              </w:rPr>
            </w:pPr>
            <w:r w:rsidRPr="008230A1">
              <w:rPr>
                <w:rFonts w:eastAsia="Times New Roman"/>
                <w:color w:val="auto"/>
              </w:rPr>
              <w:t> </w:t>
            </w:r>
          </w:p>
        </w:tc>
      </w:tr>
      <w:tr w:rsidR="00F86349" w:rsidRPr="008230A1" w14:paraId="17C5453E" w14:textId="77777777" w:rsidTr="002E6B23">
        <w:trPr>
          <w:trHeight w:val="300"/>
        </w:trPr>
        <w:tc>
          <w:tcPr>
            <w:tcW w:w="1725" w:type="dxa"/>
            <w:tcBorders>
              <w:top w:val="single" w:sz="6" w:space="0" w:color="000000"/>
              <w:left w:val="single" w:sz="6" w:space="0" w:color="000000"/>
              <w:bottom w:val="single" w:sz="6" w:space="0" w:color="000000"/>
              <w:right w:val="single" w:sz="6" w:space="0" w:color="000000"/>
            </w:tcBorders>
            <w:shd w:val="clear" w:color="auto" w:fill="auto"/>
            <w:hideMark/>
          </w:tcPr>
          <w:p w14:paraId="77A1788B" w14:textId="77777777" w:rsidR="00F86349" w:rsidRPr="008230A1" w:rsidRDefault="00F86349" w:rsidP="008230A1">
            <w:pPr>
              <w:suppressAutoHyphens w:val="0"/>
              <w:autoSpaceDN/>
              <w:spacing w:after="0" w:line="240" w:lineRule="auto"/>
              <w:ind w:left="0" w:firstLine="0"/>
              <w:rPr>
                <w:rFonts w:ascii="Segoe UI" w:eastAsia="Times New Roman" w:hAnsi="Segoe UI" w:cs="Segoe UI"/>
                <w:color w:val="auto"/>
                <w:sz w:val="18"/>
                <w:szCs w:val="18"/>
              </w:rPr>
            </w:pPr>
            <w:r w:rsidRPr="008230A1">
              <w:rPr>
                <w:rFonts w:eastAsia="Times New Roman"/>
                <w:color w:val="auto"/>
                <w:lang w:val="en-US"/>
              </w:rPr>
              <w:t>Jobs Dashboard Manager x 6</w:t>
            </w:r>
            <w:r w:rsidRPr="008230A1">
              <w:rPr>
                <w:rFonts w:eastAsia="Times New Roman"/>
                <w:color w:val="auto"/>
              </w:rPr>
              <w:t> </w:t>
            </w:r>
          </w:p>
        </w:tc>
        <w:tc>
          <w:tcPr>
            <w:tcW w:w="7618" w:type="dxa"/>
            <w:tcBorders>
              <w:top w:val="single" w:sz="6" w:space="0" w:color="000000"/>
              <w:left w:val="single" w:sz="6" w:space="0" w:color="000000"/>
              <w:bottom w:val="single" w:sz="6" w:space="0" w:color="000000"/>
              <w:right w:val="single" w:sz="6" w:space="0" w:color="000000"/>
            </w:tcBorders>
            <w:shd w:val="clear" w:color="auto" w:fill="auto"/>
            <w:hideMark/>
          </w:tcPr>
          <w:p w14:paraId="632BE2A0" w14:textId="77777777" w:rsidR="00F86349" w:rsidRPr="008230A1" w:rsidRDefault="00F86349" w:rsidP="008230A1">
            <w:pPr>
              <w:suppressAutoHyphens w:val="0"/>
              <w:autoSpaceDN/>
              <w:spacing w:after="0" w:line="240" w:lineRule="auto"/>
              <w:ind w:left="0" w:firstLine="0"/>
              <w:jc w:val="both"/>
              <w:rPr>
                <w:rFonts w:ascii="Segoe UI" w:eastAsia="Times New Roman" w:hAnsi="Segoe UI" w:cs="Segoe UI"/>
                <w:color w:val="auto"/>
                <w:sz w:val="18"/>
                <w:szCs w:val="18"/>
              </w:rPr>
            </w:pPr>
            <w:r w:rsidRPr="008230A1">
              <w:rPr>
                <w:rFonts w:eastAsia="Times New Roman"/>
                <w:color w:val="auto"/>
                <w:lang w:val="en-US"/>
              </w:rPr>
              <w:t>Inclusive capability to manage jobs in LinkedIn </w:t>
            </w:r>
            <w:r w:rsidRPr="008230A1">
              <w:rPr>
                <w:rFonts w:eastAsia="Times New Roman"/>
                <w:color w:val="auto"/>
              </w:rPr>
              <w:t> </w:t>
            </w:r>
          </w:p>
          <w:p w14:paraId="25A20412" w14:textId="77777777" w:rsidR="00F86349" w:rsidRPr="008230A1" w:rsidRDefault="00F86349" w:rsidP="008230A1">
            <w:pPr>
              <w:suppressAutoHyphens w:val="0"/>
              <w:autoSpaceDN/>
              <w:spacing w:after="0" w:line="240" w:lineRule="auto"/>
              <w:ind w:left="0" w:firstLine="0"/>
              <w:jc w:val="both"/>
              <w:rPr>
                <w:rFonts w:ascii="Segoe UI" w:eastAsia="Times New Roman" w:hAnsi="Segoe UI" w:cs="Segoe UI"/>
                <w:color w:val="auto"/>
                <w:sz w:val="18"/>
                <w:szCs w:val="18"/>
              </w:rPr>
            </w:pPr>
            <w:r w:rsidRPr="008230A1">
              <w:rPr>
                <w:rFonts w:eastAsia="Times New Roman"/>
                <w:color w:val="auto"/>
                <w:lang w:val="en-US"/>
              </w:rPr>
              <w:t>Recruiter without the people search functionality of the</w:t>
            </w:r>
            <w:r w:rsidRPr="008230A1">
              <w:rPr>
                <w:rFonts w:eastAsia="Times New Roman"/>
                <w:color w:val="auto"/>
              </w:rPr>
              <w:t> </w:t>
            </w:r>
          </w:p>
          <w:p w14:paraId="5382E840" w14:textId="77777777" w:rsidR="00F86349" w:rsidRPr="008230A1" w:rsidRDefault="00F86349" w:rsidP="008230A1">
            <w:pPr>
              <w:suppressAutoHyphens w:val="0"/>
              <w:autoSpaceDN/>
              <w:spacing w:after="0" w:line="240" w:lineRule="auto"/>
              <w:ind w:left="0" w:firstLine="0"/>
              <w:jc w:val="both"/>
              <w:rPr>
                <w:rFonts w:ascii="Segoe UI" w:eastAsia="Times New Roman" w:hAnsi="Segoe UI" w:cs="Segoe UI"/>
                <w:color w:val="auto"/>
                <w:sz w:val="18"/>
                <w:szCs w:val="18"/>
              </w:rPr>
            </w:pPr>
            <w:r w:rsidRPr="008230A1">
              <w:rPr>
                <w:rFonts w:eastAsia="Times New Roman"/>
                <w:color w:val="auto"/>
                <w:lang w:val="en-US"/>
              </w:rPr>
              <w:t>standard Recruiter seat</w:t>
            </w:r>
            <w:r w:rsidRPr="008230A1">
              <w:rPr>
                <w:rFonts w:eastAsia="Times New Roman"/>
                <w:color w:val="auto"/>
              </w:rPr>
              <w:t> </w:t>
            </w:r>
          </w:p>
          <w:p w14:paraId="6014C48D" w14:textId="77777777" w:rsidR="00F86349" w:rsidRPr="008230A1" w:rsidRDefault="00F86349" w:rsidP="008230A1">
            <w:pPr>
              <w:suppressAutoHyphens w:val="0"/>
              <w:autoSpaceDN/>
              <w:spacing w:after="0" w:line="240" w:lineRule="auto"/>
              <w:ind w:left="0" w:firstLine="0"/>
              <w:jc w:val="both"/>
              <w:rPr>
                <w:rFonts w:ascii="Segoe UI" w:eastAsia="Times New Roman" w:hAnsi="Segoe UI" w:cs="Segoe UI"/>
                <w:color w:val="auto"/>
                <w:sz w:val="18"/>
                <w:szCs w:val="18"/>
              </w:rPr>
            </w:pPr>
            <w:r w:rsidRPr="008230A1">
              <w:rPr>
                <w:rFonts w:eastAsia="Times New Roman"/>
                <w:color w:val="auto"/>
              </w:rPr>
              <w:t> </w:t>
            </w:r>
          </w:p>
        </w:tc>
      </w:tr>
      <w:tr w:rsidR="00F86349" w:rsidRPr="008230A1" w14:paraId="7095BA20" w14:textId="77777777" w:rsidTr="002E6B23">
        <w:trPr>
          <w:trHeight w:val="300"/>
        </w:trPr>
        <w:tc>
          <w:tcPr>
            <w:tcW w:w="1725" w:type="dxa"/>
            <w:tcBorders>
              <w:top w:val="single" w:sz="6" w:space="0" w:color="000000"/>
              <w:left w:val="single" w:sz="6" w:space="0" w:color="000000"/>
              <w:bottom w:val="single" w:sz="6" w:space="0" w:color="000000"/>
              <w:right w:val="single" w:sz="6" w:space="0" w:color="000000"/>
            </w:tcBorders>
            <w:shd w:val="clear" w:color="auto" w:fill="auto"/>
            <w:hideMark/>
          </w:tcPr>
          <w:p w14:paraId="05FE2435" w14:textId="77777777" w:rsidR="00F86349" w:rsidRPr="008230A1" w:rsidRDefault="00F86349" w:rsidP="008230A1">
            <w:pPr>
              <w:suppressAutoHyphens w:val="0"/>
              <w:autoSpaceDN/>
              <w:spacing w:after="0" w:line="240" w:lineRule="auto"/>
              <w:ind w:left="0" w:firstLine="0"/>
              <w:rPr>
                <w:rFonts w:ascii="Segoe UI" w:eastAsia="Times New Roman" w:hAnsi="Segoe UI" w:cs="Segoe UI"/>
                <w:color w:val="auto"/>
                <w:sz w:val="18"/>
                <w:szCs w:val="18"/>
              </w:rPr>
            </w:pPr>
            <w:r w:rsidRPr="008230A1">
              <w:rPr>
                <w:rFonts w:eastAsia="Times New Roman"/>
                <w:color w:val="auto"/>
                <w:lang w:val="en-US"/>
              </w:rPr>
              <w:t>Job Slots x 30</w:t>
            </w:r>
            <w:r w:rsidRPr="008230A1">
              <w:rPr>
                <w:rFonts w:eastAsia="Times New Roman"/>
                <w:color w:val="auto"/>
              </w:rPr>
              <w:t> </w:t>
            </w:r>
          </w:p>
        </w:tc>
        <w:tc>
          <w:tcPr>
            <w:tcW w:w="7618" w:type="dxa"/>
            <w:tcBorders>
              <w:top w:val="single" w:sz="6" w:space="0" w:color="000000"/>
              <w:left w:val="single" w:sz="6" w:space="0" w:color="000000"/>
              <w:bottom w:val="single" w:sz="6" w:space="0" w:color="000000"/>
              <w:right w:val="single" w:sz="6" w:space="0" w:color="000000"/>
            </w:tcBorders>
            <w:shd w:val="clear" w:color="auto" w:fill="auto"/>
            <w:hideMark/>
          </w:tcPr>
          <w:p w14:paraId="72382FFC" w14:textId="57E32F52" w:rsidR="00F86349" w:rsidRPr="008230A1" w:rsidRDefault="00F86349" w:rsidP="002E6B23">
            <w:pPr>
              <w:suppressAutoHyphens w:val="0"/>
              <w:autoSpaceDN/>
              <w:spacing w:after="0" w:line="240" w:lineRule="auto"/>
              <w:ind w:left="0" w:firstLine="0"/>
              <w:jc w:val="both"/>
              <w:rPr>
                <w:rFonts w:ascii="Segoe UI" w:eastAsia="Times New Roman" w:hAnsi="Segoe UI" w:cs="Segoe UI"/>
                <w:color w:val="auto"/>
                <w:sz w:val="18"/>
                <w:szCs w:val="18"/>
              </w:rPr>
            </w:pPr>
            <w:r w:rsidRPr="008230A1">
              <w:rPr>
                <w:rFonts w:eastAsia="Times New Roman"/>
                <w:color w:val="auto"/>
                <w:lang w:val="en-US"/>
              </w:rPr>
              <w:t>Reserved job posting with ability to change, update, remove on demand</w:t>
            </w:r>
            <w:r w:rsidRPr="008230A1">
              <w:rPr>
                <w:rFonts w:eastAsia="Times New Roman"/>
                <w:color w:val="auto"/>
              </w:rPr>
              <w:t> </w:t>
            </w:r>
          </w:p>
        </w:tc>
      </w:tr>
      <w:tr w:rsidR="00F86349" w:rsidRPr="008230A1" w14:paraId="599E1611" w14:textId="77777777" w:rsidTr="002E6B23">
        <w:trPr>
          <w:trHeight w:val="300"/>
        </w:trPr>
        <w:tc>
          <w:tcPr>
            <w:tcW w:w="1725" w:type="dxa"/>
            <w:tcBorders>
              <w:top w:val="single" w:sz="6" w:space="0" w:color="000000"/>
              <w:left w:val="single" w:sz="6" w:space="0" w:color="000000"/>
              <w:bottom w:val="single" w:sz="6" w:space="0" w:color="000000"/>
              <w:right w:val="single" w:sz="6" w:space="0" w:color="000000"/>
            </w:tcBorders>
            <w:shd w:val="clear" w:color="auto" w:fill="auto"/>
            <w:hideMark/>
          </w:tcPr>
          <w:p w14:paraId="3B1246E6" w14:textId="4E5A34A5" w:rsidR="00F86349" w:rsidRPr="008230A1" w:rsidRDefault="00F86349" w:rsidP="008230A1">
            <w:pPr>
              <w:suppressAutoHyphens w:val="0"/>
              <w:autoSpaceDN/>
              <w:spacing w:after="0" w:line="240" w:lineRule="auto"/>
              <w:ind w:left="0" w:firstLine="0"/>
              <w:rPr>
                <w:rFonts w:ascii="Segoe UI" w:eastAsia="Times New Roman" w:hAnsi="Segoe UI" w:cs="Segoe UI"/>
                <w:color w:val="auto"/>
                <w:sz w:val="18"/>
                <w:szCs w:val="18"/>
              </w:rPr>
            </w:pPr>
            <w:r w:rsidRPr="008230A1">
              <w:rPr>
                <w:rFonts w:eastAsia="Times New Roman"/>
                <w:color w:val="auto"/>
                <w:lang w:val="en-US"/>
              </w:rPr>
              <w:t xml:space="preserve">Recruiter Corporate x </w:t>
            </w:r>
            <w:r w:rsidR="003123B4">
              <w:rPr>
                <w:rFonts w:eastAsia="Times New Roman"/>
                <w:color w:val="auto"/>
                <w:lang w:val="en-US"/>
              </w:rPr>
              <w:t>10</w:t>
            </w:r>
            <w:r w:rsidRPr="008230A1">
              <w:rPr>
                <w:rFonts w:eastAsia="Times New Roman"/>
                <w:color w:val="auto"/>
              </w:rPr>
              <w:t> </w:t>
            </w:r>
          </w:p>
        </w:tc>
        <w:tc>
          <w:tcPr>
            <w:tcW w:w="7618" w:type="dxa"/>
            <w:tcBorders>
              <w:top w:val="single" w:sz="6" w:space="0" w:color="000000"/>
              <w:left w:val="single" w:sz="6" w:space="0" w:color="000000"/>
              <w:bottom w:val="single" w:sz="6" w:space="0" w:color="000000"/>
              <w:right w:val="single" w:sz="6" w:space="0" w:color="000000"/>
            </w:tcBorders>
            <w:shd w:val="clear" w:color="auto" w:fill="auto"/>
            <w:hideMark/>
          </w:tcPr>
          <w:p w14:paraId="1B8A09A8" w14:textId="78EBFCCE" w:rsidR="00F86349" w:rsidRPr="008230A1" w:rsidRDefault="00F86349" w:rsidP="008230A1">
            <w:pPr>
              <w:suppressAutoHyphens w:val="0"/>
              <w:autoSpaceDN/>
              <w:spacing w:after="0" w:line="240" w:lineRule="auto"/>
              <w:ind w:left="0" w:firstLine="0"/>
              <w:jc w:val="both"/>
              <w:rPr>
                <w:rFonts w:ascii="Segoe UI" w:eastAsia="Times New Roman" w:hAnsi="Segoe UI" w:cs="Segoe UI"/>
                <w:color w:val="auto"/>
                <w:sz w:val="18"/>
                <w:szCs w:val="18"/>
              </w:rPr>
            </w:pPr>
            <w:r w:rsidRPr="008230A1">
              <w:rPr>
                <w:rFonts w:eastAsia="Times New Roman"/>
                <w:color w:val="auto"/>
                <w:lang w:val="en-US"/>
              </w:rPr>
              <w:t xml:space="preserve">LinkedIn Recruiter account with team collaboration, auditing, and unparalleled network search capabilities. Includes at least 150 </w:t>
            </w:r>
            <w:proofErr w:type="spellStart"/>
            <w:r w:rsidRPr="008230A1">
              <w:rPr>
                <w:rFonts w:eastAsia="Times New Roman"/>
                <w:color w:val="auto"/>
                <w:lang w:val="en-US"/>
              </w:rPr>
              <w:t>InMails</w:t>
            </w:r>
            <w:proofErr w:type="spellEnd"/>
            <w:r w:rsidRPr="008230A1">
              <w:rPr>
                <w:rFonts w:eastAsia="Times New Roman"/>
                <w:color w:val="auto"/>
                <w:lang w:val="en-US"/>
              </w:rPr>
              <w:t>/month per license as well as basic training and support</w:t>
            </w:r>
          </w:p>
          <w:p w14:paraId="19A13C96" w14:textId="77777777" w:rsidR="00F86349" w:rsidRPr="008230A1" w:rsidRDefault="00F86349" w:rsidP="008230A1">
            <w:pPr>
              <w:suppressAutoHyphens w:val="0"/>
              <w:autoSpaceDN/>
              <w:spacing w:after="0" w:line="240" w:lineRule="auto"/>
              <w:ind w:left="0" w:firstLine="0"/>
              <w:jc w:val="both"/>
              <w:rPr>
                <w:rFonts w:ascii="Segoe UI" w:eastAsia="Times New Roman" w:hAnsi="Segoe UI" w:cs="Segoe UI"/>
                <w:color w:val="auto"/>
                <w:sz w:val="18"/>
                <w:szCs w:val="18"/>
              </w:rPr>
            </w:pPr>
            <w:r w:rsidRPr="008230A1">
              <w:rPr>
                <w:rFonts w:eastAsia="Times New Roman"/>
                <w:color w:val="auto"/>
              </w:rPr>
              <w:t> </w:t>
            </w:r>
          </w:p>
        </w:tc>
      </w:tr>
    </w:tbl>
    <w:p w14:paraId="1D706C59" w14:textId="47CA087C" w:rsidR="00B4783A" w:rsidRDefault="006F3F33">
      <w:pPr>
        <w:tabs>
          <w:tab w:val="center" w:pos="1688"/>
          <w:tab w:val="center" w:pos="5137"/>
        </w:tabs>
        <w:spacing w:after="250" w:line="256" w:lineRule="auto"/>
        <w:ind w:left="0" w:firstLine="0"/>
      </w:pPr>
      <w:r>
        <w:tab/>
        <w:t xml:space="preserve"> </w:t>
      </w:r>
    </w:p>
    <w:p w14:paraId="10FFA335" w14:textId="62B70465" w:rsidR="006E0F32" w:rsidRDefault="006E0F32" w:rsidP="006E0F32">
      <w:pPr>
        <w:rPr>
          <w:color w:val="auto"/>
        </w:rPr>
      </w:pPr>
      <w:r>
        <w:tab/>
      </w:r>
      <w:r w:rsidR="00227B1A">
        <w:t>S</w:t>
      </w:r>
      <w:r>
        <w:t xml:space="preserve">ee </w:t>
      </w:r>
      <w:r w:rsidR="00860ABC">
        <w:t>below</w:t>
      </w:r>
      <w:r>
        <w:t xml:space="preserve"> the full list of LinkedIn users below, all of which have a </w:t>
      </w:r>
      <w:proofErr w:type="spellStart"/>
      <w:r>
        <w:t>MODNet</w:t>
      </w:r>
      <w:proofErr w:type="spellEnd"/>
      <w:r>
        <w:t xml:space="preserve"> account, although those highlighted in light blue are Reed employees, that have access to load jobs.</w:t>
      </w:r>
    </w:p>
    <w:p w14:paraId="3A24D6B6" w14:textId="77777777" w:rsidR="006E0F32" w:rsidRDefault="006E0F32" w:rsidP="006E0F32"/>
    <w:tbl>
      <w:tblPr>
        <w:tblW w:w="10058" w:type="dxa"/>
        <w:tblInd w:w="-3" w:type="dxa"/>
        <w:tblCellMar>
          <w:left w:w="0" w:type="dxa"/>
          <w:right w:w="0" w:type="dxa"/>
        </w:tblCellMar>
        <w:tblLook w:val="04A0" w:firstRow="1" w:lastRow="0" w:firstColumn="1" w:lastColumn="0" w:noHBand="0" w:noVBand="1"/>
      </w:tblPr>
      <w:tblGrid>
        <w:gridCol w:w="10058"/>
      </w:tblGrid>
      <w:tr w:rsidR="006E0F32" w14:paraId="6E156B05" w14:textId="77777777" w:rsidTr="00136CB9">
        <w:trPr>
          <w:trHeight w:val="570"/>
        </w:trPr>
        <w:tc>
          <w:tcPr>
            <w:tcW w:w="10058" w:type="dxa"/>
            <w:tcBorders>
              <w:top w:val="single" w:sz="8" w:space="0" w:color="auto"/>
              <w:left w:val="single" w:sz="8" w:space="0" w:color="auto"/>
              <w:bottom w:val="single" w:sz="8" w:space="0" w:color="auto"/>
              <w:right w:val="single" w:sz="8" w:space="0" w:color="auto"/>
            </w:tcBorders>
            <w:shd w:val="clear" w:color="auto" w:fill="5B9BD5"/>
            <w:tcMar>
              <w:top w:w="15" w:type="dxa"/>
              <w:left w:w="108" w:type="dxa"/>
              <w:bottom w:w="15" w:type="dxa"/>
              <w:right w:w="108" w:type="dxa"/>
            </w:tcMar>
            <w:vAlign w:val="center"/>
            <w:hideMark/>
          </w:tcPr>
          <w:p w14:paraId="324DCF45" w14:textId="77777777" w:rsidR="006E0F32" w:rsidRDefault="006E0F32">
            <w:pPr>
              <w:jc w:val="center"/>
              <w:rPr>
                <w:b/>
                <w:bCs/>
              </w:rPr>
            </w:pPr>
            <w:r>
              <w:rPr>
                <w:b/>
                <w:bCs/>
              </w:rPr>
              <w:t>User</w:t>
            </w:r>
          </w:p>
        </w:tc>
      </w:tr>
    </w:tbl>
    <w:p w14:paraId="1207A8B1" w14:textId="3B1B7FEF" w:rsidR="006E0F32" w:rsidRDefault="006E0F32">
      <w:pPr>
        <w:tabs>
          <w:tab w:val="center" w:pos="1688"/>
          <w:tab w:val="center" w:pos="5137"/>
        </w:tabs>
        <w:spacing w:after="250" w:line="256" w:lineRule="auto"/>
        <w:ind w:left="0" w:firstLine="0"/>
      </w:pPr>
    </w:p>
    <w:p w14:paraId="1D706C5A" w14:textId="77777777" w:rsidR="00B4783A" w:rsidRDefault="006F3F33">
      <w:pPr>
        <w:pStyle w:val="Heading1"/>
        <w:pageBreakBefore/>
        <w:spacing w:after="81"/>
        <w:ind w:left="1113" w:firstLine="1118"/>
      </w:pPr>
      <w:bookmarkStart w:id="12" w:name="_heading=h.2et92p0"/>
      <w:bookmarkEnd w:id="12"/>
      <w:r>
        <w:lastRenderedPageBreak/>
        <w:t xml:space="preserve">Schedule 2: Call-Off Contract charges </w:t>
      </w:r>
    </w:p>
    <w:p w14:paraId="1D706C5B" w14:textId="77777777" w:rsidR="00B4783A" w:rsidRDefault="006F3F33">
      <w:pPr>
        <w:spacing w:after="33"/>
        <w:ind w:right="14"/>
        <w:rPr>
          <w:shd w:val="clear" w:color="auto" w:fill="FFFF00"/>
        </w:rPr>
      </w:pPr>
      <w:r>
        <w:rPr>
          <w:shd w:val="clear" w:color="auto" w:fill="FFFF00"/>
        </w:rPr>
        <w:t xml:space="preserve">For each individual Service, the applicable Call-Off Contract Charges (in accordance with the </w:t>
      </w:r>
    </w:p>
    <w:p w14:paraId="1D706C5C" w14:textId="77777777" w:rsidR="00B4783A" w:rsidRDefault="006F3F33">
      <w:pPr>
        <w:spacing w:after="548"/>
        <w:ind w:right="14"/>
        <w:rPr>
          <w:shd w:val="clear" w:color="auto" w:fill="FFFF00"/>
        </w:rPr>
      </w:pPr>
      <w:r>
        <w:rPr>
          <w:shd w:val="clear" w:color="auto" w:fill="FFFF00"/>
        </w:rPr>
        <w:t xml:space="preserve">Supplier’s Platform pricing document) can’t be amended during the term of the Call-Off Contract. The detailed Charges breakdown for the provision of Services during the Term will include: </w:t>
      </w:r>
    </w:p>
    <w:tbl>
      <w:tblPr>
        <w:tblW w:w="9485"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39"/>
        <w:gridCol w:w="810"/>
        <w:gridCol w:w="1353"/>
        <w:gridCol w:w="1418"/>
        <w:gridCol w:w="1559"/>
        <w:gridCol w:w="1559"/>
        <w:gridCol w:w="1547"/>
      </w:tblGrid>
      <w:tr w:rsidR="00C77ACD" w:rsidRPr="00301B68" w14:paraId="50717C39" w14:textId="47D160CB" w:rsidTr="00126500">
        <w:trPr>
          <w:trHeight w:val="1350"/>
        </w:trPr>
        <w:tc>
          <w:tcPr>
            <w:tcW w:w="1239" w:type="dxa"/>
            <w:tcBorders>
              <w:top w:val="single" w:sz="6" w:space="0" w:color="000000"/>
              <w:left w:val="single" w:sz="6" w:space="0" w:color="000000"/>
              <w:bottom w:val="single" w:sz="6" w:space="0" w:color="000000"/>
              <w:right w:val="single" w:sz="6" w:space="0" w:color="000000"/>
            </w:tcBorders>
            <w:shd w:val="clear" w:color="auto" w:fill="E2EFD9"/>
            <w:hideMark/>
          </w:tcPr>
          <w:p w14:paraId="1B0CEE20" w14:textId="201F2EDC" w:rsidR="00C77ACD" w:rsidRPr="008230A1" w:rsidRDefault="00C77ACD" w:rsidP="00B70E49">
            <w:pPr>
              <w:suppressAutoHyphens w:val="0"/>
              <w:autoSpaceDN/>
              <w:spacing w:after="0" w:line="240" w:lineRule="auto"/>
              <w:ind w:left="0" w:firstLine="0"/>
              <w:jc w:val="center"/>
              <w:rPr>
                <w:rFonts w:ascii="Segoe UI" w:eastAsia="Times New Roman" w:hAnsi="Segoe UI" w:cs="Segoe UI"/>
                <w:color w:val="auto"/>
                <w:sz w:val="18"/>
                <w:szCs w:val="18"/>
              </w:rPr>
            </w:pPr>
          </w:p>
          <w:p w14:paraId="5A17F806" w14:textId="67557B3F" w:rsidR="00C77ACD" w:rsidRPr="00301B68" w:rsidRDefault="00C77ACD" w:rsidP="00B70E49">
            <w:pPr>
              <w:suppressAutoHyphens w:val="0"/>
              <w:autoSpaceDN/>
              <w:spacing w:after="0" w:line="240" w:lineRule="auto"/>
              <w:ind w:left="0" w:firstLine="0"/>
              <w:jc w:val="center"/>
              <w:rPr>
                <w:rFonts w:ascii="Segoe UI" w:eastAsia="Times New Roman" w:hAnsi="Segoe UI" w:cs="Segoe UI"/>
                <w:color w:val="auto"/>
                <w:sz w:val="18"/>
                <w:szCs w:val="18"/>
              </w:rPr>
            </w:pPr>
            <w:r w:rsidRPr="00301B68">
              <w:rPr>
                <w:rFonts w:eastAsia="Times New Roman"/>
                <w:b/>
                <w:bCs/>
                <w:color w:val="auto"/>
                <w:lang w:val="en-US"/>
              </w:rPr>
              <w:t>Product</w:t>
            </w:r>
          </w:p>
          <w:p w14:paraId="6492D312" w14:textId="55660B1C" w:rsidR="00C77ACD" w:rsidRPr="00301B68" w:rsidRDefault="00C77ACD" w:rsidP="00B70E49">
            <w:pPr>
              <w:suppressAutoHyphens w:val="0"/>
              <w:autoSpaceDN/>
              <w:spacing w:after="0" w:line="240" w:lineRule="auto"/>
              <w:ind w:left="0" w:firstLine="0"/>
              <w:jc w:val="center"/>
              <w:rPr>
                <w:rFonts w:ascii="Segoe UI" w:eastAsia="Times New Roman" w:hAnsi="Segoe UI" w:cs="Segoe UI"/>
                <w:color w:val="auto"/>
                <w:sz w:val="18"/>
                <w:szCs w:val="18"/>
              </w:rPr>
            </w:pPr>
          </w:p>
        </w:tc>
        <w:tc>
          <w:tcPr>
            <w:tcW w:w="810" w:type="dxa"/>
            <w:tcBorders>
              <w:top w:val="single" w:sz="6" w:space="0" w:color="000000"/>
              <w:left w:val="single" w:sz="6" w:space="0" w:color="000000"/>
              <w:bottom w:val="single" w:sz="6" w:space="0" w:color="000000"/>
              <w:right w:val="single" w:sz="6" w:space="0" w:color="000000"/>
            </w:tcBorders>
            <w:shd w:val="clear" w:color="auto" w:fill="E2EFD9"/>
            <w:hideMark/>
          </w:tcPr>
          <w:p w14:paraId="2C40C7DA" w14:textId="46C5083D" w:rsidR="00C77ACD" w:rsidRPr="00301B68" w:rsidRDefault="00C77ACD" w:rsidP="00B70E49">
            <w:pPr>
              <w:suppressAutoHyphens w:val="0"/>
              <w:autoSpaceDN/>
              <w:spacing w:after="0" w:line="240" w:lineRule="auto"/>
              <w:ind w:left="0" w:firstLine="0"/>
              <w:jc w:val="center"/>
              <w:rPr>
                <w:rFonts w:ascii="Segoe UI" w:eastAsia="Times New Roman" w:hAnsi="Segoe UI" w:cs="Segoe UI"/>
                <w:color w:val="auto"/>
                <w:sz w:val="18"/>
                <w:szCs w:val="18"/>
              </w:rPr>
            </w:pPr>
          </w:p>
          <w:p w14:paraId="4C3FB67C" w14:textId="0B8F4A33" w:rsidR="00C77ACD" w:rsidRPr="00301B68" w:rsidRDefault="00C77ACD" w:rsidP="00B70E49">
            <w:pPr>
              <w:suppressAutoHyphens w:val="0"/>
              <w:autoSpaceDN/>
              <w:spacing w:after="0" w:line="240" w:lineRule="auto"/>
              <w:ind w:left="0" w:firstLine="0"/>
              <w:jc w:val="center"/>
              <w:rPr>
                <w:rFonts w:eastAsia="Times New Roman"/>
                <w:b/>
                <w:bCs/>
                <w:color w:val="auto"/>
              </w:rPr>
            </w:pPr>
            <w:r w:rsidRPr="00301B68">
              <w:rPr>
                <w:rFonts w:eastAsia="Times New Roman"/>
                <w:b/>
                <w:bCs/>
                <w:color w:val="auto"/>
              </w:rPr>
              <w:t>Quantity</w:t>
            </w:r>
          </w:p>
          <w:p w14:paraId="4348870B" w14:textId="0FD9E88D" w:rsidR="00C77ACD" w:rsidRPr="00301B68" w:rsidRDefault="00C77ACD" w:rsidP="00B70E49">
            <w:pPr>
              <w:suppressAutoHyphens w:val="0"/>
              <w:autoSpaceDN/>
              <w:spacing w:after="0" w:line="240" w:lineRule="auto"/>
              <w:ind w:left="0" w:firstLine="0"/>
              <w:jc w:val="center"/>
              <w:rPr>
                <w:rFonts w:ascii="Segoe UI" w:eastAsia="Times New Roman" w:hAnsi="Segoe UI" w:cs="Segoe UI"/>
                <w:color w:val="auto"/>
                <w:sz w:val="18"/>
                <w:szCs w:val="18"/>
              </w:rPr>
            </w:pPr>
          </w:p>
        </w:tc>
        <w:tc>
          <w:tcPr>
            <w:tcW w:w="1353" w:type="dxa"/>
            <w:tcBorders>
              <w:top w:val="single" w:sz="6" w:space="0" w:color="000000"/>
              <w:left w:val="single" w:sz="6" w:space="0" w:color="000000"/>
              <w:bottom w:val="single" w:sz="6" w:space="0" w:color="000000"/>
              <w:right w:val="single" w:sz="6" w:space="0" w:color="000000"/>
            </w:tcBorders>
            <w:shd w:val="clear" w:color="auto" w:fill="E2EFD9"/>
          </w:tcPr>
          <w:p w14:paraId="54E96A0B" w14:textId="77777777" w:rsidR="00C77ACD" w:rsidRPr="00301B68" w:rsidRDefault="00C77ACD" w:rsidP="00B70E49">
            <w:pPr>
              <w:suppressAutoHyphens w:val="0"/>
              <w:autoSpaceDN/>
              <w:spacing w:after="0" w:line="240" w:lineRule="auto"/>
              <w:ind w:left="0" w:firstLine="0"/>
              <w:jc w:val="center"/>
              <w:rPr>
                <w:rFonts w:eastAsia="Times New Roman"/>
                <w:color w:val="auto"/>
              </w:rPr>
            </w:pPr>
          </w:p>
          <w:p w14:paraId="66EF6BB8" w14:textId="4E635CBC" w:rsidR="00C77ACD" w:rsidRPr="00301B68" w:rsidRDefault="00C77ACD" w:rsidP="00B70E49">
            <w:pPr>
              <w:suppressAutoHyphens w:val="0"/>
              <w:autoSpaceDN/>
              <w:spacing w:after="0" w:line="240" w:lineRule="auto"/>
              <w:ind w:left="0" w:firstLine="0"/>
              <w:jc w:val="center"/>
              <w:rPr>
                <w:rFonts w:eastAsia="Times New Roman"/>
                <w:b/>
                <w:bCs/>
                <w:color w:val="auto"/>
              </w:rPr>
            </w:pPr>
            <w:r w:rsidRPr="00301B68">
              <w:rPr>
                <w:rFonts w:eastAsia="Times New Roman"/>
                <w:b/>
                <w:bCs/>
                <w:color w:val="auto"/>
              </w:rPr>
              <w:t>Price Per Seat £</w:t>
            </w:r>
          </w:p>
        </w:tc>
        <w:tc>
          <w:tcPr>
            <w:tcW w:w="1418" w:type="dxa"/>
            <w:tcBorders>
              <w:top w:val="single" w:sz="6" w:space="0" w:color="000000"/>
              <w:left w:val="single" w:sz="6" w:space="0" w:color="000000"/>
              <w:bottom w:val="single" w:sz="6" w:space="0" w:color="000000"/>
              <w:right w:val="single" w:sz="6" w:space="0" w:color="000000"/>
            </w:tcBorders>
            <w:shd w:val="clear" w:color="auto" w:fill="E2EFD9"/>
          </w:tcPr>
          <w:p w14:paraId="13A42DE8" w14:textId="0FCDD84B" w:rsidR="00C77ACD" w:rsidRPr="00301B68" w:rsidRDefault="00C77ACD" w:rsidP="00B70E49">
            <w:pPr>
              <w:suppressAutoHyphens w:val="0"/>
              <w:autoSpaceDN/>
              <w:spacing w:after="0" w:line="240" w:lineRule="auto"/>
              <w:ind w:left="0" w:firstLine="0"/>
              <w:jc w:val="center"/>
              <w:rPr>
                <w:rFonts w:eastAsia="Times New Roman"/>
                <w:color w:val="auto"/>
              </w:rPr>
            </w:pPr>
          </w:p>
          <w:p w14:paraId="4518426D" w14:textId="35BB1B47" w:rsidR="00C77ACD" w:rsidRPr="00301B68" w:rsidRDefault="00A16FBD" w:rsidP="00B70E49">
            <w:pPr>
              <w:suppressAutoHyphens w:val="0"/>
              <w:autoSpaceDN/>
              <w:spacing w:after="0" w:line="240" w:lineRule="auto"/>
              <w:ind w:left="0" w:firstLine="0"/>
              <w:jc w:val="center"/>
              <w:rPr>
                <w:rFonts w:eastAsia="Times New Roman"/>
                <w:b/>
                <w:bCs/>
                <w:color w:val="auto"/>
              </w:rPr>
            </w:pPr>
            <w:r w:rsidRPr="00301B68">
              <w:rPr>
                <w:rFonts w:eastAsia="Times New Roman"/>
                <w:b/>
                <w:bCs/>
                <w:color w:val="auto"/>
              </w:rPr>
              <w:t xml:space="preserve">Firm </w:t>
            </w:r>
            <w:r w:rsidR="00C77ACD" w:rsidRPr="00301B68">
              <w:rPr>
                <w:rFonts w:eastAsia="Times New Roman"/>
                <w:b/>
                <w:bCs/>
                <w:color w:val="auto"/>
              </w:rPr>
              <w:t>Price 23/24</w:t>
            </w:r>
          </w:p>
        </w:tc>
        <w:tc>
          <w:tcPr>
            <w:tcW w:w="1559" w:type="dxa"/>
            <w:tcBorders>
              <w:top w:val="single" w:sz="6" w:space="0" w:color="000000"/>
              <w:left w:val="single" w:sz="6" w:space="0" w:color="000000"/>
              <w:bottom w:val="single" w:sz="6" w:space="0" w:color="000000"/>
              <w:right w:val="single" w:sz="6" w:space="0" w:color="000000"/>
            </w:tcBorders>
            <w:shd w:val="clear" w:color="auto" w:fill="E2EFD9"/>
          </w:tcPr>
          <w:p w14:paraId="14CA86A5" w14:textId="77777777" w:rsidR="00C77ACD" w:rsidRPr="00301B68" w:rsidRDefault="00C77ACD" w:rsidP="00B70E49">
            <w:pPr>
              <w:suppressAutoHyphens w:val="0"/>
              <w:autoSpaceDN/>
              <w:spacing w:after="0" w:line="240" w:lineRule="auto"/>
              <w:ind w:left="0" w:firstLine="0"/>
              <w:jc w:val="center"/>
              <w:rPr>
                <w:rFonts w:eastAsia="Times New Roman"/>
                <w:color w:val="auto"/>
              </w:rPr>
            </w:pPr>
          </w:p>
          <w:p w14:paraId="5DC83AE3" w14:textId="5087B4F6" w:rsidR="00C77ACD" w:rsidRPr="00301B68" w:rsidRDefault="00A16FBD" w:rsidP="00B70E49">
            <w:pPr>
              <w:suppressAutoHyphens w:val="0"/>
              <w:autoSpaceDN/>
              <w:spacing w:after="0" w:line="240" w:lineRule="auto"/>
              <w:ind w:left="0" w:firstLine="0"/>
              <w:jc w:val="center"/>
              <w:rPr>
                <w:rFonts w:eastAsia="Times New Roman"/>
                <w:color w:val="auto"/>
              </w:rPr>
            </w:pPr>
            <w:r w:rsidRPr="00301B68">
              <w:rPr>
                <w:rFonts w:eastAsia="Times New Roman"/>
                <w:b/>
                <w:bCs/>
                <w:color w:val="auto"/>
              </w:rPr>
              <w:t xml:space="preserve">Firm </w:t>
            </w:r>
            <w:r w:rsidR="00C77ACD" w:rsidRPr="00301B68">
              <w:rPr>
                <w:rFonts w:eastAsia="Times New Roman"/>
                <w:b/>
                <w:bCs/>
                <w:color w:val="auto"/>
              </w:rPr>
              <w:t>Price</w:t>
            </w:r>
            <w:r w:rsidRPr="00301B68">
              <w:rPr>
                <w:rFonts w:eastAsia="Times New Roman"/>
                <w:b/>
                <w:bCs/>
                <w:color w:val="auto"/>
              </w:rPr>
              <w:t xml:space="preserve"> </w:t>
            </w:r>
            <w:r w:rsidR="00C77ACD" w:rsidRPr="00301B68">
              <w:rPr>
                <w:rFonts w:eastAsia="Times New Roman"/>
                <w:b/>
                <w:bCs/>
                <w:color w:val="auto"/>
              </w:rPr>
              <w:t>24/25</w:t>
            </w:r>
          </w:p>
        </w:tc>
        <w:tc>
          <w:tcPr>
            <w:tcW w:w="1559" w:type="dxa"/>
            <w:tcBorders>
              <w:top w:val="single" w:sz="6" w:space="0" w:color="000000"/>
              <w:left w:val="single" w:sz="6" w:space="0" w:color="000000"/>
              <w:bottom w:val="single" w:sz="6" w:space="0" w:color="000000"/>
              <w:right w:val="single" w:sz="6" w:space="0" w:color="000000"/>
            </w:tcBorders>
            <w:shd w:val="clear" w:color="auto" w:fill="E2EFD9"/>
          </w:tcPr>
          <w:p w14:paraId="72AE9084" w14:textId="77777777" w:rsidR="00C77ACD" w:rsidRPr="00301B68" w:rsidRDefault="00C77ACD" w:rsidP="00B70E49">
            <w:pPr>
              <w:suppressAutoHyphens w:val="0"/>
              <w:autoSpaceDN/>
              <w:spacing w:after="0" w:line="240" w:lineRule="auto"/>
              <w:ind w:left="0" w:firstLine="0"/>
              <w:jc w:val="center"/>
              <w:rPr>
                <w:rFonts w:eastAsia="Times New Roman"/>
                <w:color w:val="auto"/>
              </w:rPr>
            </w:pPr>
          </w:p>
          <w:p w14:paraId="143C312C" w14:textId="7D9CF927" w:rsidR="00C77ACD" w:rsidRPr="00301B68" w:rsidRDefault="00B70E49" w:rsidP="00B70E49">
            <w:pPr>
              <w:suppressAutoHyphens w:val="0"/>
              <w:autoSpaceDN/>
              <w:spacing w:after="0" w:line="240" w:lineRule="auto"/>
              <w:ind w:left="0" w:firstLine="0"/>
              <w:jc w:val="center"/>
              <w:rPr>
                <w:rFonts w:eastAsia="Times New Roman"/>
                <w:color w:val="auto"/>
              </w:rPr>
            </w:pPr>
            <w:r w:rsidRPr="00301B68">
              <w:rPr>
                <w:rFonts w:eastAsia="Times New Roman"/>
                <w:b/>
                <w:bCs/>
                <w:color w:val="auto"/>
              </w:rPr>
              <w:t>Option</w:t>
            </w:r>
            <w:r w:rsidR="00A16FBD" w:rsidRPr="00301B68">
              <w:rPr>
                <w:rFonts w:eastAsia="Times New Roman"/>
                <w:b/>
                <w:bCs/>
                <w:color w:val="auto"/>
              </w:rPr>
              <w:t xml:space="preserve"> </w:t>
            </w:r>
            <w:r w:rsidRPr="00301B68">
              <w:rPr>
                <w:rFonts w:eastAsia="Times New Roman"/>
                <w:b/>
                <w:bCs/>
                <w:color w:val="auto"/>
              </w:rPr>
              <w:t xml:space="preserve">Year </w:t>
            </w:r>
            <w:r w:rsidR="00C77ACD" w:rsidRPr="00301B68">
              <w:rPr>
                <w:rFonts w:eastAsia="Times New Roman"/>
                <w:b/>
                <w:bCs/>
                <w:color w:val="auto"/>
              </w:rPr>
              <w:t>Prices 25/26</w:t>
            </w:r>
          </w:p>
        </w:tc>
        <w:tc>
          <w:tcPr>
            <w:tcW w:w="1547" w:type="dxa"/>
            <w:tcBorders>
              <w:top w:val="single" w:sz="6" w:space="0" w:color="000000"/>
              <w:left w:val="single" w:sz="6" w:space="0" w:color="000000"/>
              <w:bottom w:val="single" w:sz="6" w:space="0" w:color="000000"/>
              <w:right w:val="single" w:sz="6" w:space="0" w:color="000000"/>
            </w:tcBorders>
            <w:shd w:val="clear" w:color="auto" w:fill="E2EFD9"/>
          </w:tcPr>
          <w:p w14:paraId="3AD9D359" w14:textId="77777777" w:rsidR="00C77ACD" w:rsidRPr="00301B68" w:rsidRDefault="00C77ACD" w:rsidP="00B70E49">
            <w:pPr>
              <w:suppressAutoHyphens w:val="0"/>
              <w:autoSpaceDN/>
              <w:spacing w:after="0" w:line="240" w:lineRule="auto"/>
              <w:ind w:left="0" w:firstLine="0"/>
              <w:jc w:val="center"/>
              <w:rPr>
                <w:rFonts w:eastAsia="Times New Roman"/>
                <w:color w:val="auto"/>
              </w:rPr>
            </w:pPr>
          </w:p>
          <w:p w14:paraId="467B225D" w14:textId="5164B974" w:rsidR="00C77ACD" w:rsidRPr="00301B68" w:rsidRDefault="00C77ACD" w:rsidP="00B70E49">
            <w:pPr>
              <w:suppressAutoHyphens w:val="0"/>
              <w:autoSpaceDN/>
              <w:spacing w:after="0" w:line="240" w:lineRule="auto"/>
              <w:ind w:left="0" w:firstLine="0"/>
              <w:jc w:val="center"/>
              <w:rPr>
                <w:rFonts w:eastAsia="Times New Roman"/>
                <w:color w:val="auto"/>
              </w:rPr>
            </w:pPr>
            <w:r w:rsidRPr="00301B68">
              <w:rPr>
                <w:rFonts w:eastAsia="Times New Roman"/>
                <w:b/>
                <w:bCs/>
                <w:color w:val="auto"/>
              </w:rPr>
              <w:t>Option</w:t>
            </w:r>
            <w:r w:rsidR="00A16FBD" w:rsidRPr="00301B68">
              <w:rPr>
                <w:rFonts w:eastAsia="Times New Roman"/>
                <w:b/>
                <w:bCs/>
                <w:color w:val="auto"/>
              </w:rPr>
              <w:t xml:space="preserve"> </w:t>
            </w:r>
            <w:r w:rsidR="00B70E49" w:rsidRPr="00301B68">
              <w:rPr>
                <w:rFonts w:eastAsia="Times New Roman"/>
                <w:b/>
                <w:bCs/>
                <w:color w:val="auto"/>
              </w:rPr>
              <w:t xml:space="preserve">Year </w:t>
            </w:r>
            <w:r w:rsidRPr="00301B68">
              <w:rPr>
                <w:rFonts w:eastAsia="Times New Roman"/>
                <w:b/>
                <w:bCs/>
                <w:color w:val="auto"/>
              </w:rPr>
              <w:t>Price</w:t>
            </w:r>
            <w:r w:rsidR="0099183F" w:rsidRPr="00301B68">
              <w:rPr>
                <w:rFonts w:eastAsia="Times New Roman"/>
                <w:b/>
                <w:bCs/>
                <w:color w:val="auto"/>
              </w:rPr>
              <w:t>s</w:t>
            </w:r>
            <w:r w:rsidRPr="00301B68">
              <w:rPr>
                <w:rFonts w:eastAsia="Times New Roman"/>
                <w:b/>
                <w:bCs/>
                <w:color w:val="auto"/>
              </w:rPr>
              <w:t xml:space="preserve"> 26/27</w:t>
            </w:r>
          </w:p>
        </w:tc>
      </w:tr>
      <w:tr w:rsidR="00B44DE5" w:rsidRPr="00301B68" w14:paraId="39AC11E4" w14:textId="60C2AEF6" w:rsidTr="00126500">
        <w:trPr>
          <w:trHeight w:val="300"/>
        </w:trPr>
        <w:tc>
          <w:tcPr>
            <w:tcW w:w="1239" w:type="dxa"/>
            <w:tcBorders>
              <w:top w:val="single" w:sz="6" w:space="0" w:color="000000"/>
              <w:left w:val="single" w:sz="6" w:space="0" w:color="000000"/>
              <w:bottom w:val="single" w:sz="6" w:space="0" w:color="000000"/>
              <w:right w:val="single" w:sz="6" w:space="0" w:color="000000"/>
            </w:tcBorders>
            <w:shd w:val="clear" w:color="auto" w:fill="auto"/>
            <w:hideMark/>
          </w:tcPr>
          <w:p w14:paraId="2CB77EA2" w14:textId="1A47D1B5" w:rsidR="00B44DE5" w:rsidRPr="00301B68" w:rsidRDefault="00B44DE5" w:rsidP="00B44DE5">
            <w:pPr>
              <w:suppressAutoHyphens w:val="0"/>
              <w:autoSpaceDN/>
              <w:spacing w:after="0" w:line="240" w:lineRule="auto"/>
              <w:ind w:left="0" w:firstLine="0"/>
              <w:rPr>
                <w:rFonts w:ascii="Segoe UI" w:eastAsia="Times New Roman" w:hAnsi="Segoe UI" w:cs="Segoe UI"/>
                <w:color w:val="auto"/>
                <w:sz w:val="18"/>
                <w:szCs w:val="18"/>
              </w:rPr>
            </w:pPr>
            <w:r w:rsidRPr="00301B68">
              <w:rPr>
                <w:rFonts w:eastAsia="Times New Roman"/>
                <w:color w:val="auto"/>
                <w:lang w:val="en-US"/>
              </w:rPr>
              <w:t xml:space="preserve">LinkedIn Career Pages Advanced </w:t>
            </w:r>
          </w:p>
          <w:p w14:paraId="1681E439" w14:textId="77777777" w:rsidR="00B44DE5" w:rsidRPr="00301B68" w:rsidRDefault="00B44DE5" w:rsidP="00B44DE5">
            <w:pPr>
              <w:suppressAutoHyphens w:val="0"/>
              <w:autoSpaceDN/>
              <w:spacing w:after="0" w:line="240" w:lineRule="auto"/>
              <w:ind w:left="0" w:firstLine="0"/>
              <w:rPr>
                <w:rFonts w:ascii="Segoe UI" w:eastAsia="Times New Roman" w:hAnsi="Segoe UI" w:cs="Segoe UI"/>
                <w:color w:val="auto"/>
                <w:sz w:val="18"/>
                <w:szCs w:val="18"/>
              </w:rPr>
            </w:pPr>
            <w:r w:rsidRPr="00301B68">
              <w:rPr>
                <w:rFonts w:eastAsia="Times New Roman"/>
                <w:color w:val="auto"/>
              </w:rPr>
              <w:t> </w:t>
            </w:r>
          </w:p>
        </w:tc>
        <w:tc>
          <w:tcPr>
            <w:tcW w:w="810" w:type="dxa"/>
            <w:tcBorders>
              <w:top w:val="single" w:sz="6" w:space="0" w:color="000000"/>
              <w:left w:val="single" w:sz="6" w:space="0" w:color="000000"/>
              <w:bottom w:val="single" w:sz="6" w:space="0" w:color="000000"/>
              <w:right w:val="single" w:sz="6" w:space="0" w:color="000000"/>
            </w:tcBorders>
            <w:shd w:val="clear" w:color="auto" w:fill="auto"/>
          </w:tcPr>
          <w:p w14:paraId="1D009049" w14:textId="1588F234" w:rsidR="00B44DE5" w:rsidRPr="00301B68" w:rsidRDefault="00B44DE5" w:rsidP="00B44DE5">
            <w:pPr>
              <w:suppressAutoHyphens w:val="0"/>
              <w:autoSpaceDN/>
              <w:spacing w:after="0" w:line="240" w:lineRule="auto"/>
              <w:ind w:left="0" w:firstLine="0"/>
              <w:jc w:val="center"/>
              <w:rPr>
                <w:rFonts w:eastAsia="Times New Roman"/>
                <w:color w:val="auto"/>
              </w:rPr>
            </w:pPr>
            <w:r w:rsidRPr="00301B68">
              <w:rPr>
                <w:rFonts w:eastAsia="Times New Roman"/>
                <w:color w:val="auto"/>
              </w:rPr>
              <w:t>1</w:t>
            </w:r>
          </w:p>
        </w:tc>
        <w:tc>
          <w:tcPr>
            <w:tcW w:w="1353" w:type="dxa"/>
            <w:tcBorders>
              <w:top w:val="single" w:sz="6" w:space="0" w:color="000000"/>
              <w:left w:val="single" w:sz="6" w:space="0" w:color="000000"/>
              <w:bottom w:val="single" w:sz="6" w:space="0" w:color="000000"/>
              <w:right w:val="single" w:sz="6" w:space="0" w:color="000000"/>
            </w:tcBorders>
          </w:tcPr>
          <w:p w14:paraId="51ACE37E" w14:textId="1616EFBC" w:rsidR="00B44DE5" w:rsidRPr="0065202D" w:rsidRDefault="00B44DE5" w:rsidP="00B44DE5">
            <w:pPr>
              <w:suppressAutoHyphens w:val="0"/>
              <w:autoSpaceDN/>
              <w:spacing w:after="0" w:line="240" w:lineRule="auto"/>
              <w:ind w:left="0" w:firstLine="0"/>
              <w:jc w:val="center"/>
              <w:rPr>
                <w:rFonts w:eastAsia="Times New Roman"/>
                <w:color w:val="auto"/>
                <w:highlight w:val="yellow"/>
                <w:lang w:val="en-US"/>
              </w:rPr>
            </w:pPr>
          </w:p>
        </w:tc>
        <w:tc>
          <w:tcPr>
            <w:tcW w:w="1418" w:type="dxa"/>
            <w:tcBorders>
              <w:top w:val="single" w:sz="6" w:space="0" w:color="000000"/>
              <w:left w:val="single" w:sz="6" w:space="0" w:color="000000"/>
              <w:bottom w:val="single" w:sz="6" w:space="0" w:color="000000"/>
              <w:right w:val="single" w:sz="6" w:space="0" w:color="000000"/>
            </w:tcBorders>
          </w:tcPr>
          <w:p w14:paraId="5864595E" w14:textId="08F7CB21" w:rsidR="00B44DE5" w:rsidRPr="0065202D" w:rsidRDefault="00B44DE5" w:rsidP="00B44DE5">
            <w:pPr>
              <w:suppressAutoHyphens w:val="0"/>
              <w:autoSpaceDN/>
              <w:spacing w:after="0" w:line="240" w:lineRule="auto"/>
              <w:ind w:left="0" w:firstLine="0"/>
              <w:jc w:val="center"/>
              <w:rPr>
                <w:rFonts w:eastAsia="Times New Roman"/>
                <w:color w:val="auto"/>
                <w:highlight w:val="yellow"/>
                <w:lang w:val="en-US"/>
              </w:rPr>
            </w:pPr>
          </w:p>
        </w:tc>
        <w:tc>
          <w:tcPr>
            <w:tcW w:w="1559" w:type="dxa"/>
            <w:tcBorders>
              <w:top w:val="single" w:sz="6" w:space="0" w:color="000000"/>
              <w:left w:val="single" w:sz="6" w:space="0" w:color="000000"/>
              <w:bottom w:val="single" w:sz="6" w:space="0" w:color="000000"/>
              <w:right w:val="single" w:sz="6" w:space="0" w:color="000000"/>
            </w:tcBorders>
          </w:tcPr>
          <w:p w14:paraId="4F6EA54A" w14:textId="25385D93" w:rsidR="00B44DE5" w:rsidRPr="0065202D" w:rsidRDefault="00B44DE5" w:rsidP="00B44DE5">
            <w:pPr>
              <w:suppressAutoHyphens w:val="0"/>
              <w:autoSpaceDN/>
              <w:spacing w:after="0" w:line="240" w:lineRule="auto"/>
              <w:ind w:left="0" w:firstLine="0"/>
              <w:jc w:val="center"/>
              <w:rPr>
                <w:rFonts w:eastAsia="Times New Roman"/>
                <w:color w:val="auto"/>
                <w:highlight w:val="yellow"/>
                <w:lang w:val="en-US"/>
              </w:rPr>
            </w:pPr>
          </w:p>
        </w:tc>
        <w:tc>
          <w:tcPr>
            <w:tcW w:w="1559" w:type="dxa"/>
            <w:tcBorders>
              <w:top w:val="single" w:sz="6" w:space="0" w:color="000000"/>
              <w:left w:val="single" w:sz="6" w:space="0" w:color="000000"/>
              <w:bottom w:val="single" w:sz="6" w:space="0" w:color="000000"/>
              <w:right w:val="single" w:sz="6" w:space="0" w:color="000000"/>
            </w:tcBorders>
          </w:tcPr>
          <w:p w14:paraId="56C66AC5" w14:textId="7E6A86CC" w:rsidR="00B44DE5" w:rsidRPr="0065202D" w:rsidRDefault="00B44DE5" w:rsidP="00B44DE5">
            <w:pPr>
              <w:suppressAutoHyphens w:val="0"/>
              <w:autoSpaceDN/>
              <w:spacing w:after="0" w:line="240" w:lineRule="auto"/>
              <w:ind w:left="0" w:firstLine="0"/>
              <w:jc w:val="center"/>
              <w:rPr>
                <w:rFonts w:eastAsia="Times New Roman"/>
                <w:color w:val="auto"/>
                <w:highlight w:val="yellow"/>
                <w:lang w:val="en-US"/>
              </w:rPr>
            </w:pPr>
          </w:p>
        </w:tc>
        <w:tc>
          <w:tcPr>
            <w:tcW w:w="1547" w:type="dxa"/>
            <w:tcBorders>
              <w:top w:val="single" w:sz="6" w:space="0" w:color="000000"/>
              <w:left w:val="single" w:sz="6" w:space="0" w:color="000000"/>
              <w:bottom w:val="single" w:sz="6" w:space="0" w:color="000000"/>
              <w:right w:val="single" w:sz="6" w:space="0" w:color="000000"/>
            </w:tcBorders>
          </w:tcPr>
          <w:p w14:paraId="27BEEB09" w14:textId="57C23B5E" w:rsidR="00B44DE5" w:rsidRPr="0065202D" w:rsidRDefault="00B44DE5" w:rsidP="00B44DE5">
            <w:pPr>
              <w:suppressAutoHyphens w:val="0"/>
              <w:autoSpaceDN/>
              <w:spacing w:after="0" w:line="240" w:lineRule="auto"/>
              <w:ind w:left="0" w:firstLine="0"/>
              <w:jc w:val="center"/>
              <w:rPr>
                <w:rFonts w:eastAsia="Times New Roman"/>
                <w:color w:val="auto"/>
                <w:highlight w:val="yellow"/>
                <w:lang w:val="en-US"/>
              </w:rPr>
            </w:pPr>
          </w:p>
        </w:tc>
      </w:tr>
      <w:tr w:rsidR="00B44DE5" w:rsidRPr="00301B68" w14:paraId="45A5659B" w14:textId="65432FC1" w:rsidTr="00126500">
        <w:trPr>
          <w:trHeight w:val="300"/>
        </w:trPr>
        <w:tc>
          <w:tcPr>
            <w:tcW w:w="1239" w:type="dxa"/>
            <w:tcBorders>
              <w:top w:val="single" w:sz="6" w:space="0" w:color="000000"/>
              <w:left w:val="single" w:sz="6" w:space="0" w:color="000000"/>
              <w:bottom w:val="single" w:sz="6" w:space="0" w:color="000000"/>
              <w:right w:val="single" w:sz="6" w:space="0" w:color="000000"/>
            </w:tcBorders>
            <w:shd w:val="clear" w:color="auto" w:fill="auto"/>
            <w:hideMark/>
          </w:tcPr>
          <w:p w14:paraId="19373BB6" w14:textId="248AF347" w:rsidR="00B44DE5" w:rsidRPr="00301B68" w:rsidRDefault="00B44DE5" w:rsidP="00B44DE5">
            <w:pPr>
              <w:suppressAutoHyphens w:val="0"/>
              <w:autoSpaceDN/>
              <w:spacing w:after="0" w:line="240" w:lineRule="auto"/>
              <w:ind w:left="0" w:firstLine="0"/>
              <w:rPr>
                <w:rFonts w:ascii="Segoe UI" w:eastAsia="Times New Roman" w:hAnsi="Segoe UI" w:cs="Segoe UI"/>
                <w:color w:val="auto"/>
                <w:sz w:val="18"/>
                <w:szCs w:val="18"/>
              </w:rPr>
            </w:pPr>
            <w:r w:rsidRPr="00301B68">
              <w:rPr>
                <w:rFonts w:eastAsia="Times New Roman"/>
                <w:color w:val="auto"/>
                <w:lang w:val="en-US"/>
              </w:rPr>
              <w:t xml:space="preserve">Jobs Dashboard Manager </w:t>
            </w:r>
          </w:p>
        </w:tc>
        <w:tc>
          <w:tcPr>
            <w:tcW w:w="810" w:type="dxa"/>
            <w:tcBorders>
              <w:top w:val="single" w:sz="6" w:space="0" w:color="000000"/>
              <w:left w:val="single" w:sz="6" w:space="0" w:color="000000"/>
              <w:bottom w:val="single" w:sz="6" w:space="0" w:color="000000"/>
              <w:right w:val="single" w:sz="6" w:space="0" w:color="000000"/>
            </w:tcBorders>
            <w:shd w:val="clear" w:color="auto" w:fill="auto"/>
          </w:tcPr>
          <w:p w14:paraId="31F2AB61" w14:textId="41C064FF" w:rsidR="00B44DE5" w:rsidRPr="00301B68" w:rsidRDefault="00B44DE5" w:rsidP="00B44DE5">
            <w:pPr>
              <w:suppressAutoHyphens w:val="0"/>
              <w:autoSpaceDN/>
              <w:spacing w:after="0" w:line="240" w:lineRule="auto"/>
              <w:ind w:left="0" w:firstLine="0"/>
              <w:jc w:val="center"/>
              <w:rPr>
                <w:rFonts w:eastAsia="Times New Roman"/>
                <w:color w:val="auto"/>
              </w:rPr>
            </w:pPr>
            <w:r w:rsidRPr="00301B68">
              <w:rPr>
                <w:rFonts w:eastAsia="Times New Roman"/>
                <w:color w:val="auto"/>
              </w:rPr>
              <w:t>6</w:t>
            </w:r>
          </w:p>
        </w:tc>
        <w:tc>
          <w:tcPr>
            <w:tcW w:w="1353" w:type="dxa"/>
            <w:tcBorders>
              <w:top w:val="single" w:sz="6" w:space="0" w:color="000000"/>
              <w:left w:val="single" w:sz="6" w:space="0" w:color="000000"/>
              <w:bottom w:val="single" w:sz="6" w:space="0" w:color="000000"/>
              <w:right w:val="single" w:sz="6" w:space="0" w:color="000000"/>
            </w:tcBorders>
          </w:tcPr>
          <w:p w14:paraId="48CF808E" w14:textId="46CDAF33" w:rsidR="00B44DE5" w:rsidRPr="0065202D" w:rsidRDefault="00B44DE5" w:rsidP="00B44DE5">
            <w:pPr>
              <w:suppressAutoHyphens w:val="0"/>
              <w:autoSpaceDN/>
              <w:spacing w:after="0" w:line="240" w:lineRule="auto"/>
              <w:ind w:left="0" w:firstLine="0"/>
              <w:jc w:val="center"/>
              <w:rPr>
                <w:rFonts w:eastAsia="Times New Roman"/>
                <w:color w:val="auto"/>
                <w:highlight w:val="yellow"/>
                <w:lang w:val="en-US"/>
              </w:rPr>
            </w:pPr>
          </w:p>
        </w:tc>
        <w:tc>
          <w:tcPr>
            <w:tcW w:w="1418" w:type="dxa"/>
            <w:tcBorders>
              <w:top w:val="single" w:sz="6" w:space="0" w:color="000000"/>
              <w:left w:val="single" w:sz="6" w:space="0" w:color="000000"/>
              <w:bottom w:val="single" w:sz="6" w:space="0" w:color="000000"/>
              <w:right w:val="single" w:sz="6" w:space="0" w:color="000000"/>
            </w:tcBorders>
          </w:tcPr>
          <w:p w14:paraId="10C8B956" w14:textId="42F34BA7" w:rsidR="00B44DE5" w:rsidRPr="0065202D" w:rsidRDefault="00B44DE5" w:rsidP="00B44DE5">
            <w:pPr>
              <w:suppressAutoHyphens w:val="0"/>
              <w:autoSpaceDN/>
              <w:spacing w:after="0" w:line="240" w:lineRule="auto"/>
              <w:ind w:left="0" w:firstLine="0"/>
              <w:jc w:val="center"/>
              <w:rPr>
                <w:rFonts w:eastAsia="Times New Roman"/>
                <w:color w:val="auto"/>
                <w:highlight w:val="yellow"/>
                <w:lang w:val="en-US"/>
              </w:rPr>
            </w:pPr>
          </w:p>
        </w:tc>
        <w:tc>
          <w:tcPr>
            <w:tcW w:w="1559" w:type="dxa"/>
            <w:tcBorders>
              <w:top w:val="single" w:sz="6" w:space="0" w:color="000000"/>
              <w:left w:val="single" w:sz="6" w:space="0" w:color="000000"/>
              <w:bottom w:val="single" w:sz="6" w:space="0" w:color="000000"/>
              <w:right w:val="single" w:sz="6" w:space="0" w:color="000000"/>
            </w:tcBorders>
          </w:tcPr>
          <w:p w14:paraId="7E351180" w14:textId="0AAA2CFF" w:rsidR="00B44DE5" w:rsidRPr="0065202D" w:rsidRDefault="00B44DE5" w:rsidP="00B44DE5">
            <w:pPr>
              <w:suppressAutoHyphens w:val="0"/>
              <w:autoSpaceDN/>
              <w:spacing w:after="0" w:line="240" w:lineRule="auto"/>
              <w:ind w:left="0" w:firstLine="0"/>
              <w:jc w:val="center"/>
              <w:rPr>
                <w:rFonts w:eastAsia="Times New Roman"/>
                <w:color w:val="auto"/>
                <w:highlight w:val="yellow"/>
                <w:lang w:val="en-US"/>
              </w:rPr>
            </w:pPr>
          </w:p>
        </w:tc>
        <w:tc>
          <w:tcPr>
            <w:tcW w:w="1559" w:type="dxa"/>
            <w:tcBorders>
              <w:top w:val="single" w:sz="6" w:space="0" w:color="000000"/>
              <w:left w:val="single" w:sz="6" w:space="0" w:color="000000"/>
              <w:bottom w:val="single" w:sz="6" w:space="0" w:color="000000"/>
              <w:right w:val="single" w:sz="6" w:space="0" w:color="000000"/>
            </w:tcBorders>
          </w:tcPr>
          <w:p w14:paraId="3D79CF51" w14:textId="3D8CF89F" w:rsidR="00B44DE5" w:rsidRPr="0065202D" w:rsidRDefault="00B44DE5" w:rsidP="00B44DE5">
            <w:pPr>
              <w:suppressAutoHyphens w:val="0"/>
              <w:autoSpaceDN/>
              <w:spacing w:after="0" w:line="240" w:lineRule="auto"/>
              <w:ind w:left="0" w:firstLine="0"/>
              <w:jc w:val="center"/>
              <w:rPr>
                <w:rFonts w:eastAsia="Times New Roman"/>
                <w:color w:val="auto"/>
                <w:highlight w:val="yellow"/>
                <w:lang w:val="en-US"/>
              </w:rPr>
            </w:pPr>
          </w:p>
        </w:tc>
        <w:tc>
          <w:tcPr>
            <w:tcW w:w="1547" w:type="dxa"/>
            <w:tcBorders>
              <w:top w:val="single" w:sz="6" w:space="0" w:color="000000"/>
              <w:left w:val="single" w:sz="6" w:space="0" w:color="000000"/>
              <w:bottom w:val="single" w:sz="6" w:space="0" w:color="000000"/>
              <w:right w:val="single" w:sz="6" w:space="0" w:color="000000"/>
            </w:tcBorders>
          </w:tcPr>
          <w:p w14:paraId="5D8BE444" w14:textId="642AB843" w:rsidR="00B44DE5" w:rsidRPr="0065202D" w:rsidRDefault="00B44DE5" w:rsidP="00B44DE5">
            <w:pPr>
              <w:suppressAutoHyphens w:val="0"/>
              <w:autoSpaceDN/>
              <w:spacing w:after="0" w:line="240" w:lineRule="auto"/>
              <w:ind w:left="0" w:firstLine="0"/>
              <w:jc w:val="center"/>
              <w:rPr>
                <w:rFonts w:eastAsia="Times New Roman"/>
                <w:color w:val="auto"/>
                <w:highlight w:val="yellow"/>
                <w:lang w:val="en-US"/>
              </w:rPr>
            </w:pPr>
          </w:p>
        </w:tc>
      </w:tr>
      <w:tr w:rsidR="00155234" w:rsidRPr="00301B68" w14:paraId="57320AD5" w14:textId="1E8666FC" w:rsidTr="00126500">
        <w:trPr>
          <w:trHeight w:val="300"/>
        </w:trPr>
        <w:tc>
          <w:tcPr>
            <w:tcW w:w="1239" w:type="dxa"/>
            <w:tcBorders>
              <w:top w:val="single" w:sz="6" w:space="0" w:color="000000"/>
              <w:left w:val="single" w:sz="6" w:space="0" w:color="000000"/>
              <w:bottom w:val="single" w:sz="6" w:space="0" w:color="000000"/>
              <w:right w:val="single" w:sz="6" w:space="0" w:color="000000"/>
            </w:tcBorders>
            <w:shd w:val="clear" w:color="auto" w:fill="auto"/>
            <w:hideMark/>
          </w:tcPr>
          <w:p w14:paraId="7537BC14" w14:textId="5529DA76" w:rsidR="00155234" w:rsidRPr="00301B68" w:rsidRDefault="00155234" w:rsidP="00155234">
            <w:pPr>
              <w:suppressAutoHyphens w:val="0"/>
              <w:autoSpaceDN/>
              <w:spacing w:after="0" w:line="240" w:lineRule="auto"/>
              <w:ind w:left="0" w:firstLine="0"/>
              <w:rPr>
                <w:rFonts w:ascii="Segoe UI" w:eastAsia="Times New Roman" w:hAnsi="Segoe UI" w:cs="Segoe UI"/>
                <w:color w:val="auto"/>
                <w:sz w:val="18"/>
                <w:szCs w:val="18"/>
              </w:rPr>
            </w:pPr>
            <w:r w:rsidRPr="00301B68">
              <w:rPr>
                <w:rFonts w:eastAsia="Times New Roman"/>
                <w:color w:val="auto"/>
                <w:lang w:val="en-US"/>
              </w:rPr>
              <w:t xml:space="preserve">Job Slots </w:t>
            </w:r>
          </w:p>
        </w:tc>
        <w:tc>
          <w:tcPr>
            <w:tcW w:w="810" w:type="dxa"/>
            <w:tcBorders>
              <w:top w:val="single" w:sz="6" w:space="0" w:color="000000"/>
              <w:left w:val="single" w:sz="6" w:space="0" w:color="000000"/>
              <w:bottom w:val="single" w:sz="6" w:space="0" w:color="000000"/>
              <w:right w:val="single" w:sz="6" w:space="0" w:color="000000"/>
            </w:tcBorders>
            <w:shd w:val="clear" w:color="auto" w:fill="auto"/>
          </w:tcPr>
          <w:p w14:paraId="698CBCC0" w14:textId="54B54799" w:rsidR="00155234" w:rsidRPr="00301B68" w:rsidRDefault="00155234" w:rsidP="00155234">
            <w:pPr>
              <w:suppressAutoHyphens w:val="0"/>
              <w:autoSpaceDN/>
              <w:spacing w:after="0" w:line="240" w:lineRule="auto"/>
              <w:ind w:left="0" w:firstLine="0"/>
              <w:jc w:val="center"/>
              <w:rPr>
                <w:rFonts w:eastAsia="Times New Roman"/>
                <w:color w:val="auto"/>
              </w:rPr>
            </w:pPr>
            <w:r w:rsidRPr="00301B68">
              <w:rPr>
                <w:rFonts w:eastAsia="Times New Roman"/>
                <w:color w:val="auto"/>
              </w:rPr>
              <w:t>30</w:t>
            </w:r>
          </w:p>
        </w:tc>
        <w:tc>
          <w:tcPr>
            <w:tcW w:w="1353" w:type="dxa"/>
            <w:tcBorders>
              <w:top w:val="single" w:sz="6" w:space="0" w:color="000000"/>
              <w:left w:val="single" w:sz="6" w:space="0" w:color="000000"/>
              <w:bottom w:val="single" w:sz="6" w:space="0" w:color="000000"/>
              <w:right w:val="single" w:sz="6" w:space="0" w:color="000000"/>
            </w:tcBorders>
          </w:tcPr>
          <w:p w14:paraId="6C6F671D" w14:textId="17C52F12" w:rsidR="00155234" w:rsidRPr="0065202D" w:rsidRDefault="00155234" w:rsidP="00155234">
            <w:pPr>
              <w:suppressAutoHyphens w:val="0"/>
              <w:autoSpaceDN/>
              <w:spacing w:after="0" w:line="240" w:lineRule="auto"/>
              <w:ind w:left="0" w:firstLine="0"/>
              <w:jc w:val="center"/>
              <w:rPr>
                <w:rFonts w:eastAsia="Times New Roman"/>
                <w:color w:val="auto"/>
                <w:highlight w:val="yellow"/>
                <w:lang w:val="en-US"/>
              </w:rPr>
            </w:pPr>
          </w:p>
        </w:tc>
        <w:tc>
          <w:tcPr>
            <w:tcW w:w="1418" w:type="dxa"/>
            <w:tcBorders>
              <w:top w:val="single" w:sz="6" w:space="0" w:color="000000"/>
              <w:left w:val="single" w:sz="6" w:space="0" w:color="000000"/>
              <w:bottom w:val="single" w:sz="6" w:space="0" w:color="000000"/>
              <w:right w:val="single" w:sz="6" w:space="0" w:color="000000"/>
            </w:tcBorders>
          </w:tcPr>
          <w:p w14:paraId="3C9AD43E" w14:textId="48A908D8" w:rsidR="00155234" w:rsidRPr="0065202D" w:rsidRDefault="00155234" w:rsidP="00155234">
            <w:pPr>
              <w:suppressAutoHyphens w:val="0"/>
              <w:autoSpaceDN/>
              <w:spacing w:after="0" w:line="240" w:lineRule="auto"/>
              <w:ind w:left="0" w:firstLine="0"/>
              <w:jc w:val="center"/>
              <w:rPr>
                <w:rFonts w:eastAsia="Times New Roman"/>
                <w:color w:val="auto"/>
                <w:highlight w:val="yellow"/>
                <w:lang w:val="en-US"/>
              </w:rPr>
            </w:pPr>
          </w:p>
        </w:tc>
        <w:tc>
          <w:tcPr>
            <w:tcW w:w="1559" w:type="dxa"/>
            <w:tcBorders>
              <w:top w:val="single" w:sz="6" w:space="0" w:color="000000"/>
              <w:left w:val="single" w:sz="6" w:space="0" w:color="000000"/>
              <w:bottom w:val="single" w:sz="6" w:space="0" w:color="000000"/>
              <w:right w:val="single" w:sz="6" w:space="0" w:color="000000"/>
            </w:tcBorders>
          </w:tcPr>
          <w:p w14:paraId="69EBB581" w14:textId="260FD69D" w:rsidR="00155234" w:rsidRPr="0065202D" w:rsidRDefault="00155234" w:rsidP="00155234">
            <w:pPr>
              <w:suppressAutoHyphens w:val="0"/>
              <w:autoSpaceDN/>
              <w:spacing w:after="0" w:line="240" w:lineRule="auto"/>
              <w:ind w:left="0" w:firstLine="0"/>
              <w:jc w:val="center"/>
              <w:rPr>
                <w:rFonts w:eastAsia="Times New Roman"/>
                <w:color w:val="auto"/>
                <w:highlight w:val="yellow"/>
                <w:lang w:val="en-US"/>
              </w:rPr>
            </w:pPr>
          </w:p>
        </w:tc>
        <w:tc>
          <w:tcPr>
            <w:tcW w:w="1559" w:type="dxa"/>
            <w:tcBorders>
              <w:top w:val="single" w:sz="6" w:space="0" w:color="000000"/>
              <w:left w:val="single" w:sz="6" w:space="0" w:color="000000"/>
              <w:bottom w:val="single" w:sz="6" w:space="0" w:color="000000"/>
              <w:right w:val="single" w:sz="6" w:space="0" w:color="000000"/>
            </w:tcBorders>
          </w:tcPr>
          <w:p w14:paraId="16FCA066" w14:textId="6D9FC9DB" w:rsidR="00155234" w:rsidRPr="0065202D" w:rsidRDefault="00155234" w:rsidP="00155234">
            <w:pPr>
              <w:suppressAutoHyphens w:val="0"/>
              <w:autoSpaceDN/>
              <w:spacing w:after="0" w:line="240" w:lineRule="auto"/>
              <w:ind w:left="0" w:firstLine="0"/>
              <w:jc w:val="center"/>
              <w:rPr>
                <w:rFonts w:eastAsia="Times New Roman"/>
                <w:color w:val="auto"/>
                <w:highlight w:val="yellow"/>
                <w:lang w:val="en-US"/>
              </w:rPr>
            </w:pPr>
          </w:p>
        </w:tc>
        <w:tc>
          <w:tcPr>
            <w:tcW w:w="1547" w:type="dxa"/>
            <w:tcBorders>
              <w:top w:val="single" w:sz="6" w:space="0" w:color="000000"/>
              <w:left w:val="single" w:sz="6" w:space="0" w:color="000000"/>
              <w:bottom w:val="single" w:sz="6" w:space="0" w:color="000000"/>
              <w:right w:val="single" w:sz="6" w:space="0" w:color="000000"/>
            </w:tcBorders>
          </w:tcPr>
          <w:p w14:paraId="2529A29F" w14:textId="25C0B9AC" w:rsidR="00155234" w:rsidRPr="0065202D" w:rsidRDefault="00155234" w:rsidP="00155234">
            <w:pPr>
              <w:suppressAutoHyphens w:val="0"/>
              <w:autoSpaceDN/>
              <w:spacing w:after="0" w:line="240" w:lineRule="auto"/>
              <w:ind w:left="0" w:firstLine="0"/>
              <w:jc w:val="center"/>
              <w:rPr>
                <w:rFonts w:eastAsia="Times New Roman"/>
                <w:color w:val="auto"/>
                <w:highlight w:val="yellow"/>
                <w:lang w:val="en-US"/>
              </w:rPr>
            </w:pPr>
          </w:p>
        </w:tc>
      </w:tr>
      <w:tr w:rsidR="00155234" w:rsidRPr="00301B68" w14:paraId="25CAFE2C" w14:textId="029B44D0" w:rsidTr="00126500">
        <w:trPr>
          <w:trHeight w:val="300"/>
        </w:trPr>
        <w:tc>
          <w:tcPr>
            <w:tcW w:w="1239" w:type="dxa"/>
            <w:tcBorders>
              <w:top w:val="single" w:sz="6" w:space="0" w:color="000000"/>
              <w:left w:val="single" w:sz="6" w:space="0" w:color="000000"/>
              <w:bottom w:val="single" w:sz="6" w:space="0" w:color="000000"/>
              <w:right w:val="single" w:sz="6" w:space="0" w:color="000000"/>
            </w:tcBorders>
            <w:shd w:val="clear" w:color="auto" w:fill="auto"/>
            <w:hideMark/>
          </w:tcPr>
          <w:p w14:paraId="35D67B99" w14:textId="2A2C5994" w:rsidR="00155234" w:rsidRPr="00301B68" w:rsidRDefault="00155234" w:rsidP="00155234">
            <w:pPr>
              <w:suppressAutoHyphens w:val="0"/>
              <w:autoSpaceDN/>
              <w:spacing w:after="0" w:line="240" w:lineRule="auto"/>
              <w:ind w:left="0" w:firstLine="0"/>
              <w:rPr>
                <w:rFonts w:ascii="Segoe UI" w:eastAsia="Times New Roman" w:hAnsi="Segoe UI" w:cs="Segoe UI"/>
                <w:color w:val="auto"/>
                <w:sz w:val="18"/>
                <w:szCs w:val="18"/>
              </w:rPr>
            </w:pPr>
            <w:r w:rsidRPr="00301B68">
              <w:rPr>
                <w:rFonts w:eastAsia="Times New Roman"/>
                <w:color w:val="auto"/>
                <w:lang w:val="en-US"/>
              </w:rPr>
              <w:t xml:space="preserve">Recruiter Corporate </w:t>
            </w:r>
          </w:p>
        </w:tc>
        <w:tc>
          <w:tcPr>
            <w:tcW w:w="810" w:type="dxa"/>
            <w:tcBorders>
              <w:top w:val="single" w:sz="6" w:space="0" w:color="000000"/>
              <w:left w:val="single" w:sz="6" w:space="0" w:color="000000"/>
              <w:bottom w:val="single" w:sz="6" w:space="0" w:color="000000"/>
              <w:right w:val="single" w:sz="6" w:space="0" w:color="000000"/>
            </w:tcBorders>
            <w:shd w:val="clear" w:color="auto" w:fill="auto"/>
          </w:tcPr>
          <w:p w14:paraId="183E36DA" w14:textId="24EFF163" w:rsidR="00155234" w:rsidRPr="00301B68" w:rsidRDefault="00155234" w:rsidP="00155234">
            <w:pPr>
              <w:suppressAutoHyphens w:val="0"/>
              <w:autoSpaceDN/>
              <w:spacing w:after="0" w:line="240" w:lineRule="auto"/>
              <w:ind w:left="0" w:firstLine="0"/>
              <w:jc w:val="center"/>
              <w:rPr>
                <w:rFonts w:eastAsia="Times New Roman"/>
                <w:color w:val="auto"/>
              </w:rPr>
            </w:pPr>
            <w:r w:rsidRPr="00301B68">
              <w:rPr>
                <w:rFonts w:eastAsia="Times New Roman"/>
                <w:color w:val="auto"/>
              </w:rPr>
              <w:t>10</w:t>
            </w:r>
          </w:p>
        </w:tc>
        <w:tc>
          <w:tcPr>
            <w:tcW w:w="1353" w:type="dxa"/>
            <w:tcBorders>
              <w:top w:val="single" w:sz="6" w:space="0" w:color="000000"/>
              <w:left w:val="single" w:sz="6" w:space="0" w:color="000000"/>
              <w:bottom w:val="single" w:sz="6" w:space="0" w:color="000000"/>
              <w:right w:val="single" w:sz="6" w:space="0" w:color="000000"/>
            </w:tcBorders>
          </w:tcPr>
          <w:p w14:paraId="20E60979" w14:textId="0A95BA5E" w:rsidR="00155234" w:rsidRPr="0065202D" w:rsidRDefault="00155234" w:rsidP="00155234">
            <w:pPr>
              <w:suppressAutoHyphens w:val="0"/>
              <w:autoSpaceDN/>
              <w:spacing w:after="0" w:line="240" w:lineRule="auto"/>
              <w:ind w:left="0" w:firstLine="0"/>
              <w:jc w:val="center"/>
              <w:rPr>
                <w:rFonts w:eastAsia="Times New Roman"/>
                <w:color w:val="auto"/>
                <w:highlight w:val="yellow"/>
                <w:lang w:val="en-US"/>
              </w:rPr>
            </w:pPr>
          </w:p>
        </w:tc>
        <w:tc>
          <w:tcPr>
            <w:tcW w:w="1418" w:type="dxa"/>
            <w:tcBorders>
              <w:top w:val="single" w:sz="6" w:space="0" w:color="000000"/>
              <w:left w:val="single" w:sz="6" w:space="0" w:color="000000"/>
              <w:bottom w:val="single" w:sz="6" w:space="0" w:color="000000"/>
              <w:right w:val="single" w:sz="6" w:space="0" w:color="000000"/>
            </w:tcBorders>
          </w:tcPr>
          <w:p w14:paraId="4735FE60" w14:textId="2D1B4D18" w:rsidR="00155234" w:rsidRPr="0065202D" w:rsidRDefault="00155234" w:rsidP="00155234">
            <w:pPr>
              <w:suppressAutoHyphens w:val="0"/>
              <w:autoSpaceDN/>
              <w:spacing w:after="0" w:line="240" w:lineRule="auto"/>
              <w:ind w:left="0" w:firstLine="0"/>
              <w:jc w:val="center"/>
              <w:rPr>
                <w:rFonts w:eastAsia="Times New Roman"/>
                <w:color w:val="auto"/>
                <w:highlight w:val="yellow"/>
                <w:lang w:val="en-US"/>
              </w:rPr>
            </w:pPr>
          </w:p>
        </w:tc>
        <w:tc>
          <w:tcPr>
            <w:tcW w:w="1559" w:type="dxa"/>
            <w:tcBorders>
              <w:top w:val="single" w:sz="6" w:space="0" w:color="000000"/>
              <w:left w:val="single" w:sz="6" w:space="0" w:color="000000"/>
              <w:bottom w:val="single" w:sz="6" w:space="0" w:color="000000"/>
              <w:right w:val="single" w:sz="6" w:space="0" w:color="000000"/>
            </w:tcBorders>
          </w:tcPr>
          <w:p w14:paraId="5D86388D" w14:textId="0B694AE2" w:rsidR="00155234" w:rsidRPr="0065202D" w:rsidRDefault="00155234" w:rsidP="00155234">
            <w:pPr>
              <w:suppressAutoHyphens w:val="0"/>
              <w:autoSpaceDN/>
              <w:spacing w:after="0" w:line="240" w:lineRule="auto"/>
              <w:ind w:left="0" w:firstLine="0"/>
              <w:jc w:val="center"/>
              <w:rPr>
                <w:rFonts w:eastAsia="Times New Roman"/>
                <w:color w:val="auto"/>
                <w:highlight w:val="yellow"/>
                <w:lang w:val="en-US"/>
              </w:rPr>
            </w:pPr>
          </w:p>
        </w:tc>
        <w:tc>
          <w:tcPr>
            <w:tcW w:w="1559" w:type="dxa"/>
            <w:tcBorders>
              <w:top w:val="single" w:sz="6" w:space="0" w:color="000000"/>
              <w:left w:val="single" w:sz="6" w:space="0" w:color="000000"/>
              <w:bottom w:val="single" w:sz="6" w:space="0" w:color="000000"/>
              <w:right w:val="single" w:sz="6" w:space="0" w:color="000000"/>
            </w:tcBorders>
          </w:tcPr>
          <w:p w14:paraId="590A6481" w14:textId="516C5758" w:rsidR="00155234" w:rsidRPr="0065202D" w:rsidRDefault="00155234" w:rsidP="00155234">
            <w:pPr>
              <w:suppressAutoHyphens w:val="0"/>
              <w:autoSpaceDN/>
              <w:spacing w:after="0" w:line="240" w:lineRule="auto"/>
              <w:ind w:left="0" w:firstLine="0"/>
              <w:jc w:val="center"/>
              <w:rPr>
                <w:rFonts w:eastAsia="Times New Roman"/>
                <w:color w:val="auto"/>
                <w:highlight w:val="yellow"/>
                <w:lang w:val="en-US"/>
              </w:rPr>
            </w:pPr>
          </w:p>
        </w:tc>
        <w:tc>
          <w:tcPr>
            <w:tcW w:w="1547" w:type="dxa"/>
            <w:tcBorders>
              <w:top w:val="single" w:sz="6" w:space="0" w:color="000000"/>
              <w:left w:val="single" w:sz="6" w:space="0" w:color="000000"/>
              <w:bottom w:val="single" w:sz="6" w:space="0" w:color="000000"/>
              <w:right w:val="single" w:sz="6" w:space="0" w:color="000000"/>
            </w:tcBorders>
          </w:tcPr>
          <w:p w14:paraId="19ABA15A" w14:textId="445FAEC6" w:rsidR="00155234" w:rsidRPr="0065202D" w:rsidRDefault="00155234" w:rsidP="00155234">
            <w:pPr>
              <w:suppressAutoHyphens w:val="0"/>
              <w:autoSpaceDN/>
              <w:spacing w:after="0" w:line="240" w:lineRule="auto"/>
              <w:ind w:left="0" w:firstLine="0"/>
              <w:jc w:val="center"/>
              <w:rPr>
                <w:rFonts w:eastAsia="Times New Roman"/>
                <w:color w:val="auto"/>
                <w:highlight w:val="yellow"/>
                <w:lang w:val="en-US"/>
              </w:rPr>
            </w:pPr>
          </w:p>
        </w:tc>
      </w:tr>
      <w:tr w:rsidR="00155234" w:rsidRPr="00301B68" w14:paraId="4592DB1F" w14:textId="77777777" w:rsidTr="00126500">
        <w:trPr>
          <w:trHeight w:val="300"/>
        </w:trPr>
        <w:tc>
          <w:tcPr>
            <w:tcW w:w="1239" w:type="dxa"/>
            <w:tcBorders>
              <w:top w:val="single" w:sz="6" w:space="0" w:color="000000"/>
              <w:left w:val="single" w:sz="6" w:space="0" w:color="000000"/>
              <w:bottom w:val="single" w:sz="6" w:space="0" w:color="000000"/>
              <w:right w:val="single" w:sz="6" w:space="0" w:color="000000"/>
            </w:tcBorders>
            <w:shd w:val="clear" w:color="auto" w:fill="auto"/>
          </w:tcPr>
          <w:p w14:paraId="607D3D13" w14:textId="77777777" w:rsidR="00155234" w:rsidRPr="00301B68" w:rsidRDefault="00155234" w:rsidP="00155234">
            <w:pPr>
              <w:suppressAutoHyphens w:val="0"/>
              <w:autoSpaceDN/>
              <w:spacing w:after="0" w:line="240" w:lineRule="auto"/>
              <w:ind w:left="0" w:firstLine="0"/>
              <w:rPr>
                <w:rFonts w:eastAsia="Times New Roman"/>
                <w:color w:val="auto"/>
                <w:lang w:val="en-US"/>
              </w:rPr>
            </w:pPr>
          </w:p>
        </w:tc>
        <w:tc>
          <w:tcPr>
            <w:tcW w:w="810" w:type="dxa"/>
            <w:tcBorders>
              <w:top w:val="single" w:sz="6" w:space="0" w:color="000000"/>
              <w:left w:val="single" w:sz="6" w:space="0" w:color="000000"/>
              <w:bottom w:val="single" w:sz="6" w:space="0" w:color="000000"/>
              <w:right w:val="single" w:sz="6" w:space="0" w:color="000000"/>
            </w:tcBorders>
            <w:shd w:val="clear" w:color="auto" w:fill="auto"/>
          </w:tcPr>
          <w:p w14:paraId="3F9CF97D" w14:textId="77777777" w:rsidR="00155234" w:rsidRPr="00301B68" w:rsidRDefault="00155234" w:rsidP="00155234">
            <w:pPr>
              <w:suppressAutoHyphens w:val="0"/>
              <w:autoSpaceDN/>
              <w:spacing w:after="0" w:line="240" w:lineRule="auto"/>
              <w:ind w:left="0" w:firstLine="0"/>
              <w:jc w:val="center"/>
              <w:rPr>
                <w:rFonts w:eastAsia="Times New Roman"/>
                <w:color w:val="auto"/>
              </w:rPr>
            </w:pPr>
          </w:p>
        </w:tc>
        <w:tc>
          <w:tcPr>
            <w:tcW w:w="1353" w:type="dxa"/>
            <w:tcBorders>
              <w:top w:val="single" w:sz="6" w:space="0" w:color="000000"/>
              <w:left w:val="single" w:sz="6" w:space="0" w:color="000000"/>
              <w:bottom w:val="single" w:sz="6" w:space="0" w:color="000000"/>
              <w:right w:val="single" w:sz="6" w:space="0" w:color="000000"/>
            </w:tcBorders>
          </w:tcPr>
          <w:p w14:paraId="041C065B" w14:textId="523CC440" w:rsidR="00155234" w:rsidRPr="0065202D" w:rsidRDefault="00155234" w:rsidP="00155234">
            <w:pPr>
              <w:suppressAutoHyphens w:val="0"/>
              <w:autoSpaceDN/>
              <w:spacing w:after="0" w:line="240" w:lineRule="auto"/>
              <w:ind w:left="0" w:firstLine="0"/>
              <w:jc w:val="center"/>
              <w:rPr>
                <w:rFonts w:eastAsia="Times New Roman"/>
                <w:b/>
                <w:bCs/>
                <w:color w:val="auto"/>
                <w:highlight w:val="yellow"/>
                <w:lang w:val="en-US"/>
              </w:rPr>
            </w:pPr>
          </w:p>
        </w:tc>
        <w:tc>
          <w:tcPr>
            <w:tcW w:w="1418" w:type="dxa"/>
            <w:tcBorders>
              <w:top w:val="single" w:sz="6" w:space="0" w:color="000000"/>
              <w:left w:val="single" w:sz="6" w:space="0" w:color="000000"/>
              <w:bottom w:val="single" w:sz="6" w:space="0" w:color="000000"/>
              <w:right w:val="single" w:sz="6" w:space="0" w:color="000000"/>
            </w:tcBorders>
          </w:tcPr>
          <w:p w14:paraId="422C91A6" w14:textId="3E7A7E1C" w:rsidR="00155234" w:rsidRPr="0065202D" w:rsidRDefault="00155234" w:rsidP="00155234">
            <w:pPr>
              <w:suppressAutoHyphens w:val="0"/>
              <w:autoSpaceDN/>
              <w:spacing w:after="0" w:line="240" w:lineRule="auto"/>
              <w:ind w:left="0" w:firstLine="0"/>
              <w:jc w:val="center"/>
              <w:rPr>
                <w:rFonts w:eastAsia="Times New Roman"/>
                <w:b/>
                <w:bCs/>
                <w:color w:val="auto"/>
                <w:highlight w:val="yellow"/>
                <w:lang w:val="en-US"/>
              </w:rPr>
            </w:pPr>
          </w:p>
        </w:tc>
        <w:tc>
          <w:tcPr>
            <w:tcW w:w="1559" w:type="dxa"/>
            <w:tcBorders>
              <w:top w:val="single" w:sz="6" w:space="0" w:color="000000"/>
              <w:left w:val="single" w:sz="6" w:space="0" w:color="000000"/>
              <w:bottom w:val="single" w:sz="6" w:space="0" w:color="000000"/>
              <w:right w:val="single" w:sz="6" w:space="0" w:color="000000"/>
            </w:tcBorders>
          </w:tcPr>
          <w:p w14:paraId="42DC56CF" w14:textId="759DB6CB" w:rsidR="00155234" w:rsidRPr="0065202D" w:rsidRDefault="00155234" w:rsidP="00FA46A5">
            <w:pPr>
              <w:suppressAutoHyphens w:val="0"/>
              <w:autoSpaceDN/>
              <w:spacing w:after="0" w:line="240" w:lineRule="auto"/>
              <w:ind w:left="0" w:firstLine="0"/>
              <w:rPr>
                <w:rFonts w:eastAsia="Times New Roman"/>
                <w:color w:val="auto"/>
                <w:highlight w:val="yellow"/>
                <w:lang w:val="en-US"/>
              </w:rPr>
            </w:pPr>
          </w:p>
        </w:tc>
        <w:tc>
          <w:tcPr>
            <w:tcW w:w="1559" w:type="dxa"/>
            <w:tcBorders>
              <w:top w:val="single" w:sz="6" w:space="0" w:color="000000"/>
              <w:left w:val="single" w:sz="6" w:space="0" w:color="000000"/>
              <w:bottom w:val="single" w:sz="6" w:space="0" w:color="000000"/>
              <w:right w:val="single" w:sz="6" w:space="0" w:color="000000"/>
            </w:tcBorders>
          </w:tcPr>
          <w:p w14:paraId="19FB244F" w14:textId="22B0D9BC" w:rsidR="00155234" w:rsidRPr="0065202D" w:rsidRDefault="00155234" w:rsidP="00155234">
            <w:pPr>
              <w:suppressAutoHyphens w:val="0"/>
              <w:autoSpaceDN/>
              <w:spacing w:after="0" w:line="240" w:lineRule="auto"/>
              <w:ind w:left="0" w:firstLine="0"/>
              <w:jc w:val="center"/>
              <w:rPr>
                <w:rFonts w:eastAsia="Times New Roman"/>
                <w:color w:val="auto"/>
                <w:highlight w:val="yellow"/>
                <w:lang w:val="en-US"/>
              </w:rPr>
            </w:pPr>
          </w:p>
        </w:tc>
        <w:tc>
          <w:tcPr>
            <w:tcW w:w="1547" w:type="dxa"/>
            <w:tcBorders>
              <w:top w:val="single" w:sz="6" w:space="0" w:color="000000"/>
              <w:left w:val="single" w:sz="6" w:space="0" w:color="000000"/>
              <w:bottom w:val="single" w:sz="6" w:space="0" w:color="000000"/>
              <w:right w:val="single" w:sz="6" w:space="0" w:color="000000"/>
            </w:tcBorders>
          </w:tcPr>
          <w:p w14:paraId="52ACADC2" w14:textId="4CFEC992" w:rsidR="00155234" w:rsidRPr="0065202D" w:rsidRDefault="00155234" w:rsidP="00155234">
            <w:pPr>
              <w:suppressAutoHyphens w:val="0"/>
              <w:autoSpaceDN/>
              <w:spacing w:after="0" w:line="240" w:lineRule="auto"/>
              <w:ind w:left="0" w:firstLine="0"/>
              <w:jc w:val="center"/>
              <w:rPr>
                <w:rFonts w:eastAsia="Times New Roman"/>
                <w:color w:val="auto"/>
                <w:highlight w:val="yellow"/>
                <w:lang w:val="en-US"/>
              </w:rPr>
            </w:pPr>
          </w:p>
        </w:tc>
      </w:tr>
      <w:tr w:rsidR="00155234" w:rsidRPr="00301B68" w14:paraId="1147031D" w14:textId="77777777" w:rsidTr="00126500">
        <w:trPr>
          <w:trHeight w:val="300"/>
        </w:trPr>
        <w:tc>
          <w:tcPr>
            <w:tcW w:w="1239" w:type="dxa"/>
            <w:tcBorders>
              <w:top w:val="single" w:sz="6" w:space="0" w:color="000000"/>
              <w:left w:val="single" w:sz="6" w:space="0" w:color="000000"/>
              <w:bottom w:val="single" w:sz="6" w:space="0" w:color="000000"/>
              <w:right w:val="single" w:sz="6" w:space="0" w:color="000000"/>
            </w:tcBorders>
            <w:shd w:val="clear" w:color="auto" w:fill="auto"/>
          </w:tcPr>
          <w:p w14:paraId="03505521" w14:textId="77777777" w:rsidR="00155234" w:rsidRPr="00301B68" w:rsidRDefault="00155234" w:rsidP="00155234">
            <w:pPr>
              <w:suppressAutoHyphens w:val="0"/>
              <w:autoSpaceDN/>
              <w:spacing w:after="0" w:line="240" w:lineRule="auto"/>
              <w:ind w:left="0" w:firstLine="0"/>
              <w:rPr>
                <w:rFonts w:eastAsia="Times New Roman"/>
                <w:color w:val="auto"/>
                <w:lang w:val="en-US"/>
              </w:rPr>
            </w:pPr>
          </w:p>
        </w:tc>
        <w:tc>
          <w:tcPr>
            <w:tcW w:w="810" w:type="dxa"/>
            <w:tcBorders>
              <w:top w:val="single" w:sz="6" w:space="0" w:color="000000"/>
              <w:left w:val="single" w:sz="6" w:space="0" w:color="000000"/>
              <w:bottom w:val="single" w:sz="6" w:space="0" w:color="000000"/>
              <w:right w:val="single" w:sz="6" w:space="0" w:color="000000"/>
            </w:tcBorders>
            <w:shd w:val="clear" w:color="auto" w:fill="auto"/>
          </w:tcPr>
          <w:p w14:paraId="3BDE7861" w14:textId="77777777" w:rsidR="00155234" w:rsidRPr="00301B68" w:rsidRDefault="00155234" w:rsidP="00155234">
            <w:pPr>
              <w:suppressAutoHyphens w:val="0"/>
              <w:autoSpaceDN/>
              <w:spacing w:after="0" w:line="240" w:lineRule="auto"/>
              <w:ind w:left="0" w:firstLine="0"/>
              <w:jc w:val="center"/>
              <w:rPr>
                <w:rFonts w:eastAsia="Times New Roman"/>
                <w:color w:val="auto"/>
              </w:rPr>
            </w:pPr>
          </w:p>
        </w:tc>
        <w:tc>
          <w:tcPr>
            <w:tcW w:w="1353" w:type="dxa"/>
            <w:tcBorders>
              <w:top w:val="single" w:sz="6" w:space="0" w:color="000000"/>
              <w:left w:val="single" w:sz="6" w:space="0" w:color="000000"/>
              <w:bottom w:val="single" w:sz="6" w:space="0" w:color="000000"/>
              <w:right w:val="single" w:sz="6" w:space="0" w:color="000000"/>
            </w:tcBorders>
          </w:tcPr>
          <w:p w14:paraId="60BCED37" w14:textId="77777777" w:rsidR="00155234" w:rsidRPr="00301B68" w:rsidRDefault="00155234" w:rsidP="00155234">
            <w:pPr>
              <w:suppressAutoHyphens w:val="0"/>
              <w:autoSpaceDN/>
              <w:spacing w:after="0" w:line="240" w:lineRule="auto"/>
              <w:ind w:left="0" w:firstLine="0"/>
              <w:jc w:val="center"/>
              <w:rPr>
                <w:rFonts w:eastAsia="Times New Roman"/>
                <w:b/>
                <w:bCs/>
                <w:color w:val="auto"/>
                <w:lang w:val="en-US"/>
              </w:rPr>
            </w:pPr>
          </w:p>
        </w:tc>
        <w:tc>
          <w:tcPr>
            <w:tcW w:w="1418" w:type="dxa"/>
            <w:tcBorders>
              <w:top w:val="single" w:sz="6" w:space="0" w:color="000000"/>
              <w:left w:val="single" w:sz="6" w:space="0" w:color="000000"/>
              <w:bottom w:val="single" w:sz="6" w:space="0" w:color="000000"/>
              <w:right w:val="single" w:sz="6" w:space="0" w:color="000000"/>
            </w:tcBorders>
          </w:tcPr>
          <w:p w14:paraId="4AE54EDE" w14:textId="77777777" w:rsidR="00155234" w:rsidRPr="00301B68" w:rsidRDefault="00155234" w:rsidP="00155234">
            <w:pPr>
              <w:suppressAutoHyphens w:val="0"/>
              <w:autoSpaceDN/>
              <w:spacing w:after="0" w:line="240" w:lineRule="auto"/>
              <w:ind w:left="0" w:firstLine="0"/>
              <w:jc w:val="center"/>
              <w:rPr>
                <w:rFonts w:eastAsia="Times New Roman"/>
                <w:b/>
                <w:bCs/>
                <w:color w:val="auto"/>
                <w:lang w:val="en-US"/>
              </w:rPr>
            </w:pPr>
          </w:p>
        </w:tc>
        <w:tc>
          <w:tcPr>
            <w:tcW w:w="1559" w:type="dxa"/>
            <w:tcBorders>
              <w:top w:val="single" w:sz="6" w:space="0" w:color="000000"/>
              <w:left w:val="single" w:sz="6" w:space="0" w:color="000000"/>
              <w:bottom w:val="single" w:sz="6" w:space="0" w:color="000000"/>
              <w:right w:val="single" w:sz="6" w:space="0" w:color="000000"/>
            </w:tcBorders>
          </w:tcPr>
          <w:p w14:paraId="5A0F661A" w14:textId="77777777" w:rsidR="00155234" w:rsidRPr="00301B68" w:rsidRDefault="00155234" w:rsidP="00155234">
            <w:pPr>
              <w:suppressAutoHyphens w:val="0"/>
              <w:autoSpaceDN/>
              <w:spacing w:after="0" w:line="240" w:lineRule="auto"/>
              <w:ind w:left="0" w:firstLine="0"/>
              <w:jc w:val="center"/>
              <w:rPr>
                <w:rFonts w:eastAsia="Times New Roman"/>
                <w:b/>
                <w:bCs/>
                <w:color w:val="auto"/>
                <w:lang w:val="en-US"/>
              </w:rPr>
            </w:pPr>
          </w:p>
        </w:tc>
        <w:tc>
          <w:tcPr>
            <w:tcW w:w="1559" w:type="dxa"/>
            <w:tcBorders>
              <w:top w:val="single" w:sz="6" w:space="0" w:color="000000"/>
              <w:left w:val="single" w:sz="6" w:space="0" w:color="000000"/>
              <w:bottom w:val="single" w:sz="6" w:space="0" w:color="000000"/>
              <w:right w:val="single" w:sz="6" w:space="0" w:color="000000"/>
            </w:tcBorders>
          </w:tcPr>
          <w:p w14:paraId="1BCCC9EA" w14:textId="77777777" w:rsidR="00155234" w:rsidRPr="00301B68" w:rsidRDefault="00155234" w:rsidP="00155234">
            <w:pPr>
              <w:suppressAutoHyphens w:val="0"/>
              <w:autoSpaceDN/>
              <w:spacing w:after="0" w:line="240" w:lineRule="auto"/>
              <w:ind w:left="0" w:firstLine="0"/>
              <w:jc w:val="center"/>
              <w:rPr>
                <w:rFonts w:eastAsia="Times New Roman"/>
                <w:b/>
                <w:bCs/>
                <w:color w:val="auto"/>
                <w:lang w:val="en-US"/>
              </w:rPr>
            </w:pPr>
          </w:p>
        </w:tc>
        <w:tc>
          <w:tcPr>
            <w:tcW w:w="1547" w:type="dxa"/>
            <w:tcBorders>
              <w:top w:val="single" w:sz="6" w:space="0" w:color="000000"/>
              <w:left w:val="single" w:sz="6" w:space="0" w:color="000000"/>
              <w:bottom w:val="single" w:sz="6" w:space="0" w:color="000000"/>
              <w:right w:val="single" w:sz="6" w:space="0" w:color="000000"/>
            </w:tcBorders>
          </w:tcPr>
          <w:p w14:paraId="1A6AE103" w14:textId="77777777" w:rsidR="00155234" w:rsidRPr="00301B68" w:rsidRDefault="00155234" w:rsidP="00155234">
            <w:pPr>
              <w:suppressAutoHyphens w:val="0"/>
              <w:autoSpaceDN/>
              <w:spacing w:after="0" w:line="240" w:lineRule="auto"/>
              <w:ind w:left="0" w:firstLine="0"/>
              <w:jc w:val="center"/>
              <w:rPr>
                <w:rFonts w:eastAsia="Times New Roman"/>
                <w:color w:val="auto"/>
                <w:lang w:val="en-US"/>
              </w:rPr>
            </w:pPr>
          </w:p>
        </w:tc>
      </w:tr>
      <w:tr w:rsidR="00126500" w:rsidRPr="008230A1" w14:paraId="383DED4E" w14:textId="77777777" w:rsidTr="0055666B">
        <w:trPr>
          <w:trHeight w:val="300"/>
        </w:trPr>
        <w:tc>
          <w:tcPr>
            <w:tcW w:w="1239" w:type="dxa"/>
            <w:tcBorders>
              <w:top w:val="single" w:sz="6" w:space="0" w:color="000000"/>
              <w:left w:val="single" w:sz="6" w:space="0" w:color="000000"/>
              <w:bottom w:val="single" w:sz="6" w:space="0" w:color="000000"/>
              <w:right w:val="single" w:sz="6" w:space="0" w:color="000000"/>
            </w:tcBorders>
            <w:shd w:val="clear" w:color="auto" w:fill="auto"/>
          </w:tcPr>
          <w:p w14:paraId="02C516B0" w14:textId="77777777" w:rsidR="00126500" w:rsidRPr="00301B68" w:rsidRDefault="00126500" w:rsidP="00155234">
            <w:pPr>
              <w:suppressAutoHyphens w:val="0"/>
              <w:autoSpaceDN/>
              <w:spacing w:after="0" w:line="240" w:lineRule="auto"/>
              <w:ind w:left="0" w:firstLine="0"/>
              <w:rPr>
                <w:rFonts w:eastAsia="Times New Roman"/>
                <w:color w:val="auto"/>
                <w:lang w:val="en-US"/>
              </w:rPr>
            </w:pPr>
          </w:p>
        </w:tc>
        <w:tc>
          <w:tcPr>
            <w:tcW w:w="2163" w:type="dxa"/>
            <w:gridSpan w:val="2"/>
            <w:tcBorders>
              <w:top w:val="single" w:sz="6" w:space="0" w:color="000000"/>
              <w:left w:val="single" w:sz="6" w:space="0" w:color="000000"/>
              <w:bottom w:val="single" w:sz="6" w:space="0" w:color="000000"/>
              <w:right w:val="single" w:sz="6" w:space="0" w:color="000000"/>
            </w:tcBorders>
            <w:shd w:val="clear" w:color="auto" w:fill="auto"/>
          </w:tcPr>
          <w:p w14:paraId="5DEEB7BD" w14:textId="40DC0E3E" w:rsidR="00126500" w:rsidRPr="00301B68" w:rsidRDefault="00126500" w:rsidP="00155234">
            <w:pPr>
              <w:suppressAutoHyphens w:val="0"/>
              <w:autoSpaceDN/>
              <w:spacing w:after="0" w:line="240" w:lineRule="auto"/>
              <w:ind w:left="0" w:firstLine="0"/>
              <w:jc w:val="center"/>
              <w:rPr>
                <w:rFonts w:eastAsia="Times New Roman"/>
                <w:b/>
                <w:bCs/>
                <w:color w:val="auto"/>
                <w:lang w:val="en-US"/>
              </w:rPr>
            </w:pPr>
            <w:r w:rsidRPr="00301B68">
              <w:rPr>
                <w:rFonts w:eastAsia="Times New Roman"/>
                <w:b/>
                <w:bCs/>
                <w:color w:val="auto"/>
                <w:lang w:val="en-US"/>
              </w:rPr>
              <w:t xml:space="preserve">Total Contract Price </w:t>
            </w:r>
          </w:p>
        </w:tc>
        <w:tc>
          <w:tcPr>
            <w:tcW w:w="1418" w:type="dxa"/>
            <w:tcBorders>
              <w:top w:val="single" w:sz="6" w:space="0" w:color="000000"/>
              <w:left w:val="single" w:sz="6" w:space="0" w:color="000000"/>
              <w:bottom w:val="single" w:sz="6" w:space="0" w:color="000000"/>
              <w:right w:val="single" w:sz="6" w:space="0" w:color="000000"/>
            </w:tcBorders>
          </w:tcPr>
          <w:p w14:paraId="2A0BC420" w14:textId="55EBCDA3" w:rsidR="00126500" w:rsidRPr="00455F4C" w:rsidRDefault="00126500" w:rsidP="00155234">
            <w:pPr>
              <w:suppressAutoHyphens w:val="0"/>
              <w:autoSpaceDN/>
              <w:spacing w:after="0" w:line="240" w:lineRule="auto"/>
              <w:ind w:left="0" w:firstLine="0"/>
              <w:jc w:val="center"/>
              <w:rPr>
                <w:rFonts w:eastAsia="Times New Roman"/>
                <w:b/>
                <w:bCs/>
                <w:color w:val="auto"/>
                <w:lang w:val="en-US"/>
              </w:rPr>
            </w:pPr>
          </w:p>
        </w:tc>
        <w:tc>
          <w:tcPr>
            <w:tcW w:w="1559" w:type="dxa"/>
            <w:tcBorders>
              <w:top w:val="single" w:sz="6" w:space="0" w:color="000000"/>
              <w:left w:val="single" w:sz="6" w:space="0" w:color="000000"/>
              <w:bottom w:val="single" w:sz="6" w:space="0" w:color="000000"/>
              <w:right w:val="single" w:sz="6" w:space="0" w:color="000000"/>
            </w:tcBorders>
          </w:tcPr>
          <w:p w14:paraId="206FB9C6" w14:textId="77777777" w:rsidR="00126500" w:rsidRPr="008230A1" w:rsidRDefault="00126500" w:rsidP="00155234">
            <w:pPr>
              <w:suppressAutoHyphens w:val="0"/>
              <w:autoSpaceDN/>
              <w:spacing w:after="0" w:line="240" w:lineRule="auto"/>
              <w:ind w:left="0" w:firstLine="0"/>
              <w:jc w:val="center"/>
              <w:rPr>
                <w:rFonts w:eastAsia="Times New Roman"/>
                <w:color w:val="auto"/>
                <w:lang w:val="en-US"/>
              </w:rPr>
            </w:pPr>
          </w:p>
        </w:tc>
        <w:tc>
          <w:tcPr>
            <w:tcW w:w="1559" w:type="dxa"/>
            <w:tcBorders>
              <w:top w:val="single" w:sz="6" w:space="0" w:color="000000"/>
              <w:left w:val="single" w:sz="6" w:space="0" w:color="000000"/>
              <w:bottom w:val="single" w:sz="6" w:space="0" w:color="000000"/>
              <w:right w:val="single" w:sz="6" w:space="0" w:color="000000"/>
            </w:tcBorders>
          </w:tcPr>
          <w:p w14:paraId="7936929B" w14:textId="77777777" w:rsidR="00126500" w:rsidRPr="008230A1" w:rsidRDefault="00126500" w:rsidP="00155234">
            <w:pPr>
              <w:suppressAutoHyphens w:val="0"/>
              <w:autoSpaceDN/>
              <w:spacing w:after="0" w:line="240" w:lineRule="auto"/>
              <w:ind w:left="0" w:firstLine="0"/>
              <w:jc w:val="center"/>
              <w:rPr>
                <w:rFonts w:eastAsia="Times New Roman"/>
                <w:color w:val="auto"/>
                <w:lang w:val="en-US"/>
              </w:rPr>
            </w:pPr>
          </w:p>
        </w:tc>
        <w:tc>
          <w:tcPr>
            <w:tcW w:w="1547" w:type="dxa"/>
            <w:tcBorders>
              <w:top w:val="single" w:sz="6" w:space="0" w:color="000000"/>
              <w:left w:val="single" w:sz="6" w:space="0" w:color="000000"/>
              <w:bottom w:val="single" w:sz="6" w:space="0" w:color="000000"/>
              <w:right w:val="single" w:sz="6" w:space="0" w:color="000000"/>
            </w:tcBorders>
          </w:tcPr>
          <w:p w14:paraId="3DA32E8F" w14:textId="77777777" w:rsidR="00126500" w:rsidRPr="008230A1" w:rsidRDefault="00126500" w:rsidP="00155234">
            <w:pPr>
              <w:suppressAutoHyphens w:val="0"/>
              <w:autoSpaceDN/>
              <w:spacing w:after="0" w:line="240" w:lineRule="auto"/>
              <w:ind w:left="0" w:firstLine="0"/>
              <w:jc w:val="center"/>
              <w:rPr>
                <w:rFonts w:eastAsia="Times New Roman"/>
                <w:color w:val="auto"/>
                <w:lang w:val="en-US"/>
              </w:rPr>
            </w:pPr>
          </w:p>
        </w:tc>
      </w:tr>
    </w:tbl>
    <w:p w14:paraId="1D706C5D" w14:textId="111CDB12" w:rsidR="00B4783A" w:rsidRDefault="006F3F33">
      <w:pPr>
        <w:spacing w:after="250" w:line="256" w:lineRule="auto"/>
        <w:ind w:left="1503" w:right="3672" w:firstLine="1118"/>
      </w:pPr>
      <w:r>
        <w:tab/>
        <w:t xml:space="preserve"> </w:t>
      </w:r>
    </w:p>
    <w:p w14:paraId="1D706C5E" w14:textId="77777777" w:rsidR="00B4783A" w:rsidRDefault="006F3F33">
      <w:pPr>
        <w:pStyle w:val="Heading1"/>
        <w:pageBreakBefore/>
        <w:ind w:left="1113" w:firstLine="1118"/>
      </w:pPr>
      <w:bookmarkStart w:id="13" w:name="_heading=h.tyjcwt"/>
      <w:bookmarkEnd w:id="13"/>
      <w:r>
        <w:lastRenderedPageBreak/>
        <w:t xml:space="preserve">Schedule 3: Collaboration agreement </w:t>
      </w:r>
    </w:p>
    <w:p w14:paraId="1D706C5F" w14:textId="77777777" w:rsidR="00B4783A" w:rsidRDefault="00B4783A"/>
    <w:p w14:paraId="1D706C60" w14:textId="77777777" w:rsidR="00B4783A" w:rsidRDefault="006F3F33">
      <w:r>
        <w:t>Not used</w:t>
      </w:r>
    </w:p>
    <w:p w14:paraId="1D706C61" w14:textId="77777777" w:rsidR="00B4783A" w:rsidRDefault="006F3F33">
      <w:pPr>
        <w:pStyle w:val="Heading2"/>
        <w:pageBreakBefore/>
        <w:spacing w:after="299"/>
        <w:ind w:left="1113" w:firstLine="1118"/>
      </w:pPr>
      <w:r>
        <w:lastRenderedPageBreak/>
        <w:t>Schedule 4: Alternative clauses</w:t>
      </w:r>
      <w:r>
        <w:rPr>
          <w:vertAlign w:val="subscript"/>
        </w:rPr>
        <w:t xml:space="preserve"> </w:t>
      </w:r>
    </w:p>
    <w:p w14:paraId="1D706C62" w14:textId="77777777" w:rsidR="00B4783A" w:rsidRDefault="006F3F33">
      <w:pPr>
        <w:pStyle w:val="Heading3"/>
        <w:tabs>
          <w:tab w:val="center" w:pos="1235"/>
          <w:tab w:val="center" w:pos="2586"/>
        </w:tabs>
        <w:ind w:left="0" w:firstLine="0"/>
      </w:pPr>
      <w:r>
        <w:rPr>
          <w:rFonts w:ascii="Calibri" w:eastAsia="Calibri" w:hAnsi="Calibri" w:cs="Calibri"/>
          <w:color w:val="000000"/>
          <w:sz w:val="22"/>
        </w:rPr>
        <w:tab/>
        <w:t>Not used</w:t>
      </w:r>
      <w:r>
        <w:t xml:space="preserve"> </w:t>
      </w:r>
    </w:p>
    <w:p w14:paraId="1D706C63" w14:textId="77777777" w:rsidR="00B4783A" w:rsidRDefault="006F3F33">
      <w:pPr>
        <w:pStyle w:val="Heading2"/>
        <w:pageBreakBefore/>
        <w:ind w:left="1113" w:firstLine="1118"/>
      </w:pPr>
      <w:r>
        <w:lastRenderedPageBreak/>
        <w:t>Schedule 5: Guarantee</w:t>
      </w:r>
      <w:r>
        <w:rPr>
          <w:vertAlign w:val="subscript"/>
        </w:rPr>
        <w:t xml:space="preserve"> </w:t>
      </w:r>
    </w:p>
    <w:p w14:paraId="1D706C64" w14:textId="77777777" w:rsidR="00B4783A" w:rsidRDefault="00B4783A"/>
    <w:p w14:paraId="1D706C65" w14:textId="77777777" w:rsidR="00B4783A" w:rsidRDefault="006F3F33">
      <w:r>
        <w:t>Not used</w:t>
      </w:r>
    </w:p>
    <w:p w14:paraId="1D706C66" w14:textId="77777777" w:rsidR="00B4783A" w:rsidRDefault="006F3F33">
      <w:pPr>
        <w:pStyle w:val="Heading2"/>
        <w:pageBreakBefore/>
        <w:ind w:left="1113" w:firstLine="1118"/>
      </w:pPr>
      <w:r>
        <w:lastRenderedPageBreak/>
        <w:t>Schedule 6: Glossary and interpretations</w:t>
      </w:r>
      <w:r>
        <w:rPr>
          <w:vertAlign w:val="subscript"/>
        </w:rPr>
        <w:t xml:space="preserve"> </w:t>
      </w:r>
    </w:p>
    <w:p w14:paraId="1D706C67" w14:textId="77777777" w:rsidR="00B4783A" w:rsidRDefault="006F3F33">
      <w:pPr>
        <w:spacing w:after="0"/>
        <w:ind w:right="14"/>
      </w:pPr>
      <w:r>
        <w:t xml:space="preserve">In this Call-Off Contract the following expressions mean: </w:t>
      </w: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B4783A" w14:paraId="1D706C6A" w14:textId="77777777">
        <w:trPr>
          <w:trHeight w:val="129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1D706C68" w14:textId="77777777" w:rsidR="00B4783A" w:rsidRDefault="006F3F33">
            <w:pPr>
              <w:spacing w:after="0" w:line="254" w:lineRule="auto"/>
              <w:ind w:left="0" w:firstLine="0"/>
            </w:pPr>
            <w:r>
              <w:rPr>
                <w:sz w:val="20"/>
                <w:szCs w:val="20"/>
              </w:rPr>
              <w:t>Expression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1D706C69" w14:textId="77777777" w:rsidR="00B4783A" w:rsidRDefault="006F3F33">
            <w:pPr>
              <w:spacing w:after="0" w:line="254" w:lineRule="auto"/>
              <w:ind w:left="2" w:firstLine="0"/>
            </w:pPr>
            <w:r>
              <w:rPr>
                <w:sz w:val="20"/>
                <w:szCs w:val="20"/>
              </w:rPr>
              <w:t>Meaning</w:t>
            </w:r>
            <w:r>
              <w:t xml:space="preserve"> </w:t>
            </w:r>
          </w:p>
        </w:tc>
      </w:tr>
      <w:tr w:rsidR="00B4783A" w14:paraId="1D706C6D" w14:textId="77777777">
        <w:trPr>
          <w:trHeight w:val="181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1D706C6B" w14:textId="77777777" w:rsidR="00B4783A" w:rsidRDefault="006F3F33">
            <w:pPr>
              <w:spacing w:after="0" w:line="254" w:lineRule="auto"/>
              <w:ind w:left="0" w:firstLine="0"/>
            </w:pPr>
            <w:r>
              <w:rPr>
                <w:b/>
                <w:sz w:val="20"/>
                <w:szCs w:val="20"/>
              </w:rPr>
              <w:t>Additional Services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1D706C6C" w14:textId="77777777" w:rsidR="00B4783A" w:rsidRDefault="006F3F33">
            <w:pPr>
              <w:spacing w:after="0" w:line="254" w:lineRule="auto"/>
              <w:ind w:left="2" w:firstLine="0"/>
            </w:pPr>
            <w:r>
              <w:rPr>
                <w:sz w:val="20"/>
                <w:szCs w:val="20"/>
              </w:rPr>
              <w:t>Any services ancillary to the G-Cloud Services that are in the scope of Framework Agreement Clause 2 (Services) which a Buyer may request.</w:t>
            </w:r>
            <w:r>
              <w:t xml:space="preserve"> </w:t>
            </w:r>
          </w:p>
        </w:tc>
      </w:tr>
      <w:tr w:rsidR="00B4783A" w14:paraId="1D706C70"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1D706C6E" w14:textId="77777777" w:rsidR="00B4783A" w:rsidRDefault="006F3F33">
            <w:pPr>
              <w:spacing w:after="0" w:line="254" w:lineRule="auto"/>
              <w:ind w:left="0" w:firstLine="0"/>
            </w:pPr>
            <w:r>
              <w:rPr>
                <w:b/>
                <w:sz w:val="20"/>
                <w:szCs w:val="20"/>
              </w:rPr>
              <w:t>Admission Agreement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1D706C6F" w14:textId="77777777" w:rsidR="00B4783A" w:rsidRDefault="006F3F33">
            <w:pPr>
              <w:spacing w:after="0" w:line="254" w:lineRule="auto"/>
              <w:ind w:left="2" w:firstLine="0"/>
            </w:pPr>
            <w:r>
              <w:rPr>
                <w:sz w:val="20"/>
                <w:szCs w:val="20"/>
              </w:rPr>
              <w:t>The agreement to be entered into to enable the Supplier to participate in the relevant Civil Service pension scheme(s).</w:t>
            </w:r>
            <w:r>
              <w:t xml:space="preserve"> </w:t>
            </w:r>
          </w:p>
        </w:tc>
      </w:tr>
      <w:tr w:rsidR="00B4783A" w14:paraId="1D706C73" w14:textId="77777777">
        <w:trPr>
          <w:trHeight w:val="155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1D706C71" w14:textId="77777777" w:rsidR="00B4783A" w:rsidRDefault="006F3F33">
            <w:pPr>
              <w:spacing w:after="0" w:line="254" w:lineRule="auto"/>
              <w:ind w:left="0" w:firstLine="0"/>
            </w:pPr>
            <w:r>
              <w:rPr>
                <w:b/>
                <w:sz w:val="20"/>
                <w:szCs w:val="20"/>
              </w:rPr>
              <w:t>Application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1D706C72" w14:textId="77777777" w:rsidR="00B4783A" w:rsidRDefault="006F3F33">
            <w:pPr>
              <w:spacing w:after="0" w:line="254" w:lineRule="auto"/>
              <w:ind w:left="2" w:firstLine="0"/>
            </w:pPr>
            <w:r>
              <w:rPr>
                <w:sz w:val="20"/>
                <w:szCs w:val="20"/>
              </w:rPr>
              <w:t>The response submitted by the Supplier to the Invitation to Tender (known as the Invitation to Apply on the Platform).</w:t>
            </w:r>
            <w:r>
              <w:t xml:space="preserve"> </w:t>
            </w:r>
          </w:p>
        </w:tc>
      </w:tr>
      <w:tr w:rsidR="00B4783A" w14:paraId="1D706C76"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1D706C74" w14:textId="77777777" w:rsidR="00B4783A" w:rsidRDefault="006F3F33">
            <w:pPr>
              <w:spacing w:after="0" w:line="254" w:lineRule="auto"/>
              <w:ind w:left="0" w:firstLine="0"/>
            </w:pPr>
            <w:r>
              <w:rPr>
                <w:b/>
                <w:sz w:val="20"/>
                <w:szCs w:val="20"/>
              </w:rPr>
              <w:t>Audit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1D706C75" w14:textId="77777777" w:rsidR="00B4783A" w:rsidRDefault="006F3F33">
            <w:pPr>
              <w:spacing w:after="0" w:line="254" w:lineRule="auto"/>
              <w:ind w:left="2" w:firstLine="0"/>
            </w:pPr>
            <w:r>
              <w:rPr>
                <w:sz w:val="20"/>
                <w:szCs w:val="20"/>
              </w:rPr>
              <w:t>An audit carried out under the incorporated Framework Agreement clauses.</w:t>
            </w:r>
            <w:r>
              <w:t xml:space="preserve"> </w:t>
            </w:r>
          </w:p>
        </w:tc>
      </w:tr>
      <w:tr w:rsidR="00B4783A" w14:paraId="1D706C7D" w14:textId="77777777">
        <w:trPr>
          <w:trHeight w:val="39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1D706C77" w14:textId="77777777" w:rsidR="00B4783A" w:rsidRDefault="006F3F33">
            <w:pPr>
              <w:spacing w:after="0" w:line="254" w:lineRule="auto"/>
              <w:ind w:left="0" w:firstLine="0"/>
            </w:pPr>
            <w:r>
              <w:rPr>
                <w:b/>
                <w:sz w:val="20"/>
                <w:szCs w:val="20"/>
              </w:rPr>
              <w:t>Background IPRs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1D706C78" w14:textId="77777777" w:rsidR="00B4783A" w:rsidRDefault="006F3F33">
            <w:pPr>
              <w:spacing w:after="38" w:line="254" w:lineRule="auto"/>
              <w:ind w:left="2" w:firstLine="0"/>
            </w:pPr>
            <w:r>
              <w:rPr>
                <w:sz w:val="20"/>
                <w:szCs w:val="20"/>
              </w:rPr>
              <w:t>For each Party, IPRs:</w:t>
            </w:r>
            <w:r>
              <w:t xml:space="preserve"> </w:t>
            </w:r>
          </w:p>
          <w:p w14:paraId="1D706C79" w14:textId="77777777" w:rsidR="00B4783A" w:rsidRDefault="006F3F33">
            <w:pPr>
              <w:numPr>
                <w:ilvl w:val="0"/>
                <w:numId w:val="16"/>
              </w:numPr>
              <w:spacing w:after="8" w:line="254" w:lineRule="auto"/>
              <w:ind w:right="31" w:hanging="360"/>
            </w:pPr>
            <w:r>
              <w:rPr>
                <w:sz w:val="20"/>
                <w:szCs w:val="20"/>
              </w:rPr>
              <w:t>owned by that Party before the date of this Call-Off Contract</w:t>
            </w:r>
            <w:r>
              <w:t xml:space="preserve"> </w:t>
            </w:r>
          </w:p>
          <w:p w14:paraId="1D706C7A" w14:textId="77777777" w:rsidR="00B4783A" w:rsidRDefault="006F3F33">
            <w:pPr>
              <w:spacing w:after="0" w:line="276" w:lineRule="auto"/>
              <w:ind w:left="722" w:right="27" w:firstLine="0"/>
            </w:pPr>
            <w:r>
              <w:rPr>
                <w:sz w:val="20"/>
                <w:szCs w:val="20"/>
              </w:rPr>
              <w:t>(</w:t>
            </w:r>
            <w:proofErr w:type="gramStart"/>
            <w:r>
              <w:rPr>
                <w:sz w:val="20"/>
                <w:szCs w:val="20"/>
              </w:rPr>
              <w:t>as</w:t>
            </w:r>
            <w:proofErr w:type="gramEnd"/>
            <w:r>
              <w:rPr>
                <w:sz w:val="20"/>
                <w:szCs w:val="20"/>
              </w:rPr>
              <w:t xml:space="preserve"> may be enhanced and/or modified but not as a consequence of the Services) including IPRs contained in any of the Party's Know-How, documentation and processes</w:t>
            </w:r>
            <w:r>
              <w:t xml:space="preserve"> </w:t>
            </w:r>
          </w:p>
          <w:p w14:paraId="1D706C7B" w14:textId="77777777" w:rsidR="00B4783A" w:rsidRDefault="006F3F33">
            <w:pPr>
              <w:numPr>
                <w:ilvl w:val="0"/>
                <w:numId w:val="16"/>
              </w:numPr>
              <w:spacing w:after="215" w:line="278" w:lineRule="auto"/>
              <w:ind w:right="31" w:hanging="360"/>
            </w:pPr>
            <w:r>
              <w:rPr>
                <w:sz w:val="20"/>
                <w:szCs w:val="20"/>
              </w:rPr>
              <w:t>created by the Party independently of this Call-Off Contract, or</w:t>
            </w:r>
            <w:r>
              <w:t xml:space="preserve"> </w:t>
            </w:r>
          </w:p>
          <w:p w14:paraId="1D706C7C" w14:textId="77777777" w:rsidR="00B4783A" w:rsidRDefault="006F3F33">
            <w:pPr>
              <w:spacing w:after="0" w:line="254" w:lineRule="auto"/>
              <w:ind w:left="2" w:firstLine="0"/>
            </w:pPr>
            <w:r>
              <w:rPr>
                <w:sz w:val="20"/>
                <w:szCs w:val="20"/>
              </w:rPr>
              <w:t xml:space="preserve">For the Buyer, Crown Copyright which isn’t available to the Supplier otherwise than under this Call-Off </w:t>
            </w:r>
            <w:proofErr w:type="gramStart"/>
            <w:r>
              <w:rPr>
                <w:sz w:val="20"/>
                <w:szCs w:val="20"/>
              </w:rPr>
              <w:t>Contract, but</w:t>
            </w:r>
            <w:proofErr w:type="gramEnd"/>
            <w:r>
              <w:rPr>
                <w:sz w:val="20"/>
                <w:szCs w:val="20"/>
              </w:rPr>
              <w:t xml:space="preserve"> excluding IPRs owned by that Party in Buyer software or Supplier software.</w:t>
            </w:r>
            <w:r>
              <w:t xml:space="preserve"> </w:t>
            </w:r>
          </w:p>
        </w:tc>
      </w:tr>
      <w:tr w:rsidR="00B4783A" w14:paraId="1D706C80"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1D706C7E" w14:textId="77777777" w:rsidR="00B4783A" w:rsidRDefault="006F3F33">
            <w:pPr>
              <w:spacing w:after="0" w:line="254" w:lineRule="auto"/>
              <w:ind w:left="0" w:firstLine="0"/>
            </w:pPr>
            <w:r>
              <w:rPr>
                <w:b/>
                <w:sz w:val="20"/>
                <w:szCs w:val="20"/>
              </w:rPr>
              <w:lastRenderedPageBreak/>
              <w:t>Buyer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1D706C7F" w14:textId="77777777" w:rsidR="00B4783A" w:rsidRDefault="006F3F33">
            <w:pPr>
              <w:spacing w:after="0" w:line="254" w:lineRule="auto"/>
              <w:ind w:left="2" w:firstLine="0"/>
            </w:pPr>
            <w:r>
              <w:rPr>
                <w:sz w:val="20"/>
                <w:szCs w:val="20"/>
              </w:rPr>
              <w:t>The contracting authority ordering services as set out in the Order Form.</w:t>
            </w:r>
            <w:r>
              <w:t xml:space="preserve"> </w:t>
            </w:r>
          </w:p>
        </w:tc>
      </w:tr>
      <w:tr w:rsidR="00B4783A" w14:paraId="1D706C83" w14:textId="77777777">
        <w:trPr>
          <w:trHeight w:val="155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1D706C81" w14:textId="77777777" w:rsidR="00B4783A" w:rsidRDefault="006F3F33">
            <w:pPr>
              <w:spacing w:after="0" w:line="254" w:lineRule="auto"/>
              <w:ind w:left="0" w:firstLine="0"/>
            </w:pPr>
            <w:r>
              <w:rPr>
                <w:b/>
                <w:sz w:val="20"/>
                <w:szCs w:val="20"/>
              </w:rPr>
              <w:t>Buyer Data</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1D706C82" w14:textId="77777777" w:rsidR="00B4783A" w:rsidRDefault="006F3F33">
            <w:pPr>
              <w:spacing w:after="0" w:line="254" w:lineRule="auto"/>
              <w:ind w:left="2" w:firstLine="0"/>
            </w:pPr>
            <w:r>
              <w:rPr>
                <w:sz w:val="20"/>
                <w:szCs w:val="20"/>
              </w:rPr>
              <w:t>All data supplied by the Buyer to the Supplier including Personal</w:t>
            </w:r>
            <w:r>
              <w:t xml:space="preserve"> </w:t>
            </w:r>
            <w:r>
              <w:rPr>
                <w:sz w:val="20"/>
                <w:szCs w:val="20"/>
              </w:rPr>
              <w:t>Data and Service Data that is owned and managed by the Buyer.</w:t>
            </w:r>
            <w:r>
              <w:t xml:space="preserve"> </w:t>
            </w:r>
          </w:p>
        </w:tc>
      </w:tr>
      <w:tr w:rsidR="00B4783A" w14:paraId="1D706C86"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1D706C84" w14:textId="77777777" w:rsidR="00B4783A" w:rsidRDefault="006F3F33">
            <w:pPr>
              <w:spacing w:after="0" w:line="254" w:lineRule="auto"/>
              <w:ind w:left="0" w:firstLine="0"/>
            </w:pPr>
            <w:r>
              <w:rPr>
                <w:b/>
                <w:sz w:val="20"/>
                <w:szCs w:val="20"/>
              </w:rPr>
              <w:t>Buyer Personal Data</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1D706C85" w14:textId="77777777" w:rsidR="00B4783A" w:rsidRDefault="006F3F33">
            <w:pPr>
              <w:spacing w:after="0" w:line="254" w:lineRule="auto"/>
              <w:ind w:left="2" w:firstLine="0"/>
            </w:pPr>
            <w:r>
              <w:rPr>
                <w:sz w:val="20"/>
                <w:szCs w:val="20"/>
              </w:rPr>
              <w:t>The Personal Data supplied by the Buyer to the Supplier for purposes of, or in connection with, this Call-Off Contract.</w:t>
            </w:r>
            <w:r>
              <w:t xml:space="preserve"> </w:t>
            </w:r>
          </w:p>
        </w:tc>
      </w:tr>
      <w:tr w:rsidR="00B4783A" w14:paraId="1D706C89"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1D706C87" w14:textId="77777777" w:rsidR="00B4783A" w:rsidRDefault="006F3F33">
            <w:pPr>
              <w:spacing w:after="0" w:line="254" w:lineRule="auto"/>
              <w:ind w:left="0" w:firstLine="0"/>
            </w:pPr>
            <w:r>
              <w:rPr>
                <w:b/>
                <w:sz w:val="20"/>
                <w:szCs w:val="20"/>
              </w:rPr>
              <w:t>Buyer Representative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1D706C88" w14:textId="77777777" w:rsidR="00B4783A" w:rsidRDefault="006F3F33">
            <w:pPr>
              <w:spacing w:after="0" w:line="254" w:lineRule="auto"/>
              <w:ind w:left="2" w:firstLine="0"/>
            </w:pPr>
            <w:r>
              <w:rPr>
                <w:sz w:val="20"/>
                <w:szCs w:val="20"/>
              </w:rPr>
              <w:t>The representative appointed by the Buyer under this Call-Off Contract.</w:t>
            </w:r>
            <w:r>
              <w:t xml:space="preserve"> </w:t>
            </w:r>
          </w:p>
        </w:tc>
      </w:tr>
    </w:tbl>
    <w:p w14:paraId="1D706C8A" w14:textId="77777777" w:rsidR="00B4783A" w:rsidRDefault="006F3F33">
      <w:pPr>
        <w:spacing w:after="0" w:line="254" w:lineRule="auto"/>
        <w:ind w:left="0" w:firstLine="0"/>
        <w:jc w:val="both"/>
      </w:pPr>
      <w:r>
        <w:t xml:space="preserve"> </w:t>
      </w: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B4783A" w14:paraId="1D706C8D" w14:textId="77777777">
        <w:trPr>
          <w:trHeight w:val="183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1D706C8B" w14:textId="77777777" w:rsidR="00B4783A" w:rsidRDefault="006F3F33">
            <w:pPr>
              <w:spacing w:after="0" w:line="254" w:lineRule="auto"/>
              <w:ind w:left="0" w:firstLine="0"/>
            </w:pPr>
            <w:r>
              <w:rPr>
                <w:b/>
                <w:sz w:val="20"/>
                <w:szCs w:val="20"/>
              </w:rPr>
              <w:t>Buyer Software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1D706C8C" w14:textId="77777777" w:rsidR="00B4783A" w:rsidRDefault="006F3F33">
            <w:pPr>
              <w:spacing w:after="0" w:line="254" w:lineRule="auto"/>
              <w:ind w:left="2" w:firstLine="0"/>
            </w:pPr>
            <w:r>
              <w:rPr>
                <w:sz w:val="20"/>
                <w:szCs w:val="20"/>
              </w:rPr>
              <w:t>Software owned by or licensed to the Buyer (other than under this Agreement), which is or will be used by the Supplier to provide the Services.</w:t>
            </w:r>
            <w:r>
              <w:t xml:space="preserve"> </w:t>
            </w:r>
          </w:p>
        </w:tc>
      </w:tr>
      <w:tr w:rsidR="00B4783A" w14:paraId="1D706C91" w14:textId="77777777">
        <w:trPr>
          <w:trHeight w:val="23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1D706C8E" w14:textId="77777777" w:rsidR="00B4783A" w:rsidRDefault="006F3F33">
            <w:pPr>
              <w:spacing w:after="0" w:line="254" w:lineRule="auto"/>
              <w:ind w:left="0" w:firstLine="0"/>
            </w:pPr>
            <w:r>
              <w:rPr>
                <w:b/>
                <w:sz w:val="20"/>
                <w:szCs w:val="20"/>
              </w:rPr>
              <w:t>Call-Off Contract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1D706C8F" w14:textId="77777777" w:rsidR="00B4783A" w:rsidRDefault="006F3F33">
            <w:pPr>
              <w:spacing w:after="1" w:line="254" w:lineRule="auto"/>
              <w:ind w:left="2" w:firstLine="0"/>
            </w:pPr>
            <w:r>
              <w:rPr>
                <w:sz w:val="20"/>
                <w:szCs w:val="20"/>
              </w:rPr>
              <w:t xml:space="preserve">This call-off contract </w:t>
            </w:r>
            <w:proofErr w:type="gramStart"/>
            <w:r>
              <w:rPr>
                <w:sz w:val="20"/>
                <w:szCs w:val="20"/>
              </w:rPr>
              <w:t>entered into</w:t>
            </w:r>
            <w:proofErr w:type="gramEnd"/>
            <w:r>
              <w:rPr>
                <w:sz w:val="20"/>
                <w:szCs w:val="20"/>
              </w:rPr>
              <w:t xml:space="preserve"> following the provisions of the</w:t>
            </w:r>
            <w:r>
              <w:t xml:space="preserve"> </w:t>
            </w:r>
          </w:p>
          <w:p w14:paraId="1D706C90" w14:textId="77777777" w:rsidR="00B4783A" w:rsidRDefault="006F3F33">
            <w:pPr>
              <w:spacing w:after="0" w:line="254" w:lineRule="auto"/>
              <w:ind w:left="2" w:firstLine="0"/>
            </w:pPr>
            <w:r>
              <w:rPr>
                <w:sz w:val="20"/>
                <w:szCs w:val="20"/>
              </w:rPr>
              <w:t xml:space="preserve">Framework Agreement for the provision of Services made between the Buyer and the Supplier comprising the Order Form, the Call-Off terms and conditions, the Call-Off </w:t>
            </w:r>
            <w:proofErr w:type="gramStart"/>
            <w:r>
              <w:rPr>
                <w:sz w:val="20"/>
                <w:szCs w:val="20"/>
              </w:rPr>
              <w:t>schedules</w:t>
            </w:r>
            <w:proofErr w:type="gramEnd"/>
            <w:r>
              <w:rPr>
                <w:sz w:val="20"/>
                <w:szCs w:val="20"/>
              </w:rPr>
              <w:t xml:space="preserve"> and the Collaboration Agreement.</w:t>
            </w:r>
            <w:r>
              <w:t xml:space="preserve"> </w:t>
            </w:r>
          </w:p>
        </w:tc>
      </w:tr>
      <w:tr w:rsidR="00B4783A" w14:paraId="1D706C94"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1D706C92" w14:textId="77777777" w:rsidR="00B4783A" w:rsidRDefault="006F3F33">
            <w:pPr>
              <w:spacing w:after="0" w:line="254" w:lineRule="auto"/>
              <w:ind w:left="0" w:firstLine="0"/>
            </w:pPr>
            <w:r>
              <w:rPr>
                <w:b/>
                <w:sz w:val="20"/>
                <w:szCs w:val="20"/>
              </w:rPr>
              <w:lastRenderedPageBreak/>
              <w:t>Charges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1D706C93" w14:textId="77777777" w:rsidR="00B4783A" w:rsidRDefault="006F3F33">
            <w:pPr>
              <w:spacing w:after="0" w:line="254" w:lineRule="auto"/>
              <w:ind w:left="2" w:firstLine="0"/>
            </w:pPr>
            <w:r>
              <w:rPr>
                <w:sz w:val="20"/>
                <w:szCs w:val="20"/>
              </w:rPr>
              <w:t>The prices (excluding any applicable VAT), payable to the Supplier by the Buyer under this Call-Off Contract.</w:t>
            </w:r>
            <w:r>
              <w:t xml:space="preserve"> </w:t>
            </w:r>
          </w:p>
        </w:tc>
      </w:tr>
      <w:tr w:rsidR="00B4783A" w14:paraId="1D706C97" w14:textId="77777777">
        <w:trPr>
          <w:trHeight w:val="237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1D706C95" w14:textId="77777777" w:rsidR="00B4783A" w:rsidRDefault="006F3F33">
            <w:pPr>
              <w:spacing w:after="0" w:line="254" w:lineRule="auto"/>
              <w:ind w:left="0" w:firstLine="0"/>
            </w:pPr>
            <w:r>
              <w:rPr>
                <w:b/>
                <w:sz w:val="20"/>
                <w:szCs w:val="20"/>
              </w:rPr>
              <w:t>Collaboration Agreement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1D706C96" w14:textId="77777777" w:rsidR="00B4783A" w:rsidRDefault="006F3F33">
            <w:pPr>
              <w:spacing w:after="0" w:line="254" w:lineRule="auto"/>
              <w:ind w:left="2" w:firstLine="0"/>
            </w:pPr>
            <w:r>
              <w:rPr>
                <w:sz w:val="20"/>
                <w:szCs w:val="20"/>
              </w:rPr>
              <w:t>An agreement, substantially in the form set out at Schedule 3, between the Buyer and any combination of the Supplier and contractors, to ensure collaborative working in their delivery of the Buyer’s Services and to ensure that the Buyer receives end-to-end services across its IT estate.</w:t>
            </w:r>
            <w:r>
              <w:t xml:space="preserve"> </w:t>
            </w:r>
          </w:p>
        </w:tc>
      </w:tr>
      <w:tr w:rsidR="00B4783A" w14:paraId="1D706C9A" w14:textId="77777777">
        <w:trPr>
          <w:trHeight w:val="181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1D706C98" w14:textId="77777777" w:rsidR="00B4783A" w:rsidRDefault="006F3F33">
            <w:pPr>
              <w:spacing w:after="0" w:line="254" w:lineRule="auto"/>
              <w:ind w:left="0" w:firstLine="0"/>
            </w:pPr>
            <w:r>
              <w:rPr>
                <w:b/>
                <w:sz w:val="20"/>
                <w:szCs w:val="20"/>
              </w:rPr>
              <w:t>Commercially Sensitive</w:t>
            </w:r>
            <w:r>
              <w:t xml:space="preserve"> </w:t>
            </w:r>
            <w:r>
              <w:rPr>
                <w:b/>
                <w:sz w:val="20"/>
                <w:szCs w:val="20"/>
              </w:rPr>
              <w:t>Information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1D706C99" w14:textId="77777777" w:rsidR="00B4783A" w:rsidRDefault="006F3F33">
            <w:pPr>
              <w:spacing w:after="0" w:line="254" w:lineRule="auto"/>
              <w:ind w:left="2" w:right="6" w:firstLine="0"/>
            </w:pPr>
            <w:r>
              <w:rPr>
                <w:sz w:val="20"/>
                <w:szCs w:val="20"/>
              </w:rPr>
              <w:t>Information, which the Buyer has been notified about by the Supplier in writing before the Start date with full details of why the Information is deemed to be commercially sensitive.</w:t>
            </w:r>
            <w:r>
              <w:t xml:space="preserve"> </w:t>
            </w:r>
          </w:p>
        </w:tc>
      </w:tr>
      <w:tr w:rsidR="00B4783A" w14:paraId="1D706C9F" w14:textId="77777777">
        <w:trPr>
          <w:trHeight w:val="345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1D706C9B" w14:textId="77777777" w:rsidR="00B4783A" w:rsidRDefault="006F3F33">
            <w:pPr>
              <w:spacing w:after="0" w:line="254" w:lineRule="auto"/>
              <w:ind w:left="0" w:firstLine="0"/>
            </w:pPr>
            <w:r>
              <w:rPr>
                <w:b/>
                <w:sz w:val="20"/>
                <w:szCs w:val="20"/>
              </w:rPr>
              <w:t>Confidential Information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1D706C9C" w14:textId="77777777" w:rsidR="00B4783A" w:rsidRDefault="006F3F33">
            <w:pPr>
              <w:spacing w:after="0" w:line="300" w:lineRule="auto"/>
              <w:ind w:left="2" w:firstLine="0"/>
            </w:pPr>
            <w:r>
              <w:rPr>
                <w:sz w:val="20"/>
                <w:szCs w:val="20"/>
              </w:rPr>
              <w:t xml:space="preserve">Data, Personal </w:t>
            </w:r>
            <w:proofErr w:type="gramStart"/>
            <w:r>
              <w:rPr>
                <w:sz w:val="20"/>
                <w:szCs w:val="20"/>
              </w:rPr>
              <w:t>Data</w:t>
            </w:r>
            <w:proofErr w:type="gramEnd"/>
            <w:r>
              <w:rPr>
                <w:sz w:val="20"/>
                <w:szCs w:val="20"/>
              </w:rPr>
              <w:t xml:space="preserve"> and any information, which may include (but isn’t limited to) any:</w:t>
            </w:r>
            <w:r>
              <w:t xml:space="preserve"> </w:t>
            </w:r>
          </w:p>
          <w:p w14:paraId="1D706C9D" w14:textId="77777777" w:rsidR="00B4783A" w:rsidRDefault="006F3F33">
            <w:pPr>
              <w:numPr>
                <w:ilvl w:val="0"/>
                <w:numId w:val="17"/>
              </w:numPr>
              <w:spacing w:after="0" w:line="280" w:lineRule="auto"/>
              <w:ind w:hanging="360"/>
            </w:pPr>
            <w:r>
              <w:rPr>
                <w:sz w:val="20"/>
                <w:szCs w:val="20"/>
              </w:rPr>
              <w:t>information about business, affairs, developments, trade secrets, know-how, personnel, and third parties, including all Intellectual Property Rights (IPRs), together with all information derived from any of the above</w:t>
            </w:r>
            <w:r>
              <w:t xml:space="preserve"> </w:t>
            </w:r>
          </w:p>
          <w:p w14:paraId="1D706C9E" w14:textId="77777777" w:rsidR="00B4783A" w:rsidRDefault="006F3F33">
            <w:pPr>
              <w:numPr>
                <w:ilvl w:val="0"/>
                <w:numId w:val="17"/>
              </w:numPr>
              <w:spacing w:after="0" w:line="254" w:lineRule="auto"/>
              <w:ind w:hanging="360"/>
            </w:pPr>
            <w:r>
              <w:rPr>
                <w:sz w:val="20"/>
                <w:szCs w:val="20"/>
              </w:rPr>
              <w:t xml:space="preserve">other information clearly designated as being confidential or which ought reasonably </w:t>
            </w:r>
            <w:proofErr w:type="gramStart"/>
            <w:r>
              <w:rPr>
                <w:sz w:val="20"/>
                <w:szCs w:val="20"/>
              </w:rPr>
              <w:t>be</w:t>
            </w:r>
            <w:proofErr w:type="gramEnd"/>
            <w:r>
              <w:rPr>
                <w:sz w:val="20"/>
                <w:szCs w:val="20"/>
              </w:rPr>
              <w:t xml:space="preserve"> considered to be confidential (whether or not it is marked 'confidential').</w:t>
            </w:r>
            <w:r>
              <w:t xml:space="preserve"> </w:t>
            </w:r>
          </w:p>
        </w:tc>
      </w:tr>
      <w:tr w:rsidR="00B4783A" w14:paraId="1D706CA2" w14:textId="77777777">
        <w:trPr>
          <w:trHeight w:val="159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1D706CA0" w14:textId="77777777" w:rsidR="00B4783A" w:rsidRDefault="006F3F33">
            <w:pPr>
              <w:spacing w:after="0" w:line="254" w:lineRule="auto"/>
              <w:ind w:left="0" w:firstLine="0"/>
            </w:pPr>
            <w:r>
              <w:rPr>
                <w:b/>
                <w:sz w:val="20"/>
                <w:szCs w:val="20"/>
              </w:rPr>
              <w:t>Control</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1D706CA1" w14:textId="77777777" w:rsidR="00B4783A" w:rsidRDefault="006F3F33">
            <w:pPr>
              <w:spacing w:after="0" w:line="254" w:lineRule="auto"/>
              <w:ind w:left="2" w:firstLine="0"/>
            </w:pPr>
            <w:r>
              <w:rPr>
                <w:sz w:val="20"/>
                <w:szCs w:val="20"/>
              </w:rPr>
              <w:t>‘Control’ as defined in section 1124 and 450 of the Corporation Tax Act 2010. 'Controls' and 'Controlled' will be interpreted accordingly.</w:t>
            </w:r>
            <w:r>
              <w:t xml:space="preserve"> </w:t>
            </w:r>
          </w:p>
        </w:tc>
      </w:tr>
      <w:tr w:rsidR="00B4783A" w14:paraId="1D706CA5" w14:textId="77777777">
        <w:trPr>
          <w:trHeight w:val="129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1D706CA3" w14:textId="77777777" w:rsidR="00B4783A" w:rsidRDefault="006F3F33">
            <w:pPr>
              <w:spacing w:after="0" w:line="254" w:lineRule="auto"/>
              <w:ind w:left="0" w:firstLine="0"/>
            </w:pPr>
            <w:r>
              <w:rPr>
                <w:b/>
                <w:sz w:val="20"/>
                <w:szCs w:val="20"/>
              </w:rPr>
              <w:lastRenderedPageBreak/>
              <w:t>Controller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1D706CA4" w14:textId="77777777" w:rsidR="00B4783A" w:rsidRDefault="006F3F33">
            <w:pPr>
              <w:spacing w:after="0" w:line="254" w:lineRule="auto"/>
              <w:ind w:left="2" w:firstLine="0"/>
            </w:pPr>
            <w:r>
              <w:rPr>
                <w:sz w:val="20"/>
                <w:szCs w:val="20"/>
              </w:rPr>
              <w:t>Takes the meaning given in the UK GDPR.</w:t>
            </w:r>
            <w:r>
              <w:t xml:space="preserve"> </w:t>
            </w:r>
          </w:p>
        </w:tc>
      </w:tr>
      <w:tr w:rsidR="00B4783A" w14:paraId="1D706CA8" w14:textId="77777777">
        <w:trPr>
          <w:trHeight w:val="263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1D706CA6" w14:textId="77777777" w:rsidR="00B4783A" w:rsidRDefault="006F3F33">
            <w:pPr>
              <w:spacing w:after="0" w:line="254" w:lineRule="auto"/>
              <w:ind w:left="0" w:firstLine="0"/>
            </w:pPr>
            <w:r>
              <w:rPr>
                <w:b/>
                <w:sz w:val="20"/>
                <w:szCs w:val="20"/>
              </w:rPr>
              <w:t>Crown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1D706CA7" w14:textId="77777777" w:rsidR="00B4783A" w:rsidRDefault="006F3F33">
            <w:pPr>
              <w:spacing w:after="0" w:line="254" w:lineRule="auto"/>
              <w:ind w:left="2" w:firstLine="0"/>
            </w:pPr>
            <w:r>
              <w:rPr>
                <w:sz w:val="20"/>
                <w:szCs w:val="20"/>
              </w:rPr>
              <w:t xml:space="preserve">The government of the United Kingdom (including the Northern Ireland Assembly and Executive Committee, the Scottish </w:t>
            </w:r>
            <w:proofErr w:type="gramStart"/>
            <w:r>
              <w:rPr>
                <w:sz w:val="20"/>
                <w:szCs w:val="20"/>
              </w:rPr>
              <w:t>Executive</w:t>
            </w:r>
            <w:proofErr w:type="gramEnd"/>
            <w:r>
              <w:rPr>
                <w:sz w:val="20"/>
                <w:szCs w:val="20"/>
              </w:rPr>
              <w:t xml:space="preserve"> and the National Assembly for Wales), including, but not limited to, government ministers and government departments and particular bodies, persons, commissions or agencies carrying out functions on its behalf.</w:t>
            </w:r>
            <w:r>
              <w:t xml:space="preserve"> </w:t>
            </w:r>
          </w:p>
        </w:tc>
      </w:tr>
    </w:tbl>
    <w:p w14:paraId="1D706CA9" w14:textId="77777777" w:rsidR="00B4783A" w:rsidRDefault="006F3F33">
      <w:pPr>
        <w:spacing w:after="0" w:line="254" w:lineRule="auto"/>
        <w:ind w:left="0" w:firstLine="0"/>
        <w:jc w:val="both"/>
      </w:pPr>
      <w:r>
        <w:t xml:space="preserve"> </w:t>
      </w: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B4783A" w14:paraId="1D706CAC" w14:textId="77777777">
        <w:trPr>
          <w:trHeight w:val="18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1D706CAA" w14:textId="77777777" w:rsidR="00B4783A" w:rsidRDefault="006F3F33">
            <w:pPr>
              <w:spacing w:after="0" w:line="254" w:lineRule="auto"/>
              <w:ind w:left="0" w:firstLine="0"/>
            </w:pPr>
            <w:r>
              <w:rPr>
                <w:b/>
                <w:sz w:val="20"/>
                <w:szCs w:val="20"/>
              </w:rPr>
              <w:t>Data Loss Event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1D706CAB" w14:textId="77777777" w:rsidR="00B4783A" w:rsidRDefault="006F3F33">
            <w:pPr>
              <w:spacing w:after="0" w:line="254" w:lineRule="auto"/>
              <w:ind w:left="2" w:right="45" w:firstLine="0"/>
            </w:pPr>
            <w:r>
              <w:rPr>
                <w:sz w:val="20"/>
                <w:szCs w:val="20"/>
              </w:rPr>
              <w:t>Event that results, or may result, in unauthorised access to Personal Data held by the Processor under this Call-Off Contract and/or actual or potential loss and/or destruction of Personal Data in breach of this Agreement, including any Personal Data Breach.</w:t>
            </w:r>
            <w:r>
              <w:t xml:space="preserve"> </w:t>
            </w:r>
          </w:p>
        </w:tc>
      </w:tr>
      <w:tr w:rsidR="00B4783A" w14:paraId="1D706CAF" w14:textId="77777777">
        <w:trPr>
          <w:trHeight w:val="13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1D706CAD" w14:textId="77777777" w:rsidR="00B4783A" w:rsidRDefault="006F3F33">
            <w:pPr>
              <w:spacing w:after="0" w:line="254" w:lineRule="auto"/>
              <w:ind w:left="0" w:firstLine="0"/>
            </w:pPr>
            <w:r>
              <w:rPr>
                <w:b/>
                <w:sz w:val="20"/>
                <w:szCs w:val="20"/>
              </w:rPr>
              <w:t>Data Protection Impact</w:t>
            </w:r>
            <w:r>
              <w:t xml:space="preserve"> </w:t>
            </w:r>
            <w:r>
              <w:rPr>
                <w:b/>
                <w:sz w:val="20"/>
                <w:szCs w:val="20"/>
              </w:rPr>
              <w:t>Assessment (DPIA)</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1D706CAE" w14:textId="77777777" w:rsidR="00B4783A" w:rsidRDefault="006F3F33">
            <w:pPr>
              <w:spacing w:after="0" w:line="254" w:lineRule="auto"/>
              <w:ind w:left="2" w:firstLine="0"/>
            </w:pPr>
            <w:r>
              <w:rPr>
                <w:sz w:val="20"/>
                <w:szCs w:val="20"/>
              </w:rPr>
              <w:t>An assessment by the Controller of the impact of the envisaged Processing on the protection of Personal Data.</w:t>
            </w:r>
            <w:r>
              <w:t xml:space="preserve"> </w:t>
            </w:r>
          </w:p>
        </w:tc>
      </w:tr>
      <w:tr w:rsidR="00B4783A" w14:paraId="1D706CB3" w14:textId="77777777">
        <w:trPr>
          <w:trHeight w:val="16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center"/>
          </w:tcPr>
          <w:p w14:paraId="1D706CB0" w14:textId="77777777" w:rsidR="00B4783A" w:rsidRDefault="006F3F33">
            <w:pPr>
              <w:spacing w:after="0" w:line="254" w:lineRule="auto"/>
              <w:ind w:left="0" w:firstLine="0"/>
            </w:pPr>
            <w:r>
              <w:rPr>
                <w:b/>
                <w:sz w:val="20"/>
                <w:szCs w:val="20"/>
              </w:rPr>
              <w:t>Data Protection</w:t>
            </w:r>
            <w:r>
              <w:t xml:space="preserve"> </w:t>
            </w:r>
            <w:r>
              <w:rPr>
                <w:b/>
                <w:sz w:val="20"/>
                <w:szCs w:val="20"/>
              </w:rPr>
              <w:t>Legislation (DPL)</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center"/>
          </w:tcPr>
          <w:p w14:paraId="1D706CB1" w14:textId="77777777" w:rsidR="00B4783A" w:rsidRDefault="006F3F33">
            <w:pPr>
              <w:spacing w:after="2" w:line="254" w:lineRule="auto"/>
              <w:ind w:left="2" w:firstLine="0"/>
            </w:pPr>
            <w:r>
              <w:rPr>
                <w:sz w:val="20"/>
                <w:szCs w:val="20"/>
              </w:rPr>
              <w:t>(i) the UK GDPR as amended from time to time; (ii) the DPA 2018 to</w:t>
            </w:r>
            <w:r>
              <w:t xml:space="preserve"> </w:t>
            </w:r>
          </w:p>
          <w:p w14:paraId="1D706CB2" w14:textId="77777777" w:rsidR="00B4783A" w:rsidRDefault="006F3F33">
            <w:pPr>
              <w:spacing w:after="0" w:line="254" w:lineRule="auto"/>
              <w:ind w:left="722" w:firstLine="0"/>
            </w:pPr>
            <w:r>
              <w:rPr>
                <w:sz w:val="20"/>
                <w:szCs w:val="20"/>
              </w:rPr>
              <w:t>the extent that it relates to Processing of Personal Data and privacy; (iii) all applicable Law about the Processing of Personal Data and privacy.</w:t>
            </w:r>
            <w:r>
              <w:t xml:space="preserve"> </w:t>
            </w:r>
          </w:p>
        </w:tc>
      </w:tr>
      <w:tr w:rsidR="00B4783A" w14:paraId="1D706CB6" w14:textId="77777777">
        <w:trPr>
          <w:trHeight w:val="105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1D706CB4" w14:textId="77777777" w:rsidR="00B4783A" w:rsidRDefault="006F3F33">
            <w:pPr>
              <w:spacing w:after="0" w:line="254" w:lineRule="auto"/>
              <w:ind w:left="0" w:firstLine="0"/>
            </w:pPr>
            <w:r>
              <w:rPr>
                <w:b/>
                <w:sz w:val="20"/>
                <w:szCs w:val="20"/>
              </w:rPr>
              <w:t>Data Subject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1D706CB5" w14:textId="77777777" w:rsidR="00B4783A" w:rsidRDefault="006F3F33">
            <w:pPr>
              <w:spacing w:after="0" w:line="254" w:lineRule="auto"/>
              <w:ind w:left="2" w:firstLine="0"/>
            </w:pPr>
            <w:r>
              <w:rPr>
                <w:sz w:val="20"/>
                <w:szCs w:val="20"/>
              </w:rPr>
              <w:t>Takes the meaning given in the UK GDPR</w:t>
            </w:r>
            <w:r>
              <w:t xml:space="preserve"> </w:t>
            </w:r>
          </w:p>
        </w:tc>
      </w:tr>
      <w:tr w:rsidR="00B4783A" w14:paraId="1D706CBC" w14:textId="77777777">
        <w:trPr>
          <w:trHeight w:val="39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1D706CB7" w14:textId="77777777" w:rsidR="00B4783A" w:rsidRDefault="006F3F33">
            <w:pPr>
              <w:spacing w:after="0" w:line="254" w:lineRule="auto"/>
              <w:ind w:left="0" w:firstLine="0"/>
            </w:pPr>
            <w:r>
              <w:rPr>
                <w:b/>
                <w:sz w:val="20"/>
                <w:szCs w:val="20"/>
              </w:rPr>
              <w:lastRenderedPageBreak/>
              <w:t>Default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1D706CB8" w14:textId="77777777" w:rsidR="00B4783A" w:rsidRDefault="006F3F33">
            <w:pPr>
              <w:spacing w:after="17" w:line="254" w:lineRule="auto"/>
              <w:ind w:left="2" w:firstLine="0"/>
            </w:pPr>
            <w:r>
              <w:rPr>
                <w:sz w:val="20"/>
                <w:szCs w:val="20"/>
              </w:rPr>
              <w:t>Default is any:</w:t>
            </w:r>
            <w:r>
              <w:t xml:space="preserve"> </w:t>
            </w:r>
          </w:p>
          <w:p w14:paraId="1D706CB9" w14:textId="77777777" w:rsidR="00B4783A" w:rsidRDefault="006F3F33">
            <w:pPr>
              <w:numPr>
                <w:ilvl w:val="0"/>
                <w:numId w:val="18"/>
              </w:numPr>
              <w:spacing w:after="10" w:line="283" w:lineRule="auto"/>
              <w:ind w:right="17" w:hanging="360"/>
            </w:pPr>
            <w:r>
              <w:rPr>
                <w:sz w:val="20"/>
                <w:szCs w:val="20"/>
              </w:rPr>
              <w:t>breach of the obligations of the Supplier (including any fundamental breach or breach of a fundamental term)</w:t>
            </w:r>
            <w:r>
              <w:t xml:space="preserve"> </w:t>
            </w:r>
          </w:p>
          <w:p w14:paraId="1D706CBA" w14:textId="77777777" w:rsidR="00B4783A" w:rsidRDefault="006F3F33">
            <w:pPr>
              <w:numPr>
                <w:ilvl w:val="0"/>
                <w:numId w:val="18"/>
              </w:numPr>
              <w:spacing w:after="215" w:line="280" w:lineRule="auto"/>
              <w:ind w:right="17" w:hanging="360"/>
            </w:pPr>
            <w:bookmarkStart w:id="14" w:name="_heading=h.3dy6vkm"/>
            <w:bookmarkEnd w:id="14"/>
            <w:r>
              <w:rPr>
                <w:sz w:val="20"/>
                <w:szCs w:val="20"/>
              </w:rPr>
              <w:t xml:space="preserve">other default, </w:t>
            </w:r>
            <w:proofErr w:type="gramStart"/>
            <w:r>
              <w:rPr>
                <w:sz w:val="20"/>
                <w:szCs w:val="20"/>
              </w:rPr>
              <w:t>negligence</w:t>
            </w:r>
            <w:proofErr w:type="gramEnd"/>
            <w:r>
              <w:rPr>
                <w:sz w:val="20"/>
                <w:szCs w:val="20"/>
              </w:rPr>
              <w:t xml:space="preserve"> or negligent statement of the</w:t>
            </w:r>
            <w:r>
              <w:t xml:space="preserve"> </w:t>
            </w:r>
            <w:r>
              <w:rPr>
                <w:sz w:val="20"/>
                <w:szCs w:val="20"/>
              </w:rPr>
              <w:t>Supplier, of its Subcontractors or any Supplier Staff (whether by act or omission), in connection with or in relation to this Call-Off Contract</w:t>
            </w:r>
            <w:r>
              <w:t xml:space="preserve"> </w:t>
            </w:r>
          </w:p>
          <w:p w14:paraId="1D706CBB" w14:textId="77777777" w:rsidR="00B4783A" w:rsidRDefault="006F3F33">
            <w:pPr>
              <w:spacing w:after="0" w:line="254" w:lineRule="auto"/>
              <w:ind w:left="2" w:firstLine="0"/>
            </w:pPr>
            <w:r>
              <w:rPr>
                <w:sz w:val="20"/>
                <w:szCs w:val="20"/>
              </w:rPr>
              <w:t>Unless otherwise specified in the Framework Agreement the Supplier is liable to CCS for a Default of the Framework Agreement and in relation to a Default of the Call-Off Contract, the Supplier is liable to the Buyer.</w:t>
            </w:r>
            <w:r>
              <w:t xml:space="preserve"> </w:t>
            </w:r>
          </w:p>
        </w:tc>
      </w:tr>
      <w:tr w:rsidR="00B4783A" w14:paraId="1D706CBF" w14:textId="77777777">
        <w:trPr>
          <w:trHeight w:val="105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1D706CBD" w14:textId="77777777" w:rsidR="00B4783A" w:rsidRDefault="006F3F33">
            <w:pPr>
              <w:spacing w:after="0" w:line="254" w:lineRule="auto"/>
              <w:ind w:left="0" w:firstLine="0"/>
            </w:pPr>
            <w:r>
              <w:rPr>
                <w:b/>
                <w:sz w:val="20"/>
                <w:szCs w:val="20"/>
              </w:rPr>
              <w:t>DPA 2018</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1D706CBE" w14:textId="77777777" w:rsidR="00B4783A" w:rsidRDefault="006F3F33">
            <w:pPr>
              <w:spacing w:after="0" w:line="254" w:lineRule="auto"/>
              <w:ind w:left="2" w:firstLine="0"/>
            </w:pPr>
            <w:r>
              <w:rPr>
                <w:sz w:val="20"/>
                <w:szCs w:val="20"/>
              </w:rPr>
              <w:t>Data Protection Act 2018.</w:t>
            </w:r>
            <w:r>
              <w:t xml:space="preserve"> </w:t>
            </w:r>
          </w:p>
        </w:tc>
      </w:tr>
      <w:tr w:rsidR="00B4783A" w14:paraId="1D706CC2" w14:textId="77777777">
        <w:trPr>
          <w:trHeight w:val="13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center"/>
          </w:tcPr>
          <w:p w14:paraId="1D706CC0" w14:textId="77777777" w:rsidR="00B4783A" w:rsidRDefault="006F3F33">
            <w:pPr>
              <w:spacing w:after="0" w:line="254" w:lineRule="auto"/>
              <w:ind w:left="0" w:firstLine="0"/>
              <w:jc w:val="both"/>
            </w:pPr>
            <w:r>
              <w:rPr>
                <w:b/>
                <w:sz w:val="20"/>
                <w:szCs w:val="20"/>
              </w:rPr>
              <w:t>Employment Regulations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1D706CC1" w14:textId="77777777" w:rsidR="00B4783A" w:rsidRDefault="006F3F33">
            <w:pPr>
              <w:spacing w:after="0" w:line="254" w:lineRule="auto"/>
              <w:ind w:left="2" w:firstLine="0"/>
            </w:pPr>
            <w:r>
              <w:rPr>
                <w:sz w:val="20"/>
                <w:szCs w:val="20"/>
              </w:rPr>
              <w:t xml:space="preserve">The Transfer of Undertakings (Protection of Employment) Regulations 2006 (SI 2006/246) (‘TUPE’) </w:t>
            </w:r>
            <w:r>
              <w:rPr>
                <w:sz w:val="20"/>
                <w:szCs w:val="20"/>
              </w:rPr>
              <w:tab/>
              <w:t>.</w:t>
            </w:r>
            <w:r>
              <w:t xml:space="preserve"> </w:t>
            </w:r>
          </w:p>
        </w:tc>
      </w:tr>
      <w:tr w:rsidR="00B4783A" w14:paraId="1D706CC5" w14:textId="77777777">
        <w:trPr>
          <w:trHeight w:val="13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center"/>
          </w:tcPr>
          <w:p w14:paraId="1D706CC3" w14:textId="77777777" w:rsidR="00B4783A" w:rsidRDefault="006F3F33">
            <w:pPr>
              <w:spacing w:after="0" w:line="254" w:lineRule="auto"/>
              <w:ind w:left="0" w:firstLine="0"/>
            </w:pPr>
            <w:r>
              <w:rPr>
                <w:b/>
                <w:sz w:val="20"/>
                <w:szCs w:val="20"/>
              </w:rPr>
              <w:t>End</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1D706CC4" w14:textId="77777777" w:rsidR="00B4783A" w:rsidRDefault="006F3F33">
            <w:pPr>
              <w:spacing w:after="0" w:line="254" w:lineRule="auto"/>
              <w:ind w:left="2" w:firstLine="0"/>
            </w:pPr>
            <w:r>
              <w:rPr>
                <w:sz w:val="20"/>
                <w:szCs w:val="20"/>
              </w:rPr>
              <w:t>Means to terminate; and Ended and Ending are construed accordingly.</w:t>
            </w:r>
            <w:r>
              <w:t xml:space="preserve"> </w:t>
            </w:r>
          </w:p>
        </w:tc>
      </w:tr>
      <w:tr w:rsidR="00B4783A" w14:paraId="1D706CCA" w14:textId="77777777">
        <w:trPr>
          <w:trHeight w:val="185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center"/>
          </w:tcPr>
          <w:p w14:paraId="1D706CC6" w14:textId="77777777" w:rsidR="00B4783A" w:rsidRDefault="006F3F33">
            <w:pPr>
              <w:spacing w:after="0" w:line="254" w:lineRule="auto"/>
              <w:ind w:left="0" w:firstLine="0"/>
            </w:pPr>
            <w:r>
              <w:rPr>
                <w:b/>
                <w:sz w:val="20"/>
                <w:szCs w:val="20"/>
              </w:rPr>
              <w:t>Environmental</w:t>
            </w:r>
            <w:r>
              <w:t xml:space="preserve"> </w:t>
            </w:r>
          </w:p>
          <w:p w14:paraId="1D706CC7" w14:textId="77777777" w:rsidR="00B4783A" w:rsidRDefault="006F3F33">
            <w:pPr>
              <w:spacing w:after="0" w:line="254" w:lineRule="auto"/>
              <w:ind w:left="0" w:firstLine="0"/>
            </w:pPr>
            <w:r>
              <w:rPr>
                <w:b/>
                <w:sz w:val="20"/>
                <w:szCs w:val="20"/>
              </w:rPr>
              <w:t>Information Regulations or EIR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1D706CC8" w14:textId="77777777" w:rsidR="00B4783A" w:rsidRDefault="006F3F33">
            <w:pPr>
              <w:spacing w:after="2" w:line="254" w:lineRule="auto"/>
              <w:ind w:left="2" w:firstLine="0"/>
            </w:pPr>
            <w:r>
              <w:rPr>
                <w:sz w:val="20"/>
                <w:szCs w:val="20"/>
              </w:rPr>
              <w:t xml:space="preserve">The Environmental Information Regulations 2004 together with any guidance or codes of practice issued by the Information </w:t>
            </w:r>
          </w:p>
          <w:p w14:paraId="1D706CC9" w14:textId="77777777" w:rsidR="00B4783A" w:rsidRDefault="006F3F33">
            <w:pPr>
              <w:spacing w:after="0" w:line="254" w:lineRule="auto"/>
              <w:ind w:left="2" w:firstLine="0"/>
            </w:pPr>
            <w:r>
              <w:rPr>
                <w:sz w:val="20"/>
                <w:szCs w:val="20"/>
              </w:rPr>
              <w:t>Commissioner or relevant government department about the regulations.</w:t>
            </w:r>
            <w:r>
              <w:t xml:space="preserve"> </w:t>
            </w:r>
          </w:p>
        </w:tc>
      </w:tr>
      <w:tr w:rsidR="00B4783A" w14:paraId="1D706CCD" w14:textId="77777777">
        <w:trPr>
          <w:trHeight w:val="18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1D706CCB" w14:textId="77777777" w:rsidR="00B4783A" w:rsidRDefault="006F3F33">
            <w:pPr>
              <w:spacing w:after="0" w:line="254" w:lineRule="auto"/>
              <w:ind w:left="0" w:firstLine="0"/>
            </w:pPr>
            <w:r>
              <w:rPr>
                <w:b/>
                <w:sz w:val="20"/>
                <w:szCs w:val="20"/>
              </w:rPr>
              <w:t>Equipment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1D706CCC" w14:textId="77777777" w:rsidR="00B4783A" w:rsidRDefault="006F3F33">
            <w:pPr>
              <w:spacing w:after="0" w:line="254" w:lineRule="auto"/>
              <w:ind w:left="2" w:firstLine="0"/>
            </w:pPr>
            <w:r>
              <w:rPr>
                <w:sz w:val="20"/>
                <w:szCs w:val="20"/>
              </w:rPr>
              <w:t xml:space="preserve">The Supplier’s hardware, computer and telecoms devices, plant, </w:t>
            </w:r>
            <w:proofErr w:type="gramStart"/>
            <w:r>
              <w:rPr>
                <w:sz w:val="20"/>
                <w:szCs w:val="20"/>
              </w:rPr>
              <w:t>materials</w:t>
            </w:r>
            <w:proofErr w:type="gramEnd"/>
            <w:r>
              <w:rPr>
                <w:sz w:val="20"/>
                <w:szCs w:val="20"/>
              </w:rPr>
              <w:t xml:space="preserve"> and such other items supplied and used by the Supplier (but not hired, leased or loaned from CCS or the Buyer) in the performance of its obligations under this Call-Off Contract.</w:t>
            </w:r>
            <w:r>
              <w:t xml:space="preserve"> </w:t>
            </w:r>
          </w:p>
        </w:tc>
      </w:tr>
    </w:tbl>
    <w:p w14:paraId="1D706CCE" w14:textId="77777777" w:rsidR="00B4783A" w:rsidRDefault="006F3F33">
      <w:pPr>
        <w:spacing w:after="0" w:line="254" w:lineRule="auto"/>
        <w:ind w:left="0" w:firstLine="0"/>
        <w:jc w:val="both"/>
      </w:pPr>
      <w:r>
        <w:t xml:space="preserve"> </w:t>
      </w:r>
    </w:p>
    <w:p w14:paraId="1D706CCF" w14:textId="77777777" w:rsidR="00B4783A" w:rsidRDefault="00B4783A">
      <w:pPr>
        <w:spacing w:after="0" w:line="254" w:lineRule="auto"/>
        <w:ind w:left="0" w:right="830" w:firstLine="0"/>
      </w:pP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B4783A" w14:paraId="1D706CD2" w14:textId="77777777">
        <w:trPr>
          <w:trHeight w:val="155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1D706CD0" w14:textId="77777777" w:rsidR="00B4783A" w:rsidRDefault="006F3F33">
            <w:pPr>
              <w:spacing w:after="0" w:line="254" w:lineRule="auto"/>
              <w:ind w:left="0" w:firstLine="0"/>
            </w:pPr>
            <w:r>
              <w:rPr>
                <w:b/>
                <w:sz w:val="20"/>
                <w:szCs w:val="20"/>
              </w:rPr>
              <w:t>ESI Reference Number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1D706CD1" w14:textId="77777777" w:rsidR="00B4783A" w:rsidRDefault="006F3F33">
            <w:pPr>
              <w:spacing w:after="0" w:line="254" w:lineRule="auto"/>
              <w:ind w:left="2" w:right="6" w:firstLine="0"/>
            </w:pPr>
            <w:r>
              <w:rPr>
                <w:sz w:val="20"/>
                <w:szCs w:val="20"/>
              </w:rPr>
              <w:t xml:space="preserve">The </w:t>
            </w:r>
            <w:proofErr w:type="gramStart"/>
            <w:r>
              <w:rPr>
                <w:sz w:val="20"/>
                <w:szCs w:val="20"/>
              </w:rPr>
              <w:t>14 digit</w:t>
            </w:r>
            <w:proofErr w:type="gramEnd"/>
            <w:r>
              <w:rPr>
                <w:sz w:val="20"/>
                <w:szCs w:val="20"/>
              </w:rPr>
              <w:t xml:space="preserve"> ESI reference number from the summary of the outcome screen of the ESI tool.</w:t>
            </w:r>
            <w:r>
              <w:t xml:space="preserve"> </w:t>
            </w:r>
          </w:p>
        </w:tc>
      </w:tr>
      <w:tr w:rsidR="00B4783A" w14:paraId="1D706CD6" w14:textId="77777777">
        <w:trPr>
          <w:trHeight w:val="213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1D706CD3" w14:textId="77777777" w:rsidR="00B4783A" w:rsidRDefault="006F3F33">
            <w:pPr>
              <w:spacing w:after="0" w:line="254" w:lineRule="auto"/>
              <w:ind w:left="0" w:right="141" w:firstLine="0"/>
              <w:jc w:val="both"/>
            </w:pPr>
            <w:r>
              <w:rPr>
                <w:b/>
                <w:sz w:val="20"/>
                <w:szCs w:val="20"/>
              </w:rPr>
              <w:t>Employment Status</w:t>
            </w:r>
            <w:r>
              <w:t xml:space="preserve"> </w:t>
            </w:r>
            <w:r>
              <w:rPr>
                <w:b/>
                <w:sz w:val="20"/>
                <w:szCs w:val="20"/>
              </w:rPr>
              <w:t>Indicator test tool or ESI tool</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1D706CD4" w14:textId="77777777" w:rsidR="00B4783A" w:rsidRDefault="006F3F33">
            <w:pPr>
              <w:spacing w:after="19" w:line="276" w:lineRule="auto"/>
              <w:ind w:left="2" w:firstLine="0"/>
            </w:pPr>
            <w:r>
              <w:rPr>
                <w:sz w:val="20"/>
                <w:szCs w:val="20"/>
              </w:rPr>
              <w:t>The HMRC Employment Status Indicator test tool. The most up-</w:t>
            </w:r>
            <w:proofErr w:type="spellStart"/>
            <w:r>
              <w:rPr>
                <w:sz w:val="20"/>
                <w:szCs w:val="20"/>
              </w:rPr>
              <w:t>todate</w:t>
            </w:r>
            <w:proofErr w:type="spellEnd"/>
            <w:r>
              <w:rPr>
                <w:sz w:val="20"/>
                <w:szCs w:val="20"/>
              </w:rPr>
              <w:t xml:space="preserve"> version must be used. At the time of drafting the tool may be found here:</w:t>
            </w:r>
            <w:r>
              <w:t xml:space="preserve"> </w:t>
            </w:r>
          </w:p>
          <w:p w14:paraId="1D706CD5" w14:textId="77777777" w:rsidR="00B4783A" w:rsidRDefault="00000000">
            <w:pPr>
              <w:spacing w:after="0" w:line="254" w:lineRule="auto"/>
              <w:ind w:left="2" w:right="33" w:firstLine="0"/>
              <w:jc w:val="both"/>
            </w:pPr>
            <w:hyperlink r:id="rId28" w:history="1">
              <w:r w:rsidR="006F3F33">
                <w:rPr>
                  <w:color w:val="0000FF"/>
                  <w:u w:val="single"/>
                </w:rPr>
                <w:t>https://www.gov.uk/guidance/check-employment-status-fortax</w:t>
              </w:r>
            </w:hyperlink>
            <w:hyperlink r:id="rId29" w:history="1">
              <w:r w:rsidR="006F3F33">
                <w:t xml:space="preserve"> </w:t>
              </w:r>
            </w:hyperlink>
          </w:p>
        </w:tc>
      </w:tr>
      <w:tr w:rsidR="00B4783A" w14:paraId="1D706CD9" w14:textId="77777777">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1D706CD7" w14:textId="77777777" w:rsidR="00B4783A" w:rsidRDefault="006F3F33">
            <w:pPr>
              <w:spacing w:after="0" w:line="254" w:lineRule="auto"/>
              <w:ind w:left="0" w:firstLine="0"/>
            </w:pPr>
            <w:r>
              <w:rPr>
                <w:b/>
                <w:sz w:val="20"/>
                <w:szCs w:val="20"/>
              </w:rPr>
              <w:t>Expiry Date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1D706CD8" w14:textId="77777777" w:rsidR="00B4783A" w:rsidRDefault="006F3F33">
            <w:pPr>
              <w:spacing w:after="0" w:line="254" w:lineRule="auto"/>
              <w:ind w:left="2" w:firstLine="0"/>
            </w:pPr>
            <w:r>
              <w:rPr>
                <w:sz w:val="20"/>
                <w:szCs w:val="20"/>
              </w:rPr>
              <w:t>The expiry date of this Call-Off Contract in the Order Form.</w:t>
            </w:r>
            <w:r>
              <w:t xml:space="preserve"> </w:t>
            </w:r>
          </w:p>
        </w:tc>
      </w:tr>
      <w:tr w:rsidR="00B4783A" w14:paraId="1D706CE7" w14:textId="77777777">
        <w:trPr>
          <w:trHeight w:val="749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1D706CDA" w14:textId="77777777" w:rsidR="00B4783A" w:rsidRDefault="006F3F33">
            <w:pPr>
              <w:spacing w:after="0" w:line="254" w:lineRule="auto"/>
              <w:ind w:left="0" w:firstLine="0"/>
            </w:pPr>
            <w:r>
              <w:rPr>
                <w:b/>
                <w:sz w:val="20"/>
                <w:szCs w:val="20"/>
              </w:rPr>
              <w:lastRenderedPageBreak/>
              <w:t>Force Majeure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1D706CDB" w14:textId="77777777" w:rsidR="00B4783A" w:rsidRDefault="006F3F33">
            <w:pPr>
              <w:spacing w:after="5" w:line="268" w:lineRule="auto"/>
              <w:ind w:left="2" w:firstLine="0"/>
            </w:pPr>
            <w:r>
              <w:rPr>
                <w:sz w:val="20"/>
                <w:szCs w:val="20"/>
              </w:rPr>
              <w:t>A force Majeure event means anything affecting either Party's performance of their obligations arising from any:</w:t>
            </w:r>
            <w:r>
              <w:t xml:space="preserve"> </w:t>
            </w:r>
          </w:p>
          <w:p w14:paraId="1D706CDC" w14:textId="77777777" w:rsidR="00B4783A" w:rsidRDefault="006F3F33">
            <w:pPr>
              <w:numPr>
                <w:ilvl w:val="0"/>
                <w:numId w:val="19"/>
              </w:numPr>
              <w:spacing w:after="0" w:line="280" w:lineRule="auto"/>
              <w:ind w:hanging="360"/>
            </w:pPr>
            <w:r>
              <w:rPr>
                <w:sz w:val="20"/>
                <w:szCs w:val="20"/>
              </w:rPr>
              <w:t xml:space="preserve">acts, </w:t>
            </w:r>
            <w:proofErr w:type="gramStart"/>
            <w:r>
              <w:rPr>
                <w:sz w:val="20"/>
                <w:szCs w:val="20"/>
              </w:rPr>
              <w:t>events</w:t>
            </w:r>
            <w:proofErr w:type="gramEnd"/>
            <w:r>
              <w:rPr>
                <w:sz w:val="20"/>
                <w:szCs w:val="20"/>
              </w:rPr>
              <w:t xml:space="preserve"> or omissions beyond the reasonable control of the affected Party</w:t>
            </w:r>
            <w:r>
              <w:t xml:space="preserve"> </w:t>
            </w:r>
          </w:p>
          <w:p w14:paraId="1D706CDD" w14:textId="77777777" w:rsidR="00B4783A" w:rsidRDefault="006F3F33">
            <w:pPr>
              <w:numPr>
                <w:ilvl w:val="0"/>
                <w:numId w:val="19"/>
              </w:numPr>
              <w:spacing w:after="16" w:line="280" w:lineRule="auto"/>
              <w:ind w:hanging="360"/>
            </w:pPr>
            <w:r>
              <w:rPr>
                <w:sz w:val="20"/>
                <w:szCs w:val="20"/>
              </w:rPr>
              <w:t xml:space="preserve">riots, </w:t>
            </w:r>
            <w:proofErr w:type="gramStart"/>
            <w:r>
              <w:rPr>
                <w:sz w:val="20"/>
                <w:szCs w:val="20"/>
              </w:rPr>
              <w:t>war</w:t>
            </w:r>
            <w:proofErr w:type="gramEnd"/>
            <w:r>
              <w:rPr>
                <w:sz w:val="20"/>
                <w:szCs w:val="20"/>
              </w:rPr>
              <w:t xml:space="preserve"> or armed conflict, acts of terrorism, nuclear, biological or chemical warfare</w:t>
            </w:r>
            <w:r>
              <w:t xml:space="preserve"> </w:t>
            </w:r>
          </w:p>
          <w:p w14:paraId="1D706CDE" w14:textId="77777777" w:rsidR="00B4783A" w:rsidRDefault="006F3F33">
            <w:pPr>
              <w:numPr>
                <w:ilvl w:val="0"/>
                <w:numId w:val="19"/>
              </w:numPr>
              <w:spacing w:after="26" w:line="264" w:lineRule="auto"/>
              <w:ind w:hanging="360"/>
            </w:pPr>
            <w:r>
              <w:t xml:space="preserve">acts of government, local </w:t>
            </w:r>
            <w:proofErr w:type="gramStart"/>
            <w:r>
              <w:t>government</w:t>
            </w:r>
            <w:proofErr w:type="gramEnd"/>
            <w:r>
              <w:t xml:space="preserve"> or Regulatory </w:t>
            </w:r>
            <w:r>
              <w:rPr>
                <w:sz w:val="20"/>
                <w:szCs w:val="20"/>
              </w:rPr>
              <w:t>Bodies</w:t>
            </w:r>
            <w:r>
              <w:t xml:space="preserve"> </w:t>
            </w:r>
          </w:p>
          <w:p w14:paraId="1D706CDF" w14:textId="77777777" w:rsidR="00B4783A" w:rsidRDefault="006F3F33">
            <w:pPr>
              <w:numPr>
                <w:ilvl w:val="0"/>
                <w:numId w:val="19"/>
              </w:numPr>
              <w:spacing w:after="21" w:line="254" w:lineRule="auto"/>
              <w:ind w:hanging="360"/>
            </w:pPr>
            <w:r>
              <w:rPr>
                <w:sz w:val="20"/>
                <w:szCs w:val="20"/>
              </w:rPr>
              <w:t>fire, flood or disaster and any failure or shortage of power or fuel</w:t>
            </w:r>
            <w:r>
              <w:t xml:space="preserve"> </w:t>
            </w:r>
          </w:p>
          <w:p w14:paraId="1D706CE0" w14:textId="77777777" w:rsidR="00B4783A" w:rsidRDefault="006F3F33">
            <w:pPr>
              <w:numPr>
                <w:ilvl w:val="0"/>
                <w:numId w:val="19"/>
              </w:numPr>
              <w:spacing w:after="196" w:line="314" w:lineRule="auto"/>
              <w:ind w:hanging="360"/>
            </w:pPr>
            <w:r>
              <w:rPr>
                <w:sz w:val="20"/>
                <w:szCs w:val="20"/>
              </w:rPr>
              <w:t>industrial dispute affecting a third party for which a substitute third party isn’t reasonably available</w:t>
            </w:r>
            <w:r>
              <w:t xml:space="preserve"> </w:t>
            </w:r>
          </w:p>
          <w:p w14:paraId="1D706CE1" w14:textId="77777777" w:rsidR="00B4783A" w:rsidRDefault="006F3F33">
            <w:pPr>
              <w:spacing w:after="19" w:line="254" w:lineRule="auto"/>
              <w:ind w:left="2" w:firstLine="0"/>
            </w:pPr>
            <w:r>
              <w:rPr>
                <w:sz w:val="20"/>
                <w:szCs w:val="20"/>
              </w:rPr>
              <w:t>The following do not constitute a Force Majeure event:</w:t>
            </w:r>
            <w:r>
              <w:t xml:space="preserve"> </w:t>
            </w:r>
          </w:p>
          <w:p w14:paraId="1D706CE2" w14:textId="77777777" w:rsidR="00B4783A" w:rsidRDefault="006F3F33">
            <w:pPr>
              <w:numPr>
                <w:ilvl w:val="0"/>
                <w:numId w:val="19"/>
              </w:numPr>
              <w:spacing w:after="0" w:line="314" w:lineRule="auto"/>
              <w:ind w:hanging="360"/>
            </w:pPr>
            <w:r>
              <w:rPr>
                <w:sz w:val="20"/>
                <w:szCs w:val="20"/>
              </w:rPr>
              <w:t>any industrial dispute about the Supplier, its staff, or failure in the Supplier’s (or a Subcontractor's) supply chain</w:t>
            </w:r>
            <w:r>
              <w:t xml:space="preserve"> </w:t>
            </w:r>
          </w:p>
          <w:p w14:paraId="1D706CE3" w14:textId="77777777" w:rsidR="00B4783A" w:rsidRDefault="006F3F33">
            <w:pPr>
              <w:numPr>
                <w:ilvl w:val="0"/>
                <w:numId w:val="19"/>
              </w:numPr>
              <w:spacing w:after="11" w:line="280" w:lineRule="auto"/>
              <w:ind w:hanging="360"/>
            </w:pPr>
            <w:r>
              <w:rPr>
                <w:sz w:val="20"/>
                <w:szCs w:val="20"/>
              </w:rPr>
              <w:t xml:space="preserve">any event which is attributable to the wilful act, </w:t>
            </w:r>
            <w:proofErr w:type="gramStart"/>
            <w:r>
              <w:rPr>
                <w:sz w:val="20"/>
                <w:szCs w:val="20"/>
              </w:rPr>
              <w:t>neglect</w:t>
            </w:r>
            <w:proofErr w:type="gramEnd"/>
            <w:r>
              <w:rPr>
                <w:sz w:val="20"/>
                <w:szCs w:val="20"/>
              </w:rPr>
              <w:t xml:space="preserve"> or failure to take reasonable precautions by the Party seeking to rely on Force Majeure</w:t>
            </w:r>
            <w:r>
              <w:t xml:space="preserve"> </w:t>
            </w:r>
          </w:p>
          <w:p w14:paraId="1D706CE4" w14:textId="77777777" w:rsidR="00B4783A" w:rsidRDefault="006F3F33">
            <w:pPr>
              <w:numPr>
                <w:ilvl w:val="0"/>
                <w:numId w:val="19"/>
              </w:numPr>
              <w:spacing w:after="28" w:line="254" w:lineRule="auto"/>
              <w:ind w:hanging="360"/>
            </w:pPr>
            <w:r>
              <w:rPr>
                <w:sz w:val="20"/>
                <w:szCs w:val="20"/>
              </w:rPr>
              <w:t>the event was foreseeable by the Party seeking to rely on Force</w:t>
            </w:r>
            <w:r>
              <w:t xml:space="preserve"> </w:t>
            </w:r>
          </w:p>
          <w:p w14:paraId="1D706CE5" w14:textId="77777777" w:rsidR="00B4783A" w:rsidRDefault="006F3F33">
            <w:pPr>
              <w:spacing w:after="17" w:line="254" w:lineRule="auto"/>
              <w:ind w:left="0" w:right="239" w:firstLine="0"/>
              <w:jc w:val="center"/>
            </w:pPr>
            <w:r>
              <w:rPr>
                <w:sz w:val="20"/>
                <w:szCs w:val="20"/>
              </w:rPr>
              <w:t>Majeure at the time this Call-Off Contract was entered into</w:t>
            </w:r>
            <w:r>
              <w:t xml:space="preserve"> </w:t>
            </w:r>
          </w:p>
          <w:p w14:paraId="1D706CE6" w14:textId="77777777" w:rsidR="00B4783A" w:rsidRDefault="006F3F33">
            <w:pPr>
              <w:numPr>
                <w:ilvl w:val="0"/>
                <w:numId w:val="19"/>
              </w:numPr>
              <w:spacing w:after="0" w:line="254" w:lineRule="auto"/>
              <w:ind w:hanging="360"/>
            </w:pPr>
            <w:r>
              <w:rPr>
                <w:sz w:val="20"/>
                <w:szCs w:val="20"/>
              </w:rPr>
              <w:t>any event which is attributable to the Party seeking to rely on Force Majeure and its failure to comply with its own business continuity and disaster recovery plans</w:t>
            </w:r>
            <w:r>
              <w:t xml:space="preserve"> </w:t>
            </w:r>
          </w:p>
        </w:tc>
      </w:tr>
      <w:tr w:rsidR="00B4783A" w14:paraId="1D706CEA" w14:textId="77777777">
        <w:trPr>
          <w:trHeight w:val="209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1D706CE8" w14:textId="77777777" w:rsidR="00B4783A" w:rsidRDefault="006F3F33">
            <w:pPr>
              <w:spacing w:after="0" w:line="254" w:lineRule="auto"/>
              <w:ind w:left="0" w:firstLine="0"/>
            </w:pPr>
            <w:r>
              <w:rPr>
                <w:b/>
                <w:sz w:val="20"/>
                <w:szCs w:val="20"/>
              </w:rPr>
              <w:t>Former Supplier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1D706CE9" w14:textId="77777777" w:rsidR="00B4783A" w:rsidRDefault="006F3F33">
            <w:pPr>
              <w:spacing w:after="0" w:line="254" w:lineRule="auto"/>
              <w:ind w:left="2" w:firstLine="0"/>
            </w:pPr>
            <w:r>
              <w:rPr>
                <w:sz w:val="20"/>
                <w:szCs w:val="20"/>
              </w:rPr>
              <w:t xml:space="preserve">A supplier supplying services to the Buyer before the Start date that are the same as or substantially </w:t>
            </w:r>
            <w:proofErr w:type="gramStart"/>
            <w:r>
              <w:rPr>
                <w:sz w:val="20"/>
                <w:szCs w:val="20"/>
              </w:rPr>
              <w:t>similar to</w:t>
            </w:r>
            <w:proofErr w:type="gramEnd"/>
            <w:r>
              <w:rPr>
                <w:sz w:val="20"/>
                <w:szCs w:val="20"/>
              </w:rPr>
              <w:t xml:space="preserve"> the Services. This also includes any Subcontractor or the Supplier (or any subcontractor of the Subcontractor).</w:t>
            </w:r>
            <w:r>
              <w:t xml:space="preserve"> </w:t>
            </w:r>
          </w:p>
        </w:tc>
      </w:tr>
      <w:tr w:rsidR="00B4783A" w14:paraId="1D706CED"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1D706CEB" w14:textId="77777777" w:rsidR="00B4783A" w:rsidRDefault="006F3F33">
            <w:pPr>
              <w:spacing w:after="0" w:line="254" w:lineRule="auto"/>
              <w:ind w:left="0" w:firstLine="0"/>
            </w:pPr>
            <w:r>
              <w:rPr>
                <w:b/>
                <w:sz w:val="20"/>
                <w:szCs w:val="20"/>
              </w:rPr>
              <w:t>Framework Agreement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1D706CEC" w14:textId="77777777" w:rsidR="00B4783A" w:rsidRDefault="006F3F33">
            <w:pPr>
              <w:spacing w:after="0" w:line="254" w:lineRule="auto"/>
              <w:ind w:left="2" w:firstLine="0"/>
              <w:jc w:val="both"/>
            </w:pPr>
            <w:r>
              <w:rPr>
                <w:sz w:val="20"/>
                <w:szCs w:val="20"/>
              </w:rPr>
              <w:t>The clauses of framework agreement RM1557.13 together with the Framework Schedules.</w:t>
            </w:r>
            <w:r>
              <w:t xml:space="preserve"> </w:t>
            </w:r>
          </w:p>
        </w:tc>
      </w:tr>
      <w:tr w:rsidR="00B4783A" w14:paraId="1D706CF0" w14:textId="77777777">
        <w:trPr>
          <w:trHeight w:val="183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1D706CEE" w14:textId="77777777" w:rsidR="00B4783A" w:rsidRDefault="006F3F33">
            <w:pPr>
              <w:spacing w:after="0" w:line="254" w:lineRule="auto"/>
              <w:ind w:left="0" w:firstLine="0"/>
            </w:pPr>
            <w:r>
              <w:rPr>
                <w:b/>
                <w:sz w:val="20"/>
                <w:szCs w:val="20"/>
              </w:rPr>
              <w:lastRenderedPageBreak/>
              <w:t>Fraud</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1D706CEF" w14:textId="77777777" w:rsidR="00B4783A" w:rsidRDefault="006F3F33">
            <w:pPr>
              <w:spacing w:after="0" w:line="254" w:lineRule="auto"/>
              <w:ind w:left="2" w:firstLine="0"/>
            </w:pPr>
            <w:r>
              <w:rPr>
                <w:sz w:val="20"/>
                <w:szCs w:val="20"/>
              </w:rPr>
              <w:t>Any offence under Laws creating offences in respect of fraudulent acts (including the Misrepresentation Act 1967) or at common law in respect of fraudulent acts in relation to this Call-Off Contract or</w:t>
            </w:r>
            <w:r>
              <w:t xml:space="preserve"> </w:t>
            </w:r>
          </w:p>
        </w:tc>
      </w:tr>
    </w:tbl>
    <w:p w14:paraId="1D706CF1" w14:textId="77777777" w:rsidR="00B4783A" w:rsidRDefault="006F3F33">
      <w:pPr>
        <w:spacing w:after="0" w:line="254" w:lineRule="auto"/>
        <w:ind w:left="0" w:firstLine="0"/>
        <w:jc w:val="both"/>
      </w:pPr>
      <w:r>
        <w:t xml:space="preserve"> </w:t>
      </w: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B4783A" w14:paraId="1D706CF4" w14:textId="77777777">
        <w:trPr>
          <w:trHeight w:val="108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1D706CF2" w14:textId="77777777" w:rsidR="00B4783A" w:rsidRDefault="006F3F33">
            <w:pPr>
              <w:spacing w:after="0" w:line="254" w:lineRule="auto"/>
              <w:ind w:left="0" w:firstLine="0"/>
            </w:pP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center"/>
          </w:tcPr>
          <w:p w14:paraId="1D706CF3" w14:textId="77777777" w:rsidR="00B4783A" w:rsidRDefault="006F3F33">
            <w:pPr>
              <w:spacing w:after="0" w:line="254" w:lineRule="auto"/>
              <w:ind w:left="2" w:firstLine="0"/>
            </w:pPr>
            <w:r>
              <w:rPr>
                <w:sz w:val="20"/>
                <w:szCs w:val="20"/>
              </w:rPr>
              <w:t>defrauding or attempting to defraud or conspiring to defraud the Crown.</w:t>
            </w:r>
            <w:r>
              <w:t xml:space="preserve"> </w:t>
            </w:r>
          </w:p>
        </w:tc>
      </w:tr>
      <w:tr w:rsidR="00B4783A" w14:paraId="1D706CF7" w14:textId="77777777">
        <w:trPr>
          <w:trHeight w:val="188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1D706CF5" w14:textId="77777777" w:rsidR="00B4783A" w:rsidRDefault="006F3F33">
            <w:pPr>
              <w:spacing w:after="0" w:line="254" w:lineRule="auto"/>
              <w:ind w:left="0" w:firstLine="0"/>
            </w:pPr>
            <w:r>
              <w:rPr>
                <w:b/>
                <w:sz w:val="20"/>
                <w:szCs w:val="20"/>
              </w:rPr>
              <w:t>Freedom of Information</w:t>
            </w:r>
            <w:r>
              <w:t xml:space="preserve"> </w:t>
            </w:r>
            <w:r>
              <w:rPr>
                <w:b/>
                <w:sz w:val="20"/>
                <w:szCs w:val="20"/>
              </w:rPr>
              <w:t xml:space="preserve">Act or </w:t>
            </w:r>
            <w:proofErr w:type="spellStart"/>
            <w:r>
              <w:rPr>
                <w:b/>
                <w:sz w:val="20"/>
                <w:szCs w:val="20"/>
              </w:rPr>
              <w:t>FoIA</w:t>
            </w:r>
            <w:proofErr w:type="spellEnd"/>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1D706CF6" w14:textId="77777777" w:rsidR="00B4783A" w:rsidRDefault="006F3F33">
            <w:pPr>
              <w:spacing w:after="0" w:line="254" w:lineRule="auto"/>
              <w:ind w:left="2" w:firstLine="0"/>
            </w:pPr>
            <w:r>
              <w:rPr>
                <w:sz w:val="20"/>
                <w:szCs w:val="20"/>
              </w:rPr>
              <w:t>The Freedom of Information Act 2000 and any subordinate legislation made under the Act together with any guidance or codes of practice issued by the Information Commissioner or relevant government department in relation to the legislation.</w:t>
            </w:r>
            <w:r>
              <w:t xml:space="preserve"> </w:t>
            </w:r>
          </w:p>
        </w:tc>
      </w:tr>
      <w:tr w:rsidR="00B4783A" w14:paraId="1D706CFA" w14:textId="77777777">
        <w:trPr>
          <w:trHeight w:val="212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1D706CF8" w14:textId="77777777" w:rsidR="00B4783A" w:rsidRDefault="006F3F33">
            <w:pPr>
              <w:spacing w:after="0" w:line="254" w:lineRule="auto"/>
              <w:ind w:left="0" w:firstLine="0"/>
            </w:pPr>
            <w:r>
              <w:rPr>
                <w:b/>
                <w:sz w:val="20"/>
                <w:szCs w:val="20"/>
              </w:rPr>
              <w:t>G-Cloud Services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1D706CF9" w14:textId="77777777" w:rsidR="00B4783A" w:rsidRDefault="006F3F33">
            <w:pPr>
              <w:spacing w:after="0" w:line="254" w:lineRule="auto"/>
              <w:ind w:left="2" w:firstLine="0"/>
            </w:pPr>
            <w:r>
              <w:rPr>
                <w:sz w:val="20"/>
                <w:szCs w:val="20"/>
              </w:rPr>
              <w:t xml:space="preserve">The cloud services described in Framework Agreement Clause 2 (Services) as defined by the Service Definition, the Supplier </w:t>
            </w:r>
            <w:proofErr w:type="gramStart"/>
            <w:r>
              <w:rPr>
                <w:sz w:val="20"/>
                <w:szCs w:val="20"/>
              </w:rPr>
              <w:t>Terms</w:t>
            </w:r>
            <w:proofErr w:type="gramEnd"/>
            <w:r>
              <w:rPr>
                <w:sz w:val="20"/>
                <w:szCs w:val="20"/>
              </w:rPr>
              <w:t xml:space="preserve"> and any related Application documentation, which the Supplier must make available to CCS and Buyers and those services which are deliverable by the Supplier under the Collaboration Agreement.</w:t>
            </w:r>
            <w:r>
              <w:t xml:space="preserve"> </w:t>
            </w:r>
          </w:p>
        </w:tc>
      </w:tr>
      <w:tr w:rsidR="00B4783A" w14:paraId="1D706CFD" w14:textId="77777777">
        <w:trPr>
          <w:trHeight w:val="136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center"/>
          </w:tcPr>
          <w:p w14:paraId="1D706CFB" w14:textId="77777777" w:rsidR="00B4783A" w:rsidRDefault="006F3F33">
            <w:pPr>
              <w:spacing w:after="0" w:line="254" w:lineRule="auto"/>
              <w:ind w:left="0" w:firstLine="0"/>
            </w:pPr>
            <w:r>
              <w:rPr>
                <w:b/>
              </w:rPr>
              <w:t>UK GDPR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1D706CFC" w14:textId="77777777" w:rsidR="00B4783A" w:rsidRDefault="006F3F33">
            <w:pPr>
              <w:spacing w:after="0" w:line="254" w:lineRule="auto"/>
              <w:ind w:left="2" w:firstLine="0"/>
            </w:pPr>
            <w:r>
              <w:rPr>
                <w:sz w:val="20"/>
                <w:szCs w:val="20"/>
              </w:rPr>
              <w:t>The retained EU law version of the General Data Protection Regulation (Regulation (EU) 2016/679).</w:t>
            </w:r>
            <w:r>
              <w:t xml:space="preserve"> </w:t>
            </w:r>
          </w:p>
        </w:tc>
      </w:tr>
      <w:tr w:rsidR="00B4783A" w14:paraId="1D706D00" w14:textId="77777777">
        <w:trPr>
          <w:trHeight w:val="214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1D706CFE" w14:textId="77777777" w:rsidR="00B4783A" w:rsidRDefault="006F3F33">
            <w:pPr>
              <w:spacing w:after="0" w:line="254" w:lineRule="auto"/>
              <w:ind w:left="0" w:firstLine="0"/>
            </w:pPr>
            <w:r>
              <w:rPr>
                <w:b/>
                <w:sz w:val="20"/>
                <w:szCs w:val="20"/>
              </w:rPr>
              <w:t>Good Industry Practice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1D706CFF" w14:textId="77777777" w:rsidR="00B4783A" w:rsidRDefault="006F3F33">
            <w:pPr>
              <w:spacing w:after="0" w:line="254" w:lineRule="auto"/>
              <w:ind w:left="2" w:firstLine="0"/>
            </w:pPr>
            <w:r>
              <w:rPr>
                <w:sz w:val="20"/>
                <w:szCs w:val="20"/>
              </w:rPr>
              <w:t xml:space="preserve">Standards, practices, </w:t>
            </w:r>
            <w:proofErr w:type="gramStart"/>
            <w:r>
              <w:rPr>
                <w:sz w:val="20"/>
                <w:szCs w:val="20"/>
              </w:rPr>
              <w:t>methods</w:t>
            </w:r>
            <w:proofErr w:type="gramEnd"/>
            <w:r>
              <w:rPr>
                <w:sz w:val="20"/>
                <w:szCs w:val="20"/>
              </w:rPr>
              <w:t xml:space="preserve"> and process conforming to the Law and the exercise of that degree of skill and care, diligence, prudence and foresight which would reasonably and ordinarily be expected from a skilled and experienced person or body engaged in a similar undertaking in the same or similar circumstances.</w:t>
            </w:r>
            <w:r>
              <w:t xml:space="preserve"> </w:t>
            </w:r>
          </w:p>
        </w:tc>
      </w:tr>
      <w:tr w:rsidR="00B4783A" w14:paraId="1D706D04" w14:textId="77777777">
        <w:trPr>
          <w:trHeight w:val="142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1D706D01" w14:textId="77777777" w:rsidR="00B4783A" w:rsidRDefault="006F3F33">
            <w:pPr>
              <w:spacing w:after="20" w:line="254" w:lineRule="auto"/>
              <w:ind w:left="0" w:firstLine="0"/>
            </w:pPr>
            <w:r>
              <w:rPr>
                <w:b/>
                <w:sz w:val="20"/>
                <w:szCs w:val="20"/>
              </w:rPr>
              <w:lastRenderedPageBreak/>
              <w:t>Government</w:t>
            </w:r>
            <w:r>
              <w:t xml:space="preserve"> </w:t>
            </w:r>
          </w:p>
          <w:p w14:paraId="1D706D02" w14:textId="77777777" w:rsidR="00B4783A" w:rsidRDefault="006F3F33">
            <w:pPr>
              <w:spacing w:after="0" w:line="254" w:lineRule="auto"/>
              <w:ind w:left="0" w:firstLine="0"/>
            </w:pPr>
            <w:r>
              <w:rPr>
                <w:b/>
                <w:sz w:val="20"/>
                <w:szCs w:val="20"/>
              </w:rPr>
              <w:t>Procurement Card</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1D706D03" w14:textId="77777777" w:rsidR="00B4783A" w:rsidRDefault="006F3F33">
            <w:pPr>
              <w:spacing w:after="0" w:line="254" w:lineRule="auto"/>
              <w:ind w:left="2" w:firstLine="0"/>
            </w:pPr>
            <w:r>
              <w:rPr>
                <w:sz w:val="20"/>
                <w:szCs w:val="20"/>
              </w:rPr>
              <w:t>The government’s preferred method of purchasing and payment for low value goods or services.</w:t>
            </w:r>
            <w:r>
              <w:t xml:space="preserve"> </w:t>
            </w:r>
          </w:p>
        </w:tc>
      </w:tr>
      <w:tr w:rsidR="00B4783A" w14:paraId="1D706D07" w14:textId="77777777">
        <w:trPr>
          <w:trHeight w:val="104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1D706D05" w14:textId="77777777" w:rsidR="00B4783A" w:rsidRDefault="006F3F33">
            <w:pPr>
              <w:spacing w:after="0" w:line="254" w:lineRule="auto"/>
              <w:ind w:left="0" w:firstLine="0"/>
            </w:pPr>
            <w:r>
              <w:rPr>
                <w:b/>
                <w:sz w:val="20"/>
                <w:szCs w:val="20"/>
              </w:rPr>
              <w:t>Guarantee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1D706D06" w14:textId="77777777" w:rsidR="00B4783A" w:rsidRDefault="006F3F33">
            <w:pPr>
              <w:spacing w:after="0" w:line="254" w:lineRule="auto"/>
              <w:ind w:left="2" w:firstLine="0"/>
            </w:pPr>
            <w:r>
              <w:rPr>
                <w:sz w:val="20"/>
                <w:szCs w:val="20"/>
              </w:rPr>
              <w:t>The guarantee described in Schedule 5.</w:t>
            </w:r>
            <w:r>
              <w:t xml:space="preserve"> </w:t>
            </w:r>
          </w:p>
        </w:tc>
      </w:tr>
      <w:tr w:rsidR="00B4783A" w14:paraId="1D706D0A" w14:textId="77777777">
        <w:trPr>
          <w:trHeight w:val="1885"/>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1D706D08" w14:textId="77777777" w:rsidR="00B4783A" w:rsidRDefault="006F3F33">
            <w:pPr>
              <w:spacing w:after="0" w:line="254" w:lineRule="auto"/>
              <w:ind w:left="0" w:firstLine="0"/>
            </w:pPr>
            <w:r>
              <w:rPr>
                <w:b/>
                <w:sz w:val="20"/>
                <w:szCs w:val="20"/>
              </w:rPr>
              <w:t>Guidance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1D706D09" w14:textId="77777777" w:rsidR="00B4783A" w:rsidRDefault="006F3F33">
            <w:pPr>
              <w:spacing w:after="0" w:line="254" w:lineRule="auto"/>
              <w:ind w:left="2" w:firstLine="0"/>
            </w:pPr>
            <w:r>
              <w:rPr>
                <w:sz w:val="20"/>
                <w:szCs w:val="20"/>
              </w:rPr>
              <w:t>Any current UK government guidance on the Public Contracts Regulations 2015. In the event of a conflict between any current UK government guidance and the Crown Commercial Service guidance, current UK government guidance will take precedence.</w:t>
            </w:r>
            <w:r>
              <w:t xml:space="preserve"> </w:t>
            </w:r>
          </w:p>
        </w:tc>
      </w:tr>
      <w:tr w:rsidR="00B4783A" w14:paraId="1D706D0D" w14:textId="77777777">
        <w:trPr>
          <w:trHeight w:val="158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1D706D0B" w14:textId="77777777" w:rsidR="00B4783A" w:rsidRDefault="006F3F33">
            <w:pPr>
              <w:spacing w:after="0" w:line="254" w:lineRule="auto"/>
              <w:ind w:left="0" w:firstLine="0"/>
            </w:pPr>
            <w:r>
              <w:rPr>
                <w:b/>
                <w:sz w:val="20"/>
                <w:szCs w:val="20"/>
              </w:rPr>
              <w:t>Implementation Plan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1D706D0C" w14:textId="77777777" w:rsidR="00B4783A" w:rsidRDefault="006F3F33">
            <w:pPr>
              <w:spacing w:after="0" w:line="254" w:lineRule="auto"/>
              <w:ind w:left="2" w:firstLine="0"/>
            </w:pPr>
            <w:r>
              <w:rPr>
                <w:sz w:val="20"/>
                <w:szCs w:val="20"/>
              </w:rPr>
              <w:t>The plan with an outline of processes (including data standards for migration), costs (for example) of implementing the services which may be required as part of Onboarding.</w:t>
            </w:r>
            <w:r>
              <w:t xml:space="preserve"> </w:t>
            </w:r>
          </w:p>
        </w:tc>
      </w:tr>
      <w:tr w:rsidR="00B4783A" w14:paraId="1D706D10" w14:textId="77777777">
        <w:trPr>
          <w:trHeight w:val="134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center"/>
          </w:tcPr>
          <w:p w14:paraId="1D706D0E" w14:textId="77777777" w:rsidR="00B4783A" w:rsidRDefault="006F3F33">
            <w:pPr>
              <w:spacing w:after="0" w:line="254" w:lineRule="auto"/>
              <w:ind w:left="0" w:firstLine="0"/>
            </w:pPr>
            <w:r>
              <w:rPr>
                <w:b/>
                <w:sz w:val="20"/>
                <w:szCs w:val="20"/>
              </w:rPr>
              <w:t>Indicative test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1D706D0F" w14:textId="77777777" w:rsidR="00B4783A" w:rsidRDefault="006F3F33">
            <w:pPr>
              <w:spacing w:after="0" w:line="254" w:lineRule="auto"/>
              <w:ind w:left="2" w:firstLine="0"/>
            </w:pPr>
            <w:r>
              <w:rPr>
                <w:sz w:val="20"/>
                <w:szCs w:val="20"/>
              </w:rPr>
              <w:t>ESI tool completed by contractors on their own behalf at the request of CCS or the Buyer (as applicable) under clause 4.6.</w:t>
            </w:r>
            <w:r>
              <w:t xml:space="preserve"> </w:t>
            </w:r>
          </w:p>
        </w:tc>
      </w:tr>
      <w:tr w:rsidR="00B4783A" w14:paraId="1D706D13" w14:textId="77777777">
        <w:trPr>
          <w:trHeight w:val="132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center"/>
          </w:tcPr>
          <w:p w14:paraId="1D706D11" w14:textId="77777777" w:rsidR="00B4783A" w:rsidRDefault="006F3F33">
            <w:pPr>
              <w:spacing w:after="0" w:line="254" w:lineRule="auto"/>
              <w:ind w:left="0" w:firstLine="0"/>
            </w:pPr>
            <w:r>
              <w:rPr>
                <w:b/>
                <w:sz w:val="20"/>
                <w:szCs w:val="20"/>
              </w:rPr>
              <w:t>Information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1D706D12" w14:textId="77777777" w:rsidR="00B4783A" w:rsidRDefault="006F3F33">
            <w:pPr>
              <w:spacing w:after="0" w:line="254" w:lineRule="auto"/>
              <w:ind w:left="2" w:firstLine="0"/>
            </w:pPr>
            <w:r>
              <w:rPr>
                <w:sz w:val="20"/>
                <w:szCs w:val="20"/>
              </w:rPr>
              <w:t>Has the meaning given under section 84 of the Freedom of Information Act 2000.</w:t>
            </w:r>
            <w:r>
              <w:t xml:space="preserve"> </w:t>
            </w:r>
          </w:p>
        </w:tc>
      </w:tr>
    </w:tbl>
    <w:p w14:paraId="1D706D14" w14:textId="77777777" w:rsidR="00B4783A" w:rsidRDefault="006F3F33">
      <w:pPr>
        <w:spacing w:after="0" w:line="254" w:lineRule="auto"/>
        <w:ind w:left="0" w:firstLine="0"/>
        <w:jc w:val="both"/>
      </w:pPr>
      <w:r>
        <w:t xml:space="preserve"> </w:t>
      </w: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B4783A" w14:paraId="1D706D17" w14:textId="77777777">
        <w:trPr>
          <w:trHeight w:val="155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60" w:type="dxa"/>
              <w:right w:w="115" w:type="dxa"/>
            </w:tcMar>
            <w:vAlign w:val="bottom"/>
          </w:tcPr>
          <w:p w14:paraId="1D706D15" w14:textId="77777777" w:rsidR="00B4783A" w:rsidRDefault="006F3F33">
            <w:pPr>
              <w:spacing w:after="0" w:line="254" w:lineRule="auto"/>
              <w:ind w:left="0" w:firstLine="0"/>
            </w:pPr>
            <w:r>
              <w:rPr>
                <w:b/>
                <w:sz w:val="20"/>
                <w:szCs w:val="20"/>
              </w:rPr>
              <w:t>Information security management system</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60" w:type="dxa"/>
              <w:right w:w="115" w:type="dxa"/>
            </w:tcMar>
            <w:vAlign w:val="bottom"/>
          </w:tcPr>
          <w:p w14:paraId="1D706D16" w14:textId="77777777" w:rsidR="00B4783A" w:rsidRDefault="006F3F33">
            <w:pPr>
              <w:spacing w:after="0" w:line="254" w:lineRule="auto"/>
              <w:ind w:left="2" w:firstLine="0"/>
            </w:pPr>
            <w:r>
              <w:rPr>
                <w:sz w:val="20"/>
                <w:szCs w:val="20"/>
              </w:rPr>
              <w:t>The information security management system and process developed by the Supplier in accordance with clause 16.1.</w:t>
            </w:r>
            <w:r>
              <w:t xml:space="preserve"> </w:t>
            </w:r>
          </w:p>
        </w:tc>
      </w:tr>
      <w:tr w:rsidR="00B4783A" w14:paraId="1D706D1A" w14:textId="77777777">
        <w:trPr>
          <w:trHeight w:val="183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60" w:type="dxa"/>
              <w:right w:w="115" w:type="dxa"/>
            </w:tcMar>
          </w:tcPr>
          <w:p w14:paraId="1D706D18" w14:textId="77777777" w:rsidR="00B4783A" w:rsidRDefault="006F3F33">
            <w:pPr>
              <w:spacing w:after="0" w:line="254" w:lineRule="auto"/>
              <w:ind w:left="0" w:firstLine="0"/>
            </w:pPr>
            <w:r>
              <w:rPr>
                <w:b/>
                <w:sz w:val="20"/>
                <w:szCs w:val="20"/>
              </w:rPr>
              <w:lastRenderedPageBreak/>
              <w:t>Inside IR35</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60" w:type="dxa"/>
              <w:right w:w="115" w:type="dxa"/>
            </w:tcMar>
            <w:vAlign w:val="bottom"/>
          </w:tcPr>
          <w:p w14:paraId="1D706D19" w14:textId="77777777" w:rsidR="00B4783A" w:rsidRDefault="006F3F33">
            <w:pPr>
              <w:spacing w:after="0" w:line="254" w:lineRule="auto"/>
              <w:ind w:left="2" w:firstLine="0"/>
            </w:pPr>
            <w:r>
              <w:rPr>
                <w:sz w:val="20"/>
                <w:szCs w:val="20"/>
              </w:rPr>
              <w:t>Contractual engagements which would be determined to be within the scope of the IR35 Intermediaries legislation if assessed using the ESI tool.</w:t>
            </w:r>
            <w:r>
              <w:t xml:space="preserve"> </w:t>
            </w:r>
          </w:p>
        </w:tc>
      </w:tr>
    </w:tbl>
    <w:p w14:paraId="1D706D1B" w14:textId="77777777" w:rsidR="00B4783A" w:rsidRDefault="00B4783A">
      <w:pPr>
        <w:spacing w:after="0" w:line="254" w:lineRule="auto"/>
        <w:ind w:left="0" w:right="830" w:firstLine="0"/>
      </w:pP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B4783A" w14:paraId="1D706D24" w14:textId="77777777">
        <w:trPr>
          <w:trHeight w:val="293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1D706D1C" w14:textId="77777777" w:rsidR="00B4783A" w:rsidRDefault="006F3F33">
            <w:pPr>
              <w:spacing w:after="0" w:line="254" w:lineRule="auto"/>
              <w:ind w:left="0" w:firstLine="0"/>
            </w:pPr>
            <w:r>
              <w:rPr>
                <w:b/>
                <w:sz w:val="20"/>
                <w:szCs w:val="20"/>
              </w:rPr>
              <w:t>Insolvency event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vAlign w:val="bottom"/>
          </w:tcPr>
          <w:p w14:paraId="1D706D1D" w14:textId="77777777" w:rsidR="00B4783A" w:rsidRDefault="006F3F33">
            <w:pPr>
              <w:spacing w:after="39" w:line="254" w:lineRule="auto"/>
              <w:ind w:left="2" w:firstLine="0"/>
            </w:pPr>
            <w:r>
              <w:rPr>
                <w:sz w:val="20"/>
                <w:szCs w:val="20"/>
              </w:rPr>
              <w:t>Can be:</w:t>
            </w:r>
            <w:r>
              <w:t xml:space="preserve"> </w:t>
            </w:r>
          </w:p>
          <w:p w14:paraId="1D706D1E" w14:textId="77777777" w:rsidR="00B4783A" w:rsidRDefault="006F3F33">
            <w:pPr>
              <w:numPr>
                <w:ilvl w:val="0"/>
                <w:numId w:val="20"/>
              </w:numPr>
              <w:spacing w:after="46" w:line="254" w:lineRule="auto"/>
              <w:ind w:left="400" w:hanging="398"/>
            </w:pPr>
            <w:r>
              <w:rPr>
                <w:sz w:val="20"/>
                <w:szCs w:val="20"/>
              </w:rPr>
              <w:t>a voluntary arrangement</w:t>
            </w:r>
            <w:r>
              <w:t xml:space="preserve"> </w:t>
            </w:r>
          </w:p>
          <w:p w14:paraId="1D706D1F" w14:textId="77777777" w:rsidR="00B4783A" w:rsidRDefault="006F3F33">
            <w:pPr>
              <w:numPr>
                <w:ilvl w:val="0"/>
                <w:numId w:val="20"/>
              </w:numPr>
              <w:spacing w:after="45" w:line="254" w:lineRule="auto"/>
              <w:ind w:left="400" w:hanging="398"/>
            </w:pPr>
            <w:r>
              <w:rPr>
                <w:sz w:val="20"/>
                <w:szCs w:val="20"/>
              </w:rPr>
              <w:t>a winding-up petition</w:t>
            </w:r>
            <w:r>
              <w:t xml:space="preserve"> </w:t>
            </w:r>
          </w:p>
          <w:p w14:paraId="1D706D20" w14:textId="77777777" w:rsidR="00B4783A" w:rsidRDefault="006F3F33">
            <w:pPr>
              <w:numPr>
                <w:ilvl w:val="0"/>
                <w:numId w:val="20"/>
              </w:numPr>
              <w:spacing w:after="48" w:line="254" w:lineRule="auto"/>
              <w:ind w:left="400" w:hanging="398"/>
            </w:pPr>
            <w:r>
              <w:rPr>
                <w:sz w:val="20"/>
                <w:szCs w:val="20"/>
              </w:rPr>
              <w:t>the appointment of a receiver or administrator</w:t>
            </w:r>
            <w:r>
              <w:t xml:space="preserve"> </w:t>
            </w:r>
          </w:p>
          <w:p w14:paraId="1D706D21" w14:textId="77777777" w:rsidR="00B4783A" w:rsidRDefault="006F3F33">
            <w:pPr>
              <w:numPr>
                <w:ilvl w:val="0"/>
                <w:numId w:val="20"/>
              </w:numPr>
              <w:spacing w:after="82" w:line="254" w:lineRule="auto"/>
              <w:ind w:left="400" w:hanging="398"/>
            </w:pPr>
            <w:r>
              <w:rPr>
                <w:sz w:val="20"/>
                <w:szCs w:val="20"/>
              </w:rPr>
              <w:t>an unresolved statutory demand</w:t>
            </w:r>
            <w:r>
              <w:t xml:space="preserve"> </w:t>
            </w:r>
          </w:p>
          <w:p w14:paraId="1D706D22" w14:textId="77777777" w:rsidR="00B4783A" w:rsidRDefault="006F3F33">
            <w:pPr>
              <w:numPr>
                <w:ilvl w:val="0"/>
                <w:numId w:val="20"/>
              </w:numPr>
              <w:spacing w:after="35" w:line="254" w:lineRule="auto"/>
              <w:ind w:left="400" w:hanging="398"/>
            </w:pPr>
            <w:r>
              <w:t>a S</w:t>
            </w:r>
            <w:r>
              <w:rPr>
                <w:sz w:val="20"/>
                <w:szCs w:val="20"/>
              </w:rPr>
              <w:t>chedule A1 moratorium</w:t>
            </w:r>
            <w:r>
              <w:t xml:space="preserve"> </w:t>
            </w:r>
          </w:p>
          <w:p w14:paraId="1D706D23" w14:textId="77777777" w:rsidR="00B4783A" w:rsidRDefault="006F3F33">
            <w:pPr>
              <w:numPr>
                <w:ilvl w:val="0"/>
                <w:numId w:val="20"/>
              </w:numPr>
              <w:spacing w:after="0" w:line="254" w:lineRule="auto"/>
              <w:ind w:left="400" w:hanging="398"/>
            </w:pPr>
            <w:r>
              <w:rPr>
                <w:sz w:val="20"/>
                <w:szCs w:val="20"/>
              </w:rPr>
              <w:t>a Dun &amp; Bradstreet rating of 10 or less</w:t>
            </w:r>
            <w:r>
              <w:t xml:space="preserve"> </w:t>
            </w:r>
          </w:p>
        </w:tc>
      </w:tr>
      <w:tr w:rsidR="00B4783A" w14:paraId="1D706D2A" w14:textId="77777777">
        <w:trPr>
          <w:trHeight w:val="427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1D706D25" w14:textId="77777777" w:rsidR="00B4783A" w:rsidRDefault="006F3F33">
            <w:pPr>
              <w:spacing w:after="0" w:line="254" w:lineRule="auto"/>
              <w:ind w:left="0" w:firstLine="0"/>
            </w:pPr>
            <w:r>
              <w:rPr>
                <w:b/>
                <w:sz w:val="20"/>
                <w:szCs w:val="20"/>
              </w:rPr>
              <w:t>Intellectual Property</w:t>
            </w:r>
            <w:r>
              <w:t xml:space="preserve"> </w:t>
            </w:r>
            <w:r>
              <w:rPr>
                <w:b/>
                <w:sz w:val="20"/>
                <w:szCs w:val="20"/>
              </w:rPr>
              <w:t>Rights or IPR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vAlign w:val="bottom"/>
          </w:tcPr>
          <w:p w14:paraId="1D706D26" w14:textId="77777777" w:rsidR="00B4783A" w:rsidRDefault="006F3F33">
            <w:pPr>
              <w:spacing w:after="19" w:line="254" w:lineRule="auto"/>
              <w:ind w:left="2" w:firstLine="0"/>
            </w:pPr>
            <w:r>
              <w:rPr>
                <w:sz w:val="20"/>
                <w:szCs w:val="20"/>
              </w:rPr>
              <w:t>Intellectual Property Rights are:</w:t>
            </w:r>
            <w:r>
              <w:t xml:space="preserve"> </w:t>
            </w:r>
          </w:p>
          <w:p w14:paraId="1D706D27" w14:textId="77777777" w:rsidR="00B4783A" w:rsidRDefault="006F3F33">
            <w:pPr>
              <w:numPr>
                <w:ilvl w:val="0"/>
                <w:numId w:val="21"/>
              </w:numPr>
              <w:spacing w:after="0" w:line="280" w:lineRule="auto"/>
              <w:ind w:hanging="360"/>
            </w:pPr>
            <w:r>
              <w:rPr>
                <w:sz w:val="20"/>
                <w:szCs w:val="20"/>
              </w:rPr>
              <w:t xml:space="preserve">copyright, rights related to or affording protection similar to copyright, rights in databases, patents and rights in inventions, semi-conductor topography rights, </w:t>
            </w:r>
            <w:proofErr w:type="gramStart"/>
            <w:r>
              <w:rPr>
                <w:sz w:val="20"/>
                <w:szCs w:val="20"/>
              </w:rPr>
              <w:t>trade marks</w:t>
            </w:r>
            <w:proofErr w:type="gramEnd"/>
            <w:r>
              <w:rPr>
                <w:sz w:val="20"/>
                <w:szCs w:val="20"/>
              </w:rPr>
              <w:t>, rights in internet domain names and website addresses and other rights in trade names, designs, Know-How, trade secrets and other rights in Confidential Information</w:t>
            </w:r>
            <w:r>
              <w:t xml:space="preserve"> </w:t>
            </w:r>
          </w:p>
          <w:p w14:paraId="1D706D28" w14:textId="77777777" w:rsidR="00B4783A" w:rsidRDefault="006F3F33">
            <w:pPr>
              <w:numPr>
                <w:ilvl w:val="0"/>
                <w:numId w:val="21"/>
              </w:numPr>
              <w:spacing w:after="0" w:line="280" w:lineRule="auto"/>
              <w:ind w:hanging="360"/>
            </w:pPr>
            <w:r>
              <w:rPr>
                <w:sz w:val="20"/>
                <w:szCs w:val="20"/>
              </w:rPr>
              <w:t>applications for registration, and the right to apply for registration, for any of the rights listed at (a) that are capable of being registered in any country or jurisdiction</w:t>
            </w:r>
            <w:r>
              <w:t xml:space="preserve"> </w:t>
            </w:r>
          </w:p>
          <w:p w14:paraId="1D706D29" w14:textId="77777777" w:rsidR="00B4783A" w:rsidRDefault="006F3F33">
            <w:pPr>
              <w:numPr>
                <w:ilvl w:val="0"/>
                <w:numId w:val="21"/>
              </w:numPr>
              <w:spacing w:after="0" w:line="254" w:lineRule="auto"/>
              <w:ind w:hanging="360"/>
            </w:pPr>
            <w:r>
              <w:rPr>
                <w:sz w:val="20"/>
                <w:szCs w:val="20"/>
              </w:rPr>
              <w:t>all other rights having equivalent or similar effect in any country or jurisdiction</w:t>
            </w:r>
            <w:r>
              <w:t xml:space="preserve"> </w:t>
            </w:r>
          </w:p>
        </w:tc>
      </w:tr>
      <w:tr w:rsidR="00B4783A" w14:paraId="1D706D30" w14:textId="77777777">
        <w:trPr>
          <w:trHeight w:val="287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1D706D2B" w14:textId="77777777" w:rsidR="00B4783A" w:rsidRDefault="006F3F33">
            <w:pPr>
              <w:spacing w:after="0" w:line="254" w:lineRule="auto"/>
              <w:ind w:left="0" w:firstLine="0"/>
            </w:pPr>
            <w:r>
              <w:rPr>
                <w:b/>
                <w:sz w:val="20"/>
                <w:szCs w:val="20"/>
              </w:rPr>
              <w:t>Intermediary</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vAlign w:val="bottom"/>
          </w:tcPr>
          <w:p w14:paraId="1D706D2C" w14:textId="77777777" w:rsidR="00B4783A" w:rsidRDefault="006F3F33">
            <w:pPr>
              <w:spacing w:after="36" w:line="254" w:lineRule="auto"/>
              <w:ind w:left="2" w:firstLine="0"/>
            </w:pPr>
            <w:r>
              <w:rPr>
                <w:sz w:val="20"/>
                <w:szCs w:val="20"/>
              </w:rPr>
              <w:t>For the purposes of the IR35 rules an intermediary can be:</w:t>
            </w:r>
            <w:r>
              <w:t xml:space="preserve"> </w:t>
            </w:r>
          </w:p>
          <w:p w14:paraId="1D706D2D" w14:textId="77777777" w:rsidR="00B4783A" w:rsidRDefault="006F3F33">
            <w:pPr>
              <w:numPr>
                <w:ilvl w:val="0"/>
                <w:numId w:val="22"/>
              </w:numPr>
              <w:spacing w:after="62" w:line="254" w:lineRule="auto"/>
              <w:ind w:right="752" w:firstLine="0"/>
            </w:pPr>
            <w:r>
              <w:rPr>
                <w:sz w:val="20"/>
                <w:szCs w:val="20"/>
              </w:rPr>
              <w:t>the supplier's own limited company</w:t>
            </w:r>
            <w:r>
              <w:t xml:space="preserve"> </w:t>
            </w:r>
          </w:p>
          <w:p w14:paraId="1D706D2E" w14:textId="77777777" w:rsidR="00B4783A" w:rsidRDefault="006F3F33">
            <w:pPr>
              <w:numPr>
                <w:ilvl w:val="0"/>
                <w:numId w:val="22"/>
              </w:numPr>
              <w:spacing w:after="205" w:line="300" w:lineRule="auto"/>
              <w:ind w:right="752" w:firstLine="0"/>
            </w:pPr>
            <w:r>
              <w:rPr>
                <w:sz w:val="20"/>
                <w:szCs w:val="20"/>
              </w:rPr>
              <w:t xml:space="preserve">a service or a personal service company </w:t>
            </w:r>
            <w:proofErr w:type="gramStart"/>
            <w:r>
              <w:rPr>
                <w:sz w:val="20"/>
                <w:szCs w:val="20"/>
              </w:rPr>
              <w:t xml:space="preserve">●  </w:t>
            </w:r>
            <w:r>
              <w:rPr>
                <w:sz w:val="20"/>
                <w:szCs w:val="20"/>
              </w:rPr>
              <w:tab/>
            </w:r>
            <w:proofErr w:type="gramEnd"/>
            <w:r>
              <w:rPr>
                <w:sz w:val="20"/>
                <w:szCs w:val="20"/>
              </w:rPr>
              <w:t>a partnership</w:t>
            </w:r>
            <w:r>
              <w:t xml:space="preserve"> </w:t>
            </w:r>
          </w:p>
          <w:p w14:paraId="1D706D2F" w14:textId="77777777" w:rsidR="00B4783A" w:rsidRDefault="006F3F33">
            <w:pPr>
              <w:spacing w:after="0" w:line="254" w:lineRule="auto"/>
              <w:ind w:left="2" w:firstLine="0"/>
            </w:pPr>
            <w:r>
              <w:rPr>
                <w:sz w:val="20"/>
                <w:szCs w:val="20"/>
              </w:rPr>
              <w:t>It does not apply if you work for a client through a Managed Service Company (MSC) or agency (for example, an employment agency).</w:t>
            </w:r>
            <w:r>
              <w:t xml:space="preserve"> </w:t>
            </w:r>
          </w:p>
        </w:tc>
      </w:tr>
      <w:tr w:rsidR="00B4783A" w14:paraId="1D706D33" w14:textId="77777777">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vAlign w:val="bottom"/>
          </w:tcPr>
          <w:p w14:paraId="1D706D31" w14:textId="77777777" w:rsidR="00B4783A" w:rsidRDefault="006F3F33">
            <w:pPr>
              <w:spacing w:after="0" w:line="254" w:lineRule="auto"/>
              <w:ind w:left="0" w:firstLine="0"/>
            </w:pPr>
            <w:r>
              <w:rPr>
                <w:b/>
                <w:sz w:val="20"/>
                <w:szCs w:val="20"/>
              </w:rPr>
              <w:lastRenderedPageBreak/>
              <w:t>IPR claim</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vAlign w:val="bottom"/>
          </w:tcPr>
          <w:p w14:paraId="1D706D32" w14:textId="77777777" w:rsidR="00B4783A" w:rsidRDefault="006F3F33">
            <w:pPr>
              <w:spacing w:after="0" w:line="254" w:lineRule="auto"/>
              <w:ind w:left="2" w:firstLine="0"/>
            </w:pPr>
            <w:r>
              <w:rPr>
                <w:sz w:val="20"/>
                <w:szCs w:val="20"/>
              </w:rPr>
              <w:t>As set out in clause 11.5.</w:t>
            </w:r>
            <w:r>
              <w:t xml:space="preserve"> </w:t>
            </w:r>
          </w:p>
        </w:tc>
      </w:tr>
      <w:tr w:rsidR="00B4783A" w14:paraId="1D706D36" w14:textId="77777777">
        <w:trPr>
          <w:trHeight w:val="181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1D706D34" w14:textId="77777777" w:rsidR="00B4783A" w:rsidRDefault="006F3F33">
            <w:pPr>
              <w:spacing w:after="0" w:line="254" w:lineRule="auto"/>
              <w:ind w:left="0" w:firstLine="0"/>
            </w:pPr>
            <w:r>
              <w:rPr>
                <w:b/>
                <w:sz w:val="20"/>
                <w:szCs w:val="20"/>
              </w:rPr>
              <w:t>IR35</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vAlign w:val="bottom"/>
          </w:tcPr>
          <w:p w14:paraId="1D706D35" w14:textId="77777777" w:rsidR="00B4783A" w:rsidRDefault="006F3F33">
            <w:pPr>
              <w:spacing w:after="0" w:line="254" w:lineRule="auto"/>
              <w:ind w:left="2" w:right="27" w:firstLine="0"/>
            </w:pPr>
            <w:r>
              <w:rPr>
                <w:sz w:val="20"/>
                <w:szCs w:val="20"/>
              </w:rPr>
              <w:t>IR35 is also known as ‘Intermediaries legislation’. It’s a set of rules that affect tax and National Insurance where a Supplier is contracted to work for a client through an Intermediary.</w:t>
            </w:r>
            <w:r>
              <w:t xml:space="preserve"> </w:t>
            </w:r>
          </w:p>
        </w:tc>
      </w:tr>
      <w:tr w:rsidR="00B4783A" w14:paraId="1D706D39"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vAlign w:val="bottom"/>
          </w:tcPr>
          <w:p w14:paraId="1D706D37" w14:textId="77777777" w:rsidR="00B4783A" w:rsidRDefault="006F3F33">
            <w:pPr>
              <w:spacing w:after="0" w:line="254" w:lineRule="auto"/>
              <w:ind w:left="0" w:firstLine="0"/>
            </w:pPr>
            <w:r>
              <w:rPr>
                <w:b/>
                <w:sz w:val="20"/>
                <w:szCs w:val="20"/>
              </w:rPr>
              <w:t>IR35 assessment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vAlign w:val="bottom"/>
          </w:tcPr>
          <w:p w14:paraId="1D706D38" w14:textId="77777777" w:rsidR="00B4783A" w:rsidRDefault="006F3F33">
            <w:pPr>
              <w:spacing w:after="0" w:line="254" w:lineRule="auto"/>
              <w:ind w:left="2" w:firstLine="0"/>
            </w:pPr>
            <w:r>
              <w:rPr>
                <w:sz w:val="20"/>
                <w:szCs w:val="20"/>
              </w:rPr>
              <w:t>Assessment of employment status using the ESI tool to determine if engagement is Inside or Outside IR35.</w:t>
            </w:r>
            <w:r>
              <w:t xml:space="preserve"> </w:t>
            </w:r>
          </w:p>
        </w:tc>
      </w:tr>
    </w:tbl>
    <w:p w14:paraId="1D706D3A" w14:textId="77777777" w:rsidR="00B4783A" w:rsidRDefault="006F3F33">
      <w:pPr>
        <w:spacing w:after="0" w:line="254" w:lineRule="auto"/>
        <w:ind w:left="0" w:firstLine="0"/>
        <w:jc w:val="both"/>
      </w:pPr>
      <w:r>
        <w:t xml:space="preserve"> </w:t>
      </w: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B4783A" w14:paraId="1D706D3D" w14:textId="77777777">
        <w:trPr>
          <w:trHeight w:val="186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1D706D3B" w14:textId="77777777" w:rsidR="00B4783A" w:rsidRDefault="006F3F33">
            <w:pPr>
              <w:spacing w:after="0" w:line="254" w:lineRule="auto"/>
              <w:ind w:left="0" w:firstLine="0"/>
            </w:pPr>
            <w:r>
              <w:rPr>
                <w:b/>
                <w:sz w:val="20"/>
                <w:szCs w:val="20"/>
              </w:rPr>
              <w:t>Know-How</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bottom"/>
          </w:tcPr>
          <w:p w14:paraId="1D706D3C" w14:textId="77777777" w:rsidR="00B4783A" w:rsidRDefault="006F3F33">
            <w:pPr>
              <w:spacing w:after="0" w:line="254" w:lineRule="auto"/>
              <w:ind w:left="2" w:firstLine="0"/>
            </w:pPr>
            <w:r>
              <w:rPr>
                <w:sz w:val="20"/>
                <w:szCs w:val="20"/>
              </w:rPr>
              <w:t>All ideas, concepts, schemes, information, knowledge, techniques, methodology, and anything else in the nature of know-how relating to the G-Cloud Services but excluding know-how already in the Supplier’s or Buyer’s possession before the Start date.</w:t>
            </w:r>
            <w:r>
              <w:t xml:space="preserve"> </w:t>
            </w:r>
          </w:p>
        </w:tc>
      </w:tr>
      <w:tr w:rsidR="00B4783A" w14:paraId="1D706D40" w14:textId="77777777">
        <w:trPr>
          <w:trHeight w:val="1906"/>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1D706D3E" w14:textId="77777777" w:rsidR="00B4783A" w:rsidRDefault="006F3F33">
            <w:pPr>
              <w:spacing w:after="0" w:line="254" w:lineRule="auto"/>
              <w:ind w:left="0" w:firstLine="0"/>
            </w:pPr>
            <w:r>
              <w:rPr>
                <w:b/>
                <w:sz w:val="20"/>
                <w:szCs w:val="20"/>
              </w:rPr>
              <w:t>Law</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center"/>
          </w:tcPr>
          <w:p w14:paraId="1D706D3F" w14:textId="77777777" w:rsidR="00B4783A" w:rsidRDefault="006F3F33">
            <w:pPr>
              <w:spacing w:after="0" w:line="254" w:lineRule="auto"/>
              <w:ind w:left="2" w:firstLine="0"/>
            </w:pPr>
            <w:r>
              <w:rPr>
                <w:sz w:val="20"/>
                <w:szCs w:val="20"/>
              </w:rPr>
              <w:t xml:space="preserve">Any law, subordinate legislation within the meaning of Section 21(1) of the Interpretation Act 1978, </w:t>
            </w:r>
            <w:proofErr w:type="gramStart"/>
            <w:r>
              <w:rPr>
                <w:sz w:val="20"/>
                <w:szCs w:val="20"/>
              </w:rPr>
              <w:t>bye-law</w:t>
            </w:r>
            <w:proofErr w:type="gramEnd"/>
            <w:r>
              <w:rPr>
                <w:sz w:val="20"/>
                <w:szCs w:val="20"/>
              </w:rPr>
              <w:t>, regulation, order, regulatory policy, mandatory guidance or code of practice, judgment of a relevant court of law, or directives or requirements with which the relevant Party is bound to comply.</w:t>
            </w:r>
            <w:r>
              <w:t xml:space="preserve"> </w:t>
            </w:r>
          </w:p>
        </w:tc>
      </w:tr>
      <w:tr w:rsidR="00B4783A" w14:paraId="1D706D43" w14:textId="77777777">
        <w:trPr>
          <w:trHeight w:val="214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1D706D41" w14:textId="77777777" w:rsidR="00B4783A" w:rsidRDefault="006F3F33">
            <w:pPr>
              <w:spacing w:after="0" w:line="254" w:lineRule="auto"/>
              <w:ind w:left="0" w:firstLine="0"/>
            </w:pPr>
            <w:r>
              <w:rPr>
                <w:b/>
                <w:sz w:val="20"/>
                <w:szCs w:val="20"/>
              </w:rPr>
              <w:t>Loss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bottom"/>
          </w:tcPr>
          <w:p w14:paraId="1D706D42" w14:textId="77777777" w:rsidR="00B4783A" w:rsidRDefault="006F3F33">
            <w:pPr>
              <w:spacing w:after="0" w:line="254" w:lineRule="auto"/>
              <w:ind w:left="2" w:firstLine="0"/>
            </w:pPr>
            <w:r>
              <w:rPr>
                <w:sz w:val="20"/>
                <w:szCs w:val="20"/>
              </w:rPr>
              <w:t xml:space="preserve">All losses, liabilities, damages, costs, expenses (including legal fees), disbursements, costs of investigation, litigation, settlement, judgment, </w:t>
            </w:r>
            <w:proofErr w:type="gramStart"/>
            <w:r>
              <w:rPr>
                <w:sz w:val="20"/>
                <w:szCs w:val="20"/>
              </w:rPr>
              <w:t>interest</w:t>
            </w:r>
            <w:proofErr w:type="gramEnd"/>
            <w:r>
              <w:rPr>
                <w:sz w:val="20"/>
                <w:szCs w:val="20"/>
              </w:rPr>
              <w:t xml:space="preserve"> and penalties whether arising in contract, tort (including negligence), breach of statutory duty, misrepresentation or otherwise and '</w:t>
            </w:r>
            <w:r>
              <w:rPr>
                <w:b/>
                <w:sz w:val="20"/>
                <w:szCs w:val="20"/>
              </w:rPr>
              <w:t>Losses</w:t>
            </w:r>
            <w:r>
              <w:rPr>
                <w:sz w:val="20"/>
                <w:szCs w:val="20"/>
              </w:rPr>
              <w:t>' will be interpreted accordingly.</w:t>
            </w:r>
            <w:r>
              <w:t xml:space="preserve"> </w:t>
            </w:r>
          </w:p>
        </w:tc>
      </w:tr>
      <w:tr w:rsidR="00B4783A" w14:paraId="1D706D46" w14:textId="77777777">
        <w:trPr>
          <w:trHeight w:val="132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center"/>
          </w:tcPr>
          <w:p w14:paraId="1D706D44" w14:textId="77777777" w:rsidR="00B4783A" w:rsidRDefault="006F3F33">
            <w:pPr>
              <w:spacing w:after="0" w:line="254" w:lineRule="auto"/>
              <w:ind w:left="0" w:firstLine="0"/>
            </w:pPr>
            <w:r>
              <w:rPr>
                <w:b/>
                <w:sz w:val="20"/>
                <w:szCs w:val="20"/>
              </w:rPr>
              <w:lastRenderedPageBreak/>
              <w:t>Lot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bottom"/>
          </w:tcPr>
          <w:p w14:paraId="1D706D45" w14:textId="77777777" w:rsidR="00B4783A" w:rsidRDefault="006F3F33">
            <w:pPr>
              <w:spacing w:after="0" w:line="254" w:lineRule="auto"/>
              <w:ind w:left="2" w:firstLine="0"/>
            </w:pPr>
            <w:r>
              <w:rPr>
                <w:sz w:val="20"/>
                <w:szCs w:val="20"/>
              </w:rPr>
              <w:t xml:space="preserve">Any of the 3 Lots specified in the </w:t>
            </w:r>
            <w:proofErr w:type="gramStart"/>
            <w:r>
              <w:rPr>
                <w:sz w:val="20"/>
                <w:szCs w:val="20"/>
              </w:rPr>
              <w:t>ITT</w:t>
            </w:r>
            <w:proofErr w:type="gramEnd"/>
            <w:r>
              <w:rPr>
                <w:sz w:val="20"/>
                <w:szCs w:val="20"/>
              </w:rPr>
              <w:t xml:space="preserve"> and Lots will be construed accordingly.</w:t>
            </w:r>
            <w:r>
              <w:t xml:space="preserve"> </w:t>
            </w:r>
          </w:p>
        </w:tc>
      </w:tr>
      <w:tr w:rsidR="00B4783A" w14:paraId="1D706D49" w14:textId="77777777">
        <w:trPr>
          <w:trHeight w:val="240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1D706D47" w14:textId="77777777" w:rsidR="00B4783A" w:rsidRDefault="006F3F33">
            <w:pPr>
              <w:spacing w:after="0" w:line="254" w:lineRule="auto"/>
              <w:ind w:left="0" w:firstLine="0"/>
            </w:pPr>
            <w:r>
              <w:rPr>
                <w:b/>
                <w:sz w:val="20"/>
                <w:szCs w:val="20"/>
              </w:rPr>
              <w:t>Malicious Software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bottom"/>
          </w:tcPr>
          <w:p w14:paraId="1D706D48" w14:textId="77777777" w:rsidR="00B4783A" w:rsidRDefault="006F3F33">
            <w:pPr>
              <w:spacing w:after="0" w:line="254" w:lineRule="auto"/>
              <w:ind w:left="2" w:firstLine="0"/>
            </w:pPr>
            <w:r>
              <w:rPr>
                <w:sz w:val="20"/>
                <w:szCs w:val="20"/>
              </w:rPr>
              <w:t xml:space="preserve">Any software program or code intended to destroy, interfere with, corrupt, or cause undesired effects on program files, data or other information, executable </w:t>
            </w:r>
            <w:proofErr w:type="gramStart"/>
            <w:r>
              <w:rPr>
                <w:sz w:val="20"/>
                <w:szCs w:val="20"/>
              </w:rPr>
              <w:t>code</w:t>
            </w:r>
            <w:proofErr w:type="gramEnd"/>
            <w:r>
              <w:rPr>
                <w:sz w:val="20"/>
                <w:szCs w:val="20"/>
              </w:rPr>
              <w:t xml:space="preserve"> or application software macros, whether or not its operation is immediate or delayed, and whether the malicious software is introduced wilfully, negligently or without knowledge of its existence.</w:t>
            </w:r>
            <w:r>
              <w:t xml:space="preserve"> </w:t>
            </w:r>
          </w:p>
        </w:tc>
      </w:tr>
      <w:tr w:rsidR="00B4783A" w14:paraId="1D706D4C" w14:textId="77777777">
        <w:trPr>
          <w:trHeight w:val="214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1D706D4A" w14:textId="77777777" w:rsidR="00B4783A" w:rsidRDefault="006F3F33">
            <w:pPr>
              <w:spacing w:after="0" w:line="254" w:lineRule="auto"/>
              <w:ind w:left="0" w:firstLine="0"/>
            </w:pPr>
            <w:r>
              <w:rPr>
                <w:b/>
                <w:sz w:val="20"/>
                <w:szCs w:val="20"/>
              </w:rPr>
              <w:t>Management Charge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bottom"/>
          </w:tcPr>
          <w:p w14:paraId="1D706D4B" w14:textId="77777777" w:rsidR="00B4783A" w:rsidRDefault="006F3F33">
            <w:pPr>
              <w:spacing w:after="0" w:line="254" w:lineRule="auto"/>
              <w:ind w:left="2" w:firstLine="0"/>
            </w:pPr>
            <w:r>
              <w:rPr>
                <w:sz w:val="20"/>
                <w:szCs w:val="20"/>
              </w:rPr>
              <w:t>The sum paid by the Supplier to CCS being an amount of up to 1% but currently set at 0.75% of all Charges for the Services invoiced to Buyers (net of VAT) in each month throughout the duration of the Framework Agreement and thereafter, until the expiry or End of any Call-Off Contract.</w:t>
            </w:r>
            <w:r>
              <w:t xml:space="preserve"> </w:t>
            </w:r>
          </w:p>
        </w:tc>
      </w:tr>
      <w:tr w:rsidR="00B4783A" w14:paraId="1D706D4F" w14:textId="77777777">
        <w:trPr>
          <w:trHeight w:val="1366"/>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center"/>
          </w:tcPr>
          <w:p w14:paraId="1D706D4D" w14:textId="77777777" w:rsidR="00B4783A" w:rsidRDefault="006F3F33">
            <w:pPr>
              <w:spacing w:after="0" w:line="254" w:lineRule="auto"/>
              <w:ind w:left="0" w:firstLine="0"/>
              <w:jc w:val="both"/>
            </w:pPr>
            <w:r>
              <w:rPr>
                <w:b/>
                <w:sz w:val="20"/>
                <w:szCs w:val="20"/>
              </w:rPr>
              <w:t>Management Information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bottom"/>
          </w:tcPr>
          <w:p w14:paraId="1D706D4E" w14:textId="77777777" w:rsidR="00B4783A" w:rsidRDefault="006F3F33">
            <w:pPr>
              <w:spacing w:after="0" w:line="254" w:lineRule="auto"/>
              <w:ind w:left="2" w:firstLine="0"/>
            </w:pPr>
            <w:r>
              <w:rPr>
                <w:sz w:val="20"/>
                <w:szCs w:val="20"/>
              </w:rPr>
              <w:t>The management information specified in Framework Agreement Schedule 6.</w:t>
            </w:r>
            <w:r>
              <w:t xml:space="preserve"> </w:t>
            </w:r>
          </w:p>
        </w:tc>
      </w:tr>
      <w:tr w:rsidR="00B4783A" w14:paraId="1D706D52" w14:textId="77777777">
        <w:trPr>
          <w:trHeight w:val="160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1D706D50" w14:textId="77777777" w:rsidR="00B4783A" w:rsidRDefault="006F3F33">
            <w:pPr>
              <w:spacing w:after="0" w:line="254" w:lineRule="auto"/>
              <w:ind w:left="0" w:firstLine="0"/>
            </w:pPr>
            <w:r>
              <w:rPr>
                <w:b/>
                <w:sz w:val="20"/>
                <w:szCs w:val="20"/>
              </w:rPr>
              <w:t>Material Breach</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bottom"/>
          </w:tcPr>
          <w:p w14:paraId="1D706D51" w14:textId="77777777" w:rsidR="00B4783A" w:rsidRDefault="006F3F33">
            <w:pPr>
              <w:spacing w:after="0" w:line="254" w:lineRule="auto"/>
              <w:ind w:left="2" w:firstLine="0"/>
            </w:pPr>
            <w:r>
              <w:rPr>
                <w:sz w:val="20"/>
                <w:szCs w:val="20"/>
              </w:rPr>
              <w:t>Those breaches which have been expressly set out as a Material Breach and any other single serious breach or persistent failure to perform as required under this Call-Off Contract.</w:t>
            </w:r>
            <w:r>
              <w:t xml:space="preserve"> </w:t>
            </w:r>
          </w:p>
        </w:tc>
      </w:tr>
      <w:tr w:rsidR="00B4783A" w14:paraId="1D706D55" w14:textId="77777777">
        <w:trPr>
          <w:trHeight w:val="158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1D706D53" w14:textId="77777777" w:rsidR="00B4783A" w:rsidRDefault="006F3F33">
            <w:pPr>
              <w:spacing w:after="0" w:line="254" w:lineRule="auto"/>
              <w:ind w:left="0" w:firstLine="0"/>
            </w:pPr>
            <w:r>
              <w:rPr>
                <w:b/>
                <w:sz w:val="20"/>
                <w:szCs w:val="20"/>
              </w:rPr>
              <w:t>Ministry of Justice Code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bottom"/>
          </w:tcPr>
          <w:p w14:paraId="1D706D54" w14:textId="77777777" w:rsidR="00B4783A" w:rsidRDefault="006F3F33">
            <w:pPr>
              <w:spacing w:after="0" w:line="254" w:lineRule="auto"/>
              <w:ind w:left="2" w:firstLine="0"/>
            </w:pPr>
            <w:r>
              <w:rPr>
                <w:sz w:val="20"/>
                <w:szCs w:val="20"/>
              </w:rPr>
              <w:t>The Ministry of Justice’s Code of Practice on the Discharge of the Functions of Public Authorities under Part 1 of the Freedom of Information Act 2000.</w:t>
            </w:r>
            <w:r>
              <w:t xml:space="preserve"> </w:t>
            </w:r>
          </w:p>
        </w:tc>
      </w:tr>
    </w:tbl>
    <w:p w14:paraId="1D706D56" w14:textId="77777777" w:rsidR="00B4783A" w:rsidRDefault="006F3F33">
      <w:pPr>
        <w:spacing w:after="0" w:line="254" w:lineRule="auto"/>
        <w:ind w:left="0" w:firstLine="0"/>
        <w:jc w:val="both"/>
      </w:pPr>
      <w:r>
        <w:t xml:space="preserve"> </w:t>
      </w: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B4783A" w14:paraId="1D706D59" w14:textId="77777777">
        <w:trPr>
          <w:trHeight w:val="183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1D706D57" w14:textId="77777777" w:rsidR="00B4783A" w:rsidRDefault="006F3F33">
            <w:pPr>
              <w:spacing w:after="0" w:line="254" w:lineRule="auto"/>
              <w:ind w:left="0" w:firstLine="0"/>
            </w:pPr>
            <w:r>
              <w:rPr>
                <w:b/>
                <w:sz w:val="20"/>
                <w:szCs w:val="20"/>
              </w:rPr>
              <w:lastRenderedPageBreak/>
              <w:t>New Fair Deal</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1D706D58" w14:textId="77777777" w:rsidR="00B4783A" w:rsidRDefault="006F3F33">
            <w:pPr>
              <w:spacing w:after="0" w:line="254" w:lineRule="auto"/>
              <w:ind w:left="2" w:firstLine="0"/>
            </w:pPr>
            <w:r>
              <w:rPr>
                <w:sz w:val="20"/>
                <w:szCs w:val="20"/>
              </w:rPr>
              <w:t>The revised Fair Deal position in the HM Treasury guidance: “Fair Deal for staff pensions: staff transfer from central government” issued in October 2013 as amended.</w:t>
            </w:r>
            <w:r>
              <w:t xml:space="preserve"> </w:t>
            </w:r>
          </w:p>
        </w:tc>
      </w:tr>
      <w:tr w:rsidR="00B4783A" w14:paraId="1D706D5C" w14:textId="77777777">
        <w:trPr>
          <w:trHeight w:val="155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1D706D5A" w14:textId="77777777" w:rsidR="00B4783A" w:rsidRDefault="006F3F33">
            <w:pPr>
              <w:spacing w:after="0" w:line="254" w:lineRule="auto"/>
              <w:ind w:left="0" w:firstLine="0"/>
            </w:pPr>
            <w:r>
              <w:rPr>
                <w:b/>
                <w:sz w:val="20"/>
                <w:szCs w:val="20"/>
              </w:rPr>
              <w:t>Order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1D706D5B" w14:textId="77777777" w:rsidR="00B4783A" w:rsidRDefault="006F3F33">
            <w:pPr>
              <w:spacing w:after="0" w:line="254" w:lineRule="auto"/>
              <w:ind w:left="2" w:right="37" w:firstLine="0"/>
            </w:pPr>
            <w:r>
              <w:rPr>
                <w:sz w:val="20"/>
                <w:szCs w:val="20"/>
              </w:rPr>
              <w:t>An order for G-Cloud Services placed by a contracting body with the Supplier in accordance with the ordering processes.</w:t>
            </w:r>
            <w:r>
              <w:t xml:space="preserve"> </w:t>
            </w:r>
          </w:p>
        </w:tc>
      </w:tr>
      <w:tr w:rsidR="00B4783A" w14:paraId="1D706D5F"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1D706D5D" w14:textId="77777777" w:rsidR="00B4783A" w:rsidRDefault="006F3F33">
            <w:pPr>
              <w:spacing w:after="0" w:line="254" w:lineRule="auto"/>
              <w:ind w:left="0" w:firstLine="0"/>
            </w:pPr>
            <w:r>
              <w:rPr>
                <w:b/>
                <w:sz w:val="20"/>
                <w:szCs w:val="20"/>
              </w:rPr>
              <w:t>Order Form</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1D706D5E" w14:textId="77777777" w:rsidR="00B4783A" w:rsidRDefault="006F3F33">
            <w:pPr>
              <w:spacing w:after="0" w:line="254" w:lineRule="auto"/>
              <w:ind w:left="2" w:firstLine="0"/>
            </w:pPr>
            <w:r>
              <w:rPr>
                <w:sz w:val="20"/>
                <w:szCs w:val="20"/>
              </w:rPr>
              <w:t>The order form set out in Part A of the Call-Off Contract to be used by a Buyer to order G-Cloud Services.</w:t>
            </w:r>
            <w:r>
              <w:t xml:space="preserve"> </w:t>
            </w:r>
          </w:p>
        </w:tc>
      </w:tr>
      <w:tr w:rsidR="00B4783A" w14:paraId="1D706D62" w14:textId="77777777">
        <w:trPr>
          <w:trHeight w:val="157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1D706D60" w14:textId="77777777" w:rsidR="00B4783A" w:rsidRDefault="006F3F33">
            <w:pPr>
              <w:spacing w:after="0" w:line="254" w:lineRule="auto"/>
              <w:ind w:left="0" w:firstLine="0"/>
            </w:pPr>
            <w:r>
              <w:rPr>
                <w:b/>
                <w:sz w:val="20"/>
                <w:szCs w:val="20"/>
              </w:rPr>
              <w:t>Ordered G-Cloud</w:t>
            </w:r>
            <w:r>
              <w:t xml:space="preserve"> </w:t>
            </w:r>
            <w:r>
              <w:rPr>
                <w:b/>
                <w:sz w:val="20"/>
                <w:szCs w:val="20"/>
              </w:rPr>
              <w:t>Services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1D706D61" w14:textId="77777777" w:rsidR="00B4783A" w:rsidRDefault="006F3F33">
            <w:pPr>
              <w:spacing w:after="0" w:line="254" w:lineRule="auto"/>
              <w:ind w:left="2" w:firstLine="0"/>
            </w:pPr>
            <w:r>
              <w:rPr>
                <w:sz w:val="20"/>
                <w:szCs w:val="20"/>
              </w:rPr>
              <w:t>G-Cloud Services which are the subject of an order by the Buyer.</w:t>
            </w:r>
            <w:r>
              <w:t xml:space="preserve"> </w:t>
            </w:r>
          </w:p>
        </w:tc>
      </w:tr>
      <w:tr w:rsidR="00B4783A" w14:paraId="1D706D65" w14:textId="77777777">
        <w:trPr>
          <w:trHeight w:val="181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1D706D63" w14:textId="77777777" w:rsidR="00B4783A" w:rsidRDefault="006F3F33">
            <w:pPr>
              <w:spacing w:after="0" w:line="254" w:lineRule="auto"/>
              <w:ind w:left="0" w:firstLine="0"/>
            </w:pPr>
            <w:r>
              <w:rPr>
                <w:b/>
                <w:sz w:val="20"/>
                <w:szCs w:val="20"/>
              </w:rPr>
              <w:t>Outside IR35</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1D706D64" w14:textId="77777777" w:rsidR="00B4783A" w:rsidRDefault="006F3F33">
            <w:pPr>
              <w:spacing w:after="0" w:line="254" w:lineRule="auto"/>
              <w:ind w:left="2" w:firstLine="0"/>
            </w:pPr>
            <w:r>
              <w:rPr>
                <w:sz w:val="20"/>
                <w:szCs w:val="20"/>
              </w:rPr>
              <w:t xml:space="preserve">Contractual engagements which would be determined to not be within the scope of the IR35 </w:t>
            </w:r>
            <w:proofErr w:type="gramStart"/>
            <w:r>
              <w:rPr>
                <w:sz w:val="20"/>
                <w:szCs w:val="20"/>
              </w:rPr>
              <w:t>intermediaries</w:t>
            </w:r>
            <w:proofErr w:type="gramEnd"/>
            <w:r>
              <w:rPr>
                <w:sz w:val="20"/>
                <w:szCs w:val="20"/>
              </w:rPr>
              <w:t xml:space="preserve"> legislation if assessed using the ESI tool.</w:t>
            </w:r>
            <w:r>
              <w:t xml:space="preserve"> </w:t>
            </w:r>
          </w:p>
        </w:tc>
      </w:tr>
      <w:tr w:rsidR="00B4783A" w14:paraId="1D706D68"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1D706D66" w14:textId="77777777" w:rsidR="00B4783A" w:rsidRDefault="006F3F33">
            <w:pPr>
              <w:spacing w:after="0" w:line="254" w:lineRule="auto"/>
              <w:ind w:left="0" w:firstLine="0"/>
            </w:pPr>
            <w:r>
              <w:rPr>
                <w:b/>
                <w:sz w:val="20"/>
                <w:szCs w:val="20"/>
              </w:rPr>
              <w:t>Party</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1D706D67" w14:textId="77777777" w:rsidR="00B4783A" w:rsidRDefault="006F3F33">
            <w:pPr>
              <w:spacing w:after="0" w:line="254" w:lineRule="auto"/>
              <w:ind w:left="2" w:firstLine="0"/>
            </w:pPr>
            <w:r>
              <w:rPr>
                <w:sz w:val="20"/>
                <w:szCs w:val="20"/>
              </w:rPr>
              <w:t>The Buyer or the Supplier and ‘Parties’ will be interpreted accordingly.</w:t>
            </w:r>
            <w:r>
              <w:t xml:space="preserve"> </w:t>
            </w:r>
          </w:p>
        </w:tc>
      </w:tr>
      <w:tr w:rsidR="00B4783A" w14:paraId="1D706D6B" w14:textId="77777777">
        <w:trPr>
          <w:trHeight w:val="12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1D706D69" w14:textId="77777777" w:rsidR="00B4783A" w:rsidRDefault="006F3F33">
            <w:pPr>
              <w:spacing w:after="0" w:line="254" w:lineRule="auto"/>
              <w:ind w:left="0" w:firstLine="0"/>
            </w:pPr>
            <w:r>
              <w:rPr>
                <w:b/>
                <w:sz w:val="20"/>
                <w:szCs w:val="20"/>
              </w:rPr>
              <w:lastRenderedPageBreak/>
              <w:t>Personal Data</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1D706D6A" w14:textId="77777777" w:rsidR="00B4783A" w:rsidRDefault="006F3F33">
            <w:pPr>
              <w:spacing w:after="0" w:line="254" w:lineRule="auto"/>
              <w:ind w:left="2" w:firstLine="0"/>
            </w:pPr>
            <w:r>
              <w:rPr>
                <w:sz w:val="20"/>
                <w:szCs w:val="20"/>
              </w:rPr>
              <w:t>Takes the meaning given in the UK GDPR.</w:t>
            </w:r>
            <w:r>
              <w:t xml:space="preserve"> </w:t>
            </w:r>
          </w:p>
        </w:tc>
      </w:tr>
      <w:tr w:rsidR="00B4783A" w14:paraId="1D706D6E" w14:textId="77777777">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1D706D6C" w14:textId="77777777" w:rsidR="00B4783A" w:rsidRDefault="006F3F33">
            <w:pPr>
              <w:spacing w:after="0" w:line="254" w:lineRule="auto"/>
              <w:ind w:left="0" w:firstLine="0"/>
            </w:pPr>
            <w:r>
              <w:rPr>
                <w:b/>
                <w:sz w:val="20"/>
                <w:szCs w:val="20"/>
              </w:rPr>
              <w:t>Personal Data Breach</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1D706D6D" w14:textId="77777777" w:rsidR="00B4783A" w:rsidRDefault="006F3F33">
            <w:pPr>
              <w:spacing w:after="0" w:line="254" w:lineRule="auto"/>
              <w:ind w:left="2" w:firstLine="0"/>
            </w:pPr>
            <w:r>
              <w:rPr>
                <w:sz w:val="20"/>
                <w:szCs w:val="20"/>
              </w:rPr>
              <w:t>Takes the meaning given in the UK GDPR.</w:t>
            </w:r>
            <w:r>
              <w:t xml:space="preserve"> </w:t>
            </w:r>
          </w:p>
        </w:tc>
      </w:tr>
      <w:tr w:rsidR="00B4783A" w14:paraId="1D706D71"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1D706D6F" w14:textId="77777777" w:rsidR="00B4783A" w:rsidRDefault="006F3F33">
            <w:pPr>
              <w:spacing w:after="0" w:line="254" w:lineRule="auto"/>
              <w:ind w:left="0" w:firstLine="0"/>
            </w:pPr>
            <w:r>
              <w:rPr>
                <w:b/>
                <w:sz w:val="20"/>
                <w:szCs w:val="20"/>
              </w:rPr>
              <w:t>Platform</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1D706D70" w14:textId="77777777" w:rsidR="00B4783A" w:rsidRDefault="006F3F33">
            <w:pPr>
              <w:spacing w:after="0" w:line="254" w:lineRule="auto"/>
              <w:ind w:left="2" w:firstLine="0"/>
            </w:pPr>
            <w:r>
              <w:rPr>
                <w:sz w:val="20"/>
                <w:szCs w:val="20"/>
              </w:rPr>
              <w:t>The government marketplace where Services are available for Buyers to buy.</w:t>
            </w:r>
            <w:r>
              <w:t xml:space="preserve"> </w:t>
            </w:r>
          </w:p>
        </w:tc>
      </w:tr>
      <w:tr w:rsidR="00B4783A" w14:paraId="1D706D74" w14:textId="77777777">
        <w:trPr>
          <w:trHeight w:val="129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1D706D72" w14:textId="77777777" w:rsidR="00B4783A" w:rsidRDefault="006F3F33">
            <w:pPr>
              <w:spacing w:after="0" w:line="254" w:lineRule="auto"/>
              <w:ind w:left="0" w:firstLine="0"/>
            </w:pPr>
            <w:r>
              <w:rPr>
                <w:b/>
                <w:sz w:val="20"/>
                <w:szCs w:val="20"/>
              </w:rPr>
              <w:t>Processing</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1D706D73" w14:textId="77777777" w:rsidR="00B4783A" w:rsidRDefault="006F3F33">
            <w:pPr>
              <w:spacing w:after="0" w:line="254" w:lineRule="auto"/>
              <w:ind w:left="2" w:firstLine="0"/>
            </w:pPr>
            <w:r>
              <w:rPr>
                <w:sz w:val="20"/>
                <w:szCs w:val="20"/>
              </w:rPr>
              <w:t>Takes the meaning given in the UK GDPR.</w:t>
            </w:r>
            <w:r>
              <w:t xml:space="preserve"> </w:t>
            </w:r>
          </w:p>
        </w:tc>
      </w:tr>
      <w:tr w:rsidR="00B4783A" w14:paraId="1D706D77" w14:textId="77777777">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1D706D75" w14:textId="77777777" w:rsidR="00B4783A" w:rsidRDefault="006F3F33">
            <w:pPr>
              <w:spacing w:after="0" w:line="254" w:lineRule="auto"/>
              <w:ind w:left="0" w:firstLine="0"/>
            </w:pPr>
            <w:r>
              <w:rPr>
                <w:b/>
                <w:sz w:val="20"/>
                <w:szCs w:val="20"/>
              </w:rPr>
              <w:t>Processor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1D706D76" w14:textId="77777777" w:rsidR="00B4783A" w:rsidRDefault="006F3F33">
            <w:pPr>
              <w:spacing w:after="0" w:line="254" w:lineRule="auto"/>
              <w:ind w:left="2" w:firstLine="0"/>
            </w:pPr>
            <w:r>
              <w:rPr>
                <w:sz w:val="20"/>
                <w:szCs w:val="20"/>
              </w:rPr>
              <w:t>Takes the meaning given in the UK GDPR.</w:t>
            </w:r>
            <w:r>
              <w:t xml:space="preserve"> </w:t>
            </w:r>
          </w:p>
        </w:tc>
      </w:tr>
      <w:tr w:rsidR="00B4783A" w14:paraId="1D706D7F" w14:textId="77777777">
        <w:trPr>
          <w:trHeight w:val="39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1D706D78" w14:textId="77777777" w:rsidR="00B4783A" w:rsidRDefault="006F3F33">
            <w:pPr>
              <w:spacing w:after="0" w:line="254" w:lineRule="auto"/>
              <w:ind w:left="0" w:firstLine="0"/>
            </w:pPr>
            <w:r>
              <w:rPr>
                <w:b/>
                <w:sz w:val="20"/>
                <w:szCs w:val="20"/>
              </w:rPr>
              <w:lastRenderedPageBreak/>
              <w:t>Prohibited act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1D706D79" w14:textId="77777777" w:rsidR="00B4783A" w:rsidRDefault="006F3F33">
            <w:pPr>
              <w:spacing w:after="5" w:line="242" w:lineRule="auto"/>
              <w:ind w:left="2" w:firstLine="0"/>
            </w:pPr>
            <w:r>
              <w:rPr>
                <w:sz w:val="20"/>
                <w:szCs w:val="20"/>
              </w:rPr>
              <w:t>To directly or indirectly offer, promise or give any person working for or engaged by a Buyer or CCS a financial or other advantage to:</w:t>
            </w:r>
            <w:r>
              <w:t xml:space="preserve"> </w:t>
            </w:r>
          </w:p>
          <w:p w14:paraId="1D706D7A" w14:textId="77777777" w:rsidR="00B4783A" w:rsidRDefault="006F3F33">
            <w:pPr>
              <w:numPr>
                <w:ilvl w:val="0"/>
                <w:numId w:val="23"/>
              </w:numPr>
              <w:spacing w:after="0" w:line="280" w:lineRule="auto"/>
              <w:ind w:hanging="360"/>
            </w:pPr>
            <w:r>
              <w:rPr>
                <w:sz w:val="20"/>
                <w:szCs w:val="20"/>
              </w:rPr>
              <w:t>induce that person to perform improperly a relevant function or activity</w:t>
            </w:r>
            <w:r>
              <w:t xml:space="preserve"> </w:t>
            </w:r>
          </w:p>
          <w:p w14:paraId="1D706D7B" w14:textId="77777777" w:rsidR="00B4783A" w:rsidRDefault="006F3F33">
            <w:pPr>
              <w:numPr>
                <w:ilvl w:val="0"/>
                <w:numId w:val="23"/>
              </w:numPr>
              <w:spacing w:after="23" w:line="276" w:lineRule="auto"/>
              <w:ind w:hanging="360"/>
            </w:pPr>
            <w:r>
              <w:rPr>
                <w:sz w:val="20"/>
                <w:szCs w:val="20"/>
              </w:rPr>
              <w:t>reward that person for improper performance of a relevant function or activity</w:t>
            </w:r>
            <w:r>
              <w:t xml:space="preserve"> </w:t>
            </w:r>
          </w:p>
          <w:p w14:paraId="1D706D7C" w14:textId="77777777" w:rsidR="00B4783A" w:rsidRDefault="006F3F33">
            <w:pPr>
              <w:numPr>
                <w:ilvl w:val="0"/>
                <w:numId w:val="23"/>
              </w:numPr>
              <w:spacing w:after="64" w:line="254" w:lineRule="auto"/>
              <w:ind w:hanging="360"/>
            </w:pPr>
            <w:r>
              <w:rPr>
                <w:sz w:val="20"/>
                <w:szCs w:val="20"/>
              </w:rPr>
              <w:t xml:space="preserve">commit any offence: </w:t>
            </w:r>
            <w:r>
              <w:rPr>
                <w:rFonts w:ascii="Courier New" w:eastAsia="Courier New" w:hAnsi="Courier New" w:cs="Courier New"/>
                <w:sz w:val="20"/>
                <w:szCs w:val="20"/>
              </w:rPr>
              <w:t xml:space="preserve">o </w:t>
            </w:r>
            <w:r>
              <w:rPr>
                <w:sz w:val="20"/>
                <w:szCs w:val="20"/>
              </w:rPr>
              <w:t>under the Bribery Act 2010</w:t>
            </w:r>
            <w:r>
              <w:t xml:space="preserve"> </w:t>
            </w:r>
          </w:p>
          <w:p w14:paraId="1D706D7D" w14:textId="77777777" w:rsidR="00B4783A" w:rsidRDefault="006F3F33">
            <w:pPr>
              <w:numPr>
                <w:ilvl w:val="1"/>
                <w:numId w:val="23"/>
              </w:numPr>
              <w:spacing w:after="6" w:line="319" w:lineRule="auto"/>
              <w:ind w:firstLine="0"/>
            </w:pPr>
            <w:r>
              <w:rPr>
                <w:sz w:val="20"/>
                <w:szCs w:val="20"/>
              </w:rPr>
              <w:t xml:space="preserve">under legislation creating offences concerning Fraud </w:t>
            </w:r>
            <w:r>
              <w:rPr>
                <w:rFonts w:ascii="Courier New" w:eastAsia="Courier New" w:hAnsi="Courier New" w:cs="Courier New"/>
              </w:rPr>
              <w:t xml:space="preserve">o </w:t>
            </w:r>
            <w:r>
              <w:t xml:space="preserve">at common Law concerning Fraud </w:t>
            </w:r>
          </w:p>
          <w:p w14:paraId="1D706D7E" w14:textId="77777777" w:rsidR="00B4783A" w:rsidRDefault="006F3F33">
            <w:pPr>
              <w:numPr>
                <w:ilvl w:val="1"/>
                <w:numId w:val="23"/>
              </w:numPr>
              <w:spacing w:after="0" w:line="254" w:lineRule="auto"/>
              <w:ind w:firstLine="0"/>
            </w:pPr>
            <w:r>
              <w:rPr>
                <w:sz w:val="20"/>
                <w:szCs w:val="20"/>
              </w:rPr>
              <w:t>committing or attempting or conspiring to commit Fraud</w:t>
            </w:r>
            <w:r>
              <w:t xml:space="preserve"> </w:t>
            </w:r>
          </w:p>
        </w:tc>
      </w:tr>
    </w:tbl>
    <w:p w14:paraId="1D706D80" w14:textId="77777777" w:rsidR="00B4783A" w:rsidRDefault="006F3F33">
      <w:pPr>
        <w:spacing w:after="0" w:line="254" w:lineRule="auto"/>
        <w:ind w:left="0" w:firstLine="0"/>
        <w:jc w:val="both"/>
      </w:pPr>
      <w:r>
        <w:t xml:space="preserve"> </w:t>
      </w:r>
    </w:p>
    <w:p w14:paraId="1D706D81" w14:textId="77777777" w:rsidR="00B4783A" w:rsidRDefault="00B4783A">
      <w:pPr>
        <w:spacing w:after="0" w:line="254" w:lineRule="auto"/>
        <w:ind w:left="0" w:right="830" w:firstLine="0"/>
      </w:pP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B4783A" w14:paraId="1D706D84" w14:textId="77777777">
        <w:trPr>
          <w:trHeight w:val="263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1D706D82" w14:textId="77777777" w:rsidR="00B4783A" w:rsidRDefault="006F3F33">
            <w:pPr>
              <w:spacing w:after="0" w:line="254" w:lineRule="auto"/>
              <w:ind w:left="0" w:firstLine="0"/>
            </w:pPr>
            <w:r>
              <w:rPr>
                <w:b/>
                <w:sz w:val="20"/>
                <w:szCs w:val="20"/>
              </w:rPr>
              <w:t>Project Specific IPRs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1D706D83" w14:textId="77777777" w:rsidR="00B4783A" w:rsidRDefault="006F3F33">
            <w:pPr>
              <w:spacing w:after="0" w:line="254" w:lineRule="auto"/>
              <w:ind w:left="2" w:firstLine="0"/>
            </w:pPr>
            <w:r>
              <w:rPr>
                <w:sz w:val="20"/>
                <w:szCs w:val="20"/>
              </w:rPr>
              <w:t xml:space="preserve">Any intellectual property rights in items created or arising out of the performance by the Supplier (or by a third party on behalf of the Supplier) specifically for the purposes of this Call-Off Contract including databases, configurations, code, instructions, technical </w:t>
            </w:r>
            <w:proofErr w:type="gramStart"/>
            <w:r>
              <w:rPr>
                <w:sz w:val="20"/>
                <w:szCs w:val="20"/>
              </w:rPr>
              <w:t>documentation</w:t>
            </w:r>
            <w:proofErr w:type="gramEnd"/>
            <w:r>
              <w:rPr>
                <w:sz w:val="20"/>
                <w:szCs w:val="20"/>
              </w:rPr>
              <w:t xml:space="preserve"> and schema but not including the Supplier’s Background IPRs.</w:t>
            </w:r>
            <w:r>
              <w:t xml:space="preserve"> </w:t>
            </w:r>
          </w:p>
        </w:tc>
      </w:tr>
      <w:tr w:rsidR="00B4783A" w14:paraId="1D706D87" w14:textId="77777777">
        <w:trPr>
          <w:trHeight w:val="157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1D706D85" w14:textId="77777777" w:rsidR="00B4783A" w:rsidRDefault="006F3F33">
            <w:pPr>
              <w:spacing w:after="0" w:line="254" w:lineRule="auto"/>
              <w:ind w:left="0" w:firstLine="0"/>
            </w:pPr>
            <w:r>
              <w:rPr>
                <w:b/>
                <w:sz w:val="20"/>
                <w:szCs w:val="20"/>
              </w:rPr>
              <w:t>Property</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1D706D86" w14:textId="77777777" w:rsidR="00B4783A" w:rsidRDefault="006F3F33">
            <w:pPr>
              <w:spacing w:after="0" w:line="254" w:lineRule="auto"/>
              <w:ind w:left="2" w:firstLine="0"/>
            </w:pPr>
            <w:r>
              <w:rPr>
                <w:sz w:val="20"/>
                <w:szCs w:val="20"/>
              </w:rPr>
              <w:t>Assets and property including technical infrastructure, IPRs and equipment.</w:t>
            </w:r>
            <w:r>
              <w:t xml:space="preserve"> </w:t>
            </w:r>
          </w:p>
        </w:tc>
      </w:tr>
      <w:tr w:rsidR="00B4783A" w14:paraId="1D706D8A" w14:textId="77777777">
        <w:trPr>
          <w:trHeight w:val="28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1D706D88" w14:textId="77777777" w:rsidR="00B4783A" w:rsidRDefault="006F3F33">
            <w:pPr>
              <w:spacing w:after="0" w:line="254" w:lineRule="auto"/>
              <w:ind w:left="0" w:firstLine="0"/>
            </w:pPr>
            <w:r>
              <w:rPr>
                <w:b/>
                <w:sz w:val="20"/>
                <w:szCs w:val="20"/>
              </w:rPr>
              <w:lastRenderedPageBreak/>
              <w:t>Protective Measures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1D706D89" w14:textId="77777777" w:rsidR="00B4783A" w:rsidRDefault="006F3F33">
            <w:pPr>
              <w:spacing w:after="0" w:line="254" w:lineRule="auto"/>
              <w:ind w:left="2" w:firstLine="0"/>
            </w:pPr>
            <w:r>
              <w:rPr>
                <w:sz w:val="20"/>
                <w:szCs w:val="20"/>
              </w:rPr>
              <w:t>Appropriate technical and organisational measures which may include: pseudonymisation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w:t>
            </w:r>
            <w:r>
              <w:t xml:space="preserve"> </w:t>
            </w:r>
          </w:p>
        </w:tc>
      </w:tr>
      <w:tr w:rsidR="00B4783A" w14:paraId="1D706D8D" w14:textId="77777777">
        <w:trPr>
          <w:trHeight w:val="183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1D706D8B" w14:textId="77777777" w:rsidR="00B4783A" w:rsidRDefault="006F3F33">
            <w:pPr>
              <w:spacing w:after="0" w:line="254" w:lineRule="auto"/>
              <w:ind w:left="0" w:firstLine="0"/>
            </w:pPr>
            <w:r>
              <w:rPr>
                <w:b/>
                <w:sz w:val="20"/>
                <w:szCs w:val="20"/>
              </w:rPr>
              <w:t>PSN or Public Services</w:t>
            </w:r>
            <w:r>
              <w:t xml:space="preserve"> </w:t>
            </w:r>
            <w:r>
              <w:rPr>
                <w:b/>
                <w:sz w:val="20"/>
                <w:szCs w:val="20"/>
              </w:rPr>
              <w:t>Network</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1D706D8C" w14:textId="77777777" w:rsidR="00B4783A" w:rsidRDefault="006F3F33">
            <w:pPr>
              <w:spacing w:after="0" w:line="254" w:lineRule="auto"/>
              <w:ind w:left="2" w:firstLine="0"/>
            </w:pPr>
            <w:r>
              <w:rPr>
                <w:sz w:val="20"/>
                <w:szCs w:val="20"/>
              </w:rPr>
              <w:t xml:space="preserve">The Public Services Network (PSN) is the government’s </w:t>
            </w:r>
            <w:proofErr w:type="spellStart"/>
            <w:r>
              <w:rPr>
                <w:sz w:val="20"/>
                <w:szCs w:val="20"/>
              </w:rPr>
              <w:t>highperformance</w:t>
            </w:r>
            <w:proofErr w:type="spellEnd"/>
            <w:r>
              <w:rPr>
                <w:sz w:val="20"/>
                <w:szCs w:val="20"/>
              </w:rPr>
              <w:t xml:space="preserve"> network which helps public sector organisations work together, reduce </w:t>
            </w:r>
            <w:proofErr w:type="gramStart"/>
            <w:r>
              <w:rPr>
                <w:sz w:val="20"/>
                <w:szCs w:val="20"/>
              </w:rPr>
              <w:t>duplication</w:t>
            </w:r>
            <w:proofErr w:type="gramEnd"/>
            <w:r>
              <w:rPr>
                <w:sz w:val="20"/>
                <w:szCs w:val="20"/>
              </w:rPr>
              <w:t xml:space="preserve"> and share resources.</w:t>
            </w:r>
            <w:r>
              <w:t xml:space="preserve"> </w:t>
            </w:r>
          </w:p>
        </w:tc>
      </w:tr>
      <w:tr w:rsidR="00B4783A" w14:paraId="1D706D90" w14:textId="77777777">
        <w:trPr>
          <w:trHeight w:val="18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1D706D8E" w14:textId="77777777" w:rsidR="00B4783A" w:rsidRDefault="006F3F33">
            <w:pPr>
              <w:spacing w:after="0" w:line="254" w:lineRule="auto"/>
              <w:ind w:left="0" w:firstLine="0"/>
            </w:pPr>
            <w:r>
              <w:rPr>
                <w:b/>
                <w:sz w:val="20"/>
                <w:szCs w:val="20"/>
              </w:rPr>
              <w:t>Regulatory body or bodies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1D706D8F" w14:textId="77777777" w:rsidR="00B4783A" w:rsidRDefault="006F3F33">
            <w:pPr>
              <w:spacing w:after="0" w:line="254" w:lineRule="auto"/>
              <w:ind w:left="2" w:firstLine="0"/>
            </w:pPr>
            <w:r>
              <w:rPr>
                <w:sz w:val="20"/>
                <w:szCs w:val="20"/>
              </w:rPr>
              <w:t>Government departments and other bodies which, whether under statute, codes of practice or otherwise, are entitled to investigate or influence the matters dealt with in this Call-Off Contract.</w:t>
            </w:r>
            <w:r>
              <w:t xml:space="preserve"> </w:t>
            </w:r>
          </w:p>
        </w:tc>
      </w:tr>
      <w:tr w:rsidR="00B4783A" w14:paraId="1D706D93" w14:textId="77777777">
        <w:trPr>
          <w:trHeight w:val="183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1D706D91" w14:textId="77777777" w:rsidR="00B4783A" w:rsidRDefault="006F3F33">
            <w:pPr>
              <w:spacing w:after="0" w:line="254" w:lineRule="auto"/>
              <w:ind w:left="0" w:firstLine="0"/>
            </w:pPr>
            <w:r>
              <w:rPr>
                <w:b/>
                <w:sz w:val="20"/>
                <w:szCs w:val="20"/>
              </w:rPr>
              <w:t>Relevant person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1D706D92" w14:textId="77777777" w:rsidR="00B4783A" w:rsidRDefault="006F3F33">
            <w:pPr>
              <w:spacing w:after="0" w:line="254" w:lineRule="auto"/>
              <w:ind w:left="2" w:firstLine="0"/>
            </w:pPr>
            <w:r>
              <w:rPr>
                <w:sz w:val="20"/>
                <w:szCs w:val="20"/>
              </w:rPr>
              <w:t>Any employee, agent, servant, or representative of the Buyer, any other public body or person employed by or on behalf of the Buyer, or any other public body.</w:t>
            </w:r>
            <w:r>
              <w:t xml:space="preserve"> </w:t>
            </w:r>
          </w:p>
        </w:tc>
      </w:tr>
      <w:tr w:rsidR="00B4783A" w14:paraId="1D706D96"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1D706D94" w14:textId="77777777" w:rsidR="00B4783A" w:rsidRDefault="006F3F33">
            <w:pPr>
              <w:spacing w:after="0" w:line="254" w:lineRule="auto"/>
              <w:ind w:left="0" w:firstLine="0"/>
            </w:pPr>
            <w:r>
              <w:rPr>
                <w:b/>
                <w:sz w:val="20"/>
                <w:szCs w:val="20"/>
              </w:rPr>
              <w:t>Relevant Transfer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1D706D95" w14:textId="77777777" w:rsidR="00B4783A" w:rsidRDefault="006F3F33">
            <w:pPr>
              <w:spacing w:after="0" w:line="254" w:lineRule="auto"/>
              <w:ind w:left="2" w:firstLine="0"/>
            </w:pPr>
            <w:r>
              <w:rPr>
                <w:sz w:val="20"/>
                <w:szCs w:val="20"/>
              </w:rPr>
              <w:t xml:space="preserve">A transfer of employment to which the employment regulations </w:t>
            </w:r>
            <w:proofErr w:type="gramStart"/>
            <w:r>
              <w:rPr>
                <w:sz w:val="20"/>
                <w:szCs w:val="20"/>
              </w:rPr>
              <w:t>applies</w:t>
            </w:r>
            <w:proofErr w:type="gramEnd"/>
            <w:r>
              <w:rPr>
                <w:sz w:val="20"/>
                <w:szCs w:val="20"/>
              </w:rPr>
              <w:t>.</w:t>
            </w:r>
            <w:r>
              <w:t xml:space="preserve"> </w:t>
            </w:r>
          </w:p>
        </w:tc>
      </w:tr>
      <w:tr w:rsidR="00B4783A" w14:paraId="1D706D9A" w14:textId="77777777">
        <w:trPr>
          <w:trHeight w:val="23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1D706D97" w14:textId="77777777" w:rsidR="00B4783A" w:rsidRDefault="006F3F33">
            <w:pPr>
              <w:spacing w:after="0" w:line="254" w:lineRule="auto"/>
              <w:ind w:left="0" w:firstLine="0"/>
            </w:pPr>
            <w:r>
              <w:rPr>
                <w:b/>
                <w:sz w:val="20"/>
                <w:szCs w:val="20"/>
              </w:rPr>
              <w:lastRenderedPageBreak/>
              <w:t>Replacement Services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1D706D98" w14:textId="77777777" w:rsidR="00B4783A" w:rsidRDefault="006F3F33">
            <w:pPr>
              <w:spacing w:after="0" w:line="256" w:lineRule="auto"/>
              <w:ind w:left="2" w:firstLine="0"/>
            </w:pPr>
            <w:r>
              <w:rPr>
                <w:sz w:val="20"/>
                <w:szCs w:val="20"/>
              </w:rPr>
              <w:t xml:space="preserve">Any services which are the same as or substantially similar to any of the Services and which the Buyer receives in substitution for any of the services after the expiry or </w:t>
            </w:r>
            <w:proofErr w:type="gramStart"/>
            <w:r>
              <w:rPr>
                <w:sz w:val="20"/>
                <w:szCs w:val="20"/>
              </w:rPr>
              <w:t>Ending</w:t>
            </w:r>
            <w:proofErr w:type="gramEnd"/>
            <w:r>
              <w:rPr>
                <w:sz w:val="20"/>
                <w:szCs w:val="20"/>
              </w:rPr>
              <w:t xml:space="preserve"> or partial Ending of the Call-</w:t>
            </w:r>
          </w:p>
          <w:p w14:paraId="1D706D99" w14:textId="77777777" w:rsidR="00B4783A" w:rsidRDefault="006F3F33">
            <w:pPr>
              <w:spacing w:after="0" w:line="254" w:lineRule="auto"/>
              <w:ind w:left="2" w:firstLine="0"/>
            </w:pPr>
            <w:r>
              <w:rPr>
                <w:sz w:val="20"/>
                <w:szCs w:val="20"/>
              </w:rPr>
              <w:t>Off Contract, whether those services are provided by the Buyer or a third party.</w:t>
            </w:r>
            <w:r>
              <w:t xml:space="preserve"> </w:t>
            </w:r>
          </w:p>
        </w:tc>
      </w:tr>
      <w:tr w:rsidR="00B4783A" w14:paraId="1D706D9D" w14:textId="77777777">
        <w:trPr>
          <w:trHeight w:val="181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1D706D9B" w14:textId="77777777" w:rsidR="00B4783A" w:rsidRDefault="006F3F33">
            <w:pPr>
              <w:spacing w:after="0" w:line="254" w:lineRule="auto"/>
              <w:ind w:left="0" w:firstLine="0"/>
            </w:pPr>
            <w:r>
              <w:rPr>
                <w:b/>
                <w:sz w:val="20"/>
                <w:szCs w:val="20"/>
              </w:rPr>
              <w:t>Replacement supplier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1D706D9C" w14:textId="77777777" w:rsidR="00B4783A" w:rsidRDefault="006F3F33">
            <w:pPr>
              <w:spacing w:after="0" w:line="254" w:lineRule="auto"/>
              <w:ind w:left="2" w:firstLine="0"/>
            </w:pPr>
            <w:r>
              <w:rPr>
                <w:sz w:val="20"/>
                <w:szCs w:val="20"/>
              </w:rPr>
              <w:t>Any third-party service provider of replacement services appointed by the Buyer (or where the Buyer is providing replacement Services for its own account, the Buyer).</w:t>
            </w:r>
            <w:r>
              <w:t xml:space="preserve"> </w:t>
            </w:r>
          </w:p>
        </w:tc>
      </w:tr>
      <w:tr w:rsidR="00B4783A" w14:paraId="1D706DA0"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1D706D9E" w14:textId="77777777" w:rsidR="00B4783A" w:rsidRDefault="006F3F33">
            <w:pPr>
              <w:spacing w:after="0" w:line="254" w:lineRule="auto"/>
              <w:ind w:left="0" w:firstLine="0"/>
            </w:pPr>
            <w:r>
              <w:rPr>
                <w:b/>
                <w:sz w:val="20"/>
                <w:szCs w:val="20"/>
              </w:rPr>
              <w:t>Security management plan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1D706D9F" w14:textId="77777777" w:rsidR="00B4783A" w:rsidRDefault="006F3F33">
            <w:pPr>
              <w:spacing w:after="0" w:line="254" w:lineRule="auto"/>
              <w:ind w:left="2" w:firstLine="0"/>
            </w:pPr>
            <w:r>
              <w:rPr>
                <w:sz w:val="20"/>
                <w:szCs w:val="20"/>
              </w:rPr>
              <w:t>The Supplier's security management plan developed by the Supplier in accordance with clause 16.1.</w:t>
            </w:r>
            <w:r>
              <w:t xml:space="preserve"> </w:t>
            </w:r>
          </w:p>
        </w:tc>
      </w:tr>
    </w:tbl>
    <w:p w14:paraId="1D706DA1" w14:textId="77777777" w:rsidR="00B4783A" w:rsidRDefault="006F3F33">
      <w:pPr>
        <w:spacing w:after="0" w:line="254" w:lineRule="auto"/>
        <w:ind w:left="0" w:firstLine="0"/>
        <w:jc w:val="both"/>
      </w:pPr>
      <w:r>
        <w:t xml:space="preserve"> </w:t>
      </w: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B4783A" w14:paraId="1D706DA4" w14:textId="77777777">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1D706DA2" w14:textId="77777777" w:rsidR="00B4783A" w:rsidRDefault="006F3F33">
            <w:pPr>
              <w:spacing w:after="0" w:line="254" w:lineRule="auto"/>
              <w:ind w:left="0" w:firstLine="0"/>
            </w:pPr>
            <w:r>
              <w:rPr>
                <w:b/>
                <w:sz w:val="20"/>
                <w:szCs w:val="20"/>
              </w:rPr>
              <w:t>Services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1D706DA3" w14:textId="77777777" w:rsidR="00B4783A" w:rsidRDefault="006F3F33">
            <w:pPr>
              <w:spacing w:after="0" w:line="254" w:lineRule="auto"/>
              <w:ind w:left="2" w:firstLine="0"/>
            </w:pPr>
            <w:r>
              <w:rPr>
                <w:sz w:val="20"/>
                <w:szCs w:val="20"/>
              </w:rPr>
              <w:t>The services ordered by the Buyer as set out in the Order Form.</w:t>
            </w:r>
            <w:r>
              <w:t xml:space="preserve"> </w:t>
            </w:r>
          </w:p>
        </w:tc>
      </w:tr>
      <w:tr w:rsidR="00B4783A" w14:paraId="1D706DA7"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1D706DA5" w14:textId="77777777" w:rsidR="00B4783A" w:rsidRDefault="006F3F33">
            <w:pPr>
              <w:spacing w:after="0" w:line="254" w:lineRule="auto"/>
              <w:ind w:left="0" w:firstLine="0"/>
            </w:pPr>
            <w:r>
              <w:rPr>
                <w:b/>
                <w:sz w:val="20"/>
                <w:szCs w:val="20"/>
              </w:rPr>
              <w:t>Service data</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1D706DA6" w14:textId="77777777" w:rsidR="00B4783A" w:rsidRDefault="006F3F33">
            <w:pPr>
              <w:spacing w:after="0" w:line="254" w:lineRule="auto"/>
              <w:ind w:left="2" w:firstLine="0"/>
            </w:pPr>
            <w:r>
              <w:rPr>
                <w:sz w:val="20"/>
                <w:szCs w:val="20"/>
              </w:rPr>
              <w:t xml:space="preserve">Data that is owned or managed by the Buyer and used for the </w:t>
            </w:r>
            <w:proofErr w:type="spellStart"/>
            <w:r>
              <w:rPr>
                <w:sz w:val="20"/>
                <w:szCs w:val="20"/>
              </w:rPr>
              <w:t>GCloud</w:t>
            </w:r>
            <w:proofErr w:type="spellEnd"/>
            <w:r>
              <w:rPr>
                <w:sz w:val="20"/>
                <w:szCs w:val="20"/>
              </w:rPr>
              <w:t xml:space="preserve"> Services, including backup data.</w:t>
            </w:r>
            <w:r>
              <w:t xml:space="preserve"> </w:t>
            </w:r>
          </w:p>
        </w:tc>
      </w:tr>
      <w:tr w:rsidR="00B4783A" w14:paraId="1D706DAA" w14:textId="77777777">
        <w:trPr>
          <w:trHeight w:val="18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1D706DA8" w14:textId="77777777" w:rsidR="00B4783A" w:rsidRDefault="006F3F33">
            <w:pPr>
              <w:spacing w:after="0" w:line="254" w:lineRule="auto"/>
              <w:ind w:left="0" w:firstLine="0"/>
            </w:pPr>
            <w:r>
              <w:rPr>
                <w:b/>
                <w:sz w:val="20"/>
                <w:szCs w:val="20"/>
              </w:rPr>
              <w:lastRenderedPageBreak/>
              <w:t>Service definition(s)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1D706DA9" w14:textId="77777777" w:rsidR="00B4783A" w:rsidRDefault="006F3F33">
            <w:pPr>
              <w:spacing w:after="0" w:line="254" w:lineRule="auto"/>
              <w:ind w:left="2" w:firstLine="0"/>
            </w:pPr>
            <w:r>
              <w:rPr>
                <w:sz w:val="20"/>
                <w:szCs w:val="20"/>
              </w:rPr>
              <w:t xml:space="preserve">The definition of the Supplier's G-Cloud Services provided as part of their </w:t>
            </w:r>
            <w:proofErr w:type="gramStart"/>
            <w:r>
              <w:rPr>
                <w:sz w:val="20"/>
                <w:szCs w:val="20"/>
              </w:rPr>
              <w:t>Application</w:t>
            </w:r>
            <w:proofErr w:type="gramEnd"/>
            <w:r>
              <w:rPr>
                <w:sz w:val="20"/>
                <w:szCs w:val="20"/>
              </w:rPr>
              <w:t xml:space="preserve"> that includes, but isn’t limited to, those items listed in Clause 2 (Services) of the Framework Agreement.</w:t>
            </w:r>
            <w:r>
              <w:t xml:space="preserve"> </w:t>
            </w:r>
          </w:p>
        </w:tc>
      </w:tr>
      <w:tr w:rsidR="00B4783A" w14:paraId="1D706DAD" w14:textId="77777777">
        <w:trPr>
          <w:trHeight w:val="159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1D706DAB" w14:textId="77777777" w:rsidR="00B4783A" w:rsidRDefault="006F3F33">
            <w:pPr>
              <w:spacing w:after="0" w:line="254" w:lineRule="auto"/>
              <w:ind w:left="0" w:firstLine="0"/>
            </w:pPr>
            <w:r>
              <w:rPr>
                <w:b/>
                <w:sz w:val="20"/>
                <w:szCs w:val="20"/>
              </w:rPr>
              <w:t>Service description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1D706DAC" w14:textId="77777777" w:rsidR="00B4783A" w:rsidRDefault="006F3F33">
            <w:pPr>
              <w:spacing w:after="0" w:line="254" w:lineRule="auto"/>
              <w:ind w:left="2" w:firstLine="0"/>
            </w:pPr>
            <w:r>
              <w:rPr>
                <w:sz w:val="20"/>
                <w:szCs w:val="20"/>
              </w:rPr>
              <w:t>The description of the Supplier service offering as published on the Platform.</w:t>
            </w:r>
            <w:r>
              <w:t xml:space="preserve"> </w:t>
            </w:r>
          </w:p>
        </w:tc>
      </w:tr>
      <w:tr w:rsidR="00B4783A" w14:paraId="1D706DB0" w14:textId="77777777">
        <w:trPr>
          <w:trHeight w:val="181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1D706DAE" w14:textId="77777777" w:rsidR="00B4783A" w:rsidRDefault="006F3F33">
            <w:pPr>
              <w:spacing w:after="0" w:line="254" w:lineRule="auto"/>
              <w:ind w:left="0" w:firstLine="0"/>
            </w:pPr>
            <w:r>
              <w:rPr>
                <w:b/>
                <w:sz w:val="20"/>
                <w:szCs w:val="20"/>
              </w:rPr>
              <w:t>Service Personal Data</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1D706DAF" w14:textId="77777777" w:rsidR="00B4783A" w:rsidRDefault="006F3F33">
            <w:pPr>
              <w:spacing w:after="0" w:line="254" w:lineRule="auto"/>
              <w:ind w:left="2" w:firstLine="0"/>
            </w:pPr>
            <w:r>
              <w:rPr>
                <w:sz w:val="20"/>
                <w:szCs w:val="20"/>
              </w:rPr>
              <w:t xml:space="preserve">The Personal Data supplied by a Buyer to the Supplier </w:t>
            </w:r>
            <w:proofErr w:type="gramStart"/>
            <w:r>
              <w:rPr>
                <w:sz w:val="20"/>
                <w:szCs w:val="20"/>
              </w:rPr>
              <w:t>in the course of</w:t>
            </w:r>
            <w:proofErr w:type="gramEnd"/>
            <w:r>
              <w:rPr>
                <w:sz w:val="20"/>
                <w:szCs w:val="20"/>
              </w:rPr>
              <w:t xml:space="preserve"> the use of the G-Cloud Services for purposes of or in connection with this Call-Off Contract.</w:t>
            </w:r>
            <w:r>
              <w:t xml:space="preserve"> </w:t>
            </w:r>
          </w:p>
        </w:tc>
      </w:tr>
      <w:tr w:rsidR="00B4783A" w14:paraId="1D706DB3" w14:textId="77777777">
        <w:trPr>
          <w:trHeight w:val="211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1D706DB1" w14:textId="77777777" w:rsidR="00B4783A" w:rsidRDefault="006F3F33">
            <w:pPr>
              <w:spacing w:after="0" w:line="254" w:lineRule="auto"/>
              <w:ind w:left="0" w:firstLine="0"/>
            </w:pPr>
            <w:r>
              <w:rPr>
                <w:b/>
                <w:sz w:val="20"/>
                <w:szCs w:val="20"/>
              </w:rPr>
              <w:t>Spend controls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1D706DB2" w14:textId="77777777" w:rsidR="00B4783A" w:rsidRDefault="006F3F33">
            <w:pPr>
              <w:spacing w:after="0" w:line="254" w:lineRule="auto"/>
              <w:ind w:left="2" w:firstLine="0"/>
            </w:pPr>
            <w:r>
              <w:rPr>
                <w:sz w:val="20"/>
                <w:szCs w:val="20"/>
              </w:rPr>
              <w:t xml:space="preserve">The approval process used by a central government Buyer if it needs to spend money on certain digital or technology services, see </w:t>
            </w:r>
            <w:hyperlink r:id="rId30" w:history="1">
              <w:r>
                <w:rPr>
                  <w:sz w:val="20"/>
                  <w:szCs w:val="20"/>
                  <w:u w:val="single"/>
                </w:rPr>
                <w:t>https://www.gov.uk/service-manual/agile-delivery/spend-controlsche ck-if-you-need-approval-to-spend-money-on-a-service</w:t>
              </w:r>
            </w:hyperlink>
            <w:hyperlink r:id="rId31" w:history="1">
              <w:r>
                <w:t xml:space="preserve"> </w:t>
              </w:r>
            </w:hyperlink>
          </w:p>
        </w:tc>
      </w:tr>
      <w:tr w:rsidR="00B4783A" w14:paraId="1D706DB6" w14:textId="77777777">
        <w:trPr>
          <w:trHeight w:val="12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1D706DB4" w14:textId="77777777" w:rsidR="00B4783A" w:rsidRDefault="006F3F33">
            <w:pPr>
              <w:spacing w:after="0" w:line="254" w:lineRule="auto"/>
              <w:ind w:left="0" w:firstLine="0"/>
            </w:pPr>
            <w:r>
              <w:rPr>
                <w:b/>
                <w:sz w:val="20"/>
                <w:szCs w:val="20"/>
              </w:rPr>
              <w:t>Start date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1D706DB5" w14:textId="77777777" w:rsidR="00B4783A" w:rsidRDefault="006F3F33">
            <w:pPr>
              <w:spacing w:after="0" w:line="254" w:lineRule="auto"/>
              <w:ind w:left="2" w:firstLine="0"/>
            </w:pPr>
            <w:r>
              <w:rPr>
                <w:sz w:val="20"/>
                <w:szCs w:val="20"/>
              </w:rPr>
              <w:t>The Start date of this Call-Off Contract as set out in the Order Form.</w:t>
            </w:r>
            <w:r>
              <w:t xml:space="preserve"> </w:t>
            </w:r>
          </w:p>
        </w:tc>
      </w:tr>
      <w:tr w:rsidR="00B4783A" w14:paraId="1D706DB9" w14:textId="77777777">
        <w:trPr>
          <w:trHeight w:val="23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1D706DB7" w14:textId="77777777" w:rsidR="00B4783A" w:rsidRDefault="006F3F33">
            <w:pPr>
              <w:spacing w:after="0" w:line="254" w:lineRule="auto"/>
              <w:ind w:left="0" w:firstLine="0"/>
            </w:pPr>
            <w:r>
              <w:rPr>
                <w:b/>
                <w:sz w:val="20"/>
                <w:szCs w:val="20"/>
              </w:rPr>
              <w:lastRenderedPageBreak/>
              <w:t>Subcontract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1D706DB8" w14:textId="77777777" w:rsidR="00B4783A" w:rsidRDefault="006F3F33">
            <w:pPr>
              <w:spacing w:after="0" w:line="254" w:lineRule="auto"/>
              <w:ind w:left="2" w:firstLine="0"/>
            </w:pPr>
            <w:r>
              <w:rPr>
                <w:sz w:val="20"/>
                <w:szCs w:val="20"/>
              </w:rPr>
              <w:t xml:space="preserve">Any contract or agreement or proposed agreement between the Supplier and a subcontractor in which the subcontractor agrees to provide to the Supplier the G-Cloud Services or any part thereof or facilities or goods and services necessary for the provision of the </w:t>
            </w:r>
            <w:proofErr w:type="spellStart"/>
            <w:r>
              <w:rPr>
                <w:sz w:val="20"/>
                <w:szCs w:val="20"/>
              </w:rPr>
              <w:t>GCloud</w:t>
            </w:r>
            <w:proofErr w:type="spellEnd"/>
            <w:r>
              <w:rPr>
                <w:sz w:val="20"/>
                <w:szCs w:val="20"/>
              </w:rPr>
              <w:t xml:space="preserve"> Services or any part thereof.</w:t>
            </w:r>
            <w:r>
              <w:t xml:space="preserve"> </w:t>
            </w:r>
          </w:p>
        </w:tc>
      </w:tr>
      <w:tr w:rsidR="00B4783A" w14:paraId="1D706DBE" w14:textId="77777777">
        <w:trPr>
          <w:trHeight w:val="209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1D706DBA" w14:textId="77777777" w:rsidR="00B4783A" w:rsidRDefault="006F3F33">
            <w:pPr>
              <w:spacing w:after="0" w:line="254" w:lineRule="auto"/>
              <w:ind w:left="0" w:firstLine="0"/>
            </w:pPr>
            <w:r>
              <w:rPr>
                <w:b/>
                <w:sz w:val="20"/>
                <w:szCs w:val="20"/>
              </w:rPr>
              <w:t>Subcontractor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1D706DBB" w14:textId="77777777" w:rsidR="00B4783A" w:rsidRDefault="006F3F33">
            <w:pPr>
              <w:spacing w:after="18" w:line="254" w:lineRule="auto"/>
              <w:ind w:left="2" w:firstLine="0"/>
            </w:pPr>
            <w:r>
              <w:rPr>
                <w:sz w:val="20"/>
                <w:szCs w:val="20"/>
              </w:rPr>
              <w:t>Any third party engaged by the Supplier under a subcontract</w:t>
            </w:r>
            <w:r>
              <w:t xml:space="preserve"> </w:t>
            </w:r>
          </w:p>
          <w:p w14:paraId="1D706DBC" w14:textId="77777777" w:rsidR="00B4783A" w:rsidRDefault="006F3F33">
            <w:pPr>
              <w:spacing w:after="2" w:line="254" w:lineRule="auto"/>
              <w:ind w:left="2" w:firstLine="0"/>
            </w:pPr>
            <w:r>
              <w:rPr>
                <w:sz w:val="20"/>
                <w:szCs w:val="20"/>
              </w:rPr>
              <w:t>(</w:t>
            </w:r>
            <w:proofErr w:type="gramStart"/>
            <w:r>
              <w:rPr>
                <w:sz w:val="20"/>
                <w:szCs w:val="20"/>
              </w:rPr>
              <w:t>permitted</w:t>
            </w:r>
            <w:proofErr w:type="gramEnd"/>
            <w:r>
              <w:rPr>
                <w:sz w:val="20"/>
                <w:szCs w:val="20"/>
              </w:rPr>
              <w:t xml:space="preserve"> under the Framework Agreement and the Call-Off</w:t>
            </w:r>
            <w:r>
              <w:t xml:space="preserve"> </w:t>
            </w:r>
          </w:p>
          <w:p w14:paraId="1D706DBD" w14:textId="77777777" w:rsidR="00B4783A" w:rsidRDefault="006F3F33">
            <w:pPr>
              <w:spacing w:after="0" w:line="254" w:lineRule="auto"/>
              <w:ind w:left="2" w:firstLine="0"/>
            </w:pPr>
            <w:r>
              <w:rPr>
                <w:sz w:val="20"/>
                <w:szCs w:val="20"/>
              </w:rPr>
              <w:t>Contract) and its servants or agents in connection with the provision of G-Cloud Services.</w:t>
            </w:r>
            <w:r>
              <w:t xml:space="preserve"> </w:t>
            </w:r>
          </w:p>
        </w:tc>
      </w:tr>
      <w:tr w:rsidR="00B4783A" w14:paraId="1D706DC1"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1D706DBF" w14:textId="77777777" w:rsidR="00B4783A" w:rsidRDefault="006F3F33">
            <w:pPr>
              <w:spacing w:after="0" w:line="254" w:lineRule="auto"/>
              <w:ind w:left="0" w:firstLine="0"/>
            </w:pPr>
            <w:proofErr w:type="spellStart"/>
            <w:r>
              <w:rPr>
                <w:b/>
                <w:sz w:val="20"/>
                <w:szCs w:val="20"/>
              </w:rPr>
              <w:t>Subprocessor</w:t>
            </w:r>
            <w:proofErr w:type="spellEnd"/>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1D706DC0" w14:textId="77777777" w:rsidR="00B4783A" w:rsidRDefault="006F3F33">
            <w:pPr>
              <w:spacing w:after="0" w:line="254" w:lineRule="auto"/>
              <w:ind w:left="2" w:firstLine="0"/>
            </w:pPr>
            <w:r>
              <w:rPr>
                <w:sz w:val="20"/>
                <w:szCs w:val="20"/>
              </w:rPr>
              <w:t>Any third party appointed to process Personal Data on behalf of the Supplier under this Call-Off Contract.</w:t>
            </w:r>
            <w:r>
              <w:t xml:space="preserve"> </w:t>
            </w:r>
          </w:p>
        </w:tc>
      </w:tr>
      <w:tr w:rsidR="00B4783A" w14:paraId="1D706DC4" w14:textId="77777777">
        <w:trPr>
          <w:trHeight w:val="127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1D706DC2" w14:textId="77777777" w:rsidR="00B4783A" w:rsidRDefault="006F3F33">
            <w:pPr>
              <w:spacing w:after="0" w:line="254" w:lineRule="auto"/>
              <w:ind w:left="0" w:firstLine="0"/>
            </w:pPr>
            <w:r>
              <w:rPr>
                <w:b/>
                <w:sz w:val="20"/>
                <w:szCs w:val="20"/>
              </w:rPr>
              <w:t>Supplier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1D706DC3" w14:textId="77777777" w:rsidR="00B4783A" w:rsidRDefault="006F3F33">
            <w:pPr>
              <w:spacing w:after="0" w:line="254" w:lineRule="auto"/>
              <w:ind w:left="2" w:firstLine="0"/>
            </w:pPr>
            <w:r>
              <w:rPr>
                <w:sz w:val="20"/>
                <w:szCs w:val="20"/>
              </w:rPr>
              <w:t>The person, firm or company identified in the Order Form.</w:t>
            </w:r>
            <w:r>
              <w:t xml:space="preserve"> </w:t>
            </w:r>
          </w:p>
        </w:tc>
      </w:tr>
      <w:tr w:rsidR="00B4783A" w14:paraId="1D706DC7"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1D706DC5" w14:textId="77777777" w:rsidR="00B4783A" w:rsidRDefault="006F3F33">
            <w:pPr>
              <w:spacing w:after="0" w:line="254" w:lineRule="auto"/>
              <w:ind w:left="0" w:firstLine="0"/>
            </w:pPr>
            <w:r>
              <w:rPr>
                <w:b/>
                <w:sz w:val="20"/>
                <w:szCs w:val="20"/>
              </w:rPr>
              <w:t>Supplier Representative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1D706DC6" w14:textId="77777777" w:rsidR="00B4783A" w:rsidRDefault="006F3F33">
            <w:pPr>
              <w:spacing w:after="0" w:line="254" w:lineRule="auto"/>
              <w:ind w:left="2" w:firstLine="0"/>
            </w:pPr>
            <w:r>
              <w:rPr>
                <w:sz w:val="20"/>
                <w:szCs w:val="20"/>
              </w:rPr>
              <w:t>The representative appointed by the Supplier from time to time in relation to the Call-Off Contract.</w:t>
            </w:r>
            <w:r>
              <w:t xml:space="preserve"> </w:t>
            </w:r>
          </w:p>
        </w:tc>
      </w:tr>
    </w:tbl>
    <w:p w14:paraId="1D706DC8" w14:textId="77777777" w:rsidR="00B4783A" w:rsidRDefault="006F3F33">
      <w:pPr>
        <w:spacing w:after="0" w:line="254" w:lineRule="auto"/>
        <w:ind w:left="0" w:firstLine="0"/>
        <w:jc w:val="both"/>
      </w:pPr>
      <w:r>
        <w:t xml:space="preserve"> </w:t>
      </w: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B4783A" w14:paraId="1D706DCB" w14:textId="77777777">
        <w:trPr>
          <w:trHeight w:val="18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1D706DC9" w14:textId="77777777" w:rsidR="00B4783A" w:rsidRDefault="006F3F33">
            <w:pPr>
              <w:spacing w:after="0" w:line="254" w:lineRule="auto"/>
              <w:ind w:left="0" w:firstLine="0"/>
            </w:pPr>
            <w:r>
              <w:rPr>
                <w:b/>
                <w:sz w:val="20"/>
                <w:szCs w:val="20"/>
              </w:rPr>
              <w:lastRenderedPageBreak/>
              <w:t>Supplier staff</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vAlign w:val="bottom"/>
          </w:tcPr>
          <w:p w14:paraId="1D706DCA" w14:textId="77777777" w:rsidR="00B4783A" w:rsidRDefault="006F3F33">
            <w:pPr>
              <w:spacing w:after="0" w:line="254" w:lineRule="auto"/>
              <w:ind w:left="2" w:firstLine="0"/>
            </w:pPr>
            <w:r>
              <w:rPr>
                <w:sz w:val="20"/>
                <w:szCs w:val="20"/>
              </w:rPr>
              <w:t xml:space="preserve">All persons employed by the Supplier together with the Supplier’s servants, agents, </w:t>
            </w:r>
            <w:proofErr w:type="gramStart"/>
            <w:r>
              <w:rPr>
                <w:sz w:val="20"/>
                <w:szCs w:val="20"/>
              </w:rPr>
              <w:t>suppliers</w:t>
            </w:r>
            <w:proofErr w:type="gramEnd"/>
            <w:r>
              <w:rPr>
                <w:sz w:val="20"/>
                <w:szCs w:val="20"/>
              </w:rPr>
              <w:t xml:space="preserve"> and subcontractors used in the performance of its obligations under this Call-Off Contract.</w:t>
            </w:r>
            <w:r>
              <w:t xml:space="preserve"> </w:t>
            </w:r>
          </w:p>
        </w:tc>
      </w:tr>
      <w:tr w:rsidR="00B4783A" w14:paraId="1D706DCE" w14:textId="77777777">
        <w:trPr>
          <w:trHeight w:val="18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1D706DCC" w14:textId="77777777" w:rsidR="00B4783A" w:rsidRDefault="006F3F33">
            <w:pPr>
              <w:spacing w:after="0" w:line="254" w:lineRule="auto"/>
              <w:ind w:left="0" w:firstLine="0"/>
            </w:pPr>
            <w:r>
              <w:rPr>
                <w:b/>
                <w:sz w:val="20"/>
                <w:szCs w:val="20"/>
              </w:rPr>
              <w:t>Supplier Terms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vAlign w:val="bottom"/>
          </w:tcPr>
          <w:p w14:paraId="1D706DCD" w14:textId="77777777" w:rsidR="00B4783A" w:rsidRDefault="006F3F33">
            <w:pPr>
              <w:spacing w:after="0" w:line="254" w:lineRule="auto"/>
              <w:ind w:left="2" w:firstLine="0"/>
            </w:pPr>
            <w:r>
              <w:rPr>
                <w:sz w:val="20"/>
                <w:szCs w:val="20"/>
              </w:rPr>
              <w:t>The relevant G-Cloud Service terms and conditions as set out in the Terms and Conditions document supplied as part of the Supplier’s Application.</w:t>
            </w:r>
            <w:r>
              <w:t xml:space="preserve"> </w:t>
            </w:r>
          </w:p>
        </w:tc>
      </w:tr>
      <w:tr w:rsidR="00B4783A" w14:paraId="1D706DD1" w14:textId="77777777">
        <w:trPr>
          <w:trHeight w:val="12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vAlign w:val="bottom"/>
          </w:tcPr>
          <w:p w14:paraId="1D706DCF" w14:textId="77777777" w:rsidR="00B4783A" w:rsidRDefault="006F3F33">
            <w:pPr>
              <w:spacing w:after="0" w:line="254" w:lineRule="auto"/>
              <w:ind w:left="0" w:firstLine="0"/>
            </w:pPr>
            <w:r>
              <w:rPr>
                <w:b/>
                <w:sz w:val="20"/>
                <w:szCs w:val="20"/>
              </w:rPr>
              <w:t>Term</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vAlign w:val="bottom"/>
          </w:tcPr>
          <w:p w14:paraId="1D706DD0" w14:textId="77777777" w:rsidR="00B4783A" w:rsidRDefault="006F3F33">
            <w:pPr>
              <w:spacing w:after="0" w:line="254" w:lineRule="auto"/>
              <w:ind w:left="2" w:firstLine="0"/>
            </w:pPr>
            <w:r>
              <w:rPr>
                <w:sz w:val="20"/>
                <w:szCs w:val="20"/>
              </w:rPr>
              <w:t>The term of this Call-Off Contract as set out in the Order Form.</w:t>
            </w:r>
            <w:r>
              <w:t xml:space="preserve"> </w:t>
            </w:r>
          </w:p>
        </w:tc>
      </w:tr>
      <w:tr w:rsidR="00B4783A" w14:paraId="1D706DD4" w14:textId="77777777">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vAlign w:val="bottom"/>
          </w:tcPr>
          <w:p w14:paraId="1D706DD2" w14:textId="77777777" w:rsidR="00B4783A" w:rsidRDefault="006F3F33">
            <w:pPr>
              <w:spacing w:after="0" w:line="254" w:lineRule="auto"/>
              <w:ind w:left="0" w:firstLine="0"/>
            </w:pPr>
            <w:r>
              <w:rPr>
                <w:b/>
                <w:sz w:val="20"/>
                <w:szCs w:val="20"/>
              </w:rPr>
              <w:t>Variation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vAlign w:val="bottom"/>
          </w:tcPr>
          <w:p w14:paraId="1D706DD3" w14:textId="77777777" w:rsidR="00B4783A" w:rsidRDefault="006F3F33">
            <w:pPr>
              <w:spacing w:after="0" w:line="254" w:lineRule="auto"/>
              <w:ind w:left="2" w:firstLine="0"/>
            </w:pPr>
            <w:r>
              <w:rPr>
                <w:sz w:val="20"/>
                <w:szCs w:val="20"/>
              </w:rPr>
              <w:t>This has the meaning given to it in clause 32 (Variation process).</w:t>
            </w:r>
            <w:r>
              <w:t xml:space="preserve"> </w:t>
            </w:r>
          </w:p>
        </w:tc>
      </w:tr>
      <w:tr w:rsidR="00B4783A" w14:paraId="1D706DD7"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vAlign w:val="bottom"/>
          </w:tcPr>
          <w:p w14:paraId="1D706DD5" w14:textId="77777777" w:rsidR="00B4783A" w:rsidRDefault="006F3F33">
            <w:pPr>
              <w:spacing w:after="0" w:line="254" w:lineRule="auto"/>
              <w:ind w:left="0" w:firstLine="0"/>
            </w:pPr>
            <w:r>
              <w:rPr>
                <w:b/>
                <w:sz w:val="20"/>
                <w:szCs w:val="20"/>
              </w:rPr>
              <w:t>Working Days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vAlign w:val="bottom"/>
          </w:tcPr>
          <w:p w14:paraId="1D706DD6" w14:textId="77777777" w:rsidR="00B4783A" w:rsidRDefault="006F3F33">
            <w:pPr>
              <w:spacing w:after="0" w:line="254" w:lineRule="auto"/>
              <w:ind w:left="2" w:firstLine="0"/>
            </w:pPr>
            <w:r>
              <w:rPr>
                <w:sz w:val="20"/>
                <w:szCs w:val="20"/>
              </w:rPr>
              <w:t>Any day other than a Saturday, Sunday or public holiday in England and Wales.</w:t>
            </w:r>
            <w:r>
              <w:t xml:space="preserve"> </w:t>
            </w:r>
          </w:p>
        </w:tc>
      </w:tr>
      <w:tr w:rsidR="00B4783A" w14:paraId="1D706DDA" w14:textId="77777777">
        <w:trPr>
          <w:trHeight w:val="129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vAlign w:val="bottom"/>
          </w:tcPr>
          <w:p w14:paraId="1D706DD8" w14:textId="77777777" w:rsidR="00B4783A" w:rsidRDefault="006F3F33">
            <w:pPr>
              <w:spacing w:after="0" w:line="254" w:lineRule="auto"/>
              <w:ind w:left="0" w:firstLine="0"/>
            </w:pPr>
            <w:r>
              <w:rPr>
                <w:b/>
                <w:sz w:val="20"/>
                <w:szCs w:val="20"/>
              </w:rPr>
              <w:t>Year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vAlign w:val="bottom"/>
          </w:tcPr>
          <w:p w14:paraId="1D706DD9" w14:textId="77777777" w:rsidR="00B4783A" w:rsidRDefault="006F3F33">
            <w:pPr>
              <w:spacing w:after="0" w:line="254" w:lineRule="auto"/>
              <w:ind w:left="2" w:firstLine="0"/>
            </w:pPr>
            <w:r>
              <w:rPr>
                <w:sz w:val="20"/>
                <w:szCs w:val="20"/>
              </w:rPr>
              <w:t>A contract year.</w:t>
            </w:r>
            <w:r>
              <w:t xml:space="preserve"> </w:t>
            </w:r>
          </w:p>
        </w:tc>
      </w:tr>
    </w:tbl>
    <w:p w14:paraId="1D706DDB" w14:textId="77777777" w:rsidR="00B4783A" w:rsidRDefault="006F3F33">
      <w:pPr>
        <w:spacing w:after="0" w:line="254" w:lineRule="auto"/>
        <w:ind w:left="1142" w:firstLine="0"/>
        <w:jc w:val="both"/>
      </w:pPr>
      <w:r>
        <w:t xml:space="preserve"> </w:t>
      </w:r>
      <w:r>
        <w:tab/>
        <w:t xml:space="preserve"> </w:t>
      </w:r>
    </w:p>
    <w:p w14:paraId="5C79BEB1" w14:textId="77777777" w:rsidR="00B176B1" w:rsidRDefault="00B176B1">
      <w:pPr>
        <w:spacing w:after="0" w:line="254" w:lineRule="auto"/>
        <w:ind w:left="1142" w:firstLine="0"/>
        <w:jc w:val="both"/>
      </w:pPr>
    </w:p>
    <w:p w14:paraId="11FD47EA" w14:textId="77777777" w:rsidR="00B176B1" w:rsidRDefault="00B176B1">
      <w:pPr>
        <w:spacing w:after="0" w:line="254" w:lineRule="auto"/>
        <w:ind w:left="1142" w:firstLine="0"/>
        <w:jc w:val="both"/>
      </w:pPr>
    </w:p>
    <w:p w14:paraId="290A3786" w14:textId="77777777" w:rsidR="00B176B1" w:rsidRDefault="00B176B1">
      <w:pPr>
        <w:spacing w:after="0" w:line="254" w:lineRule="auto"/>
        <w:ind w:left="1142" w:firstLine="0"/>
        <w:jc w:val="both"/>
      </w:pPr>
    </w:p>
    <w:p w14:paraId="213A3C79" w14:textId="77777777" w:rsidR="00B176B1" w:rsidRDefault="00B176B1">
      <w:pPr>
        <w:spacing w:after="0" w:line="254" w:lineRule="auto"/>
        <w:ind w:left="1142" w:firstLine="0"/>
        <w:jc w:val="both"/>
      </w:pPr>
    </w:p>
    <w:p w14:paraId="625E4C36" w14:textId="77777777" w:rsidR="00B176B1" w:rsidRDefault="00B176B1">
      <w:pPr>
        <w:spacing w:after="0" w:line="254" w:lineRule="auto"/>
        <w:ind w:left="1142" w:firstLine="0"/>
        <w:jc w:val="both"/>
      </w:pPr>
    </w:p>
    <w:p w14:paraId="1BB9B246" w14:textId="77777777" w:rsidR="00B176B1" w:rsidRDefault="00B176B1">
      <w:pPr>
        <w:spacing w:after="0" w:line="254" w:lineRule="auto"/>
        <w:ind w:left="1142" w:firstLine="0"/>
        <w:jc w:val="both"/>
      </w:pPr>
    </w:p>
    <w:p w14:paraId="104E984F" w14:textId="77777777" w:rsidR="00B176B1" w:rsidRDefault="00B176B1">
      <w:pPr>
        <w:spacing w:after="0" w:line="254" w:lineRule="auto"/>
        <w:ind w:left="1142" w:firstLine="0"/>
        <w:jc w:val="both"/>
      </w:pPr>
    </w:p>
    <w:p w14:paraId="5358AAAA" w14:textId="77777777" w:rsidR="00B176B1" w:rsidRDefault="00B176B1">
      <w:pPr>
        <w:spacing w:after="0" w:line="254" w:lineRule="auto"/>
        <w:ind w:left="1142" w:firstLine="0"/>
        <w:jc w:val="both"/>
      </w:pPr>
    </w:p>
    <w:p w14:paraId="67869D77" w14:textId="77777777" w:rsidR="00B176B1" w:rsidRDefault="00B176B1">
      <w:pPr>
        <w:spacing w:after="0" w:line="254" w:lineRule="auto"/>
        <w:ind w:left="1142" w:firstLine="0"/>
        <w:jc w:val="both"/>
      </w:pPr>
    </w:p>
    <w:p w14:paraId="51507622" w14:textId="77777777" w:rsidR="00B176B1" w:rsidRDefault="00B176B1">
      <w:pPr>
        <w:spacing w:after="0" w:line="254" w:lineRule="auto"/>
        <w:ind w:left="1142" w:firstLine="0"/>
        <w:jc w:val="both"/>
      </w:pPr>
    </w:p>
    <w:p w14:paraId="63769D7B" w14:textId="77777777" w:rsidR="00B176B1" w:rsidRDefault="00B176B1">
      <w:pPr>
        <w:spacing w:after="0" w:line="254" w:lineRule="auto"/>
        <w:ind w:left="1142" w:firstLine="0"/>
        <w:jc w:val="both"/>
      </w:pPr>
    </w:p>
    <w:p w14:paraId="690CDE45" w14:textId="77777777" w:rsidR="00B176B1" w:rsidRDefault="00B176B1">
      <w:pPr>
        <w:spacing w:after="0" w:line="254" w:lineRule="auto"/>
        <w:ind w:left="1142" w:firstLine="0"/>
        <w:jc w:val="both"/>
      </w:pPr>
    </w:p>
    <w:p w14:paraId="037C9446" w14:textId="77777777" w:rsidR="00B176B1" w:rsidRDefault="00B176B1">
      <w:pPr>
        <w:spacing w:after="0" w:line="254" w:lineRule="auto"/>
        <w:ind w:left="1142" w:firstLine="0"/>
        <w:jc w:val="both"/>
      </w:pPr>
    </w:p>
    <w:p w14:paraId="03EA6FD0" w14:textId="77777777" w:rsidR="00B176B1" w:rsidRDefault="00B176B1">
      <w:pPr>
        <w:spacing w:after="0" w:line="254" w:lineRule="auto"/>
        <w:ind w:left="1142" w:firstLine="0"/>
        <w:jc w:val="both"/>
      </w:pPr>
    </w:p>
    <w:p w14:paraId="75EE51DC" w14:textId="77777777" w:rsidR="00B176B1" w:rsidRDefault="00B176B1">
      <w:pPr>
        <w:spacing w:after="0" w:line="254" w:lineRule="auto"/>
        <w:ind w:left="1142" w:firstLine="0"/>
        <w:jc w:val="both"/>
      </w:pPr>
    </w:p>
    <w:p w14:paraId="4756E4BF" w14:textId="77777777" w:rsidR="00B176B1" w:rsidRDefault="00B176B1">
      <w:pPr>
        <w:spacing w:after="0" w:line="254" w:lineRule="auto"/>
        <w:ind w:left="1142" w:firstLine="0"/>
        <w:jc w:val="both"/>
      </w:pPr>
    </w:p>
    <w:p w14:paraId="685B8836" w14:textId="77777777" w:rsidR="00B176B1" w:rsidRDefault="00B176B1">
      <w:pPr>
        <w:spacing w:after="0" w:line="254" w:lineRule="auto"/>
        <w:ind w:left="1142" w:firstLine="0"/>
        <w:jc w:val="both"/>
      </w:pPr>
    </w:p>
    <w:p w14:paraId="0D323C3A" w14:textId="77777777" w:rsidR="00B176B1" w:rsidRDefault="00B176B1">
      <w:pPr>
        <w:spacing w:after="0" w:line="254" w:lineRule="auto"/>
        <w:ind w:left="1142" w:firstLine="0"/>
        <w:jc w:val="both"/>
      </w:pPr>
    </w:p>
    <w:p w14:paraId="538DD2C6" w14:textId="77777777" w:rsidR="00B176B1" w:rsidRDefault="00B176B1">
      <w:pPr>
        <w:spacing w:after="0" w:line="254" w:lineRule="auto"/>
        <w:ind w:left="1142" w:firstLine="0"/>
        <w:jc w:val="both"/>
      </w:pPr>
    </w:p>
    <w:p w14:paraId="486AAB75" w14:textId="77777777" w:rsidR="00B176B1" w:rsidRDefault="00B176B1">
      <w:pPr>
        <w:spacing w:after="0" w:line="254" w:lineRule="auto"/>
        <w:ind w:left="1142" w:firstLine="0"/>
        <w:jc w:val="both"/>
      </w:pPr>
    </w:p>
    <w:p w14:paraId="2B1BD9B6" w14:textId="77777777" w:rsidR="00B176B1" w:rsidRDefault="00B176B1">
      <w:pPr>
        <w:spacing w:after="0" w:line="254" w:lineRule="auto"/>
        <w:ind w:left="1142" w:firstLine="0"/>
        <w:jc w:val="both"/>
      </w:pPr>
    </w:p>
    <w:p w14:paraId="39D92A8D" w14:textId="77777777" w:rsidR="00B176B1" w:rsidRDefault="00B176B1">
      <w:pPr>
        <w:spacing w:after="0" w:line="254" w:lineRule="auto"/>
        <w:ind w:left="1142" w:firstLine="0"/>
        <w:jc w:val="both"/>
      </w:pPr>
    </w:p>
    <w:p w14:paraId="160B0D8D" w14:textId="77777777" w:rsidR="00B176B1" w:rsidRDefault="00B176B1">
      <w:pPr>
        <w:spacing w:after="0" w:line="254" w:lineRule="auto"/>
        <w:ind w:left="1142" w:firstLine="0"/>
        <w:jc w:val="both"/>
      </w:pPr>
    </w:p>
    <w:p w14:paraId="2541486F" w14:textId="77777777" w:rsidR="00B176B1" w:rsidRDefault="00B176B1">
      <w:pPr>
        <w:spacing w:after="0" w:line="254" w:lineRule="auto"/>
        <w:ind w:left="1142" w:firstLine="0"/>
        <w:jc w:val="both"/>
      </w:pPr>
    </w:p>
    <w:p w14:paraId="7F0DD743" w14:textId="77777777" w:rsidR="00B176B1" w:rsidRDefault="00B176B1">
      <w:pPr>
        <w:spacing w:after="0" w:line="254" w:lineRule="auto"/>
        <w:ind w:left="1142" w:firstLine="0"/>
        <w:jc w:val="both"/>
      </w:pPr>
    </w:p>
    <w:p w14:paraId="4207E67C" w14:textId="77777777" w:rsidR="00B176B1" w:rsidRDefault="00B176B1">
      <w:pPr>
        <w:spacing w:after="0" w:line="254" w:lineRule="auto"/>
        <w:ind w:left="1142" w:firstLine="0"/>
        <w:jc w:val="both"/>
      </w:pPr>
    </w:p>
    <w:p w14:paraId="67AFF978" w14:textId="77777777" w:rsidR="00B176B1" w:rsidRDefault="00B176B1">
      <w:pPr>
        <w:spacing w:after="0" w:line="254" w:lineRule="auto"/>
        <w:ind w:left="1142" w:firstLine="0"/>
        <w:jc w:val="both"/>
      </w:pPr>
    </w:p>
    <w:p w14:paraId="287A819F" w14:textId="77777777" w:rsidR="00B176B1" w:rsidRDefault="00B176B1">
      <w:pPr>
        <w:spacing w:after="0" w:line="254" w:lineRule="auto"/>
        <w:ind w:left="1142" w:firstLine="0"/>
        <w:jc w:val="both"/>
      </w:pPr>
    </w:p>
    <w:p w14:paraId="5E9749E3" w14:textId="77777777" w:rsidR="00B176B1" w:rsidRDefault="00B176B1">
      <w:pPr>
        <w:spacing w:after="0" w:line="254" w:lineRule="auto"/>
        <w:ind w:left="1142" w:firstLine="0"/>
        <w:jc w:val="both"/>
      </w:pPr>
    </w:p>
    <w:p w14:paraId="5F611ABE" w14:textId="77777777" w:rsidR="00B176B1" w:rsidRDefault="00B176B1">
      <w:pPr>
        <w:spacing w:after="0" w:line="254" w:lineRule="auto"/>
        <w:ind w:left="1142" w:firstLine="0"/>
        <w:jc w:val="both"/>
      </w:pPr>
    </w:p>
    <w:p w14:paraId="19B16B93" w14:textId="77777777" w:rsidR="00B176B1" w:rsidRDefault="00B176B1">
      <w:pPr>
        <w:spacing w:after="0" w:line="254" w:lineRule="auto"/>
        <w:ind w:left="1142" w:firstLine="0"/>
        <w:jc w:val="both"/>
      </w:pPr>
    </w:p>
    <w:p w14:paraId="1D706DDC" w14:textId="77777777" w:rsidR="00B4783A" w:rsidRDefault="006F3F33">
      <w:pPr>
        <w:pStyle w:val="Heading2"/>
        <w:ind w:left="1113" w:firstLine="1118"/>
      </w:pPr>
      <w:r>
        <w:t>Schedule 7: UK GDPR Information</w:t>
      </w:r>
      <w:r>
        <w:rPr>
          <w:vertAlign w:val="subscript"/>
        </w:rPr>
        <w:t xml:space="preserve"> </w:t>
      </w:r>
    </w:p>
    <w:p w14:paraId="1D706DDD" w14:textId="77777777" w:rsidR="00B4783A" w:rsidRDefault="006F3F33">
      <w:pPr>
        <w:spacing w:after="837"/>
        <w:ind w:right="14"/>
      </w:pPr>
      <w:r>
        <w:t xml:space="preserve">This schedule reproduces the annexes to the UK GDPR schedule contained within the Framework Agreement and incorporated into this Call-off Contract and clause and schedule references are to those in the Framework Agreement but references to CCS have been amended. </w:t>
      </w:r>
    </w:p>
    <w:p w14:paraId="1D706DDE" w14:textId="77777777" w:rsidR="00B4783A" w:rsidRDefault="006F3F33">
      <w:pPr>
        <w:pStyle w:val="Heading2"/>
        <w:spacing w:after="260"/>
        <w:ind w:left="1113" w:firstLine="1118"/>
      </w:pPr>
      <w:r>
        <w:t xml:space="preserve">Annex 1: Processing Personal Data </w:t>
      </w:r>
    </w:p>
    <w:p w14:paraId="1D706DDF" w14:textId="77777777" w:rsidR="00B4783A" w:rsidRDefault="006F3F33">
      <w:pPr>
        <w:spacing w:after="0"/>
        <w:ind w:right="14"/>
      </w:pPr>
      <w:r>
        <w:t xml:space="preserve">This Annex shall be completed by the Controller, who may take account of the view of the </w:t>
      </w:r>
    </w:p>
    <w:p w14:paraId="1D706DE0" w14:textId="242C4679" w:rsidR="00B4783A" w:rsidRDefault="006F3F33">
      <w:pPr>
        <w:spacing w:after="345"/>
        <w:ind w:right="14"/>
      </w:pPr>
      <w:r>
        <w:t xml:space="preserve">Processors, </w:t>
      </w:r>
      <w:r w:rsidR="00860ABC">
        <w:t>however,</w:t>
      </w:r>
      <w:r>
        <w:t xml:space="preserve"> the final decision as to the content of this Annex shall be with the Buyer at its absolute discretion. </w:t>
      </w:r>
    </w:p>
    <w:p w14:paraId="1D706DE1" w14:textId="0041A385" w:rsidR="00B4783A" w:rsidRDefault="006F3F33" w:rsidP="00AC2FC7">
      <w:pPr>
        <w:tabs>
          <w:tab w:val="center" w:pos="1272"/>
          <w:tab w:val="center" w:pos="5964"/>
        </w:tabs>
        <w:spacing w:after="355"/>
        <w:ind w:hanging="1128"/>
      </w:pPr>
      <w:r>
        <w:rPr>
          <w:rFonts w:ascii="Calibri" w:eastAsia="Calibri" w:hAnsi="Calibri" w:cs="Calibri"/>
        </w:rPr>
        <w:tab/>
      </w:r>
      <w:r>
        <w:t xml:space="preserve">1.1 </w:t>
      </w:r>
      <w:r>
        <w:tab/>
        <w:t>The contact details of the Buyer’s Data Protection Officer are</w:t>
      </w:r>
      <w:r w:rsidRPr="00C02F16">
        <w:rPr>
          <w:highlight w:val="yellow"/>
        </w:rPr>
        <w:t xml:space="preserve"> </w:t>
      </w:r>
    </w:p>
    <w:p w14:paraId="1D706DE2" w14:textId="712AD7BE" w:rsidR="00B4783A" w:rsidRDefault="006F3F33" w:rsidP="00C60D21">
      <w:pPr>
        <w:tabs>
          <w:tab w:val="center" w:pos="1272"/>
          <w:tab w:val="center" w:pos="6081"/>
        </w:tabs>
        <w:ind w:left="1838" w:hanging="1085"/>
      </w:pPr>
      <w:r>
        <w:rPr>
          <w:rFonts w:ascii="Calibri" w:eastAsia="Calibri" w:hAnsi="Calibri" w:cs="Calibri"/>
        </w:rPr>
        <w:tab/>
      </w:r>
      <w:r>
        <w:t xml:space="preserve">1.2 </w:t>
      </w:r>
      <w:r>
        <w:tab/>
        <w:t>The contact details of the Supplier’s Data Protection Officer are:</w:t>
      </w:r>
      <w:r w:rsidR="00D2434C">
        <w:t xml:space="preserve"> </w:t>
      </w:r>
      <w:r w:rsidR="00C60D21">
        <w:t xml:space="preserve">Contact name: </w:t>
      </w:r>
    </w:p>
    <w:p w14:paraId="1D706DE3" w14:textId="77777777" w:rsidR="00B4783A" w:rsidRDefault="006F3F33">
      <w:pPr>
        <w:ind w:left="1838" w:right="14" w:hanging="720"/>
      </w:pPr>
      <w:r>
        <w:lastRenderedPageBreak/>
        <w:t xml:space="preserve">1.3 </w:t>
      </w:r>
      <w:r>
        <w:tab/>
        <w:t xml:space="preserve">The Processor shall comply with any further written instructions with respect to Processing by the Controller. </w:t>
      </w:r>
    </w:p>
    <w:p w14:paraId="1D706DE4" w14:textId="77777777" w:rsidR="00B4783A" w:rsidRDefault="006F3F33">
      <w:pPr>
        <w:tabs>
          <w:tab w:val="center" w:pos="1272"/>
          <w:tab w:val="center" w:pos="5067"/>
        </w:tabs>
        <w:spacing w:after="102"/>
        <w:ind w:left="0" w:firstLine="0"/>
      </w:pPr>
      <w:r>
        <w:rPr>
          <w:rFonts w:ascii="Calibri" w:eastAsia="Calibri" w:hAnsi="Calibri" w:cs="Calibri"/>
        </w:rPr>
        <w:tab/>
      </w:r>
      <w:r>
        <w:t xml:space="preserve">1.4 </w:t>
      </w:r>
      <w:r>
        <w:tab/>
        <w:t xml:space="preserve">Any such further instructions shall be incorporated into this Annex. </w:t>
      </w:r>
    </w:p>
    <w:tbl>
      <w:tblPr>
        <w:tblW w:w="9018" w:type="dxa"/>
        <w:tblInd w:w="1043" w:type="dxa"/>
        <w:tblLayout w:type="fixed"/>
        <w:tblCellMar>
          <w:left w:w="10" w:type="dxa"/>
          <w:right w:w="10" w:type="dxa"/>
        </w:tblCellMar>
        <w:tblLook w:val="0000" w:firstRow="0" w:lastRow="0" w:firstColumn="0" w:lastColumn="0" w:noHBand="0" w:noVBand="0"/>
      </w:tblPr>
      <w:tblGrid>
        <w:gridCol w:w="4518"/>
        <w:gridCol w:w="4500"/>
      </w:tblGrid>
      <w:tr w:rsidR="00B4783A" w14:paraId="1D706DE7" w14:textId="77777777">
        <w:trPr>
          <w:trHeight w:val="175"/>
        </w:trPr>
        <w:tc>
          <w:tcPr>
            <w:tcW w:w="4518" w:type="dxa"/>
            <w:tcBorders>
              <w:top w:val="single" w:sz="8" w:space="0" w:color="000000"/>
              <w:left w:val="single" w:sz="8" w:space="0" w:color="000000"/>
              <w:right w:val="single" w:sz="8" w:space="0" w:color="000000"/>
            </w:tcBorders>
            <w:shd w:val="clear" w:color="auto" w:fill="D9D9D9"/>
            <w:tcMar>
              <w:top w:w="132" w:type="dxa"/>
              <w:left w:w="100" w:type="dxa"/>
              <w:bottom w:w="0" w:type="dxa"/>
              <w:right w:w="83" w:type="dxa"/>
            </w:tcMar>
          </w:tcPr>
          <w:p w14:paraId="1D706DE5" w14:textId="77777777" w:rsidR="00B4783A" w:rsidRDefault="00B4783A">
            <w:pPr>
              <w:spacing w:after="160" w:line="254" w:lineRule="auto"/>
              <w:ind w:left="0" w:firstLine="0"/>
            </w:pPr>
          </w:p>
        </w:tc>
        <w:tc>
          <w:tcPr>
            <w:tcW w:w="4500" w:type="dxa"/>
            <w:tcBorders>
              <w:top w:val="single" w:sz="8" w:space="0" w:color="000000"/>
              <w:left w:val="single" w:sz="8" w:space="0" w:color="000000"/>
              <w:right w:val="single" w:sz="8" w:space="0" w:color="000000"/>
            </w:tcBorders>
            <w:shd w:val="clear" w:color="auto" w:fill="D9D9D9"/>
            <w:tcMar>
              <w:top w:w="132" w:type="dxa"/>
              <w:left w:w="100" w:type="dxa"/>
              <w:bottom w:w="0" w:type="dxa"/>
              <w:right w:w="83" w:type="dxa"/>
            </w:tcMar>
          </w:tcPr>
          <w:p w14:paraId="1D706DE6" w14:textId="77777777" w:rsidR="00B4783A" w:rsidRDefault="00B4783A">
            <w:pPr>
              <w:spacing w:after="160" w:line="254" w:lineRule="auto"/>
              <w:ind w:left="0" w:firstLine="0"/>
            </w:pPr>
          </w:p>
        </w:tc>
      </w:tr>
      <w:tr w:rsidR="00B4783A" w14:paraId="1D706DEA" w14:textId="77777777">
        <w:trPr>
          <w:trHeight w:val="526"/>
        </w:trPr>
        <w:tc>
          <w:tcPr>
            <w:tcW w:w="4518" w:type="dxa"/>
            <w:tcBorders>
              <w:left w:val="single" w:sz="8" w:space="0" w:color="000000"/>
              <w:bottom w:val="single" w:sz="8" w:space="0" w:color="000000"/>
              <w:right w:val="single" w:sz="8" w:space="0" w:color="000000"/>
            </w:tcBorders>
            <w:shd w:val="clear" w:color="auto" w:fill="D9D9D9"/>
            <w:tcMar>
              <w:top w:w="132" w:type="dxa"/>
              <w:left w:w="100" w:type="dxa"/>
              <w:bottom w:w="0" w:type="dxa"/>
              <w:right w:w="83" w:type="dxa"/>
            </w:tcMar>
            <w:vAlign w:val="center"/>
          </w:tcPr>
          <w:p w14:paraId="1D706DE8" w14:textId="77777777" w:rsidR="00B4783A" w:rsidRDefault="006F3F33">
            <w:pPr>
              <w:spacing w:after="0" w:line="254" w:lineRule="auto"/>
              <w:ind w:left="2" w:firstLine="0"/>
            </w:pPr>
            <w:r>
              <w:rPr>
                <w:b/>
              </w:rPr>
              <w:t>Description</w:t>
            </w:r>
            <w:r>
              <w:t xml:space="preserve"> </w:t>
            </w:r>
          </w:p>
        </w:tc>
        <w:tc>
          <w:tcPr>
            <w:tcW w:w="4500" w:type="dxa"/>
            <w:tcBorders>
              <w:left w:val="single" w:sz="8" w:space="0" w:color="000000"/>
              <w:bottom w:val="single" w:sz="8" w:space="0" w:color="000000"/>
              <w:right w:val="single" w:sz="8" w:space="0" w:color="000000"/>
            </w:tcBorders>
            <w:shd w:val="clear" w:color="auto" w:fill="D9D9D9"/>
            <w:tcMar>
              <w:top w:w="132" w:type="dxa"/>
              <w:left w:w="100" w:type="dxa"/>
              <w:bottom w:w="0" w:type="dxa"/>
              <w:right w:w="83" w:type="dxa"/>
            </w:tcMar>
            <w:vAlign w:val="center"/>
          </w:tcPr>
          <w:p w14:paraId="1D706DE9" w14:textId="77777777" w:rsidR="00B4783A" w:rsidRDefault="006F3F33">
            <w:pPr>
              <w:spacing w:after="0" w:line="254" w:lineRule="auto"/>
              <w:ind w:left="0" w:firstLine="0"/>
            </w:pPr>
            <w:r>
              <w:rPr>
                <w:b/>
              </w:rPr>
              <w:t>Details</w:t>
            </w:r>
            <w:r>
              <w:t xml:space="preserve"> </w:t>
            </w:r>
          </w:p>
        </w:tc>
      </w:tr>
      <w:tr w:rsidR="00B4783A" w14:paraId="1D706DF6" w14:textId="77777777">
        <w:trPr>
          <w:trHeight w:val="6089"/>
        </w:trPr>
        <w:tc>
          <w:tcPr>
            <w:tcW w:w="4518" w:type="dxa"/>
            <w:tcBorders>
              <w:top w:val="single" w:sz="8" w:space="0" w:color="000000"/>
              <w:left w:val="single" w:sz="8" w:space="0" w:color="000000"/>
              <w:bottom w:val="single" w:sz="8" w:space="0" w:color="000000"/>
              <w:right w:val="single" w:sz="8" w:space="0" w:color="000000"/>
            </w:tcBorders>
            <w:shd w:val="clear" w:color="auto" w:fill="auto"/>
            <w:tcMar>
              <w:top w:w="132" w:type="dxa"/>
              <w:left w:w="100" w:type="dxa"/>
              <w:bottom w:w="0" w:type="dxa"/>
              <w:right w:w="83" w:type="dxa"/>
            </w:tcMar>
          </w:tcPr>
          <w:p w14:paraId="1D706DEB" w14:textId="77777777" w:rsidR="00B4783A" w:rsidRDefault="006F3F33">
            <w:pPr>
              <w:spacing w:after="0" w:line="254" w:lineRule="auto"/>
              <w:ind w:left="2" w:firstLine="0"/>
            </w:pPr>
            <w:r>
              <w:t xml:space="preserve">Identity of Controller for each Category of Personal Data </w:t>
            </w:r>
          </w:p>
        </w:tc>
        <w:tc>
          <w:tcPr>
            <w:tcW w:w="4500" w:type="dxa"/>
            <w:tcBorders>
              <w:top w:val="single" w:sz="8" w:space="0" w:color="000000"/>
              <w:left w:val="single" w:sz="8" w:space="0" w:color="000000"/>
              <w:bottom w:val="single" w:sz="8" w:space="0" w:color="000000"/>
              <w:right w:val="single" w:sz="8" w:space="0" w:color="000000"/>
            </w:tcBorders>
            <w:shd w:val="clear" w:color="auto" w:fill="auto"/>
            <w:tcMar>
              <w:top w:w="132" w:type="dxa"/>
              <w:left w:w="100" w:type="dxa"/>
              <w:bottom w:w="0" w:type="dxa"/>
              <w:right w:w="83" w:type="dxa"/>
            </w:tcMar>
          </w:tcPr>
          <w:p w14:paraId="1D706DEC" w14:textId="77777777" w:rsidR="00B4783A" w:rsidRDefault="006F3F33">
            <w:pPr>
              <w:spacing w:after="300" w:line="280" w:lineRule="auto"/>
              <w:ind w:left="0" w:firstLine="0"/>
            </w:pPr>
            <w:r>
              <w:rPr>
                <w:b/>
              </w:rPr>
              <w:t xml:space="preserve">The Buyer is </w:t>
            </w:r>
            <w:proofErr w:type="gramStart"/>
            <w:r>
              <w:rPr>
                <w:b/>
              </w:rPr>
              <w:t>Controller</w:t>
            </w:r>
            <w:proofErr w:type="gramEnd"/>
            <w:r>
              <w:rPr>
                <w:b/>
              </w:rPr>
              <w:t xml:space="preserve"> and the Supplier is Processor</w:t>
            </w:r>
            <w:r>
              <w:t xml:space="preserve"> </w:t>
            </w:r>
          </w:p>
          <w:p w14:paraId="1D706DF0" w14:textId="3013D90F" w:rsidR="00B4783A" w:rsidRPr="00FA1448" w:rsidRDefault="006F3F33" w:rsidP="00FA1448">
            <w:pPr>
              <w:spacing w:after="660" w:line="283" w:lineRule="auto"/>
              <w:ind w:left="0" w:right="33" w:firstLine="0"/>
            </w:pPr>
            <w:r>
              <w:t xml:space="preserve">The Parties acknowledge that in accordance with paragraphs 2 to paragraph 15 of Schedule 7 and for the purposes of the Data Protection Legislation, Buyer is the </w:t>
            </w:r>
            <w:proofErr w:type="gramStart"/>
            <w:r>
              <w:t>Controller</w:t>
            </w:r>
            <w:proofErr w:type="gramEnd"/>
            <w:r>
              <w:t xml:space="preserve"> and the Supplier is the Processor of the Personal Data recorded below </w:t>
            </w:r>
          </w:p>
          <w:p w14:paraId="1D706DF1" w14:textId="77777777" w:rsidR="00B4783A" w:rsidRPr="006E5009" w:rsidRDefault="006F3F33" w:rsidP="006E5009">
            <w:pPr>
              <w:spacing w:after="300" w:line="280" w:lineRule="auto"/>
              <w:ind w:left="0" w:firstLine="0"/>
              <w:rPr>
                <w:bCs/>
              </w:rPr>
            </w:pPr>
            <w:r w:rsidRPr="006E5009">
              <w:rPr>
                <w:b/>
              </w:rPr>
              <w:t>For Hiring:</w:t>
            </w:r>
            <w:r w:rsidRPr="006E5009">
              <w:rPr>
                <w:bCs/>
              </w:rPr>
              <w:t xml:space="preserve"> - Employees, contractors, partners and/or customers of data exporter</w:t>
            </w:r>
          </w:p>
          <w:p w14:paraId="1D706DF2" w14:textId="77777777" w:rsidR="00B4783A" w:rsidRPr="006E5009" w:rsidRDefault="006F3F33" w:rsidP="006E5009">
            <w:pPr>
              <w:spacing w:after="300" w:line="280" w:lineRule="auto"/>
              <w:ind w:left="0" w:firstLine="0"/>
              <w:rPr>
                <w:bCs/>
              </w:rPr>
            </w:pPr>
            <w:r w:rsidRPr="006E5009">
              <w:rPr>
                <w:bCs/>
              </w:rPr>
              <w:t>- Potential and actual candidates of the data exporter</w:t>
            </w:r>
          </w:p>
          <w:p w14:paraId="1D706DF3" w14:textId="77777777" w:rsidR="00B4783A" w:rsidRPr="006E5009" w:rsidRDefault="006F3F33" w:rsidP="006E5009">
            <w:pPr>
              <w:spacing w:after="300" w:line="280" w:lineRule="auto"/>
              <w:ind w:left="0" w:firstLine="0"/>
              <w:rPr>
                <w:bCs/>
              </w:rPr>
            </w:pPr>
            <w:r w:rsidRPr="006E5009">
              <w:rPr>
                <w:bCs/>
              </w:rPr>
              <w:t>- Third parties in the data exporter's Applicant Tracking System tool (typically this would be third parties that have, or may have, a relationship with the data exporter such as potential or actual candidates or employees)</w:t>
            </w:r>
          </w:p>
          <w:p w14:paraId="1D706DF5" w14:textId="2B9E4086" w:rsidR="00B4783A" w:rsidRDefault="00B4783A">
            <w:pPr>
              <w:spacing w:after="0" w:line="254" w:lineRule="auto"/>
              <w:ind w:left="0" w:firstLine="0"/>
            </w:pPr>
          </w:p>
        </w:tc>
      </w:tr>
    </w:tbl>
    <w:p w14:paraId="1D706DF7" w14:textId="77777777" w:rsidR="00B4783A" w:rsidRDefault="006F3F33">
      <w:pPr>
        <w:spacing w:after="0" w:line="254" w:lineRule="auto"/>
        <w:ind w:left="0" w:firstLine="0"/>
      </w:pPr>
      <w:r>
        <w:t xml:space="preserve"> </w:t>
      </w:r>
    </w:p>
    <w:p w14:paraId="1D706DF8" w14:textId="77777777" w:rsidR="00B4783A" w:rsidRDefault="00B4783A">
      <w:pPr>
        <w:spacing w:after="0" w:line="254" w:lineRule="auto"/>
        <w:ind w:left="0" w:right="710" w:firstLine="0"/>
      </w:pPr>
    </w:p>
    <w:p w14:paraId="1D706DF9" w14:textId="77777777" w:rsidR="00B4783A" w:rsidRDefault="006F3F33">
      <w:pPr>
        <w:spacing w:after="0" w:line="254" w:lineRule="auto"/>
        <w:ind w:left="0" w:firstLine="0"/>
        <w:jc w:val="both"/>
      </w:pPr>
      <w:r>
        <w:t xml:space="preserve"> </w:t>
      </w:r>
    </w:p>
    <w:tbl>
      <w:tblPr>
        <w:tblW w:w="9021" w:type="dxa"/>
        <w:tblInd w:w="1039" w:type="dxa"/>
        <w:tblLayout w:type="fixed"/>
        <w:tblCellMar>
          <w:left w:w="10" w:type="dxa"/>
          <w:right w:w="10" w:type="dxa"/>
        </w:tblCellMar>
        <w:tblLook w:val="0000" w:firstRow="0" w:lastRow="0" w:firstColumn="0" w:lastColumn="0" w:noHBand="0" w:noVBand="0"/>
      </w:tblPr>
      <w:tblGrid>
        <w:gridCol w:w="4520"/>
        <w:gridCol w:w="4501"/>
      </w:tblGrid>
      <w:tr w:rsidR="00B4783A" w14:paraId="1D706DFC" w14:textId="77777777">
        <w:trPr>
          <w:trHeight w:val="1003"/>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tcPr>
          <w:p w14:paraId="1D706DFA" w14:textId="77777777" w:rsidR="00B4783A" w:rsidRDefault="006F3F33">
            <w:pPr>
              <w:spacing w:after="0" w:line="254" w:lineRule="auto"/>
              <w:ind w:left="5" w:firstLine="0"/>
            </w:pPr>
            <w:r>
              <w:t xml:space="preserve">Duration of the Processing </w:t>
            </w:r>
          </w:p>
        </w:tc>
        <w:tc>
          <w:tcPr>
            <w:tcW w:w="450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vAlign w:val="bottom"/>
          </w:tcPr>
          <w:p w14:paraId="1D706DFB" w14:textId="77777777" w:rsidR="00B4783A" w:rsidRDefault="006F3F33">
            <w:pPr>
              <w:spacing w:after="0" w:line="254" w:lineRule="auto"/>
              <w:ind w:left="0" w:firstLine="0"/>
              <w:jc w:val="both"/>
            </w:pPr>
            <w:r>
              <w:t xml:space="preserve">For the duration of this Call-Off Contract </w:t>
            </w:r>
          </w:p>
        </w:tc>
      </w:tr>
      <w:tr w:rsidR="00B4783A" w14:paraId="1D706E03" w14:textId="77777777">
        <w:trPr>
          <w:trHeight w:val="4064"/>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tcPr>
          <w:p w14:paraId="1D706DFD" w14:textId="77777777" w:rsidR="00B4783A" w:rsidRDefault="006F3F33">
            <w:pPr>
              <w:spacing w:after="0" w:line="254" w:lineRule="auto"/>
              <w:ind w:left="5" w:firstLine="0"/>
            </w:pPr>
            <w:r>
              <w:lastRenderedPageBreak/>
              <w:t xml:space="preserve">Nature and purposes of the Processing </w:t>
            </w:r>
          </w:p>
        </w:tc>
        <w:tc>
          <w:tcPr>
            <w:tcW w:w="450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vAlign w:val="bottom"/>
          </w:tcPr>
          <w:p w14:paraId="2441E745" w14:textId="77777777" w:rsidR="00727905" w:rsidRDefault="00727905" w:rsidP="00727905">
            <w:pPr>
              <w:spacing w:after="300" w:line="280" w:lineRule="auto"/>
              <w:ind w:left="0" w:firstLine="0"/>
            </w:pPr>
            <w:r>
              <w:rPr>
                <w:b/>
              </w:rPr>
              <w:t xml:space="preserve">The Buyer is </w:t>
            </w:r>
            <w:proofErr w:type="gramStart"/>
            <w:r>
              <w:rPr>
                <w:b/>
              </w:rPr>
              <w:t>Controller</w:t>
            </w:r>
            <w:proofErr w:type="gramEnd"/>
            <w:r>
              <w:rPr>
                <w:b/>
              </w:rPr>
              <w:t xml:space="preserve"> and the Supplier is Processor</w:t>
            </w:r>
            <w:r>
              <w:t xml:space="preserve"> </w:t>
            </w:r>
          </w:p>
          <w:p w14:paraId="1D706DFE" w14:textId="77777777" w:rsidR="00B4783A" w:rsidRDefault="006F3F33">
            <w:pPr>
              <w:numPr>
                <w:ilvl w:val="0"/>
                <w:numId w:val="24"/>
              </w:numPr>
              <w:spacing w:after="0" w:line="254" w:lineRule="auto"/>
              <w:rPr>
                <w:lang w:val="en-IE"/>
              </w:rPr>
            </w:pPr>
            <w:r>
              <w:rPr>
                <w:lang w:val="en-IE"/>
              </w:rPr>
              <w:t xml:space="preserve">Provide, </w:t>
            </w:r>
            <w:proofErr w:type="gramStart"/>
            <w:r>
              <w:rPr>
                <w:lang w:val="en-IE"/>
              </w:rPr>
              <w:t>maintain</w:t>
            </w:r>
            <w:proofErr w:type="gramEnd"/>
            <w:r>
              <w:rPr>
                <w:lang w:val="en-IE"/>
              </w:rPr>
              <w:t xml:space="preserve"> and improve services (in accordance with the DPA) to the Buyer,</w:t>
            </w:r>
          </w:p>
          <w:p w14:paraId="1D706DFF" w14:textId="77777777" w:rsidR="00B4783A" w:rsidRDefault="006F3F33">
            <w:pPr>
              <w:numPr>
                <w:ilvl w:val="0"/>
                <w:numId w:val="24"/>
              </w:numPr>
              <w:spacing w:after="0" w:line="254" w:lineRule="auto"/>
              <w:rPr>
                <w:lang w:val="en-IE"/>
              </w:rPr>
            </w:pPr>
            <w:r>
              <w:rPr>
                <w:lang w:val="en-IE"/>
              </w:rPr>
              <w:t>Provide customer support to the Buyer,</w:t>
            </w:r>
          </w:p>
          <w:p w14:paraId="1D706E00" w14:textId="77777777" w:rsidR="00B4783A" w:rsidRDefault="006F3F33">
            <w:pPr>
              <w:numPr>
                <w:ilvl w:val="0"/>
                <w:numId w:val="24"/>
              </w:numPr>
              <w:spacing w:after="0" w:line="254" w:lineRule="auto"/>
              <w:rPr>
                <w:lang w:val="en-IE"/>
              </w:rPr>
            </w:pPr>
            <w:r>
              <w:rPr>
                <w:lang w:val="en-IE"/>
              </w:rPr>
              <w:t>Otherwise fulfil LinkedIn’s (and, if applicable, its affiliate’s) obligations under its respective services agreement with the Buyer; and</w:t>
            </w:r>
          </w:p>
          <w:p w14:paraId="1D706E01" w14:textId="77777777" w:rsidR="00B4783A" w:rsidRDefault="006F3F33">
            <w:pPr>
              <w:numPr>
                <w:ilvl w:val="0"/>
                <w:numId w:val="24"/>
              </w:numPr>
              <w:spacing w:after="0" w:line="254" w:lineRule="auto"/>
              <w:rPr>
                <w:lang w:val="en-IE"/>
              </w:rPr>
            </w:pPr>
            <w:r>
              <w:rPr>
                <w:lang w:val="en-IE"/>
              </w:rPr>
              <w:t>Compliance with applicable law.</w:t>
            </w:r>
          </w:p>
          <w:p w14:paraId="1D706E02" w14:textId="77777777" w:rsidR="00B4783A" w:rsidRDefault="006F3F33">
            <w:pPr>
              <w:spacing w:after="0" w:line="254" w:lineRule="auto"/>
              <w:ind w:left="0" w:firstLine="0"/>
            </w:pPr>
            <w:r>
              <w:t xml:space="preserve"> </w:t>
            </w:r>
          </w:p>
        </w:tc>
      </w:tr>
      <w:tr w:rsidR="00B4783A" w:rsidRPr="009F3F5D" w14:paraId="1D706E15" w14:textId="77777777">
        <w:trPr>
          <w:trHeight w:val="1906"/>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tcPr>
          <w:p w14:paraId="1D706E04" w14:textId="77777777" w:rsidR="00B4783A" w:rsidRDefault="006F3F33">
            <w:pPr>
              <w:spacing w:after="0" w:line="254" w:lineRule="auto"/>
              <w:ind w:left="5" w:firstLine="0"/>
            </w:pPr>
            <w:r>
              <w:t xml:space="preserve">Type of Personal Data </w:t>
            </w:r>
          </w:p>
        </w:tc>
        <w:tc>
          <w:tcPr>
            <w:tcW w:w="450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tcPr>
          <w:p w14:paraId="1D706E07" w14:textId="5D4F06E9" w:rsidR="00B4783A" w:rsidRPr="009F3F5D" w:rsidRDefault="00B4783A" w:rsidP="00FA1448">
            <w:pPr>
              <w:spacing w:after="29" w:line="254" w:lineRule="auto"/>
              <w:ind w:left="0" w:firstLine="0"/>
            </w:pPr>
          </w:p>
          <w:p w14:paraId="1D706E08" w14:textId="77777777" w:rsidR="00B4783A" w:rsidRPr="006E5009" w:rsidRDefault="006F3F33">
            <w:pPr>
              <w:spacing w:after="0" w:line="254" w:lineRule="auto"/>
              <w:ind w:left="0" w:firstLine="0"/>
              <w:rPr>
                <w:b/>
              </w:rPr>
            </w:pPr>
            <w:r w:rsidRPr="009F3F5D">
              <w:t xml:space="preserve"> </w:t>
            </w:r>
          </w:p>
          <w:p w14:paraId="1D706E09" w14:textId="77777777" w:rsidR="00B4783A" w:rsidRPr="006E5009" w:rsidRDefault="006F3F33" w:rsidP="006E5009">
            <w:pPr>
              <w:spacing w:after="300" w:line="280" w:lineRule="auto"/>
              <w:ind w:left="0" w:firstLine="0"/>
              <w:rPr>
                <w:bCs/>
              </w:rPr>
            </w:pPr>
            <w:r w:rsidRPr="006E5009">
              <w:rPr>
                <w:b/>
              </w:rPr>
              <w:t>For Hiring</w:t>
            </w:r>
            <w:r w:rsidRPr="006E5009">
              <w:rPr>
                <w:bCs/>
              </w:rPr>
              <w:t>: - Talent/Hire user information (may include name, email, title)</w:t>
            </w:r>
          </w:p>
          <w:p w14:paraId="1D706E0A" w14:textId="77777777" w:rsidR="00B4783A" w:rsidRPr="006E5009" w:rsidRDefault="006F3F33" w:rsidP="006E5009">
            <w:pPr>
              <w:spacing w:after="300" w:line="280" w:lineRule="auto"/>
              <w:ind w:left="0" w:firstLine="0"/>
              <w:rPr>
                <w:bCs/>
              </w:rPr>
            </w:pPr>
            <w:r w:rsidRPr="006E5009">
              <w:rPr>
                <w:bCs/>
              </w:rPr>
              <w:t>- Job Postings (usage data of job post creator, applicant data, screening questions and answers)</w:t>
            </w:r>
          </w:p>
          <w:p w14:paraId="1D706E0B" w14:textId="77777777" w:rsidR="00B4783A" w:rsidRPr="006E5009" w:rsidRDefault="006F3F33" w:rsidP="006E5009">
            <w:pPr>
              <w:spacing w:after="300" w:line="280" w:lineRule="auto"/>
              <w:ind w:left="0" w:firstLine="0"/>
              <w:rPr>
                <w:bCs/>
              </w:rPr>
            </w:pPr>
            <w:r w:rsidRPr="006E5009">
              <w:rPr>
                <w:bCs/>
              </w:rPr>
              <w:t xml:space="preserve">- Product usage </w:t>
            </w:r>
            <w:proofErr w:type="gramStart"/>
            <w:r w:rsidRPr="006E5009">
              <w:rPr>
                <w:bCs/>
              </w:rPr>
              <w:t>data  (</w:t>
            </w:r>
            <w:proofErr w:type="gramEnd"/>
            <w:r w:rsidRPr="006E5009">
              <w:rPr>
                <w:bCs/>
              </w:rPr>
              <w:t>including Hiring Projects, Recruiter messaging content, resumes uploaded as part of job application, notes on a candidate profile)</w:t>
            </w:r>
          </w:p>
          <w:p w14:paraId="1D706E0C" w14:textId="77777777" w:rsidR="00B4783A" w:rsidRPr="006E5009" w:rsidRDefault="006F3F33" w:rsidP="006E5009">
            <w:pPr>
              <w:spacing w:after="300" w:line="280" w:lineRule="auto"/>
              <w:ind w:left="0" w:firstLine="0"/>
              <w:rPr>
                <w:bCs/>
              </w:rPr>
            </w:pPr>
            <w:r w:rsidRPr="006E5009">
              <w:rPr>
                <w:bCs/>
              </w:rPr>
              <w:t xml:space="preserve">- Applicant data (resume data, contact details and other profile information submitted as part of an application) </w:t>
            </w:r>
          </w:p>
          <w:p w14:paraId="1D706E0D" w14:textId="77777777" w:rsidR="00B4783A" w:rsidRPr="006E5009" w:rsidRDefault="006F3F33" w:rsidP="006E5009">
            <w:pPr>
              <w:spacing w:after="300" w:line="280" w:lineRule="auto"/>
              <w:ind w:left="0" w:firstLine="0"/>
              <w:rPr>
                <w:bCs/>
              </w:rPr>
            </w:pPr>
            <w:r w:rsidRPr="006E5009">
              <w:rPr>
                <w:bCs/>
              </w:rPr>
              <w:t>- Usage reporting for Talent Solutions users</w:t>
            </w:r>
          </w:p>
          <w:p w14:paraId="1D706E0E" w14:textId="77777777" w:rsidR="00B4783A" w:rsidRPr="006E5009" w:rsidRDefault="006F3F33" w:rsidP="006E5009">
            <w:pPr>
              <w:spacing w:after="300" w:line="280" w:lineRule="auto"/>
              <w:ind w:left="0" w:firstLine="0"/>
              <w:rPr>
                <w:bCs/>
              </w:rPr>
            </w:pPr>
            <w:r w:rsidRPr="006E5009">
              <w:rPr>
                <w:bCs/>
              </w:rPr>
              <w:t>- (If applicable) Recruiter Systems Connect (candidate status, application notices, action taken, stub profiles, InMail responses)</w:t>
            </w:r>
          </w:p>
          <w:p w14:paraId="1D706E0F" w14:textId="77777777" w:rsidR="00B4783A" w:rsidRPr="006E5009" w:rsidRDefault="006F3F33" w:rsidP="006E5009">
            <w:pPr>
              <w:spacing w:after="300" w:line="280" w:lineRule="auto"/>
              <w:ind w:left="0" w:firstLine="0"/>
              <w:rPr>
                <w:bCs/>
              </w:rPr>
            </w:pPr>
            <w:r w:rsidRPr="006E5009">
              <w:rPr>
                <w:bCs/>
              </w:rPr>
              <w:t>- IP address, device/browser characteristics</w:t>
            </w:r>
          </w:p>
          <w:p w14:paraId="1D706E14" w14:textId="5A52569C" w:rsidR="00B4783A" w:rsidRPr="009F3F5D" w:rsidRDefault="00B4783A">
            <w:pPr>
              <w:spacing w:after="0" w:line="254" w:lineRule="auto"/>
              <w:ind w:left="0" w:firstLine="0"/>
            </w:pPr>
          </w:p>
        </w:tc>
      </w:tr>
    </w:tbl>
    <w:p w14:paraId="1D706E16" w14:textId="77777777" w:rsidR="00B4783A" w:rsidRDefault="006F3F33">
      <w:pPr>
        <w:spacing w:after="0" w:line="254" w:lineRule="auto"/>
        <w:ind w:left="0" w:firstLine="0"/>
        <w:jc w:val="both"/>
      </w:pPr>
      <w:r>
        <w:t xml:space="preserve"> </w:t>
      </w:r>
    </w:p>
    <w:tbl>
      <w:tblPr>
        <w:tblW w:w="9021" w:type="dxa"/>
        <w:tblInd w:w="1039" w:type="dxa"/>
        <w:tblLayout w:type="fixed"/>
        <w:tblCellMar>
          <w:left w:w="10" w:type="dxa"/>
          <w:right w:w="10" w:type="dxa"/>
        </w:tblCellMar>
        <w:tblLook w:val="0000" w:firstRow="0" w:lastRow="0" w:firstColumn="0" w:lastColumn="0" w:noHBand="0" w:noVBand="0"/>
      </w:tblPr>
      <w:tblGrid>
        <w:gridCol w:w="4520"/>
        <w:gridCol w:w="4501"/>
      </w:tblGrid>
      <w:tr w:rsidR="00B4783A" w14:paraId="1D706E19" w14:textId="77777777" w:rsidTr="002E3337">
        <w:trPr>
          <w:trHeight w:val="365"/>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26" w:type="dxa"/>
              <w:right w:w="60" w:type="dxa"/>
            </w:tcMar>
          </w:tcPr>
          <w:p w14:paraId="1D706E17" w14:textId="77777777" w:rsidR="00B4783A" w:rsidRDefault="006F3F33">
            <w:pPr>
              <w:spacing w:after="0" w:line="254" w:lineRule="auto"/>
              <w:ind w:left="0" w:firstLine="0"/>
            </w:pPr>
            <w:r>
              <w:t xml:space="preserve"> </w:t>
            </w:r>
          </w:p>
        </w:tc>
        <w:tc>
          <w:tcPr>
            <w:tcW w:w="450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26" w:type="dxa"/>
              <w:right w:w="60" w:type="dxa"/>
            </w:tcMar>
            <w:vAlign w:val="bottom"/>
          </w:tcPr>
          <w:p w14:paraId="1D706E18" w14:textId="77777777" w:rsidR="00B4783A" w:rsidRDefault="00B4783A">
            <w:pPr>
              <w:spacing w:after="0" w:line="283" w:lineRule="auto"/>
              <w:ind w:left="0" w:firstLine="0"/>
            </w:pPr>
          </w:p>
        </w:tc>
      </w:tr>
      <w:tr w:rsidR="00B4783A" w:rsidRPr="009F3F5D" w14:paraId="1D706E24" w14:textId="77777777">
        <w:trPr>
          <w:trHeight w:val="5264"/>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26" w:type="dxa"/>
              <w:right w:w="60" w:type="dxa"/>
            </w:tcMar>
          </w:tcPr>
          <w:p w14:paraId="1D706E1A" w14:textId="77777777" w:rsidR="00B4783A" w:rsidRPr="009F3F5D" w:rsidRDefault="006F3F33">
            <w:pPr>
              <w:spacing w:after="0" w:line="254" w:lineRule="auto"/>
              <w:ind w:left="5" w:firstLine="0"/>
            </w:pPr>
            <w:r w:rsidRPr="009F3F5D">
              <w:lastRenderedPageBreak/>
              <w:t xml:space="preserve">Categories of Data Subject </w:t>
            </w:r>
          </w:p>
        </w:tc>
        <w:tc>
          <w:tcPr>
            <w:tcW w:w="450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26" w:type="dxa"/>
              <w:right w:w="60" w:type="dxa"/>
            </w:tcMar>
            <w:vAlign w:val="bottom"/>
          </w:tcPr>
          <w:p w14:paraId="1D706E1D" w14:textId="77777777" w:rsidR="00B4783A" w:rsidRPr="009F3F5D" w:rsidRDefault="00B4783A">
            <w:pPr>
              <w:spacing w:after="0" w:line="254" w:lineRule="auto"/>
              <w:ind w:left="0" w:firstLine="0"/>
              <w:rPr>
                <w:b/>
                <w:iCs/>
                <w:sz w:val="24"/>
                <w:szCs w:val="24"/>
                <w:shd w:val="clear" w:color="auto" w:fill="FFFF00"/>
              </w:rPr>
            </w:pPr>
          </w:p>
          <w:p w14:paraId="1D706E1E" w14:textId="77777777" w:rsidR="00B4783A" w:rsidRPr="006E5009" w:rsidRDefault="006F3F33" w:rsidP="006E5009">
            <w:pPr>
              <w:spacing w:after="300" w:line="280" w:lineRule="auto"/>
              <w:ind w:left="0" w:firstLine="0"/>
              <w:rPr>
                <w:bCs/>
              </w:rPr>
            </w:pPr>
            <w:r w:rsidRPr="006E5009">
              <w:rPr>
                <w:b/>
              </w:rPr>
              <w:t>For Hiring:</w:t>
            </w:r>
            <w:r w:rsidRPr="006E5009">
              <w:rPr>
                <w:bCs/>
              </w:rPr>
              <w:t xml:space="preserve"> - Employees, contractors, partners and/or customers of data exporter</w:t>
            </w:r>
          </w:p>
          <w:p w14:paraId="1D706E1F" w14:textId="77777777" w:rsidR="00B4783A" w:rsidRPr="006E5009" w:rsidRDefault="006F3F33" w:rsidP="006E5009">
            <w:pPr>
              <w:spacing w:after="300" w:line="280" w:lineRule="auto"/>
              <w:ind w:left="0" w:firstLine="0"/>
              <w:rPr>
                <w:bCs/>
              </w:rPr>
            </w:pPr>
            <w:r w:rsidRPr="006E5009">
              <w:rPr>
                <w:bCs/>
              </w:rPr>
              <w:t>- Potential and actual candidates of the data exporter</w:t>
            </w:r>
          </w:p>
          <w:p w14:paraId="1D706E20" w14:textId="77777777" w:rsidR="00B4783A" w:rsidRPr="006E5009" w:rsidRDefault="006F3F33" w:rsidP="006E5009">
            <w:pPr>
              <w:spacing w:after="300" w:line="280" w:lineRule="auto"/>
              <w:ind w:left="0" w:firstLine="0"/>
              <w:rPr>
                <w:bCs/>
              </w:rPr>
            </w:pPr>
            <w:r w:rsidRPr="006E5009">
              <w:rPr>
                <w:bCs/>
              </w:rPr>
              <w:t>- Third parties in the data exporter's Applicant Tracking System tool (typically this would be third parties that have, or may have, a relationship with the data exporter such as potential or actual candidates or employees)</w:t>
            </w:r>
          </w:p>
          <w:p w14:paraId="1D706E21" w14:textId="77777777" w:rsidR="00B4783A" w:rsidRPr="009F3F5D" w:rsidRDefault="00B4783A">
            <w:pPr>
              <w:spacing w:after="0" w:line="254" w:lineRule="auto"/>
              <w:ind w:left="0" w:firstLine="0"/>
              <w:rPr>
                <w:b/>
                <w:iCs/>
                <w:sz w:val="24"/>
                <w:szCs w:val="24"/>
                <w:shd w:val="clear" w:color="auto" w:fill="FFFF00"/>
              </w:rPr>
            </w:pPr>
          </w:p>
          <w:p w14:paraId="1D706E23" w14:textId="77777777" w:rsidR="00B4783A" w:rsidRPr="009F3F5D" w:rsidRDefault="00B4783A" w:rsidP="009F3F5D">
            <w:pPr>
              <w:spacing w:after="326" w:line="254" w:lineRule="auto"/>
              <w:ind w:left="0" w:firstLine="0"/>
            </w:pPr>
          </w:p>
        </w:tc>
      </w:tr>
      <w:tr w:rsidR="00B4783A" w14:paraId="1D706E29" w14:textId="77777777" w:rsidTr="002E3337">
        <w:trPr>
          <w:trHeight w:val="933"/>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26" w:type="dxa"/>
              <w:right w:w="60" w:type="dxa"/>
            </w:tcMar>
            <w:vAlign w:val="bottom"/>
          </w:tcPr>
          <w:p w14:paraId="1D706E25" w14:textId="77777777" w:rsidR="00B4783A" w:rsidRDefault="006F3F33">
            <w:pPr>
              <w:spacing w:after="26" w:line="254" w:lineRule="auto"/>
              <w:ind w:left="5" w:firstLine="0"/>
            </w:pPr>
            <w:r>
              <w:t xml:space="preserve">Plan for return and destruction of the data </w:t>
            </w:r>
          </w:p>
          <w:p w14:paraId="1D706E26" w14:textId="77777777" w:rsidR="00B4783A" w:rsidRDefault="006F3F33">
            <w:pPr>
              <w:spacing w:after="0" w:line="254" w:lineRule="auto"/>
              <w:ind w:left="5" w:right="246" w:firstLine="0"/>
            </w:pPr>
            <w:r>
              <w:t xml:space="preserve">once the Processing is complete UNLESS requirement under Union or Member State law to preserve that type of data </w:t>
            </w:r>
          </w:p>
        </w:tc>
        <w:tc>
          <w:tcPr>
            <w:tcW w:w="450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26" w:type="dxa"/>
              <w:right w:w="60" w:type="dxa"/>
            </w:tcMar>
            <w:vAlign w:val="bottom"/>
          </w:tcPr>
          <w:p w14:paraId="1D706E27" w14:textId="58387C9B" w:rsidR="00B4783A" w:rsidRDefault="006F3F33">
            <w:pPr>
              <w:pStyle w:val="Default"/>
              <w:rPr>
                <w:sz w:val="22"/>
                <w:szCs w:val="22"/>
              </w:rPr>
            </w:pPr>
            <w:r>
              <w:rPr>
                <w:sz w:val="22"/>
                <w:szCs w:val="22"/>
              </w:rPr>
              <w:t xml:space="preserve">Upon expiry or termination of the Call Off Contract, the Supplier agrees to the following process for the removal of all Buyer Data: Supplier shall, and shall cause any Sub processors to, at the choice of Buyer, return all the Buyer Personal Data and copies of such data to Buyer or securely destroy them and demonstrate to the satisfaction of Buyer that it has taken such measures, unless Data Protection Requirements prevent Supplier from returning or destroying all or part of the Buyer Personal Data disclosed. In such case, Supplier agrees to preserve the confidentiality of the Buyer Personal Data retained by it and that it will only actively Process such Buyer Personal Data after such date </w:t>
            </w:r>
            <w:proofErr w:type="gramStart"/>
            <w:r>
              <w:rPr>
                <w:sz w:val="22"/>
                <w:szCs w:val="22"/>
              </w:rPr>
              <w:t>in order to</w:t>
            </w:r>
            <w:proofErr w:type="gramEnd"/>
            <w:r>
              <w:rPr>
                <w:sz w:val="22"/>
                <w:szCs w:val="22"/>
              </w:rPr>
              <w:t xml:space="preserve"> comply with applicable laws. </w:t>
            </w:r>
          </w:p>
          <w:p w14:paraId="1D706E28" w14:textId="77777777" w:rsidR="00B4783A" w:rsidRDefault="00B4783A">
            <w:pPr>
              <w:spacing w:after="0" w:line="254" w:lineRule="auto"/>
              <w:ind w:left="0" w:firstLine="0"/>
            </w:pPr>
          </w:p>
        </w:tc>
      </w:tr>
    </w:tbl>
    <w:p w14:paraId="1D706E82" w14:textId="77777777" w:rsidR="00B4783A" w:rsidRDefault="00B4783A">
      <w:pPr>
        <w:spacing w:after="30" w:line="264" w:lineRule="auto"/>
        <w:ind w:left="0" w:right="-5" w:firstLine="0"/>
      </w:pPr>
    </w:p>
    <w:p w14:paraId="1D706E83" w14:textId="77777777" w:rsidR="00B4783A" w:rsidRDefault="00B4783A">
      <w:pPr>
        <w:spacing w:after="30" w:line="264" w:lineRule="auto"/>
        <w:ind w:left="0" w:right="-5" w:firstLine="0"/>
      </w:pPr>
    </w:p>
    <w:sectPr w:rsidR="00B4783A">
      <w:headerReference w:type="even" r:id="rId32"/>
      <w:headerReference w:type="default" r:id="rId33"/>
      <w:footerReference w:type="even" r:id="rId34"/>
      <w:footerReference w:type="default" r:id="rId35"/>
      <w:headerReference w:type="first" r:id="rId36"/>
      <w:footerReference w:type="first" r:id="rId37"/>
      <w:pgSz w:w="11921" w:h="16841"/>
      <w:pgMar w:top="1440" w:right="126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BADDF1" w14:textId="77777777" w:rsidR="00C15590" w:rsidRDefault="00C15590">
      <w:pPr>
        <w:spacing w:after="0" w:line="240" w:lineRule="auto"/>
      </w:pPr>
      <w:r>
        <w:separator/>
      </w:r>
    </w:p>
  </w:endnote>
  <w:endnote w:type="continuationSeparator" w:id="0">
    <w:p w14:paraId="55BD280D" w14:textId="77777777" w:rsidR="00C15590" w:rsidRDefault="00C15590">
      <w:pPr>
        <w:spacing w:after="0" w:line="240" w:lineRule="auto"/>
      </w:pPr>
      <w:r>
        <w:continuationSeparator/>
      </w:r>
    </w:p>
  </w:endnote>
  <w:endnote w:type="continuationNotice" w:id="1">
    <w:p w14:paraId="753B02ED" w14:textId="77777777" w:rsidR="00C15590" w:rsidRDefault="00C1559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Neue">
    <w:altName w:val="Corbel"/>
    <w:charset w:val="00"/>
    <w:family w:val="auto"/>
    <w:pitch w:val="variable"/>
    <w:sig w:usb0="E50002FF" w:usb1="500079DB" w:usb2="00000010" w:usb3="00000000" w:csb0="00000001"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E3E4A" w14:textId="00DAE85E" w:rsidR="009D3766" w:rsidRDefault="009D3766">
    <w:pPr>
      <w:pStyle w:val="Footer"/>
    </w:pPr>
    <w:r>
      <w:rPr>
        <w:noProof/>
      </w:rPr>
      <mc:AlternateContent>
        <mc:Choice Requires="wps">
          <w:drawing>
            <wp:anchor distT="0" distB="0" distL="0" distR="0" simplePos="0" relativeHeight="251658244" behindDoc="0" locked="0" layoutInCell="1" allowOverlap="1" wp14:anchorId="691100D7" wp14:editId="41F5DB27">
              <wp:simplePos x="635" y="635"/>
              <wp:positionH relativeFrom="column">
                <wp:align>center</wp:align>
              </wp:positionH>
              <wp:positionV relativeFrom="paragraph">
                <wp:posOffset>635</wp:posOffset>
              </wp:positionV>
              <wp:extent cx="443865" cy="443865"/>
              <wp:effectExtent l="0" t="0" r="15240" b="6985"/>
              <wp:wrapSquare wrapText="bothSides"/>
              <wp:docPr id="12" name="Text Box 12"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F193284" w14:textId="64B3E8F0" w:rsidR="009D3766" w:rsidRPr="009D3766" w:rsidRDefault="009D3766">
                          <w:pPr>
                            <w:rPr>
                              <w:noProof/>
                              <w:sz w:val="24"/>
                              <w:szCs w:val="24"/>
                            </w:rPr>
                          </w:pPr>
                          <w:r w:rsidRPr="009D3766">
                            <w:rPr>
                              <w:noProof/>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691100D7" id="_x0000_t202" coordsize="21600,21600" o:spt="202" path="m,l,21600r21600,l21600,xe">
              <v:stroke joinstyle="miter"/>
              <v:path gradientshapeok="t" o:connecttype="rect"/>
            </v:shapetype>
            <v:shape id="Text Box 12" o:spid="_x0000_s1028" type="#_x0000_t202" alt="OFFICIAL-SENSITIVE COMMERCIAL" style="position:absolute;left:0;text-align:left;margin-left:0;margin-top:.05pt;width:34.95pt;height:34.95pt;z-index:25165824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B6WA1cFAgAAFwQAAA4AAAAAAAAAAAAA&#10;AAAALgIAAGRycy9lMm9Eb2MueG1sUEsBAi0AFAAGAAgAAAAhAISw0yjWAAAAAwEAAA8AAAAAAAAA&#10;AAAAAAAAXwQAAGRycy9kb3ducmV2LnhtbFBLBQYAAAAABAAEAPMAAABiBQAAAAA=&#10;" filled="f" stroked="f">
              <v:textbox style="mso-fit-shape-to-text:t" inset="0,0,0,0">
                <w:txbxContent>
                  <w:p w14:paraId="5F193284" w14:textId="64B3E8F0" w:rsidR="009D3766" w:rsidRPr="009D3766" w:rsidRDefault="009D3766">
                    <w:pPr>
                      <w:rPr>
                        <w:noProof/>
                        <w:sz w:val="24"/>
                        <w:szCs w:val="24"/>
                      </w:rPr>
                    </w:pPr>
                    <w:r w:rsidRPr="009D3766">
                      <w:rPr>
                        <w:noProof/>
                        <w:sz w:val="24"/>
                        <w:szCs w:val="24"/>
                      </w:rPr>
                      <w:t>OFFICIAL-SENSITIVE COMMERCIAL</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069F9" w14:textId="6ACD6672" w:rsidR="0037014E" w:rsidRDefault="009D3766">
    <w:pPr>
      <w:spacing w:after="160" w:line="254" w:lineRule="auto"/>
      <w:ind w:left="0" w:firstLine="0"/>
    </w:pPr>
    <w:r>
      <w:rPr>
        <w:noProof/>
      </w:rPr>
      <mc:AlternateContent>
        <mc:Choice Requires="wps">
          <w:drawing>
            <wp:anchor distT="0" distB="0" distL="0" distR="0" simplePos="0" relativeHeight="251658245" behindDoc="0" locked="0" layoutInCell="1" allowOverlap="1" wp14:anchorId="64E013BB" wp14:editId="4386F7D1">
              <wp:simplePos x="635" y="635"/>
              <wp:positionH relativeFrom="column">
                <wp:align>center</wp:align>
              </wp:positionH>
              <wp:positionV relativeFrom="paragraph">
                <wp:posOffset>635</wp:posOffset>
              </wp:positionV>
              <wp:extent cx="443865" cy="443865"/>
              <wp:effectExtent l="0" t="0" r="15240" b="6985"/>
              <wp:wrapSquare wrapText="bothSides"/>
              <wp:docPr id="13" name="Text Box 13"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0AF5C97" w14:textId="427FEAAA" w:rsidR="009D3766" w:rsidRPr="009D3766" w:rsidRDefault="009D3766">
                          <w:pPr>
                            <w:rPr>
                              <w:noProof/>
                              <w:sz w:val="24"/>
                              <w:szCs w:val="24"/>
                            </w:rPr>
                          </w:pPr>
                          <w:r w:rsidRPr="009D3766">
                            <w:rPr>
                              <w:noProof/>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64E013BB" id="_x0000_t202" coordsize="21600,21600" o:spt="202" path="m,l,21600r21600,l21600,xe">
              <v:stroke joinstyle="miter"/>
              <v:path gradientshapeok="t" o:connecttype="rect"/>
            </v:shapetype>
            <v:shape id="Text Box 13" o:spid="_x0000_s1029" type="#_x0000_t202" alt="OFFICIAL-SENSITIVE COMMERCIAL" style="position:absolute;margin-left:0;margin-top:.05pt;width:34.95pt;height:34.95pt;z-index:251658245;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YmBQIAABcEAAAOAAAAZHJzL2Uyb0RvYy54bWysU01v2zAMvQ/YfxB0X5y0X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Dtj9iYFAgAAFwQAAA4AAAAAAAAAAAAA&#10;AAAALgIAAGRycy9lMm9Eb2MueG1sUEsBAi0AFAAGAAgAAAAhAISw0yjWAAAAAwEAAA8AAAAAAAAA&#10;AAAAAAAAXwQAAGRycy9kb3ducmV2LnhtbFBLBQYAAAAABAAEAPMAAABiBQAAAAA=&#10;" filled="f" stroked="f">
              <v:textbox style="mso-fit-shape-to-text:t" inset="0,0,0,0">
                <w:txbxContent>
                  <w:p w14:paraId="60AF5C97" w14:textId="427FEAAA" w:rsidR="009D3766" w:rsidRPr="009D3766" w:rsidRDefault="009D3766">
                    <w:pPr>
                      <w:rPr>
                        <w:noProof/>
                        <w:sz w:val="24"/>
                        <w:szCs w:val="24"/>
                      </w:rPr>
                    </w:pPr>
                    <w:r w:rsidRPr="009D3766">
                      <w:rPr>
                        <w:noProof/>
                        <w:sz w:val="24"/>
                        <w:szCs w:val="24"/>
                      </w:rPr>
                      <w:t>OFFICIAL-SENSITIVE COMMERCIAL</w:t>
                    </w:r>
                  </w:p>
                </w:txbxContent>
              </v:textbox>
              <w10:wrap type="squar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9FF3" w14:textId="22C5DF99" w:rsidR="009D3766" w:rsidRDefault="009D3766">
    <w:pPr>
      <w:pStyle w:val="Footer"/>
    </w:pPr>
    <w:r>
      <w:rPr>
        <w:noProof/>
      </w:rPr>
      <mc:AlternateContent>
        <mc:Choice Requires="wps">
          <w:drawing>
            <wp:anchor distT="0" distB="0" distL="0" distR="0" simplePos="0" relativeHeight="251658243" behindDoc="0" locked="0" layoutInCell="1" allowOverlap="1" wp14:anchorId="1C1FB6F1" wp14:editId="26CB6F8A">
              <wp:simplePos x="635" y="635"/>
              <wp:positionH relativeFrom="column">
                <wp:align>center</wp:align>
              </wp:positionH>
              <wp:positionV relativeFrom="paragraph">
                <wp:posOffset>635</wp:posOffset>
              </wp:positionV>
              <wp:extent cx="443865" cy="443865"/>
              <wp:effectExtent l="0" t="0" r="15240" b="6985"/>
              <wp:wrapSquare wrapText="bothSides"/>
              <wp:docPr id="11" name="Text Box 11"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6731AFD" w14:textId="48DF48EE" w:rsidR="009D3766" w:rsidRPr="009D3766" w:rsidRDefault="009D3766">
                          <w:pPr>
                            <w:rPr>
                              <w:noProof/>
                              <w:sz w:val="24"/>
                              <w:szCs w:val="24"/>
                            </w:rPr>
                          </w:pPr>
                          <w:r w:rsidRPr="009D3766">
                            <w:rPr>
                              <w:noProof/>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1C1FB6F1" id="_x0000_t202" coordsize="21600,21600" o:spt="202" path="m,l,21600r21600,l21600,xe">
              <v:stroke joinstyle="miter"/>
              <v:path gradientshapeok="t" o:connecttype="rect"/>
            </v:shapetype>
            <v:shape id="Text Box 11" o:spid="_x0000_s1031" type="#_x0000_t202" alt="OFFICIAL-SENSITIVE COMMERCIAL" style="position:absolute;left:0;text-align:left;margin-left:0;margin-top:.05pt;width:34.95pt;height:34.95pt;z-index:251658243;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7vZBQIAABcEAAAOAAAAZHJzL2Uyb0RvYy54bWysU01v2zAMvQ/YfxB0X5x0b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KRbu9kFAgAAFwQAAA4AAAAAAAAAAAAA&#10;AAAALgIAAGRycy9lMm9Eb2MueG1sUEsBAi0AFAAGAAgAAAAhAISw0yjWAAAAAwEAAA8AAAAAAAAA&#10;AAAAAAAAXwQAAGRycy9kb3ducmV2LnhtbFBLBQYAAAAABAAEAPMAAABiBQAAAAA=&#10;" filled="f" stroked="f">
              <v:textbox style="mso-fit-shape-to-text:t" inset="0,0,0,0">
                <w:txbxContent>
                  <w:p w14:paraId="46731AFD" w14:textId="48DF48EE" w:rsidR="009D3766" w:rsidRPr="009D3766" w:rsidRDefault="009D3766">
                    <w:pPr>
                      <w:rPr>
                        <w:noProof/>
                        <w:sz w:val="24"/>
                        <w:szCs w:val="24"/>
                      </w:rPr>
                    </w:pPr>
                    <w:r w:rsidRPr="009D3766">
                      <w:rPr>
                        <w:noProof/>
                        <w:sz w:val="24"/>
                        <w:szCs w:val="24"/>
                      </w:rPr>
                      <w:t>OFFICIAL-SENSITIVE COMMERCIAL</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47BF6D" w14:textId="77777777" w:rsidR="00C15590" w:rsidRDefault="00C15590">
      <w:pPr>
        <w:spacing w:after="0" w:line="240" w:lineRule="auto"/>
      </w:pPr>
      <w:r>
        <w:separator/>
      </w:r>
    </w:p>
  </w:footnote>
  <w:footnote w:type="continuationSeparator" w:id="0">
    <w:p w14:paraId="1620A354" w14:textId="77777777" w:rsidR="00C15590" w:rsidRDefault="00C15590">
      <w:pPr>
        <w:spacing w:after="0" w:line="240" w:lineRule="auto"/>
      </w:pPr>
      <w:r>
        <w:continuationSeparator/>
      </w:r>
    </w:p>
  </w:footnote>
  <w:footnote w:type="continuationNotice" w:id="1">
    <w:p w14:paraId="49ED1969" w14:textId="77777777" w:rsidR="00C15590" w:rsidRDefault="00C1559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417550" w14:textId="7CEB5937" w:rsidR="009D3766" w:rsidRDefault="009D3766">
    <w:pPr>
      <w:pStyle w:val="Header"/>
    </w:pPr>
    <w:r>
      <w:rPr>
        <w:noProof/>
      </w:rPr>
      <mc:AlternateContent>
        <mc:Choice Requires="wps">
          <w:drawing>
            <wp:anchor distT="0" distB="0" distL="0" distR="0" simplePos="0" relativeHeight="251658241" behindDoc="0" locked="0" layoutInCell="1" allowOverlap="1" wp14:anchorId="6BCA9EB8" wp14:editId="3B018246">
              <wp:simplePos x="635" y="635"/>
              <wp:positionH relativeFrom="column">
                <wp:align>center</wp:align>
              </wp:positionH>
              <wp:positionV relativeFrom="paragraph">
                <wp:posOffset>635</wp:posOffset>
              </wp:positionV>
              <wp:extent cx="443865" cy="443865"/>
              <wp:effectExtent l="0" t="0" r="15240" b="6985"/>
              <wp:wrapSquare wrapText="bothSides"/>
              <wp:docPr id="6" name="Text Box 6"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20D5C82" w14:textId="75A2A9FC" w:rsidR="009D3766" w:rsidRPr="009D3766" w:rsidRDefault="009D3766">
                          <w:pPr>
                            <w:rPr>
                              <w:noProof/>
                              <w:sz w:val="24"/>
                              <w:szCs w:val="24"/>
                            </w:rPr>
                          </w:pPr>
                          <w:r w:rsidRPr="009D3766">
                            <w:rPr>
                              <w:noProof/>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6BCA9EB8" id="_x0000_t202" coordsize="21600,21600" o:spt="202" path="m,l,21600r21600,l21600,xe">
              <v:stroke joinstyle="miter"/>
              <v:path gradientshapeok="t" o:connecttype="rect"/>
            </v:shapetype>
            <v:shape id="Text Box 6" o:spid="_x0000_s1026" type="#_x0000_t202" alt="OFFICIAL-SENSITIVE COMMERCIAL" style="position:absolute;left:0;text-align:left;margin-left:0;margin-top:.05pt;width:34.95pt;height:34.95pt;z-index:251658241;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textbox style="mso-fit-shape-to-text:t" inset="0,0,0,0">
                <w:txbxContent>
                  <w:p w14:paraId="220D5C82" w14:textId="75A2A9FC" w:rsidR="009D3766" w:rsidRPr="009D3766" w:rsidRDefault="009D3766">
                    <w:pPr>
                      <w:rPr>
                        <w:noProof/>
                        <w:sz w:val="24"/>
                        <w:szCs w:val="24"/>
                      </w:rPr>
                    </w:pPr>
                    <w:r w:rsidRPr="009D3766">
                      <w:rPr>
                        <w:noProof/>
                        <w:sz w:val="24"/>
                        <w:szCs w:val="24"/>
                      </w:rPr>
                      <w:t>OFFICIAL-SENSITIVE COMMERCIAL</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00D199" w14:textId="34C20070" w:rsidR="009D3766" w:rsidRDefault="009D3766">
    <w:pPr>
      <w:pStyle w:val="Header"/>
    </w:pPr>
    <w:r>
      <w:rPr>
        <w:noProof/>
      </w:rPr>
      <mc:AlternateContent>
        <mc:Choice Requires="wps">
          <w:drawing>
            <wp:anchor distT="0" distB="0" distL="0" distR="0" simplePos="0" relativeHeight="251658242" behindDoc="0" locked="0" layoutInCell="1" allowOverlap="1" wp14:anchorId="119796D7" wp14:editId="6C08892C">
              <wp:simplePos x="635" y="635"/>
              <wp:positionH relativeFrom="column">
                <wp:align>center</wp:align>
              </wp:positionH>
              <wp:positionV relativeFrom="paragraph">
                <wp:posOffset>635</wp:posOffset>
              </wp:positionV>
              <wp:extent cx="443865" cy="443865"/>
              <wp:effectExtent l="0" t="0" r="15240" b="6985"/>
              <wp:wrapSquare wrapText="bothSides"/>
              <wp:docPr id="7" name="Text Box 7"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BE100AE" w14:textId="31E3F239" w:rsidR="009D3766" w:rsidRPr="009D3766" w:rsidRDefault="009D3766">
                          <w:pPr>
                            <w:rPr>
                              <w:noProof/>
                              <w:sz w:val="24"/>
                              <w:szCs w:val="24"/>
                            </w:rPr>
                          </w:pPr>
                          <w:r w:rsidRPr="009D3766">
                            <w:rPr>
                              <w:noProof/>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119796D7" id="_x0000_t202" coordsize="21600,21600" o:spt="202" path="m,l,21600r21600,l21600,xe">
              <v:stroke joinstyle="miter"/>
              <v:path gradientshapeok="t" o:connecttype="rect"/>
            </v:shapetype>
            <v:shape id="Text Box 7" o:spid="_x0000_s1027" type="#_x0000_t202" alt="OFFICIAL-SENSITIVE COMMERCIAL" style="position:absolute;left:0;text-align:left;margin-left:0;margin-top:.05pt;width:34.95pt;height:34.95pt;z-index:25165824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" filled="f" stroked="f">
              <v:textbox style="mso-fit-shape-to-text:t" inset="0,0,0,0">
                <w:txbxContent>
                  <w:p w14:paraId="6BE100AE" w14:textId="31E3F239" w:rsidR="009D3766" w:rsidRPr="009D3766" w:rsidRDefault="009D3766">
                    <w:pPr>
                      <w:rPr>
                        <w:noProof/>
                        <w:sz w:val="24"/>
                        <w:szCs w:val="24"/>
                      </w:rPr>
                    </w:pPr>
                    <w:r w:rsidRPr="009D3766">
                      <w:rPr>
                        <w:noProof/>
                        <w:sz w:val="24"/>
                        <w:szCs w:val="24"/>
                      </w:rPr>
                      <w:t>OFFICIAL-SENSITIVE COMMERCIAL</w:t>
                    </w:r>
                  </w:p>
                </w:txbxContent>
              </v:textbox>
              <w10:wrap type="squar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9E5B2" w14:textId="7CEBFA82" w:rsidR="009D3766" w:rsidRDefault="009D3766">
    <w:pPr>
      <w:pStyle w:val="Header"/>
    </w:pPr>
    <w:r>
      <w:rPr>
        <w:noProof/>
      </w:rPr>
      <mc:AlternateContent>
        <mc:Choice Requires="wps">
          <w:drawing>
            <wp:anchor distT="0" distB="0" distL="0" distR="0" simplePos="0" relativeHeight="251658240" behindDoc="0" locked="0" layoutInCell="1" allowOverlap="1" wp14:anchorId="03F64963" wp14:editId="3D943D41">
              <wp:simplePos x="635" y="635"/>
              <wp:positionH relativeFrom="column">
                <wp:align>center</wp:align>
              </wp:positionH>
              <wp:positionV relativeFrom="paragraph">
                <wp:posOffset>635</wp:posOffset>
              </wp:positionV>
              <wp:extent cx="443865" cy="443865"/>
              <wp:effectExtent l="0" t="0" r="15240" b="6985"/>
              <wp:wrapSquare wrapText="bothSides"/>
              <wp:docPr id="5" name="Text Box 5"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C522DB1" w14:textId="47AFA9DB" w:rsidR="009D3766" w:rsidRPr="009D3766" w:rsidRDefault="009D3766">
                          <w:pPr>
                            <w:rPr>
                              <w:noProof/>
                              <w:sz w:val="24"/>
                              <w:szCs w:val="24"/>
                            </w:rPr>
                          </w:pPr>
                          <w:r w:rsidRPr="009D3766">
                            <w:rPr>
                              <w:noProof/>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03F64963" id="_x0000_t202" coordsize="21600,21600" o:spt="202" path="m,l,21600r21600,l21600,xe">
              <v:stroke joinstyle="miter"/>
              <v:path gradientshapeok="t" o:connecttype="rect"/>
            </v:shapetype>
            <v:shape id="Text Box 5" o:spid="_x0000_s1030" type="#_x0000_t202" alt="OFFICIAL-SENSITIVE COMMERCIAL" style="position:absolute;left:0;text-align:left;margin-left:0;margin-top:.05pt;width:34.95pt;height:34.95pt;z-index:25165824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k6oBA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" filled="f" stroked="f">
              <v:textbox style="mso-fit-shape-to-text:t" inset="0,0,0,0">
                <w:txbxContent>
                  <w:p w14:paraId="0C522DB1" w14:textId="47AFA9DB" w:rsidR="009D3766" w:rsidRPr="009D3766" w:rsidRDefault="009D3766">
                    <w:pPr>
                      <w:rPr>
                        <w:noProof/>
                        <w:sz w:val="24"/>
                        <w:szCs w:val="24"/>
                      </w:rPr>
                    </w:pPr>
                    <w:r w:rsidRPr="009D3766">
                      <w:rPr>
                        <w:noProof/>
                        <w:sz w:val="24"/>
                        <w:szCs w:val="24"/>
                      </w:rPr>
                      <w:t>OFFICIAL-SENSITIVE COMMERCIAL</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E3CB4"/>
    <w:multiLevelType w:val="multilevel"/>
    <w:tmpl w:val="259AF7CE"/>
    <w:lvl w:ilvl="0">
      <w:numFmt w:val="bullet"/>
      <w:lvlText w:val="●"/>
      <w:lvlJc w:val="left"/>
      <w:pPr>
        <w:ind w:left="722" w:hanging="722"/>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548" w:hanging="154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2268" w:hanging="226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988" w:hanging="298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708" w:hanging="370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428" w:hanging="442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5148" w:hanging="514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868" w:hanging="586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588" w:hanging="658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1" w15:restartNumberingAfterBreak="0">
    <w:nsid w:val="03272936"/>
    <w:multiLevelType w:val="multilevel"/>
    <w:tmpl w:val="8E165FC8"/>
    <w:lvl w:ilvl="0">
      <w:numFmt w:val="bullet"/>
      <w:lvlText w:val="●"/>
      <w:lvlJc w:val="left"/>
      <w:pPr>
        <w:ind w:left="362" w:hanging="362"/>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188" w:hanging="118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1908" w:hanging="190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628" w:hanging="262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348" w:hanging="334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068" w:hanging="406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4788" w:hanging="478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508" w:hanging="550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228" w:hanging="622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2" w15:restartNumberingAfterBreak="0">
    <w:nsid w:val="05C348E4"/>
    <w:multiLevelType w:val="multilevel"/>
    <w:tmpl w:val="3440FC16"/>
    <w:lvl w:ilvl="0">
      <w:start w:val="1"/>
      <w:numFmt w:val="lowerLetter"/>
      <w:lvlText w:val="(%1)"/>
      <w:lvlJc w:val="left"/>
      <w:pPr>
        <w:ind w:left="2904" w:hanging="2904"/>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7575" w:hanging="757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 w15:restartNumberingAfterBreak="0">
    <w:nsid w:val="0A103BEB"/>
    <w:multiLevelType w:val="multilevel"/>
    <w:tmpl w:val="B1A23F0A"/>
    <w:lvl w:ilvl="0">
      <w:start w:val="1"/>
      <w:numFmt w:val="lowerLetter"/>
      <w:lvlText w:val="(%1)"/>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 w15:restartNumberingAfterBreak="0">
    <w:nsid w:val="0B097730"/>
    <w:multiLevelType w:val="multilevel"/>
    <w:tmpl w:val="60BED52A"/>
    <w:lvl w:ilvl="0">
      <w:numFmt w:val="bullet"/>
      <w:lvlText w:val="●"/>
      <w:lvlJc w:val="left"/>
      <w:pPr>
        <w:ind w:left="362" w:hanging="362"/>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722" w:hanging="722"/>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2">
      <w:numFmt w:val="bullet"/>
      <w:lvlText w:val="▪"/>
      <w:lvlJc w:val="left"/>
      <w:pPr>
        <w:ind w:left="1908" w:hanging="190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3">
      <w:numFmt w:val="bullet"/>
      <w:lvlText w:val="•"/>
      <w:lvlJc w:val="left"/>
      <w:pPr>
        <w:ind w:left="2628" w:hanging="262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4">
      <w:numFmt w:val="bullet"/>
      <w:lvlText w:val="o"/>
      <w:lvlJc w:val="left"/>
      <w:pPr>
        <w:ind w:left="3348" w:hanging="334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5">
      <w:numFmt w:val="bullet"/>
      <w:lvlText w:val="▪"/>
      <w:lvlJc w:val="left"/>
      <w:pPr>
        <w:ind w:left="4068" w:hanging="406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6">
      <w:numFmt w:val="bullet"/>
      <w:lvlText w:val="•"/>
      <w:lvlJc w:val="left"/>
      <w:pPr>
        <w:ind w:left="4788" w:hanging="478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7">
      <w:numFmt w:val="bullet"/>
      <w:lvlText w:val="o"/>
      <w:lvlJc w:val="left"/>
      <w:pPr>
        <w:ind w:left="5508" w:hanging="550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8">
      <w:numFmt w:val="bullet"/>
      <w:lvlText w:val="▪"/>
      <w:lvlJc w:val="left"/>
      <w:pPr>
        <w:ind w:left="6228" w:hanging="622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abstractNum>
  <w:abstractNum w:abstractNumId="5" w15:restartNumberingAfterBreak="0">
    <w:nsid w:val="170D012F"/>
    <w:multiLevelType w:val="multilevel"/>
    <w:tmpl w:val="2C227208"/>
    <w:lvl w:ilvl="0">
      <w:numFmt w:val="bullet"/>
      <w:lvlText w:val="●"/>
      <w:lvlJc w:val="left"/>
      <w:pPr>
        <w:ind w:left="768" w:hanging="768"/>
      </w:pPr>
      <w:rPr>
        <w:rFonts w:ascii="Arial" w:eastAsia="Arial" w:hAnsi="Arial" w:cs="Arial"/>
        <w:b w:val="0"/>
        <w:i w:val="0"/>
        <w:strike w:val="0"/>
        <w:dstrike w:val="0"/>
        <w:color w:val="000000"/>
        <w:position w:val="0"/>
        <w:sz w:val="22"/>
        <w:szCs w:val="22"/>
        <w:u w:val="none" w:color="000000"/>
        <w:effect w:val="none"/>
        <w:vertAlign w:val="baseline"/>
      </w:rPr>
    </w:lvl>
    <w:lvl w:ilvl="1">
      <w:numFmt w:val="bullet"/>
      <w:lvlText w:val="o"/>
      <w:lvlJc w:val="left"/>
      <w:pPr>
        <w:ind w:left="1555" w:hanging="1555"/>
      </w:pPr>
      <w:rPr>
        <w:rFonts w:ascii="Arial" w:eastAsia="Arial" w:hAnsi="Arial" w:cs="Arial"/>
        <w:b w:val="0"/>
        <w:i w:val="0"/>
        <w:strike w:val="0"/>
        <w:dstrike w:val="0"/>
        <w:color w:val="000000"/>
        <w:position w:val="0"/>
        <w:sz w:val="22"/>
        <w:szCs w:val="22"/>
        <w:u w:val="none" w:color="000000"/>
        <w:effect w:val="none"/>
        <w:vertAlign w:val="baseline"/>
      </w:rPr>
    </w:lvl>
    <w:lvl w:ilvl="2">
      <w:numFmt w:val="bullet"/>
      <w:lvlText w:val="▪"/>
      <w:lvlJc w:val="left"/>
      <w:pPr>
        <w:ind w:left="2275" w:hanging="2275"/>
      </w:pPr>
      <w:rPr>
        <w:rFonts w:ascii="Arial" w:eastAsia="Arial" w:hAnsi="Arial" w:cs="Arial"/>
        <w:b w:val="0"/>
        <w:i w:val="0"/>
        <w:strike w:val="0"/>
        <w:dstrike w:val="0"/>
        <w:color w:val="000000"/>
        <w:position w:val="0"/>
        <w:sz w:val="22"/>
        <w:szCs w:val="22"/>
        <w:u w:val="none" w:color="000000"/>
        <w:effect w:val="none"/>
        <w:vertAlign w:val="baseline"/>
      </w:rPr>
    </w:lvl>
    <w:lvl w:ilvl="3">
      <w:numFmt w:val="bullet"/>
      <w:lvlText w:val="•"/>
      <w:lvlJc w:val="left"/>
      <w:pPr>
        <w:ind w:left="2995" w:hanging="2995"/>
      </w:pPr>
      <w:rPr>
        <w:rFonts w:ascii="Arial" w:eastAsia="Arial" w:hAnsi="Arial" w:cs="Arial"/>
        <w:b w:val="0"/>
        <w:i w:val="0"/>
        <w:strike w:val="0"/>
        <w:dstrike w:val="0"/>
        <w:color w:val="000000"/>
        <w:position w:val="0"/>
        <w:sz w:val="22"/>
        <w:szCs w:val="22"/>
        <w:u w:val="none" w:color="000000"/>
        <w:effect w:val="none"/>
        <w:vertAlign w:val="baseline"/>
      </w:rPr>
    </w:lvl>
    <w:lvl w:ilvl="4">
      <w:numFmt w:val="bullet"/>
      <w:lvlText w:val="o"/>
      <w:lvlJc w:val="left"/>
      <w:pPr>
        <w:ind w:left="3715" w:hanging="3715"/>
      </w:pPr>
      <w:rPr>
        <w:rFonts w:ascii="Arial" w:eastAsia="Arial" w:hAnsi="Arial" w:cs="Arial"/>
        <w:b w:val="0"/>
        <w:i w:val="0"/>
        <w:strike w:val="0"/>
        <w:dstrike w:val="0"/>
        <w:color w:val="000000"/>
        <w:position w:val="0"/>
        <w:sz w:val="22"/>
        <w:szCs w:val="22"/>
        <w:u w:val="none" w:color="000000"/>
        <w:effect w:val="none"/>
        <w:vertAlign w:val="baseline"/>
      </w:rPr>
    </w:lvl>
    <w:lvl w:ilvl="5">
      <w:numFmt w:val="bullet"/>
      <w:lvlText w:val="▪"/>
      <w:lvlJc w:val="left"/>
      <w:pPr>
        <w:ind w:left="4435" w:hanging="4435"/>
      </w:pPr>
      <w:rPr>
        <w:rFonts w:ascii="Arial" w:eastAsia="Arial" w:hAnsi="Arial" w:cs="Arial"/>
        <w:b w:val="0"/>
        <w:i w:val="0"/>
        <w:strike w:val="0"/>
        <w:dstrike w:val="0"/>
        <w:color w:val="000000"/>
        <w:position w:val="0"/>
        <w:sz w:val="22"/>
        <w:szCs w:val="22"/>
        <w:u w:val="none" w:color="000000"/>
        <w:effect w:val="none"/>
        <w:vertAlign w:val="baseline"/>
      </w:rPr>
    </w:lvl>
    <w:lvl w:ilvl="6">
      <w:numFmt w:val="bullet"/>
      <w:lvlText w:val="•"/>
      <w:lvlJc w:val="left"/>
      <w:pPr>
        <w:ind w:left="5155" w:hanging="5155"/>
      </w:pPr>
      <w:rPr>
        <w:rFonts w:ascii="Arial" w:eastAsia="Arial" w:hAnsi="Arial" w:cs="Arial"/>
        <w:b w:val="0"/>
        <w:i w:val="0"/>
        <w:strike w:val="0"/>
        <w:dstrike w:val="0"/>
        <w:color w:val="000000"/>
        <w:position w:val="0"/>
        <w:sz w:val="22"/>
        <w:szCs w:val="22"/>
        <w:u w:val="none" w:color="000000"/>
        <w:effect w:val="none"/>
        <w:vertAlign w:val="baseline"/>
      </w:rPr>
    </w:lvl>
    <w:lvl w:ilvl="7">
      <w:numFmt w:val="bullet"/>
      <w:lvlText w:val="o"/>
      <w:lvlJc w:val="left"/>
      <w:pPr>
        <w:ind w:left="5875" w:hanging="5875"/>
      </w:pPr>
      <w:rPr>
        <w:rFonts w:ascii="Arial" w:eastAsia="Arial" w:hAnsi="Arial" w:cs="Arial"/>
        <w:b w:val="0"/>
        <w:i w:val="0"/>
        <w:strike w:val="0"/>
        <w:dstrike w:val="0"/>
        <w:color w:val="000000"/>
        <w:position w:val="0"/>
        <w:sz w:val="22"/>
        <w:szCs w:val="22"/>
        <w:u w:val="none" w:color="000000"/>
        <w:effect w:val="none"/>
        <w:vertAlign w:val="baseline"/>
      </w:rPr>
    </w:lvl>
    <w:lvl w:ilvl="8">
      <w:numFmt w:val="bullet"/>
      <w:lvlText w:val="▪"/>
      <w:lvlJc w:val="left"/>
      <w:pPr>
        <w:ind w:left="6595" w:hanging="6595"/>
      </w:pPr>
      <w:rPr>
        <w:rFonts w:ascii="Arial" w:eastAsia="Arial" w:hAnsi="Arial" w:cs="Arial"/>
        <w:b w:val="0"/>
        <w:i w:val="0"/>
        <w:strike w:val="0"/>
        <w:dstrike w:val="0"/>
        <w:color w:val="000000"/>
        <w:position w:val="0"/>
        <w:sz w:val="22"/>
        <w:szCs w:val="22"/>
        <w:u w:val="none" w:color="000000"/>
        <w:effect w:val="none"/>
        <w:vertAlign w:val="baseline"/>
      </w:rPr>
    </w:lvl>
  </w:abstractNum>
  <w:abstractNum w:abstractNumId="6" w15:restartNumberingAfterBreak="0">
    <w:nsid w:val="18E24A1E"/>
    <w:multiLevelType w:val="multilevel"/>
    <w:tmpl w:val="6A9AEE4A"/>
    <w:lvl w:ilvl="0">
      <w:start w:val="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845" w:hanging="84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330" w:hanging="1330"/>
      </w:pPr>
      <w:rPr>
        <w:rFonts w:ascii="Arial" w:eastAsia="Arial" w:hAnsi="Arial" w:cs="Arial"/>
        <w:b w:val="0"/>
        <w:i w:val="0"/>
        <w:strike w:val="0"/>
        <w:dstrike w:val="0"/>
        <w:color w:val="000000"/>
        <w:position w:val="0"/>
        <w:sz w:val="22"/>
        <w:szCs w:val="22"/>
        <w:u w:val="none"/>
        <w:shd w:val="clear" w:color="auto" w:fill="auto"/>
        <w:vertAlign w:val="baseline"/>
      </w:rPr>
    </w:lvl>
    <w:lvl w:ilvl="3">
      <w:start w:val="2"/>
      <w:numFmt w:val="lowerRoman"/>
      <w:lvlText w:val="(%4)"/>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7" w15:restartNumberingAfterBreak="0">
    <w:nsid w:val="191D283C"/>
    <w:multiLevelType w:val="multilevel"/>
    <w:tmpl w:val="91782F92"/>
    <w:lvl w:ilvl="0">
      <w:start w:val="1"/>
      <w:numFmt w:val="lowerLetter"/>
      <w:lvlText w:val="(%1)"/>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8" w15:restartNumberingAfterBreak="0">
    <w:nsid w:val="194A5F97"/>
    <w:multiLevelType w:val="multilevel"/>
    <w:tmpl w:val="ED7683BE"/>
    <w:lvl w:ilvl="0">
      <w:start w:val="7"/>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2"/>
      <w:numFmt w:val="decimal"/>
      <w:lvlText w:val="%1.%2"/>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9" w15:restartNumberingAfterBreak="0">
    <w:nsid w:val="1F9F3D74"/>
    <w:multiLevelType w:val="multilevel"/>
    <w:tmpl w:val="4A88A95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21A3211C"/>
    <w:multiLevelType w:val="multilevel"/>
    <w:tmpl w:val="E116C4E4"/>
    <w:lvl w:ilvl="0">
      <w:start w:val="1"/>
      <w:numFmt w:val="lowerLetter"/>
      <w:lvlText w:val="(%1)"/>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1" w15:restartNumberingAfterBreak="0">
    <w:nsid w:val="242C57B3"/>
    <w:multiLevelType w:val="multilevel"/>
    <w:tmpl w:val="4A88A95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27121922"/>
    <w:multiLevelType w:val="multilevel"/>
    <w:tmpl w:val="C936AEEC"/>
    <w:lvl w:ilvl="0">
      <w:start w:val="1"/>
      <w:numFmt w:val="lowerLetter"/>
      <w:lvlText w:val="(%1)"/>
      <w:lvlJc w:val="left"/>
      <w:pPr>
        <w:ind w:left="2904" w:hanging="2904"/>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7575" w:hanging="757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3" w15:restartNumberingAfterBreak="0">
    <w:nsid w:val="2E953BBD"/>
    <w:multiLevelType w:val="multilevel"/>
    <w:tmpl w:val="DD7EC4DC"/>
    <w:lvl w:ilvl="0">
      <w:start w:val="1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7"/>
      <w:numFmt w:val="decimal"/>
      <w:lvlText w:val="%1.%2"/>
      <w:lvlJc w:val="left"/>
      <w:pPr>
        <w:ind w:left="727" w:hanging="727"/>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decimal"/>
      <w:lvlText w:val="%1.%2.%3"/>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4" w15:restartNumberingAfterBreak="0">
    <w:nsid w:val="30920FCE"/>
    <w:multiLevelType w:val="hybridMultilevel"/>
    <w:tmpl w:val="135863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3B440BD"/>
    <w:multiLevelType w:val="multilevel"/>
    <w:tmpl w:val="C218CF0E"/>
    <w:lvl w:ilvl="0">
      <w:start w:val="1"/>
      <w:numFmt w:val="lowerLetter"/>
      <w:lvlText w:val="(%1)"/>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6" w15:restartNumberingAfterBreak="0">
    <w:nsid w:val="33BB38C2"/>
    <w:multiLevelType w:val="multilevel"/>
    <w:tmpl w:val="338E49F2"/>
    <w:lvl w:ilvl="0">
      <w:start w:val="1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8"/>
      <w:numFmt w:val="decimal"/>
      <w:lvlText w:val="%1.%2"/>
      <w:lvlJc w:val="left"/>
      <w:pPr>
        <w:ind w:left="727" w:hanging="727"/>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decimal"/>
      <w:lvlText w:val="%1.%2.%3"/>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7" w15:restartNumberingAfterBreak="0">
    <w:nsid w:val="33C30B80"/>
    <w:multiLevelType w:val="multilevel"/>
    <w:tmpl w:val="D630A3F6"/>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36A2271B"/>
    <w:multiLevelType w:val="multilevel"/>
    <w:tmpl w:val="DED40650"/>
    <w:lvl w:ilvl="0">
      <w:start w:val="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087" w:hanging="1087"/>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9" w15:restartNumberingAfterBreak="0">
    <w:nsid w:val="370B55E1"/>
    <w:multiLevelType w:val="multilevel"/>
    <w:tmpl w:val="B172D75A"/>
    <w:lvl w:ilvl="0">
      <w:numFmt w:val="bullet"/>
      <w:lvlText w:val="●"/>
      <w:lvlJc w:val="left"/>
      <w:pPr>
        <w:ind w:left="401" w:hanging="401"/>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188" w:hanging="118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1908" w:hanging="190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628" w:hanging="262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348" w:hanging="334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068" w:hanging="406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4788" w:hanging="478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508" w:hanging="550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228" w:hanging="622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20" w15:restartNumberingAfterBreak="0">
    <w:nsid w:val="3B711CB6"/>
    <w:multiLevelType w:val="multilevel"/>
    <w:tmpl w:val="63AC302C"/>
    <w:lvl w:ilvl="0">
      <w:start w:val="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845" w:hanging="84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330" w:hanging="1330"/>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lowerRoman"/>
      <w:lvlText w:val="(%4)"/>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1" w15:restartNumberingAfterBreak="0">
    <w:nsid w:val="3BAB5A69"/>
    <w:multiLevelType w:val="multilevel"/>
    <w:tmpl w:val="4B661F24"/>
    <w:lvl w:ilvl="0">
      <w:numFmt w:val="bullet"/>
      <w:lvlText w:val="●"/>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6495" w:hanging="649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7215" w:hanging="72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2" w15:restartNumberingAfterBreak="0">
    <w:nsid w:val="3FF71EB6"/>
    <w:multiLevelType w:val="multilevel"/>
    <w:tmpl w:val="A52E458C"/>
    <w:lvl w:ilvl="0">
      <w:start w:val="1"/>
      <w:numFmt w:val="lowerLetter"/>
      <w:lvlText w:val="(%1)"/>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3" w15:restartNumberingAfterBreak="0">
    <w:nsid w:val="40721116"/>
    <w:multiLevelType w:val="multilevel"/>
    <w:tmpl w:val="75628A26"/>
    <w:lvl w:ilvl="0">
      <w:start w:val="1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6"/>
      <w:numFmt w:val="decimal"/>
      <w:lvlText w:val="%1.%2"/>
      <w:lvlJc w:val="left"/>
      <w:pPr>
        <w:ind w:left="727" w:hanging="727"/>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decimal"/>
      <w:lvlText w:val="%1.%2.%3"/>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4" w15:restartNumberingAfterBreak="0">
    <w:nsid w:val="427959E7"/>
    <w:multiLevelType w:val="multilevel"/>
    <w:tmpl w:val="8CD68444"/>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48B764E8"/>
    <w:multiLevelType w:val="multilevel"/>
    <w:tmpl w:val="DB54CDCC"/>
    <w:lvl w:ilvl="0">
      <w:numFmt w:val="bullet"/>
      <w:lvlText w:val="●"/>
      <w:lvlJc w:val="left"/>
      <w:pPr>
        <w:ind w:left="2213" w:hanging="2213"/>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6" w15:restartNumberingAfterBreak="0">
    <w:nsid w:val="4BD26ACF"/>
    <w:multiLevelType w:val="multilevel"/>
    <w:tmpl w:val="A490C374"/>
    <w:lvl w:ilvl="0">
      <w:start w:val="2"/>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3"/>
      <w:numFmt w:val="decimal"/>
      <w:lvlText w:val="%1.%2"/>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7" w15:restartNumberingAfterBreak="0">
    <w:nsid w:val="4D7E2D23"/>
    <w:multiLevelType w:val="multilevel"/>
    <w:tmpl w:val="A9BE5FAA"/>
    <w:lvl w:ilvl="0">
      <w:start w:val="19"/>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5"/>
      <w:numFmt w:val="decimal"/>
      <w:lvlText w:val="%1.%2"/>
      <w:lvlJc w:val="left"/>
      <w:pPr>
        <w:ind w:left="727" w:hanging="727"/>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decimal"/>
      <w:lvlText w:val="%1.%2.%3"/>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8" w15:restartNumberingAfterBreak="0">
    <w:nsid w:val="4D906424"/>
    <w:multiLevelType w:val="multilevel"/>
    <w:tmpl w:val="E57A25E2"/>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29" w15:restartNumberingAfterBreak="0">
    <w:nsid w:val="4F152406"/>
    <w:multiLevelType w:val="multilevel"/>
    <w:tmpl w:val="87D22A22"/>
    <w:lvl w:ilvl="0">
      <w:start w:val="29"/>
      <w:numFmt w:val="decimal"/>
      <w:lvlText w:val="%1."/>
      <w:lvlJc w:val="left"/>
      <w:pPr>
        <w:ind w:left="2160" w:hanging="2160"/>
      </w:pPr>
      <w:rPr>
        <w:rFonts w:ascii="Arial" w:eastAsia="Arial" w:hAnsi="Arial" w:cs="Arial"/>
        <w:b w:val="0"/>
        <w:i w:val="0"/>
        <w:strike w:val="0"/>
        <w:dstrike w:val="0"/>
        <w:color w:val="000000"/>
        <w:position w:val="0"/>
        <w:sz w:val="22"/>
        <w:szCs w:val="22"/>
        <w:u w:val="none"/>
        <w:shd w:val="clear" w:color="auto" w:fill="auto"/>
        <w:vertAlign w:val="baseline"/>
      </w:rPr>
    </w:lvl>
    <w:lvl w:ilvl="1">
      <w:start w:val="3"/>
      <w:numFmt w:val="decimal"/>
      <w:lvlText w:val="%1.%2"/>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decimal"/>
      <w:lvlText w:val="%1.%2.%3"/>
      <w:lvlJc w:val="left"/>
      <w:pPr>
        <w:ind w:left="4014" w:hanging="4014"/>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0" w15:restartNumberingAfterBreak="0">
    <w:nsid w:val="51F43558"/>
    <w:multiLevelType w:val="multilevel"/>
    <w:tmpl w:val="6A12AB38"/>
    <w:lvl w:ilvl="0">
      <w:numFmt w:val="bullet"/>
      <w:lvlText w:val="●"/>
      <w:lvlJc w:val="left"/>
      <w:pPr>
        <w:ind w:left="768" w:hanging="768"/>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555" w:hanging="155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275" w:hanging="227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995" w:hanging="299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715" w:hanging="371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435" w:hanging="443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155" w:hanging="515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875" w:hanging="587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595" w:hanging="659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1" w15:restartNumberingAfterBreak="0">
    <w:nsid w:val="619D131C"/>
    <w:multiLevelType w:val="multilevel"/>
    <w:tmpl w:val="9230DA7E"/>
    <w:lvl w:ilvl="0">
      <w:start w:val="1"/>
      <w:numFmt w:val="lowerLetter"/>
      <w:lvlText w:val="(%1)"/>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2" w15:restartNumberingAfterBreak="0">
    <w:nsid w:val="669B04B4"/>
    <w:multiLevelType w:val="multilevel"/>
    <w:tmpl w:val="55CCFCF0"/>
    <w:lvl w:ilvl="0">
      <w:numFmt w:val="bullet"/>
      <w:lvlText w:val="●"/>
      <w:lvlJc w:val="left"/>
      <w:pPr>
        <w:ind w:left="541" w:hanging="541"/>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548" w:hanging="154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2268" w:hanging="226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988" w:hanging="298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708" w:hanging="370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428" w:hanging="442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5148" w:hanging="514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868" w:hanging="586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588" w:hanging="658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33" w15:restartNumberingAfterBreak="0">
    <w:nsid w:val="689148C1"/>
    <w:multiLevelType w:val="multilevel"/>
    <w:tmpl w:val="B4026156"/>
    <w:lvl w:ilvl="0">
      <w:numFmt w:val="bullet"/>
      <w:lvlText w:val="●"/>
      <w:lvlJc w:val="left"/>
      <w:pPr>
        <w:ind w:left="722" w:hanging="722"/>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548" w:hanging="154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2268" w:hanging="226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988" w:hanging="298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708" w:hanging="370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428" w:hanging="442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5148" w:hanging="514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868" w:hanging="586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588" w:hanging="658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34" w15:restartNumberingAfterBreak="0">
    <w:nsid w:val="693C7324"/>
    <w:multiLevelType w:val="multilevel"/>
    <w:tmpl w:val="1A36CFDC"/>
    <w:lvl w:ilvl="0">
      <w:start w:val="19"/>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6"/>
      <w:numFmt w:val="decimal"/>
      <w:lvlText w:val="%1.%2"/>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5" w15:restartNumberingAfterBreak="0">
    <w:nsid w:val="6A5639B0"/>
    <w:multiLevelType w:val="multilevel"/>
    <w:tmpl w:val="ACD01DBC"/>
    <w:lvl w:ilvl="0">
      <w:start w:val="2"/>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2"/>
      <w:numFmt w:val="decimal"/>
      <w:lvlText w:val="%1.%2"/>
      <w:lvlJc w:val="left"/>
      <w:pPr>
        <w:ind w:left="727" w:hanging="727"/>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decimal"/>
      <w:lvlText w:val="%1.%2.%3"/>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6" w15:restartNumberingAfterBreak="0">
    <w:nsid w:val="70AB2338"/>
    <w:multiLevelType w:val="multilevel"/>
    <w:tmpl w:val="C10A0D38"/>
    <w:lvl w:ilvl="0">
      <w:numFmt w:val="bullet"/>
      <w:lvlText w:val="●"/>
      <w:lvlJc w:val="left"/>
      <w:pPr>
        <w:ind w:left="1892" w:hanging="1892"/>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7" w15:restartNumberingAfterBreak="0">
    <w:nsid w:val="70E26AF5"/>
    <w:multiLevelType w:val="multilevel"/>
    <w:tmpl w:val="16FAF7C8"/>
    <w:lvl w:ilvl="0">
      <w:numFmt w:val="bullet"/>
      <w:lvlText w:val="●"/>
      <w:lvlJc w:val="left"/>
      <w:pPr>
        <w:ind w:left="2" w:hanging="2"/>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188" w:hanging="118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1908" w:hanging="190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628" w:hanging="262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348" w:hanging="334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068" w:hanging="406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4788" w:hanging="478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508" w:hanging="550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228" w:hanging="622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38" w15:restartNumberingAfterBreak="0">
    <w:nsid w:val="713673AF"/>
    <w:multiLevelType w:val="multilevel"/>
    <w:tmpl w:val="92B24900"/>
    <w:lvl w:ilvl="0">
      <w:start w:val="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720" w:hanging="720"/>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1800" w:hanging="1800"/>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20" w:hanging="2520"/>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40" w:hanging="3240"/>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60" w:hanging="3960"/>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80" w:hanging="4680"/>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00" w:hanging="5400"/>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9" w15:restartNumberingAfterBreak="0">
    <w:nsid w:val="740A01F1"/>
    <w:multiLevelType w:val="multilevel"/>
    <w:tmpl w:val="5A889EBE"/>
    <w:lvl w:ilvl="0">
      <w:numFmt w:val="bullet"/>
      <w:lvlText w:val="●"/>
      <w:lvlJc w:val="left"/>
      <w:pPr>
        <w:ind w:left="362" w:hanging="362"/>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188" w:hanging="118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1908" w:hanging="190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628" w:hanging="262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348" w:hanging="334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068" w:hanging="406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4788" w:hanging="478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508" w:hanging="550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228" w:hanging="622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40" w15:restartNumberingAfterBreak="0">
    <w:nsid w:val="773868C8"/>
    <w:multiLevelType w:val="multilevel"/>
    <w:tmpl w:val="2DCA21A6"/>
    <w:lvl w:ilvl="0">
      <w:start w:val="1"/>
      <w:numFmt w:val="lowerLetter"/>
      <w:lvlText w:val="(%1)"/>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325" w:hanging="132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045" w:hanging="204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765" w:hanging="276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485" w:hanging="348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205" w:hanging="420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925" w:hanging="492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645" w:hanging="564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365" w:hanging="636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1" w15:restartNumberingAfterBreak="0">
    <w:nsid w:val="7F8E3FD8"/>
    <w:multiLevelType w:val="multilevel"/>
    <w:tmpl w:val="FE1ADE7A"/>
    <w:lvl w:ilvl="0">
      <w:start w:val="1"/>
      <w:numFmt w:val="lowerLetter"/>
      <w:lvlText w:val="(%1)"/>
      <w:lvlJc w:val="left"/>
      <w:pPr>
        <w:ind w:left="2184" w:hanging="2184"/>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num w:numId="1" w16cid:durableId="1134562159">
    <w:abstractNumId w:val="17"/>
  </w:num>
  <w:num w:numId="2" w16cid:durableId="1540631074">
    <w:abstractNumId w:val="24"/>
  </w:num>
  <w:num w:numId="3" w16cid:durableId="105930648">
    <w:abstractNumId w:val="30"/>
  </w:num>
  <w:num w:numId="4" w16cid:durableId="1127118111">
    <w:abstractNumId w:val="36"/>
  </w:num>
  <w:num w:numId="5" w16cid:durableId="234317437">
    <w:abstractNumId w:val="35"/>
  </w:num>
  <w:num w:numId="6" w16cid:durableId="1980186476">
    <w:abstractNumId w:val="26"/>
  </w:num>
  <w:num w:numId="7" w16cid:durableId="1273317398">
    <w:abstractNumId w:val="41"/>
  </w:num>
  <w:num w:numId="8" w16cid:durableId="931159153">
    <w:abstractNumId w:val="23"/>
  </w:num>
  <w:num w:numId="9" w16cid:durableId="1911885841">
    <w:abstractNumId w:val="13"/>
  </w:num>
  <w:num w:numId="10" w16cid:durableId="792985835">
    <w:abstractNumId w:val="16"/>
  </w:num>
  <w:num w:numId="11" w16cid:durableId="178549222">
    <w:abstractNumId w:val="21"/>
  </w:num>
  <w:num w:numId="12" w16cid:durableId="988677582">
    <w:abstractNumId w:val="27"/>
  </w:num>
  <w:num w:numId="13" w16cid:durableId="1389958769">
    <w:abstractNumId w:val="34"/>
  </w:num>
  <w:num w:numId="14" w16cid:durableId="1114132007">
    <w:abstractNumId w:val="25"/>
  </w:num>
  <w:num w:numId="15" w16cid:durableId="1490101345">
    <w:abstractNumId w:val="29"/>
  </w:num>
  <w:num w:numId="16" w16cid:durableId="677580693">
    <w:abstractNumId w:val="32"/>
  </w:num>
  <w:num w:numId="17" w16cid:durableId="343098099">
    <w:abstractNumId w:val="0"/>
  </w:num>
  <w:num w:numId="18" w16cid:durableId="1523057804">
    <w:abstractNumId w:val="33"/>
  </w:num>
  <w:num w:numId="19" w16cid:durableId="734427183">
    <w:abstractNumId w:val="39"/>
  </w:num>
  <w:num w:numId="20" w16cid:durableId="166793228">
    <w:abstractNumId w:val="19"/>
  </w:num>
  <w:num w:numId="21" w16cid:durableId="208493915">
    <w:abstractNumId w:val="1"/>
  </w:num>
  <w:num w:numId="22" w16cid:durableId="961811523">
    <w:abstractNumId w:val="37"/>
  </w:num>
  <w:num w:numId="23" w16cid:durableId="890767438">
    <w:abstractNumId w:val="4"/>
  </w:num>
  <w:num w:numId="24" w16cid:durableId="1711765710">
    <w:abstractNumId w:val="28"/>
  </w:num>
  <w:num w:numId="25" w16cid:durableId="694774272">
    <w:abstractNumId w:val="7"/>
  </w:num>
  <w:num w:numId="26" w16cid:durableId="385418676">
    <w:abstractNumId w:val="40"/>
  </w:num>
  <w:num w:numId="27" w16cid:durableId="234896844">
    <w:abstractNumId w:val="38"/>
  </w:num>
  <w:num w:numId="28" w16cid:durableId="1136601379">
    <w:abstractNumId w:val="20"/>
  </w:num>
  <w:num w:numId="29" w16cid:durableId="552737434">
    <w:abstractNumId w:val="6"/>
  </w:num>
  <w:num w:numId="30" w16cid:durableId="2017263782">
    <w:abstractNumId w:val="15"/>
  </w:num>
  <w:num w:numId="31" w16cid:durableId="1269241967">
    <w:abstractNumId w:val="18"/>
  </w:num>
  <w:num w:numId="32" w16cid:durableId="2000649789">
    <w:abstractNumId w:val="3"/>
  </w:num>
  <w:num w:numId="33" w16cid:durableId="1199273795">
    <w:abstractNumId w:val="22"/>
  </w:num>
  <w:num w:numId="34" w16cid:durableId="1510219331">
    <w:abstractNumId w:val="31"/>
  </w:num>
  <w:num w:numId="35" w16cid:durableId="1297569134">
    <w:abstractNumId w:val="2"/>
  </w:num>
  <w:num w:numId="36" w16cid:durableId="1009409551">
    <w:abstractNumId w:val="8"/>
  </w:num>
  <w:num w:numId="37" w16cid:durableId="255135285">
    <w:abstractNumId w:val="12"/>
  </w:num>
  <w:num w:numId="38" w16cid:durableId="1869635369">
    <w:abstractNumId w:val="10"/>
  </w:num>
  <w:num w:numId="39" w16cid:durableId="807938330">
    <w:abstractNumId w:val="11"/>
  </w:num>
  <w:num w:numId="40" w16cid:durableId="250162929">
    <w:abstractNumId w:val="9"/>
  </w:num>
  <w:num w:numId="41" w16cid:durableId="387073429">
    <w:abstractNumId w:val="5"/>
  </w:num>
  <w:num w:numId="42" w16cid:durableId="36837909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783A"/>
    <w:rsid w:val="000035DF"/>
    <w:rsid w:val="00003D26"/>
    <w:rsid w:val="00005A2B"/>
    <w:rsid w:val="0000666B"/>
    <w:rsid w:val="00013247"/>
    <w:rsid w:val="000139A0"/>
    <w:rsid w:val="0001721E"/>
    <w:rsid w:val="00024300"/>
    <w:rsid w:val="00032780"/>
    <w:rsid w:val="00042E48"/>
    <w:rsid w:val="000509A5"/>
    <w:rsid w:val="00065DB1"/>
    <w:rsid w:val="00083BB5"/>
    <w:rsid w:val="00092E1F"/>
    <w:rsid w:val="000B6B45"/>
    <w:rsid w:val="000B6D9A"/>
    <w:rsid w:val="000B6F60"/>
    <w:rsid w:val="000F7B24"/>
    <w:rsid w:val="00103565"/>
    <w:rsid w:val="00103B05"/>
    <w:rsid w:val="00103C77"/>
    <w:rsid w:val="00112765"/>
    <w:rsid w:val="00125AA7"/>
    <w:rsid w:val="00126500"/>
    <w:rsid w:val="00136CB9"/>
    <w:rsid w:val="0014424A"/>
    <w:rsid w:val="00155234"/>
    <w:rsid w:val="00170C22"/>
    <w:rsid w:val="0018111C"/>
    <w:rsid w:val="001A16B3"/>
    <w:rsid w:val="001A335C"/>
    <w:rsid w:val="001A525E"/>
    <w:rsid w:val="001B132D"/>
    <w:rsid w:val="001B14D6"/>
    <w:rsid w:val="001B53B9"/>
    <w:rsid w:val="001D2A57"/>
    <w:rsid w:val="001F3A9F"/>
    <w:rsid w:val="001F44DD"/>
    <w:rsid w:val="00205255"/>
    <w:rsid w:val="00213794"/>
    <w:rsid w:val="002138DE"/>
    <w:rsid w:val="00216972"/>
    <w:rsid w:val="0022166B"/>
    <w:rsid w:val="002247E0"/>
    <w:rsid w:val="00227B1A"/>
    <w:rsid w:val="00227D66"/>
    <w:rsid w:val="00235914"/>
    <w:rsid w:val="00241E4E"/>
    <w:rsid w:val="00261FFF"/>
    <w:rsid w:val="002952D0"/>
    <w:rsid w:val="002A0B5C"/>
    <w:rsid w:val="002A21C6"/>
    <w:rsid w:val="002B177E"/>
    <w:rsid w:val="002C3F7D"/>
    <w:rsid w:val="002D40BD"/>
    <w:rsid w:val="002E3337"/>
    <w:rsid w:val="002E6B23"/>
    <w:rsid w:val="002E7660"/>
    <w:rsid w:val="00301741"/>
    <w:rsid w:val="00301B68"/>
    <w:rsid w:val="003112ED"/>
    <w:rsid w:val="003123B4"/>
    <w:rsid w:val="003137CF"/>
    <w:rsid w:val="003209C5"/>
    <w:rsid w:val="0032298B"/>
    <w:rsid w:val="00333A92"/>
    <w:rsid w:val="00334384"/>
    <w:rsid w:val="00353793"/>
    <w:rsid w:val="00364E40"/>
    <w:rsid w:val="0037014E"/>
    <w:rsid w:val="00372304"/>
    <w:rsid w:val="003760BC"/>
    <w:rsid w:val="00380316"/>
    <w:rsid w:val="00382909"/>
    <w:rsid w:val="003842FD"/>
    <w:rsid w:val="00386A53"/>
    <w:rsid w:val="003A6158"/>
    <w:rsid w:val="003B03CA"/>
    <w:rsid w:val="003B3A21"/>
    <w:rsid w:val="003C24B2"/>
    <w:rsid w:val="003C35D1"/>
    <w:rsid w:val="003D5A34"/>
    <w:rsid w:val="003F4CE5"/>
    <w:rsid w:val="003F6907"/>
    <w:rsid w:val="00407289"/>
    <w:rsid w:val="0042603F"/>
    <w:rsid w:val="00433BD5"/>
    <w:rsid w:val="0043799D"/>
    <w:rsid w:val="004406E1"/>
    <w:rsid w:val="00442961"/>
    <w:rsid w:val="00444F42"/>
    <w:rsid w:val="00447C92"/>
    <w:rsid w:val="00447CE3"/>
    <w:rsid w:val="00455F4C"/>
    <w:rsid w:val="00457BAB"/>
    <w:rsid w:val="00460051"/>
    <w:rsid w:val="00472907"/>
    <w:rsid w:val="004A73FB"/>
    <w:rsid w:val="004B07FE"/>
    <w:rsid w:val="004B2F8C"/>
    <w:rsid w:val="004B6BF4"/>
    <w:rsid w:val="004E0530"/>
    <w:rsid w:val="004E3205"/>
    <w:rsid w:val="004E6EA3"/>
    <w:rsid w:val="004F646E"/>
    <w:rsid w:val="00503274"/>
    <w:rsid w:val="0050766F"/>
    <w:rsid w:val="00514A36"/>
    <w:rsid w:val="00521333"/>
    <w:rsid w:val="005238D0"/>
    <w:rsid w:val="0052720C"/>
    <w:rsid w:val="005329BC"/>
    <w:rsid w:val="00544123"/>
    <w:rsid w:val="00564CA2"/>
    <w:rsid w:val="00572FCE"/>
    <w:rsid w:val="00573F8E"/>
    <w:rsid w:val="00594581"/>
    <w:rsid w:val="00596B95"/>
    <w:rsid w:val="005A036B"/>
    <w:rsid w:val="005B00CD"/>
    <w:rsid w:val="005C0737"/>
    <w:rsid w:val="005C3085"/>
    <w:rsid w:val="005C6ACE"/>
    <w:rsid w:val="005D186C"/>
    <w:rsid w:val="006101F2"/>
    <w:rsid w:val="00627155"/>
    <w:rsid w:val="00634CBF"/>
    <w:rsid w:val="00641597"/>
    <w:rsid w:val="00644BF2"/>
    <w:rsid w:val="0064717A"/>
    <w:rsid w:val="0065202D"/>
    <w:rsid w:val="00654E92"/>
    <w:rsid w:val="00676606"/>
    <w:rsid w:val="00680880"/>
    <w:rsid w:val="00680D61"/>
    <w:rsid w:val="006A056C"/>
    <w:rsid w:val="006A4E8B"/>
    <w:rsid w:val="006A52F6"/>
    <w:rsid w:val="006B6B8D"/>
    <w:rsid w:val="006B6F7D"/>
    <w:rsid w:val="006D04A0"/>
    <w:rsid w:val="006E0F32"/>
    <w:rsid w:val="006E3ED3"/>
    <w:rsid w:val="006E5009"/>
    <w:rsid w:val="006F3F33"/>
    <w:rsid w:val="00727905"/>
    <w:rsid w:val="007318CB"/>
    <w:rsid w:val="0073423A"/>
    <w:rsid w:val="00743CB9"/>
    <w:rsid w:val="00770481"/>
    <w:rsid w:val="0077176D"/>
    <w:rsid w:val="007741C0"/>
    <w:rsid w:val="0078333B"/>
    <w:rsid w:val="0079325A"/>
    <w:rsid w:val="0079461E"/>
    <w:rsid w:val="00794C20"/>
    <w:rsid w:val="007A1F4F"/>
    <w:rsid w:val="007B3AB7"/>
    <w:rsid w:val="007B5EE7"/>
    <w:rsid w:val="007C228B"/>
    <w:rsid w:val="007C3854"/>
    <w:rsid w:val="007C57DE"/>
    <w:rsid w:val="007F0755"/>
    <w:rsid w:val="0080174C"/>
    <w:rsid w:val="00802438"/>
    <w:rsid w:val="00802807"/>
    <w:rsid w:val="008078BB"/>
    <w:rsid w:val="0081630C"/>
    <w:rsid w:val="008230A1"/>
    <w:rsid w:val="008255FE"/>
    <w:rsid w:val="00834CC6"/>
    <w:rsid w:val="00854A65"/>
    <w:rsid w:val="0085649C"/>
    <w:rsid w:val="00860ABC"/>
    <w:rsid w:val="00867BB6"/>
    <w:rsid w:val="00875322"/>
    <w:rsid w:val="00876668"/>
    <w:rsid w:val="00876F54"/>
    <w:rsid w:val="00877DC3"/>
    <w:rsid w:val="00892EFA"/>
    <w:rsid w:val="008B536D"/>
    <w:rsid w:val="008C17E1"/>
    <w:rsid w:val="008D14C4"/>
    <w:rsid w:val="008D749E"/>
    <w:rsid w:val="008E66C9"/>
    <w:rsid w:val="00900421"/>
    <w:rsid w:val="00900BAB"/>
    <w:rsid w:val="00901A7F"/>
    <w:rsid w:val="00902236"/>
    <w:rsid w:val="00915805"/>
    <w:rsid w:val="009166E1"/>
    <w:rsid w:val="009229B5"/>
    <w:rsid w:val="00947292"/>
    <w:rsid w:val="009518BA"/>
    <w:rsid w:val="00963522"/>
    <w:rsid w:val="00973A2F"/>
    <w:rsid w:val="0099183F"/>
    <w:rsid w:val="009B06C1"/>
    <w:rsid w:val="009B429D"/>
    <w:rsid w:val="009C0A59"/>
    <w:rsid w:val="009C38E0"/>
    <w:rsid w:val="009C4B0C"/>
    <w:rsid w:val="009D3766"/>
    <w:rsid w:val="009F22B9"/>
    <w:rsid w:val="009F3F5D"/>
    <w:rsid w:val="009F444B"/>
    <w:rsid w:val="009F48FA"/>
    <w:rsid w:val="009F7AFC"/>
    <w:rsid w:val="00A06295"/>
    <w:rsid w:val="00A16FBD"/>
    <w:rsid w:val="00A26F15"/>
    <w:rsid w:val="00A32A02"/>
    <w:rsid w:val="00A33190"/>
    <w:rsid w:val="00A332D0"/>
    <w:rsid w:val="00A36455"/>
    <w:rsid w:val="00A40B74"/>
    <w:rsid w:val="00A55331"/>
    <w:rsid w:val="00A5620D"/>
    <w:rsid w:val="00A57AA4"/>
    <w:rsid w:val="00A57C1B"/>
    <w:rsid w:val="00A67B37"/>
    <w:rsid w:val="00A72AEC"/>
    <w:rsid w:val="00A92016"/>
    <w:rsid w:val="00A9345B"/>
    <w:rsid w:val="00A96CA3"/>
    <w:rsid w:val="00AA13CF"/>
    <w:rsid w:val="00AB54EB"/>
    <w:rsid w:val="00AC2FC7"/>
    <w:rsid w:val="00AE6702"/>
    <w:rsid w:val="00AF4E7A"/>
    <w:rsid w:val="00AF60CF"/>
    <w:rsid w:val="00B07B43"/>
    <w:rsid w:val="00B10A9C"/>
    <w:rsid w:val="00B176B1"/>
    <w:rsid w:val="00B2071F"/>
    <w:rsid w:val="00B432F4"/>
    <w:rsid w:val="00B44DE5"/>
    <w:rsid w:val="00B475DC"/>
    <w:rsid w:val="00B4783A"/>
    <w:rsid w:val="00B60CA4"/>
    <w:rsid w:val="00B60DB7"/>
    <w:rsid w:val="00B70E49"/>
    <w:rsid w:val="00B72898"/>
    <w:rsid w:val="00B933D5"/>
    <w:rsid w:val="00BA0B76"/>
    <w:rsid w:val="00BB167C"/>
    <w:rsid w:val="00BB746C"/>
    <w:rsid w:val="00BC55C2"/>
    <w:rsid w:val="00BC5BBF"/>
    <w:rsid w:val="00BF4910"/>
    <w:rsid w:val="00C0220F"/>
    <w:rsid w:val="00C02F16"/>
    <w:rsid w:val="00C0541B"/>
    <w:rsid w:val="00C06EEC"/>
    <w:rsid w:val="00C15590"/>
    <w:rsid w:val="00C2326F"/>
    <w:rsid w:val="00C24773"/>
    <w:rsid w:val="00C24A5B"/>
    <w:rsid w:val="00C30EB4"/>
    <w:rsid w:val="00C33ADE"/>
    <w:rsid w:val="00C35029"/>
    <w:rsid w:val="00C40E77"/>
    <w:rsid w:val="00C42A3F"/>
    <w:rsid w:val="00C4718C"/>
    <w:rsid w:val="00C60D21"/>
    <w:rsid w:val="00C61030"/>
    <w:rsid w:val="00C77ACD"/>
    <w:rsid w:val="00C8207A"/>
    <w:rsid w:val="00CA5BDD"/>
    <w:rsid w:val="00CB2220"/>
    <w:rsid w:val="00CC3197"/>
    <w:rsid w:val="00CE264C"/>
    <w:rsid w:val="00CE66BA"/>
    <w:rsid w:val="00D03275"/>
    <w:rsid w:val="00D14B83"/>
    <w:rsid w:val="00D238F4"/>
    <w:rsid w:val="00D2434C"/>
    <w:rsid w:val="00D255A7"/>
    <w:rsid w:val="00D5691F"/>
    <w:rsid w:val="00D61BBB"/>
    <w:rsid w:val="00D63253"/>
    <w:rsid w:val="00D809C1"/>
    <w:rsid w:val="00D80D23"/>
    <w:rsid w:val="00D93515"/>
    <w:rsid w:val="00DB12AE"/>
    <w:rsid w:val="00DC6CB5"/>
    <w:rsid w:val="00DD1CB1"/>
    <w:rsid w:val="00DD2099"/>
    <w:rsid w:val="00DD4F90"/>
    <w:rsid w:val="00DE3A9D"/>
    <w:rsid w:val="00DE4256"/>
    <w:rsid w:val="00DF22D3"/>
    <w:rsid w:val="00E02A3F"/>
    <w:rsid w:val="00E202A9"/>
    <w:rsid w:val="00E230D4"/>
    <w:rsid w:val="00E246E0"/>
    <w:rsid w:val="00E25C29"/>
    <w:rsid w:val="00E26EE9"/>
    <w:rsid w:val="00E31A87"/>
    <w:rsid w:val="00E33628"/>
    <w:rsid w:val="00E43C6B"/>
    <w:rsid w:val="00E44940"/>
    <w:rsid w:val="00E548C6"/>
    <w:rsid w:val="00E552B4"/>
    <w:rsid w:val="00E621D9"/>
    <w:rsid w:val="00E84A73"/>
    <w:rsid w:val="00E85DDD"/>
    <w:rsid w:val="00E94897"/>
    <w:rsid w:val="00EB1E96"/>
    <w:rsid w:val="00ED14B2"/>
    <w:rsid w:val="00ED5535"/>
    <w:rsid w:val="00ED7FAA"/>
    <w:rsid w:val="00EE0265"/>
    <w:rsid w:val="00EE662C"/>
    <w:rsid w:val="00EF419C"/>
    <w:rsid w:val="00EF5ED3"/>
    <w:rsid w:val="00F0493E"/>
    <w:rsid w:val="00F23D7B"/>
    <w:rsid w:val="00F26233"/>
    <w:rsid w:val="00F32A87"/>
    <w:rsid w:val="00F471D9"/>
    <w:rsid w:val="00F538C3"/>
    <w:rsid w:val="00F548F6"/>
    <w:rsid w:val="00F54B81"/>
    <w:rsid w:val="00F80824"/>
    <w:rsid w:val="00F80F2A"/>
    <w:rsid w:val="00F8223C"/>
    <w:rsid w:val="00F86349"/>
    <w:rsid w:val="00F9534E"/>
    <w:rsid w:val="00FA1448"/>
    <w:rsid w:val="00FA2D77"/>
    <w:rsid w:val="00FA46A5"/>
    <w:rsid w:val="00FA7D08"/>
    <w:rsid w:val="00FC1361"/>
    <w:rsid w:val="00FC13D3"/>
    <w:rsid w:val="00FC1D07"/>
    <w:rsid w:val="00FD1CD0"/>
    <w:rsid w:val="00FD7173"/>
    <w:rsid w:val="00FD7201"/>
    <w:rsid w:val="04D6E4A9"/>
    <w:rsid w:val="0BB7A891"/>
    <w:rsid w:val="16C99456"/>
    <w:rsid w:val="1E7E3B3C"/>
    <w:rsid w:val="22006C5C"/>
    <w:rsid w:val="2403E90E"/>
    <w:rsid w:val="26525BA8"/>
    <w:rsid w:val="311A4A23"/>
    <w:rsid w:val="41870234"/>
    <w:rsid w:val="42A5EF79"/>
    <w:rsid w:val="46370412"/>
    <w:rsid w:val="47954657"/>
    <w:rsid w:val="49215A63"/>
    <w:rsid w:val="4B14BC1D"/>
    <w:rsid w:val="4C4FB8B3"/>
    <w:rsid w:val="5C83BCAC"/>
    <w:rsid w:val="5CC3244F"/>
    <w:rsid w:val="61583628"/>
    <w:rsid w:val="618F051C"/>
    <w:rsid w:val="649D6636"/>
    <w:rsid w:val="7D57869A"/>
  </w:rsids>
  <m:mathPr>
    <m:mathFont m:val="Cambria Math"/>
    <m:brkBin m:val="before"/>
    <m:brkBinSub m:val="--"/>
    <m:smallFrac m:val="0"/>
    <m:dispDef/>
    <m:lMargin m:val="0"/>
    <m:rMargin m:val="0"/>
    <m:defJc m:val="centerGroup"/>
    <m:wrapIndent m:val="1440"/>
    <m:intLim m:val="subSup"/>
    <m:naryLim m:val="undOvr"/>
  </m:mathPr>
  <w:themeFontLang w:val="en-I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7069ED"/>
  <w15:docId w15:val="{5068DA3D-562F-4BA4-A547-84B511E35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GB" w:bidi="ar-SA"/>
      </w:rPr>
    </w:rPrDefault>
    <w:pPrDefault>
      <w:pPr>
        <w:autoSpaceDN w:val="0"/>
        <w:spacing w:after="310" w:line="295" w:lineRule="auto"/>
        <w:ind w:left="1128" w:hanging="1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color w:val="000000"/>
    </w:rPr>
  </w:style>
  <w:style w:type="paragraph" w:styleId="Heading1">
    <w:name w:val="heading 1"/>
    <w:next w:val="Normal"/>
    <w:uiPriority w:val="9"/>
    <w:qFormat/>
    <w:pPr>
      <w:keepNext/>
      <w:keepLines/>
      <w:suppressAutoHyphens/>
      <w:spacing w:after="0" w:line="264" w:lineRule="auto"/>
      <w:outlineLvl w:val="0"/>
    </w:pPr>
    <w:rPr>
      <w:color w:val="000000"/>
      <w:sz w:val="32"/>
    </w:rPr>
  </w:style>
  <w:style w:type="paragraph" w:styleId="Heading2">
    <w:name w:val="heading 2"/>
    <w:next w:val="Normal"/>
    <w:uiPriority w:val="9"/>
    <w:unhideWhenUsed/>
    <w:qFormat/>
    <w:pPr>
      <w:keepNext/>
      <w:keepLines/>
      <w:suppressAutoHyphens/>
      <w:spacing w:after="0" w:line="264" w:lineRule="auto"/>
      <w:outlineLvl w:val="1"/>
    </w:pPr>
    <w:rPr>
      <w:color w:val="000000"/>
      <w:sz w:val="32"/>
    </w:rPr>
  </w:style>
  <w:style w:type="paragraph" w:styleId="Heading3">
    <w:name w:val="heading 3"/>
    <w:next w:val="Normal"/>
    <w:uiPriority w:val="9"/>
    <w:unhideWhenUsed/>
    <w:qFormat/>
    <w:pPr>
      <w:keepNext/>
      <w:keepLines/>
      <w:suppressAutoHyphens/>
      <w:spacing w:after="40"/>
      <w:outlineLvl w:val="2"/>
    </w:pPr>
    <w:rPr>
      <w:color w:val="434343"/>
      <w:sz w:val="28"/>
    </w:rPr>
  </w:style>
  <w:style w:type="paragraph" w:styleId="Heading4">
    <w:name w:val="heading 4"/>
    <w:next w:val="Normal"/>
    <w:uiPriority w:val="9"/>
    <w:semiHidden/>
    <w:unhideWhenUsed/>
    <w:qFormat/>
    <w:pPr>
      <w:keepNext/>
      <w:keepLines/>
      <w:suppressAutoHyphens/>
      <w:spacing w:after="250" w:line="256" w:lineRule="auto"/>
      <w:ind w:left="1138"/>
      <w:outlineLvl w:val="3"/>
    </w:pPr>
    <w:rPr>
      <w:b/>
      <w:color w:val="000000"/>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4Char">
    <w:name w:val="Heading 4 Char"/>
    <w:rPr>
      <w:rFonts w:ascii="Arial" w:eastAsia="Arial" w:hAnsi="Arial" w:cs="Arial"/>
      <w:b/>
      <w:color w:val="000000"/>
      <w:sz w:val="22"/>
    </w:rPr>
  </w:style>
  <w:style w:type="character" w:customStyle="1" w:styleId="Heading2Char">
    <w:name w:val="Heading 2 Char"/>
    <w:rPr>
      <w:rFonts w:ascii="Arial" w:eastAsia="Arial" w:hAnsi="Arial" w:cs="Arial"/>
      <w:color w:val="000000"/>
      <w:sz w:val="32"/>
    </w:rPr>
  </w:style>
  <w:style w:type="character" w:customStyle="1" w:styleId="Heading3Char">
    <w:name w:val="Heading 3 Char"/>
    <w:rPr>
      <w:rFonts w:ascii="Arial" w:eastAsia="Arial" w:hAnsi="Arial" w:cs="Arial"/>
      <w:color w:val="434343"/>
      <w:sz w:val="28"/>
    </w:rPr>
  </w:style>
  <w:style w:type="character" w:customStyle="1" w:styleId="Heading1Char">
    <w:name w:val="Heading 1 Char"/>
    <w:rPr>
      <w:rFonts w:ascii="Arial" w:eastAsia="Arial" w:hAnsi="Arial" w:cs="Arial"/>
      <w:color w:val="000000"/>
      <w:sz w:val="32"/>
    </w:rPr>
  </w:style>
  <w:style w:type="paragraph" w:styleId="TOC1">
    <w:name w:val="toc 1"/>
    <w:pPr>
      <w:suppressAutoHyphens/>
      <w:ind w:left="15" w:right="15"/>
    </w:pPr>
    <w:rPr>
      <w:rFonts w:ascii="Calibri" w:eastAsia="Calibri" w:hAnsi="Calibri" w:cs="Calibri"/>
      <w:color w:val="000000"/>
    </w:rPr>
  </w:style>
  <w:style w:type="character" w:styleId="Hyperlink">
    <w:name w:val="Hyperlink"/>
    <w:basedOn w:val="DefaultParagraphFont"/>
    <w:rPr>
      <w:color w:val="0563C1"/>
      <w:u w:val="single"/>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rFonts w:ascii="Arial" w:eastAsia="Arial" w:hAnsi="Arial" w:cs="Arial"/>
      <w:color w:val="00000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UnresolvedMention">
    <w:name w:val="Unresolved Mention"/>
    <w:basedOn w:val="DefaultParagraphFont"/>
    <w:rPr>
      <w:color w:val="605E5C"/>
      <w:shd w:val="clear" w:color="auto" w:fill="E1DFDD"/>
    </w:rPr>
  </w:style>
  <w:style w:type="paragraph" w:styleId="ListParagraph">
    <w:name w:val="List Paragraph"/>
    <w:basedOn w:val="Normal"/>
    <w:qFormat/>
    <w:pPr>
      <w:ind w:left="720"/>
    </w:pPr>
  </w:style>
  <w:style w:type="character" w:styleId="FollowedHyperlink">
    <w:name w:val="FollowedHyperlink"/>
    <w:basedOn w:val="DefaultParagraphFont"/>
    <w:rPr>
      <w:color w:val="954F72"/>
      <w:u w:val="single"/>
    </w:rPr>
  </w:style>
  <w:style w:type="character" w:styleId="CommentReference">
    <w:name w:val="annotation reference"/>
    <w:basedOn w:val="DefaultParagraphFont"/>
    <w:rPr>
      <w:sz w:val="16"/>
      <w:szCs w:val="16"/>
    </w:rPr>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rPr>
      <w:color w:val="000000"/>
      <w:sz w:val="20"/>
      <w:szCs w:val="20"/>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color w:val="000000"/>
      <w:sz w:val="20"/>
      <w:szCs w:val="20"/>
    </w:rPr>
  </w:style>
  <w:style w:type="paragraph" w:customStyle="1" w:styleId="Default">
    <w:name w:val="Default"/>
    <w:pPr>
      <w:autoSpaceDE w:val="0"/>
      <w:spacing w:after="0" w:line="240" w:lineRule="auto"/>
      <w:ind w:left="0" w:firstLine="0"/>
      <w:textAlignment w:val="auto"/>
    </w:pPr>
    <w:rPr>
      <w:color w:val="000000"/>
      <w:sz w:val="24"/>
      <w:szCs w:val="24"/>
      <w:lang w:val="en-IE"/>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00000"/>
    </w:rPr>
  </w:style>
  <w:style w:type="character" w:customStyle="1" w:styleId="normaltextrun">
    <w:name w:val="normaltextrun"/>
    <w:basedOn w:val="DefaultParagraphFont"/>
    <w:rsid w:val="003209C5"/>
  </w:style>
  <w:style w:type="character" w:customStyle="1" w:styleId="eop">
    <w:name w:val="eop"/>
    <w:basedOn w:val="DefaultParagraphFont"/>
    <w:rsid w:val="003209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492114">
      <w:bodyDiv w:val="1"/>
      <w:marLeft w:val="0"/>
      <w:marRight w:val="0"/>
      <w:marTop w:val="0"/>
      <w:marBottom w:val="0"/>
      <w:divBdr>
        <w:top w:val="none" w:sz="0" w:space="0" w:color="auto"/>
        <w:left w:val="none" w:sz="0" w:space="0" w:color="auto"/>
        <w:bottom w:val="none" w:sz="0" w:space="0" w:color="auto"/>
        <w:right w:val="none" w:sz="0" w:space="0" w:color="auto"/>
      </w:divBdr>
    </w:div>
    <w:div w:id="278148690">
      <w:bodyDiv w:val="1"/>
      <w:marLeft w:val="0"/>
      <w:marRight w:val="0"/>
      <w:marTop w:val="0"/>
      <w:marBottom w:val="0"/>
      <w:divBdr>
        <w:top w:val="none" w:sz="0" w:space="0" w:color="auto"/>
        <w:left w:val="none" w:sz="0" w:space="0" w:color="auto"/>
        <w:bottom w:val="none" w:sz="0" w:space="0" w:color="auto"/>
        <w:right w:val="none" w:sz="0" w:space="0" w:color="auto"/>
      </w:divBdr>
    </w:div>
    <w:div w:id="467865906">
      <w:bodyDiv w:val="1"/>
      <w:marLeft w:val="0"/>
      <w:marRight w:val="0"/>
      <w:marTop w:val="0"/>
      <w:marBottom w:val="0"/>
      <w:divBdr>
        <w:top w:val="none" w:sz="0" w:space="0" w:color="auto"/>
        <w:left w:val="none" w:sz="0" w:space="0" w:color="auto"/>
        <w:bottom w:val="none" w:sz="0" w:space="0" w:color="auto"/>
        <w:right w:val="none" w:sz="0" w:space="0" w:color="auto"/>
      </w:divBdr>
    </w:div>
    <w:div w:id="475267838">
      <w:bodyDiv w:val="1"/>
      <w:marLeft w:val="0"/>
      <w:marRight w:val="0"/>
      <w:marTop w:val="0"/>
      <w:marBottom w:val="0"/>
      <w:divBdr>
        <w:top w:val="none" w:sz="0" w:space="0" w:color="auto"/>
        <w:left w:val="none" w:sz="0" w:space="0" w:color="auto"/>
        <w:bottom w:val="none" w:sz="0" w:space="0" w:color="auto"/>
        <w:right w:val="none" w:sz="0" w:space="0" w:color="auto"/>
      </w:divBdr>
      <w:divsChild>
        <w:div w:id="173999540">
          <w:marLeft w:val="0"/>
          <w:marRight w:val="0"/>
          <w:marTop w:val="0"/>
          <w:marBottom w:val="0"/>
          <w:divBdr>
            <w:top w:val="none" w:sz="0" w:space="0" w:color="auto"/>
            <w:left w:val="none" w:sz="0" w:space="0" w:color="auto"/>
            <w:bottom w:val="none" w:sz="0" w:space="0" w:color="auto"/>
            <w:right w:val="none" w:sz="0" w:space="0" w:color="auto"/>
          </w:divBdr>
          <w:divsChild>
            <w:div w:id="227768055">
              <w:marLeft w:val="0"/>
              <w:marRight w:val="0"/>
              <w:marTop w:val="0"/>
              <w:marBottom w:val="0"/>
              <w:divBdr>
                <w:top w:val="none" w:sz="0" w:space="0" w:color="auto"/>
                <w:left w:val="none" w:sz="0" w:space="0" w:color="auto"/>
                <w:bottom w:val="none" w:sz="0" w:space="0" w:color="auto"/>
                <w:right w:val="none" w:sz="0" w:space="0" w:color="auto"/>
              </w:divBdr>
            </w:div>
            <w:div w:id="1434865665">
              <w:marLeft w:val="0"/>
              <w:marRight w:val="0"/>
              <w:marTop w:val="0"/>
              <w:marBottom w:val="0"/>
              <w:divBdr>
                <w:top w:val="none" w:sz="0" w:space="0" w:color="auto"/>
                <w:left w:val="none" w:sz="0" w:space="0" w:color="auto"/>
                <w:bottom w:val="none" w:sz="0" w:space="0" w:color="auto"/>
                <w:right w:val="none" w:sz="0" w:space="0" w:color="auto"/>
              </w:divBdr>
            </w:div>
            <w:div w:id="1556893685">
              <w:marLeft w:val="0"/>
              <w:marRight w:val="0"/>
              <w:marTop w:val="0"/>
              <w:marBottom w:val="0"/>
              <w:divBdr>
                <w:top w:val="none" w:sz="0" w:space="0" w:color="auto"/>
                <w:left w:val="none" w:sz="0" w:space="0" w:color="auto"/>
                <w:bottom w:val="none" w:sz="0" w:space="0" w:color="auto"/>
                <w:right w:val="none" w:sz="0" w:space="0" w:color="auto"/>
              </w:divBdr>
            </w:div>
          </w:divsChild>
        </w:div>
        <w:div w:id="209730897">
          <w:marLeft w:val="0"/>
          <w:marRight w:val="0"/>
          <w:marTop w:val="0"/>
          <w:marBottom w:val="0"/>
          <w:divBdr>
            <w:top w:val="none" w:sz="0" w:space="0" w:color="auto"/>
            <w:left w:val="none" w:sz="0" w:space="0" w:color="auto"/>
            <w:bottom w:val="none" w:sz="0" w:space="0" w:color="auto"/>
            <w:right w:val="none" w:sz="0" w:space="0" w:color="auto"/>
          </w:divBdr>
          <w:divsChild>
            <w:div w:id="1144737267">
              <w:marLeft w:val="0"/>
              <w:marRight w:val="0"/>
              <w:marTop w:val="0"/>
              <w:marBottom w:val="0"/>
              <w:divBdr>
                <w:top w:val="none" w:sz="0" w:space="0" w:color="auto"/>
                <w:left w:val="none" w:sz="0" w:space="0" w:color="auto"/>
                <w:bottom w:val="none" w:sz="0" w:space="0" w:color="auto"/>
                <w:right w:val="none" w:sz="0" w:space="0" w:color="auto"/>
              </w:divBdr>
            </w:div>
            <w:div w:id="1316492689">
              <w:marLeft w:val="0"/>
              <w:marRight w:val="0"/>
              <w:marTop w:val="0"/>
              <w:marBottom w:val="0"/>
              <w:divBdr>
                <w:top w:val="none" w:sz="0" w:space="0" w:color="auto"/>
                <w:left w:val="none" w:sz="0" w:space="0" w:color="auto"/>
                <w:bottom w:val="none" w:sz="0" w:space="0" w:color="auto"/>
                <w:right w:val="none" w:sz="0" w:space="0" w:color="auto"/>
              </w:divBdr>
            </w:div>
            <w:div w:id="1350836105">
              <w:marLeft w:val="0"/>
              <w:marRight w:val="0"/>
              <w:marTop w:val="0"/>
              <w:marBottom w:val="0"/>
              <w:divBdr>
                <w:top w:val="none" w:sz="0" w:space="0" w:color="auto"/>
                <w:left w:val="none" w:sz="0" w:space="0" w:color="auto"/>
                <w:bottom w:val="none" w:sz="0" w:space="0" w:color="auto"/>
                <w:right w:val="none" w:sz="0" w:space="0" w:color="auto"/>
              </w:divBdr>
            </w:div>
            <w:div w:id="2086295263">
              <w:marLeft w:val="0"/>
              <w:marRight w:val="0"/>
              <w:marTop w:val="0"/>
              <w:marBottom w:val="0"/>
              <w:divBdr>
                <w:top w:val="none" w:sz="0" w:space="0" w:color="auto"/>
                <w:left w:val="none" w:sz="0" w:space="0" w:color="auto"/>
                <w:bottom w:val="none" w:sz="0" w:space="0" w:color="auto"/>
                <w:right w:val="none" w:sz="0" w:space="0" w:color="auto"/>
              </w:divBdr>
            </w:div>
          </w:divsChild>
        </w:div>
        <w:div w:id="310410491">
          <w:marLeft w:val="0"/>
          <w:marRight w:val="0"/>
          <w:marTop w:val="0"/>
          <w:marBottom w:val="0"/>
          <w:divBdr>
            <w:top w:val="none" w:sz="0" w:space="0" w:color="auto"/>
            <w:left w:val="none" w:sz="0" w:space="0" w:color="auto"/>
            <w:bottom w:val="none" w:sz="0" w:space="0" w:color="auto"/>
            <w:right w:val="none" w:sz="0" w:space="0" w:color="auto"/>
          </w:divBdr>
          <w:divsChild>
            <w:div w:id="186798242">
              <w:marLeft w:val="0"/>
              <w:marRight w:val="0"/>
              <w:marTop w:val="0"/>
              <w:marBottom w:val="0"/>
              <w:divBdr>
                <w:top w:val="none" w:sz="0" w:space="0" w:color="auto"/>
                <w:left w:val="none" w:sz="0" w:space="0" w:color="auto"/>
                <w:bottom w:val="none" w:sz="0" w:space="0" w:color="auto"/>
                <w:right w:val="none" w:sz="0" w:space="0" w:color="auto"/>
              </w:divBdr>
            </w:div>
            <w:div w:id="2095974091">
              <w:marLeft w:val="0"/>
              <w:marRight w:val="0"/>
              <w:marTop w:val="0"/>
              <w:marBottom w:val="0"/>
              <w:divBdr>
                <w:top w:val="none" w:sz="0" w:space="0" w:color="auto"/>
                <w:left w:val="none" w:sz="0" w:space="0" w:color="auto"/>
                <w:bottom w:val="none" w:sz="0" w:space="0" w:color="auto"/>
                <w:right w:val="none" w:sz="0" w:space="0" w:color="auto"/>
              </w:divBdr>
            </w:div>
          </w:divsChild>
        </w:div>
        <w:div w:id="364138414">
          <w:marLeft w:val="0"/>
          <w:marRight w:val="0"/>
          <w:marTop w:val="0"/>
          <w:marBottom w:val="0"/>
          <w:divBdr>
            <w:top w:val="none" w:sz="0" w:space="0" w:color="auto"/>
            <w:left w:val="none" w:sz="0" w:space="0" w:color="auto"/>
            <w:bottom w:val="none" w:sz="0" w:space="0" w:color="auto"/>
            <w:right w:val="none" w:sz="0" w:space="0" w:color="auto"/>
          </w:divBdr>
          <w:divsChild>
            <w:div w:id="1227764103">
              <w:marLeft w:val="0"/>
              <w:marRight w:val="0"/>
              <w:marTop w:val="0"/>
              <w:marBottom w:val="0"/>
              <w:divBdr>
                <w:top w:val="none" w:sz="0" w:space="0" w:color="auto"/>
                <w:left w:val="none" w:sz="0" w:space="0" w:color="auto"/>
                <w:bottom w:val="none" w:sz="0" w:space="0" w:color="auto"/>
                <w:right w:val="none" w:sz="0" w:space="0" w:color="auto"/>
              </w:divBdr>
            </w:div>
            <w:div w:id="1858540991">
              <w:marLeft w:val="0"/>
              <w:marRight w:val="0"/>
              <w:marTop w:val="0"/>
              <w:marBottom w:val="0"/>
              <w:divBdr>
                <w:top w:val="none" w:sz="0" w:space="0" w:color="auto"/>
                <w:left w:val="none" w:sz="0" w:space="0" w:color="auto"/>
                <w:bottom w:val="none" w:sz="0" w:space="0" w:color="auto"/>
                <w:right w:val="none" w:sz="0" w:space="0" w:color="auto"/>
              </w:divBdr>
            </w:div>
          </w:divsChild>
        </w:div>
        <w:div w:id="719868518">
          <w:marLeft w:val="0"/>
          <w:marRight w:val="0"/>
          <w:marTop w:val="0"/>
          <w:marBottom w:val="0"/>
          <w:divBdr>
            <w:top w:val="none" w:sz="0" w:space="0" w:color="auto"/>
            <w:left w:val="none" w:sz="0" w:space="0" w:color="auto"/>
            <w:bottom w:val="none" w:sz="0" w:space="0" w:color="auto"/>
            <w:right w:val="none" w:sz="0" w:space="0" w:color="auto"/>
          </w:divBdr>
          <w:divsChild>
            <w:div w:id="935098284">
              <w:marLeft w:val="0"/>
              <w:marRight w:val="0"/>
              <w:marTop w:val="0"/>
              <w:marBottom w:val="0"/>
              <w:divBdr>
                <w:top w:val="none" w:sz="0" w:space="0" w:color="auto"/>
                <w:left w:val="none" w:sz="0" w:space="0" w:color="auto"/>
                <w:bottom w:val="none" w:sz="0" w:space="0" w:color="auto"/>
                <w:right w:val="none" w:sz="0" w:space="0" w:color="auto"/>
              </w:divBdr>
            </w:div>
          </w:divsChild>
        </w:div>
        <w:div w:id="793525070">
          <w:marLeft w:val="0"/>
          <w:marRight w:val="0"/>
          <w:marTop w:val="0"/>
          <w:marBottom w:val="0"/>
          <w:divBdr>
            <w:top w:val="none" w:sz="0" w:space="0" w:color="auto"/>
            <w:left w:val="none" w:sz="0" w:space="0" w:color="auto"/>
            <w:bottom w:val="none" w:sz="0" w:space="0" w:color="auto"/>
            <w:right w:val="none" w:sz="0" w:space="0" w:color="auto"/>
          </w:divBdr>
          <w:divsChild>
            <w:div w:id="1075204184">
              <w:marLeft w:val="0"/>
              <w:marRight w:val="0"/>
              <w:marTop w:val="0"/>
              <w:marBottom w:val="0"/>
              <w:divBdr>
                <w:top w:val="none" w:sz="0" w:space="0" w:color="auto"/>
                <w:left w:val="none" w:sz="0" w:space="0" w:color="auto"/>
                <w:bottom w:val="none" w:sz="0" w:space="0" w:color="auto"/>
                <w:right w:val="none" w:sz="0" w:space="0" w:color="auto"/>
              </w:divBdr>
            </w:div>
            <w:div w:id="1606309979">
              <w:marLeft w:val="0"/>
              <w:marRight w:val="0"/>
              <w:marTop w:val="0"/>
              <w:marBottom w:val="0"/>
              <w:divBdr>
                <w:top w:val="none" w:sz="0" w:space="0" w:color="auto"/>
                <w:left w:val="none" w:sz="0" w:space="0" w:color="auto"/>
                <w:bottom w:val="none" w:sz="0" w:space="0" w:color="auto"/>
                <w:right w:val="none" w:sz="0" w:space="0" w:color="auto"/>
              </w:divBdr>
            </w:div>
          </w:divsChild>
        </w:div>
        <w:div w:id="887033558">
          <w:marLeft w:val="0"/>
          <w:marRight w:val="0"/>
          <w:marTop w:val="0"/>
          <w:marBottom w:val="0"/>
          <w:divBdr>
            <w:top w:val="none" w:sz="0" w:space="0" w:color="auto"/>
            <w:left w:val="none" w:sz="0" w:space="0" w:color="auto"/>
            <w:bottom w:val="none" w:sz="0" w:space="0" w:color="auto"/>
            <w:right w:val="none" w:sz="0" w:space="0" w:color="auto"/>
          </w:divBdr>
          <w:divsChild>
            <w:div w:id="1136877256">
              <w:marLeft w:val="0"/>
              <w:marRight w:val="0"/>
              <w:marTop w:val="0"/>
              <w:marBottom w:val="0"/>
              <w:divBdr>
                <w:top w:val="none" w:sz="0" w:space="0" w:color="auto"/>
                <w:left w:val="none" w:sz="0" w:space="0" w:color="auto"/>
                <w:bottom w:val="none" w:sz="0" w:space="0" w:color="auto"/>
                <w:right w:val="none" w:sz="0" w:space="0" w:color="auto"/>
              </w:divBdr>
            </w:div>
          </w:divsChild>
        </w:div>
        <w:div w:id="926691876">
          <w:marLeft w:val="0"/>
          <w:marRight w:val="0"/>
          <w:marTop w:val="0"/>
          <w:marBottom w:val="0"/>
          <w:divBdr>
            <w:top w:val="none" w:sz="0" w:space="0" w:color="auto"/>
            <w:left w:val="none" w:sz="0" w:space="0" w:color="auto"/>
            <w:bottom w:val="none" w:sz="0" w:space="0" w:color="auto"/>
            <w:right w:val="none" w:sz="0" w:space="0" w:color="auto"/>
          </w:divBdr>
          <w:divsChild>
            <w:div w:id="667363383">
              <w:marLeft w:val="0"/>
              <w:marRight w:val="0"/>
              <w:marTop w:val="0"/>
              <w:marBottom w:val="0"/>
              <w:divBdr>
                <w:top w:val="none" w:sz="0" w:space="0" w:color="auto"/>
                <w:left w:val="none" w:sz="0" w:space="0" w:color="auto"/>
                <w:bottom w:val="none" w:sz="0" w:space="0" w:color="auto"/>
                <w:right w:val="none" w:sz="0" w:space="0" w:color="auto"/>
              </w:divBdr>
            </w:div>
            <w:div w:id="914781741">
              <w:marLeft w:val="0"/>
              <w:marRight w:val="0"/>
              <w:marTop w:val="0"/>
              <w:marBottom w:val="0"/>
              <w:divBdr>
                <w:top w:val="none" w:sz="0" w:space="0" w:color="auto"/>
                <w:left w:val="none" w:sz="0" w:space="0" w:color="auto"/>
                <w:bottom w:val="none" w:sz="0" w:space="0" w:color="auto"/>
                <w:right w:val="none" w:sz="0" w:space="0" w:color="auto"/>
              </w:divBdr>
            </w:div>
            <w:div w:id="1392650499">
              <w:marLeft w:val="0"/>
              <w:marRight w:val="0"/>
              <w:marTop w:val="0"/>
              <w:marBottom w:val="0"/>
              <w:divBdr>
                <w:top w:val="none" w:sz="0" w:space="0" w:color="auto"/>
                <w:left w:val="none" w:sz="0" w:space="0" w:color="auto"/>
                <w:bottom w:val="none" w:sz="0" w:space="0" w:color="auto"/>
                <w:right w:val="none" w:sz="0" w:space="0" w:color="auto"/>
              </w:divBdr>
            </w:div>
            <w:div w:id="1616986029">
              <w:marLeft w:val="0"/>
              <w:marRight w:val="0"/>
              <w:marTop w:val="0"/>
              <w:marBottom w:val="0"/>
              <w:divBdr>
                <w:top w:val="none" w:sz="0" w:space="0" w:color="auto"/>
                <w:left w:val="none" w:sz="0" w:space="0" w:color="auto"/>
                <w:bottom w:val="none" w:sz="0" w:space="0" w:color="auto"/>
                <w:right w:val="none" w:sz="0" w:space="0" w:color="auto"/>
              </w:divBdr>
            </w:div>
            <w:div w:id="1749771590">
              <w:marLeft w:val="0"/>
              <w:marRight w:val="0"/>
              <w:marTop w:val="0"/>
              <w:marBottom w:val="0"/>
              <w:divBdr>
                <w:top w:val="none" w:sz="0" w:space="0" w:color="auto"/>
                <w:left w:val="none" w:sz="0" w:space="0" w:color="auto"/>
                <w:bottom w:val="none" w:sz="0" w:space="0" w:color="auto"/>
                <w:right w:val="none" w:sz="0" w:space="0" w:color="auto"/>
              </w:divBdr>
            </w:div>
            <w:div w:id="1918787038">
              <w:marLeft w:val="0"/>
              <w:marRight w:val="0"/>
              <w:marTop w:val="0"/>
              <w:marBottom w:val="0"/>
              <w:divBdr>
                <w:top w:val="none" w:sz="0" w:space="0" w:color="auto"/>
                <w:left w:val="none" w:sz="0" w:space="0" w:color="auto"/>
                <w:bottom w:val="none" w:sz="0" w:space="0" w:color="auto"/>
                <w:right w:val="none" w:sz="0" w:space="0" w:color="auto"/>
              </w:divBdr>
            </w:div>
            <w:div w:id="2084375657">
              <w:marLeft w:val="0"/>
              <w:marRight w:val="0"/>
              <w:marTop w:val="0"/>
              <w:marBottom w:val="0"/>
              <w:divBdr>
                <w:top w:val="none" w:sz="0" w:space="0" w:color="auto"/>
                <w:left w:val="none" w:sz="0" w:space="0" w:color="auto"/>
                <w:bottom w:val="none" w:sz="0" w:space="0" w:color="auto"/>
                <w:right w:val="none" w:sz="0" w:space="0" w:color="auto"/>
              </w:divBdr>
            </w:div>
          </w:divsChild>
        </w:div>
        <w:div w:id="970746034">
          <w:marLeft w:val="0"/>
          <w:marRight w:val="0"/>
          <w:marTop w:val="0"/>
          <w:marBottom w:val="0"/>
          <w:divBdr>
            <w:top w:val="none" w:sz="0" w:space="0" w:color="auto"/>
            <w:left w:val="none" w:sz="0" w:space="0" w:color="auto"/>
            <w:bottom w:val="none" w:sz="0" w:space="0" w:color="auto"/>
            <w:right w:val="none" w:sz="0" w:space="0" w:color="auto"/>
          </w:divBdr>
          <w:divsChild>
            <w:div w:id="918976165">
              <w:marLeft w:val="0"/>
              <w:marRight w:val="0"/>
              <w:marTop w:val="0"/>
              <w:marBottom w:val="0"/>
              <w:divBdr>
                <w:top w:val="none" w:sz="0" w:space="0" w:color="auto"/>
                <w:left w:val="none" w:sz="0" w:space="0" w:color="auto"/>
                <w:bottom w:val="none" w:sz="0" w:space="0" w:color="auto"/>
                <w:right w:val="none" w:sz="0" w:space="0" w:color="auto"/>
              </w:divBdr>
            </w:div>
            <w:div w:id="940646303">
              <w:marLeft w:val="0"/>
              <w:marRight w:val="0"/>
              <w:marTop w:val="0"/>
              <w:marBottom w:val="0"/>
              <w:divBdr>
                <w:top w:val="none" w:sz="0" w:space="0" w:color="auto"/>
                <w:left w:val="none" w:sz="0" w:space="0" w:color="auto"/>
                <w:bottom w:val="none" w:sz="0" w:space="0" w:color="auto"/>
                <w:right w:val="none" w:sz="0" w:space="0" w:color="auto"/>
              </w:divBdr>
            </w:div>
            <w:div w:id="1029571792">
              <w:marLeft w:val="0"/>
              <w:marRight w:val="0"/>
              <w:marTop w:val="0"/>
              <w:marBottom w:val="0"/>
              <w:divBdr>
                <w:top w:val="none" w:sz="0" w:space="0" w:color="auto"/>
                <w:left w:val="none" w:sz="0" w:space="0" w:color="auto"/>
                <w:bottom w:val="none" w:sz="0" w:space="0" w:color="auto"/>
                <w:right w:val="none" w:sz="0" w:space="0" w:color="auto"/>
              </w:divBdr>
            </w:div>
          </w:divsChild>
        </w:div>
        <w:div w:id="1003049522">
          <w:marLeft w:val="0"/>
          <w:marRight w:val="0"/>
          <w:marTop w:val="0"/>
          <w:marBottom w:val="0"/>
          <w:divBdr>
            <w:top w:val="none" w:sz="0" w:space="0" w:color="auto"/>
            <w:left w:val="none" w:sz="0" w:space="0" w:color="auto"/>
            <w:bottom w:val="none" w:sz="0" w:space="0" w:color="auto"/>
            <w:right w:val="none" w:sz="0" w:space="0" w:color="auto"/>
          </w:divBdr>
          <w:divsChild>
            <w:div w:id="1453286582">
              <w:marLeft w:val="0"/>
              <w:marRight w:val="0"/>
              <w:marTop w:val="0"/>
              <w:marBottom w:val="0"/>
              <w:divBdr>
                <w:top w:val="none" w:sz="0" w:space="0" w:color="auto"/>
                <w:left w:val="none" w:sz="0" w:space="0" w:color="auto"/>
                <w:bottom w:val="none" w:sz="0" w:space="0" w:color="auto"/>
                <w:right w:val="none" w:sz="0" w:space="0" w:color="auto"/>
              </w:divBdr>
            </w:div>
          </w:divsChild>
        </w:div>
        <w:div w:id="1023824859">
          <w:marLeft w:val="0"/>
          <w:marRight w:val="0"/>
          <w:marTop w:val="0"/>
          <w:marBottom w:val="0"/>
          <w:divBdr>
            <w:top w:val="none" w:sz="0" w:space="0" w:color="auto"/>
            <w:left w:val="none" w:sz="0" w:space="0" w:color="auto"/>
            <w:bottom w:val="none" w:sz="0" w:space="0" w:color="auto"/>
            <w:right w:val="none" w:sz="0" w:space="0" w:color="auto"/>
          </w:divBdr>
          <w:divsChild>
            <w:div w:id="40137994">
              <w:marLeft w:val="0"/>
              <w:marRight w:val="0"/>
              <w:marTop w:val="0"/>
              <w:marBottom w:val="0"/>
              <w:divBdr>
                <w:top w:val="none" w:sz="0" w:space="0" w:color="auto"/>
                <w:left w:val="none" w:sz="0" w:space="0" w:color="auto"/>
                <w:bottom w:val="none" w:sz="0" w:space="0" w:color="auto"/>
                <w:right w:val="none" w:sz="0" w:space="0" w:color="auto"/>
              </w:divBdr>
            </w:div>
            <w:div w:id="605189310">
              <w:marLeft w:val="0"/>
              <w:marRight w:val="0"/>
              <w:marTop w:val="0"/>
              <w:marBottom w:val="0"/>
              <w:divBdr>
                <w:top w:val="none" w:sz="0" w:space="0" w:color="auto"/>
                <w:left w:val="none" w:sz="0" w:space="0" w:color="auto"/>
                <w:bottom w:val="none" w:sz="0" w:space="0" w:color="auto"/>
                <w:right w:val="none" w:sz="0" w:space="0" w:color="auto"/>
              </w:divBdr>
            </w:div>
          </w:divsChild>
        </w:div>
        <w:div w:id="1080712154">
          <w:marLeft w:val="0"/>
          <w:marRight w:val="0"/>
          <w:marTop w:val="0"/>
          <w:marBottom w:val="0"/>
          <w:divBdr>
            <w:top w:val="none" w:sz="0" w:space="0" w:color="auto"/>
            <w:left w:val="none" w:sz="0" w:space="0" w:color="auto"/>
            <w:bottom w:val="none" w:sz="0" w:space="0" w:color="auto"/>
            <w:right w:val="none" w:sz="0" w:space="0" w:color="auto"/>
          </w:divBdr>
          <w:divsChild>
            <w:div w:id="657878172">
              <w:marLeft w:val="0"/>
              <w:marRight w:val="0"/>
              <w:marTop w:val="0"/>
              <w:marBottom w:val="0"/>
              <w:divBdr>
                <w:top w:val="none" w:sz="0" w:space="0" w:color="auto"/>
                <w:left w:val="none" w:sz="0" w:space="0" w:color="auto"/>
                <w:bottom w:val="none" w:sz="0" w:space="0" w:color="auto"/>
                <w:right w:val="none" w:sz="0" w:space="0" w:color="auto"/>
              </w:divBdr>
            </w:div>
          </w:divsChild>
        </w:div>
        <w:div w:id="1193151972">
          <w:marLeft w:val="0"/>
          <w:marRight w:val="0"/>
          <w:marTop w:val="0"/>
          <w:marBottom w:val="0"/>
          <w:divBdr>
            <w:top w:val="none" w:sz="0" w:space="0" w:color="auto"/>
            <w:left w:val="none" w:sz="0" w:space="0" w:color="auto"/>
            <w:bottom w:val="none" w:sz="0" w:space="0" w:color="auto"/>
            <w:right w:val="none" w:sz="0" w:space="0" w:color="auto"/>
          </w:divBdr>
          <w:divsChild>
            <w:div w:id="395013347">
              <w:marLeft w:val="0"/>
              <w:marRight w:val="0"/>
              <w:marTop w:val="0"/>
              <w:marBottom w:val="0"/>
              <w:divBdr>
                <w:top w:val="none" w:sz="0" w:space="0" w:color="auto"/>
                <w:left w:val="none" w:sz="0" w:space="0" w:color="auto"/>
                <w:bottom w:val="none" w:sz="0" w:space="0" w:color="auto"/>
                <w:right w:val="none" w:sz="0" w:space="0" w:color="auto"/>
              </w:divBdr>
            </w:div>
            <w:div w:id="1005865874">
              <w:marLeft w:val="0"/>
              <w:marRight w:val="0"/>
              <w:marTop w:val="0"/>
              <w:marBottom w:val="0"/>
              <w:divBdr>
                <w:top w:val="none" w:sz="0" w:space="0" w:color="auto"/>
                <w:left w:val="none" w:sz="0" w:space="0" w:color="auto"/>
                <w:bottom w:val="none" w:sz="0" w:space="0" w:color="auto"/>
                <w:right w:val="none" w:sz="0" w:space="0" w:color="auto"/>
              </w:divBdr>
            </w:div>
            <w:div w:id="1993412464">
              <w:marLeft w:val="0"/>
              <w:marRight w:val="0"/>
              <w:marTop w:val="0"/>
              <w:marBottom w:val="0"/>
              <w:divBdr>
                <w:top w:val="none" w:sz="0" w:space="0" w:color="auto"/>
                <w:left w:val="none" w:sz="0" w:space="0" w:color="auto"/>
                <w:bottom w:val="none" w:sz="0" w:space="0" w:color="auto"/>
                <w:right w:val="none" w:sz="0" w:space="0" w:color="auto"/>
              </w:divBdr>
            </w:div>
          </w:divsChild>
        </w:div>
        <w:div w:id="1245147969">
          <w:marLeft w:val="0"/>
          <w:marRight w:val="0"/>
          <w:marTop w:val="0"/>
          <w:marBottom w:val="0"/>
          <w:divBdr>
            <w:top w:val="none" w:sz="0" w:space="0" w:color="auto"/>
            <w:left w:val="none" w:sz="0" w:space="0" w:color="auto"/>
            <w:bottom w:val="none" w:sz="0" w:space="0" w:color="auto"/>
            <w:right w:val="none" w:sz="0" w:space="0" w:color="auto"/>
          </w:divBdr>
          <w:divsChild>
            <w:div w:id="242036049">
              <w:marLeft w:val="0"/>
              <w:marRight w:val="0"/>
              <w:marTop w:val="0"/>
              <w:marBottom w:val="0"/>
              <w:divBdr>
                <w:top w:val="none" w:sz="0" w:space="0" w:color="auto"/>
                <w:left w:val="none" w:sz="0" w:space="0" w:color="auto"/>
                <w:bottom w:val="none" w:sz="0" w:space="0" w:color="auto"/>
                <w:right w:val="none" w:sz="0" w:space="0" w:color="auto"/>
              </w:divBdr>
            </w:div>
            <w:div w:id="443156145">
              <w:marLeft w:val="0"/>
              <w:marRight w:val="0"/>
              <w:marTop w:val="0"/>
              <w:marBottom w:val="0"/>
              <w:divBdr>
                <w:top w:val="none" w:sz="0" w:space="0" w:color="auto"/>
                <w:left w:val="none" w:sz="0" w:space="0" w:color="auto"/>
                <w:bottom w:val="none" w:sz="0" w:space="0" w:color="auto"/>
                <w:right w:val="none" w:sz="0" w:space="0" w:color="auto"/>
              </w:divBdr>
            </w:div>
            <w:div w:id="1330401084">
              <w:marLeft w:val="0"/>
              <w:marRight w:val="0"/>
              <w:marTop w:val="0"/>
              <w:marBottom w:val="0"/>
              <w:divBdr>
                <w:top w:val="none" w:sz="0" w:space="0" w:color="auto"/>
                <w:left w:val="none" w:sz="0" w:space="0" w:color="auto"/>
                <w:bottom w:val="none" w:sz="0" w:space="0" w:color="auto"/>
                <w:right w:val="none" w:sz="0" w:space="0" w:color="auto"/>
              </w:divBdr>
            </w:div>
            <w:div w:id="1640069270">
              <w:marLeft w:val="0"/>
              <w:marRight w:val="0"/>
              <w:marTop w:val="0"/>
              <w:marBottom w:val="0"/>
              <w:divBdr>
                <w:top w:val="none" w:sz="0" w:space="0" w:color="auto"/>
                <w:left w:val="none" w:sz="0" w:space="0" w:color="auto"/>
                <w:bottom w:val="none" w:sz="0" w:space="0" w:color="auto"/>
                <w:right w:val="none" w:sz="0" w:space="0" w:color="auto"/>
              </w:divBdr>
            </w:div>
          </w:divsChild>
        </w:div>
        <w:div w:id="1283729502">
          <w:marLeft w:val="0"/>
          <w:marRight w:val="0"/>
          <w:marTop w:val="0"/>
          <w:marBottom w:val="0"/>
          <w:divBdr>
            <w:top w:val="none" w:sz="0" w:space="0" w:color="auto"/>
            <w:left w:val="none" w:sz="0" w:space="0" w:color="auto"/>
            <w:bottom w:val="none" w:sz="0" w:space="0" w:color="auto"/>
            <w:right w:val="none" w:sz="0" w:space="0" w:color="auto"/>
          </w:divBdr>
          <w:divsChild>
            <w:div w:id="701639054">
              <w:marLeft w:val="0"/>
              <w:marRight w:val="0"/>
              <w:marTop w:val="0"/>
              <w:marBottom w:val="0"/>
              <w:divBdr>
                <w:top w:val="none" w:sz="0" w:space="0" w:color="auto"/>
                <w:left w:val="none" w:sz="0" w:space="0" w:color="auto"/>
                <w:bottom w:val="none" w:sz="0" w:space="0" w:color="auto"/>
                <w:right w:val="none" w:sz="0" w:space="0" w:color="auto"/>
              </w:divBdr>
            </w:div>
          </w:divsChild>
        </w:div>
        <w:div w:id="1355880129">
          <w:marLeft w:val="0"/>
          <w:marRight w:val="0"/>
          <w:marTop w:val="0"/>
          <w:marBottom w:val="0"/>
          <w:divBdr>
            <w:top w:val="none" w:sz="0" w:space="0" w:color="auto"/>
            <w:left w:val="none" w:sz="0" w:space="0" w:color="auto"/>
            <w:bottom w:val="none" w:sz="0" w:space="0" w:color="auto"/>
            <w:right w:val="none" w:sz="0" w:space="0" w:color="auto"/>
          </w:divBdr>
          <w:divsChild>
            <w:div w:id="454249709">
              <w:marLeft w:val="0"/>
              <w:marRight w:val="0"/>
              <w:marTop w:val="0"/>
              <w:marBottom w:val="0"/>
              <w:divBdr>
                <w:top w:val="none" w:sz="0" w:space="0" w:color="auto"/>
                <w:left w:val="none" w:sz="0" w:space="0" w:color="auto"/>
                <w:bottom w:val="none" w:sz="0" w:space="0" w:color="auto"/>
                <w:right w:val="none" w:sz="0" w:space="0" w:color="auto"/>
              </w:divBdr>
            </w:div>
            <w:div w:id="1400861474">
              <w:marLeft w:val="0"/>
              <w:marRight w:val="0"/>
              <w:marTop w:val="0"/>
              <w:marBottom w:val="0"/>
              <w:divBdr>
                <w:top w:val="none" w:sz="0" w:space="0" w:color="auto"/>
                <w:left w:val="none" w:sz="0" w:space="0" w:color="auto"/>
                <w:bottom w:val="none" w:sz="0" w:space="0" w:color="auto"/>
                <w:right w:val="none" w:sz="0" w:space="0" w:color="auto"/>
              </w:divBdr>
            </w:div>
          </w:divsChild>
        </w:div>
        <w:div w:id="1457021869">
          <w:marLeft w:val="0"/>
          <w:marRight w:val="0"/>
          <w:marTop w:val="0"/>
          <w:marBottom w:val="0"/>
          <w:divBdr>
            <w:top w:val="none" w:sz="0" w:space="0" w:color="auto"/>
            <w:left w:val="none" w:sz="0" w:space="0" w:color="auto"/>
            <w:bottom w:val="none" w:sz="0" w:space="0" w:color="auto"/>
            <w:right w:val="none" w:sz="0" w:space="0" w:color="auto"/>
          </w:divBdr>
          <w:divsChild>
            <w:div w:id="1900818100">
              <w:marLeft w:val="0"/>
              <w:marRight w:val="0"/>
              <w:marTop w:val="0"/>
              <w:marBottom w:val="0"/>
              <w:divBdr>
                <w:top w:val="none" w:sz="0" w:space="0" w:color="auto"/>
                <w:left w:val="none" w:sz="0" w:space="0" w:color="auto"/>
                <w:bottom w:val="none" w:sz="0" w:space="0" w:color="auto"/>
                <w:right w:val="none" w:sz="0" w:space="0" w:color="auto"/>
              </w:divBdr>
            </w:div>
          </w:divsChild>
        </w:div>
        <w:div w:id="1788430170">
          <w:marLeft w:val="0"/>
          <w:marRight w:val="0"/>
          <w:marTop w:val="0"/>
          <w:marBottom w:val="0"/>
          <w:divBdr>
            <w:top w:val="none" w:sz="0" w:space="0" w:color="auto"/>
            <w:left w:val="none" w:sz="0" w:space="0" w:color="auto"/>
            <w:bottom w:val="none" w:sz="0" w:space="0" w:color="auto"/>
            <w:right w:val="none" w:sz="0" w:space="0" w:color="auto"/>
          </w:divBdr>
          <w:divsChild>
            <w:div w:id="1160198424">
              <w:marLeft w:val="0"/>
              <w:marRight w:val="0"/>
              <w:marTop w:val="0"/>
              <w:marBottom w:val="0"/>
              <w:divBdr>
                <w:top w:val="none" w:sz="0" w:space="0" w:color="auto"/>
                <w:left w:val="none" w:sz="0" w:space="0" w:color="auto"/>
                <w:bottom w:val="none" w:sz="0" w:space="0" w:color="auto"/>
                <w:right w:val="none" w:sz="0" w:space="0" w:color="auto"/>
              </w:divBdr>
            </w:div>
            <w:div w:id="1821311129">
              <w:marLeft w:val="0"/>
              <w:marRight w:val="0"/>
              <w:marTop w:val="0"/>
              <w:marBottom w:val="0"/>
              <w:divBdr>
                <w:top w:val="none" w:sz="0" w:space="0" w:color="auto"/>
                <w:left w:val="none" w:sz="0" w:space="0" w:color="auto"/>
                <w:bottom w:val="none" w:sz="0" w:space="0" w:color="auto"/>
                <w:right w:val="none" w:sz="0" w:space="0" w:color="auto"/>
              </w:divBdr>
            </w:div>
            <w:div w:id="2074502720">
              <w:marLeft w:val="0"/>
              <w:marRight w:val="0"/>
              <w:marTop w:val="0"/>
              <w:marBottom w:val="0"/>
              <w:divBdr>
                <w:top w:val="none" w:sz="0" w:space="0" w:color="auto"/>
                <w:left w:val="none" w:sz="0" w:space="0" w:color="auto"/>
                <w:bottom w:val="none" w:sz="0" w:space="0" w:color="auto"/>
                <w:right w:val="none" w:sz="0" w:space="0" w:color="auto"/>
              </w:divBdr>
            </w:div>
          </w:divsChild>
        </w:div>
        <w:div w:id="1855611741">
          <w:marLeft w:val="0"/>
          <w:marRight w:val="0"/>
          <w:marTop w:val="0"/>
          <w:marBottom w:val="0"/>
          <w:divBdr>
            <w:top w:val="none" w:sz="0" w:space="0" w:color="auto"/>
            <w:left w:val="none" w:sz="0" w:space="0" w:color="auto"/>
            <w:bottom w:val="none" w:sz="0" w:space="0" w:color="auto"/>
            <w:right w:val="none" w:sz="0" w:space="0" w:color="auto"/>
          </w:divBdr>
          <w:divsChild>
            <w:div w:id="1891720448">
              <w:marLeft w:val="0"/>
              <w:marRight w:val="0"/>
              <w:marTop w:val="0"/>
              <w:marBottom w:val="0"/>
              <w:divBdr>
                <w:top w:val="none" w:sz="0" w:space="0" w:color="auto"/>
                <w:left w:val="none" w:sz="0" w:space="0" w:color="auto"/>
                <w:bottom w:val="none" w:sz="0" w:space="0" w:color="auto"/>
                <w:right w:val="none" w:sz="0" w:space="0" w:color="auto"/>
              </w:divBdr>
            </w:div>
            <w:div w:id="1994751985">
              <w:marLeft w:val="0"/>
              <w:marRight w:val="0"/>
              <w:marTop w:val="0"/>
              <w:marBottom w:val="0"/>
              <w:divBdr>
                <w:top w:val="none" w:sz="0" w:space="0" w:color="auto"/>
                <w:left w:val="none" w:sz="0" w:space="0" w:color="auto"/>
                <w:bottom w:val="none" w:sz="0" w:space="0" w:color="auto"/>
                <w:right w:val="none" w:sz="0" w:space="0" w:color="auto"/>
              </w:divBdr>
            </w:div>
          </w:divsChild>
        </w:div>
        <w:div w:id="2027320357">
          <w:marLeft w:val="0"/>
          <w:marRight w:val="0"/>
          <w:marTop w:val="0"/>
          <w:marBottom w:val="0"/>
          <w:divBdr>
            <w:top w:val="none" w:sz="0" w:space="0" w:color="auto"/>
            <w:left w:val="none" w:sz="0" w:space="0" w:color="auto"/>
            <w:bottom w:val="none" w:sz="0" w:space="0" w:color="auto"/>
            <w:right w:val="none" w:sz="0" w:space="0" w:color="auto"/>
          </w:divBdr>
          <w:divsChild>
            <w:div w:id="109589287">
              <w:marLeft w:val="0"/>
              <w:marRight w:val="0"/>
              <w:marTop w:val="0"/>
              <w:marBottom w:val="0"/>
              <w:divBdr>
                <w:top w:val="none" w:sz="0" w:space="0" w:color="auto"/>
                <w:left w:val="none" w:sz="0" w:space="0" w:color="auto"/>
                <w:bottom w:val="none" w:sz="0" w:space="0" w:color="auto"/>
                <w:right w:val="none" w:sz="0" w:space="0" w:color="auto"/>
              </w:divBdr>
            </w:div>
            <w:div w:id="1402867640">
              <w:marLeft w:val="0"/>
              <w:marRight w:val="0"/>
              <w:marTop w:val="0"/>
              <w:marBottom w:val="0"/>
              <w:divBdr>
                <w:top w:val="none" w:sz="0" w:space="0" w:color="auto"/>
                <w:left w:val="none" w:sz="0" w:space="0" w:color="auto"/>
                <w:bottom w:val="none" w:sz="0" w:space="0" w:color="auto"/>
                <w:right w:val="none" w:sz="0" w:space="0" w:color="auto"/>
              </w:divBdr>
            </w:div>
          </w:divsChild>
        </w:div>
        <w:div w:id="2145851432">
          <w:marLeft w:val="0"/>
          <w:marRight w:val="0"/>
          <w:marTop w:val="0"/>
          <w:marBottom w:val="0"/>
          <w:divBdr>
            <w:top w:val="none" w:sz="0" w:space="0" w:color="auto"/>
            <w:left w:val="none" w:sz="0" w:space="0" w:color="auto"/>
            <w:bottom w:val="none" w:sz="0" w:space="0" w:color="auto"/>
            <w:right w:val="none" w:sz="0" w:space="0" w:color="auto"/>
          </w:divBdr>
          <w:divsChild>
            <w:div w:id="468984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241247">
      <w:bodyDiv w:val="1"/>
      <w:marLeft w:val="0"/>
      <w:marRight w:val="0"/>
      <w:marTop w:val="0"/>
      <w:marBottom w:val="0"/>
      <w:divBdr>
        <w:top w:val="none" w:sz="0" w:space="0" w:color="auto"/>
        <w:left w:val="none" w:sz="0" w:space="0" w:color="auto"/>
        <w:bottom w:val="none" w:sz="0" w:space="0" w:color="auto"/>
        <w:right w:val="none" w:sz="0" w:space="0" w:color="auto"/>
      </w:divBdr>
    </w:div>
    <w:div w:id="1883205394">
      <w:bodyDiv w:val="1"/>
      <w:marLeft w:val="0"/>
      <w:marRight w:val="0"/>
      <w:marTop w:val="0"/>
      <w:marBottom w:val="0"/>
      <w:divBdr>
        <w:top w:val="none" w:sz="0" w:space="0" w:color="auto"/>
        <w:left w:val="none" w:sz="0" w:space="0" w:color="auto"/>
        <w:bottom w:val="none" w:sz="0" w:space="0" w:color="auto"/>
        <w:right w:val="none" w:sz="0" w:space="0" w:color="auto"/>
      </w:divBdr>
    </w:div>
    <w:div w:id="1927036652">
      <w:bodyDiv w:val="1"/>
      <w:marLeft w:val="0"/>
      <w:marRight w:val="0"/>
      <w:marTop w:val="0"/>
      <w:marBottom w:val="0"/>
      <w:divBdr>
        <w:top w:val="none" w:sz="0" w:space="0" w:color="auto"/>
        <w:left w:val="none" w:sz="0" w:space="0" w:color="auto"/>
        <w:bottom w:val="none" w:sz="0" w:space="0" w:color="auto"/>
        <w:right w:val="none" w:sz="0" w:space="0" w:color="auto"/>
      </w:divBdr>
    </w:div>
    <w:div w:id="1969434590">
      <w:bodyDiv w:val="1"/>
      <w:marLeft w:val="0"/>
      <w:marRight w:val="0"/>
      <w:marTop w:val="0"/>
      <w:marBottom w:val="0"/>
      <w:divBdr>
        <w:top w:val="none" w:sz="0" w:space="0" w:color="auto"/>
        <w:left w:val="none" w:sz="0" w:space="0" w:color="auto"/>
        <w:bottom w:val="none" w:sz="0" w:space="0" w:color="auto"/>
        <w:right w:val="none" w:sz="0" w:space="0" w:color="auto"/>
      </w:divBdr>
    </w:div>
    <w:div w:id="2005545428">
      <w:bodyDiv w:val="1"/>
      <w:marLeft w:val="0"/>
      <w:marRight w:val="0"/>
      <w:marTop w:val="0"/>
      <w:marBottom w:val="0"/>
      <w:divBdr>
        <w:top w:val="none" w:sz="0" w:space="0" w:color="auto"/>
        <w:left w:val="none" w:sz="0" w:space="0" w:color="auto"/>
        <w:bottom w:val="none" w:sz="0" w:space="0" w:color="auto"/>
        <w:right w:val="none" w:sz="0" w:space="0" w:color="auto"/>
      </w:divBdr>
    </w:div>
    <w:div w:id="2035880406">
      <w:bodyDiv w:val="1"/>
      <w:marLeft w:val="0"/>
      <w:marRight w:val="0"/>
      <w:marTop w:val="0"/>
      <w:marBottom w:val="0"/>
      <w:divBdr>
        <w:top w:val="none" w:sz="0" w:space="0" w:color="auto"/>
        <w:left w:val="none" w:sz="0" w:space="0" w:color="auto"/>
        <w:bottom w:val="none" w:sz="0" w:space="0" w:color="auto"/>
        <w:right w:val="none" w:sz="0" w:space="0" w:color="auto"/>
      </w:divBdr>
      <w:divsChild>
        <w:div w:id="14237023">
          <w:marLeft w:val="0"/>
          <w:marRight w:val="0"/>
          <w:marTop w:val="0"/>
          <w:marBottom w:val="0"/>
          <w:divBdr>
            <w:top w:val="none" w:sz="0" w:space="0" w:color="auto"/>
            <w:left w:val="none" w:sz="0" w:space="0" w:color="auto"/>
            <w:bottom w:val="none" w:sz="0" w:space="0" w:color="auto"/>
            <w:right w:val="none" w:sz="0" w:space="0" w:color="auto"/>
          </w:divBdr>
          <w:divsChild>
            <w:div w:id="785004685">
              <w:marLeft w:val="0"/>
              <w:marRight w:val="0"/>
              <w:marTop w:val="0"/>
              <w:marBottom w:val="0"/>
              <w:divBdr>
                <w:top w:val="none" w:sz="0" w:space="0" w:color="auto"/>
                <w:left w:val="none" w:sz="0" w:space="0" w:color="auto"/>
                <w:bottom w:val="none" w:sz="0" w:space="0" w:color="auto"/>
                <w:right w:val="none" w:sz="0" w:space="0" w:color="auto"/>
              </w:divBdr>
            </w:div>
          </w:divsChild>
        </w:div>
        <w:div w:id="127357179">
          <w:marLeft w:val="0"/>
          <w:marRight w:val="0"/>
          <w:marTop w:val="0"/>
          <w:marBottom w:val="0"/>
          <w:divBdr>
            <w:top w:val="none" w:sz="0" w:space="0" w:color="auto"/>
            <w:left w:val="none" w:sz="0" w:space="0" w:color="auto"/>
            <w:bottom w:val="none" w:sz="0" w:space="0" w:color="auto"/>
            <w:right w:val="none" w:sz="0" w:space="0" w:color="auto"/>
          </w:divBdr>
          <w:divsChild>
            <w:div w:id="951401346">
              <w:marLeft w:val="0"/>
              <w:marRight w:val="0"/>
              <w:marTop w:val="0"/>
              <w:marBottom w:val="0"/>
              <w:divBdr>
                <w:top w:val="none" w:sz="0" w:space="0" w:color="auto"/>
                <w:left w:val="none" w:sz="0" w:space="0" w:color="auto"/>
                <w:bottom w:val="none" w:sz="0" w:space="0" w:color="auto"/>
                <w:right w:val="none" w:sz="0" w:space="0" w:color="auto"/>
              </w:divBdr>
            </w:div>
            <w:div w:id="1421678462">
              <w:marLeft w:val="0"/>
              <w:marRight w:val="0"/>
              <w:marTop w:val="0"/>
              <w:marBottom w:val="0"/>
              <w:divBdr>
                <w:top w:val="none" w:sz="0" w:space="0" w:color="auto"/>
                <w:left w:val="none" w:sz="0" w:space="0" w:color="auto"/>
                <w:bottom w:val="none" w:sz="0" w:space="0" w:color="auto"/>
                <w:right w:val="none" w:sz="0" w:space="0" w:color="auto"/>
              </w:divBdr>
            </w:div>
            <w:div w:id="2118328328">
              <w:marLeft w:val="0"/>
              <w:marRight w:val="0"/>
              <w:marTop w:val="0"/>
              <w:marBottom w:val="0"/>
              <w:divBdr>
                <w:top w:val="none" w:sz="0" w:space="0" w:color="auto"/>
                <w:left w:val="none" w:sz="0" w:space="0" w:color="auto"/>
                <w:bottom w:val="none" w:sz="0" w:space="0" w:color="auto"/>
                <w:right w:val="none" w:sz="0" w:space="0" w:color="auto"/>
              </w:divBdr>
            </w:div>
          </w:divsChild>
        </w:div>
        <w:div w:id="191765414">
          <w:marLeft w:val="0"/>
          <w:marRight w:val="0"/>
          <w:marTop w:val="0"/>
          <w:marBottom w:val="0"/>
          <w:divBdr>
            <w:top w:val="none" w:sz="0" w:space="0" w:color="auto"/>
            <w:left w:val="none" w:sz="0" w:space="0" w:color="auto"/>
            <w:bottom w:val="none" w:sz="0" w:space="0" w:color="auto"/>
            <w:right w:val="none" w:sz="0" w:space="0" w:color="auto"/>
          </w:divBdr>
          <w:divsChild>
            <w:div w:id="332345623">
              <w:marLeft w:val="0"/>
              <w:marRight w:val="0"/>
              <w:marTop w:val="0"/>
              <w:marBottom w:val="0"/>
              <w:divBdr>
                <w:top w:val="none" w:sz="0" w:space="0" w:color="auto"/>
                <w:left w:val="none" w:sz="0" w:space="0" w:color="auto"/>
                <w:bottom w:val="none" w:sz="0" w:space="0" w:color="auto"/>
                <w:right w:val="none" w:sz="0" w:space="0" w:color="auto"/>
              </w:divBdr>
            </w:div>
            <w:div w:id="1159349857">
              <w:marLeft w:val="0"/>
              <w:marRight w:val="0"/>
              <w:marTop w:val="0"/>
              <w:marBottom w:val="0"/>
              <w:divBdr>
                <w:top w:val="none" w:sz="0" w:space="0" w:color="auto"/>
                <w:left w:val="none" w:sz="0" w:space="0" w:color="auto"/>
                <w:bottom w:val="none" w:sz="0" w:space="0" w:color="auto"/>
                <w:right w:val="none" w:sz="0" w:space="0" w:color="auto"/>
              </w:divBdr>
            </w:div>
            <w:div w:id="1559323256">
              <w:marLeft w:val="0"/>
              <w:marRight w:val="0"/>
              <w:marTop w:val="0"/>
              <w:marBottom w:val="0"/>
              <w:divBdr>
                <w:top w:val="none" w:sz="0" w:space="0" w:color="auto"/>
                <w:left w:val="none" w:sz="0" w:space="0" w:color="auto"/>
                <w:bottom w:val="none" w:sz="0" w:space="0" w:color="auto"/>
                <w:right w:val="none" w:sz="0" w:space="0" w:color="auto"/>
              </w:divBdr>
            </w:div>
          </w:divsChild>
        </w:div>
        <w:div w:id="194970609">
          <w:marLeft w:val="0"/>
          <w:marRight w:val="0"/>
          <w:marTop w:val="0"/>
          <w:marBottom w:val="0"/>
          <w:divBdr>
            <w:top w:val="none" w:sz="0" w:space="0" w:color="auto"/>
            <w:left w:val="none" w:sz="0" w:space="0" w:color="auto"/>
            <w:bottom w:val="none" w:sz="0" w:space="0" w:color="auto"/>
            <w:right w:val="none" w:sz="0" w:space="0" w:color="auto"/>
          </w:divBdr>
          <w:divsChild>
            <w:div w:id="678654690">
              <w:marLeft w:val="0"/>
              <w:marRight w:val="0"/>
              <w:marTop w:val="0"/>
              <w:marBottom w:val="0"/>
              <w:divBdr>
                <w:top w:val="none" w:sz="0" w:space="0" w:color="auto"/>
                <w:left w:val="none" w:sz="0" w:space="0" w:color="auto"/>
                <w:bottom w:val="none" w:sz="0" w:space="0" w:color="auto"/>
                <w:right w:val="none" w:sz="0" w:space="0" w:color="auto"/>
              </w:divBdr>
            </w:div>
            <w:div w:id="2024821162">
              <w:marLeft w:val="0"/>
              <w:marRight w:val="0"/>
              <w:marTop w:val="0"/>
              <w:marBottom w:val="0"/>
              <w:divBdr>
                <w:top w:val="none" w:sz="0" w:space="0" w:color="auto"/>
                <w:left w:val="none" w:sz="0" w:space="0" w:color="auto"/>
                <w:bottom w:val="none" w:sz="0" w:space="0" w:color="auto"/>
                <w:right w:val="none" w:sz="0" w:space="0" w:color="auto"/>
              </w:divBdr>
            </w:div>
          </w:divsChild>
        </w:div>
        <w:div w:id="322466955">
          <w:marLeft w:val="0"/>
          <w:marRight w:val="0"/>
          <w:marTop w:val="0"/>
          <w:marBottom w:val="0"/>
          <w:divBdr>
            <w:top w:val="none" w:sz="0" w:space="0" w:color="auto"/>
            <w:left w:val="none" w:sz="0" w:space="0" w:color="auto"/>
            <w:bottom w:val="none" w:sz="0" w:space="0" w:color="auto"/>
            <w:right w:val="none" w:sz="0" w:space="0" w:color="auto"/>
          </w:divBdr>
          <w:divsChild>
            <w:div w:id="166945176">
              <w:marLeft w:val="0"/>
              <w:marRight w:val="0"/>
              <w:marTop w:val="0"/>
              <w:marBottom w:val="0"/>
              <w:divBdr>
                <w:top w:val="none" w:sz="0" w:space="0" w:color="auto"/>
                <w:left w:val="none" w:sz="0" w:space="0" w:color="auto"/>
                <w:bottom w:val="none" w:sz="0" w:space="0" w:color="auto"/>
                <w:right w:val="none" w:sz="0" w:space="0" w:color="auto"/>
              </w:divBdr>
            </w:div>
            <w:div w:id="501431580">
              <w:marLeft w:val="0"/>
              <w:marRight w:val="0"/>
              <w:marTop w:val="0"/>
              <w:marBottom w:val="0"/>
              <w:divBdr>
                <w:top w:val="none" w:sz="0" w:space="0" w:color="auto"/>
                <w:left w:val="none" w:sz="0" w:space="0" w:color="auto"/>
                <w:bottom w:val="none" w:sz="0" w:space="0" w:color="auto"/>
                <w:right w:val="none" w:sz="0" w:space="0" w:color="auto"/>
              </w:divBdr>
            </w:div>
            <w:div w:id="566767920">
              <w:marLeft w:val="0"/>
              <w:marRight w:val="0"/>
              <w:marTop w:val="0"/>
              <w:marBottom w:val="0"/>
              <w:divBdr>
                <w:top w:val="none" w:sz="0" w:space="0" w:color="auto"/>
                <w:left w:val="none" w:sz="0" w:space="0" w:color="auto"/>
                <w:bottom w:val="none" w:sz="0" w:space="0" w:color="auto"/>
                <w:right w:val="none" w:sz="0" w:space="0" w:color="auto"/>
              </w:divBdr>
            </w:div>
            <w:div w:id="952518758">
              <w:marLeft w:val="0"/>
              <w:marRight w:val="0"/>
              <w:marTop w:val="0"/>
              <w:marBottom w:val="0"/>
              <w:divBdr>
                <w:top w:val="none" w:sz="0" w:space="0" w:color="auto"/>
                <w:left w:val="none" w:sz="0" w:space="0" w:color="auto"/>
                <w:bottom w:val="none" w:sz="0" w:space="0" w:color="auto"/>
                <w:right w:val="none" w:sz="0" w:space="0" w:color="auto"/>
              </w:divBdr>
            </w:div>
            <w:div w:id="978462145">
              <w:marLeft w:val="0"/>
              <w:marRight w:val="0"/>
              <w:marTop w:val="0"/>
              <w:marBottom w:val="0"/>
              <w:divBdr>
                <w:top w:val="none" w:sz="0" w:space="0" w:color="auto"/>
                <w:left w:val="none" w:sz="0" w:space="0" w:color="auto"/>
                <w:bottom w:val="none" w:sz="0" w:space="0" w:color="auto"/>
                <w:right w:val="none" w:sz="0" w:space="0" w:color="auto"/>
              </w:divBdr>
            </w:div>
            <w:div w:id="1911689211">
              <w:marLeft w:val="0"/>
              <w:marRight w:val="0"/>
              <w:marTop w:val="0"/>
              <w:marBottom w:val="0"/>
              <w:divBdr>
                <w:top w:val="none" w:sz="0" w:space="0" w:color="auto"/>
                <w:left w:val="none" w:sz="0" w:space="0" w:color="auto"/>
                <w:bottom w:val="none" w:sz="0" w:space="0" w:color="auto"/>
                <w:right w:val="none" w:sz="0" w:space="0" w:color="auto"/>
              </w:divBdr>
            </w:div>
            <w:div w:id="1926958573">
              <w:marLeft w:val="0"/>
              <w:marRight w:val="0"/>
              <w:marTop w:val="0"/>
              <w:marBottom w:val="0"/>
              <w:divBdr>
                <w:top w:val="none" w:sz="0" w:space="0" w:color="auto"/>
                <w:left w:val="none" w:sz="0" w:space="0" w:color="auto"/>
                <w:bottom w:val="none" w:sz="0" w:space="0" w:color="auto"/>
                <w:right w:val="none" w:sz="0" w:space="0" w:color="auto"/>
              </w:divBdr>
            </w:div>
          </w:divsChild>
        </w:div>
        <w:div w:id="563101331">
          <w:marLeft w:val="0"/>
          <w:marRight w:val="0"/>
          <w:marTop w:val="0"/>
          <w:marBottom w:val="0"/>
          <w:divBdr>
            <w:top w:val="none" w:sz="0" w:space="0" w:color="auto"/>
            <w:left w:val="none" w:sz="0" w:space="0" w:color="auto"/>
            <w:bottom w:val="none" w:sz="0" w:space="0" w:color="auto"/>
            <w:right w:val="none" w:sz="0" w:space="0" w:color="auto"/>
          </w:divBdr>
          <w:divsChild>
            <w:div w:id="2088729236">
              <w:marLeft w:val="0"/>
              <w:marRight w:val="0"/>
              <w:marTop w:val="0"/>
              <w:marBottom w:val="0"/>
              <w:divBdr>
                <w:top w:val="none" w:sz="0" w:space="0" w:color="auto"/>
                <w:left w:val="none" w:sz="0" w:space="0" w:color="auto"/>
                <w:bottom w:val="none" w:sz="0" w:space="0" w:color="auto"/>
                <w:right w:val="none" w:sz="0" w:space="0" w:color="auto"/>
              </w:divBdr>
            </w:div>
          </w:divsChild>
        </w:div>
        <w:div w:id="614944056">
          <w:marLeft w:val="0"/>
          <w:marRight w:val="0"/>
          <w:marTop w:val="0"/>
          <w:marBottom w:val="0"/>
          <w:divBdr>
            <w:top w:val="none" w:sz="0" w:space="0" w:color="auto"/>
            <w:left w:val="none" w:sz="0" w:space="0" w:color="auto"/>
            <w:bottom w:val="none" w:sz="0" w:space="0" w:color="auto"/>
            <w:right w:val="none" w:sz="0" w:space="0" w:color="auto"/>
          </w:divBdr>
          <w:divsChild>
            <w:div w:id="1915894005">
              <w:marLeft w:val="0"/>
              <w:marRight w:val="0"/>
              <w:marTop w:val="0"/>
              <w:marBottom w:val="0"/>
              <w:divBdr>
                <w:top w:val="none" w:sz="0" w:space="0" w:color="auto"/>
                <w:left w:val="none" w:sz="0" w:space="0" w:color="auto"/>
                <w:bottom w:val="none" w:sz="0" w:space="0" w:color="auto"/>
                <w:right w:val="none" w:sz="0" w:space="0" w:color="auto"/>
              </w:divBdr>
            </w:div>
          </w:divsChild>
        </w:div>
        <w:div w:id="705058648">
          <w:marLeft w:val="0"/>
          <w:marRight w:val="0"/>
          <w:marTop w:val="0"/>
          <w:marBottom w:val="0"/>
          <w:divBdr>
            <w:top w:val="none" w:sz="0" w:space="0" w:color="auto"/>
            <w:left w:val="none" w:sz="0" w:space="0" w:color="auto"/>
            <w:bottom w:val="none" w:sz="0" w:space="0" w:color="auto"/>
            <w:right w:val="none" w:sz="0" w:space="0" w:color="auto"/>
          </w:divBdr>
          <w:divsChild>
            <w:div w:id="393820366">
              <w:marLeft w:val="0"/>
              <w:marRight w:val="0"/>
              <w:marTop w:val="0"/>
              <w:marBottom w:val="0"/>
              <w:divBdr>
                <w:top w:val="none" w:sz="0" w:space="0" w:color="auto"/>
                <w:left w:val="none" w:sz="0" w:space="0" w:color="auto"/>
                <w:bottom w:val="none" w:sz="0" w:space="0" w:color="auto"/>
                <w:right w:val="none" w:sz="0" w:space="0" w:color="auto"/>
              </w:divBdr>
            </w:div>
            <w:div w:id="445545131">
              <w:marLeft w:val="0"/>
              <w:marRight w:val="0"/>
              <w:marTop w:val="0"/>
              <w:marBottom w:val="0"/>
              <w:divBdr>
                <w:top w:val="none" w:sz="0" w:space="0" w:color="auto"/>
                <w:left w:val="none" w:sz="0" w:space="0" w:color="auto"/>
                <w:bottom w:val="none" w:sz="0" w:space="0" w:color="auto"/>
                <w:right w:val="none" w:sz="0" w:space="0" w:color="auto"/>
              </w:divBdr>
            </w:div>
            <w:div w:id="1044713877">
              <w:marLeft w:val="0"/>
              <w:marRight w:val="0"/>
              <w:marTop w:val="0"/>
              <w:marBottom w:val="0"/>
              <w:divBdr>
                <w:top w:val="none" w:sz="0" w:space="0" w:color="auto"/>
                <w:left w:val="none" w:sz="0" w:space="0" w:color="auto"/>
                <w:bottom w:val="none" w:sz="0" w:space="0" w:color="auto"/>
                <w:right w:val="none" w:sz="0" w:space="0" w:color="auto"/>
              </w:divBdr>
            </w:div>
            <w:div w:id="2083290849">
              <w:marLeft w:val="0"/>
              <w:marRight w:val="0"/>
              <w:marTop w:val="0"/>
              <w:marBottom w:val="0"/>
              <w:divBdr>
                <w:top w:val="none" w:sz="0" w:space="0" w:color="auto"/>
                <w:left w:val="none" w:sz="0" w:space="0" w:color="auto"/>
                <w:bottom w:val="none" w:sz="0" w:space="0" w:color="auto"/>
                <w:right w:val="none" w:sz="0" w:space="0" w:color="auto"/>
              </w:divBdr>
            </w:div>
          </w:divsChild>
        </w:div>
        <w:div w:id="814493006">
          <w:marLeft w:val="0"/>
          <w:marRight w:val="0"/>
          <w:marTop w:val="0"/>
          <w:marBottom w:val="0"/>
          <w:divBdr>
            <w:top w:val="none" w:sz="0" w:space="0" w:color="auto"/>
            <w:left w:val="none" w:sz="0" w:space="0" w:color="auto"/>
            <w:bottom w:val="none" w:sz="0" w:space="0" w:color="auto"/>
            <w:right w:val="none" w:sz="0" w:space="0" w:color="auto"/>
          </w:divBdr>
          <w:divsChild>
            <w:div w:id="771248255">
              <w:marLeft w:val="0"/>
              <w:marRight w:val="0"/>
              <w:marTop w:val="0"/>
              <w:marBottom w:val="0"/>
              <w:divBdr>
                <w:top w:val="none" w:sz="0" w:space="0" w:color="auto"/>
                <w:left w:val="none" w:sz="0" w:space="0" w:color="auto"/>
                <w:bottom w:val="none" w:sz="0" w:space="0" w:color="auto"/>
                <w:right w:val="none" w:sz="0" w:space="0" w:color="auto"/>
              </w:divBdr>
            </w:div>
            <w:div w:id="1384135985">
              <w:marLeft w:val="0"/>
              <w:marRight w:val="0"/>
              <w:marTop w:val="0"/>
              <w:marBottom w:val="0"/>
              <w:divBdr>
                <w:top w:val="none" w:sz="0" w:space="0" w:color="auto"/>
                <w:left w:val="none" w:sz="0" w:space="0" w:color="auto"/>
                <w:bottom w:val="none" w:sz="0" w:space="0" w:color="auto"/>
                <w:right w:val="none" w:sz="0" w:space="0" w:color="auto"/>
              </w:divBdr>
            </w:div>
          </w:divsChild>
        </w:div>
        <w:div w:id="857691814">
          <w:marLeft w:val="0"/>
          <w:marRight w:val="0"/>
          <w:marTop w:val="0"/>
          <w:marBottom w:val="0"/>
          <w:divBdr>
            <w:top w:val="none" w:sz="0" w:space="0" w:color="auto"/>
            <w:left w:val="none" w:sz="0" w:space="0" w:color="auto"/>
            <w:bottom w:val="none" w:sz="0" w:space="0" w:color="auto"/>
            <w:right w:val="none" w:sz="0" w:space="0" w:color="auto"/>
          </w:divBdr>
          <w:divsChild>
            <w:div w:id="616721911">
              <w:marLeft w:val="0"/>
              <w:marRight w:val="0"/>
              <w:marTop w:val="0"/>
              <w:marBottom w:val="0"/>
              <w:divBdr>
                <w:top w:val="none" w:sz="0" w:space="0" w:color="auto"/>
                <w:left w:val="none" w:sz="0" w:space="0" w:color="auto"/>
                <w:bottom w:val="none" w:sz="0" w:space="0" w:color="auto"/>
                <w:right w:val="none" w:sz="0" w:space="0" w:color="auto"/>
              </w:divBdr>
            </w:div>
          </w:divsChild>
        </w:div>
        <w:div w:id="900285722">
          <w:marLeft w:val="0"/>
          <w:marRight w:val="0"/>
          <w:marTop w:val="0"/>
          <w:marBottom w:val="0"/>
          <w:divBdr>
            <w:top w:val="none" w:sz="0" w:space="0" w:color="auto"/>
            <w:left w:val="none" w:sz="0" w:space="0" w:color="auto"/>
            <w:bottom w:val="none" w:sz="0" w:space="0" w:color="auto"/>
            <w:right w:val="none" w:sz="0" w:space="0" w:color="auto"/>
          </w:divBdr>
          <w:divsChild>
            <w:div w:id="66536567">
              <w:marLeft w:val="0"/>
              <w:marRight w:val="0"/>
              <w:marTop w:val="0"/>
              <w:marBottom w:val="0"/>
              <w:divBdr>
                <w:top w:val="none" w:sz="0" w:space="0" w:color="auto"/>
                <w:left w:val="none" w:sz="0" w:space="0" w:color="auto"/>
                <w:bottom w:val="none" w:sz="0" w:space="0" w:color="auto"/>
                <w:right w:val="none" w:sz="0" w:space="0" w:color="auto"/>
              </w:divBdr>
            </w:div>
            <w:div w:id="1289319182">
              <w:marLeft w:val="0"/>
              <w:marRight w:val="0"/>
              <w:marTop w:val="0"/>
              <w:marBottom w:val="0"/>
              <w:divBdr>
                <w:top w:val="none" w:sz="0" w:space="0" w:color="auto"/>
                <w:left w:val="none" w:sz="0" w:space="0" w:color="auto"/>
                <w:bottom w:val="none" w:sz="0" w:space="0" w:color="auto"/>
                <w:right w:val="none" w:sz="0" w:space="0" w:color="auto"/>
              </w:divBdr>
            </w:div>
          </w:divsChild>
        </w:div>
        <w:div w:id="994645873">
          <w:marLeft w:val="0"/>
          <w:marRight w:val="0"/>
          <w:marTop w:val="0"/>
          <w:marBottom w:val="0"/>
          <w:divBdr>
            <w:top w:val="none" w:sz="0" w:space="0" w:color="auto"/>
            <w:left w:val="none" w:sz="0" w:space="0" w:color="auto"/>
            <w:bottom w:val="none" w:sz="0" w:space="0" w:color="auto"/>
            <w:right w:val="none" w:sz="0" w:space="0" w:color="auto"/>
          </w:divBdr>
          <w:divsChild>
            <w:div w:id="960305619">
              <w:marLeft w:val="0"/>
              <w:marRight w:val="0"/>
              <w:marTop w:val="0"/>
              <w:marBottom w:val="0"/>
              <w:divBdr>
                <w:top w:val="none" w:sz="0" w:space="0" w:color="auto"/>
                <w:left w:val="none" w:sz="0" w:space="0" w:color="auto"/>
                <w:bottom w:val="none" w:sz="0" w:space="0" w:color="auto"/>
                <w:right w:val="none" w:sz="0" w:space="0" w:color="auto"/>
              </w:divBdr>
            </w:div>
          </w:divsChild>
        </w:div>
        <w:div w:id="1138257837">
          <w:marLeft w:val="0"/>
          <w:marRight w:val="0"/>
          <w:marTop w:val="0"/>
          <w:marBottom w:val="0"/>
          <w:divBdr>
            <w:top w:val="none" w:sz="0" w:space="0" w:color="auto"/>
            <w:left w:val="none" w:sz="0" w:space="0" w:color="auto"/>
            <w:bottom w:val="none" w:sz="0" w:space="0" w:color="auto"/>
            <w:right w:val="none" w:sz="0" w:space="0" w:color="auto"/>
          </w:divBdr>
          <w:divsChild>
            <w:div w:id="188834031">
              <w:marLeft w:val="0"/>
              <w:marRight w:val="0"/>
              <w:marTop w:val="0"/>
              <w:marBottom w:val="0"/>
              <w:divBdr>
                <w:top w:val="none" w:sz="0" w:space="0" w:color="auto"/>
                <w:left w:val="none" w:sz="0" w:space="0" w:color="auto"/>
                <w:bottom w:val="none" w:sz="0" w:space="0" w:color="auto"/>
                <w:right w:val="none" w:sz="0" w:space="0" w:color="auto"/>
              </w:divBdr>
            </w:div>
            <w:div w:id="424614812">
              <w:marLeft w:val="0"/>
              <w:marRight w:val="0"/>
              <w:marTop w:val="0"/>
              <w:marBottom w:val="0"/>
              <w:divBdr>
                <w:top w:val="none" w:sz="0" w:space="0" w:color="auto"/>
                <w:left w:val="none" w:sz="0" w:space="0" w:color="auto"/>
                <w:bottom w:val="none" w:sz="0" w:space="0" w:color="auto"/>
                <w:right w:val="none" w:sz="0" w:space="0" w:color="auto"/>
              </w:divBdr>
            </w:div>
            <w:div w:id="1071804594">
              <w:marLeft w:val="0"/>
              <w:marRight w:val="0"/>
              <w:marTop w:val="0"/>
              <w:marBottom w:val="0"/>
              <w:divBdr>
                <w:top w:val="none" w:sz="0" w:space="0" w:color="auto"/>
                <w:left w:val="none" w:sz="0" w:space="0" w:color="auto"/>
                <w:bottom w:val="none" w:sz="0" w:space="0" w:color="auto"/>
                <w:right w:val="none" w:sz="0" w:space="0" w:color="auto"/>
              </w:divBdr>
            </w:div>
            <w:div w:id="2137523217">
              <w:marLeft w:val="0"/>
              <w:marRight w:val="0"/>
              <w:marTop w:val="0"/>
              <w:marBottom w:val="0"/>
              <w:divBdr>
                <w:top w:val="none" w:sz="0" w:space="0" w:color="auto"/>
                <w:left w:val="none" w:sz="0" w:space="0" w:color="auto"/>
                <w:bottom w:val="none" w:sz="0" w:space="0" w:color="auto"/>
                <w:right w:val="none" w:sz="0" w:space="0" w:color="auto"/>
              </w:divBdr>
            </w:div>
          </w:divsChild>
        </w:div>
        <w:div w:id="1268930890">
          <w:marLeft w:val="0"/>
          <w:marRight w:val="0"/>
          <w:marTop w:val="0"/>
          <w:marBottom w:val="0"/>
          <w:divBdr>
            <w:top w:val="none" w:sz="0" w:space="0" w:color="auto"/>
            <w:left w:val="none" w:sz="0" w:space="0" w:color="auto"/>
            <w:bottom w:val="none" w:sz="0" w:space="0" w:color="auto"/>
            <w:right w:val="none" w:sz="0" w:space="0" w:color="auto"/>
          </w:divBdr>
          <w:divsChild>
            <w:div w:id="449477797">
              <w:marLeft w:val="0"/>
              <w:marRight w:val="0"/>
              <w:marTop w:val="0"/>
              <w:marBottom w:val="0"/>
              <w:divBdr>
                <w:top w:val="none" w:sz="0" w:space="0" w:color="auto"/>
                <w:left w:val="none" w:sz="0" w:space="0" w:color="auto"/>
                <w:bottom w:val="none" w:sz="0" w:space="0" w:color="auto"/>
                <w:right w:val="none" w:sz="0" w:space="0" w:color="auto"/>
              </w:divBdr>
            </w:div>
            <w:div w:id="1065761810">
              <w:marLeft w:val="0"/>
              <w:marRight w:val="0"/>
              <w:marTop w:val="0"/>
              <w:marBottom w:val="0"/>
              <w:divBdr>
                <w:top w:val="none" w:sz="0" w:space="0" w:color="auto"/>
                <w:left w:val="none" w:sz="0" w:space="0" w:color="auto"/>
                <w:bottom w:val="none" w:sz="0" w:space="0" w:color="auto"/>
                <w:right w:val="none" w:sz="0" w:space="0" w:color="auto"/>
              </w:divBdr>
            </w:div>
            <w:div w:id="1761178300">
              <w:marLeft w:val="0"/>
              <w:marRight w:val="0"/>
              <w:marTop w:val="0"/>
              <w:marBottom w:val="0"/>
              <w:divBdr>
                <w:top w:val="none" w:sz="0" w:space="0" w:color="auto"/>
                <w:left w:val="none" w:sz="0" w:space="0" w:color="auto"/>
                <w:bottom w:val="none" w:sz="0" w:space="0" w:color="auto"/>
                <w:right w:val="none" w:sz="0" w:space="0" w:color="auto"/>
              </w:divBdr>
            </w:div>
          </w:divsChild>
        </w:div>
        <w:div w:id="1276401163">
          <w:marLeft w:val="0"/>
          <w:marRight w:val="0"/>
          <w:marTop w:val="0"/>
          <w:marBottom w:val="0"/>
          <w:divBdr>
            <w:top w:val="none" w:sz="0" w:space="0" w:color="auto"/>
            <w:left w:val="none" w:sz="0" w:space="0" w:color="auto"/>
            <w:bottom w:val="none" w:sz="0" w:space="0" w:color="auto"/>
            <w:right w:val="none" w:sz="0" w:space="0" w:color="auto"/>
          </w:divBdr>
          <w:divsChild>
            <w:div w:id="163129310">
              <w:marLeft w:val="0"/>
              <w:marRight w:val="0"/>
              <w:marTop w:val="0"/>
              <w:marBottom w:val="0"/>
              <w:divBdr>
                <w:top w:val="none" w:sz="0" w:space="0" w:color="auto"/>
                <w:left w:val="none" w:sz="0" w:space="0" w:color="auto"/>
                <w:bottom w:val="none" w:sz="0" w:space="0" w:color="auto"/>
                <w:right w:val="none" w:sz="0" w:space="0" w:color="auto"/>
              </w:divBdr>
            </w:div>
            <w:div w:id="321201630">
              <w:marLeft w:val="0"/>
              <w:marRight w:val="0"/>
              <w:marTop w:val="0"/>
              <w:marBottom w:val="0"/>
              <w:divBdr>
                <w:top w:val="none" w:sz="0" w:space="0" w:color="auto"/>
                <w:left w:val="none" w:sz="0" w:space="0" w:color="auto"/>
                <w:bottom w:val="none" w:sz="0" w:space="0" w:color="auto"/>
                <w:right w:val="none" w:sz="0" w:space="0" w:color="auto"/>
              </w:divBdr>
            </w:div>
            <w:div w:id="1137843808">
              <w:marLeft w:val="0"/>
              <w:marRight w:val="0"/>
              <w:marTop w:val="0"/>
              <w:marBottom w:val="0"/>
              <w:divBdr>
                <w:top w:val="none" w:sz="0" w:space="0" w:color="auto"/>
                <w:left w:val="none" w:sz="0" w:space="0" w:color="auto"/>
                <w:bottom w:val="none" w:sz="0" w:space="0" w:color="auto"/>
                <w:right w:val="none" w:sz="0" w:space="0" w:color="auto"/>
              </w:divBdr>
            </w:div>
          </w:divsChild>
        </w:div>
        <w:div w:id="1342779588">
          <w:marLeft w:val="0"/>
          <w:marRight w:val="0"/>
          <w:marTop w:val="0"/>
          <w:marBottom w:val="0"/>
          <w:divBdr>
            <w:top w:val="none" w:sz="0" w:space="0" w:color="auto"/>
            <w:left w:val="none" w:sz="0" w:space="0" w:color="auto"/>
            <w:bottom w:val="none" w:sz="0" w:space="0" w:color="auto"/>
            <w:right w:val="none" w:sz="0" w:space="0" w:color="auto"/>
          </w:divBdr>
          <w:divsChild>
            <w:div w:id="866675892">
              <w:marLeft w:val="0"/>
              <w:marRight w:val="0"/>
              <w:marTop w:val="0"/>
              <w:marBottom w:val="0"/>
              <w:divBdr>
                <w:top w:val="none" w:sz="0" w:space="0" w:color="auto"/>
                <w:left w:val="none" w:sz="0" w:space="0" w:color="auto"/>
                <w:bottom w:val="none" w:sz="0" w:space="0" w:color="auto"/>
                <w:right w:val="none" w:sz="0" w:space="0" w:color="auto"/>
              </w:divBdr>
            </w:div>
            <w:div w:id="1684242179">
              <w:marLeft w:val="0"/>
              <w:marRight w:val="0"/>
              <w:marTop w:val="0"/>
              <w:marBottom w:val="0"/>
              <w:divBdr>
                <w:top w:val="none" w:sz="0" w:space="0" w:color="auto"/>
                <w:left w:val="none" w:sz="0" w:space="0" w:color="auto"/>
                <w:bottom w:val="none" w:sz="0" w:space="0" w:color="auto"/>
                <w:right w:val="none" w:sz="0" w:space="0" w:color="auto"/>
              </w:divBdr>
            </w:div>
          </w:divsChild>
        </w:div>
        <w:div w:id="1475444594">
          <w:marLeft w:val="0"/>
          <w:marRight w:val="0"/>
          <w:marTop w:val="0"/>
          <w:marBottom w:val="0"/>
          <w:divBdr>
            <w:top w:val="none" w:sz="0" w:space="0" w:color="auto"/>
            <w:left w:val="none" w:sz="0" w:space="0" w:color="auto"/>
            <w:bottom w:val="none" w:sz="0" w:space="0" w:color="auto"/>
            <w:right w:val="none" w:sz="0" w:space="0" w:color="auto"/>
          </w:divBdr>
          <w:divsChild>
            <w:div w:id="680938333">
              <w:marLeft w:val="0"/>
              <w:marRight w:val="0"/>
              <w:marTop w:val="0"/>
              <w:marBottom w:val="0"/>
              <w:divBdr>
                <w:top w:val="none" w:sz="0" w:space="0" w:color="auto"/>
                <w:left w:val="none" w:sz="0" w:space="0" w:color="auto"/>
                <w:bottom w:val="none" w:sz="0" w:space="0" w:color="auto"/>
                <w:right w:val="none" w:sz="0" w:space="0" w:color="auto"/>
              </w:divBdr>
            </w:div>
            <w:div w:id="1455489826">
              <w:marLeft w:val="0"/>
              <w:marRight w:val="0"/>
              <w:marTop w:val="0"/>
              <w:marBottom w:val="0"/>
              <w:divBdr>
                <w:top w:val="none" w:sz="0" w:space="0" w:color="auto"/>
                <w:left w:val="none" w:sz="0" w:space="0" w:color="auto"/>
                <w:bottom w:val="none" w:sz="0" w:space="0" w:color="auto"/>
                <w:right w:val="none" w:sz="0" w:space="0" w:color="auto"/>
              </w:divBdr>
            </w:div>
          </w:divsChild>
        </w:div>
        <w:div w:id="1539196427">
          <w:marLeft w:val="0"/>
          <w:marRight w:val="0"/>
          <w:marTop w:val="0"/>
          <w:marBottom w:val="0"/>
          <w:divBdr>
            <w:top w:val="none" w:sz="0" w:space="0" w:color="auto"/>
            <w:left w:val="none" w:sz="0" w:space="0" w:color="auto"/>
            <w:bottom w:val="none" w:sz="0" w:space="0" w:color="auto"/>
            <w:right w:val="none" w:sz="0" w:space="0" w:color="auto"/>
          </w:divBdr>
          <w:divsChild>
            <w:div w:id="683363002">
              <w:marLeft w:val="0"/>
              <w:marRight w:val="0"/>
              <w:marTop w:val="0"/>
              <w:marBottom w:val="0"/>
              <w:divBdr>
                <w:top w:val="none" w:sz="0" w:space="0" w:color="auto"/>
                <w:left w:val="none" w:sz="0" w:space="0" w:color="auto"/>
                <w:bottom w:val="none" w:sz="0" w:space="0" w:color="auto"/>
                <w:right w:val="none" w:sz="0" w:space="0" w:color="auto"/>
              </w:divBdr>
            </w:div>
            <w:div w:id="1578322651">
              <w:marLeft w:val="0"/>
              <w:marRight w:val="0"/>
              <w:marTop w:val="0"/>
              <w:marBottom w:val="0"/>
              <w:divBdr>
                <w:top w:val="none" w:sz="0" w:space="0" w:color="auto"/>
                <w:left w:val="none" w:sz="0" w:space="0" w:color="auto"/>
                <w:bottom w:val="none" w:sz="0" w:space="0" w:color="auto"/>
                <w:right w:val="none" w:sz="0" w:space="0" w:color="auto"/>
              </w:divBdr>
            </w:div>
          </w:divsChild>
        </w:div>
        <w:div w:id="1717657742">
          <w:marLeft w:val="0"/>
          <w:marRight w:val="0"/>
          <w:marTop w:val="0"/>
          <w:marBottom w:val="0"/>
          <w:divBdr>
            <w:top w:val="none" w:sz="0" w:space="0" w:color="auto"/>
            <w:left w:val="none" w:sz="0" w:space="0" w:color="auto"/>
            <w:bottom w:val="none" w:sz="0" w:space="0" w:color="auto"/>
            <w:right w:val="none" w:sz="0" w:space="0" w:color="auto"/>
          </w:divBdr>
          <w:divsChild>
            <w:div w:id="760878494">
              <w:marLeft w:val="0"/>
              <w:marRight w:val="0"/>
              <w:marTop w:val="0"/>
              <w:marBottom w:val="0"/>
              <w:divBdr>
                <w:top w:val="none" w:sz="0" w:space="0" w:color="auto"/>
                <w:left w:val="none" w:sz="0" w:space="0" w:color="auto"/>
                <w:bottom w:val="none" w:sz="0" w:space="0" w:color="auto"/>
                <w:right w:val="none" w:sz="0" w:space="0" w:color="auto"/>
              </w:divBdr>
            </w:div>
          </w:divsChild>
        </w:div>
        <w:div w:id="1931424933">
          <w:marLeft w:val="0"/>
          <w:marRight w:val="0"/>
          <w:marTop w:val="0"/>
          <w:marBottom w:val="0"/>
          <w:divBdr>
            <w:top w:val="none" w:sz="0" w:space="0" w:color="auto"/>
            <w:left w:val="none" w:sz="0" w:space="0" w:color="auto"/>
            <w:bottom w:val="none" w:sz="0" w:space="0" w:color="auto"/>
            <w:right w:val="none" w:sz="0" w:space="0" w:color="auto"/>
          </w:divBdr>
          <w:divsChild>
            <w:div w:id="1606961910">
              <w:marLeft w:val="0"/>
              <w:marRight w:val="0"/>
              <w:marTop w:val="0"/>
              <w:marBottom w:val="0"/>
              <w:divBdr>
                <w:top w:val="none" w:sz="0" w:space="0" w:color="auto"/>
                <w:left w:val="none" w:sz="0" w:space="0" w:color="auto"/>
                <w:bottom w:val="none" w:sz="0" w:space="0" w:color="auto"/>
                <w:right w:val="none" w:sz="0" w:space="0" w:color="auto"/>
              </w:divBdr>
            </w:div>
            <w:div w:id="1644965060">
              <w:marLeft w:val="0"/>
              <w:marRight w:val="0"/>
              <w:marTop w:val="0"/>
              <w:marBottom w:val="0"/>
              <w:divBdr>
                <w:top w:val="none" w:sz="0" w:space="0" w:color="auto"/>
                <w:left w:val="none" w:sz="0" w:space="0" w:color="auto"/>
                <w:bottom w:val="none" w:sz="0" w:space="0" w:color="auto"/>
                <w:right w:val="none" w:sz="0" w:space="0" w:color="auto"/>
              </w:divBdr>
            </w:div>
          </w:divsChild>
        </w:div>
        <w:div w:id="2139951515">
          <w:marLeft w:val="0"/>
          <w:marRight w:val="0"/>
          <w:marTop w:val="0"/>
          <w:marBottom w:val="0"/>
          <w:divBdr>
            <w:top w:val="none" w:sz="0" w:space="0" w:color="auto"/>
            <w:left w:val="none" w:sz="0" w:space="0" w:color="auto"/>
            <w:bottom w:val="none" w:sz="0" w:space="0" w:color="auto"/>
            <w:right w:val="none" w:sz="0" w:space="0" w:color="auto"/>
          </w:divBdr>
          <w:divsChild>
            <w:div w:id="1204976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service-manual/agile-delivery/spend-controls-check-if-you-need-approval-to-spend-money-on-a-service" TargetMode="External"/><Relationship Id="rId18" Type="http://schemas.openxmlformats.org/officeDocument/2006/relationships/hyperlink" Target="https://www.cpni.gov.uk/protection-sensitive-information-and-assets" TargetMode="External"/><Relationship Id="rId26" Type="http://schemas.openxmlformats.org/officeDocument/2006/relationships/hyperlink" Target="https://www.gov.uk/government/publications/cyber-risk-management-a-board-level-responsibility/10-steps-summary" TargetMode="Externa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ncsc.gov.uk/collection/risk-management-collection"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gov.uk/service-manual/agile-delivery/spend-controls-check-if-you-need-approval-to-spend-money-on-a-service" TargetMode="External"/><Relationship Id="rId17" Type="http://schemas.openxmlformats.org/officeDocument/2006/relationships/hyperlink" Target="https://www.cpni.gov.uk/content/adopt-risk-management-approach" TargetMode="External"/><Relationship Id="rId25" Type="http://schemas.openxmlformats.org/officeDocument/2006/relationships/hyperlink" Target="https://www.gov.uk/government/publications/cyber-risk-management-a-board-level-responsibility/10-steps-summary" TargetMode="External"/><Relationship Id="rId33" Type="http://schemas.openxmlformats.org/officeDocument/2006/relationships/header" Target="header2.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crowncommercial.qualtrics.com/jfe/form/SV_9YO5ox0tT0ofQ0u" TargetMode="External"/><Relationship Id="rId20" Type="http://schemas.openxmlformats.org/officeDocument/2006/relationships/hyperlink" Target="https://www.ncsc.gov.uk/collection/risk-management-collection" TargetMode="External"/><Relationship Id="rId29" Type="http://schemas.openxmlformats.org/officeDocument/2006/relationships/hyperlink" Target="https://www.gov.uk/guidance/check-employment-status-for-ta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ncsc.gov.uk/guidance/implementing-cloud-security-principles" TargetMode="External"/><Relationship Id="rId32" Type="http://schemas.openxmlformats.org/officeDocument/2006/relationships/header" Target="header1.xml"/><Relationship Id="rId37"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www.gov.uk/service-manual/agile-delivery/spend-controls-check-if-you-need-approval-to-spend-money-on-a-service" TargetMode="External"/><Relationship Id="rId23" Type="http://schemas.openxmlformats.org/officeDocument/2006/relationships/hyperlink" Target="https://www.gov.uk/government/publications/technology-code-of-practice/technology-code-of-practice" TargetMode="External"/><Relationship Id="rId28" Type="http://schemas.openxmlformats.org/officeDocument/2006/relationships/hyperlink" Target="https://www.gov.uk/guidance/check-employment-status-for-tax" TargetMode="External"/><Relationship Id="rId36"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www.cpni.gov.uk/protection-sensitive-information-and-assets" TargetMode="External"/><Relationship Id="rId31" Type="http://schemas.openxmlformats.org/officeDocument/2006/relationships/hyperlink" Target="https://www.gov.uk/service-manual/agile-delivery/spend-controls-check-if-you-need-approval-to-spend-money-on-a-servic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service-manual/agile-delivery/spend-controls-check-if-you-need-approval-to-spend-money-on-a-service" TargetMode="External"/><Relationship Id="rId22" Type="http://schemas.openxmlformats.org/officeDocument/2006/relationships/hyperlink" Target="https://www.gov.uk/government/publications/technology-code-of-practice/technology-code-of-practice" TargetMode="External"/><Relationship Id="rId27" Type="http://schemas.openxmlformats.org/officeDocument/2006/relationships/hyperlink" Target="https://www.ncsc.gov.uk/guidance/10-steps-cyber-security" TargetMode="External"/><Relationship Id="rId30" Type="http://schemas.openxmlformats.org/officeDocument/2006/relationships/hyperlink" Target="https://www.gov.uk/service-manual/agile-delivery/spend-controls-check-if-you-need-approval-to-spend-money-on-a-service" TargetMode="External"/><Relationship Id="rId35"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A42D016F821D041945259B1F4B6FBF6" ma:contentTypeVersion="7" ma:contentTypeDescription="Create a new document." ma:contentTypeScope="" ma:versionID="ecb1cedfed6bf5c5d7bc4bf7e6389982">
  <xsd:schema xmlns:xsd="http://www.w3.org/2001/XMLSchema" xmlns:xs="http://www.w3.org/2001/XMLSchema" xmlns:p="http://schemas.microsoft.com/office/2006/metadata/properties" xmlns:ns2="d60e218d-5b56-4d22-8680-11d6602eca80" xmlns:ns3="617afba3-8456-42bf-a328-09bd61d87fd0" targetNamespace="http://schemas.microsoft.com/office/2006/metadata/properties" ma:root="true" ma:fieldsID="a7028af6045685576b0678bae0b23e68" ns2:_="" ns3:_="">
    <xsd:import namespace="d60e218d-5b56-4d22-8680-11d6602eca80"/>
    <xsd:import namespace="617afba3-8456-42bf-a328-09bd61d87fd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0e218d-5b56-4d22-8680-11d6602eca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17afba3-8456-42bf-a328-09bd61d87fd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1AD06FB-E462-469F-B096-3DBDAAE5368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6F2A8D4-B38C-4C01-8C59-722D0D9AE8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0e218d-5b56-4d22-8680-11d6602eca80"/>
    <ds:schemaRef ds:uri="617afba3-8456-42bf-a328-09bd61d87f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399D2BD-C7A6-40AA-B2B7-2AD90C8869EB}">
  <ds:schemaRefs>
    <ds:schemaRef ds:uri="http://schemas.openxmlformats.org/officeDocument/2006/bibliography"/>
  </ds:schemaRefs>
</ds:datastoreItem>
</file>

<file path=customXml/itemProps4.xml><?xml version="1.0" encoding="utf-8"?>
<ds:datastoreItem xmlns:ds="http://schemas.openxmlformats.org/officeDocument/2006/customXml" ds:itemID="{C0447FB3-5603-4035-BE08-E555D4928190}">
  <ds:schemaRefs>
    <ds:schemaRef ds:uri="http://schemas.microsoft.com/sharepoint/v3/contenttype/forms"/>
  </ds:schemaRefs>
</ds:datastoreItem>
</file>

<file path=docMetadata/LabelInfo.xml><?xml version="1.0" encoding="utf-8"?>
<clbl:labelList xmlns:clbl="http://schemas.microsoft.com/office/2020/mipLabelMetadata">
  <clbl:label id="{f42aa342-8706-4288-bd11-ebb85995028c}" enabled="1" method="Standar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136</TotalTime>
  <Pages>65</Pages>
  <Words>12267</Words>
  <Characters>69926</Characters>
  <Application>Microsoft Office Word</Application>
  <DocSecurity>0</DocSecurity>
  <Lines>582</Lines>
  <Paragraphs>164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Glanvill</dc:creator>
  <cp:keywords/>
  <cp:lastModifiedBy>Mcnulty, Dominic Mr (DES SE-Comrcl CCT11)</cp:lastModifiedBy>
  <cp:revision>4</cp:revision>
  <cp:lastPrinted>2023-07-19T14:50:00Z</cp:lastPrinted>
  <dcterms:created xsi:type="dcterms:W3CDTF">2023-09-15T10:52:00Z</dcterms:created>
  <dcterms:modified xsi:type="dcterms:W3CDTF">2023-09-15T13:08:00Z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0x0101006A42D016F821D041945259B1F4B6FBF6</vt:lpwstr>
  </property>
  <property fmtid="{D5CDD505-2E9C-101B-9397-08002B2CF9AE}" pid="3" name="Order">
    <vt:r8>4900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ClassificationContentMarkingHeaderShapeIds">
    <vt:lpwstr>2,3,4,5,6,7</vt:lpwstr>
  </property>
  <property fmtid="{D5CDD505-2E9C-101B-9397-08002B2CF9AE}" pid="11" name="ClassificationContentMarkingHeaderFontProps">
    <vt:lpwstr>#000000,12,Arial</vt:lpwstr>
  </property>
  <property fmtid="{D5CDD505-2E9C-101B-9397-08002B2CF9AE}" pid="12" name="ClassificationContentMarkingHeaderText">
    <vt:lpwstr>OFFICIAL-SENSITIVE COMMERCIAL</vt:lpwstr>
  </property>
  <property fmtid="{D5CDD505-2E9C-101B-9397-08002B2CF9AE}" pid="13" name="ClassificationContentMarkingFooterShapeIds">
    <vt:lpwstr>8,9,a,b,c,d</vt:lpwstr>
  </property>
  <property fmtid="{D5CDD505-2E9C-101B-9397-08002B2CF9AE}" pid="14" name="ClassificationContentMarkingFooterFontProps">
    <vt:lpwstr>#000000,12,Arial</vt:lpwstr>
  </property>
  <property fmtid="{D5CDD505-2E9C-101B-9397-08002B2CF9AE}" pid="15" name="ClassificationContentMarkingFooterText">
    <vt:lpwstr>OFFICIAL-SENSITIVE COMMERCIAL</vt:lpwstr>
  </property>
  <property fmtid="{D5CDD505-2E9C-101B-9397-08002B2CF9AE}" pid="16" name="MSIP_Label_5e992740-1f89-4ed6-b51b-95a6d0136ac8_Enabled">
    <vt:lpwstr>true</vt:lpwstr>
  </property>
  <property fmtid="{D5CDD505-2E9C-101B-9397-08002B2CF9AE}" pid="17" name="MSIP_Label_5e992740-1f89-4ed6-b51b-95a6d0136ac8_SetDate">
    <vt:lpwstr>2023-05-24T08:17:40Z</vt:lpwstr>
  </property>
  <property fmtid="{D5CDD505-2E9C-101B-9397-08002B2CF9AE}" pid="18" name="MSIP_Label_5e992740-1f89-4ed6-b51b-95a6d0136ac8_Method">
    <vt:lpwstr>Privileged</vt:lpwstr>
  </property>
  <property fmtid="{D5CDD505-2E9C-101B-9397-08002B2CF9AE}" pid="19" name="MSIP_Label_5e992740-1f89-4ed6-b51b-95a6d0136ac8_Name">
    <vt:lpwstr>MOD-2-OSL-OFFICIAL-SENSITIVE-COMMERCIAL</vt:lpwstr>
  </property>
  <property fmtid="{D5CDD505-2E9C-101B-9397-08002B2CF9AE}" pid="20" name="MSIP_Label_5e992740-1f89-4ed6-b51b-95a6d0136ac8_SiteId">
    <vt:lpwstr>be7760ed-5953-484b-ae95-d0a16dfa09e5</vt:lpwstr>
  </property>
  <property fmtid="{D5CDD505-2E9C-101B-9397-08002B2CF9AE}" pid="21" name="MSIP_Label_5e992740-1f89-4ed6-b51b-95a6d0136ac8_ActionId">
    <vt:lpwstr>91bdf795-e458-45b4-9106-2d7133e1037f</vt:lpwstr>
  </property>
  <property fmtid="{D5CDD505-2E9C-101B-9397-08002B2CF9AE}" pid="22" name="MSIP_Label_5e992740-1f89-4ed6-b51b-95a6d0136ac8_ContentBits">
    <vt:lpwstr>3</vt:lpwstr>
  </property>
  <property fmtid="{D5CDD505-2E9C-101B-9397-08002B2CF9AE}" pid="23" name="MediaServiceImageTags">
    <vt:lpwstr/>
  </property>
</Properties>
</file>