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C066C4" w:rsidRDefault="00E61FB0" w:rsidP="00A5714E">
      <w:pPr>
        <w:jc w:val="center"/>
        <w:rPr>
          <w:color w:val="auto"/>
          <w:sz w:val="24"/>
          <w:szCs w:val="24"/>
        </w:rPr>
      </w:pPr>
    </w:p>
    <w:p w14:paraId="3981BDF5" w14:textId="767411EE" w:rsidR="00E61FB0" w:rsidRDefault="00E61FB0" w:rsidP="00A5714E">
      <w:pPr>
        <w:jc w:val="center"/>
        <w:rPr>
          <w:b/>
          <w:bCs/>
          <w:color w:val="auto"/>
          <w:sz w:val="30"/>
          <w:szCs w:val="30"/>
        </w:rPr>
      </w:pPr>
      <w:r w:rsidRPr="00374B10">
        <w:rPr>
          <w:b/>
          <w:bCs/>
          <w:color w:val="auto"/>
          <w:sz w:val="30"/>
          <w:szCs w:val="30"/>
        </w:rPr>
        <w:t xml:space="preserve">Financial Reporting Council </w:t>
      </w:r>
    </w:p>
    <w:p w14:paraId="5DE0C6CE" w14:textId="77777777" w:rsidR="0082639C" w:rsidRPr="00374B10" w:rsidRDefault="0082639C" w:rsidP="00A5714E">
      <w:pPr>
        <w:jc w:val="center"/>
        <w:rPr>
          <w:b/>
          <w:bCs/>
          <w:color w:val="auto"/>
          <w:sz w:val="30"/>
          <w:szCs w:val="30"/>
        </w:rPr>
      </w:pPr>
    </w:p>
    <w:p w14:paraId="4E7B7493" w14:textId="38BB6D1E" w:rsidR="006C5C5E" w:rsidRPr="006C5C5E" w:rsidRDefault="006C5C5E" w:rsidP="006C5C5E">
      <w:pPr>
        <w:spacing w:after="120" w:line="276" w:lineRule="auto"/>
        <w:jc w:val="center"/>
        <w:rPr>
          <w:rFonts w:cs="Arial"/>
          <w:b/>
          <w:bCs/>
          <w:sz w:val="28"/>
          <w:szCs w:val="28"/>
        </w:rPr>
      </w:pPr>
      <w:r w:rsidRPr="006C5C5E">
        <w:rPr>
          <w:rFonts w:cs="Arial"/>
          <w:b/>
          <w:bCs/>
          <w:sz w:val="28"/>
          <w:szCs w:val="28"/>
        </w:rPr>
        <w:t>FRC2022-066 Recruitment Services Framework Agreement</w:t>
      </w:r>
    </w:p>
    <w:p w14:paraId="09393861" w14:textId="77777777" w:rsidR="00DE08A4" w:rsidRDefault="00DE08A4" w:rsidP="00AA1C51">
      <w:pPr>
        <w:jc w:val="center"/>
        <w:rPr>
          <w:rFonts w:cs="Arial"/>
          <w:sz w:val="30"/>
          <w:szCs w:val="30"/>
        </w:rPr>
      </w:pPr>
    </w:p>
    <w:tbl>
      <w:tblPr>
        <w:tblStyle w:val="TableGrid"/>
        <w:tblW w:w="0" w:type="auto"/>
        <w:tblLook w:val="04A0" w:firstRow="1" w:lastRow="0" w:firstColumn="1" w:lastColumn="0" w:noHBand="0" w:noVBand="1"/>
      </w:tblPr>
      <w:tblGrid>
        <w:gridCol w:w="1922"/>
        <w:gridCol w:w="7706"/>
      </w:tblGrid>
      <w:tr w:rsidR="00AA1C51" w:rsidRPr="00E1431E" w14:paraId="4B671185" w14:textId="77777777" w:rsidTr="00692C98">
        <w:trPr>
          <w:trHeight w:val="406"/>
        </w:trPr>
        <w:tc>
          <w:tcPr>
            <w:tcW w:w="2716" w:type="dxa"/>
          </w:tcPr>
          <w:p w14:paraId="59226124" w14:textId="27623408" w:rsidR="00AA1C51" w:rsidRPr="00C066C4" w:rsidRDefault="00AA1C51" w:rsidP="00E9287F">
            <w:pPr>
              <w:spacing w:before="100" w:beforeAutospacing="1" w:after="120"/>
              <w:rPr>
                <w:rFonts w:cs="Arial"/>
                <w:sz w:val="24"/>
                <w:szCs w:val="24"/>
              </w:rPr>
            </w:pPr>
            <w:r w:rsidRPr="00C066C4">
              <w:rPr>
                <w:rFonts w:cs="Arial"/>
                <w:sz w:val="24"/>
                <w:szCs w:val="24"/>
              </w:rPr>
              <w:t>Supplier Name</w:t>
            </w:r>
          </w:p>
        </w:tc>
        <w:tc>
          <w:tcPr>
            <w:tcW w:w="6900"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692C98">
        <w:trPr>
          <w:trHeight w:val="414"/>
        </w:trPr>
        <w:tc>
          <w:tcPr>
            <w:tcW w:w="2716" w:type="dxa"/>
          </w:tcPr>
          <w:p w14:paraId="41FCD3B6" w14:textId="3A0BE66F" w:rsidR="00AA1C51" w:rsidRPr="00C066C4" w:rsidRDefault="00AA1C51" w:rsidP="00E9287F">
            <w:pPr>
              <w:spacing w:before="100" w:beforeAutospacing="1" w:after="120"/>
              <w:rPr>
                <w:rFonts w:cs="Arial"/>
                <w:sz w:val="24"/>
                <w:szCs w:val="24"/>
              </w:rPr>
            </w:pPr>
            <w:r w:rsidRPr="00C066C4">
              <w:rPr>
                <w:rFonts w:cs="Arial"/>
                <w:sz w:val="24"/>
                <w:szCs w:val="24"/>
              </w:rPr>
              <w:t>Registered Address</w:t>
            </w:r>
          </w:p>
        </w:tc>
        <w:tc>
          <w:tcPr>
            <w:tcW w:w="6900"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692C98">
        <w:trPr>
          <w:trHeight w:val="591"/>
        </w:trPr>
        <w:tc>
          <w:tcPr>
            <w:tcW w:w="2716" w:type="dxa"/>
          </w:tcPr>
          <w:p w14:paraId="3487F9BA" w14:textId="120CEAAD" w:rsidR="00AA1C51" w:rsidRPr="00C066C4" w:rsidRDefault="00AA1C51" w:rsidP="00E9287F">
            <w:pPr>
              <w:spacing w:before="100" w:beforeAutospacing="1" w:after="120"/>
              <w:rPr>
                <w:rFonts w:cs="Arial"/>
                <w:sz w:val="24"/>
                <w:szCs w:val="24"/>
              </w:rPr>
            </w:pPr>
            <w:r w:rsidRPr="00C066C4">
              <w:rPr>
                <w:rFonts w:cs="Arial"/>
                <w:sz w:val="24"/>
                <w:szCs w:val="24"/>
              </w:rPr>
              <w:t>Registered company number</w:t>
            </w:r>
          </w:p>
        </w:tc>
        <w:tc>
          <w:tcPr>
            <w:tcW w:w="6900"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692C98">
        <w:trPr>
          <w:trHeight w:val="591"/>
        </w:trPr>
        <w:tc>
          <w:tcPr>
            <w:tcW w:w="2716"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900" w:type="dxa"/>
          </w:tcPr>
          <w:p w14:paraId="12830A67" w14:textId="77777777" w:rsidR="00D53968" w:rsidRPr="00E1431E" w:rsidRDefault="00D53968" w:rsidP="00E9287F">
            <w:pPr>
              <w:spacing w:before="100" w:beforeAutospacing="1" w:after="120"/>
              <w:jc w:val="center"/>
              <w:rPr>
                <w:rFonts w:cs="Arial"/>
                <w:sz w:val="30"/>
                <w:szCs w:val="30"/>
              </w:rPr>
            </w:pPr>
          </w:p>
        </w:tc>
      </w:tr>
      <w:tr w:rsidR="00100D76" w:rsidRPr="00E1431E" w14:paraId="538E266C" w14:textId="77777777" w:rsidTr="00692C98">
        <w:trPr>
          <w:trHeight w:val="591"/>
        </w:trPr>
        <w:tc>
          <w:tcPr>
            <w:tcW w:w="2716" w:type="dxa"/>
          </w:tcPr>
          <w:p w14:paraId="32B64D75" w14:textId="17869950" w:rsidR="00100D76" w:rsidRPr="00C066C4" w:rsidRDefault="00100D76" w:rsidP="00100D76">
            <w:pPr>
              <w:spacing w:before="100" w:beforeAutospacing="1" w:after="120"/>
              <w:rPr>
                <w:rFonts w:cs="Arial"/>
                <w:sz w:val="24"/>
                <w:szCs w:val="24"/>
              </w:rPr>
            </w:pPr>
            <w:r w:rsidRPr="00C066C4">
              <w:rPr>
                <w:rFonts w:cs="Arial"/>
                <w:sz w:val="24"/>
                <w:szCs w:val="24"/>
              </w:rPr>
              <w:t>Please state if your company is a SME or VCSE</w:t>
            </w:r>
          </w:p>
        </w:tc>
        <w:tc>
          <w:tcPr>
            <w:tcW w:w="6900" w:type="dxa"/>
          </w:tcPr>
          <w:p w14:paraId="21B447F0" w14:textId="77777777" w:rsidR="00100D76" w:rsidRPr="00B67108" w:rsidRDefault="00100D76" w:rsidP="00100D76">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100D76" w14:paraId="66D6862B" w14:textId="77777777" w:rsidTr="00642D7E">
              <w:trPr>
                <w:trHeight w:val="511"/>
              </w:trPr>
              <w:tc>
                <w:tcPr>
                  <w:tcW w:w="1088" w:type="dxa"/>
                </w:tcPr>
                <w:p w14:paraId="1C388CAB" w14:textId="77777777" w:rsidR="00100D76" w:rsidRPr="00B60AEB" w:rsidRDefault="00100D76" w:rsidP="00100D76">
                  <w:pPr>
                    <w:spacing w:before="100" w:beforeAutospacing="1" w:after="120"/>
                    <w:rPr>
                      <w:rFonts w:cs="Arial"/>
                      <w:sz w:val="20"/>
                      <w:szCs w:val="20"/>
                    </w:rPr>
                  </w:pPr>
                </w:p>
              </w:tc>
              <w:tc>
                <w:tcPr>
                  <w:tcW w:w="4535" w:type="dxa"/>
                </w:tcPr>
                <w:p w14:paraId="407944BA" w14:textId="77777777" w:rsidR="00100D76" w:rsidRPr="00B60AEB" w:rsidRDefault="00100D76" w:rsidP="00100D76">
                  <w:pPr>
                    <w:spacing w:before="100" w:beforeAutospacing="1" w:after="120"/>
                    <w:rPr>
                      <w:rFonts w:cs="Arial"/>
                      <w:sz w:val="20"/>
                      <w:szCs w:val="20"/>
                    </w:rPr>
                  </w:pPr>
                  <w:r>
                    <w:rPr>
                      <w:rFonts w:cs="Arial"/>
                      <w:sz w:val="20"/>
                      <w:szCs w:val="20"/>
                    </w:rPr>
                    <w:t>Classification</w:t>
                  </w:r>
                </w:p>
              </w:tc>
              <w:tc>
                <w:tcPr>
                  <w:tcW w:w="1034" w:type="dxa"/>
                </w:tcPr>
                <w:p w14:paraId="074E6DCA" w14:textId="77777777" w:rsidR="00100D76" w:rsidRPr="00B60AEB" w:rsidRDefault="00100D76" w:rsidP="00100D76">
                  <w:pPr>
                    <w:spacing w:before="100" w:beforeAutospacing="1" w:after="120"/>
                    <w:rPr>
                      <w:rFonts w:cs="Arial"/>
                      <w:sz w:val="20"/>
                      <w:szCs w:val="20"/>
                    </w:rPr>
                  </w:pPr>
                  <w:r>
                    <w:rPr>
                      <w:rFonts w:cs="Arial"/>
                      <w:sz w:val="20"/>
                      <w:szCs w:val="20"/>
                    </w:rPr>
                    <w:t>Yes / No</w:t>
                  </w:r>
                </w:p>
              </w:tc>
            </w:tr>
            <w:tr w:rsidR="00100D76" w14:paraId="6F278F9E" w14:textId="77777777" w:rsidTr="00642D7E">
              <w:trPr>
                <w:trHeight w:val="1421"/>
              </w:trPr>
              <w:tc>
                <w:tcPr>
                  <w:tcW w:w="1088" w:type="dxa"/>
                </w:tcPr>
                <w:p w14:paraId="4EE60AC5" w14:textId="77777777" w:rsidR="00100D76" w:rsidRPr="00B60AEB" w:rsidRDefault="00100D76" w:rsidP="00100D76">
                  <w:pPr>
                    <w:spacing w:before="100" w:beforeAutospacing="1" w:after="120"/>
                    <w:rPr>
                      <w:rFonts w:cs="Arial"/>
                      <w:sz w:val="20"/>
                      <w:szCs w:val="20"/>
                    </w:rPr>
                  </w:pPr>
                  <w:r>
                    <w:rPr>
                      <w:rFonts w:cs="Arial"/>
                      <w:sz w:val="20"/>
                      <w:szCs w:val="20"/>
                    </w:rPr>
                    <w:t>SME</w:t>
                  </w:r>
                </w:p>
              </w:tc>
              <w:tc>
                <w:tcPr>
                  <w:tcW w:w="4535" w:type="dxa"/>
                </w:tcPr>
                <w:p w14:paraId="6A37F7AA" w14:textId="77777777" w:rsidR="00100D76" w:rsidRDefault="00100D76" w:rsidP="00100D76">
                  <w:pPr>
                    <w:spacing w:before="100" w:beforeAutospacing="1" w:after="120"/>
                    <w:rPr>
                      <w:rFonts w:cs="Arial"/>
                      <w:sz w:val="20"/>
                      <w:szCs w:val="20"/>
                    </w:rPr>
                  </w:pPr>
                  <w:r w:rsidRPr="00B60AEB">
                    <w:rPr>
                      <w:rFonts w:cs="Arial"/>
                      <w:sz w:val="20"/>
                      <w:szCs w:val="20"/>
                    </w:rPr>
                    <w:t>Small Medium Enterprise</w:t>
                  </w:r>
                </w:p>
                <w:p w14:paraId="00251545" w14:textId="77777777" w:rsidR="00100D76" w:rsidRPr="00374B10" w:rsidRDefault="00100D76" w:rsidP="00100D76">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29ADA9BF" w14:textId="77777777" w:rsidR="00100D76" w:rsidRPr="00374B10" w:rsidRDefault="00100D76" w:rsidP="00100D76">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0655C847" w14:textId="77777777" w:rsidR="00100D76" w:rsidRPr="00B60AEB" w:rsidRDefault="00100D76" w:rsidP="00100D76">
                  <w:pPr>
                    <w:autoSpaceDE w:val="0"/>
                    <w:autoSpaceDN w:val="0"/>
                    <w:adjustRightInd w:val="0"/>
                    <w:spacing w:before="0"/>
                    <w:rPr>
                      <w:rFonts w:cs="Arial"/>
                      <w:sz w:val="20"/>
                      <w:szCs w:val="20"/>
                    </w:rPr>
                  </w:pPr>
                </w:p>
              </w:tc>
              <w:tc>
                <w:tcPr>
                  <w:tcW w:w="1034" w:type="dxa"/>
                </w:tcPr>
                <w:p w14:paraId="23F0FD06" w14:textId="77777777" w:rsidR="00100D76" w:rsidRPr="00B60AEB" w:rsidRDefault="00100D76" w:rsidP="00100D76">
                  <w:pPr>
                    <w:spacing w:before="100" w:beforeAutospacing="1" w:after="120"/>
                    <w:rPr>
                      <w:rFonts w:cs="Arial"/>
                      <w:sz w:val="20"/>
                      <w:szCs w:val="20"/>
                    </w:rPr>
                  </w:pPr>
                </w:p>
              </w:tc>
            </w:tr>
            <w:tr w:rsidR="00100D76" w14:paraId="2F7AD18E" w14:textId="77777777" w:rsidTr="00642D7E">
              <w:trPr>
                <w:trHeight w:val="1041"/>
              </w:trPr>
              <w:tc>
                <w:tcPr>
                  <w:tcW w:w="1088" w:type="dxa"/>
                </w:tcPr>
                <w:p w14:paraId="5BBD8254" w14:textId="77777777" w:rsidR="00100D76" w:rsidRPr="00B60AEB" w:rsidRDefault="00100D76" w:rsidP="00100D76">
                  <w:pPr>
                    <w:spacing w:before="100" w:beforeAutospacing="1" w:after="120"/>
                    <w:rPr>
                      <w:rFonts w:cs="Arial"/>
                      <w:sz w:val="20"/>
                      <w:szCs w:val="20"/>
                    </w:rPr>
                  </w:pPr>
                  <w:r>
                    <w:rPr>
                      <w:rFonts w:cs="Arial"/>
                      <w:sz w:val="20"/>
                      <w:szCs w:val="20"/>
                    </w:rPr>
                    <w:t>VCSE</w:t>
                  </w:r>
                </w:p>
              </w:tc>
              <w:tc>
                <w:tcPr>
                  <w:tcW w:w="4535" w:type="dxa"/>
                </w:tcPr>
                <w:p w14:paraId="103DB9F1" w14:textId="77777777" w:rsidR="00100D76" w:rsidRDefault="00100D76" w:rsidP="00100D76">
                  <w:pPr>
                    <w:spacing w:before="100" w:beforeAutospacing="1" w:after="120"/>
                    <w:rPr>
                      <w:rFonts w:cs="Arial"/>
                      <w:sz w:val="20"/>
                      <w:szCs w:val="20"/>
                    </w:rPr>
                  </w:pPr>
                  <w:r w:rsidRPr="00B60AEB">
                    <w:rPr>
                      <w:rFonts w:cs="Arial"/>
                      <w:sz w:val="20"/>
                      <w:szCs w:val="20"/>
                    </w:rPr>
                    <w:t>Voluntary, Community &amp; Social Enterprise</w:t>
                  </w:r>
                </w:p>
                <w:p w14:paraId="2B131BD5" w14:textId="77777777" w:rsidR="00100D76" w:rsidRPr="009C26F9" w:rsidRDefault="00100D76" w:rsidP="00100D76">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value-driven and which principally reinvests its surpluses to further social, environmental or cultural objectives.</w:t>
                  </w:r>
                </w:p>
              </w:tc>
              <w:tc>
                <w:tcPr>
                  <w:tcW w:w="1034" w:type="dxa"/>
                </w:tcPr>
                <w:p w14:paraId="171F8695" w14:textId="77777777" w:rsidR="00100D76" w:rsidRPr="00B60AEB" w:rsidRDefault="00100D76" w:rsidP="00100D76">
                  <w:pPr>
                    <w:spacing w:before="100" w:beforeAutospacing="1" w:after="120"/>
                    <w:rPr>
                      <w:rFonts w:cs="Arial"/>
                      <w:sz w:val="20"/>
                      <w:szCs w:val="20"/>
                    </w:rPr>
                  </w:pPr>
                </w:p>
              </w:tc>
            </w:tr>
          </w:tbl>
          <w:p w14:paraId="16C66144" w14:textId="77777777" w:rsidR="00100D76" w:rsidRPr="00E1431E" w:rsidRDefault="00100D76" w:rsidP="00100D76">
            <w:pPr>
              <w:spacing w:before="100" w:beforeAutospacing="1" w:after="120"/>
              <w:jc w:val="center"/>
              <w:rPr>
                <w:rFonts w:cs="Arial"/>
                <w:sz w:val="30"/>
                <w:szCs w:val="30"/>
              </w:rPr>
            </w:pPr>
          </w:p>
        </w:tc>
      </w:tr>
      <w:tr w:rsidR="00AA1C51" w:rsidRPr="00E1431E" w14:paraId="1B2BED87" w14:textId="77777777" w:rsidTr="00692C98">
        <w:trPr>
          <w:trHeight w:val="3345"/>
        </w:trPr>
        <w:tc>
          <w:tcPr>
            <w:tcW w:w="2716" w:type="dxa"/>
            <w:tcBorders>
              <w:bottom w:val="single" w:sz="4" w:space="0" w:color="auto"/>
            </w:tcBorders>
          </w:tcPr>
          <w:p w14:paraId="2ADD24F5" w14:textId="02A0CE8C" w:rsidR="00AA1C51" w:rsidRPr="00580B54" w:rsidRDefault="00E47084" w:rsidP="00E9287F">
            <w:pPr>
              <w:spacing w:before="100" w:beforeAutospacing="1" w:after="120"/>
              <w:rPr>
                <w:rFonts w:cs="Arial"/>
                <w:sz w:val="24"/>
                <w:szCs w:val="24"/>
              </w:rPr>
            </w:pPr>
            <w:r w:rsidRPr="00580B54">
              <w:rPr>
                <w:rFonts w:ascii="Arial" w:hAnsi="Arial" w:cs="Arial"/>
                <w:sz w:val="24"/>
                <w:szCs w:val="24"/>
              </w:rPr>
              <w:t xml:space="preserve">Please state if your organisation </w:t>
            </w:r>
            <w:r w:rsidR="00100D76" w:rsidRPr="00580B54">
              <w:rPr>
                <w:rFonts w:ascii="Arial" w:hAnsi="Arial" w:cs="Arial"/>
                <w:sz w:val="24"/>
                <w:szCs w:val="24"/>
              </w:rPr>
              <w:t xml:space="preserve">or supply chain </w:t>
            </w:r>
            <w:r w:rsidR="00580B54" w:rsidRPr="00580B54">
              <w:rPr>
                <w:rFonts w:ascii="Arial" w:hAnsi="Arial" w:cs="Arial"/>
                <w:sz w:val="24"/>
                <w:szCs w:val="24"/>
              </w:rPr>
              <w:t xml:space="preserve">have </w:t>
            </w:r>
            <w:r w:rsidR="00100D76" w:rsidRPr="00580B54">
              <w:rPr>
                <w:rFonts w:ascii="Arial" w:hAnsi="Arial" w:cs="Arial"/>
                <w:sz w:val="24"/>
                <w:szCs w:val="24"/>
              </w:rPr>
              <w:t>risks</w:t>
            </w:r>
            <w:r w:rsidR="00580B54" w:rsidRPr="00580B54">
              <w:rPr>
                <w:rFonts w:ascii="Arial" w:hAnsi="Arial" w:cs="Arial"/>
                <w:sz w:val="24"/>
                <w:szCs w:val="24"/>
              </w:rPr>
              <w:t xml:space="preserve"> </w:t>
            </w:r>
            <w:r w:rsidR="00100D76" w:rsidRPr="00580B54">
              <w:rPr>
                <w:rFonts w:ascii="Arial" w:hAnsi="Arial" w:cs="Arial"/>
                <w:sz w:val="24"/>
                <w:szCs w:val="24"/>
              </w:rPr>
              <w:t>associated with the current Russia / Ukraine conflict</w:t>
            </w:r>
          </w:p>
        </w:tc>
        <w:tc>
          <w:tcPr>
            <w:tcW w:w="6900" w:type="dxa"/>
            <w:tcBorders>
              <w:bottom w:val="single" w:sz="4" w:space="0" w:color="auto"/>
            </w:tcBorders>
          </w:tcPr>
          <w:p w14:paraId="0AAF9D65" w14:textId="77777777" w:rsidR="00F30057" w:rsidRDefault="00F30057" w:rsidP="00B60AEB">
            <w:pPr>
              <w:spacing w:before="100" w:beforeAutospacing="1" w:after="120"/>
              <w:rPr>
                <w:rFonts w:cs="Arial"/>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A03148" w:rsidRPr="00B60AEB" w14:paraId="73836953" w14:textId="77777777" w:rsidTr="00A03148">
              <w:trPr>
                <w:trHeight w:val="483"/>
              </w:trPr>
              <w:tc>
                <w:tcPr>
                  <w:tcW w:w="561" w:type="dxa"/>
                </w:tcPr>
                <w:p w14:paraId="6FFED76D" w14:textId="77777777" w:rsidR="00A03148" w:rsidRPr="00B60AEB" w:rsidRDefault="00A03148" w:rsidP="00A03148">
                  <w:pPr>
                    <w:spacing w:before="100" w:beforeAutospacing="1" w:after="120"/>
                    <w:rPr>
                      <w:rFonts w:cs="Arial"/>
                      <w:sz w:val="20"/>
                      <w:szCs w:val="20"/>
                    </w:rPr>
                  </w:pPr>
                </w:p>
              </w:tc>
              <w:tc>
                <w:tcPr>
                  <w:tcW w:w="3702" w:type="dxa"/>
                </w:tcPr>
                <w:p w14:paraId="1E9B6F01" w14:textId="77777777" w:rsidR="00A03148" w:rsidRPr="00B60AEB" w:rsidRDefault="00A03148" w:rsidP="00A03148">
                  <w:pPr>
                    <w:spacing w:before="100" w:beforeAutospacing="1" w:after="120"/>
                    <w:rPr>
                      <w:rFonts w:cs="Arial"/>
                      <w:sz w:val="20"/>
                      <w:szCs w:val="20"/>
                    </w:rPr>
                  </w:pPr>
                  <w:r>
                    <w:rPr>
                      <w:rFonts w:cs="Arial"/>
                      <w:sz w:val="20"/>
                      <w:szCs w:val="20"/>
                    </w:rPr>
                    <w:t>Question</w:t>
                  </w:r>
                </w:p>
              </w:tc>
              <w:tc>
                <w:tcPr>
                  <w:tcW w:w="2422" w:type="dxa"/>
                </w:tcPr>
                <w:p w14:paraId="4BFE3D53" w14:textId="77777777" w:rsidR="00A03148" w:rsidRPr="00B60AEB" w:rsidRDefault="00A03148" w:rsidP="00A03148">
                  <w:pPr>
                    <w:spacing w:before="100" w:beforeAutospacing="1" w:after="120"/>
                    <w:rPr>
                      <w:rFonts w:cs="Arial"/>
                      <w:sz w:val="20"/>
                      <w:szCs w:val="20"/>
                    </w:rPr>
                  </w:pPr>
                  <w:r>
                    <w:rPr>
                      <w:rFonts w:cs="Arial"/>
                      <w:sz w:val="20"/>
                      <w:szCs w:val="20"/>
                    </w:rPr>
                    <w:t>Your response</w:t>
                  </w:r>
                </w:p>
              </w:tc>
            </w:tr>
            <w:tr w:rsidR="00A03148" w:rsidRPr="00B60AEB" w14:paraId="17E3455C" w14:textId="77777777" w:rsidTr="00A03148">
              <w:trPr>
                <w:trHeight w:val="600"/>
              </w:trPr>
              <w:tc>
                <w:tcPr>
                  <w:tcW w:w="561" w:type="dxa"/>
                </w:tcPr>
                <w:p w14:paraId="136C7CA2" w14:textId="77777777" w:rsidR="00A03148" w:rsidRPr="00580B54" w:rsidRDefault="00A03148" w:rsidP="00A03148">
                  <w:pPr>
                    <w:spacing w:before="100" w:beforeAutospacing="1" w:after="120"/>
                    <w:rPr>
                      <w:rFonts w:ascii="Arial" w:hAnsi="Arial" w:cs="Arial"/>
                      <w:sz w:val="16"/>
                      <w:szCs w:val="16"/>
                    </w:rPr>
                  </w:pPr>
                  <w:r>
                    <w:rPr>
                      <w:rFonts w:ascii="Arial" w:hAnsi="Arial" w:cs="Arial"/>
                      <w:sz w:val="16"/>
                      <w:szCs w:val="16"/>
                    </w:rPr>
                    <w:t>1</w:t>
                  </w:r>
                </w:p>
              </w:tc>
              <w:tc>
                <w:tcPr>
                  <w:tcW w:w="3702" w:type="dxa"/>
                </w:tcPr>
                <w:p w14:paraId="43F6007C" w14:textId="77777777" w:rsidR="00A03148" w:rsidRPr="00580B54" w:rsidRDefault="00A03148" w:rsidP="00A03148">
                  <w:pPr>
                    <w:autoSpaceDE w:val="0"/>
                    <w:autoSpaceDN w:val="0"/>
                    <w:adjustRightInd w:val="0"/>
                    <w:spacing w:before="0"/>
                    <w:rPr>
                      <w:rFonts w:ascii="Arial" w:hAnsi="Arial" w:cs="Arial"/>
                      <w:sz w:val="16"/>
                      <w:szCs w:val="16"/>
                    </w:rPr>
                  </w:pPr>
                  <w:r w:rsidRPr="00580B54">
                    <w:rPr>
                      <w:rFonts w:ascii="Arial" w:hAnsi="Arial" w:cs="Arial"/>
                      <w:sz w:val="16"/>
                      <w:szCs w:val="16"/>
                    </w:rPr>
                    <w:t>We have identified no known risk to our organisation or supply chain associated with the current Russia / Ukraine conflict.</w:t>
                  </w:r>
                </w:p>
              </w:tc>
              <w:tc>
                <w:tcPr>
                  <w:tcW w:w="2422" w:type="dxa"/>
                </w:tcPr>
                <w:p w14:paraId="4F7D6046" w14:textId="77777777" w:rsidR="00A03148" w:rsidRPr="00580B54" w:rsidRDefault="00A03148" w:rsidP="00A03148">
                  <w:pPr>
                    <w:spacing w:before="100" w:beforeAutospacing="1" w:after="120"/>
                    <w:rPr>
                      <w:rFonts w:ascii="Arial" w:hAnsi="Arial" w:cs="Arial"/>
                      <w:sz w:val="16"/>
                      <w:szCs w:val="16"/>
                    </w:rPr>
                  </w:pPr>
                  <w:r w:rsidRPr="00580B54">
                    <w:rPr>
                      <w:rFonts w:cs="Arial"/>
                      <w:sz w:val="16"/>
                      <w:szCs w:val="16"/>
                    </w:rPr>
                    <w:t>Yes / No</w:t>
                  </w:r>
                </w:p>
              </w:tc>
            </w:tr>
            <w:tr w:rsidR="00A03148" w:rsidRPr="00B60AEB" w14:paraId="6D4F5A66" w14:textId="77777777" w:rsidTr="00A03148">
              <w:trPr>
                <w:trHeight w:val="662"/>
              </w:trPr>
              <w:tc>
                <w:tcPr>
                  <w:tcW w:w="561" w:type="dxa"/>
                </w:tcPr>
                <w:p w14:paraId="04E88B6E" w14:textId="77777777" w:rsidR="00A03148" w:rsidRPr="00580B54" w:rsidRDefault="00A03148" w:rsidP="00A03148">
                  <w:pPr>
                    <w:spacing w:before="100" w:beforeAutospacing="1" w:after="120"/>
                    <w:rPr>
                      <w:rFonts w:ascii="Arial" w:hAnsi="Arial" w:cs="Arial"/>
                      <w:sz w:val="16"/>
                      <w:szCs w:val="16"/>
                    </w:rPr>
                  </w:pPr>
                  <w:r>
                    <w:rPr>
                      <w:rFonts w:ascii="Arial" w:hAnsi="Arial" w:cs="Arial"/>
                      <w:sz w:val="16"/>
                      <w:szCs w:val="16"/>
                    </w:rPr>
                    <w:t>2</w:t>
                  </w:r>
                </w:p>
              </w:tc>
              <w:tc>
                <w:tcPr>
                  <w:tcW w:w="3702" w:type="dxa"/>
                </w:tcPr>
                <w:p w14:paraId="6839A67E" w14:textId="77777777" w:rsidR="00A03148" w:rsidRPr="00580B54" w:rsidRDefault="00A03148" w:rsidP="00A03148">
                  <w:pPr>
                    <w:autoSpaceDE w:val="0"/>
                    <w:autoSpaceDN w:val="0"/>
                    <w:adjustRightInd w:val="0"/>
                    <w:spacing w:before="0"/>
                    <w:rPr>
                      <w:rFonts w:ascii="Arial" w:hAnsi="Arial" w:cs="Arial"/>
                      <w:color w:val="000000"/>
                      <w:sz w:val="16"/>
                      <w:szCs w:val="16"/>
                    </w:rPr>
                  </w:pPr>
                  <w:r w:rsidRPr="00580B54">
                    <w:rPr>
                      <w:rFonts w:ascii="Arial" w:hAnsi="Arial" w:cs="Arial"/>
                      <w:color w:val="000000"/>
                      <w:sz w:val="16"/>
                      <w:szCs w:val="16"/>
                    </w:rPr>
                    <w:t xml:space="preserve">We have identified the following risk(s) </w:t>
                  </w:r>
                  <w:r w:rsidRPr="00580B54">
                    <w:rPr>
                      <w:rFonts w:ascii="Arial" w:hAnsi="Arial" w:cs="Arial"/>
                      <w:sz w:val="16"/>
                      <w:szCs w:val="16"/>
                    </w:rPr>
                    <w:t>to our organisation and/or supply chain associated with the current Russia / Ukraine conflict.</w:t>
                  </w:r>
                </w:p>
              </w:tc>
              <w:tc>
                <w:tcPr>
                  <w:tcW w:w="2422" w:type="dxa"/>
                </w:tcPr>
                <w:p w14:paraId="06B51E12" w14:textId="77777777" w:rsidR="00A03148" w:rsidRPr="00580B54" w:rsidRDefault="00A03148" w:rsidP="00A03148">
                  <w:pPr>
                    <w:spacing w:before="100" w:beforeAutospacing="1" w:after="120"/>
                    <w:rPr>
                      <w:rFonts w:ascii="Arial" w:hAnsi="Arial" w:cs="Arial"/>
                      <w:i/>
                      <w:iCs/>
                      <w:sz w:val="16"/>
                      <w:szCs w:val="16"/>
                    </w:rPr>
                  </w:pPr>
                  <w:r w:rsidRPr="00580B54">
                    <w:rPr>
                      <w:rFonts w:ascii="Arial" w:hAnsi="Arial" w:cs="Arial"/>
                      <w:i/>
                      <w:iCs/>
                      <w:sz w:val="16"/>
                      <w:szCs w:val="16"/>
                    </w:rPr>
                    <w:t>Please state</w:t>
                  </w:r>
                </w:p>
              </w:tc>
            </w:tr>
            <w:tr w:rsidR="00A03148" w:rsidRPr="00B60AEB" w14:paraId="7D555497" w14:textId="77777777" w:rsidTr="00A03148">
              <w:trPr>
                <w:trHeight w:val="984"/>
              </w:trPr>
              <w:tc>
                <w:tcPr>
                  <w:tcW w:w="561" w:type="dxa"/>
                </w:tcPr>
                <w:p w14:paraId="184BEE4C" w14:textId="77777777" w:rsidR="00A03148" w:rsidRPr="00580B54" w:rsidRDefault="00A03148" w:rsidP="00A03148">
                  <w:pPr>
                    <w:spacing w:before="100" w:beforeAutospacing="1" w:after="120"/>
                    <w:rPr>
                      <w:rFonts w:ascii="Arial" w:hAnsi="Arial" w:cs="Arial"/>
                      <w:sz w:val="16"/>
                      <w:szCs w:val="16"/>
                    </w:rPr>
                  </w:pPr>
                  <w:r>
                    <w:rPr>
                      <w:rFonts w:ascii="Arial" w:hAnsi="Arial" w:cs="Arial"/>
                      <w:sz w:val="16"/>
                      <w:szCs w:val="16"/>
                    </w:rPr>
                    <w:t>3</w:t>
                  </w:r>
                </w:p>
              </w:tc>
              <w:tc>
                <w:tcPr>
                  <w:tcW w:w="3702" w:type="dxa"/>
                </w:tcPr>
                <w:p w14:paraId="34019B2C" w14:textId="77777777" w:rsidR="00A03148" w:rsidRPr="00F30057" w:rsidRDefault="00A03148" w:rsidP="00A03148">
                  <w:pPr>
                    <w:autoSpaceDE w:val="0"/>
                    <w:autoSpaceDN w:val="0"/>
                    <w:adjustRightInd w:val="0"/>
                    <w:spacing w:before="0"/>
                    <w:rPr>
                      <w:rFonts w:ascii="Arial" w:hAnsi="Arial" w:cs="Arial"/>
                      <w:color w:val="000000"/>
                      <w:sz w:val="16"/>
                      <w:szCs w:val="16"/>
                    </w:rPr>
                  </w:pPr>
                  <w:r w:rsidRPr="00F30057">
                    <w:rPr>
                      <w:rFonts w:ascii="Arial" w:hAnsi="Arial" w:cs="Arial"/>
                      <w:color w:val="auto"/>
                      <w:sz w:val="16"/>
                      <w:szCs w:val="16"/>
                    </w:rPr>
                    <w:t>What action are being taking to address /managed the above?</w:t>
                  </w:r>
                </w:p>
              </w:tc>
              <w:tc>
                <w:tcPr>
                  <w:tcW w:w="2422" w:type="dxa"/>
                </w:tcPr>
                <w:p w14:paraId="3CAABE5A" w14:textId="77777777" w:rsidR="00A03148" w:rsidRPr="00580B54" w:rsidRDefault="00A03148" w:rsidP="00A03148">
                  <w:pPr>
                    <w:spacing w:before="100" w:beforeAutospacing="1" w:after="120"/>
                    <w:rPr>
                      <w:rFonts w:ascii="Arial" w:hAnsi="Arial" w:cs="Arial"/>
                      <w:sz w:val="16"/>
                      <w:szCs w:val="16"/>
                    </w:rPr>
                  </w:pPr>
                  <w:r w:rsidRPr="00580B54">
                    <w:rPr>
                      <w:rFonts w:ascii="Arial" w:hAnsi="Arial" w:cs="Arial"/>
                      <w:i/>
                      <w:iCs/>
                      <w:sz w:val="16"/>
                      <w:szCs w:val="16"/>
                    </w:rPr>
                    <w:t>Please state</w:t>
                  </w:r>
                </w:p>
              </w:tc>
            </w:tr>
          </w:tbl>
          <w:p w14:paraId="00DF8CDF" w14:textId="4C74DCC8" w:rsidR="00A03148" w:rsidRPr="00E1431E" w:rsidRDefault="00A03148" w:rsidP="00B60AEB">
            <w:pPr>
              <w:spacing w:before="100" w:beforeAutospacing="1" w:after="120"/>
              <w:rPr>
                <w:rFonts w:cs="Arial"/>
                <w:sz w:val="30"/>
                <w:szCs w:val="30"/>
              </w:rPr>
            </w:pPr>
          </w:p>
        </w:tc>
      </w:tr>
      <w:tr w:rsidR="006C5C5E" w:rsidRPr="00E1431E" w14:paraId="68280750" w14:textId="77777777" w:rsidTr="00692C98">
        <w:trPr>
          <w:trHeight w:val="3345"/>
        </w:trPr>
        <w:tc>
          <w:tcPr>
            <w:tcW w:w="2716" w:type="dxa"/>
            <w:tcBorders>
              <w:bottom w:val="single" w:sz="4" w:space="0" w:color="auto"/>
            </w:tcBorders>
          </w:tcPr>
          <w:p w14:paraId="5F95D436" w14:textId="72296917" w:rsidR="006C5C5E" w:rsidRPr="00580B54" w:rsidRDefault="006C5C5E" w:rsidP="00E9287F">
            <w:pPr>
              <w:spacing w:before="100" w:beforeAutospacing="1" w:after="120"/>
              <w:rPr>
                <w:rFonts w:ascii="Arial" w:hAnsi="Arial" w:cs="Arial"/>
                <w:sz w:val="24"/>
                <w:szCs w:val="24"/>
              </w:rPr>
            </w:pPr>
            <w:r>
              <w:rPr>
                <w:rFonts w:cs="Arial"/>
                <w:sz w:val="20"/>
                <w:szCs w:val="20"/>
              </w:rPr>
              <w:lastRenderedPageBreak/>
              <w:t>Please clearly state which Lot(s) you are bidding for: -</w:t>
            </w:r>
          </w:p>
        </w:tc>
        <w:tc>
          <w:tcPr>
            <w:tcW w:w="6900" w:type="dxa"/>
            <w:tcBorders>
              <w:bottom w:val="single" w:sz="4" w:space="0" w:color="auto"/>
            </w:tcBorders>
          </w:tcPr>
          <w:p w14:paraId="262ACFF0" w14:textId="0626563C" w:rsidR="006C5C5E" w:rsidRDefault="006C5C5E" w:rsidP="00B60AEB">
            <w:pPr>
              <w:spacing w:before="100" w:beforeAutospacing="1" w:after="120"/>
              <w:rPr>
                <w:rFonts w:cs="Arial"/>
                <w:sz w:val="30"/>
                <w:szCs w:val="30"/>
              </w:rPr>
            </w:pPr>
          </w:p>
          <w:tbl>
            <w:tblPr>
              <w:tblStyle w:val="TableGrid"/>
              <w:tblW w:w="7343" w:type="dxa"/>
              <w:tblInd w:w="137" w:type="dxa"/>
              <w:tblLook w:val="04A0" w:firstRow="1" w:lastRow="0" w:firstColumn="1" w:lastColumn="0" w:noHBand="0" w:noVBand="1"/>
            </w:tblPr>
            <w:tblGrid>
              <w:gridCol w:w="4989"/>
              <w:gridCol w:w="2354"/>
            </w:tblGrid>
            <w:tr w:rsidR="006C5C5E" w:rsidRPr="00B22031" w14:paraId="43D4CE5E" w14:textId="77777777" w:rsidTr="006C5C5E">
              <w:trPr>
                <w:trHeight w:val="306"/>
              </w:trPr>
              <w:tc>
                <w:tcPr>
                  <w:tcW w:w="4989" w:type="dxa"/>
                  <w:tcBorders>
                    <w:bottom w:val="single" w:sz="4" w:space="0" w:color="auto"/>
                  </w:tcBorders>
                  <w:shd w:val="clear" w:color="auto" w:fill="D9D9D9" w:themeFill="background1" w:themeFillShade="D9"/>
                </w:tcPr>
                <w:p w14:paraId="74691286" w14:textId="49818088" w:rsidR="006C5C5E" w:rsidRPr="00B22031" w:rsidRDefault="006C5C5E" w:rsidP="006C5C5E">
                  <w:pPr>
                    <w:rPr>
                      <w:rFonts w:ascii="Trebuchet MS" w:eastAsia="MS Mincho" w:hAnsi="Trebuchet MS" w:cs="Arial"/>
                      <w:sz w:val="20"/>
                      <w:szCs w:val="20"/>
                      <w:lang w:eastAsia="ja-JP"/>
                    </w:rPr>
                  </w:pPr>
                  <w:r>
                    <w:rPr>
                      <w:rFonts w:ascii="Trebuchet MS" w:eastAsia="MS Mincho" w:hAnsi="Trebuchet MS" w:cs="Arial"/>
                      <w:sz w:val="20"/>
                      <w:szCs w:val="20"/>
                      <w:lang w:eastAsia="ja-JP"/>
                    </w:rPr>
                    <w:t>Job Family</w:t>
                  </w:r>
                </w:p>
              </w:tc>
              <w:tc>
                <w:tcPr>
                  <w:tcW w:w="2354" w:type="dxa"/>
                  <w:shd w:val="clear" w:color="auto" w:fill="D9D9D9" w:themeFill="background1" w:themeFillShade="D9"/>
                </w:tcPr>
                <w:p w14:paraId="7DF890B8" w14:textId="13B4DD92" w:rsidR="006C5C5E" w:rsidRPr="00B22031" w:rsidRDefault="006C5C5E" w:rsidP="006C5C5E">
                  <w:pPr>
                    <w:rPr>
                      <w:rFonts w:ascii="Trebuchet MS" w:eastAsia="MS Mincho" w:hAnsi="Trebuchet MS" w:cs="Arial"/>
                      <w:sz w:val="20"/>
                      <w:szCs w:val="20"/>
                      <w:lang w:eastAsia="ja-JP"/>
                    </w:rPr>
                  </w:pPr>
                  <w:r>
                    <w:rPr>
                      <w:rFonts w:ascii="Trebuchet MS" w:hAnsi="Trebuchet MS"/>
                      <w:sz w:val="20"/>
                      <w:szCs w:val="20"/>
                    </w:rPr>
                    <w:t>Yes / No</w:t>
                  </w:r>
                </w:p>
              </w:tc>
            </w:tr>
            <w:tr w:rsidR="006C5C5E" w:rsidRPr="00B22031" w14:paraId="0D9AFCC4" w14:textId="77777777" w:rsidTr="006C5C5E">
              <w:trPr>
                <w:trHeight w:val="233"/>
              </w:trPr>
              <w:tc>
                <w:tcPr>
                  <w:tcW w:w="4989" w:type="dxa"/>
                  <w:shd w:val="clear" w:color="auto" w:fill="D9D9D9" w:themeFill="background1" w:themeFillShade="D9"/>
                </w:tcPr>
                <w:p w14:paraId="55FDB8CD" w14:textId="28EB9F7B" w:rsidR="006C5C5E" w:rsidRPr="00B22031" w:rsidRDefault="006C5C5E" w:rsidP="006C5C5E">
                  <w:pPr>
                    <w:rPr>
                      <w:rFonts w:ascii="Trebuchet MS" w:eastAsia="MS Mincho" w:hAnsi="Trebuchet MS" w:cs="Arial"/>
                      <w:sz w:val="20"/>
                      <w:szCs w:val="20"/>
                      <w:lang w:eastAsia="ja-JP"/>
                    </w:rPr>
                  </w:pPr>
                  <w:r w:rsidRPr="00E35AF7">
                    <w:rPr>
                      <w:rFonts w:eastAsia="MS Mincho" w:cs="Arial"/>
                      <w:sz w:val="20"/>
                      <w:lang w:eastAsia="ja-JP"/>
                    </w:rPr>
                    <w:t xml:space="preserve">Actuarial </w:t>
                  </w:r>
                </w:p>
              </w:tc>
              <w:tc>
                <w:tcPr>
                  <w:tcW w:w="2354" w:type="dxa"/>
                </w:tcPr>
                <w:p w14:paraId="01A76359" w14:textId="77777777" w:rsidR="006C5C5E" w:rsidRPr="00B22031" w:rsidRDefault="006C5C5E" w:rsidP="006C5C5E">
                  <w:pPr>
                    <w:rPr>
                      <w:rFonts w:ascii="Trebuchet MS" w:hAnsi="Trebuchet MS"/>
                      <w:sz w:val="20"/>
                      <w:szCs w:val="20"/>
                    </w:rPr>
                  </w:pPr>
                </w:p>
              </w:tc>
            </w:tr>
            <w:tr w:rsidR="006C5C5E" w:rsidRPr="00B22031" w14:paraId="611348D7" w14:textId="77777777" w:rsidTr="006C5C5E">
              <w:trPr>
                <w:trHeight w:val="233"/>
              </w:trPr>
              <w:tc>
                <w:tcPr>
                  <w:tcW w:w="4989" w:type="dxa"/>
                  <w:shd w:val="clear" w:color="auto" w:fill="D9D9D9" w:themeFill="background1" w:themeFillShade="D9"/>
                </w:tcPr>
                <w:p w14:paraId="0DDF9DDC" w14:textId="4E8E5C80" w:rsidR="006C5C5E" w:rsidRPr="00B22031" w:rsidRDefault="006C5C5E" w:rsidP="006C5C5E">
                  <w:pPr>
                    <w:rPr>
                      <w:rFonts w:ascii="Trebuchet MS" w:eastAsia="MS Mincho" w:hAnsi="Trebuchet MS" w:cs="Arial"/>
                      <w:sz w:val="20"/>
                      <w:szCs w:val="20"/>
                      <w:lang w:eastAsia="ja-JP"/>
                    </w:rPr>
                  </w:pPr>
                  <w:r w:rsidRPr="00E35AF7">
                    <w:rPr>
                      <w:rFonts w:eastAsia="MS Mincho" w:cs="Arial"/>
                      <w:sz w:val="20"/>
                      <w:lang w:eastAsia="ja-JP"/>
                    </w:rPr>
                    <w:t>Audit &amp; Accountancy</w:t>
                  </w:r>
                </w:p>
              </w:tc>
              <w:tc>
                <w:tcPr>
                  <w:tcW w:w="2354" w:type="dxa"/>
                </w:tcPr>
                <w:p w14:paraId="56B7B7CE" w14:textId="77777777" w:rsidR="006C5C5E" w:rsidRPr="00B22031" w:rsidRDefault="006C5C5E" w:rsidP="006C5C5E">
                  <w:pPr>
                    <w:rPr>
                      <w:rFonts w:ascii="Trebuchet MS" w:hAnsi="Trebuchet MS"/>
                      <w:sz w:val="20"/>
                      <w:szCs w:val="20"/>
                    </w:rPr>
                  </w:pPr>
                </w:p>
              </w:tc>
            </w:tr>
            <w:tr w:rsidR="006C5C5E" w:rsidRPr="00B22031" w14:paraId="1C16B251" w14:textId="77777777" w:rsidTr="006C5C5E">
              <w:trPr>
                <w:trHeight w:val="233"/>
              </w:trPr>
              <w:tc>
                <w:tcPr>
                  <w:tcW w:w="4989" w:type="dxa"/>
                  <w:shd w:val="clear" w:color="auto" w:fill="D9D9D9" w:themeFill="background1" w:themeFillShade="D9"/>
                </w:tcPr>
                <w:p w14:paraId="3BDE50F3" w14:textId="23E0F0CB" w:rsidR="006C5C5E" w:rsidRPr="00B22031" w:rsidRDefault="006C5C5E" w:rsidP="006C5C5E">
                  <w:pPr>
                    <w:rPr>
                      <w:rFonts w:ascii="Trebuchet MS" w:eastAsia="MS Mincho" w:hAnsi="Trebuchet MS" w:cs="Arial"/>
                      <w:sz w:val="20"/>
                      <w:szCs w:val="20"/>
                      <w:lang w:eastAsia="ja-JP"/>
                    </w:rPr>
                  </w:pPr>
                  <w:r w:rsidRPr="00E35AF7">
                    <w:rPr>
                      <w:rFonts w:eastAsia="MS Mincho" w:cs="Arial"/>
                      <w:sz w:val="20"/>
                      <w:lang w:eastAsia="ja-JP"/>
                    </w:rPr>
                    <w:t xml:space="preserve">Legal </w:t>
                  </w:r>
                </w:p>
              </w:tc>
              <w:tc>
                <w:tcPr>
                  <w:tcW w:w="2354" w:type="dxa"/>
                </w:tcPr>
                <w:p w14:paraId="5AD442E2" w14:textId="77777777" w:rsidR="006C5C5E" w:rsidRPr="00B22031" w:rsidRDefault="006C5C5E" w:rsidP="006C5C5E">
                  <w:pPr>
                    <w:rPr>
                      <w:rFonts w:ascii="Trebuchet MS" w:hAnsi="Trebuchet MS"/>
                      <w:sz w:val="20"/>
                      <w:szCs w:val="20"/>
                    </w:rPr>
                  </w:pPr>
                </w:p>
              </w:tc>
            </w:tr>
            <w:tr w:rsidR="006C5C5E" w:rsidRPr="00B22031" w14:paraId="23C38E53" w14:textId="77777777" w:rsidTr="006C5C5E">
              <w:trPr>
                <w:trHeight w:val="233"/>
              </w:trPr>
              <w:tc>
                <w:tcPr>
                  <w:tcW w:w="4989" w:type="dxa"/>
                  <w:shd w:val="clear" w:color="auto" w:fill="D9D9D9" w:themeFill="background1" w:themeFillShade="D9"/>
                </w:tcPr>
                <w:p w14:paraId="2DC39B94" w14:textId="32A69003" w:rsidR="006C5C5E" w:rsidRPr="00B22031" w:rsidRDefault="006C5C5E" w:rsidP="006C5C5E">
                  <w:pPr>
                    <w:rPr>
                      <w:rFonts w:ascii="Trebuchet MS" w:eastAsia="MS Mincho" w:hAnsi="Trebuchet MS" w:cs="Arial"/>
                      <w:sz w:val="20"/>
                      <w:szCs w:val="20"/>
                      <w:lang w:eastAsia="ja-JP"/>
                    </w:rPr>
                  </w:pPr>
                  <w:r w:rsidRPr="00E35AF7">
                    <w:rPr>
                      <w:rFonts w:eastAsia="MS Mincho" w:cs="Arial"/>
                      <w:sz w:val="20"/>
                      <w:lang w:eastAsia="ja-JP"/>
                    </w:rPr>
                    <w:t>Forensic Accountants</w:t>
                  </w:r>
                </w:p>
              </w:tc>
              <w:tc>
                <w:tcPr>
                  <w:tcW w:w="2354" w:type="dxa"/>
                </w:tcPr>
                <w:p w14:paraId="4434418D" w14:textId="77777777" w:rsidR="006C5C5E" w:rsidRPr="00B22031" w:rsidRDefault="006C5C5E" w:rsidP="006C5C5E">
                  <w:pPr>
                    <w:rPr>
                      <w:rFonts w:ascii="Trebuchet MS" w:hAnsi="Trebuchet MS"/>
                      <w:sz w:val="20"/>
                      <w:szCs w:val="20"/>
                    </w:rPr>
                  </w:pPr>
                </w:p>
              </w:tc>
            </w:tr>
            <w:tr w:rsidR="006C5C5E" w:rsidRPr="00B22031" w14:paraId="5D1DA1D9" w14:textId="77777777" w:rsidTr="006C5C5E">
              <w:trPr>
                <w:trHeight w:val="233"/>
              </w:trPr>
              <w:tc>
                <w:tcPr>
                  <w:tcW w:w="4989" w:type="dxa"/>
                  <w:shd w:val="clear" w:color="auto" w:fill="D9D9D9" w:themeFill="background1" w:themeFillShade="D9"/>
                </w:tcPr>
                <w:p w14:paraId="717ED01A" w14:textId="3AEF840E" w:rsidR="006C5C5E" w:rsidRPr="00B22031" w:rsidRDefault="006C5C5E" w:rsidP="006C5C5E">
                  <w:pPr>
                    <w:rPr>
                      <w:rFonts w:ascii="Trebuchet MS" w:hAnsi="Trebuchet MS"/>
                      <w:sz w:val="20"/>
                      <w:szCs w:val="20"/>
                    </w:rPr>
                  </w:pPr>
                  <w:r w:rsidRPr="00E35AF7">
                    <w:rPr>
                      <w:rFonts w:eastAsia="MS Mincho" w:cs="Arial"/>
                      <w:sz w:val="20"/>
                      <w:lang w:eastAsia="ja-JP"/>
                    </w:rPr>
                    <w:t>“All Jobs” (roles that fall outside the scope of the above, for example Human Resources, Information Technology and Governance).</w:t>
                  </w:r>
                </w:p>
              </w:tc>
              <w:tc>
                <w:tcPr>
                  <w:tcW w:w="2354" w:type="dxa"/>
                </w:tcPr>
                <w:p w14:paraId="29026D08" w14:textId="77777777" w:rsidR="006C5C5E" w:rsidRPr="00B22031" w:rsidRDefault="006C5C5E" w:rsidP="006C5C5E">
                  <w:pPr>
                    <w:rPr>
                      <w:rFonts w:ascii="Trebuchet MS" w:hAnsi="Trebuchet MS"/>
                      <w:sz w:val="20"/>
                      <w:szCs w:val="20"/>
                    </w:rPr>
                  </w:pPr>
                </w:p>
              </w:tc>
            </w:tr>
          </w:tbl>
          <w:p w14:paraId="5E560DD6" w14:textId="77777777" w:rsidR="006C5C5E" w:rsidRDefault="006C5C5E" w:rsidP="006C5C5E">
            <w:pPr>
              <w:pStyle w:val="ListParagraph"/>
              <w:spacing w:before="0" w:after="120" w:line="276" w:lineRule="auto"/>
              <w:ind w:left="0"/>
              <w:rPr>
                <w:rFonts w:cs="Arial"/>
                <w:sz w:val="30"/>
                <w:szCs w:val="30"/>
              </w:rPr>
            </w:pPr>
          </w:p>
          <w:p w14:paraId="11FB1381" w14:textId="65E35C3A" w:rsidR="006C5C5E" w:rsidRDefault="006C5C5E" w:rsidP="006C5C5E">
            <w:pPr>
              <w:pStyle w:val="ListParagraph"/>
              <w:spacing w:before="0" w:after="120" w:line="276" w:lineRule="auto"/>
              <w:ind w:left="0"/>
              <w:rPr>
                <w:rFonts w:cs="Arial"/>
                <w:sz w:val="30"/>
                <w:szCs w:val="30"/>
              </w:rPr>
            </w:pPr>
          </w:p>
        </w:tc>
      </w:tr>
      <w:tr w:rsidR="00A757D0" w:rsidRPr="00E1431E" w14:paraId="352B5A2D" w14:textId="77777777" w:rsidTr="00C066C4">
        <w:trPr>
          <w:trHeight w:val="353"/>
        </w:trPr>
        <w:tc>
          <w:tcPr>
            <w:tcW w:w="9616" w:type="dxa"/>
            <w:gridSpan w:val="2"/>
            <w:shd w:val="clear" w:color="auto" w:fill="D9D9D9" w:themeFill="background1" w:themeFillShade="D9"/>
          </w:tcPr>
          <w:p w14:paraId="2A6D10D4" w14:textId="562B71F6" w:rsidR="00A757D0" w:rsidRPr="00C066C4" w:rsidRDefault="00A757D0" w:rsidP="00A757D0">
            <w:pPr>
              <w:spacing w:before="100" w:beforeAutospacing="1" w:after="120"/>
              <w:rPr>
                <w:rFonts w:cs="Arial"/>
                <w:sz w:val="24"/>
                <w:szCs w:val="24"/>
              </w:rPr>
            </w:pPr>
            <w:r w:rsidRPr="00C066C4">
              <w:rPr>
                <w:rFonts w:cs="Arial"/>
                <w:sz w:val="24"/>
                <w:szCs w:val="24"/>
              </w:rPr>
              <w:t>Contact:</w:t>
            </w:r>
          </w:p>
        </w:tc>
      </w:tr>
      <w:tr w:rsidR="00AA1C51" w:rsidRPr="00E1431E" w14:paraId="66B8679E" w14:textId="77777777" w:rsidTr="00692C98">
        <w:trPr>
          <w:trHeight w:val="406"/>
        </w:trPr>
        <w:tc>
          <w:tcPr>
            <w:tcW w:w="2716" w:type="dxa"/>
          </w:tcPr>
          <w:p w14:paraId="4D4003F1" w14:textId="7B61337F" w:rsidR="00AA1C51" w:rsidRPr="00C066C4" w:rsidRDefault="00AA1C51" w:rsidP="00D76B56">
            <w:pPr>
              <w:spacing w:before="100" w:beforeAutospacing="1" w:after="120"/>
              <w:rPr>
                <w:rFonts w:cs="Arial"/>
                <w:sz w:val="24"/>
                <w:szCs w:val="24"/>
              </w:rPr>
            </w:pPr>
            <w:r w:rsidRPr="00C066C4">
              <w:rPr>
                <w:rFonts w:cs="Arial"/>
                <w:sz w:val="24"/>
                <w:szCs w:val="24"/>
              </w:rPr>
              <w:t xml:space="preserve">Name </w:t>
            </w:r>
          </w:p>
        </w:tc>
        <w:tc>
          <w:tcPr>
            <w:tcW w:w="6900"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692C98">
        <w:trPr>
          <w:trHeight w:val="414"/>
        </w:trPr>
        <w:tc>
          <w:tcPr>
            <w:tcW w:w="2716" w:type="dxa"/>
          </w:tcPr>
          <w:p w14:paraId="5C36BC01" w14:textId="43863BD1" w:rsidR="00AA1C51" w:rsidRPr="00C066C4" w:rsidRDefault="00AA1C51" w:rsidP="00D76B56">
            <w:pPr>
              <w:spacing w:before="100" w:beforeAutospacing="1" w:after="120"/>
              <w:rPr>
                <w:rFonts w:cs="Arial"/>
                <w:sz w:val="24"/>
                <w:szCs w:val="24"/>
              </w:rPr>
            </w:pPr>
            <w:r w:rsidRPr="00C066C4">
              <w:rPr>
                <w:rFonts w:cs="Arial"/>
                <w:sz w:val="24"/>
                <w:szCs w:val="24"/>
              </w:rPr>
              <w:t>Position</w:t>
            </w:r>
          </w:p>
        </w:tc>
        <w:tc>
          <w:tcPr>
            <w:tcW w:w="6900"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692C98">
        <w:trPr>
          <w:trHeight w:val="406"/>
        </w:trPr>
        <w:tc>
          <w:tcPr>
            <w:tcW w:w="2716" w:type="dxa"/>
          </w:tcPr>
          <w:p w14:paraId="0B9705D9" w14:textId="7B903662" w:rsidR="00AA1C51" w:rsidRPr="00C066C4" w:rsidRDefault="00AA1C51" w:rsidP="00D76B56">
            <w:pPr>
              <w:spacing w:before="100" w:beforeAutospacing="1" w:after="120"/>
              <w:rPr>
                <w:rFonts w:cs="Arial"/>
                <w:sz w:val="24"/>
                <w:szCs w:val="24"/>
              </w:rPr>
            </w:pPr>
            <w:r w:rsidRPr="00C066C4">
              <w:rPr>
                <w:rFonts w:cs="Arial"/>
                <w:sz w:val="24"/>
                <w:szCs w:val="24"/>
              </w:rPr>
              <w:t>Email</w:t>
            </w:r>
          </w:p>
        </w:tc>
        <w:tc>
          <w:tcPr>
            <w:tcW w:w="6900"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692C98">
        <w:trPr>
          <w:trHeight w:val="406"/>
        </w:trPr>
        <w:tc>
          <w:tcPr>
            <w:tcW w:w="2716" w:type="dxa"/>
          </w:tcPr>
          <w:p w14:paraId="2241E91F" w14:textId="04D99523" w:rsidR="00AA1C51" w:rsidRPr="00C066C4" w:rsidRDefault="00AA1C51" w:rsidP="00D76B56">
            <w:pPr>
              <w:spacing w:before="100" w:beforeAutospacing="1" w:after="120"/>
              <w:rPr>
                <w:rFonts w:cs="Arial"/>
                <w:sz w:val="24"/>
                <w:szCs w:val="24"/>
              </w:rPr>
            </w:pPr>
            <w:r w:rsidRPr="00C066C4">
              <w:rPr>
                <w:rFonts w:cs="Arial"/>
                <w:sz w:val="24"/>
                <w:szCs w:val="24"/>
              </w:rPr>
              <w:t>Telephone</w:t>
            </w:r>
          </w:p>
        </w:tc>
        <w:tc>
          <w:tcPr>
            <w:tcW w:w="6900"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692C98">
        <w:trPr>
          <w:trHeight w:val="414"/>
        </w:trPr>
        <w:tc>
          <w:tcPr>
            <w:tcW w:w="2716" w:type="dxa"/>
          </w:tcPr>
          <w:p w14:paraId="4C17E7BE" w14:textId="77777777" w:rsidR="00AA1C51" w:rsidRPr="00C066C4" w:rsidRDefault="00AA1C51" w:rsidP="00E9287F">
            <w:pPr>
              <w:spacing w:before="100" w:beforeAutospacing="1" w:after="120"/>
              <w:rPr>
                <w:rFonts w:cs="Arial"/>
                <w:sz w:val="24"/>
                <w:szCs w:val="24"/>
              </w:rPr>
            </w:pPr>
            <w:r w:rsidRPr="00C066C4">
              <w:rPr>
                <w:rFonts w:cs="Arial"/>
                <w:sz w:val="24"/>
                <w:szCs w:val="24"/>
              </w:rPr>
              <w:t>Date</w:t>
            </w:r>
          </w:p>
        </w:tc>
        <w:tc>
          <w:tcPr>
            <w:tcW w:w="6900" w:type="dxa"/>
          </w:tcPr>
          <w:p w14:paraId="4C22485A" w14:textId="4B68D01C" w:rsidR="00AA1C51" w:rsidRPr="00E1431E" w:rsidRDefault="00AA1C51" w:rsidP="00E9287F">
            <w:pPr>
              <w:spacing w:before="100" w:beforeAutospacing="1" w:after="120"/>
              <w:rPr>
                <w:rFonts w:cs="Arial"/>
                <w:sz w:val="30"/>
                <w:szCs w:val="30"/>
              </w:rPr>
            </w:pPr>
          </w:p>
        </w:tc>
      </w:tr>
    </w:tbl>
    <w:p w14:paraId="540866D0" w14:textId="2A3118F2" w:rsidR="00A5714E" w:rsidRDefault="00A5714E" w:rsidP="00A5714E">
      <w:pPr>
        <w:jc w:val="center"/>
        <w:rPr>
          <w:i/>
          <w:iCs/>
          <w:color w:val="FF0000"/>
        </w:rPr>
      </w:pPr>
      <w:r w:rsidRPr="00A5714E">
        <w:rPr>
          <w:i/>
          <w:iCs/>
          <w:color w:val="FF0000"/>
        </w:rPr>
        <w:t>This must be printed on your letterhead and signed.</w:t>
      </w:r>
    </w:p>
    <w:p w14:paraId="3896B922" w14:textId="49980732" w:rsidR="00A326F2" w:rsidRDefault="00A326F2" w:rsidP="00A5714E">
      <w:pPr>
        <w:jc w:val="center"/>
        <w:rPr>
          <w:i/>
          <w:iCs/>
          <w:color w:val="FF0000"/>
        </w:rPr>
      </w:pPr>
    </w:p>
    <w:p w14:paraId="6858EE9D" w14:textId="5426FEEC" w:rsidR="00DC0635" w:rsidRDefault="00DC0635" w:rsidP="00A5714E">
      <w:pPr>
        <w:jc w:val="center"/>
        <w:rPr>
          <w:i/>
          <w:iCs/>
          <w:color w:val="FF0000"/>
        </w:rPr>
      </w:pPr>
    </w:p>
    <w:p w14:paraId="770E8B35" w14:textId="03FF6A8A" w:rsidR="00F30057" w:rsidRDefault="00F30057" w:rsidP="00A5714E">
      <w:pPr>
        <w:jc w:val="center"/>
        <w:rPr>
          <w:i/>
          <w:iCs/>
          <w:color w:val="FF0000"/>
        </w:rPr>
      </w:pPr>
    </w:p>
    <w:p w14:paraId="78A6F464" w14:textId="37FA8C60" w:rsidR="00F30057" w:rsidRDefault="00F30057" w:rsidP="00A5714E">
      <w:pPr>
        <w:jc w:val="center"/>
        <w:rPr>
          <w:i/>
          <w:iCs/>
          <w:color w:val="FF0000"/>
        </w:rPr>
      </w:pPr>
    </w:p>
    <w:p w14:paraId="21E81605" w14:textId="5FA17ACE" w:rsidR="00F30057" w:rsidRDefault="00F30057" w:rsidP="00A5714E">
      <w:pPr>
        <w:jc w:val="center"/>
        <w:rPr>
          <w:i/>
          <w:iCs/>
          <w:color w:val="FF0000"/>
        </w:rPr>
      </w:pPr>
    </w:p>
    <w:p w14:paraId="50F12B7E" w14:textId="4F1E67E0" w:rsidR="00F30057" w:rsidRDefault="00F30057" w:rsidP="00A5714E">
      <w:pPr>
        <w:jc w:val="center"/>
        <w:rPr>
          <w:i/>
          <w:iCs/>
          <w:color w:val="FF0000"/>
        </w:rPr>
      </w:pPr>
    </w:p>
    <w:p w14:paraId="5C83D3D1" w14:textId="4861D1CA" w:rsidR="00F30057" w:rsidRDefault="00F30057" w:rsidP="00A5714E">
      <w:pPr>
        <w:jc w:val="center"/>
        <w:rPr>
          <w:i/>
          <w:iCs/>
          <w:color w:val="FF0000"/>
        </w:rPr>
      </w:pPr>
    </w:p>
    <w:p w14:paraId="6BBA1C8E" w14:textId="5DE65C2F" w:rsidR="00F30057" w:rsidRDefault="00F30057" w:rsidP="00A5714E">
      <w:pPr>
        <w:jc w:val="center"/>
        <w:rPr>
          <w:i/>
          <w:iCs/>
          <w:color w:val="FF0000"/>
        </w:rPr>
      </w:pPr>
    </w:p>
    <w:p w14:paraId="696B66CA" w14:textId="58534CEA" w:rsidR="00F30057" w:rsidRDefault="00F30057" w:rsidP="00A5714E">
      <w:pPr>
        <w:jc w:val="center"/>
        <w:rPr>
          <w:i/>
          <w:iCs/>
          <w:color w:val="FF0000"/>
        </w:rPr>
      </w:pPr>
    </w:p>
    <w:p w14:paraId="0EBA9EAD" w14:textId="28661B61" w:rsidR="00F30057" w:rsidRDefault="00F30057" w:rsidP="00A5714E">
      <w:pPr>
        <w:jc w:val="center"/>
        <w:rPr>
          <w:i/>
          <w:iCs/>
          <w:color w:val="FF0000"/>
        </w:rPr>
      </w:pPr>
    </w:p>
    <w:p w14:paraId="70352B7B" w14:textId="42D20651" w:rsidR="00F30057" w:rsidRDefault="00F30057" w:rsidP="00A5714E">
      <w:pPr>
        <w:jc w:val="center"/>
        <w:rPr>
          <w:i/>
          <w:iCs/>
          <w:color w:val="FF0000"/>
        </w:rPr>
      </w:pPr>
    </w:p>
    <w:p w14:paraId="0E493C5A" w14:textId="2A9D03E4" w:rsidR="00F30057" w:rsidRDefault="00F30057" w:rsidP="00A5714E">
      <w:pPr>
        <w:jc w:val="center"/>
        <w:rPr>
          <w:i/>
          <w:iCs/>
          <w:color w:val="FF0000"/>
        </w:rPr>
      </w:pPr>
    </w:p>
    <w:p w14:paraId="64AB0855" w14:textId="106BA22A" w:rsidR="00F30057" w:rsidRDefault="00F30057" w:rsidP="00A5714E">
      <w:pPr>
        <w:jc w:val="center"/>
        <w:rPr>
          <w:i/>
          <w:iCs/>
          <w:color w:val="FF0000"/>
        </w:rPr>
      </w:pPr>
    </w:p>
    <w:p w14:paraId="0C38CD59" w14:textId="7A2A899F" w:rsidR="00F30057" w:rsidRDefault="00F30057" w:rsidP="00A5714E">
      <w:pPr>
        <w:jc w:val="center"/>
        <w:rPr>
          <w:i/>
          <w:iCs/>
          <w:color w:val="FF0000"/>
        </w:rPr>
      </w:pPr>
    </w:p>
    <w:p w14:paraId="4CEEA51A" w14:textId="7A40B886" w:rsidR="00F30057" w:rsidRDefault="00F30057" w:rsidP="00A5714E">
      <w:pPr>
        <w:jc w:val="center"/>
        <w:rPr>
          <w:i/>
          <w:iCs/>
          <w:color w:val="FF0000"/>
        </w:rPr>
      </w:pPr>
    </w:p>
    <w:p w14:paraId="1FF3E3F8" w14:textId="6A7D5B29" w:rsidR="00F30057" w:rsidRDefault="00F30057" w:rsidP="00A5714E">
      <w:pPr>
        <w:jc w:val="center"/>
        <w:rPr>
          <w:i/>
          <w:iCs/>
          <w:color w:val="FF0000"/>
        </w:rPr>
      </w:pPr>
    </w:p>
    <w:p w14:paraId="661F2B54" w14:textId="54CE23E2" w:rsidR="00F30057" w:rsidRDefault="00F30057" w:rsidP="00A5714E">
      <w:pPr>
        <w:jc w:val="center"/>
        <w:rPr>
          <w:i/>
          <w:iCs/>
          <w:color w:val="FF0000"/>
        </w:rPr>
      </w:pPr>
    </w:p>
    <w:p w14:paraId="35F4F0B5" w14:textId="2D744E89" w:rsidR="00C14DEA" w:rsidRDefault="00C14DEA" w:rsidP="00A5714E">
      <w:pPr>
        <w:pStyle w:val="Heading2"/>
        <w:numPr>
          <w:ilvl w:val="0"/>
          <w:numId w:val="0"/>
        </w:numPr>
        <w:rPr>
          <w:sz w:val="18"/>
          <w:szCs w:val="18"/>
        </w:rPr>
      </w:pPr>
      <w:r w:rsidRPr="00353449">
        <w:lastRenderedPageBreak/>
        <w:t>Form</w:t>
      </w:r>
      <w:r w:rsidRPr="00D15B6E">
        <w:t xml:space="preserve"> of tender</w:t>
      </w:r>
      <w:bookmarkEnd w:id="0"/>
      <w:bookmarkEnd w:id="1"/>
    </w:p>
    <w:p w14:paraId="3F9B032E" w14:textId="77777777" w:rsidR="006C5C5E" w:rsidRDefault="006C5C5E" w:rsidP="006C5C5E">
      <w:pPr>
        <w:spacing w:after="120" w:line="276" w:lineRule="auto"/>
        <w:rPr>
          <w:rFonts w:cs="Arial"/>
          <w:sz w:val="28"/>
          <w:szCs w:val="28"/>
        </w:rPr>
      </w:pPr>
      <w:r w:rsidRPr="00F41C68">
        <w:rPr>
          <w:rFonts w:cs="Arial"/>
          <w:sz w:val="28"/>
          <w:szCs w:val="28"/>
        </w:rPr>
        <w:t xml:space="preserve">FRC2022-066 Recruitment Services Framework </w:t>
      </w:r>
      <w:r>
        <w:rPr>
          <w:rFonts w:cs="Arial"/>
          <w:sz w:val="28"/>
          <w:szCs w:val="28"/>
        </w:rPr>
        <w:t xml:space="preserve">Agreement </w:t>
      </w:r>
    </w:p>
    <w:p w14:paraId="0FD1562E" w14:textId="5C22F2F3" w:rsidR="0082639C" w:rsidRDefault="0082639C" w:rsidP="004A4E7B">
      <w:pPr>
        <w:rPr>
          <w:rFonts w:cs="Arial"/>
          <w:sz w:val="28"/>
          <w:szCs w:val="28"/>
        </w:rPr>
      </w:pPr>
    </w:p>
    <w:p w14:paraId="7E34EB1E" w14:textId="77777777" w:rsidR="00CC0666" w:rsidRPr="0082639C" w:rsidRDefault="00CC0666" w:rsidP="004A4E7B">
      <w:pPr>
        <w:rPr>
          <w:rFonts w:ascii="Arial" w:hAnsi="Arial" w:cs="Arial"/>
          <w:b/>
          <w:bCs/>
          <w:sz w:val="24"/>
          <w:szCs w:val="24"/>
        </w:rPr>
      </w:pPr>
    </w:p>
    <w:p w14:paraId="1108BFB2" w14:textId="5F421D6E"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2229B">
      <w:pPr>
        <w:pStyle w:val="ListParagraph"/>
        <w:numPr>
          <w:ilvl w:val="0"/>
          <w:numId w:val="13"/>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2229B">
      <w:pPr>
        <w:pStyle w:val="ListParagraph"/>
        <w:numPr>
          <w:ilvl w:val="0"/>
          <w:numId w:val="13"/>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r w:rsidRPr="0021246D">
        <w:rPr>
          <w:rFonts w:cstheme="minorHAnsi"/>
          <w:color w:val="auto"/>
          <w:spacing w:val="-3"/>
          <w:sz w:val="22"/>
          <w:szCs w:val="22"/>
        </w:rPr>
        <w:t xml:space="preserve">conflict of interest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962047">
        <w:rPr>
          <w:rFonts w:cstheme="minorHAnsi"/>
          <w:b/>
          <w:bCs/>
          <w:i/>
          <w:iCs/>
          <w:color w:val="FF0000"/>
          <w:spacing w:val="-3"/>
          <w:sz w:val="16"/>
          <w:szCs w:val="16"/>
        </w:rPr>
        <w:t>(delete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2229B">
      <w:pPr>
        <w:pStyle w:val="Bullet-main"/>
        <w:numPr>
          <w:ilvl w:val="0"/>
          <w:numId w:val="13"/>
        </w:numPr>
        <w:spacing w:before="0" w:line="240" w:lineRule="auto"/>
        <w:ind w:left="714" w:hanging="357"/>
        <w:rPr>
          <w:color w:val="auto"/>
        </w:rPr>
      </w:pPr>
      <w:r w:rsidRPr="008C07A8">
        <w:rPr>
          <w:rFonts w:cs="Arial"/>
          <w:color w:val="auto"/>
        </w:rPr>
        <w:t xml:space="preserve">I/we confirm </w:t>
      </w:r>
      <w:r w:rsidRPr="008C07A8">
        <w:rPr>
          <w:color w:val="auto"/>
          <w:lang w:val="en"/>
        </w:rPr>
        <w:t>there are no known issues relating to our organisation’s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I/we confirm that our organisation is not subject to any current or impending legal action, either formal proceedings or notification of legal action, which could impact on the financial viability of our organisation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I/we confirm that</w:t>
      </w:r>
      <w:r>
        <w:rPr>
          <w:color w:val="auto"/>
          <w:lang w:val="en"/>
        </w:rPr>
        <w:t xml:space="preserve"> we have observed the delivery deadline date (where applicable) and our organisation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2229B">
      <w:pPr>
        <w:pStyle w:val="Bullet-main"/>
        <w:numPr>
          <w:ilvl w:val="0"/>
          <w:numId w:val="13"/>
        </w:numPr>
        <w:spacing w:before="0" w:line="240" w:lineRule="auto"/>
      </w:pPr>
      <w:r w:rsidRPr="006261DB">
        <w:rPr>
          <w:color w:val="auto"/>
          <w:lang w:val="en"/>
        </w:rPr>
        <w:t xml:space="preserve">I/we confirm that this is a </w:t>
      </w:r>
      <w:r w:rsidRPr="006261DB">
        <w:t>bona fide competitive tender</w:t>
      </w:r>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4DB31732" w:rsidR="00F40CA1" w:rsidRDefault="00F40CA1" w:rsidP="00644371">
      <w:pPr>
        <w:pStyle w:val="Bullet-main"/>
        <w:numPr>
          <w:ilvl w:val="0"/>
          <w:numId w:val="0"/>
        </w:numPr>
        <w:spacing w:before="0" w:line="240" w:lineRule="auto"/>
        <w:ind w:left="360"/>
      </w:pPr>
    </w:p>
    <w:p w14:paraId="6A8DACEE" w14:textId="0A97A2B7" w:rsidR="00F40CA1" w:rsidRDefault="00F40CA1" w:rsidP="00644371">
      <w:pPr>
        <w:pStyle w:val="Bullet-main"/>
        <w:numPr>
          <w:ilvl w:val="0"/>
          <w:numId w:val="0"/>
        </w:numPr>
        <w:spacing w:before="0" w:line="240" w:lineRule="auto"/>
        <w:ind w:left="360"/>
      </w:pPr>
    </w:p>
    <w:p w14:paraId="764A020C" w14:textId="103D6FB6" w:rsidR="00DC0635" w:rsidRDefault="00DC0635" w:rsidP="00644371">
      <w:pPr>
        <w:pStyle w:val="Bullet-main"/>
        <w:numPr>
          <w:ilvl w:val="0"/>
          <w:numId w:val="0"/>
        </w:numPr>
        <w:spacing w:before="0" w:line="240" w:lineRule="auto"/>
        <w:ind w:left="360"/>
      </w:pPr>
    </w:p>
    <w:p w14:paraId="1FF35B95" w14:textId="560D1B06" w:rsidR="00DC0635" w:rsidRDefault="00DC0635" w:rsidP="00644371">
      <w:pPr>
        <w:pStyle w:val="Bullet-main"/>
        <w:numPr>
          <w:ilvl w:val="0"/>
          <w:numId w:val="0"/>
        </w:numPr>
        <w:spacing w:before="0" w:line="240" w:lineRule="auto"/>
        <w:ind w:left="360"/>
      </w:pPr>
    </w:p>
    <w:p w14:paraId="4FD2A259" w14:textId="77777777" w:rsidR="00DC0635" w:rsidRDefault="00DC0635" w:rsidP="00644371">
      <w:pPr>
        <w:pStyle w:val="Bullet-main"/>
        <w:numPr>
          <w:ilvl w:val="0"/>
          <w:numId w:val="0"/>
        </w:numPr>
        <w:spacing w:before="0" w:line="240" w:lineRule="auto"/>
        <w:ind w:left="360"/>
      </w:pPr>
    </w:p>
    <w:p w14:paraId="1DDC94E1" w14:textId="32483D87" w:rsidR="00C066C4" w:rsidRDefault="00C066C4"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007AF0">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FD6C27">
              <w:rPr>
                <w:sz w:val="30"/>
                <w:szCs w:val="30"/>
              </w:rPr>
              <w:lastRenderedPageBreak/>
              <w:t>Tender Response</w:t>
            </w:r>
          </w:p>
          <w:p w14:paraId="50CD8C66" w14:textId="77777777" w:rsidR="001F0095" w:rsidRPr="00F414E3" w:rsidRDefault="001F0095" w:rsidP="0069516B">
            <w:pPr>
              <w:pStyle w:val="Bullet-main"/>
              <w:numPr>
                <w:ilvl w:val="0"/>
                <w:numId w:val="0"/>
              </w:numPr>
              <w:spacing w:before="0" w:line="240" w:lineRule="auto"/>
              <w:jc w:val="center"/>
              <w:rPr>
                <w:b/>
                <w:bCs/>
                <w:color w:val="7030A0"/>
                <w:sz w:val="24"/>
                <w:szCs w:val="24"/>
              </w:rPr>
            </w:pPr>
            <w:r w:rsidRPr="00F414E3">
              <w:rPr>
                <w:b/>
                <w:bCs/>
                <w:color w:val="7030A0"/>
                <w:sz w:val="24"/>
                <w:szCs w:val="24"/>
              </w:rPr>
              <w:t xml:space="preserve">Please refer to the requirements in the </w:t>
            </w:r>
            <w:r w:rsidR="00474389" w:rsidRPr="00F414E3">
              <w:rPr>
                <w:b/>
                <w:bCs/>
                <w:color w:val="7030A0"/>
                <w:sz w:val="24"/>
                <w:szCs w:val="24"/>
              </w:rPr>
              <w:t>Invitation</w:t>
            </w:r>
            <w:r w:rsidRPr="00F414E3">
              <w:rPr>
                <w:b/>
                <w:bCs/>
                <w:color w:val="7030A0"/>
                <w:sz w:val="24"/>
                <w:szCs w:val="24"/>
              </w:rPr>
              <w:t xml:space="preserve"> to Tender</w:t>
            </w:r>
          </w:p>
          <w:p w14:paraId="4996AD51" w14:textId="77777777" w:rsidR="000A57F6" w:rsidRPr="00F414E3" w:rsidRDefault="000A57F6" w:rsidP="0069516B">
            <w:pPr>
              <w:pStyle w:val="Bullet-main"/>
              <w:numPr>
                <w:ilvl w:val="0"/>
                <w:numId w:val="0"/>
              </w:numPr>
              <w:spacing w:before="0" w:line="240" w:lineRule="auto"/>
              <w:jc w:val="center"/>
              <w:rPr>
                <w:b/>
                <w:bCs/>
                <w:color w:val="7030A0"/>
                <w:sz w:val="24"/>
                <w:szCs w:val="24"/>
              </w:rPr>
            </w:pPr>
          </w:p>
          <w:p w14:paraId="7EB7E4CA" w14:textId="77777777" w:rsidR="006969C5" w:rsidRPr="004A4E7B" w:rsidRDefault="006969C5" w:rsidP="006969C5">
            <w:pPr>
              <w:spacing w:after="120" w:line="300" w:lineRule="auto"/>
              <w:ind w:left="284"/>
              <w:jc w:val="both"/>
              <w:rPr>
                <w:rFonts w:cs="Arial"/>
                <w:i/>
                <w:iCs/>
                <w:color w:val="auto"/>
                <w:szCs w:val="22"/>
              </w:rPr>
            </w:pPr>
            <w:r w:rsidRPr="004A4E7B">
              <w:rPr>
                <w:rFonts w:cs="Arial"/>
                <w:i/>
                <w:iCs/>
                <w:color w:val="auto"/>
                <w:szCs w:val="22"/>
              </w:rPr>
              <w:t>Please submit all documents in a Microsoft Word compatible format (or Open Document format).</w:t>
            </w:r>
          </w:p>
          <w:p w14:paraId="64FAA5CF" w14:textId="77777777" w:rsidR="006969C5" w:rsidRPr="005177BD" w:rsidRDefault="006969C5" w:rsidP="002E456A">
            <w:pPr>
              <w:pStyle w:val="Bullet-main"/>
              <w:numPr>
                <w:ilvl w:val="0"/>
                <w:numId w:val="0"/>
              </w:numPr>
              <w:spacing w:before="0" w:line="240" w:lineRule="auto"/>
              <w:jc w:val="center"/>
              <w:rPr>
                <w:sz w:val="20"/>
                <w:szCs w:val="20"/>
              </w:rPr>
            </w:pPr>
          </w:p>
          <w:p w14:paraId="3ED65FF2" w14:textId="3C51AD82" w:rsidR="005177BD" w:rsidRPr="00805E14" w:rsidRDefault="005177BD" w:rsidP="002E456A">
            <w:pPr>
              <w:pStyle w:val="Bullet-main"/>
              <w:numPr>
                <w:ilvl w:val="0"/>
                <w:numId w:val="0"/>
              </w:numPr>
              <w:spacing w:before="0" w:line="240" w:lineRule="auto"/>
              <w:jc w:val="center"/>
              <w:rPr>
                <w:sz w:val="20"/>
                <w:szCs w:val="20"/>
              </w:rPr>
            </w:pPr>
          </w:p>
        </w:tc>
      </w:tr>
      <w:tr w:rsidR="00374B10" w:rsidRPr="0079709C" w14:paraId="6BE25E83" w14:textId="77777777" w:rsidTr="00DC0635">
        <w:trPr>
          <w:trHeight w:val="1063"/>
        </w:trPr>
        <w:tc>
          <w:tcPr>
            <w:tcW w:w="9633" w:type="dxa"/>
            <w:tcBorders>
              <w:bottom w:val="single" w:sz="4" w:space="0" w:color="auto"/>
            </w:tcBorders>
          </w:tcPr>
          <w:p w14:paraId="69AD2D88" w14:textId="77777777" w:rsidR="00836560" w:rsidRPr="0079709C" w:rsidRDefault="00836560" w:rsidP="00343BD6">
            <w:pPr>
              <w:pStyle w:val="Bullet-main"/>
              <w:numPr>
                <w:ilvl w:val="0"/>
                <w:numId w:val="0"/>
              </w:numPr>
              <w:spacing w:before="0" w:line="240" w:lineRule="auto"/>
              <w:rPr>
                <w:rFonts w:ascii="Arial" w:hAnsi="Arial" w:cs="Arial"/>
                <w:i/>
                <w:iCs/>
                <w:color w:val="auto"/>
              </w:rPr>
            </w:pPr>
            <w:bookmarkStart w:id="2" w:name="_Hlk58235876"/>
          </w:p>
          <w:p w14:paraId="0BEFCE28" w14:textId="77777777" w:rsidR="00343BD6" w:rsidRPr="0079709C" w:rsidRDefault="00343BD6" w:rsidP="00343BD6">
            <w:pPr>
              <w:spacing w:before="100" w:beforeAutospacing="1" w:after="120"/>
              <w:rPr>
                <w:rFonts w:ascii="Arial" w:hAnsi="Arial" w:cs="Arial"/>
                <w:sz w:val="22"/>
                <w:szCs w:val="22"/>
              </w:rPr>
            </w:pPr>
            <w:r w:rsidRPr="0079709C">
              <w:rPr>
                <w:rFonts w:ascii="Arial" w:hAnsi="Arial" w:cs="Arial"/>
                <w:color w:val="auto"/>
                <w:sz w:val="22"/>
                <w:szCs w:val="22"/>
              </w:rPr>
              <w:t xml:space="preserve">Stage 1: You are required to complete and attach the </w:t>
            </w:r>
            <w:r w:rsidRPr="0079709C">
              <w:rPr>
                <w:rFonts w:ascii="Arial" w:eastAsia="Arial" w:hAnsi="Arial" w:cs="Arial"/>
                <w:sz w:val="22"/>
                <w:szCs w:val="22"/>
              </w:rPr>
              <w:t>Selection Questionnaire</w:t>
            </w:r>
          </w:p>
          <w:p w14:paraId="41080631" w14:textId="09C49BF1" w:rsidR="00E96272" w:rsidRPr="0079709C" w:rsidRDefault="00343BD6" w:rsidP="00343BD6">
            <w:pPr>
              <w:rPr>
                <w:rFonts w:ascii="Arial" w:hAnsi="Arial" w:cs="Arial"/>
                <w:color w:val="auto"/>
                <w:sz w:val="22"/>
                <w:szCs w:val="22"/>
              </w:rPr>
            </w:pPr>
            <w:r w:rsidRPr="0079709C">
              <w:rPr>
                <w:rFonts w:ascii="Arial" w:hAnsi="Arial" w:cs="Arial"/>
                <w:b/>
                <w:bCs/>
                <w:color w:val="auto"/>
                <w:sz w:val="22"/>
                <w:szCs w:val="22"/>
              </w:rPr>
              <w:t xml:space="preserve"> </w:t>
            </w:r>
          </w:p>
        </w:tc>
      </w:tr>
      <w:tr w:rsidR="006C5C5E" w:rsidRPr="0079709C" w14:paraId="43A57E42" w14:textId="77777777" w:rsidTr="00F414E3">
        <w:trPr>
          <w:trHeight w:val="1063"/>
        </w:trPr>
        <w:tc>
          <w:tcPr>
            <w:tcW w:w="9633" w:type="dxa"/>
            <w:tcBorders>
              <w:bottom w:val="single" w:sz="4" w:space="0" w:color="auto"/>
            </w:tcBorders>
          </w:tcPr>
          <w:p w14:paraId="40DFEE7C" w14:textId="2B374DB3" w:rsidR="00343BD6" w:rsidRPr="0079709C" w:rsidRDefault="00343BD6" w:rsidP="00897436">
            <w:pPr>
              <w:pStyle w:val="Bullet-main"/>
              <w:numPr>
                <w:ilvl w:val="0"/>
                <w:numId w:val="0"/>
              </w:numPr>
              <w:spacing w:before="0" w:line="240" w:lineRule="auto"/>
              <w:rPr>
                <w:rFonts w:ascii="Arial" w:hAnsi="Arial" w:cs="Arial"/>
              </w:rPr>
            </w:pPr>
            <w:r w:rsidRPr="0079709C">
              <w:rPr>
                <w:rFonts w:ascii="Arial" w:hAnsi="Arial" w:cs="Arial"/>
                <w:color w:val="auto"/>
              </w:rPr>
              <w:t xml:space="preserve">Stage 2: </w:t>
            </w:r>
            <w:r w:rsidRPr="0079709C">
              <w:rPr>
                <w:rFonts w:ascii="Arial" w:hAnsi="Arial" w:cs="Arial"/>
                <w:b/>
                <w:bCs/>
              </w:rPr>
              <w:t xml:space="preserve">Your Stage 2 / ITT response should be </w:t>
            </w:r>
            <w:r w:rsidR="00897436" w:rsidRPr="0079709C">
              <w:rPr>
                <w:rFonts w:ascii="Arial" w:hAnsi="Arial" w:cs="Arial"/>
                <w:b/>
                <w:bCs/>
              </w:rPr>
              <w:t xml:space="preserve">sufficiently detailed however only providing clear and relevant details. Case Studies should be concise / to the point. Excluding the Case Studies please aim to </w:t>
            </w:r>
            <w:r w:rsidRPr="0079709C">
              <w:rPr>
                <w:rFonts w:ascii="Arial" w:hAnsi="Arial" w:cs="Arial"/>
                <w:b/>
                <w:bCs/>
              </w:rPr>
              <w:t xml:space="preserve">capped at no more than </w:t>
            </w:r>
            <w:r w:rsidRPr="0079709C">
              <w:rPr>
                <w:rFonts w:ascii="Arial" w:hAnsi="Arial" w:cs="Arial"/>
                <w:b/>
                <w:bCs/>
                <w:color w:val="auto"/>
              </w:rPr>
              <w:t>12</w:t>
            </w:r>
            <w:r w:rsidRPr="0079709C">
              <w:rPr>
                <w:rFonts w:ascii="Arial" w:hAnsi="Arial" w:cs="Arial"/>
                <w:b/>
                <w:bCs/>
              </w:rPr>
              <w:t xml:space="preserve"> pages</w:t>
            </w:r>
            <w:r w:rsidR="00897436" w:rsidRPr="0079709C">
              <w:rPr>
                <w:rFonts w:ascii="Arial" w:hAnsi="Arial" w:cs="Arial"/>
                <w:b/>
                <w:bCs/>
              </w:rPr>
              <w:t>.</w:t>
            </w:r>
          </w:p>
          <w:p w14:paraId="63C97BF6" w14:textId="77777777" w:rsidR="006C5C5E" w:rsidRPr="0079709C" w:rsidRDefault="006C5C5E" w:rsidP="00343BD6">
            <w:pPr>
              <w:pStyle w:val="Bullet-main"/>
              <w:numPr>
                <w:ilvl w:val="0"/>
                <w:numId w:val="0"/>
              </w:numPr>
              <w:spacing w:before="0" w:line="240" w:lineRule="auto"/>
              <w:rPr>
                <w:rFonts w:ascii="Arial" w:hAnsi="Arial" w:cs="Arial"/>
                <w:i/>
                <w:iCs/>
                <w:color w:val="auto"/>
              </w:rPr>
            </w:pPr>
          </w:p>
        </w:tc>
      </w:tr>
      <w:tr w:rsidR="006C5C5E" w:rsidRPr="0079709C" w14:paraId="3CA133B9" w14:textId="77777777" w:rsidTr="00F414E3">
        <w:trPr>
          <w:trHeight w:val="1063"/>
        </w:trPr>
        <w:tc>
          <w:tcPr>
            <w:tcW w:w="9633" w:type="dxa"/>
            <w:tcBorders>
              <w:bottom w:val="single" w:sz="4" w:space="0" w:color="auto"/>
            </w:tcBorders>
            <w:shd w:val="clear" w:color="auto" w:fill="D9D9D9" w:themeFill="background1" w:themeFillShade="D9"/>
          </w:tcPr>
          <w:p w14:paraId="2F5AF763" w14:textId="77777777" w:rsidR="006C5C5E" w:rsidRPr="0079709C" w:rsidRDefault="00343BD6" w:rsidP="00343BD6">
            <w:pPr>
              <w:rPr>
                <w:rFonts w:ascii="Arial" w:hAnsi="Arial" w:cs="Arial"/>
                <w:bCs/>
                <w:color w:val="0070C0"/>
                <w:sz w:val="22"/>
                <w:szCs w:val="22"/>
                <w:lang w:eastAsia="en-GB"/>
              </w:rPr>
            </w:pPr>
            <w:r w:rsidRPr="00F414E3">
              <w:rPr>
                <w:rFonts w:ascii="Arial" w:hAnsi="Arial" w:cs="Arial"/>
                <w:b/>
                <w:bCs/>
                <w:sz w:val="22"/>
                <w:szCs w:val="22"/>
              </w:rPr>
              <w:t>Requirement 1</w:t>
            </w:r>
            <w:r w:rsidRPr="0079709C">
              <w:rPr>
                <w:rFonts w:ascii="Arial" w:hAnsi="Arial" w:cs="Arial"/>
                <w:sz w:val="22"/>
                <w:szCs w:val="22"/>
              </w:rPr>
              <w:t xml:space="preserve"> - </w:t>
            </w:r>
            <w:r w:rsidRPr="0079709C">
              <w:rPr>
                <w:rFonts w:ascii="Arial" w:hAnsi="Arial" w:cs="Arial"/>
                <w:b/>
                <w:bCs/>
                <w:color w:val="0070C0"/>
                <w:sz w:val="22"/>
                <w:szCs w:val="22"/>
              </w:rPr>
              <w:t>RECRUITMENT EXPERIENCE - Technical / Transferrable skills (</w:t>
            </w:r>
            <w:r w:rsidRPr="0079709C">
              <w:rPr>
                <w:rFonts w:ascii="Arial" w:hAnsi="Arial" w:cs="Arial"/>
                <w:bCs/>
                <w:color w:val="0070C0"/>
                <w:sz w:val="22"/>
                <w:szCs w:val="22"/>
                <w:lang w:eastAsia="en-GB"/>
              </w:rPr>
              <w:t>CASE STUDY)</w:t>
            </w:r>
          </w:p>
          <w:p w14:paraId="1FFCB464" w14:textId="49A9084C" w:rsidR="00343BD6" w:rsidRPr="0079709C" w:rsidRDefault="00343BD6" w:rsidP="00343BD6">
            <w:pPr>
              <w:rPr>
                <w:rFonts w:ascii="Arial" w:hAnsi="Arial" w:cs="Arial"/>
                <w:b/>
                <w:bCs/>
                <w:i/>
                <w:iCs/>
                <w:color w:val="auto"/>
                <w:sz w:val="22"/>
                <w:szCs w:val="22"/>
              </w:rPr>
            </w:pPr>
            <w:r w:rsidRPr="0079709C">
              <w:rPr>
                <w:rFonts w:ascii="Arial" w:hAnsi="Arial" w:cs="Arial"/>
                <w:sz w:val="22"/>
                <w:szCs w:val="22"/>
              </w:rPr>
              <w:t>You should possess the ability, experience and capability to deliver the FRC’s Recruitment Services requirements.</w:t>
            </w:r>
          </w:p>
        </w:tc>
      </w:tr>
      <w:tr w:rsidR="006C5C5E" w:rsidRPr="0079709C" w14:paraId="54930500" w14:textId="77777777" w:rsidTr="00F414E3">
        <w:trPr>
          <w:trHeight w:val="1063"/>
        </w:trPr>
        <w:tc>
          <w:tcPr>
            <w:tcW w:w="9633" w:type="dxa"/>
            <w:tcBorders>
              <w:bottom w:val="single" w:sz="4" w:space="0" w:color="auto"/>
            </w:tcBorders>
            <w:shd w:val="clear" w:color="auto" w:fill="D9D9D9" w:themeFill="background1" w:themeFillShade="D9"/>
          </w:tcPr>
          <w:p w14:paraId="0F77B555" w14:textId="77777777" w:rsidR="00343BD6" w:rsidRPr="0079709C" w:rsidRDefault="00343BD6" w:rsidP="00343BD6">
            <w:pPr>
              <w:rPr>
                <w:rFonts w:ascii="Arial" w:hAnsi="Arial" w:cs="Arial"/>
                <w:spacing w:val="-3"/>
                <w:sz w:val="22"/>
                <w:szCs w:val="22"/>
              </w:rPr>
            </w:pPr>
            <w:r w:rsidRPr="00F414E3">
              <w:rPr>
                <w:rFonts w:ascii="Arial" w:hAnsi="Arial" w:cs="Arial"/>
                <w:b/>
                <w:bCs/>
                <w:color w:val="auto"/>
                <w:sz w:val="22"/>
                <w:szCs w:val="22"/>
              </w:rPr>
              <w:t>Question 1</w:t>
            </w:r>
            <w:r w:rsidRPr="0079709C">
              <w:rPr>
                <w:rFonts w:ascii="Arial" w:hAnsi="Arial" w:cs="Arial"/>
                <w:i/>
                <w:iCs/>
                <w:color w:val="auto"/>
                <w:sz w:val="22"/>
                <w:szCs w:val="22"/>
              </w:rPr>
              <w:t xml:space="preserve"> - </w:t>
            </w:r>
            <w:r w:rsidRPr="0079709C">
              <w:rPr>
                <w:rFonts w:ascii="Arial" w:hAnsi="Arial" w:cs="Arial"/>
                <w:spacing w:val="-3"/>
                <w:sz w:val="22"/>
                <w:szCs w:val="22"/>
              </w:rPr>
              <w:t xml:space="preserve">Please detail your technical experience / transferrable skills relating to the provision of recruitment services (similar to the scope and complexity to that required by FRC as described in this ITT in the job family). </w:t>
            </w:r>
          </w:p>
          <w:p w14:paraId="7E74461B" w14:textId="77777777" w:rsidR="00343BD6" w:rsidRPr="0079709C" w:rsidRDefault="00343BD6" w:rsidP="00343BD6">
            <w:pPr>
              <w:rPr>
                <w:rFonts w:ascii="Arial" w:eastAsia="Times New Roman" w:hAnsi="Arial" w:cs="Arial"/>
                <w:sz w:val="22"/>
                <w:szCs w:val="22"/>
              </w:rPr>
            </w:pPr>
            <w:r w:rsidRPr="0079709C">
              <w:rPr>
                <w:rFonts w:ascii="Arial" w:eastAsia="Times New Roman" w:hAnsi="Arial" w:cs="Arial"/>
                <w:sz w:val="22"/>
                <w:szCs w:val="22"/>
              </w:rPr>
              <w:t xml:space="preserve">You should provide a Case study for each of the Job Family you are applying for.  In the case study in addition to the above demonstrate how you support employer proposition and D&amp;I commitments of balanced shortlist. </w:t>
            </w:r>
          </w:p>
          <w:p w14:paraId="29CA650A" w14:textId="4DB27DE8" w:rsidR="006C5C5E" w:rsidRPr="0079709C" w:rsidRDefault="006C5C5E" w:rsidP="00836560">
            <w:pPr>
              <w:pStyle w:val="Bullet-main"/>
              <w:numPr>
                <w:ilvl w:val="0"/>
                <w:numId w:val="0"/>
              </w:numPr>
              <w:spacing w:before="0" w:line="240" w:lineRule="auto"/>
              <w:rPr>
                <w:rFonts w:ascii="Arial" w:hAnsi="Arial" w:cs="Arial"/>
                <w:i/>
                <w:iCs/>
                <w:color w:val="auto"/>
              </w:rPr>
            </w:pPr>
          </w:p>
        </w:tc>
      </w:tr>
      <w:tr w:rsidR="006C5C5E" w:rsidRPr="0079709C" w14:paraId="3A33192A" w14:textId="77777777" w:rsidTr="00F414E3">
        <w:trPr>
          <w:trHeight w:val="1063"/>
        </w:trPr>
        <w:tc>
          <w:tcPr>
            <w:tcW w:w="9633" w:type="dxa"/>
            <w:tcBorders>
              <w:bottom w:val="single" w:sz="4" w:space="0" w:color="auto"/>
            </w:tcBorders>
          </w:tcPr>
          <w:p w14:paraId="1E5DB893" w14:textId="77777777" w:rsidR="006C5C5E" w:rsidRPr="0079709C" w:rsidRDefault="002A32F1" w:rsidP="00836560">
            <w:pPr>
              <w:pStyle w:val="Bullet-main"/>
              <w:numPr>
                <w:ilvl w:val="0"/>
                <w:numId w:val="0"/>
              </w:numPr>
              <w:spacing w:before="0" w:line="240" w:lineRule="auto"/>
              <w:rPr>
                <w:rFonts w:ascii="Arial" w:hAnsi="Arial" w:cs="Arial"/>
                <w:b/>
                <w:bCs/>
                <w:i/>
                <w:iCs/>
                <w:color w:val="FF0000"/>
              </w:rPr>
            </w:pPr>
            <w:r w:rsidRPr="0079709C">
              <w:rPr>
                <w:rFonts w:ascii="Arial" w:hAnsi="Arial" w:cs="Arial"/>
                <w:b/>
                <w:bCs/>
                <w:i/>
                <w:iCs/>
                <w:color w:val="FF0000"/>
              </w:rPr>
              <w:t>Your response</w:t>
            </w:r>
          </w:p>
          <w:p w14:paraId="72988815" w14:textId="77777777" w:rsidR="002A32F1" w:rsidRPr="0079709C" w:rsidRDefault="002A32F1" w:rsidP="00836560">
            <w:pPr>
              <w:pStyle w:val="Bullet-main"/>
              <w:numPr>
                <w:ilvl w:val="0"/>
                <w:numId w:val="0"/>
              </w:numPr>
              <w:spacing w:before="0" w:line="240" w:lineRule="auto"/>
              <w:rPr>
                <w:rFonts w:ascii="Arial" w:hAnsi="Arial" w:cs="Arial"/>
                <w:i/>
                <w:iCs/>
                <w:color w:val="D9D9D9" w:themeColor="background1" w:themeShade="D9"/>
              </w:rPr>
            </w:pPr>
          </w:p>
          <w:p w14:paraId="76E23DB1" w14:textId="77777777" w:rsidR="002A32F1" w:rsidRPr="0079709C" w:rsidRDefault="002A32F1" w:rsidP="00897436">
            <w:pPr>
              <w:pStyle w:val="ListParagraph"/>
              <w:numPr>
                <w:ilvl w:val="0"/>
                <w:numId w:val="27"/>
              </w:numPr>
              <w:spacing w:before="0" w:after="120" w:line="276" w:lineRule="auto"/>
              <w:rPr>
                <w:rFonts w:ascii="Arial" w:eastAsia="MS Mincho" w:hAnsi="Arial" w:cs="Arial"/>
                <w:color w:val="A6A6A6" w:themeColor="background1" w:themeShade="A6"/>
                <w:sz w:val="22"/>
                <w:szCs w:val="22"/>
                <w:lang w:eastAsia="ja-JP"/>
              </w:rPr>
            </w:pPr>
            <w:r w:rsidRPr="0079709C">
              <w:rPr>
                <w:rFonts w:ascii="Arial" w:hAnsi="Arial" w:cs="Arial"/>
                <w:i/>
                <w:iCs/>
                <w:color w:val="A6A6A6" w:themeColor="background1" w:themeShade="A6"/>
                <w:sz w:val="22"/>
                <w:szCs w:val="22"/>
              </w:rPr>
              <w:t xml:space="preserve">Case Study for </w:t>
            </w:r>
            <w:r w:rsidRPr="0079709C">
              <w:rPr>
                <w:rFonts w:ascii="Arial" w:eastAsia="MS Mincho" w:hAnsi="Arial" w:cs="Arial"/>
                <w:color w:val="A6A6A6" w:themeColor="background1" w:themeShade="A6"/>
                <w:sz w:val="22"/>
                <w:szCs w:val="22"/>
                <w:lang w:eastAsia="ja-JP"/>
              </w:rPr>
              <w:t xml:space="preserve">Actuarial </w:t>
            </w:r>
          </w:p>
          <w:p w14:paraId="44AFE6F2" w14:textId="6065A1B7" w:rsidR="002A32F1" w:rsidRPr="0079709C" w:rsidRDefault="002A32F1" w:rsidP="00836560">
            <w:pPr>
              <w:pStyle w:val="Bullet-main"/>
              <w:numPr>
                <w:ilvl w:val="0"/>
                <w:numId w:val="0"/>
              </w:numPr>
              <w:spacing w:before="0" w:line="240" w:lineRule="auto"/>
              <w:rPr>
                <w:rFonts w:ascii="Arial" w:hAnsi="Arial" w:cs="Arial"/>
                <w:i/>
                <w:iCs/>
                <w:color w:val="A6A6A6" w:themeColor="background1" w:themeShade="A6"/>
              </w:rPr>
            </w:pPr>
          </w:p>
          <w:p w14:paraId="1AB24952" w14:textId="77777777" w:rsidR="002A32F1" w:rsidRPr="0079709C" w:rsidRDefault="002A32F1" w:rsidP="00836560">
            <w:pPr>
              <w:pStyle w:val="Bullet-main"/>
              <w:numPr>
                <w:ilvl w:val="0"/>
                <w:numId w:val="0"/>
              </w:numPr>
              <w:spacing w:before="0" w:line="240" w:lineRule="auto"/>
              <w:rPr>
                <w:rFonts w:ascii="Arial" w:hAnsi="Arial" w:cs="Arial"/>
                <w:i/>
                <w:iCs/>
                <w:color w:val="A6A6A6" w:themeColor="background1" w:themeShade="A6"/>
              </w:rPr>
            </w:pPr>
          </w:p>
          <w:p w14:paraId="4BE35A26" w14:textId="77777777" w:rsidR="002A32F1" w:rsidRPr="0079709C" w:rsidRDefault="002A32F1" w:rsidP="00897436">
            <w:pPr>
              <w:pStyle w:val="ListParagraph"/>
              <w:numPr>
                <w:ilvl w:val="0"/>
                <w:numId w:val="27"/>
              </w:numPr>
              <w:spacing w:before="0" w:after="120" w:line="276" w:lineRule="auto"/>
              <w:rPr>
                <w:rFonts w:ascii="Arial" w:eastAsia="MS Mincho" w:hAnsi="Arial" w:cs="Arial"/>
                <w:color w:val="A6A6A6" w:themeColor="background1" w:themeShade="A6"/>
                <w:sz w:val="22"/>
                <w:szCs w:val="22"/>
                <w:lang w:eastAsia="ja-JP"/>
              </w:rPr>
            </w:pPr>
            <w:r w:rsidRPr="0079709C">
              <w:rPr>
                <w:rFonts w:ascii="Arial" w:hAnsi="Arial" w:cs="Arial"/>
                <w:i/>
                <w:iCs/>
                <w:color w:val="A6A6A6" w:themeColor="background1" w:themeShade="A6"/>
                <w:sz w:val="22"/>
                <w:szCs w:val="22"/>
              </w:rPr>
              <w:t xml:space="preserve">Case Study for </w:t>
            </w:r>
            <w:r w:rsidRPr="0079709C">
              <w:rPr>
                <w:rFonts w:ascii="Arial" w:eastAsia="MS Mincho" w:hAnsi="Arial" w:cs="Arial"/>
                <w:color w:val="A6A6A6" w:themeColor="background1" w:themeShade="A6"/>
                <w:sz w:val="22"/>
                <w:szCs w:val="22"/>
                <w:lang w:eastAsia="ja-JP"/>
              </w:rPr>
              <w:t>Audit &amp; Accountancy</w:t>
            </w:r>
          </w:p>
          <w:p w14:paraId="44B39C31" w14:textId="6C0635B3" w:rsidR="002A32F1" w:rsidRPr="0079709C" w:rsidRDefault="002A32F1" w:rsidP="002A32F1">
            <w:pPr>
              <w:pStyle w:val="Bullet-main"/>
              <w:numPr>
                <w:ilvl w:val="0"/>
                <w:numId w:val="0"/>
              </w:numPr>
              <w:spacing w:before="0" w:line="240" w:lineRule="auto"/>
              <w:rPr>
                <w:rFonts w:ascii="Arial" w:hAnsi="Arial" w:cs="Arial"/>
                <w:i/>
                <w:iCs/>
                <w:color w:val="A6A6A6" w:themeColor="background1" w:themeShade="A6"/>
              </w:rPr>
            </w:pPr>
          </w:p>
          <w:p w14:paraId="614B9EBB" w14:textId="77777777" w:rsidR="002A32F1" w:rsidRPr="0079709C" w:rsidRDefault="002A32F1" w:rsidP="00836560">
            <w:pPr>
              <w:pStyle w:val="Bullet-main"/>
              <w:numPr>
                <w:ilvl w:val="0"/>
                <w:numId w:val="0"/>
              </w:numPr>
              <w:spacing w:before="0" w:line="240" w:lineRule="auto"/>
              <w:rPr>
                <w:rFonts w:ascii="Arial" w:hAnsi="Arial" w:cs="Arial"/>
                <w:i/>
                <w:iCs/>
                <w:color w:val="A6A6A6" w:themeColor="background1" w:themeShade="A6"/>
              </w:rPr>
            </w:pPr>
          </w:p>
          <w:p w14:paraId="5030EC03" w14:textId="77777777" w:rsidR="002A32F1" w:rsidRPr="0079709C" w:rsidRDefault="002A32F1" w:rsidP="00897436">
            <w:pPr>
              <w:pStyle w:val="ListParagraph"/>
              <w:numPr>
                <w:ilvl w:val="0"/>
                <w:numId w:val="27"/>
              </w:numPr>
              <w:spacing w:before="0" w:after="120" w:line="276" w:lineRule="auto"/>
              <w:rPr>
                <w:rFonts w:ascii="Arial" w:eastAsia="MS Mincho" w:hAnsi="Arial" w:cs="Arial"/>
                <w:color w:val="A6A6A6" w:themeColor="background1" w:themeShade="A6"/>
                <w:sz w:val="22"/>
                <w:szCs w:val="22"/>
                <w:lang w:eastAsia="ja-JP"/>
              </w:rPr>
            </w:pPr>
            <w:r w:rsidRPr="0079709C">
              <w:rPr>
                <w:rFonts w:ascii="Arial" w:hAnsi="Arial" w:cs="Arial"/>
                <w:i/>
                <w:iCs/>
                <w:color w:val="A6A6A6" w:themeColor="background1" w:themeShade="A6"/>
                <w:sz w:val="22"/>
                <w:szCs w:val="22"/>
              </w:rPr>
              <w:t xml:space="preserve">Case Study for </w:t>
            </w:r>
            <w:r w:rsidRPr="0079709C">
              <w:rPr>
                <w:rFonts w:ascii="Arial" w:eastAsia="MS Mincho" w:hAnsi="Arial" w:cs="Arial"/>
                <w:color w:val="A6A6A6" w:themeColor="background1" w:themeShade="A6"/>
                <w:sz w:val="22"/>
                <w:szCs w:val="22"/>
                <w:lang w:eastAsia="ja-JP"/>
              </w:rPr>
              <w:t xml:space="preserve">Legal </w:t>
            </w:r>
          </w:p>
          <w:p w14:paraId="2D154985" w14:textId="7FDB2253" w:rsidR="002A32F1" w:rsidRPr="0079709C" w:rsidRDefault="002A32F1" w:rsidP="002A32F1">
            <w:pPr>
              <w:pStyle w:val="Bullet-main"/>
              <w:numPr>
                <w:ilvl w:val="0"/>
                <w:numId w:val="0"/>
              </w:numPr>
              <w:spacing w:before="0" w:line="240" w:lineRule="auto"/>
              <w:rPr>
                <w:rFonts w:ascii="Arial" w:hAnsi="Arial" w:cs="Arial"/>
                <w:i/>
                <w:iCs/>
                <w:color w:val="A6A6A6" w:themeColor="background1" w:themeShade="A6"/>
              </w:rPr>
            </w:pPr>
          </w:p>
          <w:p w14:paraId="668631DE" w14:textId="77777777" w:rsidR="002A32F1" w:rsidRPr="0079709C" w:rsidRDefault="002A32F1" w:rsidP="00836560">
            <w:pPr>
              <w:pStyle w:val="Bullet-main"/>
              <w:numPr>
                <w:ilvl w:val="0"/>
                <w:numId w:val="0"/>
              </w:numPr>
              <w:spacing w:before="0" w:line="240" w:lineRule="auto"/>
              <w:rPr>
                <w:rFonts w:ascii="Arial" w:hAnsi="Arial" w:cs="Arial"/>
                <w:i/>
                <w:iCs/>
                <w:color w:val="A6A6A6" w:themeColor="background1" w:themeShade="A6"/>
              </w:rPr>
            </w:pPr>
          </w:p>
          <w:p w14:paraId="45367EC0" w14:textId="77777777" w:rsidR="002A32F1" w:rsidRPr="0079709C" w:rsidRDefault="002A32F1" w:rsidP="00897436">
            <w:pPr>
              <w:pStyle w:val="ListParagraph"/>
              <w:numPr>
                <w:ilvl w:val="0"/>
                <w:numId w:val="27"/>
              </w:numPr>
              <w:spacing w:before="0" w:after="120" w:line="276" w:lineRule="auto"/>
              <w:rPr>
                <w:rFonts w:ascii="Arial" w:eastAsia="MS Mincho" w:hAnsi="Arial" w:cs="Arial"/>
                <w:color w:val="A6A6A6" w:themeColor="background1" w:themeShade="A6"/>
                <w:sz w:val="22"/>
                <w:szCs w:val="22"/>
                <w:lang w:eastAsia="ja-JP"/>
              </w:rPr>
            </w:pPr>
            <w:r w:rsidRPr="0079709C">
              <w:rPr>
                <w:rFonts w:ascii="Arial" w:hAnsi="Arial" w:cs="Arial"/>
                <w:i/>
                <w:iCs/>
                <w:color w:val="A6A6A6" w:themeColor="background1" w:themeShade="A6"/>
                <w:sz w:val="22"/>
                <w:szCs w:val="22"/>
              </w:rPr>
              <w:t xml:space="preserve">Case Study for </w:t>
            </w:r>
            <w:r w:rsidRPr="0079709C">
              <w:rPr>
                <w:rFonts w:ascii="Arial" w:eastAsia="MS Mincho" w:hAnsi="Arial" w:cs="Arial"/>
                <w:color w:val="A6A6A6" w:themeColor="background1" w:themeShade="A6"/>
                <w:sz w:val="22"/>
                <w:szCs w:val="22"/>
                <w:lang w:eastAsia="ja-JP"/>
              </w:rPr>
              <w:t>Forensic Accountants</w:t>
            </w:r>
          </w:p>
          <w:p w14:paraId="4533F29B" w14:textId="56A96CDB" w:rsidR="002A32F1" w:rsidRPr="0079709C" w:rsidRDefault="002A32F1" w:rsidP="002A32F1">
            <w:pPr>
              <w:pStyle w:val="Bullet-main"/>
              <w:numPr>
                <w:ilvl w:val="0"/>
                <w:numId w:val="0"/>
              </w:numPr>
              <w:spacing w:before="0" w:line="240" w:lineRule="auto"/>
              <w:rPr>
                <w:rFonts w:ascii="Arial" w:hAnsi="Arial" w:cs="Arial"/>
                <w:i/>
                <w:iCs/>
                <w:color w:val="A6A6A6" w:themeColor="background1" w:themeShade="A6"/>
              </w:rPr>
            </w:pPr>
          </w:p>
          <w:p w14:paraId="0FD806A2" w14:textId="77777777" w:rsidR="002A32F1" w:rsidRPr="0079709C" w:rsidRDefault="002A32F1" w:rsidP="00836560">
            <w:pPr>
              <w:pStyle w:val="Bullet-main"/>
              <w:numPr>
                <w:ilvl w:val="0"/>
                <w:numId w:val="0"/>
              </w:numPr>
              <w:spacing w:before="0" w:line="240" w:lineRule="auto"/>
              <w:rPr>
                <w:rFonts w:ascii="Arial" w:hAnsi="Arial" w:cs="Arial"/>
                <w:i/>
                <w:iCs/>
                <w:color w:val="A6A6A6" w:themeColor="background1" w:themeShade="A6"/>
              </w:rPr>
            </w:pPr>
          </w:p>
          <w:p w14:paraId="7181BCBC" w14:textId="77777777" w:rsidR="002A32F1" w:rsidRPr="0079709C" w:rsidRDefault="002A32F1" w:rsidP="00897436">
            <w:pPr>
              <w:pStyle w:val="Bullet-main"/>
              <w:numPr>
                <w:ilvl w:val="0"/>
                <w:numId w:val="27"/>
              </w:numPr>
              <w:spacing w:before="0" w:line="240" w:lineRule="auto"/>
              <w:rPr>
                <w:rFonts w:ascii="Arial" w:eastAsia="MS Mincho" w:hAnsi="Arial" w:cs="Arial"/>
                <w:color w:val="A6A6A6" w:themeColor="background1" w:themeShade="A6"/>
                <w:lang w:eastAsia="ja-JP"/>
              </w:rPr>
            </w:pPr>
            <w:r w:rsidRPr="0079709C">
              <w:rPr>
                <w:rFonts w:ascii="Arial" w:hAnsi="Arial" w:cs="Arial"/>
                <w:i/>
                <w:iCs/>
                <w:color w:val="A6A6A6" w:themeColor="background1" w:themeShade="A6"/>
              </w:rPr>
              <w:t xml:space="preserve">Case Study for  </w:t>
            </w:r>
            <w:r w:rsidRPr="0079709C">
              <w:rPr>
                <w:rFonts w:ascii="Arial" w:eastAsia="MS Mincho" w:hAnsi="Arial" w:cs="Arial"/>
                <w:color w:val="A6A6A6" w:themeColor="background1" w:themeShade="A6"/>
                <w:lang w:eastAsia="ja-JP"/>
              </w:rPr>
              <w:t>“All Jobs”</w:t>
            </w:r>
          </w:p>
          <w:p w14:paraId="53A7C606" w14:textId="3BEA4A6D" w:rsidR="002A32F1" w:rsidRPr="0079709C" w:rsidRDefault="002A32F1" w:rsidP="002A32F1">
            <w:pPr>
              <w:pStyle w:val="Bullet-main"/>
              <w:numPr>
                <w:ilvl w:val="0"/>
                <w:numId w:val="0"/>
              </w:numPr>
              <w:spacing w:before="0" w:line="240" w:lineRule="auto"/>
              <w:rPr>
                <w:rFonts w:ascii="Arial" w:eastAsia="MS Mincho" w:hAnsi="Arial" w:cs="Arial"/>
                <w:lang w:eastAsia="ja-JP"/>
              </w:rPr>
            </w:pPr>
            <w:r w:rsidRPr="0079709C">
              <w:rPr>
                <w:rFonts w:ascii="Arial" w:eastAsia="MS Mincho" w:hAnsi="Arial" w:cs="Arial"/>
                <w:lang w:eastAsia="ja-JP"/>
              </w:rPr>
              <w:t xml:space="preserve"> </w:t>
            </w:r>
          </w:p>
          <w:p w14:paraId="0735E8DD" w14:textId="130AC0DF" w:rsidR="002A32F1" w:rsidRPr="0079709C" w:rsidRDefault="002A32F1" w:rsidP="00836560">
            <w:pPr>
              <w:pStyle w:val="Bullet-main"/>
              <w:numPr>
                <w:ilvl w:val="0"/>
                <w:numId w:val="0"/>
              </w:numPr>
              <w:spacing w:before="0" w:line="240" w:lineRule="auto"/>
              <w:rPr>
                <w:rFonts w:ascii="Arial" w:hAnsi="Arial" w:cs="Arial"/>
                <w:i/>
                <w:iCs/>
                <w:color w:val="auto"/>
              </w:rPr>
            </w:pPr>
          </w:p>
        </w:tc>
      </w:tr>
      <w:tr w:rsidR="006C5C5E" w:rsidRPr="0079709C" w14:paraId="2AA392CA" w14:textId="77777777" w:rsidTr="00F414E3">
        <w:trPr>
          <w:trHeight w:val="1063"/>
        </w:trPr>
        <w:tc>
          <w:tcPr>
            <w:tcW w:w="9633" w:type="dxa"/>
            <w:tcBorders>
              <w:bottom w:val="single" w:sz="4" w:space="0" w:color="auto"/>
            </w:tcBorders>
            <w:shd w:val="clear" w:color="auto" w:fill="D9D9D9" w:themeFill="background1" w:themeFillShade="D9"/>
          </w:tcPr>
          <w:p w14:paraId="18B3B081" w14:textId="77777777" w:rsidR="00180F44" w:rsidRPr="0079709C" w:rsidRDefault="00180F44" w:rsidP="00180F44">
            <w:pPr>
              <w:rPr>
                <w:rFonts w:ascii="Arial" w:hAnsi="Arial" w:cs="Arial"/>
                <w:b/>
                <w:bCs/>
                <w:color w:val="0070C0"/>
                <w:sz w:val="22"/>
                <w:szCs w:val="22"/>
              </w:rPr>
            </w:pPr>
            <w:r w:rsidRPr="00F414E3">
              <w:rPr>
                <w:rFonts w:ascii="Arial" w:hAnsi="Arial" w:cs="Arial"/>
                <w:b/>
                <w:bCs/>
                <w:sz w:val="22"/>
                <w:szCs w:val="22"/>
              </w:rPr>
              <w:lastRenderedPageBreak/>
              <w:t>Requirement 2</w:t>
            </w:r>
            <w:r w:rsidRPr="0079709C">
              <w:rPr>
                <w:rFonts w:ascii="Arial" w:hAnsi="Arial" w:cs="Arial"/>
                <w:sz w:val="22"/>
                <w:szCs w:val="22"/>
              </w:rPr>
              <w:t xml:space="preserve"> - </w:t>
            </w:r>
            <w:r w:rsidRPr="0079709C">
              <w:rPr>
                <w:rFonts w:ascii="Arial" w:hAnsi="Arial" w:cs="Arial"/>
                <w:b/>
                <w:bCs/>
                <w:color w:val="0070C0"/>
                <w:sz w:val="22"/>
                <w:szCs w:val="22"/>
              </w:rPr>
              <w:t>CANDIDATE PROCESS AND MANAGEMENT</w:t>
            </w:r>
          </w:p>
          <w:p w14:paraId="57426EDA" w14:textId="2F1948E7" w:rsidR="006C5C5E" w:rsidRPr="0079709C" w:rsidRDefault="00180F44" w:rsidP="00836560">
            <w:pPr>
              <w:pStyle w:val="Bullet-main"/>
              <w:numPr>
                <w:ilvl w:val="0"/>
                <w:numId w:val="0"/>
              </w:numPr>
              <w:spacing w:before="0" w:line="240" w:lineRule="auto"/>
              <w:rPr>
                <w:rFonts w:ascii="Arial" w:hAnsi="Arial" w:cs="Arial"/>
                <w:i/>
                <w:iCs/>
                <w:color w:val="auto"/>
              </w:rPr>
            </w:pPr>
            <w:r w:rsidRPr="0079709C">
              <w:rPr>
                <w:rFonts w:ascii="Arial" w:hAnsi="Arial" w:cs="Arial"/>
              </w:rPr>
              <w:t>You should have efficient, effective / successful candidate process and management.</w:t>
            </w:r>
          </w:p>
        </w:tc>
      </w:tr>
      <w:tr w:rsidR="006C5C5E" w:rsidRPr="0079709C" w14:paraId="4D67FB0D" w14:textId="77777777" w:rsidTr="00F414E3">
        <w:trPr>
          <w:trHeight w:val="1063"/>
        </w:trPr>
        <w:tc>
          <w:tcPr>
            <w:tcW w:w="9633" w:type="dxa"/>
            <w:tcBorders>
              <w:bottom w:val="single" w:sz="4" w:space="0" w:color="auto"/>
            </w:tcBorders>
            <w:shd w:val="clear" w:color="auto" w:fill="D9D9D9" w:themeFill="background1" w:themeFillShade="D9"/>
          </w:tcPr>
          <w:p w14:paraId="4FA61BC6" w14:textId="77777777" w:rsidR="00180F44" w:rsidRPr="0079709C" w:rsidRDefault="00180F44" w:rsidP="00180F44">
            <w:pPr>
              <w:suppressAutoHyphens/>
              <w:rPr>
                <w:rFonts w:ascii="Arial" w:hAnsi="Arial" w:cs="Arial"/>
                <w:spacing w:val="-3"/>
                <w:sz w:val="22"/>
                <w:szCs w:val="22"/>
              </w:rPr>
            </w:pPr>
            <w:r w:rsidRPr="00F414E3">
              <w:rPr>
                <w:rFonts w:ascii="Arial" w:hAnsi="Arial" w:cs="Arial"/>
                <w:b/>
                <w:bCs/>
                <w:color w:val="auto"/>
                <w:sz w:val="22"/>
                <w:szCs w:val="22"/>
              </w:rPr>
              <w:t>Question 2</w:t>
            </w:r>
            <w:r w:rsidRPr="00F414E3">
              <w:rPr>
                <w:rFonts w:ascii="Arial" w:hAnsi="Arial" w:cs="Arial"/>
                <w:i/>
                <w:iCs/>
                <w:color w:val="auto"/>
                <w:sz w:val="22"/>
                <w:szCs w:val="22"/>
              </w:rPr>
              <w:t xml:space="preserve"> </w:t>
            </w:r>
            <w:r w:rsidRPr="0079709C">
              <w:rPr>
                <w:rFonts w:ascii="Arial" w:hAnsi="Arial" w:cs="Arial"/>
                <w:spacing w:val="-3"/>
                <w:sz w:val="22"/>
                <w:szCs w:val="22"/>
              </w:rPr>
              <w:t>Please describe your proposed methodology to meet the specification and how your approach will ensure the supply of quality candidates, including:</w:t>
            </w:r>
          </w:p>
          <w:p w14:paraId="32845B4A" w14:textId="77777777" w:rsidR="00180F44" w:rsidRPr="0079709C" w:rsidRDefault="00180F44" w:rsidP="00180F44">
            <w:pPr>
              <w:suppressAutoHyphens/>
              <w:rPr>
                <w:rFonts w:ascii="Arial" w:hAnsi="Arial" w:cs="Arial"/>
                <w:spacing w:val="-3"/>
                <w:sz w:val="22"/>
                <w:szCs w:val="22"/>
              </w:rPr>
            </w:pPr>
          </w:p>
          <w:p w14:paraId="1AAEFB74" w14:textId="77777777" w:rsidR="00180F44" w:rsidRPr="0079709C" w:rsidRDefault="00180F44" w:rsidP="00180F44">
            <w:pPr>
              <w:numPr>
                <w:ilvl w:val="0"/>
                <w:numId w:val="28"/>
              </w:numPr>
              <w:suppressAutoHyphens/>
              <w:spacing w:before="0"/>
              <w:rPr>
                <w:rFonts w:ascii="Arial" w:hAnsi="Arial" w:cs="Arial"/>
                <w:spacing w:val="-3"/>
                <w:sz w:val="22"/>
                <w:szCs w:val="22"/>
              </w:rPr>
            </w:pPr>
            <w:r w:rsidRPr="0079709C">
              <w:rPr>
                <w:rFonts w:ascii="Arial" w:hAnsi="Arial" w:cs="Arial"/>
                <w:spacing w:val="-3"/>
                <w:sz w:val="22"/>
                <w:szCs w:val="22"/>
              </w:rPr>
              <w:t>Describe the proposed process for finding and attracting applicants in a candidate led market?*</w:t>
            </w:r>
          </w:p>
          <w:p w14:paraId="45F15540" w14:textId="77777777" w:rsidR="00180F44" w:rsidRPr="0079709C" w:rsidRDefault="00180F44" w:rsidP="00180F44">
            <w:pPr>
              <w:numPr>
                <w:ilvl w:val="0"/>
                <w:numId w:val="28"/>
              </w:numPr>
              <w:suppressAutoHyphens/>
              <w:spacing w:before="0"/>
              <w:rPr>
                <w:rFonts w:ascii="Arial" w:hAnsi="Arial" w:cs="Arial"/>
                <w:spacing w:val="-3"/>
                <w:sz w:val="22"/>
                <w:szCs w:val="22"/>
              </w:rPr>
            </w:pPr>
            <w:r w:rsidRPr="0079709C">
              <w:rPr>
                <w:rFonts w:ascii="Arial" w:hAnsi="Arial" w:cs="Arial"/>
                <w:spacing w:val="-3"/>
                <w:sz w:val="22"/>
                <w:szCs w:val="22"/>
              </w:rPr>
              <w:t>How you would reference each candidate prior to submitting a candidate’s application to FRC, and</w:t>
            </w:r>
          </w:p>
          <w:p w14:paraId="5660565C" w14:textId="77777777" w:rsidR="00180F44" w:rsidRPr="0079709C" w:rsidRDefault="00180F44" w:rsidP="00180F44">
            <w:pPr>
              <w:numPr>
                <w:ilvl w:val="0"/>
                <w:numId w:val="28"/>
              </w:numPr>
              <w:suppressAutoHyphens/>
              <w:spacing w:before="0"/>
              <w:rPr>
                <w:rFonts w:ascii="Arial" w:hAnsi="Arial" w:cs="Arial"/>
                <w:spacing w:val="-3"/>
                <w:sz w:val="22"/>
                <w:szCs w:val="22"/>
              </w:rPr>
            </w:pPr>
            <w:r w:rsidRPr="0079709C">
              <w:rPr>
                <w:rFonts w:ascii="Arial" w:hAnsi="Arial" w:cs="Arial"/>
                <w:spacing w:val="-3"/>
                <w:sz w:val="22"/>
                <w:szCs w:val="22"/>
              </w:rPr>
              <w:t>How you screen each candidate’s application ensuring that the candidate meets the essential criteria.</w:t>
            </w:r>
          </w:p>
          <w:p w14:paraId="48DDE6A8" w14:textId="77777777" w:rsidR="00180F44" w:rsidRPr="0079709C" w:rsidRDefault="00180F44" w:rsidP="00180F44">
            <w:pPr>
              <w:suppressAutoHyphens/>
              <w:rPr>
                <w:rFonts w:ascii="Arial" w:hAnsi="Arial" w:cs="Arial"/>
                <w:spacing w:val="-3"/>
                <w:sz w:val="22"/>
                <w:szCs w:val="22"/>
              </w:rPr>
            </w:pPr>
          </w:p>
          <w:p w14:paraId="03E68FB4" w14:textId="77777777" w:rsidR="00180F44" w:rsidRPr="0079709C" w:rsidRDefault="00180F44" w:rsidP="00180F44">
            <w:pPr>
              <w:rPr>
                <w:rFonts w:ascii="Arial" w:eastAsia="MS Mincho" w:hAnsi="Arial" w:cs="Arial"/>
                <w:bCs/>
                <w:sz w:val="22"/>
                <w:szCs w:val="22"/>
              </w:rPr>
            </w:pPr>
            <w:r w:rsidRPr="0079709C">
              <w:rPr>
                <w:rFonts w:ascii="Arial" w:eastAsia="MS Mincho" w:hAnsi="Arial" w:cs="Arial"/>
                <w:bCs/>
                <w:sz w:val="22"/>
                <w:szCs w:val="22"/>
              </w:rPr>
              <w:t>* Please include information on any restrictions regarding direct search for candidates (for example, you are unable to contact employees at specific law firms etc).</w:t>
            </w:r>
          </w:p>
          <w:p w14:paraId="3F23A99B" w14:textId="77777777" w:rsidR="00180F44" w:rsidRPr="0079709C" w:rsidRDefault="00180F44" w:rsidP="00180F44">
            <w:pPr>
              <w:rPr>
                <w:rFonts w:ascii="Arial" w:eastAsia="MS Mincho" w:hAnsi="Arial" w:cs="Arial"/>
                <w:bCs/>
                <w:sz w:val="22"/>
                <w:szCs w:val="22"/>
              </w:rPr>
            </w:pPr>
          </w:p>
          <w:p w14:paraId="562E8882" w14:textId="77777777" w:rsidR="00180F44" w:rsidRPr="0079709C" w:rsidRDefault="00180F44" w:rsidP="00180F44">
            <w:pPr>
              <w:rPr>
                <w:rFonts w:ascii="Arial" w:hAnsi="Arial" w:cs="Arial"/>
                <w:bCs/>
                <w:sz w:val="22"/>
                <w:szCs w:val="22"/>
              </w:rPr>
            </w:pPr>
            <w:r w:rsidRPr="0079709C">
              <w:rPr>
                <w:rFonts w:ascii="Arial" w:hAnsi="Arial" w:cs="Arial"/>
                <w:bCs/>
                <w:sz w:val="22"/>
                <w:szCs w:val="22"/>
              </w:rPr>
              <w:t>We would expect your response to also include how your market knowledge in the specialist area adds value in your approach.</w:t>
            </w:r>
          </w:p>
          <w:p w14:paraId="07EDEB49" w14:textId="5237BDF7" w:rsidR="006C5C5E" w:rsidRPr="0079709C" w:rsidRDefault="006C5C5E" w:rsidP="00836560">
            <w:pPr>
              <w:pStyle w:val="Bullet-main"/>
              <w:numPr>
                <w:ilvl w:val="0"/>
                <w:numId w:val="0"/>
              </w:numPr>
              <w:spacing w:before="0" w:line="240" w:lineRule="auto"/>
              <w:rPr>
                <w:rFonts w:ascii="Arial" w:hAnsi="Arial" w:cs="Arial"/>
                <w:i/>
                <w:iCs/>
                <w:color w:val="auto"/>
              </w:rPr>
            </w:pPr>
          </w:p>
        </w:tc>
      </w:tr>
      <w:tr w:rsidR="006C5C5E" w:rsidRPr="0079709C" w14:paraId="2A204D17" w14:textId="77777777" w:rsidTr="00F414E3">
        <w:trPr>
          <w:trHeight w:val="1063"/>
        </w:trPr>
        <w:tc>
          <w:tcPr>
            <w:tcW w:w="9633" w:type="dxa"/>
            <w:tcBorders>
              <w:bottom w:val="single" w:sz="4" w:space="0" w:color="auto"/>
            </w:tcBorders>
          </w:tcPr>
          <w:p w14:paraId="74CE51AD" w14:textId="0AD9DE50" w:rsidR="006C5C5E" w:rsidRPr="0079709C" w:rsidRDefault="002A32F1" w:rsidP="00836560">
            <w:pPr>
              <w:pStyle w:val="Bullet-main"/>
              <w:numPr>
                <w:ilvl w:val="0"/>
                <w:numId w:val="0"/>
              </w:numPr>
              <w:spacing w:before="0" w:line="240" w:lineRule="auto"/>
              <w:rPr>
                <w:rFonts w:ascii="Arial" w:hAnsi="Arial" w:cs="Arial"/>
                <w:i/>
                <w:iCs/>
                <w:color w:val="auto"/>
              </w:rPr>
            </w:pPr>
            <w:r w:rsidRPr="0079709C">
              <w:rPr>
                <w:rFonts w:ascii="Arial" w:hAnsi="Arial" w:cs="Arial"/>
                <w:b/>
                <w:bCs/>
                <w:i/>
                <w:iCs/>
                <w:color w:val="FF0000"/>
              </w:rPr>
              <w:t>Your response</w:t>
            </w:r>
          </w:p>
        </w:tc>
      </w:tr>
      <w:tr w:rsidR="002A32F1" w:rsidRPr="0079709C" w14:paraId="2AC9F050" w14:textId="77777777" w:rsidTr="00F414E3">
        <w:trPr>
          <w:trHeight w:val="1063"/>
        </w:trPr>
        <w:tc>
          <w:tcPr>
            <w:tcW w:w="9633" w:type="dxa"/>
            <w:tcBorders>
              <w:bottom w:val="single" w:sz="4" w:space="0" w:color="auto"/>
            </w:tcBorders>
            <w:shd w:val="clear" w:color="auto" w:fill="D9D9D9" w:themeFill="background1" w:themeFillShade="D9"/>
          </w:tcPr>
          <w:p w14:paraId="17F58C92" w14:textId="77777777" w:rsidR="00180F44" w:rsidRPr="0079709C" w:rsidRDefault="00180F44" w:rsidP="00180F44">
            <w:pPr>
              <w:rPr>
                <w:rFonts w:ascii="Arial" w:hAnsi="Arial" w:cs="Arial"/>
                <w:b/>
                <w:bCs/>
                <w:color w:val="0070C0"/>
                <w:sz w:val="22"/>
                <w:szCs w:val="22"/>
              </w:rPr>
            </w:pPr>
            <w:r w:rsidRPr="00F414E3">
              <w:rPr>
                <w:rFonts w:ascii="Arial" w:hAnsi="Arial" w:cs="Arial"/>
                <w:b/>
                <w:bCs/>
                <w:sz w:val="22"/>
                <w:szCs w:val="22"/>
              </w:rPr>
              <w:t>Requirement 3</w:t>
            </w:r>
            <w:r w:rsidRPr="0079709C">
              <w:rPr>
                <w:rFonts w:ascii="Arial" w:hAnsi="Arial" w:cs="Arial"/>
                <w:sz w:val="22"/>
                <w:szCs w:val="22"/>
              </w:rPr>
              <w:t xml:space="preserve"> - </w:t>
            </w:r>
            <w:r w:rsidRPr="0079709C">
              <w:rPr>
                <w:rFonts w:ascii="Arial" w:hAnsi="Arial" w:cs="Arial"/>
                <w:b/>
                <w:bCs/>
                <w:color w:val="0070C0"/>
                <w:sz w:val="22"/>
                <w:szCs w:val="22"/>
              </w:rPr>
              <w:t xml:space="preserve">EMPLOYER PROPOSITION </w:t>
            </w:r>
          </w:p>
          <w:p w14:paraId="7CAF9504" w14:textId="77777777" w:rsidR="00180F44" w:rsidRPr="0079709C" w:rsidRDefault="00180F44" w:rsidP="00180F44">
            <w:pPr>
              <w:rPr>
                <w:rFonts w:ascii="Arial" w:hAnsi="Arial" w:cs="Arial"/>
                <w:sz w:val="22"/>
                <w:szCs w:val="22"/>
              </w:rPr>
            </w:pPr>
            <w:r w:rsidRPr="0079709C">
              <w:rPr>
                <w:rFonts w:ascii="Arial" w:hAnsi="Arial" w:cs="Arial"/>
                <w:sz w:val="22"/>
                <w:szCs w:val="22"/>
              </w:rPr>
              <w:t xml:space="preserve">FRC seeks to attract the right candidates with the relevant qualification, ideally with values aligned to FRC. FRC offers a competitive total reward offer and wants to be an employer of choice. </w:t>
            </w:r>
          </w:p>
          <w:p w14:paraId="76F4C571" w14:textId="77777777" w:rsidR="00180F44" w:rsidRPr="0079709C" w:rsidRDefault="00180F44" w:rsidP="00180F44">
            <w:pPr>
              <w:rPr>
                <w:rFonts w:ascii="Arial" w:hAnsi="Arial" w:cs="Arial"/>
                <w:color w:val="333333"/>
                <w:sz w:val="22"/>
                <w:szCs w:val="22"/>
                <w:shd w:val="clear" w:color="auto" w:fill="FFFFFF"/>
              </w:rPr>
            </w:pPr>
          </w:p>
          <w:p w14:paraId="1F20076F" w14:textId="421E70AA" w:rsidR="002A32F1" w:rsidRPr="0079709C" w:rsidRDefault="002A32F1" w:rsidP="00836560">
            <w:pPr>
              <w:pStyle w:val="Bullet-main"/>
              <w:numPr>
                <w:ilvl w:val="0"/>
                <w:numId w:val="0"/>
              </w:numPr>
              <w:spacing w:before="0" w:line="240" w:lineRule="auto"/>
              <w:rPr>
                <w:rFonts w:ascii="Arial" w:hAnsi="Arial" w:cs="Arial"/>
                <w:b/>
                <w:bCs/>
                <w:i/>
                <w:iCs/>
                <w:color w:val="D9D9D9" w:themeColor="background1" w:themeShade="D9"/>
              </w:rPr>
            </w:pPr>
          </w:p>
        </w:tc>
      </w:tr>
      <w:tr w:rsidR="002A32F1" w:rsidRPr="0079709C" w14:paraId="736AA193" w14:textId="77777777" w:rsidTr="00F414E3">
        <w:trPr>
          <w:trHeight w:val="1063"/>
        </w:trPr>
        <w:tc>
          <w:tcPr>
            <w:tcW w:w="9633" w:type="dxa"/>
            <w:tcBorders>
              <w:bottom w:val="single" w:sz="4" w:space="0" w:color="auto"/>
            </w:tcBorders>
            <w:shd w:val="clear" w:color="auto" w:fill="D9D9D9" w:themeFill="background1" w:themeFillShade="D9"/>
          </w:tcPr>
          <w:p w14:paraId="628966BD" w14:textId="77777777" w:rsidR="00180F44" w:rsidRPr="0079709C" w:rsidRDefault="00180F44" w:rsidP="00180F44">
            <w:pPr>
              <w:rPr>
                <w:rFonts w:ascii="Arial" w:eastAsia="Times New Roman" w:hAnsi="Arial" w:cs="Arial"/>
                <w:sz w:val="22"/>
                <w:szCs w:val="22"/>
              </w:rPr>
            </w:pPr>
            <w:r w:rsidRPr="00F414E3">
              <w:rPr>
                <w:rFonts w:ascii="Arial" w:hAnsi="Arial" w:cs="Arial"/>
                <w:b/>
                <w:bCs/>
                <w:color w:val="auto"/>
                <w:sz w:val="22"/>
                <w:szCs w:val="22"/>
              </w:rPr>
              <w:t>Question 3 -</w:t>
            </w:r>
            <w:r w:rsidRPr="00F414E3">
              <w:rPr>
                <w:rFonts w:ascii="Arial" w:hAnsi="Arial" w:cs="Arial"/>
                <w:b/>
                <w:bCs/>
                <w:i/>
                <w:iCs/>
                <w:color w:val="auto"/>
                <w:sz w:val="22"/>
                <w:szCs w:val="22"/>
              </w:rPr>
              <w:t xml:space="preserve"> </w:t>
            </w:r>
            <w:r w:rsidRPr="0079709C">
              <w:rPr>
                <w:rFonts w:ascii="Arial" w:eastAsia="Times New Roman" w:hAnsi="Arial" w:cs="Arial"/>
                <w:sz w:val="22"/>
                <w:szCs w:val="22"/>
              </w:rPr>
              <w:t xml:space="preserve">Please can you outline how you would inform and promote awareness of our company values and employer proposition when communicating directly with candidates? </w:t>
            </w:r>
          </w:p>
          <w:p w14:paraId="5E300632" w14:textId="4C375CF8" w:rsidR="002A32F1" w:rsidRPr="0079709C" w:rsidRDefault="002A32F1" w:rsidP="00836560">
            <w:pPr>
              <w:pStyle w:val="Bullet-main"/>
              <w:numPr>
                <w:ilvl w:val="0"/>
                <w:numId w:val="0"/>
              </w:numPr>
              <w:spacing w:before="0" w:line="240" w:lineRule="auto"/>
              <w:rPr>
                <w:rFonts w:ascii="Arial" w:hAnsi="Arial" w:cs="Arial"/>
                <w:b/>
                <w:bCs/>
                <w:i/>
                <w:iCs/>
                <w:color w:val="D9D9D9" w:themeColor="background1" w:themeShade="D9"/>
              </w:rPr>
            </w:pPr>
          </w:p>
        </w:tc>
      </w:tr>
      <w:tr w:rsidR="00180F44" w:rsidRPr="0079709C" w14:paraId="5247559C" w14:textId="77777777" w:rsidTr="00F414E3">
        <w:trPr>
          <w:trHeight w:val="1063"/>
        </w:trPr>
        <w:tc>
          <w:tcPr>
            <w:tcW w:w="9633" w:type="dxa"/>
            <w:tcBorders>
              <w:bottom w:val="single" w:sz="4" w:space="0" w:color="auto"/>
            </w:tcBorders>
          </w:tcPr>
          <w:p w14:paraId="0433CCE0" w14:textId="71F5A528" w:rsidR="00180F44" w:rsidRPr="0079709C" w:rsidRDefault="00180F44" w:rsidP="00180F44">
            <w:pPr>
              <w:rPr>
                <w:rFonts w:ascii="Arial" w:hAnsi="Arial" w:cs="Arial"/>
                <w:b/>
                <w:bCs/>
                <w:i/>
                <w:iCs/>
                <w:color w:val="D9D9D9" w:themeColor="background1" w:themeShade="D9"/>
                <w:sz w:val="22"/>
                <w:szCs w:val="22"/>
              </w:rPr>
            </w:pPr>
            <w:r w:rsidRPr="0079709C">
              <w:rPr>
                <w:rFonts w:ascii="Arial" w:hAnsi="Arial" w:cs="Arial"/>
                <w:b/>
                <w:bCs/>
                <w:i/>
                <w:iCs/>
                <w:color w:val="FF0000"/>
                <w:sz w:val="22"/>
                <w:szCs w:val="22"/>
              </w:rPr>
              <w:t>Your response</w:t>
            </w:r>
          </w:p>
        </w:tc>
      </w:tr>
      <w:tr w:rsidR="00180F44" w:rsidRPr="0079709C" w14:paraId="52337171" w14:textId="77777777" w:rsidTr="00F414E3">
        <w:trPr>
          <w:trHeight w:val="1063"/>
        </w:trPr>
        <w:tc>
          <w:tcPr>
            <w:tcW w:w="9633" w:type="dxa"/>
            <w:tcBorders>
              <w:bottom w:val="single" w:sz="4" w:space="0" w:color="auto"/>
            </w:tcBorders>
            <w:shd w:val="clear" w:color="auto" w:fill="D9D9D9" w:themeFill="background1" w:themeFillShade="D9"/>
          </w:tcPr>
          <w:p w14:paraId="08C4C441" w14:textId="77777777" w:rsidR="00180F44" w:rsidRPr="0079709C" w:rsidRDefault="00180F44" w:rsidP="00180F44">
            <w:pPr>
              <w:rPr>
                <w:rFonts w:ascii="Arial" w:hAnsi="Arial" w:cs="Arial"/>
                <w:b/>
                <w:bCs/>
                <w:color w:val="0070C0"/>
                <w:sz w:val="22"/>
                <w:szCs w:val="22"/>
              </w:rPr>
            </w:pPr>
            <w:r w:rsidRPr="00F414E3">
              <w:rPr>
                <w:rFonts w:ascii="Arial" w:hAnsi="Arial" w:cs="Arial"/>
                <w:b/>
                <w:bCs/>
                <w:sz w:val="22"/>
                <w:szCs w:val="22"/>
              </w:rPr>
              <w:t>Requirement 4</w:t>
            </w:r>
            <w:r w:rsidRPr="0079709C">
              <w:rPr>
                <w:rFonts w:ascii="Arial" w:hAnsi="Arial" w:cs="Arial"/>
                <w:sz w:val="22"/>
                <w:szCs w:val="22"/>
              </w:rPr>
              <w:t xml:space="preserve"> - </w:t>
            </w:r>
            <w:r w:rsidRPr="0079709C">
              <w:rPr>
                <w:rFonts w:ascii="Arial" w:hAnsi="Arial" w:cs="Arial"/>
                <w:b/>
                <w:bCs/>
                <w:color w:val="0070C0"/>
                <w:sz w:val="22"/>
                <w:szCs w:val="22"/>
              </w:rPr>
              <w:t>RECRUITMENT PROCESS</w:t>
            </w:r>
          </w:p>
          <w:p w14:paraId="7FA9B57F" w14:textId="450555AE" w:rsidR="00180F44" w:rsidRPr="0079709C" w:rsidRDefault="00180F44" w:rsidP="00180F44">
            <w:pPr>
              <w:tabs>
                <w:tab w:val="left" w:pos="-990"/>
              </w:tabs>
              <w:suppressAutoHyphens/>
              <w:rPr>
                <w:rFonts w:ascii="Arial" w:hAnsi="Arial" w:cs="Arial"/>
                <w:sz w:val="22"/>
                <w:szCs w:val="22"/>
              </w:rPr>
            </w:pPr>
            <w:r w:rsidRPr="0079709C">
              <w:rPr>
                <w:rFonts w:ascii="Arial" w:hAnsi="Arial" w:cs="Arial"/>
                <w:sz w:val="22"/>
                <w:szCs w:val="22"/>
              </w:rPr>
              <w:t>Your understanding and approach to recruitment processes should align and best serve the FRC’s requirement.</w:t>
            </w:r>
          </w:p>
          <w:p w14:paraId="2CA4B8B5" w14:textId="77777777" w:rsidR="00180F44" w:rsidRPr="0079709C" w:rsidRDefault="00180F44" w:rsidP="00180F44">
            <w:pPr>
              <w:tabs>
                <w:tab w:val="left" w:pos="-990"/>
              </w:tabs>
              <w:suppressAutoHyphens/>
              <w:rPr>
                <w:rFonts w:ascii="Arial" w:hAnsi="Arial" w:cs="Arial"/>
                <w:sz w:val="22"/>
                <w:szCs w:val="22"/>
              </w:rPr>
            </w:pPr>
          </w:p>
          <w:p w14:paraId="09C47E71" w14:textId="6565ADAD" w:rsidR="00180F44" w:rsidRPr="0079709C" w:rsidRDefault="00180F44" w:rsidP="00180F44">
            <w:pPr>
              <w:rPr>
                <w:rFonts w:ascii="Arial" w:hAnsi="Arial" w:cs="Arial"/>
                <w:b/>
                <w:bCs/>
                <w:i/>
                <w:iCs/>
                <w:color w:val="D9D9D9" w:themeColor="background1" w:themeShade="D9"/>
                <w:sz w:val="22"/>
                <w:szCs w:val="22"/>
              </w:rPr>
            </w:pPr>
          </w:p>
        </w:tc>
      </w:tr>
      <w:tr w:rsidR="00180F44" w:rsidRPr="0079709C" w14:paraId="1E96065E" w14:textId="77777777" w:rsidTr="00F414E3">
        <w:trPr>
          <w:trHeight w:val="1063"/>
        </w:trPr>
        <w:tc>
          <w:tcPr>
            <w:tcW w:w="9633" w:type="dxa"/>
            <w:tcBorders>
              <w:bottom w:val="single" w:sz="4" w:space="0" w:color="auto"/>
            </w:tcBorders>
            <w:shd w:val="clear" w:color="auto" w:fill="D9D9D9" w:themeFill="background1" w:themeFillShade="D9"/>
          </w:tcPr>
          <w:p w14:paraId="1D7EE5A5" w14:textId="77777777" w:rsidR="00180F44" w:rsidRPr="00F414E3" w:rsidRDefault="00180F44" w:rsidP="00180F44">
            <w:pPr>
              <w:rPr>
                <w:rFonts w:ascii="Arial" w:hAnsi="Arial" w:cs="Arial"/>
                <w:b/>
                <w:bCs/>
                <w:color w:val="auto"/>
                <w:sz w:val="22"/>
                <w:szCs w:val="22"/>
              </w:rPr>
            </w:pPr>
            <w:r w:rsidRPr="00F414E3">
              <w:rPr>
                <w:rFonts w:ascii="Arial" w:hAnsi="Arial" w:cs="Arial"/>
                <w:b/>
                <w:bCs/>
                <w:color w:val="auto"/>
                <w:sz w:val="22"/>
                <w:szCs w:val="22"/>
              </w:rPr>
              <w:lastRenderedPageBreak/>
              <w:t xml:space="preserve">Question 4 </w:t>
            </w:r>
          </w:p>
          <w:p w14:paraId="283C99C6" w14:textId="77777777" w:rsidR="00180F44" w:rsidRPr="0079709C" w:rsidRDefault="00180F44" w:rsidP="00180F44">
            <w:pPr>
              <w:suppressAutoHyphens/>
              <w:rPr>
                <w:rFonts w:ascii="Arial" w:hAnsi="Arial" w:cs="Arial"/>
                <w:spacing w:val="-3"/>
                <w:sz w:val="22"/>
                <w:szCs w:val="22"/>
              </w:rPr>
            </w:pPr>
            <w:r w:rsidRPr="0079709C">
              <w:rPr>
                <w:rFonts w:ascii="Arial" w:hAnsi="Arial" w:cs="Arial"/>
                <w:spacing w:val="-3"/>
                <w:sz w:val="22"/>
                <w:szCs w:val="22"/>
              </w:rPr>
              <w:t>Please detail your understanding of FRC’s requirements, including:</w:t>
            </w:r>
          </w:p>
          <w:p w14:paraId="37E40890" w14:textId="77777777" w:rsidR="00180F44" w:rsidRPr="0079709C" w:rsidRDefault="00180F44" w:rsidP="00180F44">
            <w:pPr>
              <w:suppressAutoHyphens/>
              <w:rPr>
                <w:rFonts w:ascii="Arial" w:hAnsi="Arial" w:cs="Arial"/>
                <w:spacing w:val="-3"/>
                <w:sz w:val="22"/>
                <w:szCs w:val="22"/>
              </w:rPr>
            </w:pPr>
          </w:p>
          <w:p w14:paraId="422948AA" w14:textId="77777777" w:rsidR="00180F44" w:rsidRPr="0079709C" w:rsidRDefault="00180F44" w:rsidP="00180F44">
            <w:pPr>
              <w:numPr>
                <w:ilvl w:val="0"/>
                <w:numId w:val="29"/>
              </w:numPr>
              <w:suppressAutoHyphens/>
              <w:spacing w:before="0"/>
              <w:contextualSpacing/>
              <w:rPr>
                <w:rFonts w:ascii="Arial" w:hAnsi="Arial" w:cs="Arial"/>
                <w:spacing w:val="-3"/>
                <w:sz w:val="22"/>
                <w:szCs w:val="22"/>
              </w:rPr>
            </w:pPr>
            <w:r w:rsidRPr="0079709C">
              <w:rPr>
                <w:rFonts w:ascii="Arial" w:hAnsi="Arial" w:cs="Arial"/>
                <w:spacing w:val="-3"/>
                <w:sz w:val="22"/>
                <w:szCs w:val="22"/>
              </w:rPr>
              <w:t>Considerations specific to the sector FRC operates within;</w:t>
            </w:r>
          </w:p>
          <w:p w14:paraId="44D57F1E" w14:textId="77777777" w:rsidR="00180F44" w:rsidRPr="0079709C" w:rsidRDefault="00180F44" w:rsidP="00180F44">
            <w:pPr>
              <w:numPr>
                <w:ilvl w:val="0"/>
                <w:numId w:val="29"/>
              </w:numPr>
              <w:suppressAutoHyphens/>
              <w:spacing w:before="0"/>
              <w:contextualSpacing/>
              <w:rPr>
                <w:rFonts w:ascii="Arial" w:hAnsi="Arial" w:cs="Arial"/>
                <w:spacing w:val="-3"/>
                <w:sz w:val="22"/>
                <w:szCs w:val="22"/>
              </w:rPr>
            </w:pPr>
            <w:r w:rsidRPr="0079709C">
              <w:rPr>
                <w:rFonts w:ascii="Arial" w:hAnsi="Arial" w:cs="Arial"/>
                <w:spacing w:val="-3"/>
                <w:sz w:val="22"/>
                <w:szCs w:val="22"/>
              </w:rPr>
              <w:t>Your awareness of current developments within the specialism your agency company is applying to recruit to, and</w:t>
            </w:r>
          </w:p>
          <w:p w14:paraId="4D7A882D" w14:textId="77777777" w:rsidR="00180F44" w:rsidRPr="0079709C" w:rsidRDefault="00180F44" w:rsidP="00180F44">
            <w:pPr>
              <w:numPr>
                <w:ilvl w:val="0"/>
                <w:numId w:val="29"/>
              </w:numPr>
              <w:tabs>
                <w:tab w:val="left" w:pos="-1440"/>
                <w:tab w:val="left" w:pos="-720"/>
              </w:tabs>
              <w:suppressAutoHyphens/>
              <w:spacing w:before="0"/>
              <w:rPr>
                <w:rFonts w:ascii="Arial" w:hAnsi="Arial" w:cs="Arial"/>
                <w:bCs/>
                <w:spacing w:val="-3"/>
                <w:sz w:val="22"/>
                <w:szCs w:val="22"/>
              </w:rPr>
            </w:pPr>
            <w:r w:rsidRPr="0079709C">
              <w:rPr>
                <w:rFonts w:ascii="Arial" w:hAnsi="Arial" w:cs="Arial"/>
                <w:bCs/>
                <w:spacing w:val="-3"/>
                <w:sz w:val="22"/>
                <w:szCs w:val="22"/>
              </w:rPr>
              <w:t xml:space="preserve">Your knowledge and understanding of FRC, organisational profile and values and your ability to impart this knowledge to candidates. </w:t>
            </w:r>
          </w:p>
          <w:p w14:paraId="70C6FDDC" w14:textId="77777777" w:rsidR="00180F44" w:rsidRPr="0079709C" w:rsidRDefault="00180F44" w:rsidP="00180F44">
            <w:pPr>
              <w:suppressAutoHyphens/>
              <w:rPr>
                <w:rFonts w:ascii="Arial" w:hAnsi="Arial" w:cs="Arial"/>
                <w:spacing w:val="-3"/>
                <w:sz w:val="22"/>
                <w:szCs w:val="22"/>
              </w:rPr>
            </w:pPr>
          </w:p>
          <w:p w14:paraId="1D05E71F" w14:textId="77777777" w:rsidR="00180F44" w:rsidRPr="0079709C" w:rsidRDefault="00180F44" w:rsidP="00180F44">
            <w:pPr>
              <w:rPr>
                <w:rFonts w:ascii="Arial" w:hAnsi="Arial" w:cs="Arial"/>
                <w:bCs/>
                <w:spacing w:val="-3"/>
                <w:sz w:val="22"/>
                <w:szCs w:val="22"/>
              </w:rPr>
            </w:pPr>
            <w:r w:rsidRPr="0079709C">
              <w:rPr>
                <w:rFonts w:ascii="Arial" w:hAnsi="Arial" w:cs="Arial"/>
                <w:bCs/>
                <w:spacing w:val="-3"/>
                <w:sz w:val="22"/>
                <w:szCs w:val="22"/>
              </w:rPr>
              <w:t xml:space="preserve">Please outline your approach to equality and diversity and explain how this will be applied to the delivery of this requirement.  </w:t>
            </w:r>
          </w:p>
          <w:p w14:paraId="06805008" w14:textId="77777777" w:rsidR="00180F44" w:rsidRPr="0079709C" w:rsidRDefault="00180F44" w:rsidP="00180F44">
            <w:pPr>
              <w:rPr>
                <w:rFonts w:ascii="Arial" w:hAnsi="Arial" w:cs="Arial"/>
                <w:sz w:val="22"/>
                <w:szCs w:val="22"/>
              </w:rPr>
            </w:pPr>
            <w:r w:rsidRPr="0079709C">
              <w:rPr>
                <w:rFonts w:ascii="Arial" w:hAnsi="Arial" w:cs="Arial"/>
                <w:bCs/>
                <w:spacing w:val="-3"/>
                <w:sz w:val="22"/>
                <w:szCs w:val="22"/>
              </w:rPr>
              <w:t>Please also provide a copy of your organisation’s diversity and equality policy.</w:t>
            </w:r>
          </w:p>
          <w:p w14:paraId="36D182DC" w14:textId="038AE620" w:rsidR="00180F44" w:rsidRPr="0079709C" w:rsidRDefault="00180F44" w:rsidP="00180F44">
            <w:pPr>
              <w:rPr>
                <w:rFonts w:ascii="Arial" w:hAnsi="Arial" w:cs="Arial"/>
                <w:b/>
                <w:bCs/>
                <w:i/>
                <w:iCs/>
                <w:color w:val="D9D9D9" w:themeColor="background1" w:themeShade="D9"/>
                <w:sz w:val="22"/>
                <w:szCs w:val="22"/>
              </w:rPr>
            </w:pPr>
          </w:p>
        </w:tc>
      </w:tr>
      <w:tr w:rsidR="00180F44" w:rsidRPr="0079709C" w14:paraId="108E3FE3" w14:textId="77777777" w:rsidTr="00F414E3">
        <w:trPr>
          <w:trHeight w:val="1063"/>
        </w:trPr>
        <w:tc>
          <w:tcPr>
            <w:tcW w:w="9633" w:type="dxa"/>
            <w:tcBorders>
              <w:bottom w:val="single" w:sz="4" w:space="0" w:color="auto"/>
            </w:tcBorders>
          </w:tcPr>
          <w:p w14:paraId="3201F7DA" w14:textId="39095220" w:rsidR="00180F44" w:rsidRPr="0079709C" w:rsidRDefault="00180F44" w:rsidP="00180F44">
            <w:pPr>
              <w:rPr>
                <w:rFonts w:ascii="Arial" w:hAnsi="Arial" w:cs="Arial"/>
                <w:b/>
                <w:bCs/>
                <w:i/>
                <w:iCs/>
                <w:color w:val="D9D9D9" w:themeColor="background1" w:themeShade="D9"/>
                <w:sz w:val="22"/>
                <w:szCs w:val="22"/>
              </w:rPr>
            </w:pPr>
            <w:r w:rsidRPr="0079709C">
              <w:rPr>
                <w:rFonts w:ascii="Arial" w:hAnsi="Arial" w:cs="Arial"/>
                <w:b/>
                <w:bCs/>
                <w:i/>
                <w:iCs/>
                <w:color w:val="FF0000"/>
                <w:sz w:val="22"/>
                <w:szCs w:val="22"/>
              </w:rPr>
              <w:t>Your response</w:t>
            </w:r>
          </w:p>
        </w:tc>
      </w:tr>
      <w:tr w:rsidR="00180F44" w:rsidRPr="0079709C" w14:paraId="3141A1EC" w14:textId="77777777" w:rsidTr="00F414E3">
        <w:trPr>
          <w:trHeight w:val="1063"/>
        </w:trPr>
        <w:tc>
          <w:tcPr>
            <w:tcW w:w="9633" w:type="dxa"/>
            <w:tcBorders>
              <w:bottom w:val="single" w:sz="4" w:space="0" w:color="auto"/>
            </w:tcBorders>
            <w:shd w:val="clear" w:color="auto" w:fill="D9D9D9" w:themeFill="background1" w:themeFillShade="D9"/>
          </w:tcPr>
          <w:p w14:paraId="2BAF7D64" w14:textId="77777777" w:rsidR="00180F44" w:rsidRPr="0079709C" w:rsidRDefault="00180F44" w:rsidP="00180F44">
            <w:pPr>
              <w:rPr>
                <w:rFonts w:ascii="Arial" w:hAnsi="Arial" w:cs="Arial"/>
                <w:b/>
                <w:bCs/>
                <w:color w:val="0070C0"/>
                <w:sz w:val="22"/>
                <w:szCs w:val="22"/>
              </w:rPr>
            </w:pPr>
            <w:r w:rsidRPr="00F414E3">
              <w:rPr>
                <w:rFonts w:ascii="Arial" w:hAnsi="Arial" w:cs="Arial"/>
                <w:b/>
                <w:bCs/>
                <w:sz w:val="22"/>
                <w:szCs w:val="22"/>
              </w:rPr>
              <w:t>Requirement 5</w:t>
            </w:r>
            <w:r w:rsidRPr="0079709C">
              <w:rPr>
                <w:rFonts w:ascii="Arial" w:hAnsi="Arial" w:cs="Arial"/>
                <w:sz w:val="22"/>
                <w:szCs w:val="22"/>
              </w:rPr>
              <w:t xml:space="preserve"> - </w:t>
            </w:r>
            <w:r w:rsidRPr="0079709C">
              <w:rPr>
                <w:rFonts w:ascii="Arial" w:hAnsi="Arial" w:cs="Arial"/>
                <w:b/>
                <w:bCs/>
                <w:color w:val="0070C0"/>
                <w:sz w:val="22"/>
                <w:szCs w:val="22"/>
              </w:rPr>
              <w:t>ACCOUNT MANAGEMENT</w:t>
            </w:r>
          </w:p>
          <w:p w14:paraId="63042663" w14:textId="0F28E447" w:rsidR="00180F44" w:rsidRPr="0079709C" w:rsidRDefault="00180F44" w:rsidP="00180F44">
            <w:pPr>
              <w:rPr>
                <w:rFonts w:ascii="Arial" w:hAnsi="Arial" w:cs="Arial"/>
                <w:b/>
                <w:bCs/>
                <w:i/>
                <w:iCs/>
                <w:color w:val="D9D9D9" w:themeColor="background1" w:themeShade="D9"/>
                <w:sz w:val="22"/>
                <w:szCs w:val="22"/>
              </w:rPr>
            </w:pPr>
            <w:r w:rsidRPr="0079709C">
              <w:rPr>
                <w:rFonts w:ascii="Arial" w:hAnsi="Arial" w:cs="Arial"/>
                <w:sz w:val="22"/>
                <w:szCs w:val="22"/>
              </w:rPr>
              <w:t>FRC requires a nominated Account Manager that will work on the FRC account (and (ideally) an escalation point / secondary contact).</w:t>
            </w:r>
          </w:p>
        </w:tc>
      </w:tr>
      <w:tr w:rsidR="00180F44" w:rsidRPr="0079709C" w14:paraId="0536A25C" w14:textId="77777777" w:rsidTr="00F414E3">
        <w:trPr>
          <w:trHeight w:val="1063"/>
        </w:trPr>
        <w:tc>
          <w:tcPr>
            <w:tcW w:w="9633" w:type="dxa"/>
            <w:tcBorders>
              <w:bottom w:val="single" w:sz="4" w:space="0" w:color="auto"/>
            </w:tcBorders>
            <w:shd w:val="clear" w:color="auto" w:fill="D9D9D9" w:themeFill="background1" w:themeFillShade="D9"/>
          </w:tcPr>
          <w:p w14:paraId="3199A19C" w14:textId="48A478C0" w:rsidR="00180F44" w:rsidRPr="0079709C" w:rsidRDefault="00180F44" w:rsidP="00180F44">
            <w:pPr>
              <w:rPr>
                <w:rFonts w:ascii="Arial" w:hAnsi="Arial" w:cs="Arial"/>
                <w:b/>
                <w:bCs/>
                <w:color w:val="auto"/>
                <w:sz w:val="22"/>
                <w:szCs w:val="22"/>
              </w:rPr>
            </w:pPr>
            <w:r w:rsidRPr="0079709C">
              <w:rPr>
                <w:rFonts w:ascii="Arial" w:hAnsi="Arial" w:cs="Arial"/>
                <w:b/>
                <w:bCs/>
                <w:color w:val="auto"/>
                <w:sz w:val="22"/>
                <w:szCs w:val="22"/>
              </w:rPr>
              <w:t>Question 5</w:t>
            </w:r>
          </w:p>
          <w:p w14:paraId="7E1343BC" w14:textId="77777777" w:rsidR="00180F44" w:rsidRPr="0079709C" w:rsidRDefault="00180F44" w:rsidP="00180F44">
            <w:pPr>
              <w:tabs>
                <w:tab w:val="left" w:pos="-990"/>
              </w:tabs>
              <w:suppressAutoHyphens/>
              <w:rPr>
                <w:rFonts w:ascii="Arial" w:hAnsi="Arial" w:cs="Arial"/>
                <w:spacing w:val="-3"/>
                <w:sz w:val="22"/>
                <w:szCs w:val="22"/>
              </w:rPr>
            </w:pPr>
          </w:p>
          <w:p w14:paraId="441A8359" w14:textId="77777777" w:rsidR="00180F44" w:rsidRPr="0079709C" w:rsidRDefault="00180F44" w:rsidP="00180F44">
            <w:pPr>
              <w:pStyle w:val="ListParagraph"/>
              <w:numPr>
                <w:ilvl w:val="0"/>
                <w:numId w:val="30"/>
              </w:numPr>
              <w:suppressAutoHyphens/>
              <w:spacing w:before="0" w:line="280" w:lineRule="exact"/>
              <w:rPr>
                <w:rFonts w:ascii="Arial" w:hAnsi="Arial" w:cs="Arial"/>
                <w:spacing w:val="-3"/>
                <w:sz w:val="22"/>
                <w:szCs w:val="22"/>
              </w:rPr>
            </w:pPr>
            <w:r w:rsidRPr="0079709C">
              <w:rPr>
                <w:rFonts w:ascii="Arial" w:hAnsi="Arial" w:cs="Arial"/>
                <w:spacing w:val="-3"/>
                <w:sz w:val="22"/>
                <w:szCs w:val="22"/>
              </w:rPr>
              <w:t>Please provide a brief overview of your organisation.</w:t>
            </w:r>
          </w:p>
          <w:p w14:paraId="482DD781" w14:textId="77777777" w:rsidR="00180F44" w:rsidRPr="0079709C" w:rsidRDefault="00180F44" w:rsidP="00180F44">
            <w:pPr>
              <w:pStyle w:val="ListParagraph"/>
              <w:numPr>
                <w:ilvl w:val="0"/>
                <w:numId w:val="30"/>
              </w:numPr>
              <w:tabs>
                <w:tab w:val="left" w:pos="-990"/>
              </w:tabs>
              <w:suppressAutoHyphens/>
              <w:spacing w:before="0" w:line="280" w:lineRule="exact"/>
              <w:rPr>
                <w:rFonts w:ascii="Arial" w:hAnsi="Arial" w:cs="Arial"/>
                <w:bCs/>
                <w:sz w:val="22"/>
                <w:szCs w:val="22"/>
                <w:lang w:eastAsia="en-GB"/>
              </w:rPr>
            </w:pPr>
            <w:r w:rsidRPr="0079709C">
              <w:rPr>
                <w:rFonts w:ascii="Arial" w:hAnsi="Arial" w:cs="Arial"/>
                <w:spacing w:val="-3"/>
                <w:sz w:val="22"/>
                <w:szCs w:val="22"/>
              </w:rPr>
              <w:t xml:space="preserve">Please give details of your proposed contract / account management structure and identify the personnel who will have overall responsibility for this contract. Your response should outline  the benefits to the FRC from your Account Management approach and/or personnel. </w:t>
            </w:r>
          </w:p>
          <w:p w14:paraId="21B15877" w14:textId="77777777" w:rsidR="00180F44" w:rsidRPr="0079709C" w:rsidRDefault="00180F44" w:rsidP="00180F44">
            <w:pPr>
              <w:tabs>
                <w:tab w:val="left" w:pos="-990"/>
              </w:tabs>
              <w:suppressAutoHyphens/>
              <w:rPr>
                <w:rFonts w:ascii="Arial" w:hAnsi="Arial" w:cs="Arial"/>
                <w:bCs/>
                <w:sz w:val="22"/>
                <w:szCs w:val="22"/>
                <w:lang w:eastAsia="en-GB"/>
              </w:rPr>
            </w:pPr>
          </w:p>
          <w:p w14:paraId="68B93C3B" w14:textId="77777777" w:rsidR="00180F44" w:rsidRPr="0079709C" w:rsidRDefault="00180F44" w:rsidP="00180F44">
            <w:pPr>
              <w:rPr>
                <w:rFonts w:ascii="Arial" w:hAnsi="Arial" w:cs="Arial"/>
                <w:sz w:val="22"/>
                <w:szCs w:val="22"/>
              </w:rPr>
            </w:pPr>
          </w:p>
          <w:p w14:paraId="5F66C8EA" w14:textId="77777777" w:rsidR="00180F44" w:rsidRPr="0079709C" w:rsidRDefault="00180F44" w:rsidP="00180F44">
            <w:pPr>
              <w:rPr>
                <w:rFonts w:ascii="Arial" w:hAnsi="Arial" w:cs="Arial"/>
                <w:b/>
                <w:bCs/>
                <w:i/>
                <w:iCs/>
                <w:color w:val="D9D9D9" w:themeColor="background1" w:themeShade="D9"/>
                <w:sz w:val="22"/>
                <w:szCs w:val="22"/>
              </w:rPr>
            </w:pPr>
          </w:p>
        </w:tc>
      </w:tr>
      <w:tr w:rsidR="00180F44" w:rsidRPr="0079709C" w14:paraId="72877BCF" w14:textId="77777777" w:rsidTr="00DC0635">
        <w:trPr>
          <w:trHeight w:val="1063"/>
        </w:trPr>
        <w:tc>
          <w:tcPr>
            <w:tcW w:w="9633" w:type="dxa"/>
            <w:tcBorders>
              <w:bottom w:val="single" w:sz="4" w:space="0" w:color="auto"/>
            </w:tcBorders>
          </w:tcPr>
          <w:p w14:paraId="2FEEAD9F" w14:textId="0C4958BD" w:rsidR="00180F44" w:rsidRPr="0079709C" w:rsidRDefault="00180F44" w:rsidP="00180F44">
            <w:pPr>
              <w:rPr>
                <w:rFonts w:ascii="Arial" w:hAnsi="Arial" w:cs="Arial"/>
                <w:b/>
                <w:bCs/>
                <w:i/>
                <w:iCs/>
                <w:color w:val="D9D9D9" w:themeColor="background1" w:themeShade="D9"/>
                <w:sz w:val="22"/>
                <w:szCs w:val="22"/>
              </w:rPr>
            </w:pPr>
            <w:r w:rsidRPr="0079709C">
              <w:rPr>
                <w:rFonts w:ascii="Arial" w:hAnsi="Arial" w:cs="Arial"/>
                <w:b/>
                <w:bCs/>
                <w:i/>
                <w:iCs/>
                <w:color w:val="FF0000"/>
                <w:sz w:val="22"/>
                <w:szCs w:val="22"/>
              </w:rPr>
              <w:t>Your response</w:t>
            </w:r>
          </w:p>
        </w:tc>
      </w:tr>
      <w:bookmarkEnd w:id="2"/>
      <w:tr w:rsidR="007D43A3" w:rsidRPr="0079709C" w14:paraId="6E41BF33" w14:textId="77777777" w:rsidTr="00007AF0">
        <w:tc>
          <w:tcPr>
            <w:tcW w:w="9633" w:type="dxa"/>
            <w:shd w:val="clear" w:color="auto" w:fill="FFFFFF" w:themeFill="background1"/>
          </w:tcPr>
          <w:p w14:paraId="2AA0C2E0" w14:textId="77777777" w:rsidR="007D43A3" w:rsidRPr="0079709C" w:rsidRDefault="007D43A3" w:rsidP="007D43A3">
            <w:pPr>
              <w:pStyle w:val="Bullet-main"/>
              <w:numPr>
                <w:ilvl w:val="0"/>
                <w:numId w:val="0"/>
              </w:numPr>
              <w:spacing w:before="0" w:line="240" w:lineRule="auto"/>
              <w:rPr>
                <w:rFonts w:ascii="Arial" w:hAnsi="Arial" w:cs="Arial"/>
                <w:i/>
                <w:iCs/>
                <w:color w:val="auto"/>
              </w:rPr>
            </w:pPr>
          </w:p>
          <w:p w14:paraId="5348AD11" w14:textId="77777777" w:rsidR="00836560" w:rsidRPr="0079709C" w:rsidRDefault="00836560" w:rsidP="00836560">
            <w:pPr>
              <w:pStyle w:val="Bullet-main"/>
              <w:numPr>
                <w:ilvl w:val="0"/>
                <w:numId w:val="0"/>
              </w:numPr>
              <w:spacing w:before="0" w:line="240" w:lineRule="auto"/>
              <w:rPr>
                <w:rFonts w:ascii="Arial" w:hAnsi="Arial" w:cs="Arial"/>
                <w:i/>
                <w:iCs/>
                <w:color w:val="auto"/>
              </w:rPr>
            </w:pPr>
          </w:p>
          <w:p w14:paraId="4BA0AE0B" w14:textId="738E0272" w:rsidR="007D43A3" w:rsidRPr="0079709C" w:rsidRDefault="00836560" w:rsidP="00D82FA3">
            <w:pPr>
              <w:pStyle w:val="Bullet-main"/>
              <w:numPr>
                <w:ilvl w:val="0"/>
                <w:numId w:val="0"/>
              </w:numPr>
              <w:spacing w:before="0" w:line="240" w:lineRule="auto"/>
              <w:rPr>
                <w:rFonts w:ascii="Arial" w:hAnsi="Arial" w:cs="Arial"/>
                <w:i/>
                <w:iCs/>
                <w:color w:val="auto"/>
              </w:rPr>
            </w:pPr>
            <w:r w:rsidRPr="0079709C">
              <w:rPr>
                <w:rFonts w:ascii="Arial" w:hAnsi="Arial" w:cs="Arial"/>
                <w:b/>
                <w:bCs/>
                <w:color w:val="auto"/>
              </w:rPr>
              <w:t xml:space="preserve">QUESTION </w:t>
            </w:r>
            <w:r w:rsidR="000B7A87" w:rsidRPr="0079709C">
              <w:rPr>
                <w:rFonts w:ascii="Arial" w:hAnsi="Arial" w:cs="Arial"/>
                <w:b/>
                <w:bCs/>
                <w:color w:val="auto"/>
              </w:rPr>
              <w:t>6</w:t>
            </w:r>
            <w:r w:rsidRPr="0079709C">
              <w:rPr>
                <w:rFonts w:ascii="Arial" w:hAnsi="Arial" w:cs="Arial"/>
                <w:b/>
                <w:bCs/>
                <w:color w:val="auto"/>
              </w:rPr>
              <w:t xml:space="preserve"> - </w:t>
            </w:r>
            <w:r w:rsidR="007D43A3" w:rsidRPr="0079709C">
              <w:rPr>
                <w:rFonts w:ascii="Arial" w:hAnsi="Arial" w:cs="Arial"/>
                <w:color w:val="auto"/>
              </w:rPr>
              <w:t>Terms &amp; Conditions</w:t>
            </w:r>
          </w:p>
        </w:tc>
      </w:tr>
      <w:tr w:rsidR="007D43A3" w:rsidRPr="0079709C" w14:paraId="572D0212" w14:textId="77777777" w:rsidTr="00007AF0">
        <w:tc>
          <w:tcPr>
            <w:tcW w:w="9633" w:type="dxa"/>
            <w:tcBorders>
              <w:bottom w:val="single" w:sz="4" w:space="0" w:color="auto"/>
            </w:tcBorders>
            <w:shd w:val="clear" w:color="auto" w:fill="D9D9D9" w:themeFill="background1" w:themeFillShade="D9"/>
          </w:tcPr>
          <w:p w14:paraId="6AAFD985" w14:textId="725F362D" w:rsidR="007D43A3" w:rsidRPr="0079709C" w:rsidRDefault="007D43A3" w:rsidP="007D43A3">
            <w:pPr>
              <w:pStyle w:val="Bullet-main"/>
              <w:numPr>
                <w:ilvl w:val="0"/>
                <w:numId w:val="0"/>
              </w:numPr>
              <w:spacing w:before="0" w:line="240" w:lineRule="auto"/>
              <w:rPr>
                <w:rFonts w:ascii="Arial" w:hAnsi="Arial" w:cs="Arial"/>
                <w:i/>
                <w:iCs/>
                <w:color w:val="auto"/>
              </w:rPr>
            </w:pPr>
          </w:p>
          <w:p w14:paraId="49AE4087" w14:textId="4E168E32" w:rsidR="00082A75" w:rsidRDefault="00082A75" w:rsidP="00F414E3">
            <w:pPr>
              <w:pStyle w:val="Default"/>
              <w:tabs>
                <w:tab w:val="left" w:pos="0"/>
              </w:tabs>
              <w:spacing w:after="120" w:line="276" w:lineRule="auto"/>
              <w:rPr>
                <w:rFonts w:ascii="Arial" w:hAnsi="Arial" w:cs="Arial"/>
                <w:color w:val="auto"/>
                <w:sz w:val="22"/>
                <w:szCs w:val="22"/>
              </w:rPr>
            </w:pPr>
            <w:r w:rsidRPr="0079709C">
              <w:rPr>
                <w:rFonts w:ascii="Arial" w:hAnsi="Arial" w:cs="Arial"/>
                <w:color w:val="auto"/>
                <w:sz w:val="22"/>
                <w:szCs w:val="22"/>
              </w:rPr>
              <w:t xml:space="preserve">The Terms and Conditions that will apply to this proposed Agreement are attached. </w:t>
            </w:r>
          </w:p>
          <w:p w14:paraId="5259F412" w14:textId="77777777" w:rsidR="00F414E3" w:rsidRPr="0079709C" w:rsidRDefault="00F414E3" w:rsidP="00F414E3">
            <w:pPr>
              <w:pStyle w:val="Default"/>
              <w:tabs>
                <w:tab w:val="left" w:pos="0"/>
              </w:tabs>
              <w:spacing w:after="120" w:line="276" w:lineRule="auto"/>
              <w:rPr>
                <w:rFonts w:ascii="Arial" w:hAnsi="Arial" w:cs="Arial"/>
                <w:i/>
                <w:iCs/>
                <w:color w:val="auto"/>
                <w:sz w:val="22"/>
                <w:szCs w:val="22"/>
              </w:rPr>
            </w:pPr>
          </w:p>
          <w:p w14:paraId="501241A0" w14:textId="676C7070" w:rsidR="00514B5A" w:rsidRPr="0079709C" w:rsidRDefault="00514B5A" w:rsidP="00514B5A">
            <w:pPr>
              <w:pStyle w:val="Bullet-main"/>
              <w:numPr>
                <w:ilvl w:val="0"/>
                <w:numId w:val="0"/>
              </w:numPr>
              <w:spacing w:before="0" w:line="240" w:lineRule="auto"/>
              <w:ind w:left="720"/>
              <w:rPr>
                <w:rFonts w:ascii="Arial" w:hAnsi="Arial" w:cs="Arial"/>
                <w:color w:val="auto"/>
              </w:rPr>
            </w:pPr>
          </w:p>
          <w:bookmarkStart w:id="3" w:name="_MON_1712505009"/>
          <w:bookmarkEnd w:id="3"/>
          <w:p w14:paraId="4622664F" w14:textId="743272A8" w:rsidR="00514B5A" w:rsidRPr="0079709C" w:rsidRDefault="004408BA" w:rsidP="00663B95">
            <w:pPr>
              <w:pStyle w:val="Bullet-main"/>
              <w:numPr>
                <w:ilvl w:val="0"/>
                <w:numId w:val="0"/>
              </w:numPr>
              <w:spacing w:before="0" w:line="240" w:lineRule="auto"/>
              <w:rPr>
                <w:rFonts w:ascii="Arial" w:hAnsi="Arial" w:cs="Arial"/>
                <w:color w:val="auto"/>
              </w:rPr>
            </w:pPr>
            <w:r>
              <w:rPr>
                <w:rFonts w:ascii="Arial" w:hAnsi="Arial" w:cs="Arial"/>
                <w:color w:val="auto"/>
              </w:rPr>
              <w:object w:dxaOrig="1508" w:dyaOrig="984" w14:anchorId="4E658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5pt;height:49pt" o:ole="">
                  <v:imagedata r:id="rId8" o:title=""/>
                </v:shape>
                <o:OLEObject Type="Embed" ProgID="Word.Document.12" ShapeID="_x0000_i1026" DrawAspect="Icon" ObjectID="_1712505016" r:id="rId9">
                  <o:FieldCodes>\s</o:FieldCodes>
                </o:OLEObject>
              </w:object>
            </w:r>
          </w:p>
          <w:p w14:paraId="167E83E3" w14:textId="77777777" w:rsidR="007D43A3" w:rsidRPr="0079709C" w:rsidRDefault="007D43A3" w:rsidP="007D43A3">
            <w:pPr>
              <w:pStyle w:val="Bullet-main"/>
              <w:numPr>
                <w:ilvl w:val="0"/>
                <w:numId w:val="0"/>
              </w:numPr>
              <w:spacing w:before="0" w:line="240" w:lineRule="auto"/>
              <w:rPr>
                <w:rFonts w:ascii="Arial" w:hAnsi="Arial" w:cs="Arial"/>
                <w:color w:val="auto"/>
              </w:rPr>
            </w:pPr>
            <w:r w:rsidRPr="0079709C">
              <w:rPr>
                <w:rFonts w:ascii="Arial" w:hAnsi="Arial" w:cs="Arial"/>
                <w:color w:val="auto"/>
              </w:rPr>
              <w:t xml:space="preserve">          </w:t>
            </w:r>
          </w:p>
          <w:p w14:paraId="1BB7044F" w14:textId="4F2CE658" w:rsidR="002108A0" w:rsidRPr="0079709C" w:rsidRDefault="002108A0" w:rsidP="002108A0">
            <w:pPr>
              <w:pStyle w:val="Bullet-main"/>
              <w:numPr>
                <w:ilvl w:val="0"/>
                <w:numId w:val="0"/>
              </w:numPr>
              <w:spacing w:before="0" w:line="240" w:lineRule="auto"/>
              <w:rPr>
                <w:rFonts w:ascii="Arial" w:hAnsi="Arial" w:cs="Arial"/>
                <w:i/>
                <w:iCs/>
                <w:color w:val="auto"/>
              </w:rPr>
            </w:pPr>
          </w:p>
        </w:tc>
      </w:tr>
      <w:tr w:rsidR="007D43A3" w:rsidRPr="0079709C" w14:paraId="2DE1360B" w14:textId="77777777" w:rsidTr="00007AF0">
        <w:tc>
          <w:tcPr>
            <w:tcW w:w="9633" w:type="dxa"/>
            <w:shd w:val="clear" w:color="auto" w:fill="FFFFFF" w:themeFill="background1"/>
          </w:tcPr>
          <w:p w14:paraId="66962464" w14:textId="77777777" w:rsidR="007D43A3" w:rsidRPr="0079709C" w:rsidRDefault="007D43A3" w:rsidP="007D43A3">
            <w:pPr>
              <w:pStyle w:val="Bullet-main"/>
              <w:numPr>
                <w:ilvl w:val="0"/>
                <w:numId w:val="0"/>
              </w:numPr>
              <w:spacing w:before="0" w:line="240" w:lineRule="auto"/>
              <w:rPr>
                <w:rFonts w:ascii="Arial" w:hAnsi="Arial" w:cs="Arial"/>
                <w:i/>
                <w:iCs/>
                <w:color w:val="auto"/>
              </w:rPr>
            </w:pPr>
          </w:p>
          <w:p w14:paraId="4FC35C6D" w14:textId="77777777" w:rsidR="00F2229B" w:rsidRPr="0079709C" w:rsidRDefault="00F2229B" w:rsidP="007D43A3">
            <w:pPr>
              <w:pStyle w:val="Bullet-main"/>
              <w:numPr>
                <w:ilvl w:val="0"/>
                <w:numId w:val="0"/>
              </w:numPr>
              <w:spacing w:before="0" w:line="240" w:lineRule="auto"/>
              <w:rPr>
                <w:rFonts w:ascii="Arial" w:hAnsi="Arial" w:cs="Arial"/>
                <w:b/>
                <w:bCs/>
                <w:color w:val="auto"/>
              </w:rPr>
            </w:pPr>
          </w:p>
          <w:p w14:paraId="680A9B83" w14:textId="77777777" w:rsidR="00514B5A" w:rsidRPr="0079709C" w:rsidRDefault="00514B5A" w:rsidP="007D43A3">
            <w:pPr>
              <w:pStyle w:val="Bullet-main"/>
              <w:numPr>
                <w:ilvl w:val="0"/>
                <w:numId w:val="0"/>
              </w:numPr>
              <w:spacing w:before="0" w:line="240" w:lineRule="auto"/>
              <w:rPr>
                <w:rFonts w:ascii="Arial" w:hAnsi="Arial" w:cs="Arial"/>
                <w:b/>
                <w:bCs/>
                <w:color w:val="auto"/>
              </w:rPr>
            </w:pPr>
          </w:p>
          <w:p w14:paraId="5644957B" w14:textId="7BBC770E" w:rsidR="007D43A3" w:rsidRPr="0079709C" w:rsidRDefault="007D43A3" w:rsidP="007D43A3">
            <w:pPr>
              <w:pStyle w:val="Bullet-main"/>
              <w:numPr>
                <w:ilvl w:val="0"/>
                <w:numId w:val="0"/>
              </w:numPr>
              <w:spacing w:before="0" w:line="240" w:lineRule="auto"/>
              <w:rPr>
                <w:rFonts w:ascii="Arial" w:hAnsi="Arial" w:cs="Arial"/>
                <w:color w:val="auto"/>
              </w:rPr>
            </w:pPr>
            <w:r w:rsidRPr="0079709C">
              <w:rPr>
                <w:rFonts w:ascii="Arial" w:hAnsi="Arial" w:cs="Arial"/>
                <w:b/>
                <w:bCs/>
                <w:color w:val="auto"/>
              </w:rPr>
              <w:t xml:space="preserve">QUESTION </w:t>
            </w:r>
            <w:r w:rsidR="000B7A87" w:rsidRPr="0079709C">
              <w:rPr>
                <w:rFonts w:ascii="Arial" w:hAnsi="Arial" w:cs="Arial"/>
                <w:b/>
                <w:bCs/>
                <w:color w:val="auto"/>
              </w:rPr>
              <w:t>7</w:t>
            </w:r>
            <w:r w:rsidRPr="0079709C">
              <w:rPr>
                <w:rFonts w:ascii="Arial" w:hAnsi="Arial" w:cs="Arial"/>
                <w:color w:val="auto"/>
              </w:rPr>
              <w:t xml:space="preserve"> – Supplier </w:t>
            </w:r>
            <w:r w:rsidR="00CC1A7A" w:rsidRPr="0079709C">
              <w:rPr>
                <w:rFonts w:ascii="Arial" w:hAnsi="Arial" w:cs="Arial"/>
                <w:color w:val="auto"/>
              </w:rPr>
              <w:t xml:space="preserve">Code of Conduct &amp; </w:t>
            </w:r>
            <w:r w:rsidRPr="0079709C">
              <w:rPr>
                <w:rFonts w:ascii="Arial" w:hAnsi="Arial" w:cs="Arial"/>
                <w:color w:val="auto"/>
              </w:rPr>
              <w:t xml:space="preserve">Due diligence questionnaire </w:t>
            </w:r>
          </w:p>
          <w:p w14:paraId="1EFF76A9" w14:textId="4977F2BB" w:rsidR="00DE08A4" w:rsidRPr="0079709C" w:rsidRDefault="00DE08A4" w:rsidP="007D43A3">
            <w:pPr>
              <w:pStyle w:val="Bullet-main"/>
              <w:numPr>
                <w:ilvl w:val="0"/>
                <w:numId w:val="0"/>
              </w:numPr>
              <w:spacing w:before="0" w:line="240" w:lineRule="auto"/>
              <w:rPr>
                <w:rFonts w:ascii="Arial" w:hAnsi="Arial" w:cs="Arial"/>
                <w:color w:val="auto"/>
              </w:rPr>
            </w:pPr>
          </w:p>
          <w:p w14:paraId="3C01D8A6" w14:textId="5826E117" w:rsidR="007D43A3" w:rsidRPr="0079709C" w:rsidRDefault="007D43A3" w:rsidP="007D43A3">
            <w:pPr>
              <w:pStyle w:val="Bullet-main"/>
              <w:numPr>
                <w:ilvl w:val="0"/>
                <w:numId w:val="0"/>
              </w:numPr>
              <w:spacing w:before="0" w:line="240" w:lineRule="auto"/>
              <w:rPr>
                <w:rFonts w:ascii="Arial" w:hAnsi="Arial" w:cs="Arial"/>
                <w:i/>
                <w:iCs/>
                <w:color w:val="auto"/>
              </w:rPr>
            </w:pPr>
          </w:p>
        </w:tc>
      </w:tr>
      <w:tr w:rsidR="007D43A3" w:rsidRPr="0079709C" w14:paraId="66BF68DD" w14:textId="77777777" w:rsidTr="00007AF0">
        <w:tc>
          <w:tcPr>
            <w:tcW w:w="9633" w:type="dxa"/>
            <w:shd w:val="clear" w:color="auto" w:fill="D9D9D9" w:themeFill="background1" w:themeFillShade="D9"/>
          </w:tcPr>
          <w:p w14:paraId="5A91D571" w14:textId="77777777" w:rsidR="007D43A3" w:rsidRPr="0079709C" w:rsidRDefault="007D43A3" w:rsidP="007D43A3">
            <w:pPr>
              <w:pStyle w:val="Bullet-main"/>
              <w:numPr>
                <w:ilvl w:val="0"/>
                <w:numId w:val="0"/>
              </w:numPr>
              <w:spacing w:before="0" w:line="240" w:lineRule="auto"/>
              <w:rPr>
                <w:rFonts w:ascii="Arial" w:hAnsi="Arial" w:cs="Arial"/>
                <w:i/>
                <w:iCs/>
                <w:color w:val="auto"/>
              </w:rPr>
            </w:pPr>
          </w:p>
          <w:p w14:paraId="02038F47" w14:textId="77777777" w:rsidR="007D43A3" w:rsidRPr="0079709C" w:rsidRDefault="007D43A3" w:rsidP="007D43A3">
            <w:pPr>
              <w:pStyle w:val="Bullet-main"/>
              <w:numPr>
                <w:ilvl w:val="0"/>
                <w:numId w:val="0"/>
              </w:numPr>
              <w:spacing w:before="0" w:line="240" w:lineRule="auto"/>
              <w:rPr>
                <w:rFonts w:ascii="Arial" w:hAnsi="Arial" w:cs="Arial"/>
                <w:i/>
                <w:iCs/>
                <w:color w:val="auto"/>
              </w:rPr>
            </w:pPr>
          </w:p>
          <w:p w14:paraId="46BD5A0E" w14:textId="0ABCF4D5" w:rsidR="007D43A3" w:rsidRPr="0079709C" w:rsidRDefault="007D43A3" w:rsidP="007D43A3">
            <w:pPr>
              <w:pStyle w:val="Bullet-main"/>
              <w:numPr>
                <w:ilvl w:val="0"/>
                <w:numId w:val="0"/>
              </w:numPr>
              <w:spacing w:before="0" w:line="240" w:lineRule="auto"/>
              <w:rPr>
                <w:rFonts w:ascii="Arial" w:hAnsi="Arial" w:cs="Arial"/>
                <w:i/>
                <w:iCs/>
                <w:color w:val="auto"/>
              </w:rPr>
            </w:pPr>
            <w:r w:rsidRPr="0079709C">
              <w:rPr>
                <w:rFonts w:ascii="Arial" w:hAnsi="Arial" w:cs="Arial"/>
                <w:b/>
                <w:bCs/>
                <w:i/>
                <w:iCs/>
                <w:color w:val="auto"/>
              </w:rPr>
              <w:t>Amend as appropriate</w:t>
            </w:r>
            <w:r w:rsidRPr="0079709C">
              <w:rPr>
                <w:rFonts w:ascii="Arial" w:hAnsi="Arial" w:cs="Arial"/>
                <w:i/>
                <w:iCs/>
                <w:color w:val="auto"/>
              </w:rPr>
              <w:t xml:space="preserve"> (you should only need to complete the applicable questionnaire)</w:t>
            </w:r>
          </w:p>
          <w:p w14:paraId="6934A7FF" w14:textId="77777777" w:rsidR="007D43A3" w:rsidRPr="0079709C" w:rsidRDefault="007D43A3" w:rsidP="007D43A3">
            <w:pPr>
              <w:pStyle w:val="Bullet-main"/>
              <w:numPr>
                <w:ilvl w:val="0"/>
                <w:numId w:val="0"/>
              </w:numPr>
              <w:spacing w:before="0" w:line="240" w:lineRule="auto"/>
              <w:rPr>
                <w:rFonts w:ascii="Arial" w:hAnsi="Arial" w:cs="Arial"/>
                <w:i/>
                <w:iCs/>
                <w:color w:val="auto"/>
              </w:rPr>
            </w:pPr>
          </w:p>
          <w:p w14:paraId="241DC478" w14:textId="73DB2F80" w:rsidR="007D43A3" w:rsidRPr="0079709C" w:rsidRDefault="007D43A3" w:rsidP="007D43A3">
            <w:pPr>
              <w:pStyle w:val="Bullet-main"/>
              <w:numPr>
                <w:ilvl w:val="0"/>
                <w:numId w:val="0"/>
              </w:numPr>
              <w:spacing w:before="0" w:line="240" w:lineRule="auto"/>
              <w:rPr>
                <w:rFonts w:ascii="Arial" w:hAnsi="Arial" w:cs="Arial"/>
                <w:color w:val="auto"/>
                <w:lang w:val="en"/>
              </w:rPr>
            </w:pPr>
            <w:r w:rsidRPr="0079709C">
              <w:rPr>
                <w:rFonts w:ascii="Arial" w:hAnsi="Arial" w:cs="Arial"/>
                <w:color w:val="auto"/>
                <w:lang w:val="en"/>
              </w:rPr>
              <w:t>I/we confirm that we have completed and attach the;</w:t>
            </w:r>
          </w:p>
          <w:p w14:paraId="3ABA28FA" w14:textId="12C2D2D1" w:rsidR="007D43A3" w:rsidRPr="0079709C" w:rsidRDefault="007D43A3" w:rsidP="007D43A3">
            <w:pPr>
              <w:pStyle w:val="Bullet-main"/>
              <w:numPr>
                <w:ilvl w:val="0"/>
                <w:numId w:val="0"/>
              </w:numPr>
              <w:spacing w:before="0" w:line="240" w:lineRule="auto"/>
              <w:rPr>
                <w:rFonts w:ascii="Arial" w:hAnsi="Arial" w:cs="Arial"/>
                <w:color w:val="auto"/>
                <w:lang w:val="en"/>
              </w:rPr>
            </w:pPr>
          </w:p>
          <w:tbl>
            <w:tblPr>
              <w:tblStyle w:val="TableGrid"/>
              <w:tblW w:w="9579" w:type="dxa"/>
              <w:tblLook w:val="04A0" w:firstRow="1" w:lastRow="0" w:firstColumn="1" w:lastColumn="0" w:noHBand="0" w:noVBand="1"/>
            </w:tblPr>
            <w:tblGrid>
              <w:gridCol w:w="4776"/>
              <w:gridCol w:w="4803"/>
            </w:tblGrid>
            <w:tr w:rsidR="007D43A3" w:rsidRPr="0079709C" w14:paraId="29085342" w14:textId="77777777" w:rsidTr="00ED086F">
              <w:trPr>
                <w:trHeight w:val="942"/>
              </w:trPr>
              <w:tc>
                <w:tcPr>
                  <w:tcW w:w="4776" w:type="dxa"/>
                </w:tcPr>
                <w:p w14:paraId="20593B52" w14:textId="7699B13B" w:rsidR="007D43A3" w:rsidRPr="0079709C" w:rsidRDefault="007D43A3" w:rsidP="00F2229B">
                  <w:pPr>
                    <w:pStyle w:val="Bullet-main"/>
                    <w:numPr>
                      <w:ilvl w:val="0"/>
                      <w:numId w:val="12"/>
                    </w:numPr>
                    <w:spacing w:before="0" w:line="240" w:lineRule="auto"/>
                    <w:rPr>
                      <w:rFonts w:ascii="Arial" w:hAnsi="Arial" w:cs="Arial"/>
                      <w:color w:val="auto"/>
                    </w:rPr>
                  </w:pPr>
                  <w:r w:rsidRPr="0079709C">
                    <w:rPr>
                      <w:rFonts w:ascii="Arial" w:hAnsi="Arial" w:cs="Arial"/>
                      <w:color w:val="auto"/>
                      <w:lang w:val="en"/>
                    </w:rPr>
                    <w:t xml:space="preserve">Supplier </w:t>
                  </w:r>
                  <w:r w:rsidR="00CC1A7A" w:rsidRPr="0079709C">
                    <w:rPr>
                      <w:rFonts w:ascii="Arial" w:hAnsi="Arial" w:cs="Arial"/>
                      <w:color w:val="auto"/>
                      <w:lang w:val="en"/>
                    </w:rPr>
                    <w:t>Code of Conduct</w:t>
                  </w:r>
                </w:p>
                <w:p w14:paraId="05CF82F9" w14:textId="77777777" w:rsidR="007D43A3" w:rsidRPr="0079709C" w:rsidRDefault="007D43A3" w:rsidP="007D43A3">
                  <w:pPr>
                    <w:pStyle w:val="Bullet-main"/>
                    <w:numPr>
                      <w:ilvl w:val="0"/>
                      <w:numId w:val="0"/>
                    </w:numPr>
                    <w:spacing w:before="0" w:line="240" w:lineRule="auto"/>
                    <w:rPr>
                      <w:rFonts w:ascii="Arial" w:hAnsi="Arial" w:cs="Arial"/>
                      <w:color w:val="auto"/>
                    </w:rPr>
                  </w:pPr>
                </w:p>
              </w:tc>
              <w:tc>
                <w:tcPr>
                  <w:tcW w:w="4803" w:type="dxa"/>
                </w:tcPr>
                <w:p w14:paraId="04E03971" w14:textId="2DAB9533" w:rsidR="007D43A3" w:rsidRPr="0079709C" w:rsidRDefault="00B56A20" w:rsidP="007D43A3">
                  <w:pPr>
                    <w:pStyle w:val="Bullet-main"/>
                    <w:numPr>
                      <w:ilvl w:val="0"/>
                      <w:numId w:val="0"/>
                    </w:numPr>
                    <w:spacing w:before="0" w:line="240" w:lineRule="auto"/>
                    <w:rPr>
                      <w:rFonts w:ascii="Arial" w:hAnsi="Arial" w:cs="Arial"/>
                      <w:color w:val="auto"/>
                    </w:rPr>
                  </w:pPr>
                  <w:r w:rsidRPr="0079709C">
                    <w:rPr>
                      <w:rFonts w:ascii="Arial" w:hAnsi="Arial" w:cs="Arial"/>
                      <w:color w:val="auto"/>
                    </w:rPr>
                    <w:object w:dxaOrig="1508" w:dyaOrig="984" w14:anchorId="2A879CBF">
                      <v:shape id="_x0000_i1025" type="#_x0000_t75" style="width:75.5pt;height:49pt" o:ole="">
                        <v:imagedata r:id="rId10" o:title=""/>
                      </v:shape>
                      <o:OLEObject Type="Embed" ProgID="Excel.Sheet.12" ShapeID="_x0000_i1025" DrawAspect="Icon" ObjectID="_1712505017" r:id="rId11"/>
                    </w:object>
                  </w:r>
                </w:p>
              </w:tc>
            </w:tr>
          </w:tbl>
          <w:p w14:paraId="2692BF3E" w14:textId="5D9C495E" w:rsidR="007D43A3" w:rsidRPr="0079709C" w:rsidRDefault="007D43A3" w:rsidP="007D43A3">
            <w:pPr>
              <w:pStyle w:val="Bullet-main"/>
              <w:numPr>
                <w:ilvl w:val="0"/>
                <w:numId w:val="0"/>
              </w:numPr>
              <w:spacing w:before="0" w:line="240" w:lineRule="auto"/>
              <w:rPr>
                <w:rFonts w:ascii="Arial" w:hAnsi="Arial" w:cs="Arial"/>
                <w:i/>
                <w:iCs/>
                <w:color w:val="auto"/>
              </w:rPr>
            </w:pPr>
          </w:p>
        </w:tc>
      </w:tr>
      <w:tr w:rsidR="00007AF0" w:rsidRPr="0079709C" w14:paraId="5C72FD82" w14:textId="77777777" w:rsidTr="00174982">
        <w:tc>
          <w:tcPr>
            <w:tcW w:w="9633" w:type="dxa"/>
            <w:tcBorders>
              <w:bottom w:val="single" w:sz="4" w:space="0" w:color="auto"/>
            </w:tcBorders>
          </w:tcPr>
          <w:p w14:paraId="4C3B696A" w14:textId="77777777" w:rsidR="00007AF0" w:rsidRPr="0079709C" w:rsidRDefault="00007AF0" w:rsidP="004C0092">
            <w:pPr>
              <w:pStyle w:val="Bullet-main"/>
              <w:numPr>
                <w:ilvl w:val="0"/>
                <w:numId w:val="0"/>
              </w:numPr>
              <w:spacing w:before="0" w:line="240" w:lineRule="auto"/>
              <w:rPr>
                <w:rFonts w:ascii="Arial" w:hAnsi="Arial" w:cs="Arial"/>
                <w:i/>
                <w:iCs/>
                <w:color w:val="auto"/>
              </w:rPr>
            </w:pPr>
          </w:p>
          <w:p w14:paraId="1E47EE89" w14:textId="42913BDF" w:rsidR="00007AF0" w:rsidRPr="0079709C" w:rsidRDefault="00007AF0" w:rsidP="004C0092">
            <w:pPr>
              <w:pStyle w:val="Bullet-main"/>
              <w:numPr>
                <w:ilvl w:val="0"/>
                <w:numId w:val="0"/>
              </w:numPr>
              <w:spacing w:before="0" w:line="240" w:lineRule="auto"/>
              <w:rPr>
                <w:rFonts w:ascii="Arial" w:hAnsi="Arial" w:cs="Arial"/>
                <w:color w:val="auto"/>
              </w:rPr>
            </w:pPr>
            <w:r w:rsidRPr="0079709C">
              <w:rPr>
                <w:rFonts w:ascii="Arial" w:hAnsi="Arial" w:cs="Arial"/>
                <w:b/>
                <w:bCs/>
                <w:color w:val="auto"/>
              </w:rPr>
              <w:t xml:space="preserve">QUESTION </w:t>
            </w:r>
            <w:r w:rsidR="000B7A87" w:rsidRPr="0079709C">
              <w:rPr>
                <w:rFonts w:ascii="Arial" w:hAnsi="Arial" w:cs="Arial"/>
                <w:b/>
                <w:bCs/>
                <w:color w:val="auto"/>
              </w:rPr>
              <w:t>8</w:t>
            </w:r>
            <w:r w:rsidRPr="0079709C">
              <w:rPr>
                <w:rFonts w:ascii="Arial" w:hAnsi="Arial" w:cs="Arial"/>
                <w:color w:val="auto"/>
              </w:rPr>
              <w:t xml:space="preserve"> – Pricing</w:t>
            </w:r>
          </w:p>
          <w:p w14:paraId="4896CE3E" w14:textId="77777777" w:rsidR="00007AF0" w:rsidRPr="0079709C" w:rsidRDefault="00007AF0" w:rsidP="004C0092">
            <w:pPr>
              <w:pStyle w:val="Bullet-main"/>
              <w:numPr>
                <w:ilvl w:val="0"/>
                <w:numId w:val="0"/>
              </w:numPr>
              <w:spacing w:before="0" w:line="240" w:lineRule="auto"/>
              <w:rPr>
                <w:rFonts w:ascii="Arial" w:hAnsi="Arial" w:cs="Arial"/>
                <w:i/>
                <w:iCs/>
                <w:color w:val="auto"/>
              </w:rPr>
            </w:pPr>
          </w:p>
        </w:tc>
      </w:tr>
      <w:tr w:rsidR="00174982" w:rsidRPr="0079709C" w14:paraId="7293BAB1" w14:textId="77777777" w:rsidTr="00174982">
        <w:tc>
          <w:tcPr>
            <w:tcW w:w="9633" w:type="dxa"/>
            <w:shd w:val="clear" w:color="auto" w:fill="D9D9D9" w:themeFill="background1" w:themeFillShade="D9"/>
          </w:tcPr>
          <w:p w14:paraId="1E846E84" w14:textId="77777777" w:rsidR="00174982" w:rsidRPr="0079709C" w:rsidRDefault="00174982" w:rsidP="004C0092">
            <w:pPr>
              <w:pStyle w:val="Bullet-main"/>
              <w:numPr>
                <w:ilvl w:val="0"/>
                <w:numId w:val="0"/>
              </w:numPr>
              <w:spacing w:before="0" w:line="240" w:lineRule="auto"/>
              <w:rPr>
                <w:rFonts w:ascii="Arial" w:hAnsi="Arial" w:cs="Arial"/>
                <w:i/>
                <w:iCs/>
                <w:color w:val="auto"/>
              </w:rPr>
            </w:pPr>
          </w:p>
          <w:p w14:paraId="2BAFAAD1" w14:textId="748F5E48" w:rsidR="00AE2F7F" w:rsidRPr="0079709C" w:rsidRDefault="008D10B8" w:rsidP="000B7A87">
            <w:pPr>
              <w:rPr>
                <w:rFonts w:ascii="Arial" w:hAnsi="Arial" w:cs="Arial"/>
                <w:color w:val="auto"/>
                <w:sz w:val="22"/>
                <w:szCs w:val="22"/>
              </w:rPr>
            </w:pPr>
            <w:r w:rsidRPr="0079709C">
              <w:rPr>
                <w:rFonts w:ascii="Arial" w:hAnsi="Arial" w:cs="Arial"/>
                <w:sz w:val="22"/>
                <w:szCs w:val="22"/>
              </w:rPr>
              <w:t xml:space="preserve">FRC are committed to achieving value for money. </w:t>
            </w:r>
          </w:p>
          <w:p w14:paraId="149F672C" w14:textId="77777777" w:rsidR="00065A57" w:rsidRPr="0079709C" w:rsidRDefault="00065A57" w:rsidP="00174982">
            <w:pPr>
              <w:pStyle w:val="Bullet-main"/>
              <w:numPr>
                <w:ilvl w:val="0"/>
                <w:numId w:val="0"/>
              </w:numPr>
              <w:spacing w:before="0" w:line="240" w:lineRule="auto"/>
              <w:rPr>
                <w:rFonts w:ascii="Arial" w:hAnsi="Arial" w:cs="Arial"/>
                <w:color w:val="auto"/>
              </w:rPr>
            </w:pPr>
          </w:p>
          <w:p w14:paraId="14DB1C83" w14:textId="77777777" w:rsidR="00D07BAF" w:rsidRPr="0079709C" w:rsidRDefault="00D07BAF" w:rsidP="00D07BAF">
            <w:pPr>
              <w:pStyle w:val="Bullet-main"/>
              <w:numPr>
                <w:ilvl w:val="0"/>
                <w:numId w:val="0"/>
              </w:numPr>
              <w:spacing w:before="0" w:line="240" w:lineRule="auto"/>
              <w:rPr>
                <w:rFonts w:ascii="Arial" w:hAnsi="Arial" w:cs="Arial"/>
                <w:color w:val="FFFFFF" w:themeColor="background1"/>
              </w:rPr>
            </w:pPr>
          </w:p>
          <w:p w14:paraId="0F69271C" w14:textId="500E24E1" w:rsidR="00AE2F7F" w:rsidRPr="0079709C" w:rsidRDefault="00AE2F7F" w:rsidP="00174982">
            <w:pPr>
              <w:pStyle w:val="Bullet-main"/>
              <w:numPr>
                <w:ilvl w:val="0"/>
                <w:numId w:val="0"/>
              </w:numPr>
              <w:spacing w:before="0" w:line="240" w:lineRule="auto"/>
              <w:rPr>
                <w:rFonts w:ascii="Arial" w:hAnsi="Arial" w:cs="Arial"/>
                <w:color w:val="auto"/>
              </w:rPr>
            </w:pPr>
          </w:p>
          <w:tbl>
            <w:tblPr>
              <w:tblStyle w:val="TableGrid"/>
              <w:tblW w:w="0" w:type="auto"/>
              <w:tblInd w:w="720" w:type="dxa"/>
              <w:tblLook w:val="04A0" w:firstRow="1" w:lastRow="0" w:firstColumn="1" w:lastColumn="0" w:noHBand="0" w:noVBand="1"/>
            </w:tblPr>
            <w:tblGrid>
              <w:gridCol w:w="5634"/>
              <w:gridCol w:w="1453"/>
              <w:gridCol w:w="1453"/>
            </w:tblGrid>
            <w:tr w:rsidR="000B7A87" w:rsidRPr="0079709C" w14:paraId="5EF26928" w14:textId="77777777" w:rsidTr="0079709C">
              <w:trPr>
                <w:trHeight w:val="560"/>
              </w:trPr>
              <w:tc>
                <w:tcPr>
                  <w:tcW w:w="5634" w:type="dxa"/>
                  <w:shd w:val="clear" w:color="auto" w:fill="F2F2F2" w:themeFill="background1" w:themeFillShade="F2"/>
                </w:tcPr>
                <w:p w14:paraId="46F2B340" w14:textId="77777777" w:rsidR="000B7A87" w:rsidRPr="0079709C" w:rsidRDefault="000B7A87" w:rsidP="000B7A87">
                  <w:pPr>
                    <w:pStyle w:val="Bullet-main"/>
                    <w:numPr>
                      <w:ilvl w:val="0"/>
                      <w:numId w:val="0"/>
                    </w:numPr>
                    <w:spacing w:before="0" w:line="240" w:lineRule="auto"/>
                    <w:rPr>
                      <w:rFonts w:ascii="Arial" w:hAnsi="Arial" w:cs="Arial"/>
                      <w:b/>
                    </w:rPr>
                  </w:pPr>
                </w:p>
              </w:tc>
              <w:tc>
                <w:tcPr>
                  <w:tcW w:w="1453" w:type="dxa"/>
                  <w:shd w:val="clear" w:color="auto" w:fill="F2F2F2" w:themeFill="background1" w:themeFillShade="F2"/>
                </w:tcPr>
                <w:p w14:paraId="67D38653" w14:textId="77777777" w:rsidR="000B7A87" w:rsidRPr="0079709C" w:rsidRDefault="000B7A87" w:rsidP="000B7A87">
                  <w:pPr>
                    <w:pStyle w:val="Bullet-main"/>
                    <w:numPr>
                      <w:ilvl w:val="0"/>
                      <w:numId w:val="0"/>
                    </w:numPr>
                    <w:spacing w:before="0" w:line="240" w:lineRule="auto"/>
                    <w:rPr>
                      <w:rFonts w:ascii="Arial" w:hAnsi="Arial" w:cs="Arial"/>
                    </w:rPr>
                  </w:pPr>
                  <w:r w:rsidRPr="0079709C">
                    <w:rPr>
                      <w:rFonts w:ascii="Arial" w:hAnsi="Arial" w:cs="Arial"/>
                    </w:rPr>
                    <w:t>Must not exceed</w:t>
                  </w:r>
                </w:p>
              </w:tc>
              <w:tc>
                <w:tcPr>
                  <w:tcW w:w="1453" w:type="dxa"/>
                </w:tcPr>
                <w:p w14:paraId="38D50375" w14:textId="77777777" w:rsidR="000B7A87" w:rsidRPr="0079709C" w:rsidRDefault="000B7A87" w:rsidP="000B7A87">
                  <w:pPr>
                    <w:pStyle w:val="Bullet-main"/>
                    <w:numPr>
                      <w:ilvl w:val="0"/>
                      <w:numId w:val="0"/>
                    </w:numPr>
                    <w:spacing w:before="0" w:line="240" w:lineRule="auto"/>
                    <w:rPr>
                      <w:rFonts w:ascii="Arial" w:hAnsi="Arial" w:cs="Arial"/>
                    </w:rPr>
                  </w:pPr>
                  <w:r w:rsidRPr="0079709C">
                    <w:rPr>
                      <w:rFonts w:ascii="Arial" w:hAnsi="Arial" w:cs="Arial"/>
                    </w:rPr>
                    <w:t xml:space="preserve">Your proposed fee </w:t>
                  </w:r>
                </w:p>
              </w:tc>
            </w:tr>
            <w:tr w:rsidR="000B7A87" w:rsidRPr="0079709C" w14:paraId="32660FD7" w14:textId="77777777" w:rsidTr="0079709C">
              <w:trPr>
                <w:trHeight w:val="769"/>
              </w:trPr>
              <w:tc>
                <w:tcPr>
                  <w:tcW w:w="5634" w:type="dxa"/>
                  <w:shd w:val="clear" w:color="auto" w:fill="F2F2F2" w:themeFill="background1" w:themeFillShade="F2"/>
                </w:tcPr>
                <w:p w14:paraId="14B91294" w14:textId="30D6DC5D" w:rsidR="000B7A87" w:rsidRPr="0079709C" w:rsidRDefault="000B7A87" w:rsidP="000B7A87">
                  <w:pPr>
                    <w:pStyle w:val="Bullet-main"/>
                    <w:numPr>
                      <w:ilvl w:val="0"/>
                      <w:numId w:val="0"/>
                    </w:numPr>
                    <w:spacing w:before="0" w:line="240" w:lineRule="auto"/>
                    <w:rPr>
                      <w:rFonts w:ascii="Arial" w:hAnsi="Arial" w:cs="Arial"/>
                      <w:bCs/>
                    </w:rPr>
                  </w:pPr>
                  <w:r w:rsidRPr="0079709C">
                    <w:rPr>
                      <w:rFonts w:ascii="Arial" w:hAnsi="Arial" w:cs="Arial"/>
                      <w:bCs/>
                    </w:rPr>
                    <w:t xml:space="preserve">Permanent employee and fixed term contract placement fees - </w:t>
                  </w:r>
                  <w:r w:rsidRPr="0079709C">
                    <w:rPr>
                      <w:rFonts w:ascii="Arial" w:hAnsi="Arial" w:cs="Arial"/>
                      <w:bCs/>
                      <w:u w:val="single"/>
                    </w:rPr>
                    <w:t>Salaries up to and including £59,999:</w:t>
                  </w:r>
                </w:p>
              </w:tc>
              <w:tc>
                <w:tcPr>
                  <w:tcW w:w="1453" w:type="dxa"/>
                  <w:shd w:val="clear" w:color="auto" w:fill="F2F2F2" w:themeFill="background1" w:themeFillShade="F2"/>
                </w:tcPr>
                <w:p w14:paraId="1B0A7296" w14:textId="06E64E73" w:rsidR="000B7A87" w:rsidRPr="0079709C" w:rsidRDefault="000B7A87" w:rsidP="000B7A87">
                  <w:pPr>
                    <w:pStyle w:val="Bullet-main"/>
                    <w:numPr>
                      <w:ilvl w:val="0"/>
                      <w:numId w:val="0"/>
                    </w:numPr>
                    <w:spacing w:before="0" w:line="240" w:lineRule="auto"/>
                    <w:rPr>
                      <w:rFonts w:ascii="Arial" w:hAnsi="Arial" w:cs="Arial"/>
                    </w:rPr>
                  </w:pPr>
                  <w:r w:rsidRPr="0079709C">
                    <w:rPr>
                      <w:rFonts w:ascii="Arial" w:hAnsi="Arial" w:cs="Arial"/>
                    </w:rPr>
                    <w:t>16%</w:t>
                  </w:r>
                </w:p>
              </w:tc>
              <w:tc>
                <w:tcPr>
                  <w:tcW w:w="1453" w:type="dxa"/>
                </w:tcPr>
                <w:p w14:paraId="7ADAAE85" w14:textId="77777777" w:rsidR="000B7A87" w:rsidRPr="0079709C" w:rsidRDefault="000B7A87" w:rsidP="000B7A87">
                  <w:pPr>
                    <w:pStyle w:val="Bullet-main"/>
                    <w:numPr>
                      <w:ilvl w:val="0"/>
                      <w:numId w:val="0"/>
                    </w:numPr>
                    <w:spacing w:before="0" w:line="240" w:lineRule="auto"/>
                    <w:rPr>
                      <w:rFonts w:ascii="Arial" w:hAnsi="Arial" w:cs="Arial"/>
                    </w:rPr>
                  </w:pPr>
                </w:p>
              </w:tc>
            </w:tr>
            <w:tr w:rsidR="000B7A87" w:rsidRPr="0079709C" w14:paraId="076DC0A5" w14:textId="77777777" w:rsidTr="0079709C">
              <w:trPr>
                <w:trHeight w:val="520"/>
              </w:trPr>
              <w:tc>
                <w:tcPr>
                  <w:tcW w:w="5634" w:type="dxa"/>
                  <w:shd w:val="clear" w:color="auto" w:fill="F2F2F2" w:themeFill="background1" w:themeFillShade="F2"/>
                </w:tcPr>
                <w:p w14:paraId="107A77C3" w14:textId="0B084A79" w:rsidR="000B7A87" w:rsidRPr="0079709C" w:rsidRDefault="000B7A87" w:rsidP="000B7A87">
                  <w:pPr>
                    <w:pStyle w:val="PADABulletsNumbered"/>
                    <w:numPr>
                      <w:ilvl w:val="0"/>
                      <w:numId w:val="0"/>
                    </w:numPr>
                    <w:ind w:left="360" w:hanging="360"/>
                    <w:rPr>
                      <w:bCs/>
                      <w:sz w:val="22"/>
                      <w:szCs w:val="22"/>
                    </w:rPr>
                  </w:pPr>
                  <w:r w:rsidRPr="0079709C">
                    <w:rPr>
                      <w:bCs/>
                      <w:sz w:val="22"/>
                      <w:szCs w:val="22"/>
                    </w:rPr>
                    <w:t xml:space="preserve">Permanent employee and fixed term contract placement fees - </w:t>
                  </w:r>
                  <w:r w:rsidRPr="0079709C">
                    <w:rPr>
                      <w:bCs/>
                      <w:sz w:val="22"/>
                      <w:szCs w:val="22"/>
                      <w:u w:val="single"/>
                    </w:rPr>
                    <w:t xml:space="preserve">Salaries over £60,000: </w:t>
                  </w:r>
                </w:p>
              </w:tc>
              <w:tc>
                <w:tcPr>
                  <w:tcW w:w="1453" w:type="dxa"/>
                  <w:shd w:val="clear" w:color="auto" w:fill="F2F2F2" w:themeFill="background1" w:themeFillShade="F2"/>
                </w:tcPr>
                <w:p w14:paraId="45512059" w14:textId="7432645B" w:rsidR="000B7A87" w:rsidRPr="0079709C" w:rsidRDefault="000B7A87" w:rsidP="000B7A87">
                  <w:pPr>
                    <w:pStyle w:val="Bullet-main"/>
                    <w:numPr>
                      <w:ilvl w:val="0"/>
                      <w:numId w:val="0"/>
                    </w:numPr>
                    <w:spacing w:before="0" w:line="240" w:lineRule="auto"/>
                    <w:rPr>
                      <w:rFonts w:ascii="Arial" w:hAnsi="Arial" w:cs="Arial"/>
                    </w:rPr>
                  </w:pPr>
                  <w:r w:rsidRPr="0079709C">
                    <w:rPr>
                      <w:rFonts w:ascii="Arial" w:hAnsi="Arial" w:cs="Arial"/>
                    </w:rPr>
                    <w:t>20%</w:t>
                  </w:r>
                </w:p>
              </w:tc>
              <w:tc>
                <w:tcPr>
                  <w:tcW w:w="1453" w:type="dxa"/>
                </w:tcPr>
                <w:p w14:paraId="5452CC20" w14:textId="77777777" w:rsidR="000B7A87" w:rsidRPr="0079709C" w:rsidRDefault="000B7A87" w:rsidP="000B7A87">
                  <w:pPr>
                    <w:pStyle w:val="Bullet-main"/>
                    <w:numPr>
                      <w:ilvl w:val="0"/>
                      <w:numId w:val="0"/>
                    </w:numPr>
                    <w:spacing w:before="0" w:line="240" w:lineRule="auto"/>
                    <w:rPr>
                      <w:rFonts w:ascii="Arial" w:hAnsi="Arial" w:cs="Arial"/>
                    </w:rPr>
                  </w:pPr>
                </w:p>
              </w:tc>
            </w:tr>
          </w:tbl>
          <w:p w14:paraId="49A99F0F" w14:textId="77777777" w:rsidR="00AE2F7F" w:rsidRPr="0079709C" w:rsidRDefault="00AE2F7F" w:rsidP="00174982">
            <w:pPr>
              <w:pStyle w:val="Bullet-main"/>
              <w:numPr>
                <w:ilvl w:val="0"/>
                <w:numId w:val="0"/>
              </w:numPr>
              <w:spacing w:before="0" w:line="240" w:lineRule="auto"/>
              <w:rPr>
                <w:rFonts w:ascii="Arial" w:hAnsi="Arial" w:cs="Arial"/>
                <w:color w:val="FFFFFF" w:themeColor="background1"/>
              </w:rPr>
            </w:pPr>
          </w:p>
          <w:p w14:paraId="1841AC5D" w14:textId="77777777" w:rsidR="00174982" w:rsidRPr="0079709C" w:rsidRDefault="00174982" w:rsidP="00174982">
            <w:pPr>
              <w:pStyle w:val="Bullet-main"/>
              <w:numPr>
                <w:ilvl w:val="0"/>
                <w:numId w:val="0"/>
              </w:numPr>
              <w:spacing w:before="0" w:line="240" w:lineRule="auto"/>
              <w:rPr>
                <w:rFonts w:ascii="Arial" w:hAnsi="Arial" w:cs="Arial"/>
                <w:i/>
                <w:iCs/>
                <w:color w:val="auto"/>
              </w:rPr>
            </w:pPr>
          </w:p>
          <w:p w14:paraId="1A3342E5" w14:textId="77777777" w:rsidR="00174982" w:rsidRPr="0079709C" w:rsidRDefault="00174982" w:rsidP="004C0092">
            <w:pPr>
              <w:pStyle w:val="Bullet-main"/>
              <w:numPr>
                <w:ilvl w:val="0"/>
                <w:numId w:val="0"/>
              </w:numPr>
              <w:spacing w:before="0" w:line="240" w:lineRule="auto"/>
              <w:rPr>
                <w:rFonts w:ascii="Arial" w:hAnsi="Arial" w:cs="Arial"/>
                <w:i/>
                <w:iCs/>
                <w:color w:val="auto"/>
              </w:rPr>
            </w:pPr>
          </w:p>
          <w:p w14:paraId="58C0AC02" w14:textId="599091B9" w:rsidR="00174982" w:rsidRPr="0079709C" w:rsidRDefault="00174982" w:rsidP="004C0092">
            <w:pPr>
              <w:pStyle w:val="Bullet-main"/>
              <w:numPr>
                <w:ilvl w:val="0"/>
                <w:numId w:val="0"/>
              </w:numPr>
              <w:spacing w:before="0" w:line="240" w:lineRule="auto"/>
              <w:rPr>
                <w:rFonts w:ascii="Arial" w:hAnsi="Arial" w:cs="Arial"/>
                <w:i/>
                <w:iCs/>
                <w:color w:val="auto"/>
              </w:rPr>
            </w:pPr>
          </w:p>
        </w:tc>
      </w:tr>
      <w:tr w:rsidR="00007AF0" w:rsidRPr="0079709C" w14:paraId="1D2AF374" w14:textId="77777777" w:rsidTr="00007AF0">
        <w:tc>
          <w:tcPr>
            <w:tcW w:w="9633" w:type="dxa"/>
          </w:tcPr>
          <w:p w14:paraId="42744E07" w14:textId="77777777" w:rsidR="00007AF0" w:rsidRPr="0079709C" w:rsidRDefault="00007AF0" w:rsidP="004C0092">
            <w:pPr>
              <w:pStyle w:val="Bullet-main"/>
              <w:numPr>
                <w:ilvl w:val="0"/>
                <w:numId w:val="0"/>
              </w:numPr>
              <w:spacing w:before="0" w:line="240" w:lineRule="auto"/>
              <w:rPr>
                <w:rFonts w:ascii="Arial" w:hAnsi="Arial" w:cs="Arial"/>
                <w:i/>
                <w:iCs/>
                <w:color w:val="auto"/>
              </w:rPr>
            </w:pPr>
          </w:p>
          <w:p w14:paraId="02E2284E" w14:textId="77777777" w:rsidR="00007AF0" w:rsidRPr="0079709C" w:rsidRDefault="00007AF0" w:rsidP="004C0092">
            <w:pPr>
              <w:pStyle w:val="Bullet-main"/>
              <w:numPr>
                <w:ilvl w:val="0"/>
                <w:numId w:val="0"/>
              </w:numPr>
              <w:spacing w:before="0" w:line="240" w:lineRule="auto"/>
              <w:rPr>
                <w:rFonts w:ascii="Arial" w:hAnsi="Arial" w:cs="Arial"/>
                <w:i/>
                <w:iCs/>
                <w:color w:val="auto"/>
              </w:rPr>
            </w:pPr>
          </w:p>
          <w:p w14:paraId="44AF8916" w14:textId="565A4974" w:rsidR="00007AF0" w:rsidRPr="0079709C" w:rsidRDefault="00007AF0" w:rsidP="00174982">
            <w:pPr>
              <w:pStyle w:val="Bullet-main"/>
              <w:numPr>
                <w:ilvl w:val="0"/>
                <w:numId w:val="0"/>
              </w:numPr>
              <w:spacing w:before="0" w:line="240" w:lineRule="auto"/>
              <w:rPr>
                <w:rFonts w:ascii="Arial" w:hAnsi="Arial" w:cs="Arial"/>
                <w:i/>
                <w:iCs/>
                <w:color w:val="auto"/>
              </w:rPr>
            </w:pPr>
          </w:p>
        </w:tc>
      </w:tr>
    </w:tbl>
    <w:p w14:paraId="2C582FB7" w14:textId="4E2B5007" w:rsidR="00FD5865" w:rsidRPr="0079709C" w:rsidRDefault="00FD5865" w:rsidP="00644371">
      <w:pPr>
        <w:pStyle w:val="Bullet-main"/>
        <w:numPr>
          <w:ilvl w:val="0"/>
          <w:numId w:val="0"/>
        </w:numPr>
        <w:spacing w:before="0" w:line="240" w:lineRule="auto"/>
        <w:ind w:left="360"/>
        <w:rPr>
          <w:rFonts w:ascii="Arial" w:hAnsi="Arial" w:cs="Arial"/>
        </w:rPr>
      </w:pPr>
    </w:p>
    <w:sectPr w:rsidR="00FD5865" w:rsidRPr="0079709C" w:rsidSect="0076050E">
      <w:headerReference w:type="even" r:id="rId12"/>
      <w:headerReference w:type="default" r:id="rId13"/>
      <w:footerReference w:type="even" r:id="rId14"/>
      <w:footerReference w:type="default" r:id="rId15"/>
      <w:headerReference w:type="first" r:id="rId16"/>
      <w:footerReference w:type="first" r:id="rId17"/>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D9A7" w14:textId="77777777" w:rsidR="00962047" w:rsidRDefault="0096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D5CD" w14:textId="77777777" w:rsidR="00962047" w:rsidRDefault="0096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41C0BE29"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086117">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4408BA"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63B7" w14:textId="067AF36D"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9A63" w14:textId="35D948CE"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C924" w14:textId="4D6067CD"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DF7"/>
    <w:multiLevelType w:val="hybridMultilevel"/>
    <w:tmpl w:val="6222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F160F"/>
    <w:multiLevelType w:val="hybridMultilevel"/>
    <w:tmpl w:val="059C9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93939"/>
    <w:multiLevelType w:val="hybridMultilevel"/>
    <w:tmpl w:val="01C8A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97EC3"/>
    <w:multiLevelType w:val="hybridMultilevel"/>
    <w:tmpl w:val="9000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7" w15:restartNumberingAfterBreak="0">
    <w:nsid w:val="21741208"/>
    <w:multiLevelType w:val="hybridMultilevel"/>
    <w:tmpl w:val="CBB80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0"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093DC4"/>
    <w:multiLevelType w:val="hybridMultilevel"/>
    <w:tmpl w:val="8A382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4"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4B024DD5"/>
    <w:multiLevelType w:val="hybridMultilevel"/>
    <w:tmpl w:val="3196BA8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4D45DD"/>
    <w:multiLevelType w:val="multilevel"/>
    <w:tmpl w:val="2ECEF84A"/>
    <w:lvl w:ilvl="0">
      <w:start w:val="1"/>
      <w:numFmt w:val="decimal"/>
      <w:pStyle w:val="PADABulletsNumbered"/>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523479"/>
    <w:multiLevelType w:val="hybridMultilevel"/>
    <w:tmpl w:val="81761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1"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332925"/>
    <w:multiLevelType w:val="hybridMultilevel"/>
    <w:tmpl w:val="E8EA1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713A5C"/>
    <w:multiLevelType w:val="hybridMultilevel"/>
    <w:tmpl w:val="5C68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7" w15:restartNumberingAfterBreak="0">
    <w:nsid w:val="6FAD7D3A"/>
    <w:multiLevelType w:val="hybridMultilevel"/>
    <w:tmpl w:val="9E141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B1A7907"/>
    <w:multiLevelType w:val="hybridMultilevel"/>
    <w:tmpl w:val="BB564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0"/>
  </w:num>
  <w:num w:numId="3">
    <w:abstractNumId w:val="14"/>
  </w:num>
  <w:num w:numId="4">
    <w:abstractNumId w:val="6"/>
  </w:num>
  <w:num w:numId="5">
    <w:abstractNumId w:val="13"/>
  </w:num>
  <w:num w:numId="6">
    <w:abstractNumId w:val="10"/>
  </w:num>
  <w:num w:numId="7">
    <w:abstractNumId w:val="26"/>
  </w:num>
  <w:num w:numId="8">
    <w:abstractNumId w:val="32"/>
  </w:num>
  <w:num w:numId="9">
    <w:abstractNumId w:val="4"/>
  </w:num>
  <w:num w:numId="10">
    <w:abstractNumId w:val="18"/>
  </w:num>
  <w:num w:numId="11">
    <w:abstractNumId w:val="20"/>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4"/>
  </w:num>
  <w:num w:numId="14">
    <w:abstractNumId w:val="11"/>
  </w:num>
  <w:num w:numId="15">
    <w:abstractNumId w:val="16"/>
  </w:num>
  <w:num w:numId="16">
    <w:abstractNumId w:val="21"/>
  </w:num>
  <w:num w:numId="17">
    <w:abstractNumId w:val="8"/>
  </w:num>
  <w:num w:numId="18">
    <w:abstractNumId w:val="29"/>
  </w:num>
  <w:num w:numId="19">
    <w:abstractNumId w:val="25"/>
  </w:num>
  <w:num w:numId="20">
    <w:abstractNumId w:val="22"/>
  </w:num>
  <w:num w:numId="21">
    <w:abstractNumId w:val="0"/>
  </w:num>
  <w:num w:numId="22">
    <w:abstractNumId w:val="2"/>
  </w:num>
  <w:num w:numId="23">
    <w:abstractNumId w:val="3"/>
  </w:num>
  <w:num w:numId="24">
    <w:abstractNumId w:val="7"/>
  </w:num>
  <w:num w:numId="25">
    <w:abstractNumId w:val="23"/>
  </w:num>
  <w:num w:numId="26">
    <w:abstractNumId w:val="1"/>
  </w:num>
  <w:num w:numId="27">
    <w:abstractNumId w:val="31"/>
  </w:num>
  <w:num w:numId="28">
    <w:abstractNumId w:val="15"/>
  </w:num>
  <w:num w:numId="29">
    <w:abstractNumId w:val="19"/>
  </w:num>
  <w:num w:numId="30">
    <w:abstractNumId w:val="12"/>
  </w:num>
  <w:num w:numId="31">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5F31"/>
    <w:rsid w:val="00065A57"/>
    <w:rsid w:val="000672FB"/>
    <w:rsid w:val="0006764F"/>
    <w:rsid w:val="000711D1"/>
    <w:rsid w:val="000762D5"/>
    <w:rsid w:val="00082A75"/>
    <w:rsid w:val="00086117"/>
    <w:rsid w:val="000915AF"/>
    <w:rsid w:val="00092CAF"/>
    <w:rsid w:val="000A57F6"/>
    <w:rsid w:val="000B70A9"/>
    <w:rsid w:val="000B7A87"/>
    <w:rsid w:val="000C7A6F"/>
    <w:rsid w:val="000D055E"/>
    <w:rsid w:val="000D16EB"/>
    <w:rsid w:val="000D238B"/>
    <w:rsid w:val="000D27FF"/>
    <w:rsid w:val="000D377D"/>
    <w:rsid w:val="000E0810"/>
    <w:rsid w:val="000F1231"/>
    <w:rsid w:val="000F2D3D"/>
    <w:rsid w:val="00100D76"/>
    <w:rsid w:val="00112CCB"/>
    <w:rsid w:val="001223BB"/>
    <w:rsid w:val="00141FF2"/>
    <w:rsid w:val="001475B3"/>
    <w:rsid w:val="00162264"/>
    <w:rsid w:val="00162DA4"/>
    <w:rsid w:val="0016532E"/>
    <w:rsid w:val="00172579"/>
    <w:rsid w:val="00174982"/>
    <w:rsid w:val="00180354"/>
    <w:rsid w:val="00180F4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08A0"/>
    <w:rsid w:val="002110DB"/>
    <w:rsid w:val="0021246D"/>
    <w:rsid w:val="002127C6"/>
    <w:rsid w:val="00213108"/>
    <w:rsid w:val="002368C5"/>
    <w:rsid w:val="00237382"/>
    <w:rsid w:val="00244172"/>
    <w:rsid w:val="00244AF8"/>
    <w:rsid w:val="00245E0E"/>
    <w:rsid w:val="002470BE"/>
    <w:rsid w:val="00255298"/>
    <w:rsid w:val="00262A2E"/>
    <w:rsid w:val="00262FFD"/>
    <w:rsid w:val="00265D81"/>
    <w:rsid w:val="00272BF2"/>
    <w:rsid w:val="002A09B4"/>
    <w:rsid w:val="002A207D"/>
    <w:rsid w:val="002A32F1"/>
    <w:rsid w:val="002B41A9"/>
    <w:rsid w:val="002C482B"/>
    <w:rsid w:val="002E2215"/>
    <w:rsid w:val="002E456A"/>
    <w:rsid w:val="002F1B8E"/>
    <w:rsid w:val="002F337F"/>
    <w:rsid w:val="002F4726"/>
    <w:rsid w:val="00301AC8"/>
    <w:rsid w:val="003075C6"/>
    <w:rsid w:val="00307F26"/>
    <w:rsid w:val="003166E3"/>
    <w:rsid w:val="00317E84"/>
    <w:rsid w:val="00326A8C"/>
    <w:rsid w:val="0033044F"/>
    <w:rsid w:val="00332A88"/>
    <w:rsid w:val="00333F4A"/>
    <w:rsid w:val="00342CEA"/>
    <w:rsid w:val="00343BD6"/>
    <w:rsid w:val="00353449"/>
    <w:rsid w:val="0035554B"/>
    <w:rsid w:val="00364CD8"/>
    <w:rsid w:val="00367819"/>
    <w:rsid w:val="00367996"/>
    <w:rsid w:val="00374B10"/>
    <w:rsid w:val="003855C8"/>
    <w:rsid w:val="00386AF5"/>
    <w:rsid w:val="003942C3"/>
    <w:rsid w:val="003A0291"/>
    <w:rsid w:val="003B3D63"/>
    <w:rsid w:val="003B495A"/>
    <w:rsid w:val="003D267B"/>
    <w:rsid w:val="003E07B9"/>
    <w:rsid w:val="003F6F91"/>
    <w:rsid w:val="00400E40"/>
    <w:rsid w:val="004062F4"/>
    <w:rsid w:val="004408BA"/>
    <w:rsid w:val="004509D8"/>
    <w:rsid w:val="004516B8"/>
    <w:rsid w:val="00454366"/>
    <w:rsid w:val="00467260"/>
    <w:rsid w:val="004701DB"/>
    <w:rsid w:val="004738A5"/>
    <w:rsid w:val="00474389"/>
    <w:rsid w:val="00483A38"/>
    <w:rsid w:val="0049056F"/>
    <w:rsid w:val="004925B3"/>
    <w:rsid w:val="004A1348"/>
    <w:rsid w:val="004A4E7B"/>
    <w:rsid w:val="004B29B8"/>
    <w:rsid w:val="004B3F40"/>
    <w:rsid w:val="004B6243"/>
    <w:rsid w:val="004C1FB9"/>
    <w:rsid w:val="004C4D86"/>
    <w:rsid w:val="004C5AEE"/>
    <w:rsid w:val="004D376F"/>
    <w:rsid w:val="004D49C5"/>
    <w:rsid w:val="004D51E3"/>
    <w:rsid w:val="004E2E9E"/>
    <w:rsid w:val="004E6684"/>
    <w:rsid w:val="004E76FC"/>
    <w:rsid w:val="004F458C"/>
    <w:rsid w:val="00505F5C"/>
    <w:rsid w:val="00514A63"/>
    <w:rsid w:val="00514B5A"/>
    <w:rsid w:val="005177BD"/>
    <w:rsid w:val="005315AC"/>
    <w:rsid w:val="00532EB8"/>
    <w:rsid w:val="005372DE"/>
    <w:rsid w:val="00540DDE"/>
    <w:rsid w:val="00540F52"/>
    <w:rsid w:val="00572491"/>
    <w:rsid w:val="00580B54"/>
    <w:rsid w:val="005820AD"/>
    <w:rsid w:val="00582AFA"/>
    <w:rsid w:val="0059270B"/>
    <w:rsid w:val="00594630"/>
    <w:rsid w:val="005A706D"/>
    <w:rsid w:val="005A7F88"/>
    <w:rsid w:val="005A7FFC"/>
    <w:rsid w:val="005B0039"/>
    <w:rsid w:val="005C5C62"/>
    <w:rsid w:val="005D7F2B"/>
    <w:rsid w:val="005E0BF5"/>
    <w:rsid w:val="005E117F"/>
    <w:rsid w:val="005E5DDC"/>
    <w:rsid w:val="00624D6E"/>
    <w:rsid w:val="006261DB"/>
    <w:rsid w:val="00644371"/>
    <w:rsid w:val="00653005"/>
    <w:rsid w:val="00653464"/>
    <w:rsid w:val="0065484A"/>
    <w:rsid w:val="00654A00"/>
    <w:rsid w:val="00663B95"/>
    <w:rsid w:val="006644CB"/>
    <w:rsid w:val="0066535F"/>
    <w:rsid w:val="00665B37"/>
    <w:rsid w:val="006664EB"/>
    <w:rsid w:val="00667906"/>
    <w:rsid w:val="00667BC0"/>
    <w:rsid w:val="00667D15"/>
    <w:rsid w:val="006746C1"/>
    <w:rsid w:val="00685AAD"/>
    <w:rsid w:val="00692C98"/>
    <w:rsid w:val="0069516B"/>
    <w:rsid w:val="006969C5"/>
    <w:rsid w:val="0069774A"/>
    <w:rsid w:val="006A50B3"/>
    <w:rsid w:val="006B7429"/>
    <w:rsid w:val="006C5C5E"/>
    <w:rsid w:val="006D3A53"/>
    <w:rsid w:val="006D7107"/>
    <w:rsid w:val="006E2007"/>
    <w:rsid w:val="006E54BD"/>
    <w:rsid w:val="006F46C9"/>
    <w:rsid w:val="006F47B8"/>
    <w:rsid w:val="00702CB1"/>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825CD"/>
    <w:rsid w:val="00785319"/>
    <w:rsid w:val="00791929"/>
    <w:rsid w:val="00794CFA"/>
    <w:rsid w:val="00795E45"/>
    <w:rsid w:val="0079709C"/>
    <w:rsid w:val="007B626A"/>
    <w:rsid w:val="007D1CA5"/>
    <w:rsid w:val="007D43A3"/>
    <w:rsid w:val="007E34AE"/>
    <w:rsid w:val="007E7EB3"/>
    <w:rsid w:val="007F4A0B"/>
    <w:rsid w:val="00805E14"/>
    <w:rsid w:val="00813117"/>
    <w:rsid w:val="00815032"/>
    <w:rsid w:val="0081583A"/>
    <w:rsid w:val="00821203"/>
    <w:rsid w:val="0082303C"/>
    <w:rsid w:val="00825A6B"/>
    <w:rsid w:val="0082639C"/>
    <w:rsid w:val="0083070E"/>
    <w:rsid w:val="00831719"/>
    <w:rsid w:val="008339D4"/>
    <w:rsid w:val="00835705"/>
    <w:rsid w:val="00836560"/>
    <w:rsid w:val="00857C75"/>
    <w:rsid w:val="00861B99"/>
    <w:rsid w:val="00864D6D"/>
    <w:rsid w:val="00871823"/>
    <w:rsid w:val="00875CFC"/>
    <w:rsid w:val="00885DBD"/>
    <w:rsid w:val="00890591"/>
    <w:rsid w:val="0089111B"/>
    <w:rsid w:val="00897006"/>
    <w:rsid w:val="00897436"/>
    <w:rsid w:val="008A073E"/>
    <w:rsid w:val="008A180C"/>
    <w:rsid w:val="008A7A53"/>
    <w:rsid w:val="008B240F"/>
    <w:rsid w:val="008C0668"/>
    <w:rsid w:val="008C07A8"/>
    <w:rsid w:val="008C15D2"/>
    <w:rsid w:val="008D10B8"/>
    <w:rsid w:val="008E10D9"/>
    <w:rsid w:val="008E46E7"/>
    <w:rsid w:val="008F0275"/>
    <w:rsid w:val="00900C1F"/>
    <w:rsid w:val="00923366"/>
    <w:rsid w:val="0092523A"/>
    <w:rsid w:val="0092593D"/>
    <w:rsid w:val="00925DF2"/>
    <w:rsid w:val="009321AD"/>
    <w:rsid w:val="009341FA"/>
    <w:rsid w:val="00942272"/>
    <w:rsid w:val="0094513F"/>
    <w:rsid w:val="00952455"/>
    <w:rsid w:val="00957E0A"/>
    <w:rsid w:val="00962047"/>
    <w:rsid w:val="00973D95"/>
    <w:rsid w:val="00974426"/>
    <w:rsid w:val="0097713D"/>
    <w:rsid w:val="00984946"/>
    <w:rsid w:val="00985D74"/>
    <w:rsid w:val="00992581"/>
    <w:rsid w:val="009B34D9"/>
    <w:rsid w:val="009C26F9"/>
    <w:rsid w:val="009C3F82"/>
    <w:rsid w:val="009E629C"/>
    <w:rsid w:val="009F3C3F"/>
    <w:rsid w:val="009F7175"/>
    <w:rsid w:val="00A03148"/>
    <w:rsid w:val="00A10864"/>
    <w:rsid w:val="00A14AEB"/>
    <w:rsid w:val="00A236A7"/>
    <w:rsid w:val="00A3202F"/>
    <w:rsid w:val="00A326F2"/>
    <w:rsid w:val="00A41436"/>
    <w:rsid w:val="00A53C3B"/>
    <w:rsid w:val="00A54656"/>
    <w:rsid w:val="00A55398"/>
    <w:rsid w:val="00A5714E"/>
    <w:rsid w:val="00A6668B"/>
    <w:rsid w:val="00A711CD"/>
    <w:rsid w:val="00A757D0"/>
    <w:rsid w:val="00A82A83"/>
    <w:rsid w:val="00A86702"/>
    <w:rsid w:val="00A92508"/>
    <w:rsid w:val="00AA1C51"/>
    <w:rsid w:val="00AA5256"/>
    <w:rsid w:val="00AB3E24"/>
    <w:rsid w:val="00AB5E79"/>
    <w:rsid w:val="00AC5152"/>
    <w:rsid w:val="00AD06F3"/>
    <w:rsid w:val="00AD3F0D"/>
    <w:rsid w:val="00AE2DCE"/>
    <w:rsid w:val="00AE2F7F"/>
    <w:rsid w:val="00AF2D1F"/>
    <w:rsid w:val="00AF7CFA"/>
    <w:rsid w:val="00B04631"/>
    <w:rsid w:val="00B06591"/>
    <w:rsid w:val="00B105DC"/>
    <w:rsid w:val="00B12E12"/>
    <w:rsid w:val="00B17917"/>
    <w:rsid w:val="00B20EE2"/>
    <w:rsid w:val="00B266F7"/>
    <w:rsid w:val="00B30E61"/>
    <w:rsid w:val="00B347DA"/>
    <w:rsid w:val="00B40277"/>
    <w:rsid w:val="00B407B2"/>
    <w:rsid w:val="00B56A20"/>
    <w:rsid w:val="00B60AEB"/>
    <w:rsid w:val="00B67108"/>
    <w:rsid w:val="00B67C5A"/>
    <w:rsid w:val="00B67E87"/>
    <w:rsid w:val="00B8360E"/>
    <w:rsid w:val="00BA3E72"/>
    <w:rsid w:val="00BA4070"/>
    <w:rsid w:val="00BB05CB"/>
    <w:rsid w:val="00BB08E8"/>
    <w:rsid w:val="00BC4CA7"/>
    <w:rsid w:val="00BD292E"/>
    <w:rsid w:val="00BD29AA"/>
    <w:rsid w:val="00BD3943"/>
    <w:rsid w:val="00BD516D"/>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1826"/>
    <w:rsid w:val="00CA4E58"/>
    <w:rsid w:val="00CA6210"/>
    <w:rsid w:val="00CA669B"/>
    <w:rsid w:val="00CB0E4F"/>
    <w:rsid w:val="00CB1E37"/>
    <w:rsid w:val="00CB4384"/>
    <w:rsid w:val="00CC0666"/>
    <w:rsid w:val="00CC1A7A"/>
    <w:rsid w:val="00CC2A01"/>
    <w:rsid w:val="00CE1589"/>
    <w:rsid w:val="00CF1BEA"/>
    <w:rsid w:val="00CF3B22"/>
    <w:rsid w:val="00CF6BE0"/>
    <w:rsid w:val="00D07BAF"/>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82FA3"/>
    <w:rsid w:val="00D8422E"/>
    <w:rsid w:val="00D87ACD"/>
    <w:rsid w:val="00D87F3B"/>
    <w:rsid w:val="00D92D56"/>
    <w:rsid w:val="00D95195"/>
    <w:rsid w:val="00DA2DE8"/>
    <w:rsid w:val="00DA35DE"/>
    <w:rsid w:val="00DB10FA"/>
    <w:rsid w:val="00DB12FC"/>
    <w:rsid w:val="00DC0635"/>
    <w:rsid w:val="00DC58D8"/>
    <w:rsid w:val="00DD6C72"/>
    <w:rsid w:val="00DE08A4"/>
    <w:rsid w:val="00DE4C03"/>
    <w:rsid w:val="00DF5FD5"/>
    <w:rsid w:val="00E17BBF"/>
    <w:rsid w:val="00E2259E"/>
    <w:rsid w:val="00E22CAE"/>
    <w:rsid w:val="00E2315D"/>
    <w:rsid w:val="00E23BE6"/>
    <w:rsid w:val="00E2791C"/>
    <w:rsid w:val="00E34C9A"/>
    <w:rsid w:val="00E4193E"/>
    <w:rsid w:val="00E47084"/>
    <w:rsid w:val="00E5059A"/>
    <w:rsid w:val="00E61FB0"/>
    <w:rsid w:val="00E727C8"/>
    <w:rsid w:val="00E7428B"/>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229B"/>
    <w:rsid w:val="00F24675"/>
    <w:rsid w:val="00F2624A"/>
    <w:rsid w:val="00F30057"/>
    <w:rsid w:val="00F33A96"/>
    <w:rsid w:val="00F33FC7"/>
    <w:rsid w:val="00F3523F"/>
    <w:rsid w:val="00F368D9"/>
    <w:rsid w:val="00F40CA1"/>
    <w:rsid w:val="00F414E3"/>
    <w:rsid w:val="00F44673"/>
    <w:rsid w:val="00F51489"/>
    <w:rsid w:val="00F56589"/>
    <w:rsid w:val="00F64717"/>
    <w:rsid w:val="00F667D6"/>
    <w:rsid w:val="00F76A0C"/>
    <w:rsid w:val="00F8414F"/>
    <w:rsid w:val="00F8527B"/>
    <w:rsid w:val="00FA0087"/>
    <w:rsid w:val="00FA0B93"/>
    <w:rsid w:val="00FA5B65"/>
    <w:rsid w:val="00FC0F50"/>
    <w:rsid w:val="00FC18B1"/>
    <w:rsid w:val="00FC3691"/>
    <w:rsid w:val="00FD4713"/>
    <w:rsid w:val="00FD5865"/>
    <w:rsid w:val="00FD64B9"/>
    <w:rsid w:val="00FD6C27"/>
    <w:rsid w:val="00FE5623"/>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5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HeaderBase">
    <w:name w:val="Header Base"/>
    <w:basedOn w:val="Normal"/>
    <w:rsid w:val="00DC0635"/>
    <w:pPr>
      <w:keepLines/>
      <w:tabs>
        <w:tab w:val="center" w:pos="4320"/>
        <w:tab w:val="right" w:pos="8640"/>
      </w:tabs>
      <w:autoSpaceDE w:val="0"/>
      <w:autoSpaceDN w:val="0"/>
      <w:adjustRightInd w:val="0"/>
      <w:spacing w:before="0"/>
    </w:pPr>
    <w:rPr>
      <w:rFonts w:ascii="Arial" w:eastAsia="Times New Roman" w:hAnsi="Arial" w:cs="Times New Roman"/>
      <w:color w:val="auto"/>
      <w:spacing w:val="-4"/>
      <w:sz w:val="20"/>
      <w:szCs w:val="20"/>
      <w:lang w:val="en-US" w:eastAsia="en-GB"/>
    </w:rPr>
  </w:style>
  <w:style w:type="paragraph" w:customStyle="1" w:styleId="PADABulletsNumbered">
    <w:name w:val="PADA Bullets Numbered"/>
    <w:basedOn w:val="Normal"/>
    <w:link w:val="PADABulletsNumberedChar"/>
    <w:rsid w:val="000B7A87"/>
    <w:pPr>
      <w:numPr>
        <w:numId w:val="31"/>
      </w:num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ulletsNumberedChar">
    <w:name w:val="PADA Bullets Numbered Char"/>
    <w:basedOn w:val="DefaultParagraphFont"/>
    <w:link w:val="PADABulletsNumbered"/>
    <w:rsid w:val="000B7A87"/>
    <w:rPr>
      <w:rFonts w:ascii="Arial" w:eastAsia="MS Mincho" w:hAnsi="Arial" w:cs="Arial"/>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3.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1468</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6</cp:revision>
  <cp:lastPrinted>2021-12-15T10:07:00Z</cp:lastPrinted>
  <dcterms:created xsi:type="dcterms:W3CDTF">2022-04-26T16:17:00Z</dcterms:created>
  <dcterms:modified xsi:type="dcterms:W3CDTF">2022-04-26T18:04:00Z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