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D80C8" w14:textId="77777777" w:rsidR="004443B3" w:rsidRPr="00391DCF" w:rsidRDefault="00864FA1">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jc w:val="right"/>
        <w:rPr>
          <w:rFonts w:ascii="Helvetica" w:hAnsi="Helvetica"/>
          <w:color w:val="000000" w:themeColor="text1"/>
          <w:spacing w:val="-2"/>
        </w:rPr>
      </w:pPr>
      <w:r w:rsidRPr="00391DCF">
        <w:rPr>
          <w:rFonts w:ascii="Helvetica" w:hAnsi="Helvetica"/>
          <w:noProof/>
          <w:color w:val="000000" w:themeColor="text1"/>
          <w:spacing w:val="-2"/>
          <w:lang w:eastAsia="en-GB"/>
        </w:rPr>
        <w:drawing>
          <wp:inline distT="0" distB="0" distL="0" distR="0" wp14:anchorId="585BF020" wp14:editId="5A17E5CC">
            <wp:extent cx="1101725" cy="311785"/>
            <wp:effectExtent l="19050" t="0" r="3175" b="0"/>
            <wp:docPr id="1" name="Picture 1" descr="N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 logo"/>
                    <pic:cNvPicPr>
                      <a:picLocks noChangeAspect="1" noChangeArrowheads="1"/>
                    </pic:cNvPicPr>
                  </pic:nvPicPr>
                  <pic:blipFill>
                    <a:blip r:embed="rId8" cstate="print"/>
                    <a:srcRect/>
                    <a:stretch>
                      <a:fillRect/>
                    </a:stretch>
                  </pic:blipFill>
                  <pic:spPr bwMode="auto">
                    <a:xfrm>
                      <a:off x="0" y="0"/>
                      <a:ext cx="1101725" cy="311785"/>
                    </a:xfrm>
                    <a:prstGeom prst="rect">
                      <a:avLst/>
                    </a:prstGeom>
                    <a:noFill/>
                    <a:ln w="9525">
                      <a:noFill/>
                      <a:miter lim="800000"/>
                      <a:headEnd/>
                      <a:tailEnd/>
                    </a:ln>
                  </pic:spPr>
                </pic:pic>
              </a:graphicData>
            </a:graphic>
          </wp:inline>
        </w:drawing>
      </w:r>
      <w:r w:rsidR="004443B3" w:rsidRPr="00391DCF">
        <w:rPr>
          <w:rFonts w:ascii="Helvetica" w:hAnsi="Helvetica"/>
          <w:color w:val="000000" w:themeColor="text1"/>
          <w:spacing w:val="-2"/>
        </w:rPr>
        <w:t xml:space="preserve"> </w:t>
      </w:r>
      <w:r w:rsidR="004443B3" w:rsidRPr="00391DCF">
        <w:rPr>
          <w:color w:val="000000" w:themeColor="text1"/>
          <w:spacing w:val="-2"/>
          <w:sz w:val="52"/>
        </w:rPr>
        <w:t>3</w:t>
      </w:r>
    </w:p>
    <w:p w14:paraId="44A24C20" w14:textId="77777777" w:rsidR="004443B3" w:rsidRPr="00391DCF" w:rsidRDefault="004443B3">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spacing w:before="2640" w:after="120"/>
        <w:ind w:right="480"/>
        <w:jc w:val="right"/>
        <w:rPr>
          <w:rFonts w:ascii="Helvetica" w:hAnsi="Helvetica"/>
          <w:b/>
          <w:color w:val="000000" w:themeColor="text1"/>
          <w:spacing w:val="-2"/>
          <w:sz w:val="36"/>
        </w:rPr>
      </w:pPr>
      <w:r w:rsidRPr="00391DCF">
        <w:rPr>
          <w:rFonts w:ascii="Helvetica" w:hAnsi="Helvetica"/>
          <w:b/>
          <w:color w:val="000000" w:themeColor="text1"/>
          <w:spacing w:val="-2"/>
          <w:sz w:val="36"/>
        </w:rPr>
        <w:t>NEC Engineering and Construction Short Contract</w:t>
      </w:r>
    </w:p>
    <w:p w14:paraId="214F4ECE" w14:textId="77777777" w:rsidR="004443B3" w:rsidRPr="00391DCF" w:rsidRDefault="004443B3">
      <w:pPr>
        <w:pStyle w:val="PlainText"/>
        <w:ind w:right="480"/>
        <w:jc w:val="right"/>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NEC3 Engineering and Construction Short Contract is an alternative to </w:t>
      </w:r>
      <w:r w:rsidRPr="00391DCF">
        <w:rPr>
          <w:rFonts w:ascii="Helvetica" w:eastAsia="MS Mincho" w:hAnsi="Helvetica"/>
          <w:color w:val="000000" w:themeColor="text1"/>
          <w:sz w:val="18"/>
          <w:lang w:val="en-GB"/>
        </w:rPr>
        <w:br/>
        <w:t xml:space="preserve">NEC3 Engineering and Construction Contract and is for use with contracts </w:t>
      </w:r>
      <w:r w:rsidRPr="00391DCF">
        <w:rPr>
          <w:rFonts w:ascii="Helvetica" w:eastAsia="MS Mincho" w:hAnsi="Helvetica"/>
          <w:color w:val="000000" w:themeColor="text1"/>
          <w:sz w:val="18"/>
          <w:lang w:val="en-GB"/>
        </w:rPr>
        <w:br/>
        <w:t xml:space="preserve">which do not require sophisticated management techniques, comprise </w:t>
      </w:r>
      <w:r w:rsidRPr="00391DCF">
        <w:rPr>
          <w:rFonts w:ascii="Helvetica" w:eastAsia="MS Mincho" w:hAnsi="Helvetica"/>
          <w:color w:val="000000" w:themeColor="text1"/>
          <w:sz w:val="18"/>
          <w:lang w:val="en-GB"/>
        </w:rPr>
        <w:br/>
        <w:t xml:space="preserve">straightforward work and impose only low risks on both the Employer </w:t>
      </w:r>
      <w:r w:rsidRPr="00391DCF">
        <w:rPr>
          <w:rFonts w:ascii="Helvetica" w:eastAsia="MS Mincho" w:hAnsi="Helvetica"/>
          <w:color w:val="000000" w:themeColor="text1"/>
          <w:sz w:val="18"/>
          <w:lang w:val="en-GB"/>
        </w:rPr>
        <w:br/>
        <w:t>and the Contractor</w:t>
      </w:r>
    </w:p>
    <w:p w14:paraId="7A8EECE1" w14:textId="77777777" w:rsidR="004443B3" w:rsidRPr="00391DCF" w:rsidRDefault="004443B3">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spacing w:before="1200" w:after="1200"/>
        <w:ind w:right="480"/>
        <w:jc w:val="right"/>
        <w:rPr>
          <w:rFonts w:ascii="Helvetica" w:hAnsi="Helvetica"/>
          <w:color w:val="000000" w:themeColor="text1"/>
          <w:spacing w:val="-2"/>
          <w:sz w:val="28"/>
        </w:rPr>
      </w:pPr>
      <w:r w:rsidRPr="00391DCF">
        <w:rPr>
          <w:rFonts w:ascii="Helvetica" w:hAnsi="Helvetica"/>
          <w:color w:val="000000" w:themeColor="text1"/>
          <w:spacing w:val="-2"/>
          <w:sz w:val="28"/>
        </w:rPr>
        <w:t>An NEC document</w:t>
      </w:r>
    </w:p>
    <w:p w14:paraId="58226ED8" w14:textId="77777777" w:rsidR="004443B3" w:rsidRPr="00391DCF" w:rsidRDefault="004443B3">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spacing w:before="1200" w:after="1200"/>
        <w:ind w:right="480"/>
        <w:jc w:val="right"/>
        <w:rPr>
          <w:rFonts w:ascii="Helvetica" w:hAnsi="Helvetica"/>
          <w:color w:val="000000" w:themeColor="text1"/>
          <w:spacing w:val="-2"/>
          <w:sz w:val="28"/>
        </w:rPr>
      </w:pPr>
      <w:r w:rsidRPr="00391DCF">
        <w:rPr>
          <w:rFonts w:ascii="Helvetica" w:hAnsi="Helvetica"/>
          <w:color w:val="000000" w:themeColor="text1"/>
          <w:spacing w:val="-2"/>
          <w:sz w:val="28"/>
        </w:rPr>
        <w:t>June 2005</w:t>
      </w:r>
      <w:r w:rsidR="00AB7C19" w:rsidRPr="00391DCF">
        <w:rPr>
          <w:rFonts w:ascii="Helvetica" w:hAnsi="Helvetica" w:cs="Helvetica"/>
          <w:color w:val="000000" w:themeColor="text1"/>
          <w:sz w:val="28"/>
          <w:szCs w:val="28"/>
          <w:lang w:eastAsia="en-GB"/>
        </w:rPr>
        <w:t xml:space="preserve"> (with amendments September 2011</w:t>
      </w:r>
      <w:r w:rsidR="00245E31" w:rsidRPr="00391DCF">
        <w:rPr>
          <w:rFonts w:ascii="Helvetica" w:hAnsi="Helvetica" w:cs="Helvetica"/>
          <w:color w:val="000000" w:themeColor="text1"/>
          <w:sz w:val="28"/>
          <w:szCs w:val="28"/>
          <w:lang w:eastAsia="en-GB"/>
        </w:rPr>
        <w:t>and April 2013</w:t>
      </w:r>
      <w:r w:rsidR="00AB7C19" w:rsidRPr="00391DCF">
        <w:rPr>
          <w:rFonts w:ascii="Helvetica" w:hAnsi="Helvetica" w:cs="Helvetica"/>
          <w:color w:val="000000" w:themeColor="text1"/>
          <w:sz w:val="28"/>
          <w:szCs w:val="28"/>
          <w:lang w:eastAsia="en-GB"/>
        </w:rPr>
        <w:t>)</w:t>
      </w:r>
    </w:p>
    <w:tbl>
      <w:tblPr>
        <w:tblW w:w="0" w:type="auto"/>
        <w:tblLook w:val="0000" w:firstRow="0" w:lastRow="0" w:firstColumn="0" w:lastColumn="0" w:noHBand="0" w:noVBand="0"/>
      </w:tblPr>
      <w:tblGrid>
        <w:gridCol w:w="1800"/>
        <w:gridCol w:w="7560"/>
      </w:tblGrid>
      <w:tr w:rsidR="004443B3" w:rsidRPr="00391DCF" w14:paraId="6311E368" w14:textId="77777777">
        <w:tc>
          <w:tcPr>
            <w:tcW w:w="1800" w:type="dxa"/>
            <w:tcBorders>
              <w:right w:val="single" w:sz="4" w:space="0" w:color="auto"/>
            </w:tcBorders>
          </w:tcPr>
          <w:p w14:paraId="3C033F18" w14:textId="77777777" w:rsidR="004443B3" w:rsidRPr="00391DCF" w:rsidRDefault="004443B3">
            <w:pPr>
              <w:pStyle w:val="PlainText"/>
              <w:spacing w:before="180"/>
              <w:jc w:val="right"/>
              <w:rPr>
                <w:rFonts w:ascii="Helvetica" w:eastAsia="MS Mincho" w:hAnsi="Helvetica"/>
                <w:color w:val="000000" w:themeColor="text1"/>
                <w:sz w:val="24"/>
              </w:rPr>
            </w:pPr>
          </w:p>
        </w:tc>
        <w:tc>
          <w:tcPr>
            <w:tcW w:w="7560" w:type="dxa"/>
            <w:tcBorders>
              <w:top w:val="single" w:sz="4" w:space="0" w:color="auto"/>
              <w:left w:val="single" w:sz="4" w:space="0" w:color="auto"/>
              <w:right w:val="single" w:sz="4" w:space="0" w:color="auto"/>
            </w:tcBorders>
          </w:tcPr>
          <w:p w14:paraId="63984166" w14:textId="77777777" w:rsidR="004443B3" w:rsidRPr="00391DCF" w:rsidRDefault="004443B3">
            <w:pPr>
              <w:pStyle w:val="PlainText"/>
              <w:spacing w:before="180"/>
              <w:jc w:val="right"/>
              <w:rPr>
                <w:rFonts w:ascii="Helvetica" w:eastAsia="MS Mincho" w:hAnsi="Helvetica"/>
                <w:color w:val="000000" w:themeColor="text1"/>
                <w:sz w:val="24"/>
              </w:rPr>
            </w:pPr>
            <w:r w:rsidRPr="00391DCF">
              <w:rPr>
                <w:rFonts w:ascii="Helvetica" w:eastAsia="MS Mincho" w:hAnsi="Helvetica"/>
                <w:color w:val="000000" w:themeColor="text1"/>
                <w:sz w:val="24"/>
              </w:rPr>
              <w:t>OGC endorsement of NEC3</w:t>
            </w:r>
          </w:p>
        </w:tc>
      </w:tr>
      <w:tr w:rsidR="004443B3" w:rsidRPr="00391DCF" w14:paraId="247C6330" w14:textId="77777777">
        <w:tc>
          <w:tcPr>
            <w:tcW w:w="1800" w:type="dxa"/>
            <w:tcBorders>
              <w:right w:val="single" w:sz="4" w:space="0" w:color="auto"/>
            </w:tcBorders>
          </w:tcPr>
          <w:p w14:paraId="404E0890" w14:textId="77777777" w:rsidR="004443B3" w:rsidRPr="00391DCF" w:rsidRDefault="004443B3">
            <w:pPr>
              <w:pStyle w:val="PlainText"/>
              <w:jc w:val="right"/>
              <w:rPr>
                <w:rFonts w:ascii="Helvetica" w:eastAsia="MS Mincho" w:hAnsi="Helvetica"/>
                <w:color w:val="000000" w:themeColor="text1"/>
                <w:sz w:val="18"/>
              </w:rPr>
            </w:pPr>
          </w:p>
        </w:tc>
        <w:tc>
          <w:tcPr>
            <w:tcW w:w="7560" w:type="dxa"/>
            <w:tcBorders>
              <w:left w:val="single" w:sz="4" w:space="0" w:color="auto"/>
              <w:right w:val="single" w:sz="4" w:space="0" w:color="auto"/>
            </w:tcBorders>
          </w:tcPr>
          <w:p w14:paraId="0CAB58DA" w14:textId="77777777" w:rsidR="004443B3" w:rsidRPr="00391DCF" w:rsidRDefault="004443B3">
            <w:pPr>
              <w:pStyle w:val="PlainText"/>
              <w:jc w:val="right"/>
              <w:rPr>
                <w:rFonts w:ascii="Helvetica" w:eastAsia="MS Mincho" w:hAnsi="Helvetica"/>
                <w:color w:val="000000" w:themeColor="text1"/>
                <w:sz w:val="18"/>
              </w:rPr>
            </w:pPr>
          </w:p>
        </w:tc>
      </w:tr>
      <w:tr w:rsidR="004443B3" w:rsidRPr="00391DCF" w14:paraId="56DD9ED2" w14:textId="77777777">
        <w:tc>
          <w:tcPr>
            <w:tcW w:w="1800" w:type="dxa"/>
            <w:tcBorders>
              <w:right w:val="single" w:sz="4" w:space="0" w:color="auto"/>
            </w:tcBorders>
          </w:tcPr>
          <w:p w14:paraId="52F5E08F" w14:textId="77777777" w:rsidR="004443B3" w:rsidRPr="00391DCF" w:rsidRDefault="004443B3">
            <w:pPr>
              <w:pStyle w:val="PlainText"/>
              <w:jc w:val="right"/>
              <w:rPr>
                <w:rFonts w:ascii="Helvetica" w:eastAsia="MS Mincho" w:hAnsi="Helvetica"/>
                <w:color w:val="000000" w:themeColor="text1"/>
                <w:sz w:val="18"/>
              </w:rPr>
            </w:pPr>
          </w:p>
        </w:tc>
        <w:tc>
          <w:tcPr>
            <w:tcW w:w="7560" w:type="dxa"/>
            <w:tcBorders>
              <w:left w:val="single" w:sz="4" w:space="0" w:color="auto"/>
              <w:right w:val="single" w:sz="4" w:space="0" w:color="auto"/>
            </w:tcBorders>
          </w:tcPr>
          <w:p w14:paraId="3DB4A9A9" w14:textId="77777777" w:rsidR="004443B3" w:rsidRPr="00391DCF" w:rsidRDefault="004443B3">
            <w:pPr>
              <w:pStyle w:val="PlainText"/>
              <w:jc w:val="right"/>
              <w:rPr>
                <w:rFonts w:ascii="Helvetica" w:eastAsia="MS Mincho" w:hAnsi="Helvetica"/>
                <w:color w:val="000000" w:themeColor="text1"/>
                <w:sz w:val="18"/>
              </w:rPr>
            </w:pPr>
            <w:r w:rsidRPr="00391DCF">
              <w:rPr>
                <w:rFonts w:ascii="Helvetica" w:eastAsia="MS Mincho" w:hAnsi="Helvetica"/>
                <w:color w:val="000000" w:themeColor="text1"/>
                <w:sz w:val="18"/>
              </w:rPr>
              <w:t xml:space="preserve">OGC advises public sector procurers that the form of contract used has to be selected according to the objectives of the project, aiming to satisfy the </w:t>
            </w:r>
            <w:r w:rsidRPr="00391DCF">
              <w:rPr>
                <w:rFonts w:ascii="Helvetica" w:eastAsia="MS Mincho" w:hAnsi="Helvetica"/>
                <w:color w:val="000000" w:themeColor="text1"/>
                <w:sz w:val="18"/>
              </w:rPr>
              <w:br/>
              <w:t>Achieving Excellence in Construction (AEC) principles.</w:t>
            </w:r>
          </w:p>
        </w:tc>
      </w:tr>
      <w:tr w:rsidR="004443B3" w:rsidRPr="00391DCF" w14:paraId="244898D7" w14:textId="77777777">
        <w:tc>
          <w:tcPr>
            <w:tcW w:w="1800" w:type="dxa"/>
            <w:tcBorders>
              <w:right w:val="single" w:sz="4" w:space="0" w:color="auto"/>
            </w:tcBorders>
          </w:tcPr>
          <w:p w14:paraId="0F22C3BF" w14:textId="77777777" w:rsidR="004443B3" w:rsidRPr="00391DCF" w:rsidRDefault="004443B3">
            <w:pPr>
              <w:pStyle w:val="PlainText"/>
              <w:jc w:val="right"/>
              <w:rPr>
                <w:rFonts w:ascii="Helvetica" w:eastAsia="MS Mincho" w:hAnsi="Helvetica"/>
                <w:color w:val="000000" w:themeColor="text1"/>
                <w:sz w:val="18"/>
              </w:rPr>
            </w:pPr>
          </w:p>
        </w:tc>
        <w:tc>
          <w:tcPr>
            <w:tcW w:w="7560" w:type="dxa"/>
            <w:tcBorders>
              <w:left w:val="single" w:sz="4" w:space="0" w:color="auto"/>
              <w:right w:val="single" w:sz="4" w:space="0" w:color="auto"/>
            </w:tcBorders>
          </w:tcPr>
          <w:p w14:paraId="43BC279D" w14:textId="77777777" w:rsidR="004443B3" w:rsidRPr="00391DCF" w:rsidRDefault="004443B3">
            <w:pPr>
              <w:pStyle w:val="PlainText"/>
              <w:jc w:val="right"/>
              <w:rPr>
                <w:rFonts w:ascii="Helvetica" w:eastAsia="MS Mincho" w:hAnsi="Helvetica"/>
                <w:color w:val="000000" w:themeColor="text1"/>
                <w:sz w:val="18"/>
              </w:rPr>
            </w:pPr>
          </w:p>
        </w:tc>
      </w:tr>
      <w:tr w:rsidR="004443B3" w:rsidRPr="00391DCF" w14:paraId="3D112A0E" w14:textId="77777777">
        <w:tc>
          <w:tcPr>
            <w:tcW w:w="1800" w:type="dxa"/>
            <w:tcBorders>
              <w:right w:val="single" w:sz="4" w:space="0" w:color="auto"/>
            </w:tcBorders>
          </w:tcPr>
          <w:p w14:paraId="101C2BAD" w14:textId="77777777" w:rsidR="004443B3" w:rsidRPr="00391DCF" w:rsidRDefault="004443B3">
            <w:pPr>
              <w:pStyle w:val="PlainText"/>
              <w:jc w:val="right"/>
              <w:rPr>
                <w:rFonts w:ascii="Helvetica" w:eastAsia="MS Mincho" w:hAnsi="Helvetica"/>
                <w:color w:val="000000" w:themeColor="text1"/>
                <w:sz w:val="18"/>
              </w:rPr>
            </w:pPr>
          </w:p>
        </w:tc>
        <w:tc>
          <w:tcPr>
            <w:tcW w:w="7560" w:type="dxa"/>
            <w:tcBorders>
              <w:left w:val="single" w:sz="4" w:space="0" w:color="auto"/>
              <w:right w:val="single" w:sz="4" w:space="0" w:color="auto"/>
            </w:tcBorders>
          </w:tcPr>
          <w:p w14:paraId="23C44ED6" w14:textId="77777777" w:rsidR="004443B3" w:rsidRPr="00391DCF" w:rsidRDefault="004443B3">
            <w:pPr>
              <w:pStyle w:val="PlainText"/>
              <w:jc w:val="right"/>
              <w:rPr>
                <w:rFonts w:ascii="Helvetica" w:eastAsia="MS Mincho" w:hAnsi="Helvetica"/>
                <w:color w:val="000000" w:themeColor="text1"/>
                <w:sz w:val="18"/>
              </w:rPr>
            </w:pPr>
            <w:r w:rsidRPr="00391DCF">
              <w:rPr>
                <w:rFonts w:ascii="Helvetica" w:eastAsia="MS Mincho" w:hAnsi="Helvetica"/>
                <w:color w:val="000000" w:themeColor="text1"/>
                <w:sz w:val="18"/>
              </w:rPr>
              <w:t>This edition of the NEC (NEC3) complies fully with the AEC principles. OGC recommends the use of NEC3 by public sector construction procurers on their construction projects.</w:t>
            </w:r>
          </w:p>
        </w:tc>
      </w:tr>
      <w:tr w:rsidR="004443B3" w:rsidRPr="00391DCF" w14:paraId="00F48BD9" w14:textId="77777777">
        <w:tc>
          <w:tcPr>
            <w:tcW w:w="1800" w:type="dxa"/>
            <w:tcBorders>
              <w:right w:val="single" w:sz="4" w:space="0" w:color="auto"/>
            </w:tcBorders>
          </w:tcPr>
          <w:p w14:paraId="56872B68" w14:textId="77777777" w:rsidR="004443B3" w:rsidRPr="00391DCF" w:rsidRDefault="004443B3">
            <w:pPr>
              <w:pStyle w:val="PlainText"/>
              <w:jc w:val="right"/>
              <w:rPr>
                <w:rFonts w:ascii="Helvetica" w:eastAsia="MS Mincho" w:hAnsi="Helvetica"/>
                <w:color w:val="000000" w:themeColor="text1"/>
                <w:sz w:val="18"/>
              </w:rPr>
            </w:pPr>
          </w:p>
        </w:tc>
        <w:tc>
          <w:tcPr>
            <w:tcW w:w="7560" w:type="dxa"/>
            <w:tcBorders>
              <w:left w:val="single" w:sz="4" w:space="0" w:color="auto"/>
              <w:right w:val="single" w:sz="4" w:space="0" w:color="auto"/>
            </w:tcBorders>
          </w:tcPr>
          <w:p w14:paraId="1A992A32" w14:textId="77777777" w:rsidR="004443B3" w:rsidRPr="00391DCF" w:rsidRDefault="004443B3">
            <w:pPr>
              <w:pStyle w:val="PlainText"/>
              <w:jc w:val="right"/>
              <w:rPr>
                <w:rFonts w:ascii="Helvetica" w:eastAsia="MS Mincho" w:hAnsi="Helvetica"/>
                <w:color w:val="000000" w:themeColor="text1"/>
                <w:sz w:val="18"/>
              </w:rPr>
            </w:pPr>
          </w:p>
        </w:tc>
      </w:tr>
      <w:tr w:rsidR="004443B3" w:rsidRPr="00391DCF" w14:paraId="7EC0DAC2" w14:textId="77777777">
        <w:tc>
          <w:tcPr>
            <w:tcW w:w="1800" w:type="dxa"/>
            <w:tcBorders>
              <w:right w:val="single" w:sz="4" w:space="0" w:color="auto"/>
            </w:tcBorders>
          </w:tcPr>
          <w:p w14:paraId="40A5A27A" w14:textId="77777777" w:rsidR="004443B3" w:rsidRPr="00391DCF" w:rsidRDefault="004443B3">
            <w:pPr>
              <w:pStyle w:val="PlainText"/>
              <w:jc w:val="right"/>
              <w:rPr>
                <w:rFonts w:ascii="Helvetica" w:eastAsia="MS Mincho" w:hAnsi="Helvetica"/>
                <w:color w:val="000000" w:themeColor="text1"/>
                <w:sz w:val="18"/>
              </w:rPr>
            </w:pPr>
          </w:p>
        </w:tc>
        <w:tc>
          <w:tcPr>
            <w:tcW w:w="7560" w:type="dxa"/>
            <w:tcBorders>
              <w:left w:val="single" w:sz="4" w:space="0" w:color="auto"/>
              <w:right w:val="single" w:sz="4" w:space="0" w:color="auto"/>
            </w:tcBorders>
          </w:tcPr>
          <w:p w14:paraId="2D570754" w14:textId="77777777" w:rsidR="004443B3" w:rsidRPr="00391DCF" w:rsidRDefault="004443B3">
            <w:pPr>
              <w:pStyle w:val="PlainText"/>
              <w:jc w:val="right"/>
              <w:rPr>
                <w:rFonts w:ascii="Helvetica" w:eastAsia="MS Mincho" w:hAnsi="Helvetica"/>
                <w:color w:val="000000" w:themeColor="text1"/>
                <w:sz w:val="18"/>
              </w:rPr>
            </w:pPr>
            <w:r w:rsidRPr="00391DCF">
              <w:rPr>
                <w:rFonts w:ascii="Helvetica" w:eastAsia="MS Mincho" w:hAnsi="Helvetica"/>
                <w:color w:val="000000" w:themeColor="text1"/>
                <w:sz w:val="18"/>
              </w:rPr>
              <w:t>OGC logo</w:t>
            </w:r>
          </w:p>
        </w:tc>
      </w:tr>
      <w:tr w:rsidR="004443B3" w:rsidRPr="00391DCF" w14:paraId="69A8D40B" w14:textId="77777777">
        <w:tc>
          <w:tcPr>
            <w:tcW w:w="1800" w:type="dxa"/>
            <w:tcBorders>
              <w:right w:val="single" w:sz="4" w:space="0" w:color="auto"/>
            </w:tcBorders>
          </w:tcPr>
          <w:p w14:paraId="47953BFD" w14:textId="77777777" w:rsidR="004443B3" w:rsidRPr="00391DCF" w:rsidRDefault="004443B3">
            <w:pPr>
              <w:pStyle w:val="PlainText"/>
              <w:jc w:val="right"/>
              <w:rPr>
                <w:rFonts w:ascii="Helvetica" w:eastAsia="MS Mincho" w:hAnsi="Helvetica"/>
                <w:color w:val="000000" w:themeColor="text1"/>
                <w:sz w:val="18"/>
              </w:rPr>
            </w:pPr>
          </w:p>
        </w:tc>
        <w:tc>
          <w:tcPr>
            <w:tcW w:w="7560" w:type="dxa"/>
            <w:tcBorders>
              <w:left w:val="single" w:sz="4" w:space="0" w:color="auto"/>
              <w:bottom w:val="single" w:sz="4" w:space="0" w:color="auto"/>
              <w:right w:val="single" w:sz="4" w:space="0" w:color="auto"/>
            </w:tcBorders>
          </w:tcPr>
          <w:p w14:paraId="432B27F6" w14:textId="77777777" w:rsidR="004443B3" w:rsidRPr="00391DCF" w:rsidRDefault="004443B3">
            <w:pPr>
              <w:pStyle w:val="PlainText"/>
              <w:jc w:val="right"/>
              <w:rPr>
                <w:rFonts w:ascii="Helvetica" w:eastAsia="MS Mincho" w:hAnsi="Helvetica"/>
                <w:color w:val="000000" w:themeColor="text1"/>
                <w:sz w:val="18"/>
              </w:rPr>
            </w:pPr>
          </w:p>
        </w:tc>
      </w:tr>
    </w:tbl>
    <w:p w14:paraId="0CDB955F" w14:textId="77777777" w:rsidR="004443B3" w:rsidRPr="00391DCF" w:rsidRDefault="004443B3">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spacing w:before="1200" w:after="1200"/>
        <w:jc w:val="right"/>
        <w:rPr>
          <w:rFonts w:ascii="Helvetica" w:hAnsi="Helvetica"/>
          <w:color w:val="000000" w:themeColor="text1"/>
          <w:spacing w:val="-2"/>
          <w:sz w:val="28"/>
        </w:rPr>
      </w:pPr>
    </w:p>
    <w:tbl>
      <w:tblPr>
        <w:tblW w:w="0" w:type="auto"/>
        <w:tblLook w:val="0000" w:firstRow="0" w:lastRow="0" w:firstColumn="0" w:lastColumn="0" w:noHBand="0" w:noVBand="0"/>
      </w:tblPr>
      <w:tblGrid>
        <w:gridCol w:w="3000"/>
        <w:gridCol w:w="6360"/>
      </w:tblGrid>
      <w:tr w:rsidR="004443B3" w:rsidRPr="00391DCF" w14:paraId="4A994E3A" w14:textId="77777777">
        <w:tc>
          <w:tcPr>
            <w:tcW w:w="3000" w:type="dxa"/>
          </w:tcPr>
          <w:p w14:paraId="5EFE1C26"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558AD850"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NEC is a division of Thomas Telford Ltd, which is a wholly owned subsidiary of the Institution of Civil Engineers (ICE), the owner and developer of the NEC.</w:t>
            </w:r>
          </w:p>
        </w:tc>
      </w:tr>
      <w:tr w:rsidR="004443B3" w:rsidRPr="00391DCF" w14:paraId="4F866C49" w14:textId="77777777">
        <w:tc>
          <w:tcPr>
            <w:tcW w:w="3000" w:type="dxa"/>
          </w:tcPr>
          <w:p w14:paraId="765AE6C0"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1853523B"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The NEC is a family of standard contracts, each of which has these characteristics:</w:t>
            </w:r>
          </w:p>
        </w:tc>
      </w:tr>
      <w:tr w:rsidR="004443B3" w:rsidRPr="00391DCF" w14:paraId="432FAB7D" w14:textId="77777777">
        <w:tc>
          <w:tcPr>
            <w:tcW w:w="3000" w:type="dxa"/>
          </w:tcPr>
          <w:p w14:paraId="72F517F7"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3FA54AB4" w14:textId="77777777" w:rsidR="004443B3" w:rsidRPr="00391DCF" w:rsidRDefault="004443B3" w:rsidP="004443B3">
            <w:pPr>
              <w:pStyle w:val="PlainText"/>
              <w:numPr>
                <w:ilvl w:val="0"/>
                <w:numId w:val="26"/>
              </w:numPr>
              <w:spacing w:after="100"/>
              <w:rPr>
                <w:rFonts w:ascii="Helvetica" w:eastAsia="MS Mincho" w:hAnsi="Helvetica"/>
                <w:color w:val="000000" w:themeColor="text1"/>
                <w:sz w:val="18"/>
              </w:rPr>
            </w:pPr>
            <w:r w:rsidRPr="00391DCF">
              <w:rPr>
                <w:rFonts w:ascii="Helvetica" w:eastAsia="MS Mincho" w:hAnsi="Helvetica"/>
                <w:color w:val="000000" w:themeColor="text1"/>
                <w:sz w:val="18"/>
              </w:rPr>
              <w:t>Its use stimulates good management of the relationship between the two parties to the contract and, hence, of the work included in the contract.</w:t>
            </w:r>
          </w:p>
        </w:tc>
      </w:tr>
      <w:tr w:rsidR="004443B3" w:rsidRPr="00391DCF" w14:paraId="62922364" w14:textId="77777777">
        <w:tc>
          <w:tcPr>
            <w:tcW w:w="3000" w:type="dxa"/>
          </w:tcPr>
          <w:p w14:paraId="16D2BAEC"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2D59A16A" w14:textId="77777777" w:rsidR="004443B3" w:rsidRPr="00391DCF" w:rsidRDefault="004443B3" w:rsidP="004443B3">
            <w:pPr>
              <w:pStyle w:val="PlainText"/>
              <w:numPr>
                <w:ilvl w:val="0"/>
                <w:numId w:val="26"/>
              </w:numPr>
              <w:spacing w:after="100"/>
              <w:rPr>
                <w:rFonts w:ascii="Helvetica" w:eastAsia="MS Mincho" w:hAnsi="Helvetica"/>
                <w:color w:val="000000" w:themeColor="text1"/>
                <w:sz w:val="18"/>
              </w:rPr>
            </w:pPr>
            <w:r w:rsidRPr="00391DCF">
              <w:rPr>
                <w:rFonts w:ascii="Helvetica" w:eastAsia="MS Mincho" w:hAnsi="Helvetica"/>
                <w:color w:val="000000" w:themeColor="text1"/>
                <w:sz w:val="18"/>
              </w:rPr>
              <w:t>It can be used in a wide variety of commercial situations, for a wide variety of types of work and in any location.</w:t>
            </w:r>
          </w:p>
        </w:tc>
      </w:tr>
      <w:tr w:rsidR="004443B3" w:rsidRPr="00391DCF" w14:paraId="29D916EE" w14:textId="77777777">
        <w:tc>
          <w:tcPr>
            <w:tcW w:w="3000" w:type="dxa"/>
          </w:tcPr>
          <w:p w14:paraId="1B64A2E6"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7ECA16C9" w14:textId="77777777" w:rsidR="004443B3" w:rsidRPr="00391DCF" w:rsidRDefault="004443B3" w:rsidP="004443B3">
            <w:pPr>
              <w:pStyle w:val="PlainText"/>
              <w:numPr>
                <w:ilvl w:val="0"/>
                <w:numId w:val="26"/>
              </w:numPr>
              <w:spacing w:after="100"/>
              <w:rPr>
                <w:rFonts w:ascii="Helvetica" w:eastAsia="MS Mincho" w:hAnsi="Helvetica"/>
                <w:color w:val="000000" w:themeColor="text1"/>
                <w:sz w:val="18"/>
              </w:rPr>
            </w:pPr>
            <w:r w:rsidRPr="00391DCF">
              <w:rPr>
                <w:rFonts w:ascii="Helvetica" w:eastAsia="MS Mincho" w:hAnsi="Helvetica"/>
                <w:color w:val="000000" w:themeColor="text1"/>
                <w:sz w:val="18"/>
              </w:rPr>
              <w:t>It is a clear and simple document -- using language and a structure which are straightforward and easily understood.</w:t>
            </w:r>
          </w:p>
        </w:tc>
      </w:tr>
      <w:tr w:rsidR="004443B3" w:rsidRPr="00391DCF" w14:paraId="61766E92" w14:textId="77777777">
        <w:tc>
          <w:tcPr>
            <w:tcW w:w="3000" w:type="dxa"/>
          </w:tcPr>
          <w:p w14:paraId="08517052"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374EB4AF"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NEC3 Engineering and Construction Short Contract is one of the NEC family and is consistent with all other NEC3 documents. Also available are the Engineering and Construction Short Contract Guidance Notes and Flow Charts.</w:t>
            </w:r>
          </w:p>
        </w:tc>
      </w:tr>
      <w:tr w:rsidR="004443B3" w:rsidRPr="00391DCF" w14:paraId="29F968BF" w14:textId="77777777">
        <w:tc>
          <w:tcPr>
            <w:tcW w:w="3000" w:type="dxa"/>
          </w:tcPr>
          <w:p w14:paraId="177CBE71" w14:textId="77777777" w:rsidR="004443B3" w:rsidRPr="00391DCF" w:rsidRDefault="004443B3">
            <w:pPr>
              <w:pStyle w:val="PlainText"/>
              <w:rPr>
                <w:rFonts w:ascii="Helvetica" w:eastAsia="MS Mincho" w:hAnsi="Helvetica"/>
                <w:color w:val="000000" w:themeColor="text1"/>
                <w:sz w:val="18"/>
              </w:rPr>
            </w:pPr>
          </w:p>
        </w:tc>
        <w:tc>
          <w:tcPr>
            <w:tcW w:w="6360" w:type="dxa"/>
            <w:tcMar>
              <w:left w:w="0" w:type="dxa"/>
              <w:right w:w="0" w:type="dxa"/>
            </w:tcMar>
          </w:tcPr>
          <w:p w14:paraId="27A2C201"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ISBN (complete box set) 0 7277 3382 6</w:t>
            </w:r>
          </w:p>
        </w:tc>
      </w:tr>
      <w:tr w:rsidR="004443B3" w:rsidRPr="00391DCF" w14:paraId="37EC3F5F" w14:textId="77777777">
        <w:tc>
          <w:tcPr>
            <w:tcW w:w="3000" w:type="dxa"/>
          </w:tcPr>
          <w:p w14:paraId="60342CB2" w14:textId="77777777" w:rsidR="004443B3" w:rsidRPr="00391DCF" w:rsidRDefault="004443B3">
            <w:pPr>
              <w:pStyle w:val="PlainText"/>
              <w:rPr>
                <w:rFonts w:ascii="Helvetica" w:eastAsia="MS Mincho" w:hAnsi="Helvetica"/>
                <w:color w:val="000000" w:themeColor="text1"/>
                <w:sz w:val="18"/>
              </w:rPr>
            </w:pPr>
          </w:p>
        </w:tc>
        <w:tc>
          <w:tcPr>
            <w:tcW w:w="6360" w:type="dxa"/>
            <w:tcMar>
              <w:left w:w="0" w:type="dxa"/>
              <w:right w:w="0" w:type="dxa"/>
            </w:tcMar>
          </w:tcPr>
          <w:p w14:paraId="4CA3832D"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ISBN (this document) 0 7277 3372 9</w:t>
            </w:r>
          </w:p>
        </w:tc>
      </w:tr>
      <w:tr w:rsidR="004443B3" w:rsidRPr="00391DCF" w14:paraId="5F9B5369" w14:textId="77777777">
        <w:tc>
          <w:tcPr>
            <w:tcW w:w="3000" w:type="dxa"/>
          </w:tcPr>
          <w:p w14:paraId="7D47FA2C"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4D5561F2"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ISBN (Engineering and Construction Short Contract Guidance Notes and Flow Charts) 0 7277 3373 7</w:t>
            </w:r>
          </w:p>
        </w:tc>
      </w:tr>
      <w:tr w:rsidR="004443B3" w:rsidRPr="00391DCF" w14:paraId="28F91580" w14:textId="77777777">
        <w:tc>
          <w:tcPr>
            <w:tcW w:w="3000" w:type="dxa"/>
          </w:tcPr>
          <w:p w14:paraId="64DBBC75"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5CD9C21F"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First edition 1999</w:t>
            </w:r>
          </w:p>
        </w:tc>
      </w:tr>
      <w:tr w:rsidR="004443B3" w:rsidRPr="00391DCF" w14:paraId="100F25F6" w14:textId="77777777">
        <w:tc>
          <w:tcPr>
            <w:tcW w:w="3000" w:type="dxa"/>
          </w:tcPr>
          <w:p w14:paraId="76BA9B1A" w14:textId="77777777" w:rsidR="004443B3" w:rsidRPr="00391DCF" w:rsidRDefault="004443B3">
            <w:pPr>
              <w:pStyle w:val="PlainText"/>
              <w:spacing w:after="2280"/>
              <w:rPr>
                <w:rFonts w:ascii="Helvetica" w:eastAsia="MS Mincho" w:hAnsi="Helvetica"/>
                <w:color w:val="000000" w:themeColor="text1"/>
                <w:sz w:val="18"/>
              </w:rPr>
            </w:pPr>
          </w:p>
        </w:tc>
        <w:tc>
          <w:tcPr>
            <w:tcW w:w="6360" w:type="dxa"/>
            <w:tcMar>
              <w:left w:w="0" w:type="dxa"/>
              <w:right w:w="0" w:type="dxa"/>
            </w:tcMar>
          </w:tcPr>
          <w:p w14:paraId="6FDD18D9" w14:textId="77777777" w:rsidR="004443B3" w:rsidRPr="00391DCF" w:rsidRDefault="004443B3">
            <w:pPr>
              <w:pStyle w:val="PlainText"/>
              <w:spacing w:after="2280"/>
              <w:rPr>
                <w:rFonts w:ascii="Helvetica" w:eastAsia="MS Mincho" w:hAnsi="Helvetica"/>
                <w:color w:val="000000" w:themeColor="text1"/>
                <w:sz w:val="18"/>
              </w:rPr>
            </w:pPr>
            <w:r w:rsidRPr="00391DCF">
              <w:rPr>
                <w:rFonts w:ascii="Helvetica" w:eastAsia="MS Mincho" w:hAnsi="Helvetica"/>
                <w:color w:val="000000" w:themeColor="text1"/>
                <w:sz w:val="18"/>
              </w:rPr>
              <w:t>Second edition June 2005</w:t>
            </w:r>
          </w:p>
        </w:tc>
      </w:tr>
      <w:tr w:rsidR="004443B3" w:rsidRPr="00391DCF" w14:paraId="3F096037" w14:textId="77777777">
        <w:tc>
          <w:tcPr>
            <w:tcW w:w="3000" w:type="dxa"/>
          </w:tcPr>
          <w:p w14:paraId="302FFBDA"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3BDD977D"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 Cover photo, Golden Jubilee Bridge, courtesy of City of Westminster</w:t>
            </w:r>
          </w:p>
        </w:tc>
      </w:tr>
      <w:tr w:rsidR="004443B3" w:rsidRPr="00391DCF" w14:paraId="34036176" w14:textId="77777777">
        <w:tc>
          <w:tcPr>
            <w:tcW w:w="3000" w:type="dxa"/>
          </w:tcPr>
          <w:p w14:paraId="65BCF498"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1D006A86"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9 8 7 6 5 4 3 2 1</w:t>
            </w:r>
          </w:p>
        </w:tc>
      </w:tr>
      <w:tr w:rsidR="004443B3" w:rsidRPr="00391DCF" w14:paraId="6CDA5D71" w14:textId="77777777">
        <w:tc>
          <w:tcPr>
            <w:tcW w:w="3000" w:type="dxa"/>
          </w:tcPr>
          <w:p w14:paraId="00BEA9FD"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Borders>
              <w:bottom w:val="single" w:sz="4" w:space="0" w:color="auto"/>
            </w:tcBorders>
            <w:tcMar>
              <w:left w:w="0" w:type="dxa"/>
              <w:right w:w="0" w:type="dxa"/>
            </w:tcMar>
          </w:tcPr>
          <w:p w14:paraId="2D8BF247"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British Library Cataloguing in Publication Data for this publication is available from the British Library.</w:t>
            </w:r>
          </w:p>
        </w:tc>
      </w:tr>
      <w:tr w:rsidR="004443B3" w:rsidRPr="00391DCF" w14:paraId="789D2456" w14:textId="77777777">
        <w:tc>
          <w:tcPr>
            <w:tcW w:w="3000" w:type="dxa"/>
            <w:tcBorders>
              <w:right w:val="single" w:sz="4" w:space="0" w:color="auto"/>
            </w:tcBorders>
          </w:tcPr>
          <w:p w14:paraId="103FA09E"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Borders>
              <w:top w:val="single" w:sz="4" w:space="0" w:color="auto"/>
              <w:left w:val="single" w:sz="4" w:space="0" w:color="auto"/>
              <w:right w:val="single" w:sz="4" w:space="0" w:color="auto"/>
            </w:tcBorders>
            <w:tcMar>
              <w:top w:w="100" w:type="dxa"/>
              <w:left w:w="100" w:type="dxa"/>
              <w:right w:w="100" w:type="dxa"/>
            </w:tcMar>
          </w:tcPr>
          <w:p w14:paraId="7401801F"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Copyright nec 2005</w:t>
            </w:r>
          </w:p>
        </w:tc>
      </w:tr>
      <w:tr w:rsidR="004443B3" w:rsidRPr="00391DCF" w14:paraId="3A231BC1" w14:textId="77777777">
        <w:tc>
          <w:tcPr>
            <w:tcW w:w="3000" w:type="dxa"/>
            <w:tcBorders>
              <w:right w:val="single" w:sz="4" w:space="0" w:color="auto"/>
            </w:tcBorders>
          </w:tcPr>
          <w:p w14:paraId="3F87F9D8"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Borders>
              <w:left w:val="single" w:sz="4" w:space="0" w:color="auto"/>
              <w:bottom w:val="single" w:sz="4" w:space="0" w:color="auto"/>
              <w:right w:val="single" w:sz="4" w:space="0" w:color="auto"/>
            </w:tcBorders>
            <w:tcMar>
              <w:top w:w="100" w:type="dxa"/>
              <w:left w:w="100" w:type="dxa"/>
              <w:right w:w="100" w:type="dxa"/>
            </w:tcMar>
          </w:tcPr>
          <w:p w14:paraId="5E889E05"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All rights, including translation, reserved. The owner of this document may reproduce the Contract Data for the purpose of obtaining tenders, awarding and administering contracts. Except as permitted by the Copyright, Designs and Patents Act 1988, no part of this publication may be otherwise reproduced, stored in a retrieval system or transmitted in any form or by any means, electronic, mechanical, photocopying, recording or otherwise, without the prior written permission of the NEC Director, NEC, Thomas Telford Ltd, 1 Heron Quay, London E14 4JD.</w:t>
            </w:r>
          </w:p>
        </w:tc>
      </w:tr>
      <w:tr w:rsidR="004443B3" w:rsidRPr="00391DCF" w14:paraId="3CD8F5EB" w14:textId="77777777">
        <w:tc>
          <w:tcPr>
            <w:tcW w:w="3000" w:type="dxa"/>
            <w:tcMar>
              <w:top w:w="360" w:type="dxa"/>
            </w:tcMar>
          </w:tcPr>
          <w:p w14:paraId="6FEC9134"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Borders>
              <w:top w:val="single" w:sz="4" w:space="0" w:color="auto"/>
            </w:tcBorders>
            <w:tcMar>
              <w:top w:w="360" w:type="dxa"/>
              <w:left w:w="0" w:type="dxa"/>
              <w:right w:w="0" w:type="dxa"/>
            </w:tcMar>
          </w:tcPr>
          <w:p w14:paraId="618B6CC7"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Typeset by Academic + Technical, Bristol</w:t>
            </w:r>
          </w:p>
        </w:tc>
      </w:tr>
      <w:tr w:rsidR="004443B3" w:rsidRPr="00391DCF" w14:paraId="46A3F993" w14:textId="77777777">
        <w:tc>
          <w:tcPr>
            <w:tcW w:w="3000" w:type="dxa"/>
          </w:tcPr>
          <w:p w14:paraId="6A5F1A3A" w14:textId="77777777" w:rsidR="004443B3" w:rsidRPr="00391DCF" w:rsidRDefault="004443B3">
            <w:pPr>
              <w:pStyle w:val="PlainText"/>
              <w:spacing w:after="100"/>
              <w:rPr>
                <w:rFonts w:ascii="Helvetica" w:eastAsia="MS Mincho" w:hAnsi="Helvetica"/>
                <w:color w:val="000000" w:themeColor="text1"/>
                <w:sz w:val="18"/>
              </w:rPr>
            </w:pPr>
          </w:p>
        </w:tc>
        <w:tc>
          <w:tcPr>
            <w:tcW w:w="6360" w:type="dxa"/>
            <w:tcMar>
              <w:left w:w="0" w:type="dxa"/>
              <w:right w:w="0" w:type="dxa"/>
            </w:tcMar>
          </w:tcPr>
          <w:p w14:paraId="5D7E0573"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Printed and bound in Great Britain by Bell &amp; Bain Limited, Glasgow, UK</w:t>
            </w:r>
          </w:p>
        </w:tc>
      </w:tr>
    </w:tbl>
    <w:p w14:paraId="1BAA4C5A" w14:textId="77777777" w:rsidR="004443B3" w:rsidRPr="00391DCF" w:rsidRDefault="004443B3">
      <w:pPr>
        <w:numPr>
          <w:ilvl w:val="12"/>
          <w:numId w:val="0"/>
        </w:num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rPr>
          <w:rFonts w:ascii="Helvetica" w:hAnsi="Helvetica"/>
          <w:color w:val="000000" w:themeColor="text1"/>
          <w:spacing w:val="-2"/>
        </w:rPr>
      </w:pPr>
    </w:p>
    <w:p w14:paraId="6F3FEB44" w14:textId="77777777" w:rsidR="004443B3" w:rsidRPr="00391DCF" w:rsidRDefault="004443B3">
      <w:pPr>
        <w:pStyle w:val="PlainText"/>
        <w:spacing w:after="100"/>
        <w:rPr>
          <w:rFonts w:ascii="Helvetica" w:eastAsia="MS Mincho" w:hAnsi="Helvetica"/>
          <w:b/>
          <w:bCs/>
          <w:color w:val="000000" w:themeColor="text1"/>
          <w:sz w:val="24"/>
        </w:rPr>
      </w:pPr>
      <w:r w:rsidRPr="00391DCF">
        <w:rPr>
          <w:rFonts w:ascii="Helvetica" w:hAnsi="Helvetica"/>
          <w:color w:val="000000" w:themeColor="text1"/>
          <w:spacing w:val="-2"/>
        </w:rPr>
        <w:br w:type="page"/>
      </w:r>
      <w:r w:rsidRPr="00391DCF">
        <w:rPr>
          <w:rFonts w:ascii="Helvetica" w:eastAsia="MS Mincho" w:hAnsi="Helvetica"/>
          <w:b/>
          <w:bCs/>
          <w:color w:val="000000" w:themeColor="text1"/>
          <w:sz w:val="24"/>
        </w:rPr>
        <w:t>ACKNOWLEDGEMENTS</w:t>
      </w:r>
    </w:p>
    <w:p w14:paraId="02316FFD" w14:textId="77777777" w:rsidR="004443B3" w:rsidRPr="00391DCF" w:rsidRDefault="004443B3">
      <w:pPr>
        <w:pStyle w:val="PlainText"/>
        <w:spacing w:after="100"/>
        <w:rPr>
          <w:rFonts w:ascii="Helvetica" w:eastAsia="MS Mincho" w:hAnsi="Helvetica"/>
          <w:b/>
          <w:bCs/>
          <w:color w:val="000000" w:themeColor="text1"/>
          <w:sz w:val="24"/>
        </w:rPr>
      </w:pPr>
    </w:p>
    <w:p w14:paraId="3DA2001F" w14:textId="77777777" w:rsidR="004443B3" w:rsidRPr="00391DCF" w:rsidRDefault="004443B3">
      <w:pPr>
        <w:pStyle w:val="PlainText"/>
        <w:spacing w:after="100"/>
        <w:rPr>
          <w:rFonts w:ascii="Helvetica" w:eastAsia="MS Mincho" w:hAnsi="Helvetica"/>
          <w:b/>
          <w:bCs/>
          <w:color w:val="000000" w:themeColor="text1"/>
          <w:sz w:val="24"/>
        </w:rPr>
      </w:pPr>
    </w:p>
    <w:tbl>
      <w:tblPr>
        <w:tblW w:w="0" w:type="auto"/>
        <w:tblLook w:val="0000" w:firstRow="0" w:lastRow="0" w:firstColumn="0" w:lastColumn="0" w:noHBand="0" w:noVBand="0"/>
      </w:tblPr>
      <w:tblGrid>
        <w:gridCol w:w="3000"/>
        <w:gridCol w:w="228"/>
        <w:gridCol w:w="6132"/>
      </w:tblGrid>
      <w:tr w:rsidR="004443B3" w:rsidRPr="00391DCF" w14:paraId="0BC9886A" w14:textId="77777777">
        <w:tc>
          <w:tcPr>
            <w:tcW w:w="3000" w:type="dxa"/>
          </w:tcPr>
          <w:p w14:paraId="0AEB7C7C" w14:textId="77777777" w:rsidR="004443B3" w:rsidRPr="00391DCF" w:rsidRDefault="004443B3">
            <w:pPr>
              <w:pStyle w:val="PlainText"/>
              <w:spacing w:after="100"/>
              <w:rPr>
                <w:rFonts w:ascii="Helvetica" w:eastAsia="MS Mincho" w:hAnsi="Helvetica"/>
                <w:color w:val="000000" w:themeColor="text1"/>
                <w:sz w:val="18"/>
              </w:rPr>
            </w:pPr>
          </w:p>
        </w:tc>
        <w:tc>
          <w:tcPr>
            <w:tcW w:w="6360" w:type="dxa"/>
            <w:gridSpan w:val="2"/>
            <w:tcMar>
              <w:left w:w="0" w:type="dxa"/>
              <w:right w:w="0" w:type="dxa"/>
            </w:tcMar>
          </w:tcPr>
          <w:p w14:paraId="071355A6" w14:textId="77777777" w:rsidR="004443B3" w:rsidRPr="00391DCF" w:rsidRDefault="004443B3">
            <w:pPr>
              <w:pStyle w:val="PlainText"/>
              <w:spacing w:after="100"/>
              <w:jc w:val="both"/>
              <w:rPr>
                <w:rFonts w:ascii="Helvetica" w:eastAsia="MS Mincho" w:hAnsi="Helvetica"/>
                <w:color w:val="000000" w:themeColor="text1"/>
                <w:sz w:val="18"/>
              </w:rPr>
            </w:pPr>
            <w:r w:rsidRPr="00391DCF">
              <w:rPr>
                <w:rFonts w:ascii="Helvetica" w:eastAsia="MS Mincho" w:hAnsi="Helvetica"/>
                <w:color w:val="000000" w:themeColor="text1"/>
                <w:sz w:val="18"/>
              </w:rPr>
              <w:t>The first edition of the NEC Engineering and Construction Short Contract was produced by the Institution of Civil Engineers through its NEC Panel. It was mainly drafted by Dr Martin Barnes, Tom Nicholson and Nigel Shaw based on work by Andrew Baird with the assistance of Peter Higgins and advice from Professor Phillip Capper of Masons Solicitors and David Maidment of Willis Corroon Construction Risks Ltd. Contributions were also made by Ross Hayes and Jon Broome of the University of Birmingham.</w:t>
            </w:r>
          </w:p>
        </w:tc>
      </w:tr>
      <w:tr w:rsidR="004443B3" w:rsidRPr="00391DCF" w14:paraId="754AD8A1" w14:textId="77777777">
        <w:tc>
          <w:tcPr>
            <w:tcW w:w="3000" w:type="dxa"/>
          </w:tcPr>
          <w:p w14:paraId="4D830C72" w14:textId="77777777" w:rsidR="004443B3" w:rsidRPr="00391DCF" w:rsidRDefault="004443B3">
            <w:pPr>
              <w:pStyle w:val="PlainText"/>
              <w:spacing w:after="100"/>
              <w:rPr>
                <w:rFonts w:ascii="Helvetica" w:eastAsia="MS Mincho" w:hAnsi="Helvetica"/>
                <w:color w:val="000000" w:themeColor="text1"/>
                <w:sz w:val="18"/>
              </w:rPr>
            </w:pPr>
          </w:p>
        </w:tc>
        <w:tc>
          <w:tcPr>
            <w:tcW w:w="6360" w:type="dxa"/>
            <w:gridSpan w:val="2"/>
            <w:tcMar>
              <w:left w:w="0" w:type="dxa"/>
              <w:right w:w="0" w:type="dxa"/>
            </w:tcMar>
          </w:tcPr>
          <w:p w14:paraId="37814542" w14:textId="77777777" w:rsidR="004443B3" w:rsidRPr="00391DCF" w:rsidRDefault="004443B3">
            <w:pPr>
              <w:pStyle w:val="PlainText"/>
              <w:spacing w:after="100"/>
              <w:jc w:val="both"/>
              <w:rPr>
                <w:rFonts w:ascii="Helvetica" w:eastAsia="MS Mincho" w:hAnsi="Helvetica"/>
                <w:color w:val="000000" w:themeColor="text1"/>
                <w:sz w:val="18"/>
              </w:rPr>
            </w:pPr>
            <w:r w:rsidRPr="00391DCF">
              <w:rPr>
                <w:rFonts w:ascii="Helvetica" w:eastAsia="MS Mincho" w:hAnsi="Helvetica"/>
                <w:color w:val="000000" w:themeColor="text1"/>
                <w:sz w:val="18"/>
              </w:rPr>
              <w:t>The second edition of the NEC Engineering and Construction Short Contract was mainly drafted by Professor J. G. Perry with the assistance of members of the NEC Panel. The Flow Charts were produced by Robert Gerrard with assistance from Ross Hayes and Tom Nicholson.</w:t>
            </w:r>
          </w:p>
        </w:tc>
      </w:tr>
      <w:tr w:rsidR="004443B3" w:rsidRPr="00391DCF" w14:paraId="0489781F" w14:textId="77777777">
        <w:tc>
          <w:tcPr>
            <w:tcW w:w="3000" w:type="dxa"/>
          </w:tcPr>
          <w:p w14:paraId="536588A8" w14:textId="77777777" w:rsidR="004443B3" w:rsidRPr="00391DCF" w:rsidRDefault="004443B3">
            <w:pPr>
              <w:pStyle w:val="PlainText"/>
              <w:spacing w:after="100"/>
              <w:rPr>
                <w:rFonts w:ascii="Helvetica" w:eastAsia="MS Mincho" w:hAnsi="Helvetica"/>
                <w:color w:val="000000" w:themeColor="text1"/>
                <w:sz w:val="18"/>
              </w:rPr>
            </w:pPr>
          </w:p>
        </w:tc>
        <w:tc>
          <w:tcPr>
            <w:tcW w:w="6360" w:type="dxa"/>
            <w:gridSpan w:val="2"/>
            <w:tcMar>
              <w:left w:w="0" w:type="dxa"/>
              <w:right w:w="0" w:type="dxa"/>
            </w:tcMar>
          </w:tcPr>
          <w:p w14:paraId="79386BB8" w14:textId="77777777" w:rsidR="004443B3" w:rsidRPr="00391DCF" w:rsidRDefault="004443B3">
            <w:pPr>
              <w:pStyle w:val="PlainText"/>
              <w:spacing w:after="100"/>
              <w:jc w:val="both"/>
              <w:rPr>
                <w:rFonts w:ascii="Helvetica" w:eastAsia="MS Mincho" w:hAnsi="Helvetica"/>
                <w:color w:val="000000" w:themeColor="text1"/>
                <w:sz w:val="18"/>
              </w:rPr>
            </w:pPr>
            <w:r w:rsidRPr="00391DCF">
              <w:rPr>
                <w:rFonts w:ascii="Helvetica" w:eastAsia="MS Mincho" w:hAnsi="Helvetica"/>
                <w:color w:val="000000" w:themeColor="text1"/>
                <w:sz w:val="18"/>
              </w:rPr>
              <w:t>The original NEC was designed and drafted by Dr Martin Barnes then of Coopers and Lybrand with the assistance of Professor J. G. Perry then of The University of Birmingham, T. W. Weddell then of Travers Morgan Management, T. H. Nicholson, Consultant to the Institution of Civil Engineers, A. Norman then of the University of Manchester Institute of Science and Technology and P. A. Baird, then Corporate Contracts Consultant, Eskom, South Africa.</w:t>
            </w:r>
          </w:p>
        </w:tc>
      </w:tr>
      <w:tr w:rsidR="004443B3" w:rsidRPr="00391DCF" w14:paraId="68FF3642" w14:textId="77777777">
        <w:tc>
          <w:tcPr>
            <w:tcW w:w="3000" w:type="dxa"/>
          </w:tcPr>
          <w:p w14:paraId="28D1DD8F" w14:textId="77777777" w:rsidR="004443B3" w:rsidRPr="00391DCF" w:rsidRDefault="004443B3">
            <w:pPr>
              <w:pStyle w:val="PlainText"/>
              <w:spacing w:after="100"/>
              <w:rPr>
                <w:rFonts w:ascii="Helvetica" w:eastAsia="MS Mincho" w:hAnsi="Helvetica"/>
                <w:color w:val="000000" w:themeColor="text1"/>
                <w:sz w:val="18"/>
              </w:rPr>
            </w:pPr>
          </w:p>
        </w:tc>
        <w:tc>
          <w:tcPr>
            <w:tcW w:w="6360" w:type="dxa"/>
            <w:gridSpan w:val="2"/>
            <w:tcMar>
              <w:left w:w="0" w:type="dxa"/>
              <w:right w:w="0" w:type="dxa"/>
            </w:tcMar>
          </w:tcPr>
          <w:p w14:paraId="162D7571"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The members of the NEC Panel are:</w:t>
            </w:r>
          </w:p>
        </w:tc>
      </w:tr>
      <w:tr w:rsidR="004443B3" w:rsidRPr="00391DCF" w14:paraId="0BB5B7EF" w14:textId="77777777">
        <w:tc>
          <w:tcPr>
            <w:tcW w:w="3228" w:type="dxa"/>
            <w:gridSpan w:val="2"/>
          </w:tcPr>
          <w:p w14:paraId="21D16363"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78DE8588"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P. Higgins, BSc, CEng, FICE, FCIArb (Chairman)</w:t>
            </w:r>
          </w:p>
        </w:tc>
      </w:tr>
      <w:tr w:rsidR="004443B3" w:rsidRPr="00391DCF" w14:paraId="518EAAD3" w14:textId="77777777">
        <w:tc>
          <w:tcPr>
            <w:tcW w:w="3228" w:type="dxa"/>
            <w:gridSpan w:val="2"/>
          </w:tcPr>
          <w:p w14:paraId="555DF34F"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104C1357"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P. A. Baird, BSc, CEng, FICE, M(SA)ICE, MAPM</w:t>
            </w:r>
          </w:p>
        </w:tc>
      </w:tr>
      <w:tr w:rsidR="004443B3" w:rsidRPr="00391DCF" w14:paraId="404A0A42" w14:textId="77777777">
        <w:tc>
          <w:tcPr>
            <w:tcW w:w="3228" w:type="dxa"/>
            <w:gridSpan w:val="2"/>
          </w:tcPr>
          <w:p w14:paraId="693C3FA9"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47631C86" w14:textId="77777777" w:rsidR="004443B3" w:rsidRPr="00391DCF" w:rsidRDefault="004443B3">
            <w:pPr>
              <w:pStyle w:val="PlainText"/>
              <w:ind w:left="240" w:hanging="240"/>
              <w:rPr>
                <w:rFonts w:ascii="Helvetica" w:eastAsia="MS Mincho" w:hAnsi="Helvetica"/>
                <w:color w:val="000000" w:themeColor="text1"/>
                <w:sz w:val="18"/>
              </w:rPr>
            </w:pPr>
            <w:r w:rsidRPr="00391DCF">
              <w:rPr>
                <w:rFonts w:ascii="Helvetica" w:eastAsia="MS Mincho" w:hAnsi="Helvetica"/>
                <w:color w:val="000000" w:themeColor="text1"/>
                <w:sz w:val="18"/>
              </w:rPr>
              <w:t>M. Barnes, BSc(Eng), PhD, FREng, FICE, FCIOB, CCMI, ACIArb, MBCS, FInstCES, FAPM</w:t>
            </w:r>
          </w:p>
        </w:tc>
      </w:tr>
      <w:tr w:rsidR="004443B3" w:rsidRPr="00391DCF" w14:paraId="4846AC33" w14:textId="77777777">
        <w:tc>
          <w:tcPr>
            <w:tcW w:w="3228" w:type="dxa"/>
            <w:gridSpan w:val="2"/>
          </w:tcPr>
          <w:p w14:paraId="73786E0D"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6E22CE06"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A. J. Bates, FRICS, MInstCES</w:t>
            </w:r>
          </w:p>
        </w:tc>
      </w:tr>
      <w:tr w:rsidR="004443B3" w:rsidRPr="00391DCF" w14:paraId="0564379C" w14:textId="77777777">
        <w:tc>
          <w:tcPr>
            <w:tcW w:w="3228" w:type="dxa"/>
            <w:gridSpan w:val="2"/>
          </w:tcPr>
          <w:p w14:paraId="5A48E948"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3A2A574F"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A. J. M. Blackler, BA, LLB(Cantab), MCIArb</w:t>
            </w:r>
          </w:p>
        </w:tc>
      </w:tr>
      <w:tr w:rsidR="004443B3" w:rsidRPr="00391DCF" w14:paraId="19992F70" w14:textId="77777777">
        <w:tc>
          <w:tcPr>
            <w:tcW w:w="3228" w:type="dxa"/>
            <w:gridSpan w:val="2"/>
          </w:tcPr>
          <w:p w14:paraId="70B62134"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1624B750"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P. T. Cousins, BEng(Tech), DipArb, CEng, MICE, MCIArb, MCMI</w:t>
            </w:r>
          </w:p>
        </w:tc>
      </w:tr>
      <w:tr w:rsidR="004443B3" w:rsidRPr="00391DCF" w14:paraId="066D2FD8" w14:textId="77777777">
        <w:tc>
          <w:tcPr>
            <w:tcW w:w="3228" w:type="dxa"/>
            <w:gridSpan w:val="2"/>
          </w:tcPr>
          <w:p w14:paraId="24BD9815"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1880208B"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L. T. Eames, BSc, FRICS, FCIOB</w:t>
            </w:r>
          </w:p>
        </w:tc>
      </w:tr>
      <w:tr w:rsidR="004443B3" w:rsidRPr="00391DCF" w14:paraId="361170C1" w14:textId="77777777">
        <w:tc>
          <w:tcPr>
            <w:tcW w:w="3228" w:type="dxa"/>
            <w:gridSpan w:val="2"/>
          </w:tcPr>
          <w:p w14:paraId="25D11F8D"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62B432E5"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F. Forward, BA(Hons), DipArch, MSc(Const Law), RIBA, FCIArb</w:t>
            </w:r>
          </w:p>
        </w:tc>
      </w:tr>
      <w:tr w:rsidR="004443B3" w:rsidRPr="00391DCF" w14:paraId="28D60FC8" w14:textId="77777777">
        <w:tc>
          <w:tcPr>
            <w:tcW w:w="3228" w:type="dxa"/>
            <w:gridSpan w:val="2"/>
          </w:tcPr>
          <w:p w14:paraId="561F75BA"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0FF443B4"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Professor J. G. Perry, MEng, PhD, CEng, FICE, MAPM</w:t>
            </w:r>
          </w:p>
        </w:tc>
      </w:tr>
      <w:tr w:rsidR="004443B3" w:rsidRPr="00391DCF" w14:paraId="79C08F2C" w14:textId="77777777">
        <w:tc>
          <w:tcPr>
            <w:tcW w:w="3228" w:type="dxa"/>
            <w:gridSpan w:val="2"/>
          </w:tcPr>
          <w:p w14:paraId="372838C2"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1D1640CC"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N. C. Shaw, FCIPS, CEng, MIMechE</w:t>
            </w:r>
          </w:p>
        </w:tc>
      </w:tr>
      <w:tr w:rsidR="004443B3" w:rsidRPr="00391DCF" w14:paraId="681CE14C" w14:textId="77777777">
        <w:tc>
          <w:tcPr>
            <w:tcW w:w="3228" w:type="dxa"/>
            <w:gridSpan w:val="2"/>
          </w:tcPr>
          <w:p w14:paraId="6B418C9C" w14:textId="77777777" w:rsidR="004443B3" w:rsidRPr="00391DCF" w:rsidRDefault="004443B3">
            <w:pPr>
              <w:pStyle w:val="PlainText"/>
              <w:spacing w:after="100"/>
              <w:rPr>
                <w:rFonts w:ascii="Helvetica" w:eastAsia="MS Mincho" w:hAnsi="Helvetica"/>
                <w:color w:val="000000" w:themeColor="text1"/>
                <w:sz w:val="18"/>
              </w:rPr>
            </w:pPr>
          </w:p>
        </w:tc>
        <w:tc>
          <w:tcPr>
            <w:tcW w:w="6132" w:type="dxa"/>
            <w:tcMar>
              <w:left w:w="0" w:type="dxa"/>
              <w:right w:w="0" w:type="dxa"/>
            </w:tcMar>
          </w:tcPr>
          <w:p w14:paraId="4CBC1FCD"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T. W. Weddell, BSc, CEng, DIC, FICE, FIStructE, ACIArb</w:t>
            </w:r>
          </w:p>
        </w:tc>
      </w:tr>
      <w:tr w:rsidR="004443B3" w:rsidRPr="00391DCF" w14:paraId="0606069C" w14:textId="77777777">
        <w:tc>
          <w:tcPr>
            <w:tcW w:w="3000" w:type="dxa"/>
          </w:tcPr>
          <w:p w14:paraId="36FC1B0B" w14:textId="77777777" w:rsidR="004443B3" w:rsidRPr="00391DCF" w:rsidRDefault="004443B3">
            <w:pPr>
              <w:pStyle w:val="PlainText"/>
              <w:spacing w:after="100"/>
              <w:rPr>
                <w:rFonts w:ascii="Helvetica" w:eastAsia="MS Mincho" w:hAnsi="Helvetica"/>
                <w:color w:val="000000" w:themeColor="text1"/>
                <w:sz w:val="18"/>
              </w:rPr>
            </w:pPr>
          </w:p>
        </w:tc>
        <w:tc>
          <w:tcPr>
            <w:tcW w:w="6360" w:type="dxa"/>
            <w:gridSpan w:val="2"/>
            <w:tcMar>
              <w:left w:w="0" w:type="dxa"/>
              <w:right w:w="0" w:type="dxa"/>
            </w:tcMar>
          </w:tcPr>
          <w:p w14:paraId="00A64732"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NEC Consultant:</w:t>
            </w:r>
          </w:p>
        </w:tc>
      </w:tr>
      <w:tr w:rsidR="004443B3" w:rsidRPr="00391DCF" w14:paraId="453603EA" w14:textId="77777777">
        <w:tc>
          <w:tcPr>
            <w:tcW w:w="3228" w:type="dxa"/>
            <w:gridSpan w:val="2"/>
          </w:tcPr>
          <w:p w14:paraId="3038400D" w14:textId="77777777" w:rsidR="004443B3" w:rsidRPr="00391DCF" w:rsidRDefault="004443B3">
            <w:pPr>
              <w:pStyle w:val="PlainText"/>
              <w:spacing w:after="100"/>
              <w:rPr>
                <w:rFonts w:ascii="Helvetica" w:eastAsia="MS Mincho" w:hAnsi="Helvetica"/>
                <w:color w:val="000000" w:themeColor="text1"/>
                <w:sz w:val="18"/>
              </w:rPr>
            </w:pPr>
          </w:p>
        </w:tc>
        <w:tc>
          <w:tcPr>
            <w:tcW w:w="6132" w:type="dxa"/>
            <w:tcMar>
              <w:left w:w="0" w:type="dxa"/>
              <w:right w:w="0" w:type="dxa"/>
            </w:tcMar>
          </w:tcPr>
          <w:p w14:paraId="78FE0C97"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R. A. Gerrard, BSc(Hons), MRICS, FCIArb, FInstCES</w:t>
            </w:r>
          </w:p>
        </w:tc>
      </w:tr>
      <w:tr w:rsidR="004443B3" w:rsidRPr="00391DCF" w14:paraId="387C2E48" w14:textId="77777777">
        <w:tc>
          <w:tcPr>
            <w:tcW w:w="3000" w:type="dxa"/>
          </w:tcPr>
          <w:p w14:paraId="4440FE66" w14:textId="77777777" w:rsidR="004443B3" w:rsidRPr="00391DCF" w:rsidRDefault="004443B3">
            <w:pPr>
              <w:pStyle w:val="PlainText"/>
              <w:spacing w:after="100"/>
              <w:rPr>
                <w:rFonts w:ascii="Helvetica" w:eastAsia="MS Mincho" w:hAnsi="Helvetica"/>
                <w:color w:val="000000" w:themeColor="text1"/>
                <w:sz w:val="18"/>
              </w:rPr>
            </w:pPr>
          </w:p>
        </w:tc>
        <w:tc>
          <w:tcPr>
            <w:tcW w:w="6360" w:type="dxa"/>
            <w:gridSpan w:val="2"/>
            <w:tcMar>
              <w:left w:w="0" w:type="dxa"/>
              <w:right w:w="0" w:type="dxa"/>
            </w:tcMar>
          </w:tcPr>
          <w:p w14:paraId="0C6C7975" w14:textId="77777777" w:rsidR="004443B3" w:rsidRPr="00391DCF" w:rsidRDefault="004443B3">
            <w:pPr>
              <w:pStyle w:val="PlainText"/>
              <w:spacing w:after="100"/>
              <w:rPr>
                <w:rFonts w:ascii="Helvetica" w:eastAsia="MS Mincho" w:hAnsi="Helvetica"/>
                <w:color w:val="000000" w:themeColor="text1"/>
                <w:sz w:val="18"/>
              </w:rPr>
            </w:pPr>
            <w:r w:rsidRPr="00391DCF">
              <w:rPr>
                <w:rFonts w:ascii="Helvetica" w:eastAsia="MS Mincho" w:hAnsi="Helvetica"/>
                <w:color w:val="000000" w:themeColor="text1"/>
                <w:sz w:val="18"/>
              </w:rPr>
              <w:t>Secretariat:</w:t>
            </w:r>
          </w:p>
        </w:tc>
      </w:tr>
      <w:tr w:rsidR="004443B3" w:rsidRPr="00391DCF" w14:paraId="23040134" w14:textId="77777777">
        <w:tc>
          <w:tcPr>
            <w:tcW w:w="3228" w:type="dxa"/>
            <w:gridSpan w:val="2"/>
          </w:tcPr>
          <w:p w14:paraId="0F086384"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4FDE6CE2"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A. Cole, LLB, LLM, BL</w:t>
            </w:r>
          </w:p>
        </w:tc>
      </w:tr>
      <w:tr w:rsidR="004443B3" w:rsidRPr="00391DCF" w14:paraId="3F3BBB59" w14:textId="77777777">
        <w:tc>
          <w:tcPr>
            <w:tcW w:w="3228" w:type="dxa"/>
            <w:gridSpan w:val="2"/>
          </w:tcPr>
          <w:p w14:paraId="6BAEFF54" w14:textId="77777777" w:rsidR="004443B3" w:rsidRPr="00391DCF" w:rsidRDefault="004443B3">
            <w:pPr>
              <w:pStyle w:val="PlainText"/>
              <w:rPr>
                <w:rFonts w:ascii="Helvetica" w:eastAsia="MS Mincho" w:hAnsi="Helvetica"/>
                <w:color w:val="000000" w:themeColor="text1"/>
                <w:sz w:val="18"/>
              </w:rPr>
            </w:pPr>
          </w:p>
        </w:tc>
        <w:tc>
          <w:tcPr>
            <w:tcW w:w="6132" w:type="dxa"/>
            <w:tcMar>
              <w:left w:w="0" w:type="dxa"/>
              <w:right w:w="0" w:type="dxa"/>
            </w:tcMar>
          </w:tcPr>
          <w:p w14:paraId="338638BF" w14:textId="77777777" w:rsidR="004443B3" w:rsidRPr="00391DCF" w:rsidRDefault="004443B3">
            <w:pPr>
              <w:pStyle w:val="PlainText"/>
              <w:rPr>
                <w:rFonts w:ascii="Helvetica" w:eastAsia="MS Mincho" w:hAnsi="Helvetica"/>
                <w:color w:val="000000" w:themeColor="text1"/>
                <w:sz w:val="18"/>
              </w:rPr>
            </w:pPr>
            <w:r w:rsidRPr="00391DCF">
              <w:rPr>
                <w:rFonts w:ascii="Helvetica" w:eastAsia="MS Mincho" w:hAnsi="Helvetica"/>
                <w:color w:val="000000" w:themeColor="text1"/>
                <w:sz w:val="18"/>
              </w:rPr>
              <w:t>J. M. Hawkins, BA(Hons), MSc</w:t>
            </w:r>
          </w:p>
        </w:tc>
      </w:tr>
      <w:tr w:rsidR="004443B3" w:rsidRPr="00391DCF" w14:paraId="3590269A" w14:textId="77777777">
        <w:tc>
          <w:tcPr>
            <w:tcW w:w="3228" w:type="dxa"/>
            <w:gridSpan w:val="2"/>
          </w:tcPr>
          <w:p w14:paraId="718F1581" w14:textId="77777777" w:rsidR="004443B3" w:rsidRPr="00391DCF" w:rsidRDefault="004443B3">
            <w:pPr>
              <w:numPr>
                <w:ilvl w:val="12"/>
                <w:numId w:val="0"/>
              </w:numPr>
              <w:suppressAutoHyphens/>
              <w:rPr>
                <w:rFonts w:ascii="Helvetica" w:eastAsia="MS Mincho" w:hAnsi="Helvetica"/>
                <w:color w:val="000000" w:themeColor="text1"/>
                <w:sz w:val="18"/>
              </w:rPr>
            </w:pPr>
          </w:p>
        </w:tc>
        <w:tc>
          <w:tcPr>
            <w:tcW w:w="6132" w:type="dxa"/>
            <w:tcMar>
              <w:left w:w="0" w:type="dxa"/>
              <w:right w:w="0" w:type="dxa"/>
            </w:tcMar>
          </w:tcPr>
          <w:p w14:paraId="1938DD58" w14:textId="77777777" w:rsidR="004443B3" w:rsidRPr="00391DCF" w:rsidRDefault="004443B3">
            <w:pPr>
              <w:numPr>
                <w:ilvl w:val="12"/>
                <w:numId w:val="0"/>
              </w:numPr>
              <w:suppressAutoHyphens/>
              <w:rPr>
                <w:rFonts w:ascii="Helvetica" w:hAnsi="Helvetica"/>
                <w:color w:val="000000" w:themeColor="text1"/>
                <w:spacing w:val="-2"/>
              </w:rPr>
            </w:pPr>
            <w:r w:rsidRPr="00391DCF">
              <w:rPr>
                <w:rFonts w:ascii="Helvetica" w:eastAsia="MS Mincho" w:hAnsi="Helvetica"/>
                <w:color w:val="000000" w:themeColor="text1"/>
                <w:sz w:val="18"/>
              </w:rPr>
              <w:t>F. N. Vernon (Technical Adviser), BSc, CEng, MICE</w:t>
            </w:r>
          </w:p>
        </w:tc>
      </w:tr>
    </w:tbl>
    <w:p w14:paraId="7625AD2C" w14:textId="77777777" w:rsidR="004443B3" w:rsidRPr="00391DCF" w:rsidRDefault="004443B3">
      <w:pPr>
        <w:numPr>
          <w:ilvl w:val="12"/>
          <w:numId w:val="0"/>
        </w:num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rPr>
          <w:rFonts w:ascii="Helvetica" w:hAnsi="Helvetica"/>
          <w:color w:val="000000" w:themeColor="text1"/>
          <w:spacing w:val="-2"/>
        </w:rPr>
      </w:pPr>
    </w:p>
    <w:p w14:paraId="1E7158EA" w14:textId="77777777" w:rsidR="004443B3" w:rsidRPr="00391DCF" w:rsidRDefault="004443B3">
      <w:pPr>
        <w:numPr>
          <w:ilvl w:val="12"/>
          <w:numId w:val="0"/>
        </w:num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rPr>
          <w:rFonts w:ascii="Helvetica" w:hAnsi="Helvetica"/>
          <w:color w:val="000000" w:themeColor="text1"/>
          <w:spacing w:val="-2"/>
        </w:rPr>
        <w:sectPr w:rsidR="004443B3" w:rsidRPr="00391DCF">
          <w:headerReference w:type="even" r:id="rId9"/>
          <w:headerReference w:type="default" r:id="rId10"/>
          <w:footerReference w:type="even" r:id="rId11"/>
          <w:footerReference w:type="default" r:id="rId12"/>
          <w:headerReference w:type="first" r:id="rId13"/>
          <w:footerReference w:type="first" r:id="rId14"/>
          <w:endnotePr>
            <w:numFmt w:val="decimal"/>
          </w:endnotePr>
          <w:type w:val="evenPage"/>
          <w:pgSz w:w="11907" w:h="16840" w:code="9"/>
          <w:pgMar w:top="1418" w:right="1134" w:bottom="851" w:left="1134" w:header="851" w:footer="851" w:gutter="0"/>
          <w:pgNumType w:fmt="lowerRoman" w:start="1"/>
          <w:cols w:space="720"/>
          <w:noEndnote/>
        </w:sectPr>
      </w:pPr>
    </w:p>
    <w:tbl>
      <w:tblPr>
        <w:tblW w:w="10485" w:type="dxa"/>
        <w:jc w:val="center"/>
        <w:tblLayout w:type="fixed"/>
        <w:tblLook w:val="0000" w:firstRow="0" w:lastRow="0" w:firstColumn="0" w:lastColumn="0" w:noHBand="0" w:noVBand="0"/>
      </w:tblPr>
      <w:tblGrid>
        <w:gridCol w:w="2578"/>
        <w:gridCol w:w="677"/>
        <w:gridCol w:w="21"/>
        <w:gridCol w:w="650"/>
        <w:gridCol w:w="5372"/>
        <w:gridCol w:w="289"/>
        <w:gridCol w:w="898"/>
      </w:tblGrid>
      <w:tr w:rsidR="004443B3" w:rsidRPr="00391DCF" w14:paraId="7D3D8345" w14:textId="77777777">
        <w:trPr>
          <w:trHeight w:val="580"/>
          <w:jc w:val="center"/>
        </w:trPr>
        <w:tc>
          <w:tcPr>
            <w:tcW w:w="3276" w:type="dxa"/>
            <w:gridSpan w:val="3"/>
            <w:tcBorders>
              <w:top w:val="single" w:sz="8" w:space="0" w:color="000000"/>
              <w:left w:val="single" w:sz="8" w:space="0" w:color="000000"/>
              <w:bottom w:val="single" w:sz="8" w:space="0" w:color="000000"/>
            </w:tcBorders>
            <w:shd w:val="clear" w:color="auto" w:fill="000000"/>
            <w:tcMar>
              <w:right w:w="240" w:type="dxa"/>
            </w:tcMar>
          </w:tcPr>
          <w:p w14:paraId="7D6CBA15" w14:textId="77777777" w:rsidR="004443B3" w:rsidRPr="00391DCF" w:rsidRDefault="00864FA1">
            <w:pPr>
              <w:pStyle w:val="Heading1"/>
              <w:numPr>
                <w:ilvl w:val="0"/>
                <w:numId w:val="0"/>
              </w:numPr>
              <w:jc w:val="right"/>
              <w:rPr>
                <w:rFonts w:ascii="Helvetica" w:hAnsi="Helvetica"/>
                <w:color w:val="000000" w:themeColor="text1"/>
                <w:sz w:val="46"/>
              </w:rPr>
            </w:pPr>
            <w:r w:rsidRPr="00391DCF">
              <w:rPr>
                <w:rFonts w:ascii="Helvetica" w:hAnsi="Helvetica"/>
                <w:noProof/>
                <w:color w:val="000000" w:themeColor="text1"/>
                <w:spacing w:val="-2"/>
                <w:lang w:eastAsia="en-GB"/>
              </w:rPr>
              <w:drawing>
                <wp:inline distT="0" distB="0" distL="0" distR="0" wp14:anchorId="61D7ABB5" wp14:editId="29E32E79">
                  <wp:extent cx="1101725" cy="311785"/>
                  <wp:effectExtent l="19050" t="0" r="3175" b="0"/>
                  <wp:docPr id="2" name="Picture 2" descr="N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C logo"/>
                          <pic:cNvPicPr>
                            <a:picLocks noChangeAspect="1" noChangeArrowheads="1"/>
                          </pic:cNvPicPr>
                        </pic:nvPicPr>
                        <pic:blipFill>
                          <a:blip r:embed="rId8" cstate="print"/>
                          <a:srcRect/>
                          <a:stretch>
                            <a:fillRect/>
                          </a:stretch>
                        </pic:blipFill>
                        <pic:spPr bwMode="auto">
                          <a:xfrm>
                            <a:off x="0" y="0"/>
                            <a:ext cx="1101725" cy="311785"/>
                          </a:xfrm>
                          <a:prstGeom prst="rect">
                            <a:avLst/>
                          </a:prstGeom>
                          <a:noFill/>
                          <a:ln w="9525">
                            <a:noFill/>
                            <a:miter lim="800000"/>
                            <a:headEnd/>
                            <a:tailEnd/>
                          </a:ln>
                        </pic:spPr>
                      </pic:pic>
                    </a:graphicData>
                  </a:graphic>
                </wp:inline>
              </w:drawing>
            </w:r>
            <w:r w:rsidR="004443B3" w:rsidRPr="00391DCF">
              <w:rPr>
                <w:rFonts w:ascii="Helvetica" w:hAnsi="Helvetica"/>
                <w:color w:val="000000" w:themeColor="text1"/>
                <w:spacing w:val="-2"/>
              </w:rPr>
              <w:t xml:space="preserve"> </w:t>
            </w:r>
            <w:r w:rsidR="004443B3" w:rsidRPr="00391DCF">
              <w:rPr>
                <w:b w:val="0"/>
                <w:bCs/>
                <w:color w:val="000000" w:themeColor="text1"/>
                <w:spacing w:val="-2"/>
                <w:sz w:val="52"/>
              </w:rPr>
              <w:t>3</w:t>
            </w:r>
          </w:p>
        </w:tc>
        <w:tc>
          <w:tcPr>
            <w:tcW w:w="7209" w:type="dxa"/>
            <w:gridSpan w:val="4"/>
            <w:tcBorders>
              <w:top w:val="single" w:sz="8" w:space="0" w:color="000000"/>
              <w:bottom w:val="single" w:sz="8" w:space="0" w:color="000000"/>
              <w:right w:val="single" w:sz="8" w:space="0" w:color="000000"/>
            </w:tcBorders>
            <w:shd w:val="clear" w:color="auto" w:fill="000000"/>
            <w:tcMar>
              <w:right w:w="240" w:type="dxa"/>
            </w:tcMar>
          </w:tcPr>
          <w:p w14:paraId="4F2BB6DB" w14:textId="77777777" w:rsidR="004443B3" w:rsidRPr="00391DCF" w:rsidRDefault="004443B3">
            <w:pPr>
              <w:pStyle w:val="Heading1"/>
              <w:numPr>
                <w:ilvl w:val="0"/>
                <w:numId w:val="0"/>
              </w:numPr>
              <w:jc w:val="right"/>
              <w:rPr>
                <w:rFonts w:ascii="Helvetica" w:hAnsi="Helvetica"/>
                <w:b w:val="0"/>
                <w:color w:val="000000" w:themeColor="text1"/>
                <w:sz w:val="46"/>
              </w:rPr>
            </w:pPr>
            <w:r w:rsidRPr="00391DCF">
              <w:rPr>
                <w:rFonts w:ascii="Helvetica" w:hAnsi="Helvetica"/>
                <w:b w:val="0"/>
                <w:color w:val="000000" w:themeColor="text1"/>
                <w:sz w:val="46"/>
              </w:rPr>
              <w:t>Engineering and Construction</w:t>
            </w:r>
          </w:p>
          <w:p w14:paraId="5B12D9E1" w14:textId="77777777" w:rsidR="004443B3" w:rsidRPr="00391DCF" w:rsidRDefault="004443B3">
            <w:pPr>
              <w:rPr>
                <w:rFonts w:ascii="Helvetica" w:hAnsi="Helvetica"/>
                <w:color w:val="000000" w:themeColor="text1"/>
                <w:sz w:val="12"/>
              </w:rPr>
            </w:pPr>
          </w:p>
        </w:tc>
      </w:tr>
      <w:tr w:rsidR="004443B3" w:rsidRPr="00391DCF" w14:paraId="6789C746" w14:textId="77777777">
        <w:trPr>
          <w:jc w:val="center"/>
        </w:trPr>
        <w:tc>
          <w:tcPr>
            <w:tcW w:w="10485" w:type="dxa"/>
            <w:gridSpan w:val="7"/>
            <w:tcBorders>
              <w:left w:val="single" w:sz="8" w:space="0" w:color="000000"/>
              <w:right w:val="single" w:sz="8" w:space="0" w:color="000000"/>
            </w:tcBorders>
            <w:tcMar>
              <w:right w:w="240" w:type="dxa"/>
            </w:tcMar>
          </w:tcPr>
          <w:p w14:paraId="3BE1FBE8" w14:textId="77777777" w:rsidR="004443B3" w:rsidRPr="00391DCF" w:rsidRDefault="004443B3">
            <w:pPr>
              <w:pStyle w:val="Heading2"/>
              <w:numPr>
                <w:ilvl w:val="0"/>
                <w:numId w:val="0"/>
              </w:numPr>
              <w:ind w:right="172"/>
              <w:jc w:val="right"/>
              <w:rPr>
                <w:rFonts w:ascii="Helvetica" w:hAnsi="Helvetica"/>
                <w:color w:val="000000" w:themeColor="text1"/>
                <w:sz w:val="92"/>
              </w:rPr>
            </w:pPr>
            <w:r w:rsidRPr="00391DCF">
              <w:rPr>
                <w:rFonts w:ascii="Helvetica" w:hAnsi="Helvetica"/>
                <w:color w:val="000000" w:themeColor="text1"/>
                <w:sz w:val="92"/>
              </w:rPr>
              <w:t>Short Contract</w:t>
            </w:r>
          </w:p>
        </w:tc>
      </w:tr>
      <w:tr w:rsidR="004443B3" w:rsidRPr="00391DCF" w14:paraId="076B0565" w14:textId="77777777">
        <w:trPr>
          <w:jc w:val="center"/>
        </w:trPr>
        <w:tc>
          <w:tcPr>
            <w:tcW w:w="2578" w:type="dxa"/>
            <w:tcBorders>
              <w:left w:val="single" w:sz="8" w:space="0" w:color="000000"/>
            </w:tcBorders>
          </w:tcPr>
          <w:p w14:paraId="2BAEBA06"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692339BD" w14:textId="77777777" w:rsidR="004443B3" w:rsidRPr="00391DCF" w:rsidRDefault="004443B3">
            <w:pPr>
              <w:ind w:right="172"/>
              <w:rPr>
                <w:rFonts w:ascii="Helvetica" w:hAnsi="Helvetica"/>
                <w:color w:val="000000" w:themeColor="text1"/>
              </w:rPr>
            </w:pPr>
          </w:p>
        </w:tc>
      </w:tr>
      <w:tr w:rsidR="004443B3" w:rsidRPr="00391DCF" w14:paraId="03B9B43B" w14:textId="77777777">
        <w:trPr>
          <w:jc w:val="center"/>
        </w:trPr>
        <w:tc>
          <w:tcPr>
            <w:tcW w:w="2578" w:type="dxa"/>
            <w:tcBorders>
              <w:left w:val="single" w:sz="8" w:space="0" w:color="000000"/>
            </w:tcBorders>
          </w:tcPr>
          <w:p w14:paraId="2FBA9F3A" w14:textId="77777777" w:rsidR="004443B3" w:rsidRPr="00391DCF" w:rsidRDefault="004443B3">
            <w:pPr>
              <w:jc w:val="right"/>
              <w:rPr>
                <w:rFonts w:ascii="Helvetica" w:hAnsi="Helvetica"/>
                <w:color w:val="000000" w:themeColor="text1"/>
              </w:rPr>
            </w:pPr>
            <w:r w:rsidRPr="00391DCF">
              <w:rPr>
                <w:rFonts w:ascii="Helvetica" w:hAnsi="Helvetica"/>
                <w:b/>
                <w:color w:val="000000" w:themeColor="text1"/>
              </w:rPr>
              <w:t>A contract between</w:t>
            </w:r>
          </w:p>
        </w:tc>
        <w:tc>
          <w:tcPr>
            <w:tcW w:w="7907" w:type="dxa"/>
            <w:gridSpan w:val="6"/>
            <w:tcBorders>
              <w:left w:val="nil"/>
              <w:right w:val="single" w:sz="8" w:space="0" w:color="000000"/>
            </w:tcBorders>
          </w:tcPr>
          <w:p w14:paraId="257B3C01" w14:textId="77777777" w:rsidR="004443B3" w:rsidRPr="00391DCF" w:rsidRDefault="004443B3">
            <w:pPr>
              <w:tabs>
                <w:tab w:val="right" w:leader="dot" w:pos="5754"/>
              </w:tabs>
              <w:spacing w:before="40"/>
              <w:ind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FCE97BB" w14:textId="77777777">
        <w:trPr>
          <w:jc w:val="center"/>
        </w:trPr>
        <w:tc>
          <w:tcPr>
            <w:tcW w:w="2578" w:type="dxa"/>
            <w:tcBorders>
              <w:left w:val="single" w:sz="8" w:space="0" w:color="000000"/>
            </w:tcBorders>
          </w:tcPr>
          <w:p w14:paraId="0643E1F3"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753FE8B0"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2BF607E6" w14:textId="77777777">
        <w:trPr>
          <w:jc w:val="center"/>
        </w:trPr>
        <w:tc>
          <w:tcPr>
            <w:tcW w:w="2578" w:type="dxa"/>
            <w:tcBorders>
              <w:left w:val="single" w:sz="8" w:space="0" w:color="000000"/>
            </w:tcBorders>
          </w:tcPr>
          <w:p w14:paraId="239FBB13"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41D88F16"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7F9251EE" w14:textId="77777777">
        <w:trPr>
          <w:trHeight w:val="260"/>
          <w:jc w:val="center"/>
        </w:trPr>
        <w:tc>
          <w:tcPr>
            <w:tcW w:w="2578" w:type="dxa"/>
            <w:tcBorders>
              <w:left w:val="single" w:sz="8" w:space="0" w:color="000000"/>
            </w:tcBorders>
          </w:tcPr>
          <w:p w14:paraId="1899D248"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6024D1D2"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6562C202" w14:textId="77777777">
        <w:trPr>
          <w:jc w:val="center"/>
        </w:trPr>
        <w:tc>
          <w:tcPr>
            <w:tcW w:w="2578" w:type="dxa"/>
            <w:tcBorders>
              <w:left w:val="single" w:sz="8" w:space="0" w:color="000000"/>
            </w:tcBorders>
          </w:tcPr>
          <w:p w14:paraId="2B5E2633"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55EC4D6A"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084409B" w14:textId="77777777">
        <w:trPr>
          <w:trHeight w:val="400"/>
          <w:jc w:val="center"/>
        </w:trPr>
        <w:tc>
          <w:tcPr>
            <w:tcW w:w="2578" w:type="dxa"/>
            <w:tcBorders>
              <w:left w:val="single" w:sz="8" w:space="0" w:color="000000"/>
            </w:tcBorders>
          </w:tcPr>
          <w:p w14:paraId="18B9B327"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271A8C47"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29BEE80B" w14:textId="77777777">
        <w:trPr>
          <w:jc w:val="center"/>
        </w:trPr>
        <w:tc>
          <w:tcPr>
            <w:tcW w:w="2578" w:type="dxa"/>
            <w:tcBorders>
              <w:left w:val="single" w:sz="8" w:space="0" w:color="000000"/>
            </w:tcBorders>
          </w:tcPr>
          <w:p w14:paraId="2CAF58B8" w14:textId="77777777" w:rsidR="004443B3" w:rsidRPr="00391DCF" w:rsidRDefault="004443B3">
            <w:pPr>
              <w:jc w:val="right"/>
              <w:rPr>
                <w:rFonts w:ascii="Helvetica" w:hAnsi="Helvetica"/>
                <w:color w:val="000000" w:themeColor="text1"/>
              </w:rPr>
            </w:pPr>
            <w:r w:rsidRPr="00391DCF">
              <w:rPr>
                <w:rFonts w:ascii="Helvetica" w:hAnsi="Helvetica"/>
                <w:b/>
                <w:color w:val="000000" w:themeColor="text1"/>
              </w:rPr>
              <w:t>and</w:t>
            </w:r>
          </w:p>
        </w:tc>
        <w:tc>
          <w:tcPr>
            <w:tcW w:w="7907" w:type="dxa"/>
            <w:gridSpan w:val="6"/>
            <w:tcBorders>
              <w:left w:val="nil"/>
              <w:right w:val="single" w:sz="8" w:space="0" w:color="000000"/>
            </w:tcBorders>
          </w:tcPr>
          <w:p w14:paraId="5DEB5F96"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15AAB57B" w14:textId="77777777">
        <w:trPr>
          <w:trHeight w:val="340"/>
          <w:jc w:val="center"/>
        </w:trPr>
        <w:tc>
          <w:tcPr>
            <w:tcW w:w="2578" w:type="dxa"/>
            <w:tcBorders>
              <w:left w:val="single" w:sz="8" w:space="0" w:color="000000"/>
            </w:tcBorders>
          </w:tcPr>
          <w:p w14:paraId="1BD8ACB7"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62669D3A"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20A781FE" w14:textId="77777777">
        <w:trPr>
          <w:jc w:val="center"/>
        </w:trPr>
        <w:tc>
          <w:tcPr>
            <w:tcW w:w="2578" w:type="dxa"/>
            <w:tcBorders>
              <w:left w:val="single" w:sz="8" w:space="0" w:color="000000"/>
            </w:tcBorders>
          </w:tcPr>
          <w:p w14:paraId="5100E961"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2B0602D5"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A060F32" w14:textId="77777777">
        <w:trPr>
          <w:jc w:val="center"/>
        </w:trPr>
        <w:tc>
          <w:tcPr>
            <w:tcW w:w="2578" w:type="dxa"/>
            <w:tcBorders>
              <w:left w:val="single" w:sz="8" w:space="0" w:color="000000"/>
            </w:tcBorders>
          </w:tcPr>
          <w:p w14:paraId="5532B43B"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153915CD"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75A3BA6D" w14:textId="77777777">
        <w:trPr>
          <w:jc w:val="center"/>
        </w:trPr>
        <w:tc>
          <w:tcPr>
            <w:tcW w:w="2578" w:type="dxa"/>
            <w:tcBorders>
              <w:left w:val="single" w:sz="8" w:space="0" w:color="000000"/>
            </w:tcBorders>
          </w:tcPr>
          <w:p w14:paraId="6581D411"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40B18763"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1BA0207C" w14:textId="77777777">
        <w:trPr>
          <w:trHeight w:val="400"/>
          <w:jc w:val="center"/>
        </w:trPr>
        <w:tc>
          <w:tcPr>
            <w:tcW w:w="2578" w:type="dxa"/>
            <w:tcBorders>
              <w:left w:val="single" w:sz="8" w:space="0" w:color="000000"/>
            </w:tcBorders>
          </w:tcPr>
          <w:p w14:paraId="2533E328" w14:textId="77777777" w:rsidR="004443B3" w:rsidRPr="00391DCF" w:rsidRDefault="004443B3">
            <w:pPr>
              <w:ind w:left="993"/>
              <w:jc w:val="right"/>
              <w:rPr>
                <w:rFonts w:ascii="Helvetica" w:hAnsi="Helvetica"/>
                <w:b/>
                <w:color w:val="000000" w:themeColor="text1"/>
              </w:rPr>
            </w:pPr>
          </w:p>
        </w:tc>
        <w:tc>
          <w:tcPr>
            <w:tcW w:w="7907" w:type="dxa"/>
            <w:gridSpan w:val="6"/>
            <w:tcBorders>
              <w:right w:val="single" w:sz="8" w:space="0" w:color="000000"/>
            </w:tcBorders>
          </w:tcPr>
          <w:p w14:paraId="529E3D3D"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04D6BCF7" w14:textId="77777777">
        <w:trPr>
          <w:jc w:val="center"/>
        </w:trPr>
        <w:tc>
          <w:tcPr>
            <w:tcW w:w="2578" w:type="dxa"/>
            <w:tcBorders>
              <w:left w:val="single" w:sz="8" w:space="0" w:color="000000"/>
            </w:tcBorders>
          </w:tcPr>
          <w:p w14:paraId="690AE7EC" w14:textId="77777777" w:rsidR="004443B3" w:rsidRPr="00391DCF" w:rsidRDefault="004443B3">
            <w:pPr>
              <w:jc w:val="right"/>
              <w:rPr>
                <w:rFonts w:ascii="Helvetica" w:hAnsi="Helvetica"/>
                <w:color w:val="000000" w:themeColor="text1"/>
              </w:rPr>
            </w:pPr>
            <w:r w:rsidRPr="00391DCF">
              <w:rPr>
                <w:rFonts w:ascii="Helvetica" w:hAnsi="Helvetica"/>
                <w:b/>
                <w:color w:val="000000" w:themeColor="text1"/>
              </w:rPr>
              <w:t>for</w:t>
            </w:r>
          </w:p>
        </w:tc>
        <w:tc>
          <w:tcPr>
            <w:tcW w:w="7907" w:type="dxa"/>
            <w:gridSpan w:val="6"/>
            <w:tcBorders>
              <w:left w:val="nil"/>
              <w:right w:val="single" w:sz="8" w:space="0" w:color="000000"/>
            </w:tcBorders>
          </w:tcPr>
          <w:p w14:paraId="62702F62"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6D1989CE" w14:textId="77777777">
        <w:trPr>
          <w:jc w:val="center"/>
        </w:trPr>
        <w:tc>
          <w:tcPr>
            <w:tcW w:w="2578" w:type="dxa"/>
            <w:tcBorders>
              <w:left w:val="single" w:sz="8" w:space="0" w:color="000000"/>
            </w:tcBorders>
          </w:tcPr>
          <w:p w14:paraId="3D1BF498"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74835324"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5C5695F7" w14:textId="77777777">
        <w:trPr>
          <w:jc w:val="center"/>
        </w:trPr>
        <w:tc>
          <w:tcPr>
            <w:tcW w:w="2578" w:type="dxa"/>
            <w:tcBorders>
              <w:left w:val="single" w:sz="8" w:space="0" w:color="000000"/>
            </w:tcBorders>
          </w:tcPr>
          <w:p w14:paraId="07C89C40"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361EF2D5"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1074D35E" w14:textId="77777777">
        <w:trPr>
          <w:jc w:val="center"/>
        </w:trPr>
        <w:tc>
          <w:tcPr>
            <w:tcW w:w="2578" w:type="dxa"/>
            <w:tcBorders>
              <w:left w:val="single" w:sz="8" w:space="0" w:color="000000"/>
            </w:tcBorders>
          </w:tcPr>
          <w:p w14:paraId="00C4149A"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7D5712B0"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0510CDB8" w14:textId="77777777">
        <w:trPr>
          <w:jc w:val="center"/>
        </w:trPr>
        <w:tc>
          <w:tcPr>
            <w:tcW w:w="2578" w:type="dxa"/>
            <w:tcBorders>
              <w:left w:val="single" w:sz="8" w:space="0" w:color="000000"/>
            </w:tcBorders>
          </w:tcPr>
          <w:p w14:paraId="6CDD6BAD"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0578C456" w14:textId="77777777" w:rsidR="004443B3" w:rsidRPr="00391DCF" w:rsidRDefault="004443B3">
            <w:pPr>
              <w:tabs>
                <w:tab w:val="right" w:leader="dot" w:pos="5754"/>
              </w:tabs>
              <w:spacing w:before="40"/>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7757961" w14:textId="77777777">
        <w:trPr>
          <w:jc w:val="center"/>
        </w:trPr>
        <w:tc>
          <w:tcPr>
            <w:tcW w:w="2578" w:type="dxa"/>
            <w:tcBorders>
              <w:left w:val="single" w:sz="8" w:space="0" w:color="000000"/>
            </w:tcBorders>
          </w:tcPr>
          <w:p w14:paraId="70B0C157"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47F61AF8" w14:textId="77777777" w:rsidR="004443B3" w:rsidRPr="00391DCF" w:rsidRDefault="004443B3">
            <w:pPr>
              <w:tabs>
                <w:tab w:val="right" w:leader="dot" w:pos="5754"/>
              </w:tabs>
              <w:ind w:right="172"/>
              <w:rPr>
                <w:rFonts w:ascii="Helvetica" w:hAnsi="Helvetica"/>
                <w:color w:val="000000" w:themeColor="text1"/>
              </w:rPr>
            </w:pPr>
          </w:p>
        </w:tc>
      </w:tr>
      <w:tr w:rsidR="004443B3" w:rsidRPr="00391DCF" w14:paraId="7F4EAA98" w14:textId="77777777">
        <w:trPr>
          <w:jc w:val="center"/>
        </w:trPr>
        <w:tc>
          <w:tcPr>
            <w:tcW w:w="2578" w:type="dxa"/>
            <w:tcBorders>
              <w:left w:val="single" w:sz="8" w:space="0" w:color="000000"/>
            </w:tcBorders>
          </w:tcPr>
          <w:p w14:paraId="00BE5D8D"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22179F80" w14:textId="77777777" w:rsidR="004443B3" w:rsidRPr="00391DCF" w:rsidRDefault="004443B3">
            <w:pPr>
              <w:ind w:right="172"/>
              <w:rPr>
                <w:rFonts w:ascii="Helvetica" w:hAnsi="Helvetica"/>
                <w:color w:val="000000" w:themeColor="text1"/>
              </w:rPr>
            </w:pPr>
          </w:p>
        </w:tc>
      </w:tr>
      <w:tr w:rsidR="004443B3" w:rsidRPr="00391DCF" w14:paraId="10F46370" w14:textId="77777777">
        <w:trPr>
          <w:trHeight w:val="400"/>
          <w:jc w:val="center"/>
        </w:trPr>
        <w:tc>
          <w:tcPr>
            <w:tcW w:w="2578" w:type="dxa"/>
            <w:tcBorders>
              <w:left w:val="single" w:sz="8" w:space="0" w:color="000000"/>
            </w:tcBorders>
          </w:tcPr>
          <w:p w14:paraId="07F37E4C" w14:textId="77777777" w:rsidR="004443B3" w:rsidRPr="00391DCF" w:rsidRDefault="004443B3">
            <w:pPr>
              <w:ind w:left="993"/>
              <w:rPr>
                <w:rFonts w:ascii="Helvetica" w:hAnsi="Helvetica"/>
                <w:color w:val="000000" w:themeColor="text1"/>
              </w:rPr>
            </w:pPr>
          </w:p>
        </w:tc>
        <w:tc>
          <w:tcPr>
            <w:tcW w:w="6720" w:type="dxa"/>
            <w:gridSpan w:val="4"/>
          </w:tcPr>
          <w:p w14:paraId="2340E93A" w14:textId="77777777" w:rsidR="004443B3" w:rsidRPr="00391DCF" w:rsidRDefault="004443B3">
            <w:pPr>
              <w:pStyle w:val="Heading4"/>
              <w:numPr>
                <w:ilvl w:val="0"/>
                <w:numId w:val="0"/>
              </w:numPr>
              <w:rPr>
                <w:rFonts w:ascii="Helvetica" w:hAnsi="Helvetica"/>
                <w:i w:val="0"/>
                <w:iCs/>
                <w:color w:val="000000" w:themeColor="text1"/>
              </w:rPr>
            </w:pPr>
            <w:r w:rsidRPr="00391DCF">
              <w:rPr>
                <w:rFonts w:ascii="Helvetica" w:hAnsi="Helvetica"/>
                <w:i w:val="0"/>
                <w:iCs/>
                <w:color w:val="000000" w:themeColor="text1"/>
              </w:rPr>
              <w:t>Contents</w:t>
            </w:r>
          </w:p>
        </w:tc>
        <w:tc>
          <w:tcPr>
            <w:tcW w:w="1187" w:type="dxa"/>
            <w:gridSpan w:val="2"/>
            <w:tcBorders>
              <w:right w:val="single" w:sz="8" w:space="0" w:color="000000"/>
            </w:tcBorders>
          </w:tcPr>
          <w:p w14:paraId="0C4011B7" w14:textId="77777777" w:rsidR="004443B3" w:rsidRPr="00391DCF" w:rsidRDefault="004443B3">
            <w:pPr>
              <w:pStyle w:val="Heading4"/>
              <w:numPr>
                <w:ilvl w:val="0"/>
                <w:numId w:val="0"/>
              </w:numPr>
              <w:jc w:val="center"/>
              <w:rPr>
                <w:rFonts w:ascii="Helvetica" w:hAnsi="Helvetica"/>
                <w:i w:val="0"/>
                <w:iCs/>
                <w:color w:val="000000" w:themeColor="text1"/>
              </w:rPr>
            </w:pPr>
            <w:r w:rsidRPr="00391DCF">
              <w:rPr>
                <w:rFonts w:ascii="Helvetica" w:hAnsi="Helvetica"/>
                <w:i w:val="0"/>
                <w:iCs/>
                <w:color w:val="000000" w:themeColor="text1"/>
              </w:rPr>
              <w:t>Page</w:t>
            </w:r>
          </w:p>
        </w:tc>
      </w:tr>
      <w:tr w:rsidR="004443B3" w:rsidRPr="00391DCF" w14:paraId="185A186B" w14:textId="77777777">
        <w:trPr>
          <w:cantSplit/>
          <w:trHeight w:val="360"/>
          <w:jc w:val="center"/>
        </w:trPr>
        <w:tc>
          <w:tcPr>
            <w:tcW w:w="2578" w:type="dxa"/>
            <w:tcBorders>
              <w:left w:val="single" w:sz="8" w:space="0" w:color="000000"/>
            </w:tcBorders>
          </w:tcPr>
          <w:p w14:paraId="0A977DE2" w14:textId="77777777" w:rsidR="004443B3" w:rsidRPr="00391DCF" w:rsidRDefault="004443B3">
            <w:pPr>
              <w:ind w:left="993"/>
              <w:rPr>
                <w:rFonts w:ascii="Helvetica" w:hAnsi="Helvetica"/>
                <w:color w:val="000000" w:themeColor="text1"/>
              </w:rPr>
            </w:pPr>
          </w:p>
        </w:tc>
        <w:tc>
          <w:tcPr>
            <w:tcW w:w="6720" w:type="dxa"/>
            <w:gridSpan w:val="4"/>
          </w:tcPr>
          <w:p w14:paraId="70C4F16F"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Contract Forms</w:t>
            </w:r>
          </w:p>
        </w:tc>
        <w:tc>
          <w:tcPr>
            <w:tcW w:w="1187" w:type="dxa"/>
            <w:gridSpan w:val="2"/>
            <w:tcBorders>
              <w:right w:val="single" w:sz="8" w:space="0" w:color="000000"/>
            </w:tcBorders>
          </w:tcPr>
          <w:p w14:paraId="4E6F2137" w14:textId="77777777" w:rsidR="004443B3" w:rsidRPr="00391DCF" w:rsidRDefault="004443B3">
            <w:pPr>
              <w:ind w:right="172"/>
              <w:rPr>
                <w:rFonts w:ascii="Helvetica" w:hAnsi="Helvetica"/>
                <w:color w:val="000000" w:themeColor="text1"/>
              </w:rPr>
            </w:pPr>
          </w:p>
        </w:tc>
      </w:tr>
      <w:tr w:rsidR="004443B3" w:rsidRPr="00391DCF" w14:paraId="31A82DDB" w14:textId="77777777">
        <w:trPr>
          <w:cantSplit/>
          <w:trHeight w:val="360"/>
          <w:jc w:val="center"/>
        </w:trPr>
        <w:tc>
          <w:tcPr>
            <w:tcW w:w="3255" w:type="dxa"/>
            <w:gridSpan w:val="2"/>
            <w:tcBorders>
              <w:left w:val="single" w:sz="8" w:space="0" w:color="000000"/>
            </w:tcBorders>
          </w:tcPr>
          <w:p w14:paraId="536787C1" w14:textId="77777777" w:rsidR="004443B3" w:rsidRPr="00391DCF" w:rsidRDefault="004443B3">
            <w:pPr>
              <w:ind w:left="993"/>
              <w:rPr>
                <w:rFonts w:ascii="Helvetica" w:hAnsi="Helvetica"/>
                <w:color w:val="000000" w:themeColor="text1"/>
              </w:rPr>
            </w:pPr>
          </w:p>
        </w:tc>
        <w:tc>
          <w:tcPr>
            <w:tcW w:w="6043" w:type="dxa"/>
            <w:gridSpan w:val="3"/>
          </w:tcPr>
          <w:p w14:paraId="45CFCA82"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Contract Data</w:t>
            </w:r>
          </w:p>
        </w:tc>
        <w:tc>
          <w:tcPr>
            <w:tcW w:w="1187" w:type="dxa"/>
            <w:gridSpan w:val="2"/>
            <w:tcBorders>
              <w:right w:val="single" w:sz="8" w:space="0" w:color="000000"/>
            </w:tcBorders>
          </w:tcPr>
          <w:p w14:paraId="4F98BD6F" w14:textId="77777777" w:rsidR="004443B3" w:rsidRPr="00391DCF" w:rsidRDefault="004443B3">
            <w:pPr>
              <w:ind w:right="172"/>
              <w:jc w:val="center"/>
              <w:rPr>
                <w:rFonts w:ascii="Helvetica" w:hAnsi="Helvetica"/>
                <w:color w:val="000000" w:themeColor="text1"/>
              </w:rPr>
            </w:pPr>
            <w:r w:rsidRPr="00391DCF">
              <w:rPr>
                <w:rFonts w:ascii="Helvetica" w:hAnsi="Helvetica"/>
                <w:color w:val="000000" w:themeColor="text1"/>
              </w:rPr>
              <w:t>2</w:t>
            </w:r>
          </w:p>
        </w:tc>
      </w:tr>
      <w:tr w:rsidR="004443B3" w:rsidRPr="00391DCF" w14:paraId="7CB022C9" w14:textId="77777777">
        <w:trPr>
          <w:cantSplit/>
          <w:trHeight w:val="360"/>
          <w:jc w:val="center"/>
        </w:trPr>
        <w:tc>
          <w:tcPr>
            <w:tcW w:w="3926" w:type="dxa"/>
            <w:gridSpan w:val="4"/>
            <w:tcBorders>
              <w:left w:val="single" w:sz="8" w:space="0" w:color="000000"/>
            </w:tcBorders>
          </w:tcPr>
          <w:p w14:paraId="1BF3FEEE" w14:textId="77777777" w:rsidR="004443B3" w:rsidRPr="00391DCF" w:rsidRDefault="004443B3">
            <w:pPr>
              <w:ind w:left="993"/>
              <w:rPr>
                <w:rFonts w:ascii="Helvetica" w:hAnsi="Helvetica"/>
                <w:color w:val="000000" w:themeColor="text1"/>
              </w:rPr>
            </w:pPr>
          </w:p>
        </w:tc>
        <w:tc>
          <w:tcPr>
            <w:tcW w:w="5372" w:type="dxa"/>
          </w:tcPr>
          <w:p w14:paraId="7A87B82A"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The C</w:t>
            </w:r>
            <w:r w:rsidRPr="00391DCF">
              <w:rPr>
                <w:rFonts w:ascii="Helvetica" w:hAnsi="Helvetica"/>
                <w:i/>
                <w:color w:val="000000" w:themeColor="text1"/>
              </w:rPr>
              <w:t>ontractor</w:t>
            </w:r>
            <w:r w:rsidRPr="00391DCF">
              <w:rPr>
                <w:rFonts w:ascii="Helvetica" w:hAnsi="Helvetica"/>
                <w:color w:val="000000" w:themeColor="text1"/>
              </w:rPr>
              <w:t>’s Offer</w:t>
            </w:r>
          </w:p>
        </w:tc>
        <w:tc>
          <w:tcPr>
            <w:tcW w:w="1187" w:type="dxa"/>
            <w:gridSpan w:val="2"/>
            <w:tcBorders>
              <w:right w:val="single" w:sz="8" w:space="0" w:color="000000"/>
            </w:tcBorders>
          </w:tcPr>
          <w:p w14:paraId="43B11CF1" w14:textId="77777777" w:rsidR="004443B3" w:rsidRPr="00391DCF" w:rsidRDefault="004443B3">
            <w:pPr>
              <w:ind w:right="172"/>
              <w:jc w:val="center"/>
              <w:rPr>
                <w:rFonts w:ascii="Helvetica" w:hAnsi="Helvetica"/>
                <w:color w:val="000000" w:themeColor="text1"/>
              </w:rPr>
            </w:pPr>
            <w:r w:rsidRPr="00391DCF">
              <w:rPr>
                <w:rFonts w:ascii="Helvetica" w:hAnsi="Helvetica"/>
                <w:color w:val="000000" w:themeColor="text1"/>
              </w:rPr>
              <w:t>4</w:t>
            </w:r>
          </w:p>
        </w:tc>
      </w:tr>
      <w:tr w:rsidR="004443B3" w:rsidRPr="00391DCF" w14:paraId="7064882A" w14:textId="77777777">
        <w:trPr>
          <w:cantSplit/>
          <w:trHeight w:val="360"/>
          <w:jc w:val="center"/>
        </w:trPr>
        <w:tc>
          <w:tcPr>
            <w:tcW w:w="3926" w:type="dxa"/>
            <w:gridSpan w:val="4"/>
            <w:tcBorders>
              <w:left w:val="single" w:sz="8" w:space="0" w:color="000000"/>
            </w:tcBorders>
          </w:tcPr>
          <w:p w14:paraId="0C33860A" w14:textId="77777777" w:rsidR="004443B3" w:rsidRPr="00391DCF" w:rsidRDefault="004443B3">
            <w:pPr>
              <w:ind w:left="993"/>
              <w:rPr>
                <w:rFonts w:ascii="Helvetica" w:hAnsi="Helvetica"/>
                <w:color w:val="000000" w:themeColor="text1"/>
              </w:rPr>
            </w:pPr>
          </w:p>
        </w:tc>
        <w:tc>
          <w:tcPr>
            <w:tcW w:w="5372" w:type="dxa"/>
          </w:tcPr>
          <w:p w14:paraId="2FA9DB6A"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iCs/>
                <w:color w:val="000000" w:themeColor="text1"/>
              </w:rPr>
              <w:t>Employe</w:t>
            </w:r>
            <w:r w:rsidRPr="00391DCF">
              <w:rPr>
                <w:rFonts w:ascii="Helvetica" w:hAnsi="Helvetica"/>
                <w:i/>
                <w:color w:val="000000" w:themeColor="text1"/>
              </w:rPr>
              <w:t>r</w:t>
            </w:r>
            <w:r w:rsidRPr="00391DCF">
              <w:rPr>
                <w:rFonts w:ascii="Helvetica" w:hAnsi="Helvetica"/>
                <w:color w:val="000000" w:themeColor="text1"/>
              </w:rPr>
              <w:t>’s Acceptance</w:t>
            </w:r>
          </w:p>
        </w:tc>
        <w:tc>
          <w:tcPr>
            <w:tcW w:w="1187" w:type="dxa"/>
            <w:gridSpan w:val="2"/>
            <w:tcBorders>
              <w:right w:val="single" w:sz="8" w:space="0" w:color="000000"/>
            </w:tcBorders>
          </w:tcPr>
          <w:p w14:paraId="22534AAD" w14:textId="77777777" w:rsidR="004443B3" w:rsidRPr="00391DCF" w:rsidRDefault="004443B3">
            <w:pPr>
              <w:ind w:right="172"/>
              <w:jc w:val="center"/>
              <w:rPr>
                <w:rFonts w:ascii="Helvetica" w:hAnsi="Helvetica"/>
                <w:color w:val="000000" w:themeColor="text1"/>
              </w:rPr>
            </w:pPr>
            <w:r w:rsidRPr="00391DCF">
              <w:rPr>
                <w:rFonts w:ascii="Helvetica" w:hAnsi="Helvetica"/>
                <w:color w:val="000000" w:themeColor="text1"/>
              </w:rPr>
              <w:t>4</w:t>
            </w:r>
          </w:p>
        </w:tc>
      </w:tr>
      <w:tr w:rsidR="004443B3" w:rsidRPr="00391DCF" w14:paraId="13B3B83F" w14:textId="77777777">
        <w:trPr>
          <w:cantSplit/>
          <w:trHeight w:val="360"/>
          <w:jc w:val="center"/>
        </w:trPr>
        <w:tc>
          <w:tcPr>
            <w:tcW w:w="3926" w:type="dxa"/>
            <w:gridSpan w:val="4"/>
            <w:tcBorders>
              <w:left w:val="single" w:sz="8" w:space="0" w:color="000000"/>
            </w:tcBorders>
          </w:tcPr>
          <w:p w14:paraId="5BC8B1BC" w14:textId="77777777" w:rsidR="004443B3" w:rsidRPr="00391DCF" w:rsidRDefault="004443B3">
            <w:pPr>
              <w:ind w:left="993"/>
              <w:rPr>
                <w:rFonts w:ascii="Helvetica" w:hAnsi="Helvetica"/>
                <w:color w:val="000000" w:themeColor="text1"/>
              </w:rPr>
            </w:pPr>
          </w:p>
        </w:tc>
        <w:tc>
          <w:tcPr>
            <w:tcW w:w="5372" w:type="dxa"/>
          </w:tcPr>
          <w:p w14:paraId="3D576A84"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Price List</w:t>
            </w:r>
          </w:p>
        </w:tc>
        <w:tc>
          <w:tcPr>
            <w:tcW w:w="1187" w:type="dxa"/>
            <w:gridSpan w:val="2"/>
            <w:tcBorders>
              <w:right w:val="single" w:sz="8" w:space="0" w:color="000000"/>
            </w:tcBorders>
          </w:tcPr>
          <w:p w14:paraId="5D9E0F09" w14:textId="77777777" w:rsidR="004443B3" w:rsidRPr="00391DCF" w:rsidRDefault="004443B3">
            <w:pPr>
              <w:ind w:right="172"/>
              <w:jc w:val="center"/>
              <w:rPr>
                <w:rFonts w:ascii="Helvetica" w:hAnsi="Helvetica"/>
                <w:color w:val="000000" w:themeColor="text1"/>
              </w:rPr>
            </w:pPr>
            <w:r w:rsidRPr="00391DCF">
              <w:rPr>
                <w:rFonts w:ascii="Helvetica" w:hAnsi="Helvetica"/>
                <w:color w:val="000000" w:themeColor="text1"/>
              </w:rPr>
              <w:t>5</w:t>
            </w:r>
          </w:p>
        </w:tc>
      </w:tr>
      <w:tr w:rsidR="004443B3" w:rsidRPr="00391DCF" w14:paraId="3362A6BA" w14:textId="77777777">
        <w:trPr>
          <w:cantSplit/>
          <w:trHeight w:val="360"/>
          <w:jc w:val="center"/>
        </w:trPr>
        <w:tc>
          <w:tcPr>
            <w:tcW w:w="3926" w:type="dxa"/>
            <w:gridSpan w:val="4"/>
            <w:tcBorders>
              <w:left w:val="single" w:sz="8" w:space="0" w:color="000000"/>
            </w:tcBorders>
          </w:tcPr>
          <w:p w14:paraId="70AFF28B" w14:textId="77777777" w:rsidR="004443B3" w:rsidRPr="00391DCF" w:rsidRDefault="004443B3">
            <w:pPr>
              <w:ind w:left="993"/>
              <w:rPr>
                <w:rFonts w:ascii="Helvetica" w:hAnsi="Helvetica"/>
                <w:color w:val="000000" w:themeColor="text1"/>
              </w:rPr>
            </w:pPr>
          </w:p>
        </w:tc>
        <w:tc>
          <w:tcPr>
            <w:tcW w:w="5372" w:type="dxa"/>
          </w:tcPr>
          <w:p w14:paraId="28F8BE67"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Works Information</w:t>
            </w:r>
          </w:p>
        </w:tc>
        <w:tc>
          <w:tcPr>
            <w:tcW w:w="1187" w:type="dxa"/>
            <w:gridSpan w:val="2"/>
            <w:tcBorders>
              <w:right w:val="single" w:sz="8" w:space="0" w:color="000000"/>
            </w:tcBorders>
          </w:tcPr>
          <w:p w14:paraId="69AD2B4A" w14:textId="77777777" w:rsidR="004443B3" w:rsidRPr="00391DCF" w:rsidRDefault="004443B3">
            <w:pPr>
              <w:ind w:right="172"/>
              <w:jc w:val="center"/>
              <w:rPr>
                <w:rFonts w:ascii="Helvetica" w:hAnsi="Helvetica"/>
                <w:color w:val="000000" w:themeColor="text1"/>
              </w:rPr>
            </w:pPr>
            <w:r w:rsidRPr="00391DCF">
              <w:rPr>
                <w:rFonts w:ascii="Helvetica" w:hAnsi="Helvetica"/>
                <w:color w:val="000000" w:themeColor="text1"/>
              </w:rPr>
              <w:t>6</w:t>
            </w:r>
          </w:p>
        </w:tc>
      </w:tr>
      <w:tr w:rsidR="004443B3" w:rsidRPr="00391DCF" w14:paraId="5A215A03" w14:textId="77777777">
        <w:trPr>
          <w:cantSplit/>
          <w:trHeight w:val="360"/>
          <w:jc w:val="center"/>
        </w:trPr>
        <w:tc>
          <w:tcPr>
            <w:tcW w:w="3926" w:type="dxa"/>
            <w:gridSpan w:val="4"/>
            <w:tcBorders>
              <w:left w:val="single" w:sz="8" w:space="0" w:color="000000"/>
            </w:tcBorders>
          </w:tcPr>
          <w:p w14:paraId="6AA2F62C" w14:textId="77777777" w:rsidR="004443B3" w:rsidRPr="00391DCF" w:rsidRDefault="004443B3">
            <w:pPr>
              <w:ind w:left="993"/>
              <w:rPr>
                <w:rFonts w:ascii="Helvetica" w:hAnsi="Helvetica"/>
                <w:color w:val="000000" w:themeColor="text1"/>
              </w:rPr>
            </w:pPr>
          </w:p>
        </w:tc>
        <w:tc>
          <w:tcPr>
            <w:tcW w:w="5372" w:type="dxa"/>
          </w:tcPr>
          <w:p w14:paraId="08CAF691"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Site Information</w:t>
            </w:r>
          </w:p>
        </w:tc>
        <w:tc>
          <w:tcPr>
            <w:tcW w:w="1187" w:type="dxa"/>
            <w:gridSpan w:val="2"/>
            <w:tcBorders>
              <w:right w:val="single" w:sz="8" w:space="0" w:color="000000"/>
            </w:tcBorders>
          </w:tcPr>
          <w:p w14:paraId="6D61C076" w14:textId="77777777" w:rsidR="004443B3" w:rsidRPr="00391DCF" w:rsidRDefault="004443B3">
            <w:pPr>
              <w:ind w:right="172"/>
              <w:jc w:val="center"/>
              <w:rPr>
                <w:rFonts w:ascii="Helvetica" w:hAnsi="Helvetica"/>
                <w:color w:val="000000" w:themeColor="text1"/>
              </w:rPr>
            </w:pPr>
            <w:r w:rsidRPr="00391DCF">
              <w:rPr>
                <w:rFonts w:ascii="Helvetica" w:hAnsi="Helvetica"/>
                <w:color w:val="000000" w:themeColor="text1"/>
              </w:rPr>
              <w:t>9</w:t>
            </w:r>
          </w:p>
        </w:tc>
      </w:tr>
      <w:tr w:rsidR="004443B3" w:rsidRPr="00391DCF" w14:paraId="049C7431" w14:textId="77777777">
        <w:trPr>
          <w:cantSplit/>
          <w:trHeight w:val="360"/>
          <w:jc w:val="center"/>
        </w:trPr>
        <w:tc>
          <w:tcPr>
            <w:tcW w:w="2578" w:type="dxa"/>
            <w:tcBorders>
              <w:left w:val="single" w:sz="8" w:space="0" w:color="000000"/>
            </w:tcBorders>
          </w:tcPr>
          <w:p w14:paraId="4C871BB3" w14:textId="77777777" w:rsidR="004443B3" w:rsidRPr="00391DCF" w:rsidRDefault="004443B3">
            <w:pPr>
              <w:ind w:left="993"/>
              <w:rPr>
                <w:rFonts w:ascii="Helvetica" w:hAnsi="Helvetica"/>
                <w:color w:val="000000" w:themeColor="text1"/>
              </w:rPr>
            </w:pPr>
          </w:p>
        </w:tc>
        <w:tc>
          <w:tcPr>
            <w:tcW w:w="6720" w:type="dxa"/>
            <w:gridSpan w:val="4"/>
          </w:tcPr>
          <w:p w14:paraId="763E9078"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rPr>
              <w:t>Conditions of Contract</w:t>
            </w:r>
          </w:p>
        </w:tc>
        <w:tc>
          <w:tcPr>
            <w:tcW w:w="1187" w:type="dxa"/>
            <w:gridSpan w:val="2"/>
            <w:tcBorders>
              <w:right w:val="single" w:sz="8" w:space="0" w:color="000000"/>
            </w:tcBorders>
          </w:tcPr>
          <w:p w14:paraId="593941C1" w14:textId="77777777" w:rsidR="004443B3" w:rsidRPr="00391DCF" w:rsidRDefault="004443B3">
            <w:pPr>
              <w:ind w:right="172"/>
              <w:jc w:val="center"/>
              <w:rPr>
                <w:rFonts w:ascii="Helvetica" w:hAnsi="Helvetica"/>
                <w:color w:val="000000" w:themeColor="text1"/>
              </w:rPr>
            </w:pPr>
            <w:r w:rsidRPr="00391DCF">
              <w:rPr>
                <w:rFonts w:ascii="Helvetica" w:hAnsi="Helvetica"/>
                <w:color w:val="000000" w:themeColor="text1"/>
              </w:rPr>
              <w:t>CC1</w:t>
            </w:r>
          </w:p>
        </w:tc>
      </w:tr>
      <w:tr w:rsidR="004443B3" w:rsidRPr="00391DCF" w14:paraId="7CD2CE45" w14:textId="77777777">
        <w:trPr>
          <w:cantSplit/>
          <w:jc w:val="center"/>
        </w:trPr>
        <w:tc>
          <w:tcPr>
            <w:tcW w:w="2578" w:type="dxa"/>
            <w:tcBorders>
              <w:left w:val="single" w:sz="8" w:space="0" w:color="000000"/>
              <w:right w:val="single" w:sz="12" w:space="0" w:color="000000"/>
            </w:tcBorders>
          </w:tcPr>
          <w:p w14:paraId="01221E92" w14:textId="77777777" w:rsidR="004443B3" w:rsidRPr="00391DCF" w:rsidRDefault="004443B3">
            <w:pPr>
              <w:ind w:left="993"/>
              <w:rPr>
                <w:rFonts w:ascii="Helvetica" w:hAnsi="Helvetica"/>
                <w:color w:val="000000" w:themeColor="text1"/>
              </w:rPr>
            </w:pPr>
          </w:p>
        </w:tc>
        <w:tc>
          <w:tcPr>
            <w:tcW w:w="7009" w:type="dxa"/>
            <w:gridSpan w:val="5"/>
            <w:tcBorders>
              <w:top w:val="single" w:sz="12" w:space="0" w:color="000000"/>
              <w:left w:val="single" w:sz="12" w:space="0" w:color="000000"/>
              <w:bottom w:val="single" w:sz="12" w:space="0" w:color="000000"/>
              <w:right w:val="single" w:sz="12" w:space="0" w:color="000000"/>
            </w:tcBorders>
          </w:tcPr>
          <w:p w14:paraId="14FB854F" w14:textId="77777777" w:rsidR="004443B3" w:rsidRPr="00391DCF" w:rsidRDefault="004443B3">
            <w:pPr>
              <w:ind w:right="172"/>
              <w:rPr>
                <w:rFonts w:ascii="Helvetica" w:hAnsi="Helvetica"/>
                <w:color w:val="000000" w:themeColor="text1"/>
              </w:rPr>
            </w:pPr>
            <w:r w:rsidRPr="00391DCF">
              <w:rPr>
                <w:rFonts w:ascii="Helvetica" w:hAnsi="Helvetica"/>
                <w:b/>
                <w:color w:val="000000" w:themeColor="text1"/>
                <w:sz w:val="23"/>
              </w:rPr>
              <w:t xml:space="preserve">Notes about this Contract are printed in boxes like this one. </w:t>
            </w:r>
            <w:r w:rsidRPr="00391DCF">
              <w:rPr>
                <w:rFonts w:ascii="Helvetica" w:hAnsi="Helvetica"/>
                <w:b/>
                <w:color w:val="000000" w:themeColor="text1"/>
                <w:sz w:val="23"/>
              </w:rPr>
              <w:br/>
              <w:t>They are not part of the contract.</w:t>
            </w:r>
          </w:p>
        </w:tc>
        <w:tc>
          <w:tcPr>
            <w:tcW w:w="898" w:type="dxa"/>
            <w:tcBorders>
              <w:left w:val="single" w:sz="12" w:space="0" w:color="000000"/>
              <w:right w:val="single" w:sz="8" w:space="0" w:color="000000"/>
            </w:tcBorders>
          </w:tcPr>
          <w:p w14:paraId="1035D902" w14:textId="77777777" w:rsidR="004443B3" w:rsidRPr="00391DCF" w:rsidRDefault="004443B3">
            <w:pPr>
              <w:ind w:right="172"/>
              <w:rPr>
                <w:rFonts w:ascii="Helvetica" w:hAnsi="Helvetica"/>
                <w:color w:val="000000" w:themeColor="text1"/>
              </w:rPr>
            </w:pPr>
          </w:p>
        </w:tc>
      </w:tr>
      <w:tr w:rsidR="004443B3" w:rsidRPr="00391DCF" w14:paraId="35A67ACC" w14:textId="77777777">
        <w:trPr>
          <w:jc w:val="center"/>
        </w:trPr>
        <w:tc>
          <w:tcPr>
            <w:tcW w:w="2578" w:type="dxa"/>
            <w:tcBorders>
              <w:left w:val="single" w:sz="8" w:space="0" w:color="000000"/>
            </w:tcBorders>
          </w:tcPr>
          <w:p w14:paraId="3E401987" w14:textId="77777777" w:rsidR="004443B3" w:rsidRPr="00391DCF" w:rsidRDefault="004443B3">
            <w:pPr>
              <w:ind w:left="993"/>
              <w:rPr>
                <w:rFonts w:ascii="Helvetica" w:hAnsi="Helvetica"/>
                <w:color w:val="000000" w:themeColor="text1"/>
              </w:rPr>
            </w:pPr>
          </w:p>
        </w:tc>
        <w:tc>
          <w:tcPr>
            <w:tcW w:w="7907" w:type="dxa"/>
            <w:gridSpan w:val="6"/>
            <w:tcBorders>
              <w:right w:val="single" w:sz="8" w:space="0" w:color="000000"/>
            </w:tcBorders>
          </w:tcPr>
          <w:p w14:paraId="3C2013DB" w14:textId="77777777" w:rsidR="004443B3" w:rsidRPr="00391DCF" w:rsidRDefault="004443B3">
            <w:pPr>
              <w:ind w:right="172"/>
              <w:rPr>
                <w:rFonts w:ascii="Helvetica" w:hAnsi="Helvetica"/>
                <w:color w:val="000000" w:themeColor="text1"/>
              </w:rPr>
            </w:pPr>
          </w:p>
        </w:tc>
      </w:tr>
    </w:tbl>
    <w:p w14:paraId="4EC1AD77" w14:textId="77777777" w:rsidR="004443B3" w:rsidRPr="00391DCF" w:rsidRDefault="004443B3">
      <w:pPr>
        <w:jc w:val="center"/>
        <w:rPr>
          <w:rFonts w:ascii="Helvetica" w:hAnsi="Helvetica"/>
          <w:color w:val="000000" w:themeColor="text1"/>
        </w:rPr>
      </w:pPr>
    </w:p>
    <w:p w14:paraId="77288166" w14:textId="77777777" w:rsidR="004443B3" w:rsidRPr="00391DCF" w:rsidRDefault="004443B3">
      <w:pPr>
        <w:jc w:val="center"/>
        <w:rPr>
          <w:color w:val="000000" w:themeColor="text1"/>
        </w:rPr>
      </w:pPr>
      <w:r w:rsidRPr="00391DCF">
        <w:rPr>
          <w:rFonts w:ascii="Helvetica" w:hAnsi="Helvetica"/>
          <w:color w:val="000000" w:themeColor="text1"/>
        </w:rPr>
        <w:br w:type="page"/>
      </w:r>
    </w:p>
    <w:tbl>
      <w:tblPr>
        <w:tblW w:w="0" w:type="auto"/>
        <w:jc w:val="center"/>
        <w:tblLayout w:type="fixed"/>
        <w:tblLook w:val="0000" w:firstRow="0" w:lastRow="0" w:firstColumn="0" w:lastColumn="0" w:noHBand="0" w:noVBand="0"/>
      </w:tblPr>
      <w:tblGrid>
        <w:gridCol w:w="2927"/>
        <w:gridCol w:w="3027"/>
        <w:gridCol w:w="425"/>
        <w:gridCol w:w="2693"/>
      </w:tblGrid>
      <w:tr w:rsidR="004443B3" w:rsidRPr="00391DCF" w14:paraId="12C62D72" w14:textId="77777777">
        <w:trPr>
          <w:trHeight w:val="580"/>
          <w:jc w:val="center"/>
        </w:trPr>
        <w:tc>
          <w:tcPr>
            <w:tcW w:w="9072" w:type="dxa"/>
            <w:gridSpan w:val="4"/>
            <w:tcBorders>
              <w:left w:val="single" w:sz="12" w:space="0" w:color="000000"/>
              <w:bottom w:val="single" w:sz="12" w:space="0" w:color="000000"/>
              <w:right w:val="single" w:sz="12" w:space="0" w:color="000000"/>
            </w:tcBorders>
            <w:shd w:val="clear" w:color="auto" w:fill="000000"/>
          </w:tcPr>
          <w:p w14:paraId="67F917B8" w14:textId="77777777" w:rsidR="004443B3" w:rsidRPr="00391DCF" w:rsidRDefault="004443B3">
            <w:pPr>
              <w:pStyle w:val="Heading1"/>
              <w:numPr>
                <w:ilvl w:val="0"/>
                <w:numId w:val="0"/>
              </w:numPr>
              <w:ind w:right="172"/>
              <w:rPr>
                <w:rFonts w:ascii="Helvetica" w:hAnsi="Helvetica"/>
                <w:color w:val="000000" w:themeColor="text1"/>
                <w:sz w:val="6"/>
              </w:rPr>
            </w:pPr>
          </w:p>
          <w:p w14:paraId="5A0FDCD0" w14:textId="77777777" w:rsidR="004443B3" w:rsidRPr="00391DCF" w:rsidRDefault="004443B3">
            <w:pPr>
              <w:pStyle w:val="Heading1"/>
              <w:numPr>
                <w:ilvl w:val="0"/>
                <w:numId w:val="0"/>
              </w:numPr>
              <w:ind w:right="172"/>
              <w:rPr>
                <w:rFonts w:ascii="Helvetica" w:hAnsi="Helvetica"/>
                <w:b w:val="0"/>
                <w:color w:val="000000" w:themeColor="text1"/>
                <w:sz w:val="46"/>
              </w:rPr>
            </w:pPr>
            <w:r w:rsidRPr="00391DCF">
              <w:rPr>
                <w:rFonts w:ascii="Helvetica" w:hAnsi="Helvetica"/>
                <w:b w:val="0"/>
                <w:color w:val="000000" w:themeColor="text1"/>
                <w:sz w:val="46"/>
              </w:rPr>
              <w:t>Contract Data</w:t>
            </w:r>
          </w:p>
          <w:p w14:paraId="2D96F1C7" w14:textId="77777777" w:rsidR="004443B3" w:rsidRPr="00391DCF" w:rsidRDefault="004443B3">
            <w:pPr>
              <w:ind w:right="172"/>
              <w:rPr>
                <w:rFonts w:ascii="Helvetica" w:hAnsi="Helvetica"/>
                <w:color w:val="000000" w:themeColor="text1"/>
                <w:sz w:val="12"/>
              </w:rPr>
            </w:pPr>
          </w:p>
        </w:tc>
      </w:tr>
      <w:tr w:rsidR="004443B3" w:rsidRPr="00391DCF" w14:paraId="13A38899" w14:textId="77777777">
        <w:trPr>
          <w:trHeight w:hRule="exact" w:val="600"/>
          <w:jc w:val="center"/>
        </w:trPr>
        <w:tc>
          <w:tcPr>
            <w:tcW w:w="2927" w:type="dxa"/>
            <w:tcBorders>
              <w:top w:val="single" w:sz="12" w:space="0" w:color="000000"/>
              <w:left w:val="single" w:sz="12" w:space="0" w:color="000000"/>
            </w:tcBorders>
          </w:tcPr>
          <w:p w14:paraId="57CA3332" w14:textId="77777777" w:rsidR="004443B3" w:rsidRPr="00391DCF" w:rsidRDefault="004443B3">
            <w:pPr>
              <w:spacing w:after="120"/>
              <w:ind w:left="993"/>
              <w:rPr>
                <w:rFonts w:ascii="Helvetica" w:hAnsi="Helvetica"/>
                <w:color w:val="000000" w:themeColor="text1"/>
              </w:rPr>
            </w:pPr>
          </w:p>
        </w:tc>
        <w:tc>
          <w:tcPr>
            <w:tcW w:w="6145" w:type="dxa"/>
            <w:gridSpan w:val="3"/>
            <w:tcBorders>
              <w:top w:val="single" w:sz="12" w:space="0" w:color="000000"/>
              <w:right w:val="single" w:sz="12" w:space="0" w:color="000000"/>
            </w:tcBorders>
          </w:tcPr>
          <w:p w14:paraId="031AFBA1" w14:textId="77777777" w:rsidR="004443B3" w:rsidRPr="00391DCF" w:rsidRDefault="004443B3">
            <w:pPr>
              <w:spacing w:before="160" w:after="200"/>
              <w:ind w:right="170"/>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color w:val="000000" w:themeColor="text1"/>
              </w:rPr>
              <w:t xml:space="preserve">Employer </w:t>
            </w:r>
            <w:r w:rsidRPr="00391DCF">
              <w:rPr>
                <w:rFonts w:ascii="Helvetica" w:hAnsi="Helvetica"/>
                <w:color w:val="000000" w:themeColor="text1"/>
              </w:rPr>
              <w:t>is</w:t>
            </w:r>
          </w:p>
          <w:p w14:paraId="3D3409A2" w14:textId="77777777" w:rsidR="004443B3" w:rsidRPr="00391DCF" w:rsidRDefault="004443B3">
            <w:pPr>
              <w:spacing w:before="120" w:after="120"/>
              <w:ind w:right="170"/>
              <w:rPr>
                <w:rFonts w:ascii="Helvetica" w:hAnsi="Helvetica"/>
                <w:color w:val="000000" w:themeColor="text1"/>
              </w:rPr>
            </w:pPr>
          </w:p>
          <w:p w14:paraId="106263E6" w14:textId="77777777" w:rsidR="004443B3" w:rsidRPr="00391DCF" w:rsidRDefault="004443B3">
            <w:pPr>
              <w:spacing w:before="120" w:after="120"/>
              <w:ind w:right="170"/>
              <w:rPr>
                <w:rFonts w:ascii="Helvetica" w:hAnsi="Helvetica"/>
                <w:color w:val="000000" w:themeColor="text1"/>
              </w:rPr>
            </w:pPr>
          </w:p>
          <w:p w14:paraId="299F2315" w14:textId="77777777" w:rsidR="004443B3" w:rsidRPr="00391DCF" w:rsidRDefault="004443B3">
            <w:pPr>
              <w:spacing w:before="120" w:after="120"/>
              <w:ind w:right="170"/>
              <w:rPr>
                <w:rFonts w:ascii="Helvetica" w:hAnsi="Helvetica"/>
                <w:color w:val="000000" w:themeColor="text1"/>
              </w:rPr>
            </w:pPr>
          </w:p>
          <w:p w14:paraId="59119CC4" w14:textId="77777777" w:rsidR="004443B3" w:rsidRPr="00391DCF" w:rsidRDefault="004443B3">
            <w:pPr>
              <w:spacing w:before="120" w:after="120"/>
              <w:ind w:right="170"/>
              <w:rPr>
                <w:rFonts w:ascii="Helvetica" w:hAnsi="Helvetica"/>
                <w:color w:val="000000" w:themeColor="text1"/>
              </w:rPr>
            </w:pPr>
          </w:p>
          <w:p w14:paraId="13B7F7A1" w14:textId="77777777" w:rsidR="004443B3" w:rsidRPr="00391DCF" w:rsidRDefault="004443B3">
            <w:pPr>
              <w:spacing w:after="120"/>
              <w:ind w:right="172"/>
              <w:rPr>
                <w:rFonts w:ascii="Helvetica" w:hAnsi="Helvetica"/>
                <w:color w:val="000000" w:themeColor="text1"/>
              </w:rPr>
            </w:pPr>
          </w:p>
        </w:tc>
      </w:tr>
      <w:tr w:rsidR="004443B3" w:rsidRPr="00391DCF" w14:paraId="514E5D30" w14:textId="77777777">
        <w:trPr>
          <w:trHeight w:hRule="exact" w:val="380"/>
          <w:jc w:val="center"/>
        </w:trPr>
        <w:tc>
          <w:tcPr>
            <w:tcW w:w="2927" w:type="dxa"/>
            <w:tcBorders>
              <w:left w:val="single" w:sz="12" w:space="0" w:color="000000"/>
            </w:tcBorders>
          </w:tcPr>
          <w:p w14:paraId="03BC1666" w14:textId="77777777" w:rsidR="004443B3" w:rsidRPr="00391DCF" w:rsidRDefault="004443B3">
            <w:pPr>
              <w:pStyle w:val="Heading3"/>
              <w:numPr>
                <w:ilvl w:val="0"/>
                <w:numId w:val="0"/>
              </w:numPr>
              <w:ind w:left="1287" w:right="-16" w:hanging="720"/>
              <w:jc w:val="right"/>
              <w:rPr>
                <w:rFonts w:ascii="Helvetica" w:hAnsi="Helvetica"/>
                <w:bCs/>
                <w:color w:val="000000" w:themeColor="text1"/>
              </w:rPr>
            </w:pPr>
            <w:r w:rsidRPr="00391DCF">
              <w:rPr>
                <w:rFonts w:ascii="Helvetica" w:hAnsi="Helvetica"/>
                <w:bCs/>
                <w:color w:val="000000" w:themeColor="text1"/>
              </w:rPr>
              <w:t>Name</w:t>
            </w:r>
          </w:p>
        </w:tc>
        <w:tc>
          <w:tcPr>
            <w:tcW w:w="6145" w:type="dxa"/>
            <w:gridSpan w:val="3"/>
            <w:tcBorders>
              <w:right w:val="single" w:sz="12" w:space="0" w:color="000000"/>
            </w:tcBorders>
          </w:tcPr>
          <w:p w14:paraId="61B3FF19"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3763E13D" w14:textId="77777777">
        <w:trPr>
          <w:trHeight w:hRule="exact" w:val="380"/>
          <w:jc w:val="center"/>
        </w:trPr>
        <w:tc>
          <w:tcPr>
            <w:tcW w:w="2927" w:type="dxa"/>
            <w:tcBorders>
              <w:left w:val="single" w:sz="12" w:space="0" w:color="000000"/>
            </w:tcBorders>
          </w:tcPr>
          <w:p w14:paraId="4659E4FC"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rPr>
              <w:t>Address</w:t>
            </w:r>
          </w:p>
        </w:tc>
        <w:tc>
          <w:tcPr>
            <w:tcW w:w="6145" w:type="dxa"/>
            <w:gridSpan w:val="3"/>
            <w:tcBorders>
              <w:right w:val="single" w:sz="12" w:space="0" w:color="000000"/>
            </w:tcBorders>
          </w:tcPr>
          <w:p w14:paraId="01B27CA1"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5A325F2B" w14:textId="77777777">
        <w:trPr>
          <w:trHeight w:hRule="exact" w:val="380"/>
          <w:jc w:val="center"/>
        </w:trPr>
        <w:tc>
          <w:tcPr>
            <w:tcW w:w="2927" w:type="dxa"/>
            <w:tcBorders>
              <w:left w:val="single" w:sz="12" w:space="0" w:color="000000"/>
            </w:tcBorders>
          </w:tcPr>
          <w:p w14:paraId="0DC4B636"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rPr>
              <w:t>Telephone</w:t>
            </w:r>
          </w:p>
        </w:tc>
        <w:tc>
          <w:tcPr>
            <w:tcW w:w="6145" w:type="dxa"/>
            <w:gridSpan w:val="3"/>
            <w:tcBorders>
              <w:right w:val="single" w:sz="12" w:space="0" w:color="000000"/>
            </w:tcBorders>
          </w:tcPr>
          <w:p w14:paraId="4E8EDFF3" w14:textId="77777777" w:rsidR="004443B3" w:rsidRPr="00391DCF" w:rsidRDefault="004443B3">
            <w:pPr>
              <w:tabs>
                <w:tab w:val="right" w:leader="dot" w:pos="3010"/>
                <w:tab w:val="left" w:pos="3294"/>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ab/>
            </w:r>
            <w:r w:rsidRPr="00391DCF">
              <w:rPr>
                <w:rFonts w:ascii="Helvetica" w:hAnsi="Helvetica"/>
                <w:color w:val="000000" w:themeColor="text1"/>
                <w:lang w:val="en-US"/>
              </w:rPr>
              <w:tab/>
              <w:t xml:space="preserve">Fax   </w:t>
            </w:r>
            <w:r w:rsidRPr="00391DCF">
              <w:rPr>
                <w:rFonts w:ascii="Helvetica" w:hAnsi="Helvetica"/>
                <w:color w:val="000000" w:themeColor="text1"/>
                <w:lang w:val="en-US"/>
              </w:rPr>
              <w:tab/>
            </w:r>
          </w:p>
        </w:tc>
      </w:tr>
      <w:tr w:rsidR="004443B3" w:rsidRPr="00391DCF" w14:paraId="0922A047" w14:textId="77777777">
        <w:trPr>
          <w:trHeight w:hRule="exact" w:val="380"/>
          <w:jc w:val="center"/>
        </w:trPr>
        <w:tc>
          <w:tcPr>
            <w:tcW w:w="2927" w:type="dxa"/>
            <w:tcBorders>
              <w:left w:val="single" w:sz="12" w:space="0" w:color="000000"/>
            </w:tcBorders>
          </w:tcPr>
          <w:p w14:paraId="5979D20E"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rPr>
              <w:t>E-mail address</w:t>
            </w:r>
          </w:p>
        </w:tc>
        <w:tc>
          <w:tcPr>
            <w:tcW w:w="6145" w:type="dxa"/>
            <w:gridSpan w:val="3"/>
            <w:tcBorders>
              <w:right w:val="single" w:sz="12" w:space="0" w:color="000000"/>
            </w:tcBorders>
          </w:tcPr>
          <w:p w14:paraId="317C5055"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041F4BC3" w14:textId="77777777">
        <w:trPr>
          <w:trHeight w:hRule="exact" w:val="501"/>
          <w:jc w:val="center"/>
        </w:trPr>
        <w:tc>
          <w:tcPr>
            <w:tcW w:w="2927" w:type="dxa"/>
            <w:tcBorders>
              <w:left w:val="single" w:sz="12" w:space="0" w:color="000000"/>
            </w:tcBorders>
          </w:tcPr>
          <w:p w14:paraId="106B7DA4" w14:textId="77777777" w:rsidR="004443B3" w:rsidRPr="00391DCF" w:rsidRDefault="004443B3">
            <w:pPr>
              <w:spacing w:before="160" w:after="200"/>
              <w:rPr>
                <w:rFonts w:ascii="Helvetica" w:hAnsi="Helvetica"/>
                <w:color w:val="000000" w:themeColor="text1"/>
              </w:rPr>
            </w:pPr>
          </w:p>
        </w:tc>
        <w:tc>
          <w:tcPr>
            <w:tcW w:w="6145" w:type="dxa"/>
            <w:gridSpan w:val="3"/>
            <w:tcBorders>
              <w:right w:val="single" w:sz="12" w:space="0" w:color="000000"/>
            </w:tcBorders>
          </w:tcPr>
          <w:p w14:paraId="06BFB8C0" w14:textId="77777777" w:rsidR="004443B3" w:rsidRPr="00391DCF" w:rsidRDefault="004443B3">
            <w:pPr>
              <w:tabs>
                <w:tab w:val="right" w:leader="dot" w:pos="5755"/>
              </w:tabs>
              <w:spacing w:before="160" w:after="200"/>
              <w:ind w:right="172"/>
              <w:rPr>
                <w:rFonts w:ascii="Helvetica" w:hAnsi="Helvetica"/>
                <w:color w:val="000000" w:themeColor="text1"/>
              </w:rPr>
            </w:pPr>
          </w:p>
        </w:tc>
      </w:tr>
      <w:tr w:rsidR="004443B3" w:rsidRPr="00391DCF" w14:paraId="1C4A42EF" w14:textId="77777777">
        <w:trPr>
          <w:cantSplit/>
          <w:trHeight w:hRule="exact" w:val="1026"/>
          <w:jc w:val="center"/>
        </w:trPr>
        <w:tc>
          <w:tcPr>
            <w:tcW w:w="2927" w:type="dxa"/>
            <w:tcBorders>
              <w:left w:val="single" w:sz="12" w:space="0" w:color="000000"/>
            </w:tcBorders>
          </w:tcPr>
          <w:p w14:paraId="3FAA192F" w14:textId="77777777" w:rsidR="004443B3" w:rsidRPr="00391DCF" w:rsidRDefault="004443B3">
            <w:pPr>
              <w:pStyle w:val="Heading3"/>
              <w:numPr>
                <w:ilvl w:val="0"/>
                <w:numId w:val="0"/>
              </w:numPr>
              <w:tabs>
                <w:tab w:val="left" w:pos="2711"/>
              </w:tabs>
              <w:ind w:left="567" w:right="0"/>
              <w:jc w:val="right"/>
              <w:rPr>
                <w:rFonts w:ascii="Helvetica" w:hAnsi="Helvetica"/>
                <w:bCs/>
                <w:color w:val="000000" w:themeColor="text1"/>
              </w:rPr>
            </w:pPr>
            <w:r w:rsidRPr="00391DCF">
              <w:rPr>
                <w:rFonts w:ascii="Helvetica" w:hAnsi="Helvetica"/>
                <w:bCs/>
                <w:color w:val="000000" w:themeColor="text1"/>
              </w:rPr>
              <w:t xml:space="preserve">The </w:t>
            </w:r>
            <w:r w:rsidRPr="00391DCF">
              <w:rPr>
                <w:rFonts w:ascii="Helvetica" w:hAnsi="Helvetica"/>
                <w:bCs/>
                <w:i/>
                <w:iCs/>
                <w:color w:val="000000" w:themeColor="text1"/>
              </w:rPr>
              <w:t>works</w:t>
            </w:r>
            <w:r w:rsidRPr="00391DCF">
              <w:rPr>
                <w:rFonts w:ascii="Helvetica" w:hAnsi="Helvetica"/>
                <w:bCs/>
                <w:color w:val="000000" w:themeColor="text1"/>
              </w:rPr>
              <w:t xml:space="preserve"> are</w:t>
            </w:r>
          </w:p>
        </w:tc>
        <w:tc>
          <w:tcPr>
            <w:tcW w:w="6145" w:type="dxa"/>
            <w:gridSpan w:val="3"/>
            <w:tcBorders>
              <w:right w:val="single" w:sz="12" w:space="0" w:color="000000"/>
            </w:tcBorders>
          </w:tcPr>
          <w:p w14:paraId="7B94F364" w14:textId="77777777" w:rsidR="004443B3" w:rsidRPr="00391DCF" w:rsidRDefault="004443B3">
            <w:pPr>
              <w:tabs>
                <w:tab w:val="right" w:leader="dot" w:pos="5755"/>
              </w:tabs>
              <w:spacing w:line="360" w:lineRule="auto"/>
              <w:ind w:right="172"/>
              <w:rPr>
                <w:rFonts w:ascii="Helvetica" w:hAnsi="Helvetica"/>
                <w:color w:val="000000" w:themeColor="text1"/>
                <w:lang w:val="en-US"/>
              </w:rPr>
            </w:pPr>
            <w:r w:rsidRPr="00391DCF">
              <w:rPr>
                <w:rFonts w:ascii="Helvetica" w:hAnsi="Helvetica"/>
                <w:color w:val="000000" w:themeColor="text1"/>
                <w:lang w:val="en-US"/>
              </w:rPr>
              <w:t>…………………………………………………………………………... …………………………………………………………………………...</w:t>
            </w:r>
          </w:p>
        </w:tc>
      </w:tr>
      <w:tr w:rsidR="004443B3" w:rsidRPr="00391DCF" w14:paraId="455EB586" w14:textId="77777777">
        <w:trPr>
          <w:trHeight w:hRule="exact" w:val="380"/>
          <w:jc w:val="center"/>
        </w:trPr>
        <w:tc>
          <w:tcPr>
            <w:tcW w:w="2927" w:type="dxa"/>
            <w:tcBorders>
              <w:left w:val="single" w:sz="12" w:space="0" w:color="000000"/>
            </w:tcBorders>
          </w:tcPr>
          <w:p w14:paraId="67F68B2F"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iCs/>
                <w:color w:val="000000" w:themeColor="text1"/>
              </w:rPr>
              <w:t>site</w:t>
            </w:r>
            <w:r w:rsidRPr="00391DCF">
              <w:rPr>
                <w:rFonts w:ascii="Helvetica" w:hAnsi="Helvetica"/>
                <w:color w:val="000000" w:themeColor="text1"/>
              </w:rPr>
              <w:t xml:space="preserve"> is</w:t>
            </w:r>
          </w:p>
        </w:tc>
        <w:tc>
          <w:tcPr>
            <w:tcW w:w="6145" w:type="dxa"/>
            <w:gridSpan w:val="3"/>
            <w:tcBorders>
              <w:right w:val="single" w:sz="12" w:space="0" w:color="000000"/>
            </w:tcBorders>
          </w:tcPr>
          <w:p w14:paraId="78468B66" w14:textId="77777777" w:rsidR="004443B3" w:rsidRPr="00391DCF" w:rsidRDefault="004443B3">
            <w:pPr>
              <w:tabs>
                <w:tab w:val="right" w:leader="dot" w:pos="5755"/>
              </w:tabs>
              <w:ind w:right="172"/>
              <w:rPr>
                <w:rFonts w:ascii="Helvetica" w:hAnsi="Helvetica"/>
                <w:color w:val="000000" w:themeColor="text1"/>
                <w:sz w:val="16"/>
                <w:lang w:val="en-US"/>
              </w:rPr>
            </w:pPr>
            <w:r w:rsidRPr="00391DCF">
              <w:rPr>
                <w:rFonts w:ascii="Helvetica" w:hAnsi="Helvetica"/>
                <w:color w:val="000000" w:themeColor="text1"/>
                <w:sz w:val="16"/>
                <w:lang w:val="en-US"/>
              </w:rPr>
              <w:t>…………………………………………….…</w:t>
            </w:r>
          </w:p>
        </w:tc>
      </w:tr>
      <w:tr w:rsidR="004443B3" w:rsidRPr="00391DCF" w14:paraId="19A0CC17" w14:textId="77777777">
        <w:trPr>
          <w:trHeight w:hRule="exact" w:val="380"/>
          <w:jc w:val="center"/>
        </w:trPr>
        <w:tc>
          <w:tcPr>
            <w:tcW w:w="2927" w:type="dxa"/>
            <w:tcBorders>
              <w:left w:val="single" w:sz="12" w:space="0" w:color="000000"/>
            </w:tcBorders>
          </w:tcPr>
          <w:p w14:paraId="5D66BE0E"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iCs/>
                <w:color w:val="000000" w:themeColor="text1"/>
              </w:rPr>
              <w:t>starting date</w:t>
            </w:r>
            <w:r w:rsidRPr="00391DCF">
              <w:rPr>
                <w:rFonts w:ascii="Helvetica" w:hAnsi="Helvetica"/>
                <w:color w:val="000000" w:themeColor="text1"/>
              </w:rPr>
              <w:t xml:space="preserve"> is</w:t>
            </w:r>
          </w:p>
        </w:tc>
        <w:tc>
          <w:tcPr>
            <w:tcW w:w="6145" w:type="dxa"/>
            <w:gridSpan w:val="3"/>
            <w:tcBorders>
              <w:right w:val="single" w:sz="12" w:space="0" w:color="000000"/>
            </w:tcBorders>
          </w:tcPr>
          <w:p w14:paraId="4995F9E6" w14:textId="77777777" w:rsidR="004443B3" w:rsidRPr="00391DCF" w:rsidRDefault="004443B3">
            <w:pPr>
              <w:tabs>
                <w:tab w:val="right" w:leader="dot" w:pos="5755"/>
              </w:tabs>
              <w:ind w:right="172"/>
              <w:rPr>
                <w:rFonts w:ascii="Helvetica" w:hAnsi="Helvetica"/>
                <w:color w:val="000000" w:themeColor="text1"/>
                <w:sz w:val="16"/>
                <w:lang w:val="en-US"/>
              </w:rPr>
            </w:pPr>
            <w:r w:rsidRPr="00391DCF">
              <w:rPr>
                <w:rFonts w:ascii="Helvetica" w:hAnsi="Helvetica"/>
                <w:color w:val="000000" w:themeColor="text1"/>
                <w:sz w:val="16"/>
                <w:lang w:val="en-US"/>
              </w:rPr>
              <w:t>……………………………………………….</w:t>
            </w:r>
          </w:p>
        </w:tc>
      </w:tr>
      <w:tr w:rsidR="004443B3" w:rsidRPr="00391DCF" w14:paraId="2D36D2FC" w14:textId="77777777">
        <w:trPr>
          <w:trHeight w:hRule="exact" w:val="380"/>
          <w:jc w:val="center"/>
        </w:trPr>
        <w:tc>
          <w:tcPr>
            <w:tcW w:w="2927" w:type="dxa"/>
            <w:tcBorders>
              <w:left w:val="single" w:sz="12" w:space="0" w:color="000000"/>
            </w:tcBorders>
          </w:tcPr>
          <w:p w14:paraId="48C25889" w14:textId="77777777" w:rsidR="004443B3" w:rsidRPr="00391DCF" w:rsidRDefault="004443B3">
            <w:pPr>
              <w:jc w:val="right"/>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iCs/>
                <w:color w:val="000000" w:themeColor="text1"/>
              </w:rPr>
              <w:t>completion date</w:t>
            </w:r>
            <w:r w:rsidRPr="00391DCF">
              <w:rPr>
                <w:rFonts w:ascii="Helvetica" w:hAnsi="Helvetica"/>
                <w:color w:val="000000" w:themeColor="text1"/>
              </w:rPr>
              <w:t xml:space="preserve"> is</w:t>
            </w:r>
          </w:p>
        </w:tc>
        <w:tc>
          <w:tcPr>
            <w:tcW w:w="6145" w:type="dxa"/>
            <w:gridSpan w:val="3"/>
            <w:tcBorders>
              <w:right w:val="single" w:sz="12" w:space="0" w:color="000000"/>
            </w:tcBorders>
          </w:tcPr>
          <w:p w14:paraId="62CB52DD" w14:textId="77777777" w:rsidR="004443B3" w:rsidRPr="00391DCF" w:rsidRDefault="004443B3">
            <w:pPr>
              <w:tabs>
                <w:tab w:val="right" w:leader="dot" w:pos="5755"/>
              </w:tabs>
              <w:ind w:right="172"/>
              <w:rPr>
                <w:rFonts w:ascii="Helvetica" w:hAnsi="Helvetica"/>
                <w:color w:val="000000" w:themeColor="text1"/>
                <w:sz w:val="16"/>
                <w:lang w:val="en-US"/>
              </w:rPr>
            </w:pPr>
            <w:r w:rsidRPr="00391DCF">
              <w:rPr>
                <w:rFonts w:ascii="Helvetica" w:hAnsi="Helvetica"/>
                <w:color w:val="000000" w:themeColor="text1"/>
                <w:sz w:val="16"/>
                <w:lang w:val="en-US"/>
              </w:rPr>
              <w:t>……………………………………………….</w:t>
            </w:r>
          </w:p>
        </w:tc>
      </w:tr>
      <w:tr w:rsidR="004443B3" w:rsidRPr="00391DCF" w14:paraId="3980F4D9" w14:textId="77777777">
        <w:trPr>
          <w:trHeight w:hRule="exact" w:val="380"/>
          <w:jc w:val="center"/>
        </w:trPr>
        <w:tc>
          <w:tcPr>
            <w:tcW w:w="2927" w:type="dxa"/>
            <w:tcBorders>
              <w:left w:val="single" w:sz="12" w:space="0" w:color="000000"/>
            </w:tcBorders>
          </w:tcPr>
          <w:p w14:paraId="2B48DA33" w14:textId="77777777" w:rsidR="004443B3" w:rsidRPr="00391DCF" w:rsidRDefault="004443B3">
            <w:pPr>
              <w:ind w:left="34"/>
              <w:jc w:val="right"/>
              <w:rPr>
                <w:rFonts w:ascii="Helvetica" w:hAnsi="Helvetica"/>
                <w:color w:val="000000" w:themeColor="text1"/>
              </w:rPr>
            </w:pPr>
            <w:r w:rsidRPr="00391DCF">
              <w:rPr>
                <w:rFonts w:ascii="Helvetica" w:hAnsi="Helvetica"/>
                <w:color w:val="000000" w:themeColor="text1"/>
                <w:spacing w:val="-2"/>
              </w:rPr>
              <w:t xml:space="preserve">The </w:t>
            </w:r>
            <w:r w:rsidRPr="00391DCF">
              <w:rPr>
                <w:rFonts w:ascii="Helvetica" w:hAnsi="Helvetica"/>
                <w:i/>
                <w:color w:val="000000" w:themeColor="text1"/>
                <w:spacing w:val="-2"/>
              </w:rPr>
              <w:t xml:space="preserve">period for reply </w:t>
            </w:r>
            <w:r w:rsidRPr="00391DCF">
              <w:rPr>
                <w:rFonts w:ascii="Helvetica" w:hAnsi="Helvetica"/>
                <w:color w:val="000000" w:themeColor="text1"/>
                <w:spacing w:val="-2"/>
              </w:rPr>
              <w:t>is</w:t>
            </w:r>
          </w:p>
        </w:tc>
        <w:tc>
          <w:tcPr>
            <w:tcW w:w="3452" w:type="dxa"/>
            <w:gridSpan w:val="2"/>
          </w:tcPr>
          <w:p w14:paraId="24E7A966" w14:textId="77777777" w:rsidR="004443B3" w:rsidRPr="00391DCF" w:rsidRDefault="004443B3">
            <w:pPr>
              <w:tabs>
                <w:tab w:val="right" w:leader="dot" w:pos="3010"/>
                <w:tab w:val="left" w:pos="3294"/>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ab/>
            </w:r>
          </w:p>
        </w:tc>
        <w:tc>
          <w:tcPr>
            <w:tcW w:w="2693" w:type="dxa"/>
            <w:tcBorders>
              <w:right w:val="single" w:sz="12" w:space="0" w:color="000000"/>
            </w:tcBorders>
          </w:tcPr>
          <w:p w14:paraId="665A83D8" w14:textId="77777777" w:rsidR="004443B3" w:rsidRPr="00391DCF" w:rsidRDefault="004443B3">
            <w:pPr>
              <w:tabs>
                <w:tab w:val="right" w:leader="dot" w:pos="3010"/>
                <w:tab w:val="left" w:pos="3294"/>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weeks.</w:t>
            </w:r>
          </w:p>
        </w:tc>
      </w:tr>
      <w:tr w:rsidR="004443B3" w:rsidRPr="00391DCF" w14:paraId="580BD30F" w14:textId="77777777">
        <w:trPr>
          <w:cantSplit/>
          <w:trHeight w:hRule="exact" w:val="380"/>
          <w:jc w:val="center"/>
        </w:trPr>
        <w:tc>
          <w:tcPr>
            <w:tcW w:w="2927" w:type="dxa"/>
            <w:tcBorders>
              <w:left w:val="single" w:sz="12" w:space="0" w:color="000000"/>
            </w:tcBorders>
          </w:tcPr>
          <w:p w14:paraId="233DFA95"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spacing w:val="-2"/>
              </w:rPr>
              <w:t xml:space="preserve">The </w:t>
            </w:r>
            <w:r w:rsidRPr="00391DCF">
              <w:rPr>
                <w:rFonts w:ascii="Helvetica" w:hAnsi="Helvetica"/>
                <w:i/>
                <w:color w:val="000000" w:themeColor="text1"/>
                <w:spacing w:val="-2"/>
              </w:rPr>
              <w:t xml:space="preserve">defects date </w:t>
            </w:r>
            <w:r w:rsidRPr="00391DCF">
              <w:rPr>
                <w:rFonts w:ascii="Helvetica" w:hAnsi="Helvetica"/>
                <w:color w:val="000000" w:themeColor="text1"/>
                <w:spacing w:val="-2"/>
              </w:rPr>
              <w:t xml:space="preserve">is    </w:t>
            </w:r>
          </w:p>
        </w:tc>
        <w:tc>
          <w:tcPr>
            <w:tcW w:w="3452" w:type="dxa"/>
            <w:gridSpan w:val="2"/>
          </w:tcPr>
          <w:p w14:paraId="1BC2E020" w14:textId="77777777" w:rsidR="004443B3" w:rsidRPr="00391DCF" w:rsidRDefault="004443B3">
            <w:pPr>
              <w:tabs>
                <w:tab w:val="left" w:pos="5425"/>
                <w:tab w:val="right" w:leader="dot" w:pos="5755"/>
              </w:tabs>
              <w:ind w:right="172"/>
              <w:rPr>
                <w:rFonts w:ascii="Helvetica" w:hAnsi="Helvetica"/>
                <w:color w:val="000000" w:themeColor="text1"/>
                <w:lang w:val="en-US"/>
              </w:rPr>
            </w:pPr>
            <w:r w:rsidRPr="00391DCF">
              <w:rPr>
                <w:rFonts w:ascii="Helvetica" w:hAnsi="Helvetica"/>
                <w:color w:val="000000" w:themeColor="text1"/>
                <w:sz w:val="16"/>
                <w:lang w:val="en-US"/>
              </w:rPr>
              <w:t>……………………………………………….</w:t>
            </w:r>
          </w:p>
        </w:tc>
        <w:tc>
          <w:tcPr>
            <w:tcW w:w="2693" w:type="dxa"/>
            <w:tcBorders>
              <w:right w:val="single" w:sz="12" w:space="0" w:color="000000"/>
            </w:tcBorders>
          </w:tcPr>
          <w:p w14:paraId="1E1CF5BB"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weeks after Completion.</w:t>
            </w:r>
          </w:p>
        </w:tc>
      </w:tr>
      <w:tr w:rsidR="004443B3" w:rsidRPr="00391DCF" w14:paraId="183C85E6" w14:textId="77777777">
        <w:trPr>
          <w:cantSplit/>
          <w:trHeight w:hRule="exact" w:val="600"/>
          <w:jc w:val="center"/>
        </w:trPr>
        <w:tc>
          <w:tcPr>
            <w:tcW w:w="2927" w:type="dxa"/>
            <w:tcBorders>
              <w:left w:val="single" w:sz="12" w:space="0" w:color="000000"/>
            </w:tcBorders>
          </w:tcPr>
          <w:p w14:paraId="58ACD544" w14:textId="77777777" w:rsidR="004443B3" w:rsidRPr="00391DCF" w:rsidRDefault="004443B3">
            <w:pPr>
              <w:spacing w:before="160" w:after="200"/>
              <w:jc w:val="right"/>
              <w:rPr>
                <w:rFonts w:ascii="Helvetica" w:hAnsi="Helvetica"/>
                <w:color w:val="000000" w:themeColor="text1"/>
              </w:rPr>
            </w:pPr>
            <w:r w:rsidRPr="00391DCF">
              <w:rPr>
                <w:rFonts w:ascii="Helvetica" w:hAnsi="Helvetica"/>
                <w:color w:val="000000" w:themeColor="text1"/>
                <w:spacing w:val="-2"/>
              </w:rPr>
              <w:t xml:space="preserve">The </w:t>
            </w:r>
            <w:r w:rsidRPr="00391DCF">
              <w:rPr>
                <w:rFonts w:ascii="Helvetica" w:hAnsi="Helvetica"/>
                <w:i/>
                <w:color w:val="000000" w:themeColor="text1"/>
                <w:spacing w:val="-2"/>
              </w:rPr>
              <w:t xml:space="preserve">defect correction period </w:t>
            </w:r>
            <w:r w:rsidRPr="00391DCF">
              <w:rPr>
                <w:rFonts w:ascii="Helvetica" w:hAnsi="Helvetica"/>
                <w:color w:val="000000" w:themeColor="text1"/>
                <w:spacing w:val="-2"/>
              </w:rPr>
              <w:t>is</w:t>
            </w:r>
          </w:p>
        </w:tc>
        <w:tc>
          <w:tcPr>
            <w:tcW w:w="3452" w:type="dxa"/>
            <w:gridSpan w:val="2"/>
          </w:tcPr>
          <w:p w14:paraId="797E8457" w14:textId="77777777" w:rsidR="004443B3" w:rsidRPr="00391DCF" w:rsidRDefault="004443B3">
            <w:pPr>
              <w:tabs>
                <w:tab w:val="right" w:leader="dot" w:pos="5755"/>
              </w:tabs>
              <w:spacing w:before="160" w:after="200"/>
              <w:ind w:right="170"/>
              <w:rPr>
                <w:rFonts w:ascii="Helvetica" w:hAnsi="Helvetica"/>
                <w:color w:val="000000" w:themeColor="text1"/>
              </w:rPr>
            </w:pPr>
            <w:r w:rsidRPr="00391DCF">
              <w:rPr>
                <w:rFonts w:ascii="Helvetica" w:hAnsi="Helvetica"/>
                <w:color w:val="000000" w:themeColor="text1"/>
                <w:sz w:val="16"/>
                <w:lang w:val="en-US"/>
              </w:rPr>
              <w:t>……………………………………………….</w:t>
            </w:r>
          </w:p>
        </w:tc>
        <w:tc>
          <w:tcPr>
            <w:tcW w:w="2693" w:type="dxa"/>
            <w:tcBorders>
              <w:right w:val="single" w:sz="12" w:space="0" w:color="000000"/>
            </w:tcBorders>
          </w:tcPr>
          <w:p w14:paraId="05A7FA5D" w14:textId="77777777" w:rsidR="004443B3" w:rsidRPr="00391DCF" w:rsidRDefault="004443B3">
            <w:pPr>
              <w:tabs>
                <w:tab w:val="right" w:leader="dot" w:pos="5755"/>
              </w:tabs>
              <w:spacing w:before="160" w:after="200"/>
              <w:ind w:right="170"/>
              <w:rPr>
                <w:rFonts w:ascii="Helvetica" w:hAnsi="Helvetica"/>
                <w:color w:val="000000" w:themeColor="text1"/>
              </w:rPr>
            </w:pPr>
            <w:r w:rsidRPr="00391DCF">
              <w:rPr>
                <w:rFonts w:ascii="Helvetica" w:hAnsi="Helvetica"/>
                <w:color w:val="000000" w:themeColor="text1"/>
              </w:rPr>
              <w:t>weeks.</w:t>
            </w:r>
          </w:p>
        </w:tc>
      </w:tr>
      <w:tr w:rsidR="004443B3" w:rsidRPr="00391DCF" w14:paraId="0E38C378" w14:textId="77777777">
        <w:trPr>
          <w:cantSplit/>
          <w:trHeight w:hRule="exact" w:val="380"/>
          <w:jc w:val="center"/>
        </w:trPr>
        <w:tc>
          <w:tcPr>
            <w:tcW w:w="2927" w:type="dxa"/>
            <w:tcBorders>
              <w:left w:val="single" w:sz="12" w:space="0" w:color="000000"/>
            </w:tcBorders>
          </w:tcPr>
          <w:p w14:paraId="64E9804D" w14:textId="77777777" w:rsidR="004443B3" w:rsidRPr="00391DCF" w:rsidRDefault="004443B3">
            <w:pPr>
              <w:pStyle w:val="Heading3"/>
              <w:numPr>
                <w:ilvl w:val="0"/>
                <w:numId w:val="0"/>
              </w:numPr>
              <w:ind w:left="1287" w:right="0" w:hanging="720"/>
              <w:jc w:val="right"/>
              <w:rPr>
                <w:rFonts w:ascii="Helvetica" w:hAnsi="Helvetica"/>
                <w:b/>
                <w:color w:val="000000" w:themeColor="text1"/>
              </w:rPr>
            </w:pPr>
            <w:r w:rsidRPr="00391DCF">
              <w:rPr>
                <w:rFonts w:ascii="Helvetica" w:hAnsi="Helvetica"/>
                <w:color w:val="000000" w:themeColor="text1"/>
                <w:spacing w:val="-2"/>
              </w:rPr>
              <w:t xml:space="preserve">The </w:t>
            </w:r>
            <w:r w:rsidRPr="00391DCF">
              <w:rPr>
                <w:rFonts w:ascii="Helvetica" w:hAnsi="Helvetica"/>
                <w:i/>
                <w:color w:val="000000" w:themeColor="text1"/>
                <w:spacing w:val="-2"/>
              </w:rPr>
              <w:t>delay damages</w:t>
            </w:r>
            <w:r w:rsidRPr="00391DCF">
              <w:rPr>
                <w:rFonts w:ascii="Helvetica" w:hAnsi="Helvetica"/>
                <w:color w:val="000000" w:themeColor="text1"/>
                <w:spacing w:val="-2"/>
              </w:rPr>
              <w:t xml:space="preserve"> are</w:t>
            </w:r>
          </w:p>
        </w:tc>
        <w:tc>
          <w:tcPr>
            <w:tcW w:w="3452" w:type="dxa"/>
            <w:gridSpan w:val="2"/>
          </w:tcPr>
          <w:p w14:paraId="6CEBE934"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sz w:val="16"/>
                <w:lang w:val="en-US"/>
              </w:rPr>
              <w:t>……………………………………………….</w:t>
            </w:r>
          </w:p>
        </w:tc>
        <w:tc>
          <w:tcPr>
            <w:tcW w:w="2693" w:type="dxa"/>
            <w:tcBorders>
              <w:right w:val="single" w:sz="12" w:space="0" w:color="000000"/>
            </w:tcBorders>
          </w:tcPr>
          <w:p w14:paraId="315E6AED"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spacing w:val="-2"/>
              </w:rPr>
              <w:t>per day.</w:t>
            </w:r>
          </w:p>
        </w:tc>
      </w:tr>
      <w:tr w:rsidR="004443B3" w:rsidRPr="00391DCF" w14:paraId="3E1D016B" w14:textId="77777777">
        <w:trPr>
          <w:cantSplit/>
          <w:trHeight w:hRule="exact" w:val="380"/>
          <w:jc w:val="center"/>
        </w:trPr>
        <w:tc>
          <w:tcPr>
            <w:tcW w:w="2927" w:type="dxa"/>
            <w:tcBorders>
              <w:left w:val="single" w:sz="12" w:space="0" w:color="000000"/>
            </w:tcBorders>
          </w:tcPr>
          <w:p w14:paraId="32AF7D01" w14:textId="77777777" w:rsidR="004443B3" w:rsidRPr="00391DCF" w:rsidRDefault="004443B3">
            <w:pPr>
              <w:ind w:left="993" w:hanging="993"/>
              <w:jc w:val="right"/>
              <w:rPr>
                <w:rFonts w:ascii="Helvetica" w:hAnsi="Helvetica"/>
                <w:color w:val="000000" w:themeColor="text1"/>
              </w:rPr>
            </w:pPr>
            <w:r w:rsidRPr="00391DCF">
              <w:rPr>
                <w:rFonts w:ascii="Helvetica" w:hAnsi="Helvetica"/>
                <w:color w:val="000000" w:themeColor="text1"/>
                <w:spacing w:val="-2"/>
              </w:rPr>
              <w:t xml:space="preserve">The </w:t>
            </w:r>
            <w:r w:rsidRPr="00391DCF">
              <w:rPr>
                <w:rFonts w:ascii="Helvetica" w:hAnsi="Helvetica"/>
                <w:i/>
                <w:color w:val="000000" w:themeColor="text1"/>
                <w:spacing w:val="-2"/>
              </w:rPr>
              <w:t>assessment</w:t>
            </w:r>
            <w:r w:rsidRPr="00391DCF">
              <w:rPr>
                <w:rFonts w:ascii="Helvetica" w:hAnsi="Helvetica"/>
                <w:color w:val="000000" w:themeColor="text1"/>
                <w:spacing w:val="-2"/>
              </w:rPr>
              <w:t xml:space="preserve"> </w:t>
            </w:r>
            <w:r w:rsidRPr="00391DCF">
              <w:rPr>
                <w:rFonts w:ascii="Helvetica" w:hAnsi="Helvetica"/>
                <w:i/>
                <w:color w:val="000000" w:themeColor="text1"/>
                <w:spacing w:val="-2"/>
              </w:rPr>
              <w:t>day</w:t>
            </w:r>
            <w:r w:rsidRPr="00391DCF">
              <w:rPr>
                <w:rFonts w:ascii="Helvetica" w:hAnsi="Helvetica"/>
                <w:color w:val="000000" w:themeColor="text1"/>
                <w:spacing w:val="-2"/>
              </w:rPr>
              <w:t xml:space="preserve"> is the</w:t>
            </w:r>
          </w:p>
        </w:tc>
        <w:tc>
          <w:tcPr>
            <w:tcW w:w="3452" w:type="dxa"/>
            <w:gridSpan w:val="2"/>
          </w:tcPr>
          <w:p w14:paraId="115B61DD"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sz w:val="16"/>
                <w:lang w:val="en-US"/>
              </w:rPr>
              <w:t>……………………………………………….</w:t>
            </w:r>
          </w:p>
        </w:tc>
        <w:tc>
          <w:tcPr>
            <w:tcW w:w="2693" w:type="dxa"/>
            <w:tcBorders>
              <w:right w:val="single" w:sz="12" w:space="0" w:color="000000"/>
            </w:tcBorders>
          </w:tcPr>
          <w:p w14:paraId="79C60E3C"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spacing w:val="-2"/>
              </w:rPr>
              <w:t>of each month.</w:t>
            </w:r>
          </w:p>
        </w:tc>
      </w:tr>
      <w:tr w:rsidR="004443B3" w:rsidRPr="00391DCF" w14:paraId="209F0F22" w14:textId="77777777">
        <w:trPr>
          <w:cantSplit/>
          <w:trHeight w:hRule="exact" w:val="380"/>
          <w:jc w:val="center"/>
        </w:trPr>
        <w:tc>
          <w:tcPr>
            <w:tcW w:w="2927" w:type="dxa"/>
            <w:tcBorders>
              <w:left w:val="single" w:sz="12" w:space="0" w:color="000000"/>
            </w:tcBorders>
          </w:tcPr>
          <w:p w14:paraId="79CC35D1"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spacing w:val="-2"/>
              </w:rPr>
              <w:t xml:space="preserve">The </w:t>
            </w:r>
            <w:r w:rsidRPr="00391DCF">
              <w:rPr>
                <w:rFonts w:ascii="Helvetica" w:hAnsi="Helvetica"/>
                <w:i/>
                <w:color w:val="000000" w:themeColor="text1"/>
                <w:spacing w:val="-2"/>
              </w:rPr>
              <w:t xml:space="preserve">retention </w:t>
            </w:r>
            <w:r w:rsidRPr="00391DCF">
              <w:rPr>
                <w:rFonts w:ascii="Helvetica" w:hAnsi="Helvetica"/>
                <w:color w:val="000000" w:themeColor="text1"/>
                <w:spacing w:val="-2"/>
              </w:rPr>
              <w:t>is</w:t>
            </w:r>
          </w:p>
        </w:tc>
        <w:tc>
          <w:tcPr>
            <w:tcW w:w="3452" w:type="dxa"/>
            <w:gridSpan w:val="2"/>
          </w:tcPr>
          <w:p w14:paraId="2A398BDD"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sz w:val="16"/>
                <w:lang w:val="en-US"/>
              </w:rPr>
              <w:t>……………………………………………….</w:t>
            </w:r>
          </w:p>
        </w:tc>
        <w:tc>
          <w:tcPr>
            <w:tcW w:w="2693" w:type="dxa"/>
            <w:tcBorders>
              <w:right w:val="single" w:sz="12" w:space="0" w:color="000000"/>
            </w:tcBorders>
          </w:tcPr>
          <w:p w14:paraId="7CB7575A"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w:t>
            </w:r>
          </w:p>
        </w:tc>
      </w:tr>
      <w:tr w:rsidR="004443B3" w:rsidRPr="00391DCF" w14:paraId="19328F27" w14:textId="77777777" w:rsidTr="00E17A29">
        <w:trPr>
          <w:trHeight w:hRule="exact" w:val="1105"/>
          <w:jc w:val="center"/>
        </w:trPr>
        <w:tc>
          <w:tcPr>
            <w:tcW w:w="5954" w:type="dxa"/>
            <w:gridSpan w:val="2"/>
            <w:tcBorders>
              <w:left w:val="single" w:sz="12" w:space="0" w:color="000000"/>
            </w:tcBorders>
          </w:tcPr>
          <w:p w14:paraId="11145383" w14:textId="77777777" w:rsidR="004443B3" w:rsidRPr="00391DCF" w:rsidRDefault="004443B3" w:rsidP="00E17A29">
            <w:pPr>
              <w:widowControl/>
              <w:overflowPunct/>
              <w:textAlignment w:val="auto"/>
              <w:rPr>
                <w:rFonts w:ascii="Helvetica" w:hAnsi="Helvetica" w:cs="Helvetica"/>
                <w:b/>
                <w:bCs/>
                <w:color w:val="000000" w:themeColor="text1"/>
                <w:lang w:eastAsia="en-GB"/>
              </w:rPr>
            </w:pPr>
            <w:r w:rsidRPr="00391DCF">
              <w:rPr>
                <w:rFonts w:ascii="Helvetica" w:hAnsi="Helvetica"/>
                <w:color w:val="000000" w:themeColor="text1"/>
                <w:spacing w:val="-2"/>
              </w:rPr>
              <w:t xml:space="preserve">Does the </w:t>
            </w:r>
            <w:r w:rsidRPr="00391DCF">
              <w:rPr>
                <w:rFonts w:ascii="Helvetica" w:hAnsi="Helvetica"/>
                <w:color w:val="000000" w:themeColor="text1"/>
              </w:rPr>
              <w:t xml:space="preserve">United Kingdom Housing Grants, Construction and Regeneration Act (1996) </w:t>
            </w:r>
            <w:r w:rsidR="00E17A29" w:rsidRPr="00391DCF">
              <w:rPr>
                <w:rFonts w:ascii="Helvetica" w:hAnsi="Helvetica" w:cs="Helvetica"/>
                <w:bCs/>
                <w:color w:val="000000" w:themeColor="text1"/>
                <w:lang w:eastAsia="en-GB"/>
              </w:rPr>
              <w:t>as amended by the Local Democracy, Economic Development and Construction Act 2009</w:t>
            </w:r>
            <w:r w:rsidR="00E17A29" w:rsidRPr="00391DCF">
              <w:rPr>
                <w:rFonts w:ascii="Arial" w:hAnsi="Arial" w:cs="Arial"/>
                <w:b/>
                <w:bCs/>
                <w:color w:val="000000" w:themeColor="text1"/>
                <w:sz w:val="21"/>
                <w:szCs w:val="21"/>
                <w:lang w:eastAsia="en-GB"/>
              </w:rPr>
              <w:t xml:space="preserve"> </w:t>
            </w:r>
            <w:r w:rsidRPr="00391DCF">
              <w:rPr>
                <w:rFonts w:ascii="Helvetica" w:hAnsi="Helvetica"/>
                <w:color w:val="000000" w:themeColor="text1"/>
              </w:rPr>
              <w:t>apply</w:t>
            </w:r>
            <w:r w:rsidR="00D71C2F" w:rsidRPr="00391DCF">
              <w:rPr>
                <w:rFonts w:ascii="Helvetica" w:hAnsi="Helvetica"/>
                <w:color w:val="000000" w:themeColor="text1"/>
              </w:rPr>
              <w:t>?</w:t>
            </w:r>
          </w:p>
        </w:tc>
        <w:tc>
          <w:tcPr>
            <w:tcW w:w="3118" w:type="dxa"/>
            <w:gridSpan w:val="2"/>
            <w:tcBorders>
              <w:right w:val="single" w:sz="12" w:space="0" w:color="000000"/>
            </w:tcBorders>
          </w:tcPr>
          <w:p w14:paraId="53D478FE"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spacing w:val="-2"/>
              </w:rPr>
              <w:t>Yes / No (delete as appropriate)</w:t>
            </w:r>
          </w:p>
        </w:tc>
      </w:tr>
      <w:tr w:rsidR="004443B3" w:rsidRPr="00391DCF" w14:paraId="2195F173" w14:textId="77777777">
        <w:trPr>
          <w:trHeight w:hRule="exact" w:val="380"/>
          <w:jc w:val="center"/>
        </w:trPr>
        <w:tc>
          <w:tcPr>
            <w:tcW w:w="2927" w:type="dxa"/>
            <w:tcBorders>
              <w:left w:val="single" w:sz="12" w:space="0" w:color="000000"/>
            </w:tcBorders>
          </w:tcPr>
          <w:p w14:paraId="43AA8DB4" w14:textId="77777777" w:rsidR="004443B3" w:rsidRPr="00391DCF" w:rsidRDefault="004443B3">
            <w:pPr>
              <w:ind w:left="993"/>
              <w:jc w:val="right"/>
              <w:rPr>
                <w:rFonts w:ascii="Helvetica" w:hAnsi="Helvetica"/>
                <w:color w:val="000000" w:themeColor="text1"/>
              </w:rPr>
            </w:pPr>
          </w:p>
        </w:tc>
        <w:tc>
          <w:tcPr>
            <w:tcW w:w="6145" w:type="dxa"/>
            <w:gridSpan w:val="3"/>
            <w:tcBorders>
              <w:right w:val="single" w:sz="12" w:space="0" w:color="000000"/>
            </w:tcBorders>
          </w:tcPr>
          <w:p w14:paraId="010B179F" w14:textId="77777777" w:rsidR="004443B3" w:rsidRPr="00391DCF" w:rsidRDefault="004443B3">
            <w:pPr>
              <w:tabs>
                <w:tab w:val="right" w:leader="dot" w:pos="3010"/>
                <w:tab w:val="left" w:pos="3294"/>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 xml:space="preserve">The </w:t>
            </w:r>
            <w:r w:rsidRPr="00391DCF">
              <w:rPr>
                <w:rFonts w:ascii="Helvetica" w:hAnsi="Helvetica"/>
                <w:i/>
                <w:iCs/>
                <w:color w:val="000000" w:themeColor="text1"/>
                <w:lang w:val="en-US"/>
              </w:rPr>
              <w:t>Adjudicator</w:t>
            </w:r>
            <w:r w:rsidRPr="00391DCF">
              <w:rPr>
                <w:rFonts w:ascii="Helvetica" w:hAnsi="Helvetica"/>
                <w:color w:val="000000" w:themeColor="text1"/>
                <w:lang w:val="en-US"/>
              </w:rPr>
              <w:t xml:space="preserve"> is</w:t>
            </w:r>
          </w:p>
        </w:tc>
      </w:tr>
      <w:tr w:rsidR="004443B3" w:rsidRPr="00391DCF" w14:paraId="0A5E241B" w14:textId="77777777">
        <w:trPr>
          <w:trHeight w:val="420"/>
          <w:jc w:val="center"/>
        </w:trPr>
        <w:tc>
          <w:tcPr>
            <w:tcW w:w="2927" w:type="dxa"/>
            <w:tcBorders>
              <w:left w:val="single" w:sz="12" w:space="0" w:color="000000"/>
            </w:tcBorders>
          </w:tcPr>
          <w:p w14:paraId="105C9595" w14:textId="77777777" w:rsidR="004443B3" w:rsidRPr="00391DCF" w:rsidRDefault="004443B3">
            <w:pPr>
              <w:pStyle w:val="Heading3"/>
              <w:numPr>
                <w:ilvl w:val="0"/>
                <w:numId w:val="0"/>
              </w:numPr>
              <w:tabs>
                <w:tab w:val="left" w:pos="2711"/>
              </w:tabs>
              <w:ind w:right="0"/>
              <w:jc w:val="right"/>
              <w:rPr>
                <w:rFonts w:ascii="Helvetica" w:hAnsi="Helvetica"/>
                <w:bCs/>
                <w:color w:val="000000" w:themeColor="text1"/>
              </w:rPr>
            </w:pPr>
            <w:r w:rsidRPr="00391DCF">
              <w:rPr>
                <w:rFonts w:ascii="Helvetica" w:hAnsi="Helvetica"/>
                <w:color w:val="000000" w:themeColor="text1"/>
              </w:rPr>
              <w:t>Name</w:t>
            </w:r>
          </w:p>
        </w:tc>
        <w:tc>
          <w:tcPr>
            <w:tcW w:w="6145" w:type="dxa"/>
            <w:gridSpan w:val="3"/>
            <w:tcBorders>
              <w:right w:val="single" w:sz="12" w:space="0" w:color="000000"/>
            </w:tcBorders>
          </w:tcPr>
          <w:p w14:paraId="4AE33B13" w14:textId="77777777" w:rsidR="004443B3" w:rsidRPr="00391DCF" w:rsidRDefault="004443B3">
            <w:pPr>
              <w:tabs>
                <w:tab w:val="right" w:leader="dot" w:pos="5755"/>
              </w:tabs>
              <w:ind w:right="172"/>
              <w:rPr>
                <w:rFonts w:ascii="Helvetica" w:hAnsi="Helvetica"/>
                <w:bCs/>
                <w:color w:val="000000" w:themeColor="text1"/>
                <w:lang w:val="en-US"/>
              </w:rPr>
            </w:pPr>
            <w:r w:rsidRPr="00391DCF">
              <w:rPr>
                <w:rFonts w:ascii="Helvetica" w:hAnsi="Helvetica"/>
                <w:color w:val="000000" w:themeColor="text1"/>
                <w:lang w:val="en-US"/>
              </w:rPr>
              <w:tab/>
            </w:r>
          </w:p>
        </w:tc>
      </w:tr>
      <w:tr w:rsidR="004443B3" w:rsidRPr="00391DCF" w14:paraId="2B0167A5" w14:textId="77777777">
        <w:trPr>
          <w:trHeight w:val="420"/>
          <w:jc w:val="center"/>
        </w:trPr>
        <w:tc>
          <w:tcPr>
            <w:tcW w:w="2927" w:type="dxa"/>
            <w:tcBorders>
              <w:left w:val="single" w:sz="12" w:space="0" w:color="000000"/>
            </w:tcBorders>
          </w:tcPr>
          <w:p w14:paraId="589BD3A8" w14:textId="77777777" w:rsidR="004443B3" w:rsidRPr="00391DCF" w:rsidRDefault="004443B3">
            <w:pPr>
              <w:ind w:left="993"/>
              <w:jc w:val="right"/>
              <w:rPr>
                <w:rFonts w:ascii="Helvetica" w:hAnsi="Helvetica"/>
                <w:color w:val="000000" w:themeColor="text1"/>
              </w:rPr>
            </w:pPr>
            <w:r w:rsidRPr="00391DCF">
              <w:rPr>
                <w:rFonts w:ascii="Helvetica" w:hAnsi="Helvetica"/>
                <w:bCs/>
                <w:color w:val="000000" w:themeColor="text1"/>
              </w:rPr>
              <w:t>Address</w:t>
            </w:r>
          </w:p>
        </w:tc>
        <w:tc>
          <w:tcPr>
            <w:tcW w:w="6145" w:type="dxa"/>
            <w:gridSpan w:val="3"/>
            <w:tcBorders>
              <w:right w:val="single" w:sz="12" w:space="0" w:color="000000"/>
            </w:tcBorders>
          </w:tcPr>
          <w:p w14:paraId="6D13C88B"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3FF24E0D" w14:textId="77777777">
        <w:trPr>
          <w:trHeight w:val="420"/>
          <w:jc w:val="center"/>
        </w:trPr>
        <w:tc>
          <w:tcPr>
            <w:tcW w:w="2927" w:type="dxa"/>
            <w:tcBorders>
              <w:left w:val="single" w:sz="12" w:space="0" w:color="000000"/>
            </w:tcBorders>
          </w:tcPr>
          <w:p w14:paraId="6FF1F530" w14:textId="77777777" w:rsidR="004443B3" w:rsidRPr="00391DCF" w:rsidRDefault="004443B3">
            <w:pPr>
              <w:ind w:left="993"/>
              <w:jc w:val="right"/>
              <w:rPr>
                <w:rFonts w:ascii="Helvetica" w:hAnsi="Helvetica"/>
                <w:color w:val="000000" w:themeColor="text1"/>
              </w:rPr>
            </w:pPr>
          </w:p>
        </w:tc>
        <w:tc>
          <w:tcPr>
            <w:tcW w:w="6145" w:type="dxa"/>
            <w:gridSpan w:val="3"/>
            <w:tcBorders>
              <w:right w:val="single" w:sz="12" w:space="0" w:color="000000"/>
            </w:tcBorders>
          </w:tcPr>
          <w:p w14:paraId="305820E2" w14:textId="77777777" w:rsidR="004443B3" w:rsidRPr="00391DCF" w:rsidRDefault="004443B3">
            <w:pPr>
              <w:tabs>
                <w:tab w:val="right" w:leader="dot" w:pos="5755"/>
              </w:tabs>
              <w:ind w:right="172"/>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7EE6E08A" w14:textId="77777777">
        <w:trPr>
          <w:trHeight w:val="420"/>
          <w:jc w:val="center"/>
        </w:trPr>
        <w:tc>
          <w:tcPr>
            <w:tcW w:w="2927" w:type="dxa"/>
            <w:tcBorders>
              <w:left w:val="single" w:sz="12" w:space="0" w:color="000000"/>
            </w:tcBorders>
          </w:tcPr>
          <w:p w14:paraId="4DA91B4B"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rPr>
              <w:t>Telephone</w:t>
            </w:r>
          </w:p>
        </w:tc>
        <w:tc>
          <w:tcPr>
            <w:tcW w:w="6145" w:type="dxa"/>
            <w:gridSpan w:val="3"/>
            <w:tcBorders>
              <w:right w:val="single" w:sz="12" w:space="0" w:color="000000"/>
            </w:tcBorders>
          </w:tcPr>
          <w:p w14:paraId="6B88EC87" w14:textId="77777777" w:rsidR="004443B3" w:rsidRPr="00391DCF" w:rsidRDefault="004443B3">
            <w:pPr>
              <w:tabs>
                <w:tab w:val="right" w:leader="dot" w:pos="5755"/>
              </w:tabs>
              <w:rPr>
                <w:rFonts w:ascii="Helvetica" w:hAnsi="Helvetica"/>
                <w:color w:val="000000" w:themeColor="text1"/>
                <w:lang w:val="en-US"/>
              </w:rPr>
            </w:pPr>
            <w:r w:rsidRPr="00391DCF">
              <w:rPr>
                <w:rFonts w:ascii="Helvetica" w:hAnsi="Helvetica"/>
                <w:color w:val="000000" w:themeColor="text1"/>
                <w:sz w:val="16"/>
                <w:lang w:val="en-US"/>
              </w:rPr>
              <w:t xml:space="preserve">……………………………………… </w:t>
            </w:r>
            <w:r w:rsidRPr="00391DCF">
              <w:rPr>
                <w:rFonts w:ascii="Helvetica" w:hAnsi="Helvetica"/>
                <w:color w:val="000000" w:themeColor="text1"/>
                <w:lang w:val="en-US"/>
              </w:rPr>
              <w:t>Fax</w:t>
            </w:r>
            <w:r w:rsidRPr="00391DCF">
              <w:rPr>
                <w:rFonts w:ascii="Helvetica" w:hAnsi="Helvetica"/>
                <w:color w:val="000000" w:themeColor="text1"/>
                <w:sz w:val="16"/>
                <w:lang w:val="en-US"/>
              </w:rPr>
              <w:t xml:space="preserve">  ..………………..…………………………..</w:t>
            </w:r>
          </w:p>
        </w:tc>
      </w:tr>
      <w:tr w:rsidR="004443B3" w:rsidRPr="00391DCF" w14:paraId="2157715E" w14:textId="77777777">
        <w:trPr>
          <w:cantSplit/>
          <w:trHeight w:hRule="exact" w:val="2706"/>
          <w:jc w:val="center"/>
        </w:trPr>
        <w:tc>
          <w:tcPr>
            <w:tcW w:w="2927" w:type="dxa"/>
            <w:tcBorders>
              <w:left w:val="single" w:sz="12" w:space="0" w:color="000000"/>
              <w:bottom w:val="single" w:sz="12" w:space="0" w:color="000000"/>
            </w:tcBorders>
          </w:tcPr>
          <w:p w14:paraId="7A4104BE" w14:textId="77777777" w:rsidR="004443B3" w:rsidRPr="00391DCF" w:rsidRDefault="004443B3">
            <w:pPr>
              <w:ind w:left="993"/>
              <w:jc w:val="right"/>
              <w:rPr>
                <w:rFonts w:ascii="Helvetica" w:hAnsi="Helvetica"/>
                <w:color w:val="000000" w:themeColor="text1"/>
              </w:rPr>
            </w:pPr>
            <w:r w:rsidRPr="00391DCF">
              <w:rPr>
                <w:rFonts w:ascii="Helvetica" w:hAnsi="Helvetica"/>
                <w:color w:val="000000" w:themeColor="text1"/>
              </w:rPr>
              <w:t>E-mail address</w:t>
            </w:r>
          </w:p>
        </w:tc>
        <w:tc>
          <w:tcPr>
            <w:tcW w:w="6145" w:type="dxa"/>
            <w:gridSpan w:val="3"/>
            <w:tcBorders>
              <w:bottom w:val="single" w:sz="12" w:space="0" w:color="000000"/>
              <w:right w:val="single" w:sz="12" w:space="0" w:color="000000"/>
            </w:tcBorders>
          </w:tcPr>
          <w:p w14:paraId="2B5FDB8B" w14:textId="77777777" w:rsidR="004443B3" w:rsidRPr="00391DCF" w:rsidRDefault="004443B3">
            <w:pPr>
              <w:ind w:right="172"/>
              <w:rPr>
                <w:rFonts w:ascii="Helvetica" w:hAnsi="Helvetica"/>
                <w:color w:val="000000" w:themeColor="text1"/>
                <w:sz w:val="16"/>
                <w:lang w:val="en-US"/>
              </w:rPr>
            </w:pPr>
            <w:r w:rsidRPr="00391DCF">
              <w:rPr>
                <w:rFonts w:ascii="Helvetica" w:hAnsi="Helvetica"/>
                <w:color w:val="000000" w:themeColor="text1"/>
                <w:sz w:val="16"/>
                <w:lang w:val="en-US"/>
              </w:rPr>
              <w:t>………………………………………………………………………….………………….</w:t>
            </w:r>
          </w:p>
          <w:p w14:paraId="37285526" w14:textId="77777777" w:rsidR="004443B3" w:rsidRPr="00391DCF" w:rsidRDefault="004443B3">
            <w:pPr>
              <w:ind w:right="172"/>
              <w:rPr>
                <w:rFonts w:ascii="Helvetica" w:hAnsi="Helvetica"/>
                <w:color w:val="000000" w:themeColor="text1"/>
                <w:sz w:val="16"/>
              </w:rPr>
            </w:pPr>
          </w:p>
        </w:tc>
      </w:tr>
      <w:tr w:rsidR="004443B3" w:rsidRPr="00391DCF" w14:paraId="7A1DBA88" w14:textId="77777777">
        <w:trPr>
          <w:trHeight w:hRule="exact" w:val="380"/>
          <w:jc w:val="center"/>
        </w:trPr>
        <w:tc>
          <w:tcPr>
            <w:tcW w:w="9072" w:type="dxa"/>
            <w:gridSpan w:val="4"/>
            <w:tcBorders>
              <w:top w:val="single" w:sz="12" w:space="0" w:color="000000"/>
              <w:left w:val="single" w:sz="12" w:space="0" w:color="000000"/>
              <w:right w:val="single" w:sz="12" w:space="0" w:color="000000"/>
            </w:tcBorders>
            <w:shd w:val="clear" w:color="auto" w:fill="000000"/>
          </w:tcPr>
          <w:p w14:paraId="32A4DF78" w14:textId="77777777" w:rsidR="004443B3" w:rsidRPr="00391DCF" w:rsidRDefault="004443B3">
            <w:pPr>
              <w:spacing w:before="60"/>
              <w:ind w:right="170"/>
              <w:jc w:val="right"/>
              <w:rPr>
                <w:rFonts w:ascii="Helvetica" w:hAnsi="Helvetica"/>
                <w:b/>
                <w:color w:val="000000" w:themeColor="text1"/>
              </w:rPr>
            </w:pPr>
            <w:r w:rsidRPr="00391DCF">
              <w:rPr>
                <w:rFonts w:ascii="Helvetica" w:hAnsi="Helvetica"/>
                <w:b/>
                <w:color w:val="000000" w:themeColor="text1"/>
              </w:rPr>
              <w:t>1</w:t>
            </w:r>
          </w:p>
        </w:tc>
      </w:tr>
    </w:tbl>
    <w:p w14:paraId="6189FF98" w14:textId="77777777" w:rsidR="004443B3" w:rsidRPr="00391DCF" w:rsidRDefault="004443B3">
      <w:pPr>
        <w:rPr>
          <w:rFonts w:ascii="Helvetica" w:hAnsi="Helvetica"/>
          <w:color w:val="000000" w:themeColor="text1"/>
        </w:rPr>
      </w:pPr>
    </w:p>
    <w:tbl>
      <w:tblPr>
        <w:tblW w:w="0" w:type="auto"/>
        <w:jc w:val="center"/>
        <w:tblBorders>
          <w:left w:val="single" w:sz="12" w:space="0" w:color="auto"/>
          <w:right w:val="single" w:sz="12" w:space="0" w:color="auto"/>
        </w:tblBorders>
        <w:tblLayout w:type="fixed"/>
        <w:tblLook w:val="0000" w:firstRow="0" w:lastRow="0" w:firstColumn="0" w:lastColumn="0" w:noHBand="0" w:noVBand="0"/>
      </w:tblPr>
      <w:tblGrid>
        <w:gridCol w:w="16"/>
        <w:gridCol w:w="18"/>
        <w:gridCol w:w="266"/>
        <w:gridCol w:w="2686"/>
        <w:gridCol w:w="3205"/>
        <w:gridCol w:w="2598"/>
        <w:gridCol w:w="330"/>
        <w:gridCol w:w="19"/>
        <w:gridCol w:w="21"/>
      </w:tblGrid>
      <w:tr w:rsidR="004443B3" w:rsidRPr="00391DCF" w14:paraId="1BBD67FC" w14:textId="77777777">
        <w:trPr>
          <w:gridBefore w:val="2"/>
          <w:wBefore w:w="34" w:type="dxa"/>
          <w:trHeight w:val="420"/>
          <w:jc w:val="center"/>
        </w:trPr>
        <w:tc>
          <w:tcPr>
            <w:tcW w:w="9125" w:type="dxa"/>
            <w:gridSpan w:val="7"/>
            <w:tcBorders>
              <w:bottom w:val="nil"/>
            </w:tcBorders>
            <w:shd w:val="clear" w:color="auto" w:fill="000000"/>
          </w:tcPr>
          <w:p w14:paraId="061F64BB" w14:textId="77777777" w:rsidR="004443B3" w:rsidRPr="00391DCF" w:rsidRDefault="004443B3">
            <w:pPr>
              <w:pStyle w:val="Heading1"/>
              <w:numPr>
                <w:ilvl w:val="0"/>
                <w:numId w:val="0"/>
              </w:numPr>
              <w:ind w:right="172"/>
              <w:rPr>
                <w:rFonts w:ascii="Helvetica" w:hAnsi="Helvetica"/>
                <w:b w:val="0"/>
                <w:color w:val="000000" w:themeColor="text1"/>
                <w:sz w:val="46"/>
              </w:rPr>
            </w:pPr>
            <w:r w:rsidRPr="00391DCF">
              <w:rPr>
                <w:rFonts w:ascii="Helvetica" w:hAnsi="Helvetica"/>
                <w:color w:val="000000" w:themeColor="text1"/>
              </w:rPr>
              <w:br w:type="page"/>
            </w:r>
            <w:r w:rsidRPr="00391DCF">
              <w:rPr>
                <w:rFonts w:ascii="Helvetica" w:hAnsi="Helvetica"/>
                <w:b w:val="0"/>
                <w:color w:val="000000" w:themeColor="text1"/>
                <w:sz w:val="46"/>
              </w:rPr>
              <w:t>Contract Data</w:t>
            </w:r>
          </w:p>
          <w:p w14:paraId="7D680CBB" w14:textId="77777777" w:rsidR="004443B3" w:rsidRPr="00391DCF" w:rsidRDefault="004443B3">
            <w:pPr>
              <w:ind w:right="172"/>
              <w:rPr>
                <w:rFonts w:ascii="Helvetica" w:hAnsi="Helvetica"/>
                <w:color w:val="000000" w:themeColor="text1"/>
                <w:sz w:val="16"/>
              </w:rPr>
            </w:pPr>
          </w:p>
        </w:tc>
      </w:tr>
      <w:tr w:rsidR="004443B3" w:rsidRPr="00391DCF" w14:paraId="6F8E94B2" w14:textId="77777777">
        <w:trPr>
          <w:gridBefore w:val="2"/>
          <w:wBefore w:w="34" w:type="dxa"/>
          <w:trHeight w:val="563"/>
          <w:jc w:val="center"/>
        </w:trPr>
        <w:tc>
          <w:tcPr>
            <w:tcW w:w="9125" w:type="dxa"/>
            <w:gridSpan w:val="7"/>
            <w:vAlign w:val="center"/>
          </w:tcPr>
          <w:p w14:paraId="4C4AE060" w14:textId="77777777" w:rsidR="004443B3" w:rsidRPr="00391DCF" w:rsidRDefault="004443B3">
            <w:pPr>
              <w:tabs>
                <w:tab w:val="right" w:leader="dot" w:pos="5788"/>
              </w:tabs>
              <w:ind w:right="172"/>
              <w:rPr>
                <w:rFonts w:ascii="Helvetica" w:hAnsi="Helvetica"/>
                <w:color w:val="000000" w:themeColor="text1"/>
                <w:lang w:val="en-US"/>
              </w:rPr>
            </w:pPr>
            <w:r w:rsidRPr="00391DCF">
              <w:rPr>
                <w:rFonts w:ascii="Helvetica" w:hAnsi="Helvetica"/>
                <w:color w:val="000000" w:themeColor="text1"/>
              </w:rPr>
              <w:t xml:space="preserve">The interest rate on late payment is …………………………………… </w:t>
            </w:r>
            <w:r w:rsidRPr="00391DCF">
              <w:rPr>
                <w:rFonts w:ascii="Helvetica" w:hAnsi="Helvetica"/>
                <w:color w:val="000000" w:themeColor="text1"/>
                <w:lang w:val="en-US"/>
              </w:rPr>
              <w:t>% per complete week of delay.</w:t>
            </w:r>
          </w:p>
        </w:tc>
      </w:tr>
      <w:tr w:rsidR="004443B3" w:rsidRPr="00391DCF" w14:paraId="583C4682" w14:textId="77777777">
        <w:trPr>
          <w:gridAfter w:val="2"/>
          <w:wAfter w:w="40" w:type="dxa"/>
          <w:jc w:val="center"/>
        </w:trPr>
        <w:tc>
          <w:tcPr>
            <w:tcW w:w="300" w:type="dxa"/>
            <w:gridSpan w:val="3"/>
            <w:tcBorders>
              <w:right w:val="single" w:sz="12" w:space="0" w:color="808080"/>
            </w:tcBorders>
          </w:tcPr>
          <w:p w14:paraId="4BEB57FD" w14:textId="77777777" w:rsidR="004443B3" w:rsidRPr="00391DCF" w:rsidRDefault="004443B3">
            <w:pPr>
              <w:ind w:right="172"/>
              <w:rPr>
                <w:rFonts w:ascii="Helvetica" w:hAnsi="Helvetica"/>
                <w:color w:val="000000" w:themeColor="text1"/>
              </w:rPr>
            </w:pPr>
          </w:p>
        </w:tc>
        <w:tc>
          <w:tcPr>
            <w:tcW w:w="8489" w:type="dxa"/>
            <w:gridSpan w:val="3"/>
            <w:tcBorders>
              <w:top w:val="single" w:sz="12" w:space="0" w:color="808080"/>
              <w:left w:val="single" w:sz="12" w:space="0" w:color="808080"/>
              <w:bottom w:val="single" w:sz="12" w:space="0" w:color="808080"/>
              <w:right w:val="single" w:sz="12" w:space="0" w:color="808080"/>
            </w:tcBorders>
          </w:tcPr>
          <w:p w14:paraId="1E9B7155" w14:textId="77777777" w:rsidR="004443B3" w:rsidRPr="00391DCF" w:rsidRDefault="004443B3">
            <w:pPr>
              <w:spacing w:before="60" w:after="60"/>
              <w:ind w:right="172"/>
              <w:rPr>
                <w:rFonts w:ascii="Helvetica" w:hAnsi="Helvetica"/>
                <w:color w:val="000000" w:themeColor="text1"/>
              </w:rPr>
            </w:pPr>
            <w:r w:rsidRPr="00391DCF">
              <w:rPr>
                <w:rFonts w:ascii="Helvetica" w:hAnsi="Helvetica"/>
                <w:b/>
                <w:color w:val="000000" w:themeColor="text1"/>
                <w:spacing w:val="-2"/>
              </w:rPr>
              <w:t>Insert a rate only if a rate less than 0.5% per week of delay has been agreed.</w:t>
            </w:r>
          </w:p>
        </w:tc>
        <w:tc>
          <w:tcPr>
            <w:tcW w:w="330" w:type="dxa"/>
            <w:tcBorders>
              <w:left w:val="single" w:sz="12" w:space="0" w:color="808080"/>
            </w:tcBorders>
          </w:tcPr>
          <w:p w14:paraId="4C579D59" w14:textId="77777777" w:rsidR="004443B3" w:rsidRPr="00391DCF" w:rsidRDefault="004443B3">
            <w:pPr>
              <w:ind w:right="172"/>
              <w:rPr>
                <w:rFonts w:ascii="Helvetica" w:hAnsi="Helvetica"/>
                <w:color w:val="000000" w:themeColor="text1"/>
              </w:rPr>
            </w:pPr>
          </w:p>
        </w:tc>
      </w:tr>
      <w:tr w:rsidR="004443B3" w:rsidRPr="00391DCF" w14:paraId="16587D8E" w14:textId="77777777">
        <w:trPr>
          <w:gridBefore w:val="2"/>
          <w:wBefore w:w="34" w:type="dxa"/>
          <w:trHeight w:val="370"/>
          <w:jc w:val="center"/>
        </w:trPr>
        <w:tc>
          <w:tcPr>
            <w:tcW w:w="9125" w:type="dxa"/>
            <w:gridSpan w:val="7"/>
          </w:tcPr>
          <w:p w14:paraId="1B69C7A4" w14:textId="77777777" w:rsidR="004443B3" w:rsidRPr="00391DCF" w:rsidRDefault="004443B3">
            <w:pPr>
              <w:ind w:right="172"/>
              <w:rPr>
                <w:rFonts w:ascii="Helvetica" w:hAnsi="Helvetica"/>
                <w:color w:val="000000" w:themeColor="text1"/>
              </w:rPr>
            </w:pPr>
          </w:p>
          <w:p w14:paraId="441C8CF5" w14:textId="77777777" w:rsidR="004443B3" w:rsidRPr="00391DCF" w:rsidRDefault="004443B3">
            <w:pPr>
              <w:spacing w:line="360" w:lineRule="auto"/>
              <w:ind w:right="172"/>
              <w:rPr>
                <w:rFonts w:ascii="Helvetica" w:hAnsi="Helvetica"/>
                <w:color w:val="000000" w:themeColor="text1"/>
                <w:sz w:val="16"/>
              </w:rPr>
            </w:pPr>
            <w:r w:rsidRPr="00391DCF">
              <w:rPr>
                <w:rFonts w:ascii="Helvetica" w:hAnsi="Helvetica"/>
                <w:color w:val="000000" w:themeColor="text1"/>
              </w:rPr>
              <w:t xml:space="preserve">The </w:t>
            </w:r>
            <w:r w:rsidRPr="00391DCF">
              <w:rPr>
                <w:rFonts w:ascii="Helvetica" w:hAnsi="Helvetica"/>
                <w:i/>
                <w:color w:val="000000" w:themeColor="text1"/>
              </w:rPr>
              <w:t>Contractor</w:t>
            </w:r>
            <w:r w:rsidRPr="00391DCF">
              <w:rPr>
                <w:rFonts w:ascii="Helvetica" w:hAnsi="Helvetica"/>
                <w:color w:val="000000" w:themeColor="text1"/>
              </w:rPr>
              <w:t xml:space="preserve"> is not liable to the </w:t>
            </w:r>
            <w:r w:rsidRPr="00391DCF">
              <w:rPr>
                <w:rFonts w:ascii="Helvetica" w:hAnsi="Helvetica"/>
                <w:i/>
                <w:color w:val="000000" w:themeColor="text1"/>
              </w:rPr>
              <w:t>Employer</w:t>
            </w:r>
            <w:r w:rsidRPr="00391DCF">
              <w:rPr>
                <w:rFonts w:ascii="Helvetica" w:hAnsi="Helvetica"/>
                <w:color w:val="000000" w:themeColor="text1"/>
              </w:rPr>
              <w:t xml:space="preserve"> for loss of or damage to the </w:t>
            </w:r>
            <w:r w:rsidRPr="00391DCF">
              <w:rPr>
                <w:rFonts w:ascii="Helvetica" w:hAnsi="Helvetica"/>
                <w:i/>
                <w:color w:val="000000" w:themeColor="text1"/>
              </w:rPr>
              <w:t>Employer</w:t>
            </w:r>
            <w:r w:rsidRPr="00391DCF">
              <w:rPr>
                <w:rFonts w:ascii="Helvetica" w:hAnsi="Helvetica"/>
                <w:color w:val="000000" w:themeColor="text1"/>
              </w:rPr>
              <w:t xml:space="preserve">’s </w:t>
            </w:r>
          </w:p>
        </w:tc>
      </w:tr>
      <w:tr w:rsidR="004443B3" w:rsidRPr="00391DCF" w14:paraId="1071F90A" w14:textId="77777777">
        <w:trPr>
          <w:gridBefore w:val="2"/>
          <w:wBefore w:w="34" w:type="dxa"/>
          <w:trHeight w:hRule="exact" w:val="393"/>
          <w:jc w:val="center"/>
        </w:trPr>
        <w:tc>
          <w:tcPr>
            <w:tcW w:w="2952" w:type="dxa"/>
            <w:gridSpan w:val="2"/>
          </w:tcPr>
          <w:p w14:paraId="5BD56F4D" w14:textId="77777777" w:rsidR="004443B3" w:rsidRPr="00391DCF" w:rsidRDefault="004443B3">
            <w:pPr>
              <w:tabs>
                <w:tab w:val="left" w:pos="2763"/>
              </w:tabs>
              <w:jc w:val="right"/>
              <w:rPr>
                <w:rFonts w:ascii="Helvetica" w:hAnsi="Helvetica"/>
                <w:color w:val="000000" w:themeColor="text1"/>
              </w:rPr>
            </w:pPr>
            <w:r w:rsidRPr="00391DCF">
              <w:rPr>
                <w:rFonts w:ascii="Helvetica" w:hAnsi="Helvetica"/>
                <w:color w:val="000000" w:themeColor="text1"/>
              </w:rPr>
              <w:t>property in excess of</w:t>
            </w:r>
          </w:p>
        </w:tc>
        <w:tc>
          <w:tcPr>
            <w:tcW w:w="6173" w:type="dxa"/>
            <w:gridSpan w:val="5"/>
          </w:tcPr>
          <w:p w14:paraId="261BB816" w14:textId="77777777" w:rsidR="004443B3" w:rsidRPr="00391DCF" w:rsidRDefault="004443B3">
            <w:pPr>
              <w:ind w:right="172"/>
              <w:rPr>
                <w:rFonts w:ascii="Helvetica" w:hAnsi="Helvetica"/>
                <w:color w:val="000000" w:themeColor="text1"/>
              </w:rPr>
            </w:pPr>
            <w:r w:rsidRPr="00391DCF">
              <w:rPr>
                <w:rFonts w:ascii="Helvetica" w:hAnsi="Helvetica"/>
                <w:color w:val="000000" w:themeColor="text1"/>
                <w:sz w:val="16"/>
              </w:rPr>
              <w:t xml:space="preserve">……………………………………………………….. </w:t>
            </w:r>
            <w:r w:rsidRPr="00391DCF">
              <w:rPr>
                <w:rFonts w:ascii="Helvetica" w:hAnsi="Helvetica"/>
                <w:color w:val="000000" w:themeColor="text1"/>
              </w:rPr>
              <w:t>for any one event.</w:t>
            </w:r>
          </w:p>
        </w:tc>
      </w:tr>
      <w:tr w:rsidR="004443B3" w:rsidRPr="00391DCF" w14:paraId="610BA11C" w14:textId="77777777">
        <w:trPr>
          <w:gridBefore w:val="2"/>
          <w:wBefore w:w="34" w:type="dxa"/>
          <w:trHeight w:val="135"/>
          <w:jc w:val="center"/>
        </w:trPr>
        <w:tc>
          <w:tcPr>
            <w:tcW w:w="9125" w:type="dxa"/>
            <w:gridSpan w:val="7"/>
          </w:tcPr>
          <w:p w14:paraId="7F6BAE53" w14:textId="77777777" w:rsidR="004443B3" w:rsidRPr="00391DCF" w:rsidRDefault="004443B3">
            <w:pPr>
              <w:rPr>
                <w:rFonts w:ascii="Helvetica" w:hAnsi="Helvetica"/>
                <w:color w:val="000000" w:themeColor="text1"/>
              </w:rPr>
            </w:pPr>
          </w:p>
        </w:tc>
      </w:tr>
      <w:tr w:rsidR="004443B3" w:rsidRPr="00391DCF" w14:paraId="3EF7285D" w14:textId="77777777">
        <w:trPr>
          <w:gridBefore w:val="2"/>
          <w:wBefore w:w="34" w:type="dxa"/>
          <w:trHeight w:val="391"/>
          <w:jc w:val="center"/>
        </w:trPr>
        <w:tc>
          <w:tcPr>
            <w:tcW w:w="2952" w:type="dxa"/>
            <w:gridSpan w:val="2"/>
          </w:tcPr>
          <w:p w14:paraId="16308BDC" w14:textId="77777777" w:rsidR="004443B3" w:rsidRPr="00391DCF" w:rsidRDefault="004443B3">
            <w:pPr>
              <w:jc w:val="right"/>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color w:val="000000" w:themeColor="text1"/>
              </w:rPr>
              <w:t>Employer</w:t>
            </w:r>
            <w:r w:rsidRPr="00391DCF">
              <w:rPr>
                <w:rFonts w:ascii="Helvetica" w:hAnsi="Helvetica"/>
                <w:color w:val="000000" w:themeColor="text1"/>
              </w:rPr>
              <w:t xml:space="preserve"> provides this</w:t>
            </w:r>
          </w:p>
          <w:p w14:paraId="5F7244D9" w14:textId="77777777" w:rsidR="004443B3" w:rsidRPr="00391DCF" w:rsidRDefault="004443B3">
            <w:pPr>
              <w:jc w:val="right"/>
              <w:rPr>
                <w:rFonts w:ascii="Helvetica" w:hAnsi="Helvetica"/>
                <w:color w:val="000000" w:themeColor="text1"/>
              </w:rPr>
            </w:pPr>
            <w:r w:rsidRPr="00391DCF">
              <w:rPr>
                <w:rFonts w:ascii="Helvetica" w:hAnsi="Helvetica"/>
                <w:color w:val="000000" w:themeColor="text1"/>
              </w:rPr>
              <w:t>insurance</w:t>
            </w:r>
          </w:p>
        </w:tc>
        <w:tc>
          <w:tcPr>
            <w:tcW w:w="6173" w:type="dxa"/>
            <w:gridSpan w:val="5"/>
            <w:vAlign w:val="bottom"/>
          </w:tcPr>
          <w:p w14:paraId="3DC80F13" w14:textId="77777777" w:rsidR="004443B3" w:rsidRPr="00391DCF" w:rsidRDefault="004443B3">
            <w:pPr>
              <w:pBdr>
                <w:top w:val="single" w:sz="12" w:space="0" w:color="999999"/>
                <w:left w:val="single" w:sz="12" w:space="0" w:color="999999"/>
                <w:bottom w:val="single" w:sz="12" w:space="0" w:color="999999"/>
                <w:right w:val="single" w:sz="12" w:space="0" w:color="999999"/>
              </w:pBdr>
              <w:spacing w:before="60" w:after="60"/>
              <w:ind w:left="60" w:right="60"/>
              <w:rPr>
                <w:rFonts w:ascii="Helvetica" w:hAnsi="Helvetica"/>
                <w:color w:val="000000" w:themeColor="text1"/>
              </w:rPr>
            </w:pPr>
            <w:r w:rsidRPr="00391DCF">
              <w:rPr>
                <w:rFonts w:ascii="Helvetica" w:hAnsi="Helvetica"/>
                <w:b/>
                <w:bCs/>
                <w:color w:val="000000" w:themeColor="text1"/>
                <w:lang w:val="en-US"/>
              </w:rPr>
              <w:t xml:space="preserve">Only enter details here if the </w:t>
            </w:r>
            <w:r w:rsidRPr="00391DCF">
              <w:rPr>
                <w:rFonts w:ascii="Helvetica" w:hAnsi="Helvetica"/>
                <w:b/>
                <w:bCs/>
                <w:i/>
                <w:iCs/>
                <w:color w:val="000000" w:themeColor="text1"/>
                <w:lang w:val="en-US"/>
              </w:rPr>
              <w:t>Employer</w:t>
            </w:r>
            <w:r w:rsidRPr="00391DCF">
              <w:rPr>
                <w:rFonts w:ascii="Helvetica" w:hAnsi="Helvetica"/>
                <w:b/>
                <w:bCs/>
                <w:color w:val="000000" w:themeColor="text1"/>
                <w:lang w:val="en-US"/>
              </w:rPr>
              <w:t xml:space="preserve"> is to provide insurance.</w:t>
            </w:r>
          </w:p>
        </w:tc>
      </w:tr>
      <w:tr w:rsidR="004443B3" w:rsidRPr="00391DCF" w14:paraId="470702BB" w14:textId="77777777">
        <w:trPr>
          <w:gridBefore w:val="2"/>
          <w:wBefore w:w="34" w:type="dxa"/>
          <w:trHeight w:val="438"/>
          <w:jc w:val="center"/>
        </w:trPr>
        <w:tc>
          <w:tcPr>
            <w:tcW w:w="2952" w:type="dxa"/>
            <w:gridSpan w:val="2"/>
          </w:tcPr>
          <w:p w14:paraId="2AD4572C" w14:textId="77777777" w:rsidR="004443B3" w:rsidRPr="00391DCF" w:rsidRDefault="004443B3">
            <w:pPr>
              <w:tabs>
                <w:tab w:val="left" w:pos="5997"/>
              </w:tabs>
              <w:ind w:left="-57" w:right="170"/>
              <w:rPr>
                <w:rFonts w:ascii="Helvetica" w:hAnsi="Helvetica"/>
                <w:color w:val="000000" w:themeColor="text1"/>
                <w:lang w:val="en-US"/>
              </w:rPr>
            </w:pPr>
          </w:p>
        </w:tc>
        <w:tc>
          <w:tcPr>
            <w:tcW w:w="6173" w:type="dxa"/>
            <w:gridSpan w:val="5"/>
            <w:vAlign w:val="bottom"/>
          </w:tcPr>
          <w:p w14:paraId="2F20EF3A" w14:textId="77777777" w:rsidR="004443B3" w:rsidRPr="00391DCF" w:rsidRDefault="004443B3">
            <w:pPr>
              <w:tabs>
                <w:tab w:val="left" w:pos="5997"/>
              </w:tabs>
              <w:ind w:left="-57" w:right="170"/>
              <w:rPr>
                <w:rFonts w:ascii="Helvetica" w:hAnsi="Helvetica"/>
                <w:color w:val="000000" w:themeColor="text1"/>
                <w:sz w:val="16"/>
                <w:lang w:val="en-US"/>
              </w:rPr>
            </w:pPr>
          </w:p>
          <w:p w14:paraId="1D865F69" w14:textId="77777777" w:rsidR="004443B3" w:rsidRPr="00391DCF" w:rsidRDefault="004443B3">
            <w:pPr>
              <w:tabs>
                <w:tab w:val="left" w:pos="5997"/>
              </w:tabs>
              <w:spacing w:line="360" w:lineRule="auto"/>
              <w:ind w:left="-57" w:right="170"/>
              <w:rPr>
                <w:rFonts w:ascii="Helvetica" w:hAnsi="Helvetica"/>
                <w:color w:val="000000" w:themeColor="text1"/>
                <w:lang w:val="en-US"/>
              </w:rPr>
            </w:pPr>
            <w:r w:rsidRPr="00391DCF">
              <w:rPr>
                <w:rFonts w:ascii="Helvetica" w:hAnsi="Helvetica"/>
                <w:color w:val="000000" w:themeColor="text1"/>
                <w:sz w:val="16"/>
                <w:lang w:val="en-US"/>
              </w:rPr>
              <w:t xml:space="preserve">……………………………………………………………………………………………… </w:t>
            </w:r>
            <w:r w:rsidRPr="00391DCF">
              <w:rPr>
                <w:rFonts w:ascii="Helvetica" w:hAnsi="Helvetica"/>
                <w:color w:val="000000" w:themeColor="text1"/>
                <w:lang w:val="en-US"/>
              </w:rPr>
              <w:t>……………………………………………………………………………</w:t>
            </w:r>
          </w:p>
        </w:tc>
      </w:tr>
      <w:tr w:rsidR="004443B3" w:rsidRPr="00391DCF" w14:paraId="59008C4D" w14:textId="77777777">
        <w:trPr>
          <w:gridBefore w:val="2"/>
          <w:wBefore w:w="34" w:type="dxa"/>
          <w:trHeight w:val="420"/>
          <w:jc w:val="center"/>
        </w:trPr>
        <w:tc>
          <w:tcPr>
            <w:tcW w:w="6157" w:type="dxa"/>
            <w:gridSpan w:val="3"/>
          </w:tcPr>
          <w:p w14:paraId="730093A0" w14:textId="77777777" w:rsidR="004443B3" w:rsidRPr="00391DCF" w:rsidRDefault="004443B3">
            <w:pPr>
              <w:rPr>
                <w:rFonts w:ascii="Helvetica" w:hAnsi="Helvetica"/>
                <w:color w:val="000000" w:themeColor="text1"/>
                <w:sz w:val="16"/>
              </w:rPr>
            </w:pPr>
            <w:r w:rsidRPr="00391DCF">
              <w:rPr>
                <w:rFonts w:ascii="Helvetica" w:hAnsi="Helvetica"/>
                <w:color w:val="000000" w:themeColor="text1"/>
              </w:rPr>
              <w:t xml:space="preserve">The minimum amount of cover for the third insurance stated in the </w:t>
            </w:r>
          </w:p>
        </w:tc>
        <w:tc>
          <w:tcPr>
            <w:tcW w:w="2968" w:type="dxa"/>
            <w:gridSpan w:val="4"/>
            <w:vAlign w:val="bottom"/>
          </w:tcPr>
          <w:p w14:paraId="782C5D34" w14:textId="77777777" w:rsidR="004443B3" w:rsidRPr="00391DCF" w:rsidRDefault="004443B3">
            <w:pPr>
              <w:ind w:left="-57" w:right="170"/>
              <w:rPr>
                <w:rFonts w:ascii="Helvetica" w:hAnsi="Helvetica"/>
                <w:color w:val="000000" w:themeColor="text1"/>
                <w:sz w:val="16"/>
              </w:rPr>
            </w:pPr>
          </w:p>
        </w:tc>
      </w:tr>
      <w:tr w:rsidR="004443B3" w:rsidRPr="00391DCF" w14:paraId="0D0C5853" w14:textId="77777777">
        <w:trPr>
          <w:gridBefore w:val="2"/>
          <w:wBefore w:w="34" w:type="dxa"/>
          <w:trHeight w:hRule="exact" w:val="447"/>
          <w:jc w:val="center"/>
        </w:trPr>
        <w:tc>
          <w:tcPr>
            <w:tcW w:w="2952" w:type="dxa"/>
            <w:gridSpan w:val="2"/>
            <w:vAlign w:val="bottom"/>
          </w:tcPr>
          <w:p w14:paraId="05133BEB" w14:textId="77777777" w:rsidR="004443B3" w:rsidRPr="00391DCF" w:rsidRDefault="004443B3">
            <w:pPr>
              <w:tabs>
                <w:tab w:val="left" w:pos="2763"/>
              </w:tabs>
              <w:ind w:left="-57"/>
              <w:jc w:val="right"/>
              <w:rPr>
                <w:rFonts w:ascii="Helvetica" w:hAnsi="Helvetica"/>
                <w:color w:val="000000" w:themeColor="text1"/>
              </w:rPr>
            </w:pPr>
            <w:r w:rsidRPr="00391DCF">
              <w:rPr>
                <w:rFonts w:ascii="Helvetica" w:hAnsi="Helvetica"/>
                <w:color w:val="000000" w:themeColor="text1"/>
              </w:rPr>
              <w:t>Insurance Table is</w:t>
            </w:r>
          </w:p>
          <w:p w14:paraId="4DEE66F5" w14:textId="77777777" w:rsidR="004443B3" w:rsidRPr="00391DCF" w:rsidRDefault="004443B3">
            <w:pPr>
              <w:tabs>
                <w:tab w:val="left" w:pos="2763"/>
              </w:tabs>
              <w:ind w:left="-57"/>
              <w:jc w:val="right"/>
              <w:rPr>
                <w:rFonts w:ascii="Helvetica" w:hAnsi="Helvetica"/>
                <w:color w:val="000000" w:themeColor="text1"/>
                <w:sz w:val="16"/>
              </w:rPr>
            </w:pPr>
          </w:p>
        </w:tc>
        <w:tc>
          <w:tcPr>
            <w:tcW w:w="6173" w:type="dxa"/>
            <w:gridSpan w:val="5"/>
            <w:vAlign w:val="bottom"/>
          </w:tcPr>
          <w:p w14:paraId="4DF0B4DF" w14:textId="77777777" w:rsidR="004443B3" w:rsidRPr="00391DCF" w:rsidRDefault="004443B3">
            <w:pPr>
              <w:ind w:left="-57" w:right="170"/>
              <w:rPr>
                <w:rFonts w:ascii="Helvetica" w:hAnsi="Helvetica"/>
                <w:color w:val="000000" w:themeColor="text1"/>
                <w:sz w:val="16"/>
                <w:lang w:val="en-US"/>
              </w:rPr>
            </w:pPr>
            <w:r w:rsidRPr="00391DCF">
              <w:rPr>
                <w:rFonts w:ascii="Helvetica" w:hAnsi="Helvetica"/>
                <w:color w:val="000000" w:themeColor="text1"/>
                <w:sz w:val="16"/>
                <w:lang w:val="en-US"/>
              </w:rPr>
              <w:tab/>
              <w:t>……………………………….…………………………………………………………….</w:t>
            </w:r>
          </w:p>
          <w:p w14:paraId="2657B01F" w14:textId="77777777" w:rsidR="004443B3" w:rsidRPr="00391DCF" w:rsidRDefault="004443B3">
            <w:pPr>
              <w:ind w:left="-57" w:right="170"/>
              <w:rPr>
                <w:rFonts w:ascii="Helvetica" w:hAnsi="Helvetica"/>
                <w:color w:val="000000" w:themeColor="text1"/>
                <w:sz w:val="16"/>
              </w:rPr>
            </w:pPr>
          </w:p>
        </w:tc>
      </w:tr>
      <w:tr w:rsidR="004443B3" w:rsidRPr="00391DCF" w14:paraId="2E067978" w14:textId="77777777">
        <w:trPr>
          <w:gridBefore w:val="2"/>
          <w:wBefore w:w="34" w:type="dxa"/>
          <w:trHeight w:val="483"/>
          <w:jc w:val="center"/>
        </w:trPr>
        <w:tc>
          <w:tcPr>
            <w:tcW w:w="6157" w:type="dxa"/>
            <w:gridSpan w:val="3"/>
          </w:tcPr>
          <w:p w14:paraId="2DA5316F" w14:textId="77777777" w:rsidR="004443B3" w:rsidRPr="00391DCF" w:rsidRDefault="004443B3">
            <w:pPr>
              <w:tabs>
                <w:tab w:val="left" w:pos="5598"/>
              </w:tabs>
              <w:rPr>
                <w:rFonts w:ascii="Helvetica" w:hAnsi="Helvetica"/>
                <w:color w:val="000000" w:themeColor="text1"/>
              </w:rPr>
            </w:pPr>
            <w:r w:rsidRPr="00391DCF">
              <w:rPr>
                <w:rFonts w:ascii="Helvetica" w:hAnsi="Helvetica"/>
                <w:color w:val="000000" w:themeColor="text1"/>
              </w:rPr>
              <w:t xml:space="preserve">The minimum amount of cover for the fourth insurance stated in the </w:t>
            </w:r>
          </w:p>
        </w:tc>
        <w:tc>
          <w:tcPr>
            <w:tcW w:w="2968" w:type="dxa"/>
            <w:gridSpan w:val="4"/>
            <w:vAlign w:val="bottom"/>
          </w:tcPr>
          <w:p w14:paraId="35663B87" w14:textId="77777777" w:rsidR="004443B3" w:rsidRPr="00391DCF" w:rsidRDefault="004443B3">
            <w:pPr>
              <w:ind w:right="170"/>
              <w:rPr>
                <w:rFonts w:ascii="Helvetica" w:hAnsi="Helvetica"/>
                <w:color w:val="000000" w:themeColor="text1"/>
                <w:sz w:val="16"/>
              </w:rPr>
            </w:pPr>
          </w:p>
        </w:tc>
      </w:tr>
      <w:tr w:rsidR="004443B3" w:rsidRPr="00391DCF" w14:paraId="7853B13C" w14:textId="77777777">
        <w:trPr>
          <w:gridBefore w:val="2"/>
          <w:wBefore w:w="34" w:type="dxa"/>
          <w:trHeight w:val="502"/>
          <w:jc w:val="center"/>
        </w:trPr>
        <w:tc>
          <w:tcPr>
            <w:tcW w:w="2952" w:type="dxa"/>
            <w:gridSpan w:val="2"/>
            <w:vAlign w:val="bottom"/>
          </w:tcPr>
          <w:p w14:paraId="496EB8C0" w14:textId="77777777" w:rsidR="004443B3" w:rsidRPr="00391DCF" w:rsidRDefault="004443B3">
            <w:pPr>
              <w:ind w:left="-57"/>
              <w:jc w:val="right"/>
              <w:rPr>
                <w:rFonts w:ascii="Helvetica" w:hAnsi="Helvetica"/>
                <w:color w:val="000000" w:themeColor="text1"/>
              </w:rPr>
            </w:pPr>
            <w:r w:rsidRPr="00391DCF">
              <w:rPr>
                <w:rFonts w:ascii="Helvetica" w:hAnsi="Helvetica"/>
                <w:color w:val="000000" w:themeColor="text1"/>
              </w:rPr>
              <w:t>Insurance Table is</w:t>
            </w:r>
          </w:p>
          <w:p w14:paraId="37B27485" w14:textId="77777777" w:rsidR="004443B3" w:rsidRPr="00391DCF" w:rsidRDefault="004443B3">
            <w:pPr>
              <w:ind w:left="-57"/>
              <w:jc w:val="right"/>
              <w:rPr>
                <w:rFonts w:ascii="Helvetica" w:hAnsi="Helvetica"/>
                <w:color w:val="000000" w:themeColor="text1"/>
              </w:rPr>
            </w:pPr>
          </w:p>
        </w:tc>
        <w:tc>
          <w:tcPr>
            <w:tcW w:w="6173" w:type="dxa"/>
            <w:gridSpan w:val="5"/>
            <w:vAlign w:val="bottom"/>
          </w:tcPr>
          <w:p w14:paraId="542CD2D4" w14:textId="77777777" w:rsidR="004443B3" w:rsidRPr="00391DCF" w:rsidRDefault="004443B3">
            <w:pPr>
              <w:ind w:left="-57" w:right="170"/>
              <w:rPr>
                <w:rFonts w:ascii="Helvetica" w:hAnsi="Helvetica"/>
                <w:color w:val="000000" w:themeColor="text1"/>
                <w:sz w:val="16"/>
                <w:lang w:val="en-US"/>
              </w:rPr>
            </w:pPr>
            <w:r w:rsidRPr="00391DCF">
              <w:rPr>
                <w:rFonts w:ascii="Helvetica" w:hAnsi="Helvetica"/>
                <w:color w:val="000000" w:themeColor="text1"/>
                <w:sz w:val="16"/>
                <w:lang w:val="en-US"/>
              </w:rPr>
              <w:t>……………………………………….……………………………………………………...</w:t>
            </w:r>
          </w:p>
          <w:p w14:paraId="56A0F7EA" w14:textId="77777777" w:rsidR="004443B3" w:rsidRPr="00391DCF" w:rsidRDefault="004443B3">
            <w:pPr>
              <w:ind w:left="-57" w:right="170"/>
              <w:rPr>
                <w:rFonts w:ascii="Helvetica" w:hAnsi="Helvetica"/>
                <w:color w:val="000000" w:themeColor="text1"/>
              </w:rPr>
            </w:pPr>
          </w:p>
        </w:tc>
      </w:tr>
      <w:tr w:rsidR="004443B3" w:rsidRPr="00391DCF" w14:paraId="1A0F50A8" w14:textId="77777777">
        <w:trPr>
          <w:gridBefore w:val="2"/>
          <w:wBefore w:w="34" w:type="dxa"/>
          <w:trHeight w:hRule="exact" w:val="631"/>
          <w:jc w:val="center"/>
        </w:trPr>
        <w:tc>
          <w:tcPr>
            <w:tcW w:w="2952" w:type="dxa"/>
            <w:gridSpan w:val="2"/>
          </w:tcPr>
          <w:p w14:paraId="3DC333D9" w14:textId="77777777" w:rsidR="004443B3" w:rsidRPr="00391DCF" w:rsidRDefault="004443B3">
            <w:pPr>
              <w:ind w:left="284"/>
              <w:jc w:val="right"/>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iCs/>
                <w:color w:val="000000" w:themeColor="text1"/>
              </w:rPr>
              <w:t>Adjudicator nominating body</w:t>
            </w:r>
            <w:r w:rsidRPr="00391DCF">
              <w:rPr>
                <w:rFonts w:ascii="Helvetica" w:hAnsi="Helvetica"/>
                <w:color w:val="000000" w:themeColor="text1"/>
              </w:rPr>
              <w:t xml:space="preserve"> is</w:t>
            </w:r>
          </w:p>
          <w:p w14:paraId="04A8D8CA" w14:textId="77777777" w:rsidR="004443B3" w:rsidRPr="00391DCF" w:rsidRDefault="004443B3">
            <w:pPr>
              <w:ind w:left="284"/>
              <w:jc w:val="right"/>
              <w:rPr>
                <w:rFonts w:ascii="Helvetica" w:hAnsi="Helvetica"/>
                <w:color w:val="000000" w:themeColor="text1"/>
              </w:rPr>
            </w:pPr>
          </w:p>
        </w:tc>
        <w:tc>
          <w:tcPr>
            <w:tcW w:w="6173" w:type="dxa"/>
            <w:gridSpan w:val="5"/>
          </w:tcPr>
          <w:p w14:paraId="5C915F66" w14:textId="77777777" w:rsidR="004443B3" w:rsidRPr="00391DCF" w:rsidRDefault="004443B3">
            <w:pPr>
              <w:spacing w:line="360" w:lineRule="auto"/>
              <w:ind w:left="-57" w:right="170"/>
              <w:rPr>
                <w:rFonts w:ascii="Helvetica" w:hAnsi="Helvetica"/>
                <w:color w:val="000000" w:themeColor="text1"/>
                <w:sz w:val="16"/>
                <w:lang w:val="en-US"/>
              </w:rPr>
            </w:pPr>
          </w:p>
          <w:p w14:paraId="5005B7BA" w14:textId="77777777" w:rsidR="004443B3" w:rsidRPr="00391DCF" w:rsidRDefault="004443B3">
            <w:pPr>
              <w:ind w:left="-57" w:right="170"/>
              <w:rPr>
                <w:rFonts w:ascii="Helvetica" w:hAnsi="Helvetica"/>
                <w:color w:val="000000" w:themeColor="text1"/>
                <w:sz w:val="16"/>
                <w:lang w:val="en-US"/>
              </w:rPr>
            </w:pPr>
            <w:r w:rsidRPr="00391DCF">
              <w:rPr>
                <w:rFonts w:ascii="Helvetica" w:hAnsi="Helvetica"/>
                <w:color w:val="000000" w:themeColor="text1"/>
                <w:sz w:val="16"/>
                <w:lang w:val="en-US"/>
              </w:rPr>
              <w:t>……………………………………….……………………………………………………...</w:t>
            </w:r>
          </w:p>
          <w:p w14:paraId="06663516" w14:textId="77777777" w:rsidR="004443B3" w:rsidRPr="00391DCF" w:rsidRDefault="004443B3">
            <w:pPr>
              <w:ind w:left="-57" w:right="170"/>
              <w:rPr>
                <w:rFonts w:ascii="Helvetica" w:hAnsi="Helvetica"/>
                <w:color w:val="000000" w:themeColor="text1"/>
                <w:sz w:val="16"/>
                <w:lang w:val="en-US"/>
              </w:rPr>
            </w:pPr>
          </w:p>
        </w:tc>
      </w:tr>
      <w:tr w:rsidR="004443B3" w:rsidRPr="00391DCF" w14:paraId="4E22E9BE" w14:textId="77777777">
        <w:trPr>
          <w:gridBefore w:val="2"/>
          <w:wBefore w:w="34" w:type="dxa"/>
          <w:trHeight w:hRule="exact" w:val="458"/>
          <w:jc w:val="center"/>
        </w:trPr>
        <w:tc>
          <w:tcPr>
            <w:tcW w:w="2952" w:type="dxa"/>
            <w:gridSpan w:val="2"/>
          </w:tcPr>
          <w:p w14:paraId="5895F154" w14:textId="77777777" w:rsidR="004443B3" w:rsidRPr="00391DCF" w:rsidRDefault="004443B3">
            <w:pPr>
              <w:ind w:left="284"/>
              <w:jc w:val="right"/>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color w:val="000000" w:themeColor="text1"/>
              </w:rPr>
              <w:t>tribunal</w:t>
            </w:r>
            <w:r w:rsidRPr="00391DCF">
              <w:rPr>
                <w:rFonts w:ascii="Helvetica" w:hAnsi="Helvetica"/>
                <w:color w:val="000000" w:themeColor="text1"/>
              </w:rPr>
              <w:t xml:space="preserve"> is</w:t>
            </w:r>
          </w:p>
        </w:tc>
        <w:tc>
          <w:tcPr>
            <w:tcW w:w="6173" w:type="dxa"/>
            <w:gridSpan w:val="5"/>
          </w:tcPr>
          <w:p w14:paraId="0B581B7B" w14:textId="77777777" w:rsidR="004443B3" w:rsidRPr="00391DCF" w:rsidRDefault="004443B3">
            <w:pPr>
              <w:ind w:left="-57" w:right="170"/>
              <w:rPr>
                <w:rFonts w:ascii="Helvetica" w:hAnsi="Helvetica"/>
                <w:color w:val="000000" w:themeColor="text1"/>
              </w:rPr>
            </w:pPr>
            <w:r w:rsidRPr="00391DCF">
              <w:rPr>
                <w:rFonts w:ascii="Helvetica" w:hAnsi="Helvetica"/>
                <w:color w:val="000000" w:themeColor="text1"/>
                <w:sz w:val="16"/>
                <w:lang w:val="en-US"/>
              </w:rPr>
              <w:t>………………………………………………………………………………………………</w:t>
            </w:r>
          </w:p>
        </w:tc>
      </w:tr>
      <w:tr w:rsidR="004443B3" w:rsidRPr="00391DCF" w14:paraId="7B4F66A3" w14:textId="77777777">
        <w:trPr>
          <w:gridBefore w:val="2"/>
          <w:wBefore w:w="34" w:type="dxa"/>
          <w:trHeight w:val="667"/>
          <w:jc w:val="center"/>
        </w:trPr>
        <w:tc>
          <w:tcPr>
            <w:tcW w:w="2952" w:type="dxa"/>
            <w:gridSpan w:val="2"/>
          </w:tcPr>
          <w:p w14:paraId="2C6DF05F" w14:textId="77777777" w:rsidR="004443B3" w:rsidRPr="00391DCF" w:rsidRDefault="004443B3">
            <w:pPr>
              <w:spacing w:after="120"/>
              <w:ind w:left="284"/>
              <w:jc w:val="right"/>
              <w:rPr>
                <w:rFonts w:ascii="Helvetica" w:hAnsi="Helvetica"/>
                <w:color w:val="000000" w:themeColor="text1"/>
              </w:rPr>
            </w:pPr>
            <w:r w:rsidRPr="00391DCF">
              <w:rPr>
                <w:rFonts w:ascii="Helvetica" w:hAnsi="Helvetica"/>
                <w:color w:val="000000" w:themeColor="text1"/>
              </w:rPr>
              <w:t xml:space="preserve">If the </w:t>
            </w:r>
            <w:r w:rsidRPr="00391DCF">
              <w:rPr>
                <w:rFonts w:ascii="Helvetica" w:hAnsi="Helvetica"/>
                <w:i/>
                <w:color w:val="000000" w:themeColor="text1"/>
              </w:rPr>
              <w:t>tribunal</w:t>
            </w:r>
            <w:r w:rsidRPr="00391DCF">
              <w:rPr>
                <w:rFonts w:ascii="Helvetica" w:hAnsi="Helvetica"/>
                <w:color w:val="000000" w:themeColor="text1"/>
              </w:rPr>
              <w:t xml:space="preserve"> is arbitration, the arbitration procedure is</w:t>
            </w:r>
          </w:p>
        </w:tc>
        <w:tc>
          <w:tcPr>
            <w:tcW w:w="6173" w:type="dxa"/>
            <w:gridSpan w:val="5"/>
            <w:vAlign w:val="bottom"/>
          </w:tcPr>
          <w:p w14:paraId="10AB37E5" w14:textId="77777777" w:rsidR="004443B3" w:rsidRPr="00391DCF" w:rsidRDefault="004443B3">
            <w:pPr>
              <w:tabs>
                <w:tab w:val="right" w:leader="dot" w:pos="2902"/>
              </w:tabs>
              <w:rPr>
                <w:rFonts w:ascii="Helvetica" w:hAnsi="Helvetica"/>
                <w:color w:val="000000" w:themeColor="text1"/>
                <w:lang w:val="en-US"/>
              </w:rPr>
            </w:pPr>
            <w:r w:rsidRPr="00391DCF">
              <w:rPr>
                <w:rFonts w:ascii="Helvetica" w:hAnsi="Helvetica"/>
                <w:color w:val="000000" w:themeColor="text1"/>
                <w:sz w:val="16"/>
                <w:lang w:val="en-US"/>
              </w:rPr>
              <w:t>………………………………………………………………………………………………</w:t>
            </w:r>
          </w:p>
          <w:p w14:paraId="138BF555" w14:textId="77777777" w:rsidR="004443B3" w:rsidRPr="00391DCF" w:rsidRDefault="004443B3">
            <w:pPr>
              <w:tabs>
                <w:tab w:val="right" w:leader="dot" w:pos="2902"/>
              </w:tabs>
              <w:rPr>
                <w:rFonts w:ascii="Helvetica" w:hAnsi="Helvetica"/>
                <w:color w:val="000000" w:themeColor="text1"/>
              </w:rPr>
            </w:pPr>
          </w:p>
        </w:tc>
      </w:tr>
      <w:tr w:rsidR="004443B3" w:rsidRPr="00391DCF" w14:paraId="0E749609" w14:textId="77777777">
        <w:trPr>
          <w:gridBefore w:val="2"/>
          <w:wBefore w:w="34" w:type="dxa"/>
          <w:trHeight w:val="568"/>
          <w:jc w:val="center"/>
        </w:trPr>
        <w:tc>
          <w:tcPr>
            <w:tcW w:w="9125" w:type="dxa"/>
            <w:gridSpan w:val="7"/>
          </w:tcPr>
          <w:p w14:paraId="3021743A" w14:textId="77777777" w:rsidR="004443B3" w:rsidRPr="00391DCF" w:rsidRDefault="004443B3">
            <w:pPr>
              <w:ind w:right="170"/>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color w:val="000000" w:themeColor="text1"/>
              </w:rPr>
              <w:t>conditions of contract</w:t>
            </w:r>
            <w:r w:rsidRPr="00391DCF">
              <w:rPr>
                <w:rFonts w:ascii="Helvetica" w:hAnsi="Helvetica"/>
                <w:color w:val="000000" w:themeColor="text1"/>
              </w:rPr>
              <w:t xml:space="preserve"> are the NEC3 Engineering and Construction Short Contract (June 2005</w:t>
            </w:r>
            <w:r w:rsidR="00AB7C19" w:rsidRPr="00391DCF">
              <w:rPr>
                <w:rFonts w:ascii="Arial" w:hAnsi="Arial" w:cs="Arial"/>
                <w:color w:val="000000" w:themeColor="text1"/>
                <w:sz w:val="21"/>
                <w:szCs w:val="21"/>
                <w:lang w:eastAsia="en-GB"/>
              </w:rPr>
              <w:t xml:space="preserve"> with amendments September 2011</w:t>
            </w:r>
            <w:r w:rsidRPr="00391DCF">
              <w:rPr>
                <w:rFonts w:ascii="Helvetica" w:hAnsi="Helvetica"/>
                <w:color w:val="000000" w:themeColor="text1"/>
              </w:rPr>
              <w:t>) and the following additional conditions</w:t>
            </w:r>
          </w:p>
        </w:tc>
      </w:tr>
      <w:tr w:rsidR="004443B3" w:rsidRPr="00391DCF" w14:paraId="5E19931D" w14:textId="77777777">
        <w:trPr>
          <w:gridBefore w:val="1"/>
          <w:gridAfter w:val="1"/>
          <w:wBefore w:w="16" w:type="dxa"/>
          <w:wAfter w:w="21" w:type="dxa"/>
          <w:trHeight w:val="562"/>
          <w:jc w:val="center"/>
        </w:trPr>
        <w:tc>
          <w:tcPr>
            <w:tcW w:w="9122" w:type="dxa"/>
            <w:gridSpan w:val="7"/>
            <w:tcBorders>
              <w:top w:val="nil"/>
              <w:left w:val="single" w:sz="12" w:space="0" w:color="auto"/>
              <w:bottom w:val="nil"/>
              <w:right w:val="single" w:sz="12" w:space="0" w:color="auto"/>
            </w:tcBorders>
            <w:vAlign w:val="center"/>
          </w:tcPr>
          <w:p w14:paraId="29AC9D41" w14:textId="77777777" w:rsidR="004443B3" w:rsidRPr="00391DCF" w:rsidRDefault="004443B3">
            <w:pPr>
              <w:pBdr>
                <w:top w:val="single" w:sz="12" w:space="0" w:color="999999"/>
                <w:left w:val="single" w:sz="12" w:space="0" w:color="999999"/>
                <w:bottom w:val="single" w:sz="12" w:space="0" w:color="999999"/>
                <w:right w:val="single" w:sz="12" w:space="0" w:color="999999"/>
              </w:pBdr>
              <w:spacing w:before="60" w:after="60" w:line="360" w:lineRule="auto"/>
              <w:ind w:left="180" w:right="180"/>
              <w:rPr>
                <w:rFonts w:ascii="Helvetica" w:hAnsi="Helvetica"/>
                <w:color w:val="000000" w:themeColor="text1"/>
              </w:rPr>
            </w:pPr>
            <w:r w:rsidRPr="00391DCF">
              <w:rPr>
                <w:rFonts w:ascii="Helvetica" w:hAnsi="Helvetica"/>
                <w:b/>
                <w:bCs/>
                <w:color w:val="000000" w:themeColor="text1"/>
              </w:rPr>
              <w:t>Only enter details here if additional conditions are required.</w:t>
            </w:r>
          </w:p>
        </w:tc>
      </w:tr>
      <w:tr w:rsidR="004443B3" w:rsidRPr="00391DCF" w14:paraId="169439C7" w14:textId="77777777">
        <w:trPr>
          <w:gridBefore w:val="1"/>
          <w:gridAfter w:val="1"/>
          <w:wBefore w:w="16" w:type="dxa"/>
          <w:wAfter w:w="21" w:type="dxa"/>
          <w:trHeight w:val="562"/>
          <w:jc w:val="center"/>
        </w:trPr>
        <w:tc>
          <w:tcPr>
            <w:tcW w:w="9122" w:type="dxa"/>
            <w:gridSpan w:val="7"/>
            <w:vAlign w:val="bottom"/>
          </w:tcPr>
          <w:p w14:paraId="162DAAD6" w14:textId="77777777" w:rsidR="004443B3" w:rsidRPr="00391DCF" w:rsidRDefault="004443B3">
            <w:pPr>
              <w:ind w:left="-57" w:right="187"/>
              <w:rPr>
                <w:rFonts w:ascii="Helvetica" w:hAnsi="Helvetica"/>
                <w:color w:val="000000" w:themeColor="text1"/>
                <w:sz w:val="16"/>
                <w:lang w:val="en-US"/>
              </w:rPr>
            </w:pPr>
            <w:r w:rsidRPr="00391DCF">
              <w:rPr>
                <w:rFonts w:ascii="Helvetica" w:hAnsi="Helvetica"/>
                <w:color w:val="000000" w:themeColor="text1"/>
                <w:sz w:val="16"/>
                <w:lang w:val="en-US"/>
              </w:rPr>
              <w:t>………………………………………………………………………………………………………………………………………………</w:t>
            </w:r>
          </w:p>
          <w:p w14:paraId="70FF8B69" w14:textId="4BA47098" w:rsidR="004443B3" w:rsidRPr="00391DCF" w:rsidRDefault="002E61FD" w:rsidP="002E61FD">
            <w:pPr>
              <w:ind w:left="-57" w:right="187"/>
              <w:rPr>
                <w:rFonts w:ascii="Helvetica" w:hAnsi="Helvetica"/>
                <w:color w:val="000000" w:themeColor="text1"/>
              </w:rPr>
            </w:pPr>
            <w:r w:rsidRPr="00391DCF">
              <w:rPr>
                <w:rFonts w:ascii="Helvetica" w:hAnsi="Helvetica"/>
                <w:color w:val="000000" w:themeColor="text1"/>
              </w:rPr>
              <w:t>Z clauses Z1 to Z17 inclusive</w:t>
            </w:r>
          </w:p>
        </w:tc>
      </w:tr>
      <w:tr w:rsidR="004443B3" w:rsidRPr="00391DCF" w14:paraId="43152BDD" w14:textId="77777777" w:rsidTr="002E61FD">
        <w:trPr>
          <w:gridBefore w:val="1"/>
          <w:gridAfter w:val="1"/>
          <w:wBefore w:w="16" w:type="dxa"/>
          <w:wAfter w:w="21" w:type="dxa"/>
          <w:trHeight w:val="388"/>
          <w:jc w:val="center"/>
        </w:trPr>
        <w:tc>
          <w:tcPr>
            <w:tcW w:w="9122" w:type="dxa"/>
            <w:gridSpan w:val="7"/>
            <w:vAlign w:val="bottom"/>
          </w:tcPr>
          <w:p w14:paraId="4F7939DE" w14:textId="05C3AF22" w:rsidR="004443B3" w:rsidRPr="00391DCF" w:rsidRDefault="004443B3" w:rsidP="002E61FD">
            <w:pPr>
              <w:ind w:right="187"/>
              <w:rPr>
                <w:rFonts w:ascii="Helvetica" w:hAnsi="Helvetica"/>
                <w:color w:val="000000" w:themeColor="text1"/>
                <w:sz w:val="16"/>
                <w:lang w:val="en-US"/>
              </w:rPr>
            </w:pPr>
            <w:r w:rsidRPr="00391DCF">
              <w:rPr>
                <w:rFonts w:ascii="Helvetica" w:hAnsi="Helvetica"/>
                <w:color w:val="000000" w:themeColor="text1"/>
                <w:sz w:val="16"/>
                <w:lang w:val="en-US"/>
              </w:rPr>
              <w:t>…………………………………………………………………………………………………</w:t>
            </w:r>
          </w:p>
          <w:p w14:paraId="78ADEAC9" w14:textId="77777777" w:rsidR="004443B3" w:rsidRPr="00391DCF" w:rsidRDefault="004443B3">
            <w:pPr>
              <w:ind w:left="-57" w:right="187"/>
              <w:rPr>
                <w:rFonts w:ascii="Helvetica" w:hAnsi="Helvetica"/>
                <w:color w:val="000000" w:themeColor="text1"/>
              </w:rPr>
            </w:pPr>
          </w:p>
        </w:tc>
      </w:tr>
      <w:tr w:rsidR="004443B3" w:rsidRPr="00391DCF" w14:paraId="78215065" w14:textId="77777777">
        <w:trPr>
          <w:gridBefore w:val="1"/>
          <w:gridAfter w:val="1"/>
          <w:wBefore w:w="16" w:type="dxa"/>
          <w:wAfter w:w="21" w:type="dxa"/>
          <w:trHeight w:val="562"/>
          <w:jc w:val="center"/>
        </w:trPr>
        <w:tc>
          <w:tcPr>
            <w:tcW w:w="9122" w:type="dxa"/>
            <w:gridSpan w:val="7"/>
            <w:vAlign w:val="bottom"/>
          </w:tcPr>
          <w:p w14:paraId="1E408718" w14:textId="77777777" w:rsidR="004443B3" w:rsidRPr="00391DCF" w:rsidRDefault="004443B3">
            <w:pPr>
              <w:ind w:left="-57" w:right="187"/>
              <w:rPr>
                <w:rFonts w:ascii="Helvetica" w:hAnsi="Helvetica"/>
                <w:color w:val="000000" w:themeColor="text1"/>
                <w:sz w:val="16"/>
                <w:lang w:val="en-US"/>
              </w:rPr>
            </w:pPr>
            <w:r w:rsidRPr="00391DCF">
              <w:rPr>
                <w:rFonts w:ascii="Helvetica" w:hAnsi="Helvetica"/>
                <w:color w:val="000000" w:themeColor="text1"/>
                <w:sz w:val="16"/>
                <w:lang w:val="en-US"/>
              </w:rPr>
              <w:t>………………………………………………………………………………………………………………………………………………</w:t>
            </w:r>
          </w:p>
          <w:p w14:paraId="2C8B53F9" w14:textId="77777777" w:rsidR="004443B3" w:rsidRPr="00391DCF" w:rsidRDefault="004443B3">
            <w:pPr>
              <w:ind w:left="-57" w:right="187"/>
              <w:rPr>
                <w:rFonts w:ascii="Helvetica" w:hAnsi="Helvetica"/>
                <w:color w:val="000000" w:themeColor="text1"/>
              </w:rPr>
            </w:pPr>
          </w:p>
        </w:tc>
      </w:tr>
      <w:tr w:rsidR="004443B3" w:rsidRPr="00391DCF" w14:paraId="206D2F65" w14:textId="77777777">
        <w:trPr>
          <w:gridBefore w:val="1"/>
          <w:gridAfter w:val="1"/>
          <w:wBefore w:w="16" w:type="dxa"/>
          <w:wAfter w:w="21" w:type="dxa"/>
          <w:trHeight w:val="562"/>
          <w:jc w:val="center"/>
        </w:trPr>
        <w:tc>
          <w:tcPr>
            <w:tcW w:w="9122" w:type="dxa"/>
            <w:gridSpan w:val="7"/>
            <w:vAlign w:val="bottom"/>
          </w:tcPr>
          <w:p w14:paraId="311623D6" w14:textId="77777777" w:rsidR="004443B3" w:rsidRPr="00391DCF" w:rsidRDefault="004443B3">
            <w:pPr>
              <w:ind w:left="-57" w:right="187"/>
              <w:rPr>
                <w:rFonts w:ascii="Helvetica" w:hAnsi="Helvetica"/>
                <w:color w:val="000000" w:themeColor="text1"/>
                <w:sz w:val="16"/>
                <w:lang w:val="en-US"/>
              </w:rPr>
            </w:pPr>
            <w:r w:rsidRPr="00391DCF">
              <w:rPr>
                <w:rFonts w:ascii="Helvetica" w:hAnsi="Helvetica"/>
                <w:color w:val="000000" w:themeColor="text1"/>
                <w:sz w:val="16"/>
                <w:lang w:val="en-US"/>
              </w:rPr>
              <w:t>………………………………………………………………………………………………………………………………………………</w:t>
            </w:r>
          </w:p>
          <w:p w14:paraId="39698702" w14:textId="77777777" w:rsidR="004443B3" w:rsidRPr="00391DCF" w:rsidRDefault="004443B3">
            <w:pPr>
              <w:ind w:left="-57" w:right="187"/>
              <w:rPr>
                <w:rFonts w:ascii="Helvetica" w:hAnsi="Helvetica"/>
                <w:color w:val="000000" w:themeColor="text1"/>
              </w:rPr>
            </w:pPr>
          </w:p>
        </w:tc>
      </w:tr>
      <w:tr w:rsidR="004443B3" w:rsidRPr="00391DCF" w14:paraId="0DE6658E" w14:textId="77777777">
        <w:trPr>
          <w:gridBefore w:val="1"/>
          <w:gridAfter w:val="1"/>
          <w:wBefore w:w="16" w:type="dxa"/>
          <w:wAfter w:w="21" w:type="dxa"/>
          <w:trHeight w:val="562"/>
          <w:jc w:val="center"/>
        </w:trPr>
        <w:tc>
          <w:tcPr>
            <w:tcW w:w="9122" w:type="dxa"/>
            <w:gridSpan w:val="7"/>
            <w:vAlign w:val="bottom"/>
          </w:tcPr>
          <w:p w14:paraId="17BFFD1A" w14:textId="77777777" w:rsidR="004443B3" w:rsidRPr="00391DCF" w:rsidRDefault="004443B3">
            <w:pPr>
              <w:ind w:left="-57" w:right="187"/>
              <w:rPr>
                <w:rFonts w:ascii="Helvetica" w:hAnsi="Helvetica"/>
                <w:color w:val="000000" w:themeColor="text1"/>
                <w:sz w:val="16"/>
                <w:lang w:val="en-US"/>
              </w:rPr>
            </w:pPr>
            <w:r w:rsidRPr="00391DCF">
              <w:rPr>
                <w:rFonts w:ascii="Helvetica" w:hAnsi="Helvetica"/>
                <w:color w:val="000000" w:themeColor="text1"/>
                <w:sz w:val="16"/>
                <w:lang w:val="en-US"/>
              </w:rPr>
              <w:t>……………………………………………………………………………………………………………………………………………….</w:t>
            </w:r>
          </w:p>
          <w:p w14:paraId="3B5D85E5" w14:textId="77777777" w:rsidR="004443B3" w:rsidRPr="00391DCF" w:rsidRDefault="004443B3">
            <w:pPr>
              <w:ind w:left="-57" w:right="187"/>
              <w:rPr>
                <w:rFonts w:ascii="Helvetica" w:hAnsi="Helvetica"/>
                <w:color w:val="000000" w:themeColor="text1"/>
              </w:rPr>
            </w:pPr>
          </w:p>
        </w:tc>
      </w:tr>
      <w:tr w:rsidR="004443B3" w:rsidRPr="00391DCF" w14:paraId="69BDEAED" w14:textId="77777777">
        <w:trPr>
          <w:gridBefore w:val="1"/>
          <w:gridAfter w:val="1"/>
          <w:wBefore w:w="16" w:type="dxa"/>
          <w:wAfter w:w="21" w:type="dxa"/>
          <w:trHeight w:val="562"/>
          <w:jc w:val="center"/>
        </w:trPr>
        <w:tc>
          <w:tcPr>
            <w:tcW w:w="9122" w:type="dxa"/>
            <w:gridSpan w:val="7"/>
            <w:vAlign w:val="bottom"/>
          </w:tcPr>
          <w:p w14:paraId="5AD2B760" w14:textId="77777777" w:rsidR="004443B3" w:rsidRPr="00391DCF" w:rsidRDefault="004443B3">
            <w:pPr>
              <w:ind w:left="-57" w:right="187"/>
              <w:rPr>
                <w:rFonts w:ascii="Helvetica" w:hAnsi="Helvetica"/>
                <w:color w:val="000000" w:themeColor="text1"/>
                <w:sz w:val="16"/>
                <w:lang w:val="en-US"/>
              </w:rPr>
            </w:pPr>
            <w:r w:rsidRPr="00391DCF">
              <w:rPr>
                <w:rFonts w:ascii="Helvetica" w:hAnsi="Helvetica"/>
                <w:color w:val="000000" w:themeColor="text1"/>
                <w:sz w:val="16"/>
                <w:lang w:val="en-US"/>
              </w:rPr>
              <w:t>……………………………………………………………………………………………………………………………………………….</w:t>
            </w:r>
          </w:p>
          <w:p w14:paraId="60D1BFF4" w14:textId="77777777" w:rsidR="004443B3" w:rsidRPr="00391DCF" w:rsidRDefault="004443B3">
            <w:pPr>
              <w:ind w:left="-57" w:right="187"/>
              <w:rPr>
                <w:rFonts w:ascii="Helvetica" w:hAnsi="Helvetica"/>
                <w:color w:val="000000" w:themeColor="text1"/>
              </w:rPr>
            </w:pPr>
          </w:p>
        </w:tc>
      </w:tr>
      <w:tr w:rsidR="004443B3" w:rsidRPr="00391DCF" w14:paraId="5FF276B0" w14:textId="77777777">
        <w:trPr>
          <w:gridBefore w:val="1"/>
          <w:gridAfter w:val="1"/>
          <w:wBefore w:w="16" w:type="dxa"/>
          <w:wAfter w:w="21" w:type="dxa"/>
          <w:trHeight w:val="562"/>
          <w:jc w:val="center"/>
        </w:trPr>
        <w:tc>
          <w:tcPr>
            <w:tcW w:w="9122" w:type="dxa"/>
            <w:gridSpan w:val="7"/>
            <w:vAlign w:val="bottom"/>
          </w:tcPr>
          <w:p w14:paraId="35EA6688" w14:textId="77777777" w:rsidR="004443B3" w:rsidRPr="00391DCF" w:rsidRDefault="004443B3">
            <w:pPr>
              <w:ind w:left="-57" w:right="187"/>
              <w:rPr>
                <w:rFonts w:ascii="Helvetica" w:hAnsi="Helvetica"/>
                <w:color w:val="000000" w:themeColor="text1"/>
                <w:sz w:val="16"/>
                <w:lang w:val="en-US"/>
              </w:rPr>
            </w:pPr>
            <w:r w:rsidRPr="00391DCF">
              <w:rPr>
                <w:rFonts w:ascii="Helvetica" w:hAnsi="Helvetica"/>
                <w:color w:val="000000" w:themeColor="text1"/>
                <w:sz w:val="16"/>
                <w:lang w:val="en-US"/>
              </w:rPr>
              <w:t>………………………………………………………………………………………………………………………………………………</w:t>
            </w:r>
          </w:p>
          <w:p w14:paraId="7C6C407A" w14:textId="77777777" w:rsidR="004443B3" w:rsidRPr="00391DCF" w:rsidRDefault="004443B3">
            <w:pPr>
              <w:ind w:left="-57" w:right="187"/>
              <w:rPr>
                <w:rFonts w:ascii="Helvetica" w:hAnsi="Helvetica"/>
                <w:color w:val="000000" w:themeColor="text1"/>
              </w:rPr>
            </w:pPr>
          </w:p>
        </w:tc>
      </w:tr>
      <w:tr w:rsidR="004443B3" w:rsidRPr="00391DCF" w14:paraId="2E9319FB" w14:textId="77777777">
        <w:trPr>
          <w:gridBefore w:val="2"/>
          <w:wBefore w:w="34" w:type="dxa"/>
          <w:trHeight w:val="380"/>
          <w:jc w:val="center"/>
        </w:trPr>
        <w:tc>
          <w:tcPr>
            <w:tcW w:w="9125" w:type="dxa"/>
            <w:gridSpan w:val="7"/>
            <w:shd w:val="clear" w:color="auto" w:fill="000000"/>
          </w:tcPr>
          <w:p w14:paraId="73C02D34" w14:textId="77777777" w:rsidR="004443B3" w:rsidRPr="00391DCF" w:rsidRDefault="004443B3">
            <w:pPr>
              <w:ind w:left="120" w:right="170"/>
              <w:rPr>
                <w:rFonts w:ascii="Helvetica" w:hAnsi="Helvetica"/>
                <w:b/>
                <w:bCs/>
                <w:color w:val="000000" w:themeColor="text1"/>
              </w:rPr>
            </w:pPr>
            <w:r w:rsidRPr="00391DCF">
              <w:rPr>
                <w:rFonts w:ascii="Helvetica" w:hAnsi="Helvetica"/>
                <w:b/>
                <w:bCs/>
                <w:color w:val="000000" w:themeColor="text1"/>
              </w:rPr>
              <w:t>2</w:t>
            </w:r>
          </w:p>
        </w:tc>
      </w:tr>
    </w:tbl>
    <w:p w14:paraId="47C7C47A" w14:textId="6133CA25" w:rsidR="004443B3" w:rsidRPr="00391DCF" w:rsidRDefault="004443B3">
      <w:pPr>
        <w:rPr>
          <w:color w:val="000000" w:themeColor="text1"/>
        </w:rPr>
      </w:pPr>
    </w:p>
    <w:tbl>
      <w:tblPr>
        <w:tblW w:w="0" w:type="auto"/>
        <w:jc w:val="center"/>
        <w:tblLayout w:type="fixed"/>
        <w:tblLook w:val="0000" w:firstRow="0" w:lastRow="0" w:firstColumn="0" w:lastColumn="0" w:noHBand="0" w:noVBand="0"/>
      </w:tblPr>
      <w:tblGrid>
        <w:gridCol w:w="19"/>
        <w:gridCol w:w="12"/>
        <w:gridCol w:w="3112"/>
        <w:gridCol w:w="7"/>
        <w:gridCol w:w="3027"/>
        <w:gridCol w:w="2617"/>
        <w:gridCol w:w="273"/>
        <w:gridCol w:w="34"/>
        <w:gridCol w:w="12"/>
      </w:tblGrid>
      <w:tr w:rsidR="004443B3" w:rsidRPr="00391DCF" w14:paraId="7C78B6DA" w14:textId="77777777" w:rsidTr="005A4F7C">
        <w:trPr>
          <w:gridBefore w:val="2"/>
          <w:wBefore w:w="30" w:type="dxa"/>
          <w:trHeight w:val="580"/>
          <w:jc w:val="center"/>
        </w:trPr>
        <w:tc>
          <w:tcPr>
            <w:tcW w:w="9080" w:type="dxa"/>
            <w:gridSpan w:val="7"/>
            <w:tcBorders>
              <w:top w:val="single" w:sz="12" w:space="0" w:color="000000"/>
              <w:left w:val="single" w:sz="12" w:space="0" w:color="000000"/>
              <w:bottom w:val="single" w:sz="12" w:space="0" w:color="000000"/>
              <w:right w:val="single" w:sz="12" w:space="0" w:color="000000"/>
            </w:tcBorders>
            <w:shd w:val="clear" w:color="auto" w:fill="000000"/>
          </w:tcPr>
          <w:p w14:paraId="55C964B2" w14:textId="77777777" w:rsidR="004443B3" w:rsidRPr="00391DCF" w:rsidRDefault="004443B3">
            <w:pPr>
              <w:pStyle w:val="Heading1"/>
              <w:numPr>
                <w:ilvl w:val="0"/>
                <w:numId w:val="0"/>
              </w:numPr>
              <w:ind w:right="172"/>
              <w:rPr>
                <w:rFonts w:ascii="Helvetica" w:hAnsi="Helvetica"/>
                <w:b w:val="0"/>
                <w:color w:val="000000" w:themeColor="text1"/>
                <w:sz w:val="46"/>
              </w:rPr>
            </w:pPr>
            <w:r w:rsidRPr="00391DCF">
              <w:rPr>
                <w:rFonts w:ascii="Helvetica" w:hAnsi="Helvetica"/>
                <w:b w:val="0"/>
                <w:color w:val="000000" w:themeColor="text1"/>
                <w:sz w:val="46"/>
              </w:rPr>
              <w:t>Contract Data</w:t>
            </w:r>
          </w:p>
          <w:p w14:paraId="2A28DB7B" w14:textId="77777777" w:rsidR="004443B3" w:rsidRPr="00391DCF" w:rsidRDefault="004443B3">
            <w:pPr>
              <w:ind w:right="172"/>
              <w:rPr>
                <w:rFonts w:ascii="Helvetica" w:hAnsi="Helvetica"/>
                <w:color w:val="000000" w:themeColor="text1"/>
                <w:sz w:val="12"/>
              </w:rPr>
            </w:pPr>
          </w:p>
        </w:tc>
      </w:tr>
      <w:tr w:rsidR="004443B3" w:rsidRPr="00391DCF" w14:paraId="62E15AE7" w14:textId="77777777" w:rsidTr="005A4F7C">
        <w:trPr>
          <w:gridBefore w:val="2"/>
          <w:wBefore w:w="30" w:type="dxa"/>
          <w:trHeight w:val="534"/>
          <w:jc w:val="center"/>
        </w:trPr>
        <w:tc>
          <w:tcPr>
            <w:tcW w:w="9080" w:type="dxa"/>
            <w:gridSpan w:val="7"/>
            <w:tcBorders>
              <w:top w:val="single" w:sz="12" w:space="0" w:color="000000"/>
              <w:left w:val="single" w:sz="12" w:space="0" w:color="000000"/>
              <w:bottom w:val="single" w:sz="12" w:space="0" w:color="000000"/>
              <w:right w:val="single" w:sz="12" w:space="0" w:color="000000"/>
            </w:tcBorders>
            <w:shd w:val="clear" w:color="auto" w:fill="A6A6A6"/>
          </w:tcPr>
          <w:p w14:paraId="3E0BB9BD" w14:textId="77777777" w:rsidR="004443B3" w:rsidRPr="00391DCF" w:rsidRDefault="004443B3">
            <w:pPr>
              <w:ind w:right="172"/>
              <w:rPr>
                <w:rFonts w:ascii="Helvetica" w:hAnsi="Helvetica"/>
                <w:bCs/>
                <w:color w:val="000000" w:themeColor="text1"/>
              </w:rPr>
            </w:pPr>
            <w:r w:rsidRPr="00391DCF">
              <w:rPr>
                <w:rFonts w:ascii="Helvetica" w:hAnsi="Helvetica"/>
                <w:bCs/>
                <w:color w:val="000000" w:themeColor="text1"/>
                <w:sz w:val="46"/>
              </w:rPr>
              <w:t xml:space="preserve">The </w:t>
            </w:r>
            <w:r w:rsidRPr="00391DCF">
              <w:rPr>
                <w:rFonts w:ascii="Helvetica" w:hAnsi="Helvetica"/>
                <w:bCs/>
                <w:i/>
                <w:iCs/>
                <w:color w:val="000000" w:themeColor="text1"/>
                <w:sz w:val="46"/>
              </w:rPr>
              <w:t>Contractor</w:t>
            </w:r>
            <w:r w:rsidRPr="00391DCF">
              <w:rPr>
                <w:rFonts w:ascii="Helvetica" w:hAnsi="Helvetica"/>
                <w:bCs/>
                <w:color w:val="000000" w:themeColor="text1"/>
                <w:sz w:val="46"/>
              </w:rPr>
              <w:t>’s Offer</w:t>
            </w:r>
          </w:p>
        </w:tc>
      </w:tr>
      <w:tr w:rsidR="004443B3" w:rsidRPr="00391DCF" w14:paraId="13049156" w14:textId="77777777" w:rsidTr="005A4F7C">
        <w:trPr>
          <w:gridBefore w:val="2"/>
          <w:wBefore w:w="30" w:type="dxa"/>
          <w:trHeight w:val="534"/>
          <w:jc w:val="center"/>
        </w:trPr>
        <w:tc>
          <w:tcPr>
            <w:tcW w:w="9080" w:type="dxa"/>
            <w:gridSpan w:val="7"/>
            <w:tcBorders>
              <w:top w:val="single" w:sz="12" w:space="0" w:color="000000"/>
              <w:left w:val="single" w:sz="12" w:space="0" w:color="000000"/>
              <w:right w:val="single" w:sz="12" w:space="0" w:color="000000"/>
            </w:tcBorders>
          </w:tcPr>
          <w:p w14:paraId="7A69488D" w14:textId="77777777" w:rsidR="004443B3" w:rsidRPr="00391DCF" w:rsidRDefault="004443B3">
            <w:pPr>
              <w:ind w:left="3008" w:right="172"/>
              <w:rPr>
                <w:rFonts w:ascii="Helvetica" w:hAnsi="Helvetica"/>
                <w:color w:val="000000" w:themeColor="text1"/>
              </w:rPr>
            </w:pPr>
          </w:p>
          <w:p w14:paraId="341133FF" w14:textId="77777777" w:rsidR="004443B3" w:rsidRPr="00391DCF" w:rsidRDefault="004443B3">
            <w:pPr>
              <w:ind w:left="3008" w:right="172"/>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iCs/>
                <w:color w:val="000000" w:themeColor="text1"/>
              </w:rPr>
              <w:t>Contractor</w:t>
            </w:r>
            <w:r w:rsidRPr="00391DCF">
              <w:rPr>
                <w:rFonts w:ascii="Helvetica" w:hAnsi="Helvetica"/>
                <w:i/>
                <w:color w:val="000000" w:themeColor="text1"/>
              </w:rPr>
              <w:t xml:space="preserve"> </w:t>
            </w:r>
            <w:r w:rsidRPr="00391DCF">
              <w:rPr>
                <w:rFonts w:ascii="Helvetica" w:hAnsi="Helvetica"/>
                <w:color w:val="000000" w:themeColor="text1"/>
              </w:rPr>
              <w:t>is</w:t>
            </w:r>
          </w:p>
        </w:tc>
      </w:tr>
      <w:tr w:rsidR="004443B3" w:rsidRPr="00391DCF" w14:paraId="7CC1130A" w14:textId="77777777" w:rsidTr="005A4F7C">
        <w:trPr>
          <w:gridBefore w:val="2"/>
          <w:wBefore w:w="30" w:type="dxa"/>
          <w:trHeight w:val="422"/>
          <w:jc w:val="center"/>
        </w:trPr>
        <w:tc>
          <w:tcPr>
            <w:tcW w:w="3119" w:type="dxa"/>
            <w:gridSpan w:val="2"/>
            <w:tcBorders>
              <w:left w:val="single" w:sz="12" w:space="0" w:color="000000"/>
              <w:bottom w:val="nil"/>
            </w:tcBorders>
          </w:tcPr>
          <w:p w14:paraId="31483F99" w14:textId="77777777" w:rsidR="004443B3" w:rsidRPr="00391DCF" w:rsidRDefault="004443B3">
            <w:pPr>
              <w:tabs>
                <w:tab w:val="left" w:pos="2900"/>
                <w:tab w:val="left" w:leader="dot" w:pos="5609"/>
              </w:tabs>
              <w:ind w:right="34"/>
              <w:jc w:val="right"/>
              <w:rPr>
                <w:rFonts w:ascii="Helvetica" w:hAnsi="Helvetica"/>
                <w:color w:val="000000" w:themeColor="text1"/>
              </w:rPr>
            </w:pPr>
            <w:r w:rsidRPr="00391DCF">
              <w:rPr>
                <w:rFonts w:ascii="Helvetica" w:hAnsi="Helvetica"/>
                <w:color w:val="000000" w:themeColor="text1"/>
              </w:rPr>
              <w:t>Name</w:t>
            </w:r>
          </w:p>
        </w:tc>
        <w:tc>
          <w:tcPr>
            <w:tcW w:w="5961" w:type="dxa"/>
            <w:gridSpan w:val="5"/>
            <w:tcBorders>
              <w:bottom w:val="nil"/>
              <w:right w:val="single" w:sz="12" w:space="0" w:color="000000"/>
            </w:tcBorders>
          </w:tcPr>
          <w:p w14:paraId="3BBCA2A1" w14:textId="77777777" w:rsidR="004443B3" w:rsidRPr="00391DCF" w:rsidRDefault="004443B3">
            <w:pPr>
              <w:tabs>
                <w:tab w:val="left" w:leader="dot" w:pos="5609"/>
              </w:tabs>
              <w:ind w:right="170"/>
              <w:rPr>
                <w:rFonts w:ascii="Helvetica" w:hAnsi="Helvetica"/>
                <w:color w:val="000000" w:themeColor="text1"/>
              </w:rPr>
            </w:pPr>
            <w:r w:rsidRPr="00391DCF">
              <w:rPr>
                <w:rFonts w:ascii="Helvetica" w:hAnsi="Helvetica"/>
                <w:color w:val="000000" w:themeColor="text1"/>
                <w:lang w:val="en-US"/>
              </w:rPr>
              <w:tab/>
            </w:r>
          </w:p>
          <w:p w14:paraId="4EB7D05B" w14:textId="77777777" w:rsidR="004443B3" w:rsidRPr="00391DCF" w:rsidRDefault="004443B3">
            <w:pPr>
              <w:tabs>
                <w:tab w:val="left" w:leader="dot" w:pos="5609"/>
              </w:tabs>
              <w:ind w:right="170"/>
              <w:rPr>
                <w:rFonts w:ascii="Helvetica" w:hAnsi="Helvetica"/>
                <w:color w:val="000000" w:themeColor="text1"/>
              </w:rPr>
            </w:pPr>
          </w:p>
        </w:tc>
      </w:tr>
      <w:tr w:rsidR="004443B3" w:rsidRPr="00391DCF" w14:paraId="1009DCB9" w14:textId="77777777" w:rsidTr="005A4F7C">
        <w:trPr>
          <w:gridBefore w:val="2"/>
          <w:wBefore w:w="30" w:type="dxa"/>
          <w:trHeight w:val="418"/>
          <w:jc w:val="center"/>
        </w:trPr>
        <w:tc>
          <w:tcPr>
            <w:tcW w:w="3119" w:type="dxa"/>
            <w:gridSpan w:val="2"/>
            <w:tcBorders>
              <w:left w:val="single" w:sz="12" w:space="0" w:color="000000"/>
              <w:bottom w:val="nil"/>
            </w:tcBorders>
          </w:tcPr>
          <w:p w14:paraId="16045AA0" w14:textId="77777777" w:rsidR="004443B3" w:rsidRPr="00391DCF" w:rsidRDefault="004443B3">
            <w:pPr>
              <w:tabs>
                <w:tab w:val="left" w:pos="2900"/>
                <w:tab w:val="left" w:leader="dot" w:pos="5609"/>
              </w:tabs>
              <w:ind w:right="34"/>
              <w:jc w:val="right"/>
              <w:rPr>
                <w:rFonts w:ascii="Helvetica" w:hAnsi="Helvetica"/>
                <w:color w:val="000000" w:themeColor="text1"/>
                <w:lang w:val="en-US"/>
              </w:rPr>
            </w:pPr>
            <w:r w:rsidRPr="00391DCF">
              <w:rPr>
                <w:rFonts w:ascii="Helvetica" w:hAnsi="Helvetica"/>
                <w:color w:val="000000" w:themeColor="text1"/>
                <w:lang w:val="en-US"/>
              </w:rPr>
              <w:t>Address</w:t>
            </w:r>
          </w:p>
        </w:tc>
        <w:tc>
          <w:tcPr>
            <w:tcW w:w="5961" w:type="dxa"/>
            <w:gridSpan w:val="5"/>
            <w:tcBorders>
              <w:bottom w:val="nil"/>
              <w:right w:val="single" w:sz="12" w:space="0" w:color="000000"/>
            </w:tcBorders>
          </w:tcPr>
          <w:p w14:paraId="4015667F" w14:textId="77777777" w:rsidR="004443B3" w:rsidRPr="00391DCF" w:rsidRDefault="004443B3">
            <w:pPr>
              <w:tabs>
                <w:tab w:val="left" w:leader="dot" w:pos="5609"/>
              </w:tabs>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1D4BB760" w14:textId="77777777" w:rsidTr="005A4F7C">
        <w:trPr>
          <w:gridBefore w:val="2"/>
          <w:wBefore w:w="30" w:type="dxa"/>
          <w:trHeight w:val="418"/>
          <w:jc w:val="center"/>
        </w:trPr>
        <w:tc>
          <w:tcPr>
            <w:tcW w:w="3119" w:type="dxa"/>
            <w:gridSpan w:val="2"/>
            <w:tcBorders>
              <w:left w:val="single" w:sz="12" w:space="0" w:color="000000"/>
              <w:bottom w:val="nil"/>
            </w:tcBorders>
          </w:tcPr>
          <w:p w14:paraId="65655CBA" w14:textId="77777777" w:rsidR="004443B3" w:rsidRPr="00391DCF" w:rsidRDefault="004443B3">
            <w:pPr>
              <w:tabs>
                <w:tab w:val="left" w:pos="2900"/>
                <w:tab w:val="left" w:leader="dot" w:pos="5609"/>
              </w:tabs>
              <w:ind w:right="34"/>
              <w:rPr>
                <w:rFonts w:ascii="Helvetica" w:hAnsi="Helvetica"/>
                <w:color w:val="000000" w:themeColor="text1"/>
                <w:lang w:val="en-US"/>
              </w:rPr>
            </w:pPr>
          </w:p>
        </w:tc>
        <w:tc>
          <w:tcPr>
            <w:tcW w:w="5961" w:type="dxa"/>
            <w:gridSpan w:val="5"/>
            <w:tcBorders>
              <w:bottom w:val="nil"/>
              <w:right w:val="single" w:sz="12" w:space="0" w:color="000000"/>
            </w:tcBorders>
          </w:tcPr>
          <w:p w14:paraId="7CA33C42" w14:textId="77777777" w:rsidR="004443B3" w:rsidRPr="00391DCF" w:rsidRDefault="004443B3">
            <w:pPr>
              <w:tabs>
                <w:tab w:val="left" w:leader="dot" w:pos="5609"/>
              </w:tabs>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131A1A02" w14:textId="77777777" w:rsidTr="005A4F7C">
        <w:trPr>
          <w:gridBefore w:val="2"/>
          <w:wBefore w:w="30" w:type="dxa"/>
          <w:trHeight w:val="418"/>
          <w:jc w:val="center"/>
        </w:trPr>
        <w:tc>
          <w:tcPr>
            <w:tcW w:w="3119" w:type="dxa"/>
            <w:gridSpan w:val="2"/>
            <w:tcBorders>
              <w:left w:val="single" w:sz="12" w:space="0" w:color="000000"/>
              <w:bottom w:val="nil"/>
            </w:tcBorders>
          </w:tcPr>
          <w:p w14:paraId="7CC69A0A" w14:textId="77777777" w:rsidR="004443B3" w:rsidRPr="00391DCF" w:rsidRDefault="004443B3">
            <w:pPr>
              <w:tabs>
                <w:tab w:val="left" w:pos="2900"/>
                <w:tab w:val="left" w:leader="dot" w:pos="5609"/>
              </w:tabs>
              <w:ind w:right="34"/>
              <w:jc w:val="right"/>
              <w:rPr>
                <w:rFonts w:ascii="Helvetica" w:hAnsi="Helvetica"/>
                <w:color w:val="000000" w:themeColor="text1"/>
                <w:lang w:val="en-US"/>
              </w:rPr>
            </w:pPr>
            <w:r w:rsidRPr="00391DCF">
              <w:rPr>
                <w:rFonts w:ascii="Helvetica" w:hAnsi="Helvetica"/>
                <w:color w:val="000000" w:themeColor="text1"/>
                <w:lang w:val="en-US"/>
              </w:rPr>
              <w:t>Telephone</w:t>
            </w:r>
          </w:p>
        </w:tc>
        <w:tc>
          <w:tcPr>
            <w:tcW w:w="5961" w:type="dxa"/>
            <w:gridSpan w:val="5"/>
            <w:tcBorders>
              <w:bottom w:val="nil"/>
              <w:right w:val="single" w:sz="12" w:space="0" w:color="000000"/>
            </w:tcBorders>
          </w:tcPr>
          <w:p w14:paraId="6A106C5D" w14:textId="77777777" w:rsidR="004443B3" w:rsidRPr="00391DCF" w:rsidRDefault="004443B3">
            <w:pPr>
              <w:tabs>
                <w:tab w:val="left" w:leader="dot" w:pos="2302"/>
              </w:tabs>
              <w:ind w:right="170"/>
              <w:rPr>
                <w:rFonts w:ascii="Helvetica" w:hAnsi="Helvetica"/>
                <w:color w:val="000000" w:themeColor="text1"/>
                <w:lang w:val="en-US"/>
              </w:rPr>
            </w:pPr>
            <w:r w:rsidRPr="00391DCF">
              <w:rPr>
                <w:rFonts w:ascii="Helvetica" w:hAnsi="Helvetica"/>
                <w:color w:val="000000" w:themeColor="text1"/>
                <w:lang w:val="en-US"/>
              </w:rPr>
              <w:t>………………………………</w:t>
            </w:r>
            <w:r w:rsidRPr="00391DCF">
              <w:rPr>
                <w:rFonts w:ascii="Helvetica" w:hAnsi="Helvetica"/>
                <w:color w:val="000000" w:themeColor="text1"/>
                <w:sz w:val="16"/>
                <w:lang w:val="en-US"/>
              </w:rPr>
              <w:t xml:space="preserve">.  </w:t>
            </w:r>
            <w:r w:rsidRPr="00391DCF">
              <w:rPr>
                <w:rFonts w:ascii="Helvetica" w:hAnsi="Helvetica"/>
                <w:color w:val="000000" w:themeColor="text1"/>
                <w:lang w:val="en-US"/>
              </w:rPr>
              <w:t xml:space="preserve">Fax </w:t>
            </w:r>
            <w:r w:rsidRPr="00391DCF">
              <w:rPr>
                <w:rFonts w:ascii="Helvetica" w:hAnsi="Helvetica"/>
                <w:color w:val="000000" w:themeColor="text1"/>
                <w:sz w:val="16"/>
                <w:lang w:val="en-US"/>
              </w:rPr>
              <w:t xml:space="preserve"> …………………………………………</w:t>
            </w:r>
          </w:p>
        </w:tc>
      </w:tr>
      <w:tr w:rsidR="004443B3" w:rsidRPr="00391DCF" w14:paraId="2E098EF4" w14:textId="77777777" w:rsidTr="005A4F7C">
        <w:trPr>
          <w:gridBefore w:val="2"/>
          <w:wBefore w:w="30" w:type="dxa"/>
          <w:trHeight w:val="418"/>
          <w:jc w:val="center"/>
        </w:trPr>
        <w:tc>
          <w:tcPr>
            <w:tcW w:w="3119" w:type="dxa"/>
            <w:gridSpan w:val="2"/>
            <w:tcBorders>
              <w:left w:val="single" w:sz="12" w:space="0" w:color="000000"/>
              <w:bottom w:val="nil"/>
            </w:tcBorders>
          </w:tcPr>
          <w:p w14:paraId="6B64799E" w14:textId="77777777" w:rsidR="004443B3" w:rsidRPr="00391DCF" w:rsidRDefault="004443B3">
            <w:pPr>
              <w:tabs>
                <w:tab w:val="left" w:pos="2900"/>
                <w:tab w:val="left" w:leader="dot" w:pos="5609"/>
              </w:tabs>
              <w:ind w:right="34"/>
              <w:jc w:val="right"/>
              <w:rPr>
                <w:rFonts w:ascii="Helvetica" w:hAnsi="Helvetica"/>
                <w:color w:val="000000" w:themeColor="text1"/>
                <w:lang w:val="en-US"/>
              </w:rPr>
            </w:pPr>
            <w:r w:rsidRPr="00391DCF">
              <w:rPr>
                <w:rFonts w:ascii="Helvetica" w:hAnsi="Helvetica"/>
                <w:color w:val="000000" w:themeColor="text1"/>
                <w:lang w:val="en-US"/>
              </w:rPr>
              <w:t>E-mail address</w:t>
            </w:r>
          </w:p>
        </w:tc>
        <w:tc>
          <w:tcPr>
            <w:tcW w:w="5961" w:type="dxa"/>
            <w:gridSpan w:val="5"/>
            <w:tcBorders>
              <w:bottom w:val="nil"/>
              <w:right w:val="single" w:sz="12" w:space="0" w:color="000000"/>
            </w:tcBorders>
          </w:tcPr>
          <w:p w14:paraId="089A99C3" w14:textId="77777777" w:rsidR="004443B3" w:rsidRPr="00391DCF" w:rsidRDefault="004443B3">
            <w:pPr>
              <w:tabs>
                <w:tab w:val="left" w:leader="dot" w:pos="5609"/>
              </w:tabs>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76422A92" w14:textId="77777777" w:rsidTr="005A4F7C">
        <w:trPr>
          <w:gridBefore w:val="2"/>
          <w:wBefore w:w="30" w:type="dxa"/>
          <w:trHeight w:hRule="exact" w:val="240"/>
          <w:jc w:val="center"/>
        </w:trPr>
        <w:tc>
          <w:tcPr>
            <w:tcW w:w="9080" w:type="dxa"/>
            <w:gridSpan w:val="7"/>
            <w:tcBorders>
              <w:left w:val="single" w:sz="12" w:space="0" w:color="000000"/>
              <w:right w:val="single" w:sz="12" w:space="0" w:color="000000"/>
            </w:tcBorders>
          </w:tcPr>
          <w:p w14:paraId="3FBDFA90" w14:textId="77777777" w:rsidR="004443B3" w:rsidRPr="00391DCF" w:rsidRDefault="004443B3">
            <w:pPr>
              <w:ind w:right="172"/>
              <w:rPr>
                <w:rFonts w:ascii="Helvetica" w:hAnsi="Helvetica"/>
                <w:color w:val="000000" w:themeColor="text1"/>
              </w:rPr>
            </w:pPr>
          </w:p>
        </w:tc>
      </w:tr>
      <w:tr w:rsidR="004443B3" w:rsidRPr="00391DCF" w14:paraId="7C34E90B" w14:textId="77777777" w:rsidTr="005A4F7C">
        <w:trPr>
          <w:gridBefore w:val="2"/>
          <w:wBefore w:w="30" w:type="dxa"/>
          <w:trHeight w:val="841"/>
          <w:jc w:val="center"/>
        </w:trPr>
        <w:tc>
          <w:tcPr>
            <w:tcW w:w="9080" w:type="dxa"/>
            <w:gridSpan w:val="7"/>
            <w:tcBorders>
              <w:left w:val="single" w:sz="12" w:space="0" w:color="000000"/>
              <w:bottom w:val="nil"/>
              <w:right w:val="single" w:sz="12" w:space="0" w:color="000000"/>
            </w:tcBorders>
          </w:tcPr>
          <w:p w14:paraId="63680F15" w14:textId="77777777" w:rsidR="004443B3" w:rsidRPr="00391DCF" w:rsidRDefault="004443B3">
            <w:pPr>
              <w:tabs>
                <w:tab w:val="right" w:pos="7264"/>
                <w:tab w:val="left" w:leader="dot" w:pos="8114"/>
              </w:tabs>
              <w:ind w:left="170" w:right="170"/>
              <w:jc w:val="right"/>
              <w:rPr>
                <w:rFonts w:ascii="Helvetica" w:hAnsi="Helvetica"/>
                <w:color w:val="000000" w:themeColor="text1"/>
                <w:sz w:val="16"/>
              </w:rPr>
            </w:pPr>
            <w:r w:rsidRPr="00391DCF">
              <w:rPr>
                <w:rFonts w:ascii="Helvetica" w:hAnsi="Helvetica"/>
                <w:color w:val="000000" w:themeColor="text1"/>
                <w:lang w:val="en-US"/>
              </w:rPr>
              <w:tab/>
            </w:r>
            <w:r w:rsidRPr="00391DCF">
              <w:rPr>
                <w:rFonts w:ascii="Helvetica" w:hAnsi="Helvetica"/>
                <w:color w:val="000000" w:themeColor="text1"/>
              </w:rPr>
              <w:t xml:space="preserve">The percentage for overheads and profit added to the </w:t>
            </w:r>
            <w:r w:rsidRPr="00391DCF">
              <w:rPr>
                <w:rFonts w:ascii="Helvetica" w:hAnsi="Helvetica"/>
                <w:iCs/>
                <w:color w:val="000000" w:themeColor="text1"/>
              </w:rPr>
              <w:t>Defined</w:t>
            </w:r>
            <w:r w:rsidRPr="00391DCF">
              <w:rPr>
                <w:rFonts w:ascii="Helvetica" w:hAnsi="Helvetica"/>
                <w:color w:val="000000" w:themeColor="text1"/>
              </w:rPr>
              <w:t xml:space="preserve"> Cost for people is  </w:t>
            </w:r>
            <w:r w:rsidRPr="00391DCF">
              <w:rPr>
                <w:rFonts w:ascii="Helvetica" w:hAnsi="Helvetica"/>
                <w:color w:val="000000" w:themeColor="text1"/>
                <w:lang w:val="en-US"/>
              </w:rPr>
              <w:tab/>
            </w:r>
            <w:r w:rsidRPr="00391DCF">
              <w:rPr>
                <w:rFonts w:ascii="Helvetica" w:hAnsi="Helvetica"/>
                <w:color w:val="000000" w:themeColor="text1"/>
                <w:sz w:val="16"/>
              </w:rPr>
              <w:t xml:space="preserve"> </w:t>
            </w:r>
            <w:r w:rsidRPr="00391DCF">
              <w:rPr>
                <w:rFonts w:ascii="Helvetica" w:hAnsi="Helvetica"/>
                <w:color w:val="000000" w:themeColor="text1"/>
              </w:rPr>
              <w:t>%.</w:t>
            </w:r>
          </w:p>
          <w:p w14:paraId="2A179623" w14:textId="77777777" w:rsidR="004443B3" w:rsidRPr="00391DCF" w:rsidRDefault="004443B3">
            <w:pPr>
              <w:tabs>
                <w:tab w:val="right" w:pos="7264"/>
                <w:tab w:val="left" w:leader="dot" w:pos="8114"/>
              </w:tabs>
              <w:ind w:right="170"/>
              <w:rPr>
                <w:rFonts w:ascii="Helvetica" w:hAnsi="Helvetica"/>
                <w:color w:val="000000" w:themeColor="text1"/>
                <w:sz w:val="12"/>
              </w:rPr>
            </w:pPr>
          </w:p>
          <w:p w14:paraId="65E779B4" w14:textId="77777777" w:rsidR="004443B3" w:rsidRPr="00391DCF" w:rsidRDefault="004443B3">
            <w:pPr>
              <w:tabs>
                <w:tab w:val="right" w:pos="7264"/>
                <w:tab w:val="left" w:leader="dot" w:pos="8114"/>
              </w:tabs>
              <w:ind w:left="284" w:right="170"/>
              <w:jc w:val="right"/>
              <w:rPr>
                <w:rFonts w:ascii="Helvetica" w:hAnsi="Helvetica"/>
                <w:color w:val="000000" w:themeColor="text1"/>
              </w:rPr>
            </w:pPr>
            <w:r w:rsidRPr="00391DCF">
              <w:rPr>
                <w:rFonts w:ascii="Helvetica" w:hAnsi="Helvetica"/>
                <w:color w:val="000000" w:themeColor="text1"/>
                <w:lang w:val="en-US"/>
              </w:rPr>
              <w:tab/>
            </w:r>
            <w:r w:rsidRPr="00391DCF">
              <w:rPr>
                <w:rFonts w:ascii="Helvetica" w:hAnsi="Helvetica"/>
                <w:color w:val="000000" w:themeColor="text1"/>
              </w:rPr>
              <w:t xml:space="preserve">The percentage for overheads and profit added to other </w:t>
            </w:r>
            <w:r w:rsidRPr="00391DCF">
              <w:rPr>
                <w:rFonts w:ascii="Helvetica" w:hAnsi="Helvetica"/>
                <w:iCs/>
                <w:color w:val="000000" w:themeColor="text1"/>
              </w:rPr>
              <w:t>Defined</w:t>
            </w:r>
            <w:r w:rsidRPr="00391DCF">
              <w:rPr>
                <w:rFonts w:ascii="Helvetica" w:hAnsi="Helvetica"/>
                <w:color w:val="000000" w:themeColor="text1"/>
              </w:rPr>
              <w:t xml:space="preserve"> Cost is  </w:t>
            </w:r>
            <w:r w:rsidRPr="00391DCF">
              <w:rPr>
                <w:rFonts w:ascii="Helvetica" w:hAnsi="Helvetica"/>
                <w:color w:val="000000" w:themeColor="text1"/>
                <w:lang w:val="en-US"/>
              </w:rPr>
              <w:tab/>
            </w:r>
            <w:r w:rsidRPr="00391DCF">
              <w:rPr>
                <w:rFonts w:ascii="Helvetica" w:hAnsi="Helvetica"/>
                <w:color w:val="000000" w:themeColor="text1"/>
                <w:sz w:val="16"/>
              </w:rPr>
              <w:t xml:space="preserve"> </w:t>
            </w:r>
            <w:r w:rsidRPr="00391DCF">
              <w:rPr>
                <w:rFonts w:ascii="Helvetica" w:hAnsi="Helvetica"/>
                <w:color w:val="000000" w:themeColor="text1"/>
              </w:rPr>
              <w:t>%.</w:t>
            </w:r>
          </w:p>
        </w:tc>
      </w:tr>
      <w:tr w:rsidR="004443B3" w:rsidRPr="00391DCF" w14:paraId="0F5520BA" w14:textId="77777777" w:rsidTr="005A4F7C">
        <w:trPr>
          <w:gridBefore w:val="2"/>
          <w:wBefore w:w="30" w:type="dxa"/>
          <w:trHeight w:val="300"/>
          <w:jc w:val="center"/>
        </w:trPr>
        <w:tc>
          <w:tcPr>
            <w:tcW w:w="9080" w:type="dxa"/>
            <w:gridSpan w:val="7"/>
            <w:tcBorders>
              <w:left w:val="single" w:sz="12" w:space="0" w:color="000000"/>
              <w:right w:val="single" w:sz="12" w:space="0" w:color="000000"/>
            </w:tcBorders>
          </w:tcPr>
          <w:p w14:paraId="14DD5877" w14:textId="77777777" w:rsidR="004443B3" w:rsidRPr="00391DCF" w:rsidRDefault="004443B3">
            <w:pPr>
              <w:ind w:left="170" w:right="-57"/>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iCs/>
                <w:color w:val="000000" w:themeColor="text1"/>
              </w:rPr>
              <w:t>Contractor</w:t>
            </w:r>
            <w:r w:rsidRPr="00391DCF">
              <w:rPr>
                <w:rFonts w:ascii="Helvetica" w:hAnsi="Helvetica"/>
                <w:color w:val="000000" w:themeColor="text1"/>
              </w:rPr>
              <w:t xml:space="preserve"> offers to Provide the Works in accordance with the </w:t>
            </w:r>
            <w:r w:rsidRPr="00391DCF">
              <w:rPr>
                <w:rFonts w:ascii="Helvetica" w:hAnsi="Helvetica"/>
                <w:i/>
                <w:color w:val="000000" w:themeColor="text1"/>
              </w:rPr>
              <w:t>conditions of contract</w:t>
            </w:r>
            <w:r w:rsidRPr="00391DCF">
              <w:rPr>
                <w:rFonts w:ascii="Helvetica" w:hAnsi="Helvetica"/>
                <w:color w:val="000000" w:themeColor="text1"/>
              </w:rPr>
              <w:t xml:space="preserve"> for an amount to be determined in accordance with the </w:t>
            </w:r>
            <w:r w:rsidRPr="00391DCF">
              <w:rPr>
                <w:rFonts w:ascii="Helvetica" w:hAnsi="Helvetica"/>
                <w:i/>
                <w:color w:val="000000" w:themeColor="text1"/>
              </w:rPr>
              <w:t>conditions of contract.</w:t>
            </w:r>
          </w:p>
          <w:p w14:paraId="0A977E50" w14:textId="77777777" w:rsidR="004443B3" w:rsidRPr="00391DCF" w:rsidRDefault="004443B3">
            <w:pPr>
              <w:ind w:left="170" w:right="-57"/>
              <w:rPr>
                <w:rFonts w:ascii="Helvetica" w:hAnsi="Helvetica"/>
                <w:color w:val="000000" w:themeColor="text1"/>
                <w:sz w:val="6"/>
              </w:rPr>
            </w:pPr>
          </w:p>
          <w:p w14:paraId="70D57590" w14:textId="77777777" w:rsidR="004443B3" w:rsidRPr="00391DCF" w:rsidRDefault="004443B3">
            <w:pPr>
              <w:ind w:right="172"/>
              <w:rPr>
                <w:rFonts w:ascii="Helvetica" w:hAnsi="Helvetica"/>
                <w:color w:val="000000" w:themeColor="text1"/>
                <w:sz w:val="6"/>
              </w:rPr>
            </w:pPr>
          </w:p>
          <w:p w14:paraId="480BFF7C" w14:textId="77777777" w:rsidR="004443B3" w:rsidRPr="00391DCF" w:rsidRDefault="004443B3">
            <w:pPr>
              <w:ind w:right="172"/>
              <w:rPr>
                <w:rFonts w:ascii="Helvetica" w:hAnsi="Helvetica"/>
                <w:color w:val="000000" w:themeColor="text1"/>
              </w:rPr>
            </w:pPr>
          </w:p>
        </w:tc>
      </w:tr>
      <w:tr w:rsidR="004443B3" w:rsidRPr="00391DCF" w14:paraId="52A1F7A2" w14:textId="77777777" w:rsidTr="005A4F7C">
        <w:trPr>
          <w:gridBefore w:val="2"/>
          <w:wBefore w:w="30" w:type="dxa"/>
          <w:trHeight w:val="400"/>
          <w:jc w:val="center"/>
        </w:trPr>
        <w:tc>
          <w:tcPr>
            <w:tcW w:w="3119" w:type="dxa"/>
            <w:gridSpan w:val="2"/>
            <w:tcBorders>
              <w:left w:val="single" w:sz="12" w:space="0" w:color="000000"/>
            </w:tcBorders>
          </w:tcPr>
          <w:p w14:paraId="4FD52988" w14:textId="77777777" w:rsidR="004443B3" w:rsidRPr="00391DCF" w:rsidRDefault="004443B3">
            <w:pPr>
              <w:tabs>
                <w:tab w:val="left" w:leader="dot" w:pos="3008"/>
              </w:tabs>
              <w:ind w:right="170"/>
              <w:jc w:val="right"/>
              <w:rPr>
                <w:rFonts w:ascii="Helvetica" w:hAnsi="Helvetica"/>
                <w:color w:val="000000" w:themeColor="text1"/>
              </w:rPr>
            </w:pPr>
            <w:r w:rsidRPr="00391DCF">
              <w:rPr>
                <w:rFonts w:ascii="Helvetica" w:hAnsi="Helvetica"/>
                <w:color w:val="000000" w:themeColor="text1"/>
              </w:rPr>
              <w:t>The offered total of the</w:t>
            </w:r>
          </w:p>
          <w:p w14:paraId="3FA71575" w14:textId="77777777" w:rsidR="004443B3" w:rsidRPr="00391DCF" w:rsidRDefault="004443B3">
            <w:pPr>
              <w:tabs>
                <w:tab w:val="left" w:leader="dot" w:pos="3008"/>
              </w:tabs>
              <w:ind w:right="170"/>
              <w:jc w:val="right"/>
              <w:rPr>
                <w:rFonts w:ascii="Helvetica" w:hAnsi="Helvetica"/>
                <w:color w:val="000000" w:themeColor="text1"/>
              </w:rPr>
            </w:pPr>
            <w:r w:rsidRPr="00391DCF">
              <w:rPr>
                <w:rFonts w:ascii="Helvetica" w:hAnsi="Helvetica"/>
                <w:color w:val="000000" w:themeColor="text1"/>
              </w:rPr>
              <w:t>Prices is</w:t>
            </w:r>
          </w:p>
        </w:tc>
        <w:tc>
          <w:tcPr>
            <w:tcW w:w="5961" w:type="dxa"/>
            <w:gridSpan w:val="5"/>
            <w:tcBorders>
              <w:right w:val="single" w:sz="12" w:space="0" w:color="000000"/>
            </w:tcBorders>
          </w:tcPr>
          <w:p w14:paraId="07EEF52F" w14:textId="77777777" w:rsidR="004443B3" w:rsidRPr="00391DCF" w:rsidRDefault="004443B3">
            <w:pPr>
              <w:tabs>
                <w:tab w:val="left" w:leader="dot" w:pos="5609"/>
              </w:tabs>
              <w:ind w:right="170"/>
              <w:rPr>
                <w:rFonts w:ascii="Helvetica" w:hAnsi="Helvetica"/>
                <w:color w:val="000000" w:themeColor="text1"/>
                <w:lang w:val="en-US"/>
              </w:rPr>
            </w:pPr>
          </w:p>
          <w:p w14:paraId="7540D115" w14:textId="77777777" w:rsidR="004443B3" w:rsidRPr="00391DCF" w:rsidRDefault="004443B3">
            <w:pPr>
              <w:tabs>
                <w:tab w:val="left" w:leader="dot" w:pos="5609"/>
              </w:tabs>
              <w:ind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6674827" w14:textId="77777777" w:rsidTr="005A4F7C">
        <w:trPr>
          <w:gridBefore w:val="2"/>
          <w:wBefore w:w="30" w:type="dxa"/>
          <w:trHeight w:val="400"/>
          <w:jc w:val="center"/>
        </w:trPr>
        <w:tc>
          <w:tcPr>
            <w:tcW w:w="3119" w:type="dxa"/>
            <w:gridSpan w:val="2"/>
            <w:tcBorders>
              <w:left w:val="single" w:sz="12" w:space="0" w:color="000000"/>
            </w:tcBorders>
          </w:tcPr>
          <w:p w14:paraId="2AA5D5FF" w14:textId="77777777" w:rsidR="004443B3" w:rsidRPr="00391DCF" w:rsidRDefault="004443B3">
            <w:pPr>
              <w:tabs>
                <w:tab w:val="left" w:leader="dot" w:pos="3008"/>
              </w:tabs>
              <w:ind w:right="170"/>
              <w:jc w:val="right"/>
              <w:rPr>
                <w:rFonts w:ascii="Helvetica" w:hAnsi="Helvetica"/>
                <w:color w:val="000000" w:themeColor="text1"/>
              </w:rPr>
            </w:pPr>
          </w:p>
        </w:tc>
        <w:tc>
          <w:tcPr>
            <w:tcW w:w="5961" w:type="dxa"/>
            <w:gridSpan w:val="5"/>
            <w:tcBorders>
              <w:right w:val="single" w:sz="12" w:space="0" w:color="000000"/>
            </w:tcBorders>
          </w:tcPr>
          <w:p w14:paraId="370F70CD" w14:textId="77777777" w:rsidR="004443B3" w:rsidRPr="00391DCF" w:rsidRDefault="004443B3">
            <w:pPr>
              <w:tabs>
                <w:tab w:val="left" w:leader="dot" w:pos="5609"/>
              </w:tabs>
              <w:ind w:right="170"/>
              <w:rPr>
                <w:rFonts w:ascii="Helvetica" w:hAnsi="Helvetica"/>
                <w:color w:val="000000" w:themeColor="text1"/>
                <w:lang w:val="en-US"/>
              </w:rPr>
            </w:pPr>
          </w:p>
        </w:tc>
      </w:tr>
      <w:tr w:rsidR="004443B3" w:rsidRPr="00391DCF" w14:paraId="3D5140CB" w14:textId="77777777" w:rsidTr="005A4F7C">
        <w:trPr>
          <w:gridBefore w:val="2"/>
          <w:wBefore w:w="30" w:type="dxa"/>
          <w:trHeight w:val="400"/>
          <w:jc w:val="center"/>
        </w:trPr>
        <w:tc>
          <w:tcPr>
            <w:tcW w:w="3112" w:type="dxa"/>
            <w:tcBorders>
              <w:left w:val="single" w:sz="12" w:space="0" w:color="000000"/>
              <w:right w:val="single" w:sz="12" w:space="0" w:color="808080"/>
            </w:tcBorders>
          </w:tcPr>
          <w:p w14:paraId="2347FEA6" w14:textId="77777777" w:rsidR="004443B3" w:rsidRPr="00391DCF" w:rsidRDefault="004443B3">
            <w:pPr>
              <w:ind w:right="172"/>
              <w:rPr>
                <w:rFonts w:ascii="Helvetica" w:hAnsi="Helvetica"/>
                <w:color w:val="000000" w:themeColor="text1"/>
              </w:rPr>
            </w:pPr>
          </w:p>
        </w:tc>
        <w:tc>
          <w:tcPr>
            <w:tcW w:w="5651" w:type="dxa"/>
            <w:gridSpan w:val="3"/>
            <w:tcBorders>
              <w:top w:val="single" w:sz="12" w:space="0" w:color="808080"/>
              <w:left w:val="single" w:sz="12" w:space="0" w:color="808080"/>
              <w:bottom w:val="single" w:sz="12" w:space="0" w:color="808080"/>
              <w:right w:val="single" w:sz="12" w:space="0" w:color="808080"/>
            </w:tcBorders>
          </w:tcPr>
          <w:p w14:paraId="1C00F129" w14:textId="77777777" w:rsidR="004443B3" w:rsidRPr="00391DCF" w:rsidRDefault="004443B3">
            <w:pPr>
              <w:spacing w:before="60" w:after="60"/>
              <w:ind w:right="170"/>
              <w:rPr>
                <w:rFonts w:ascii="Helvetica" w:hAnsi="Helvetica"/>
                <w:b/>
                <w:color w:val="000000" w:themeColor="text1"/>
              </w:rPr>
            </w:pPr>
            <w:r w:rsidRPr="00391DCF">
              <w:rPr>
                <w:rFonts w:ascii="Helvetica" w:hAnsi="Helvetica"/>
                <w:b/>
                <w:color w:val="000000" w:themeColor="text1"/>
              </w:rPr>
              <w:t>Enter the total of the Prices from the Price List.</w:t>
            </w:r>
          </w:p>
        </w:tc>
        <w:tc>
          <w:tcPr>
            <w:tcW w:w="317" w:type="dxa"/>
            <w:gridSpan w:val="3"/>
            <w:tcBorders>
              <w:left w:val="single" w:sz="12" w:space="0" w:color="808080"/>
              <w:right w:val="single" w:sz="12" w:space="0" w:color="000000"/>
            </w:tcBorders>
          </w:tcPr>
          <w:p w14:paraId="6B3076FA" w14:textId="77777777" w:rsidR="004443B3" w:rsidRPr="00391DCF" w:rsidRDefault="004443B3">
            <w:pPr>
              <w:ind w:right="172"/>
              <w:rPr>
                <w:rFonts w:ascii="Helvetica" w:hAnsi="Helvetica"/>
                <w:color w:val="000000" w:themeColor="text1"/>
              </w:rPr>
            </w:pPr>
          </w:p>
        </w:tc>
      </w:tr>
      <w:tr w:rsidR="004443B3" w:rsidRPr="00391DCF" w14:paraId="56F25A30" w14:textId="77777777" w:rsidTr="005A4F7C">
        <w:trPr>
          <w:gridBefore w:val="2"/>
          <w:wBefore w:w="30" w:type="dxa"/>
          <w:trHeight w:val="400"/>
          <w:jc w:val="center"/>
        </w:trPr>
        <w:tc>
          <w:tcPr>
            <w:tcW w:w="6146" w:type="dxa"/>
            <w:gridSpan w:val="3"/>
            <w:tcBorders>
              <w:left w:val="single" w:sz="12" w:space="0" w:color="000000"/>
            </w:tcBorders>
          </w:tcPr>
          <w:p w14:paraId="712F7BD7" w14:textId="77777777" w:rsidR="004443B3" w:rsidRPr="00391DCF" w:rsidRDefault="004443B3">
            <w:pPr>
              <w:ind w:left="170"/>
              <w:rPr>
                <w:rFonts w:ascii="Helvetica" w:hAnsi="Helvetica"/>
                <w:color w:val="000000" w:themeColor="text1"/>
              </w:rPr>
            </w:pPr>
          </w:p>
          <w:p w14:paraId="45AEEDFA" w14:textId="77777777" w:rsidR="004443B3" w:rsidRPr="00391DCF" w:rsidRDefault="004443B3">
            <w:pPr>
              <w:ind w:left="170"/>
              <w:rPr>
                <w:rFonts w:ascii="Helvetica" w:hAnsi="Helvetica"/>
                <w:i/>
                <w:color w:val="000000" w:themeColor="text1"/>
              </w:rPr>
            </w:pPr>
            <w:r w:rsidRPr="00391DCF">
              <w:rPr>
                <w:rFonts w:ascii="Helvetica" w:hAnsi="Helvetica"/>
                <w:color w:val="000000" w:themeColor="text1"/>
              </w:rPr>
              <w:t xml:space="preserve">Signed on behalf of the </w:t>
            </w:r>
            <w:r w:rsidRPr="00391DCF">
              <w:rPr>
                <w:rFonts w:ascii="Helvetica" w:hAnsi="Helvetica"/>
                <w:i/>
                <w:color w:val="000000" w:themeColor="text1"/>
              </w:rPr>
              <w:t>Contractor</w:t>
            </w:r>
          </w:p>
          <w:p w14:paraId="62EC67DC" w14:textId="77777777" w:rsidR="004443B3" w:rsidRPr="00391DCF" w:rsidRDefault="004443B3">
            <w:pPr>
              <w:rPr>
                <w:rFonts w:ascii="Helvetica" w:hAnsi="Helvetica"/>
                <w:color w:val="000000" w:themeColor="text1"/>
                <w:sz w:val="16"/>
              </w:rPr>
            </w:pPr>
          </w:p>
        </w:tc>
        <w:tc>
          <w:tcPr>
            <w:tcW w:w="2934" w:type="dxa"/>
            <w:gridSpan w:val="4"/>
            <w:tcBorders>
              <w:right w:val="single" w:sz="12" w:space="0" w:color="000000"/>
            </w:tcBorders>
          </w:tcPr>
          <w:p w14:paraId="22594D2C" w14:textId="77777777" w:rsidR="004443B3" w:rsidRPr="00391DCF" w:rsidRDefault="004443B3">
            <w:pPr>
              <w:ind w:left="-57" w:right="170"/>
              <w:rPr>
                <w:rFonts w:ascii="Helvetica" w:hAnsi="Helvetica"/>
                <w:color w:val="000000" w:themeColor="text1"/>
              </w:rPr>
            </w:pPr>
          </w:p>
        </w:tc>
      </w:tr>
      <w:tr w:rsidR="004443B3" w:rsidRPr="00391DCF" w14:paraId="00199CB6" w14:textId="77777777" w:rsidTr="005A4F7C">
        <w:trPr>
          <w:gridBefore w:val="1"/>
          <w:gridAfter w:val="1"/>
          <w:wBefore w:w="19" w:type="dxa"/>
          <w:wAfter w:w="10" w:type="dxa"/>
          <w:trHeight w:val="419"/>
          <w:jc w:val="center"/>
        </w:trPr>
        <w:tc>
          <w:tcPr>
            <w:tcW w:w="3123" w:type="dxa"/>
            <w:gridSpan w:val="2"/>
            <w:tcBorders>
              <w:left w:val="single" w:sz="12" w:space="0" w:color="000000"/>
              <w:bottom w:val="nil"/>
            </w:tcBorders>
          </w:tcPr>
          <w:p w14:paraId="2A7ACF09" w14:textId="77777777" w:rsidR="004443B3" w:rsidRPr="00391DCF" w:rsidRDefault="004443B3" w:rsidP="005A4F7C">
            <w:pPr>
              <w:tabs>
                <w:tab w:val="left" w:leader="dot" w:pos="3008"/>
              </w:tabs>
              <w:ind w:right="170"/>
              <w:jc w:val="right"/>
              <w:rPr>
                <w:rFonts w:ascii="Helvetica" w:hAnsi="Helvetica"/>
                <w:color w:val="000000" w:themeColor="text1"/>
              </w:rPr>
            </w:pPr>
            <w:r w:rsidRPr="00391DCF">
              <w:rPr>
                <w:rFonts w:ascii="Helvetica" w:hAnsi="Helvetica"/>
                <w:color w:val="000000" w:themeColor="text1"/>
              </w:rPr>
              <w:t>Name</w:t>
            </w:r>
          </w:p>
        </w:tc>
        <w:tc>
          <w:tcPr>
            <w:tcW w:w="5958" w:type="dxa"/>
            <w:gridSpan w:val="5"/>
            <w:tcBorders>
              <w:bottom w:val="nil"/>
              <w:right w:val="single" w:sz="12" w:space="0" w:color="000000"/>
            </w:tcBorders>
          </w:tcPr>
          <w:p w14:paraId="44655FD1" w14:textId="77777777" w:rsidR="004443B3" w:rsidRPr="00391DCF" w:rsidRDefault="004443B3" w:rsidP="005A4F7C">
            <w:pPr>
              <w:tabs>
                <w:tab w:val="left" w:leader="dot" w:pos="3008"/>
              </w:tabs>
              <w:ind w:right="170"/>
              <w:jc w:val="right"/>
              <w:rPr>
                <w:rFonts w:ascii="Helvetica" w:hAnsi="Helvetica"/>
                <w:color w:val="000000" w:themeColor="text1"/>
              </w:rPr>
            </w:pPr>
            <w:r w:rsidRPr="00391DCF">
              <w:rPr>
                <w:rFonts w:ascii="Helvetica" w:hAnsi="Helvetica"/>
                <w:color w:val="000000" w:themeColor="text1"/>
              </w:rPr>
              <w:tab/>
            </w:r>
          </w:p>
        </w:tc>
      </w:tr>
      <w:tr w:rsidR="004443B3" w:rsidRPr="00391DCF" w14:paraId="07EB525A" w14:textId="77777777" w:rsidTr="005A4F7C">
        <w:trPr>
          <w:gridBefore w:val="1"/>
          <w:gridAfter w:val="1"/>
          <w:wBefore w:w="19" w:type="dxa"/>
          <w:wAfter w:w="10" w:type="dxa"/>
          <w:trHeight w:val="418"/>
          <w:jc w:val="center"/>
        </w:trPr>
        <w:tc>
          <w:tcPr>
            <w:tcW w:w="3123" w:type="dxa"/>
            <w:gridSpan w:val="2"/>
            <w:tcBorders>
              <w:left w:val="single" w:sz="12" w:space="0" w:color="000000"/>
              <w:bottom w:val="nil"/>
            </w:tcBorders>
          </w:tcPr>
          <w:p w14:paraId="719DA60A" w14:textId="77777777" w:rsidR="004443B3" w:rsidRPr="00391DCF" w:rsidRDefault="004443B3" w:rsidP="005A4F7C">
            <w:pPr>
              <w:tabs>
                <w:tab w:val="left" w:leader="dot" w:pos="3008"/>
              </w:tabs>
              <w:ind w:right="170"/>
              <w:jc w:val="right"/>
              <w:rPr>
                <w:rFonts w:ascii="Helvetica" w:hAnsi="Helvetica"/>
                <w:color w:val="000000" w:themeColor="text1"/>
              </w:rPr>
            </w:pPr>
            <w:r w:rsidRPr="00391DCF">
              <w:rPr>
                <w:rFonts w:ascii="Helvetica" w:hAnsi="Helvetica"/>
                <w:color w:val="000000" w:themeColor="text1"/>
              </w:rPr>
              <w:t>Position</w:t>
            </w:r>
          </w:p>
        </w:tc>
        <w:tc>
          <w:tcPr>
            <w:tcW w:w="5958" w:type="dxa"/>
            <w:gridSpan w:val="5"/>
            <w:tcBorders>
              <w:bottom w:val="nil"/>
              <w:right w:val="single" w:sz="12" w:space="0" w:color="000000"/>
            </w:tcBorders>
          </w:tcPr>
          <w:p w14:paraId="47F7C91E" w14:textId="77777777" w:rsidR="004443B3" w:rsidRPr="00391DCF" w:rsidRDefault="004443B3" w:rsidP="005A4F7C">
            <w:pPr>
              <w:tabs>
                <w:tab w:val="left" w:leader="dot" w:pos="3008"/>
              </w:tabs>
              <w:ind w:right="170"/>
              <w:jc w:val="right"/>
              <w:rPr>
                <w:rFonts w:ascii="Helvetica" w:hAnsi="Helvetica"/>
                <w:color w:val="000000" w:themeColor="text1"/>
              </w:rPr>
            </w:pPr>
            <w:r w:rsidRPr="00391DCF">
              <w:rPr>
                <w:rFonts w:ascii="Helvetica" w:hAnsi="Helvetica"/>
                <w:color w:val="000000" w:themeColor="text1"/>
              </w:rPr>
              <w:tab/>
            </w:r>
          </w:p>
        </w:tc>
      </w:tr>
      <w:tr w:rsidR="004443B3" w:rsidRPr="00391DCF" w14:paraId="7909CFE2" w14:textId="77777777" w:rsidTr="005A4F7C">
        <w:trPr>
          <w:gridBefore w:val="2"/>
          <w:wBefore w:w="30" w:type="dxa"/>
          <w:trHeight w:val="160"/>
          <w:jc w:val="center"/>
        </w:trPr>
        <w:tc>
          <w:tcPr>
            <w:tcW w:w="9080" w:type="dxa"/>
            <w:gridSpan w:val="7"/>
            <w:tcBorders>
              <w:left w:val="single" w:sz="12" w:space="0" w:color="000000"/>
              <w:right w:val="single" w:sz="12" w:space="0" w:color="000000"/>
            </w:tcBorders>
          </w:tcPr>
          <w:p w14:paraId="69C300FD" w14:textId="77777777" w:rsidR="004443B3" w:rsidRPr="00391DCF" w:rsidRDefault="004443B3">
            <w:pPr>
              <w:tabs>
                <w:tab w:val="left" w:leader="dot" w:pos="5755"/>
              </w:tabs>
              <w:ind w:left="-57" w:right="170"/>
              <w:rPr>
                <w:rFonts w:ascii="Helvetica" w:hAnsi="Helvetica"/>
                <w:color w:val="000000" w:themeColor="text1"/>
              </w:rPr>
            </w:pPr>
          </w:p>
        </w:tc>
      </w:tr>
      <w:tr w:rsidR="004443B3" w:rsidRPr="00391DCF" w14:paraId="68D7A839" w14:textId="77777777" w:rsidTr="005A4F7C">
        <w:trPr>
          <w:gridBefore w:val="2"/>
          <w:gridAfter w:val="1"/>
          <w:wBefore w:w="30" w:type="dxa"/>
          <w:wAfter w:w="10" w:type="dxa"/>
          <w:trHeight w:val="537"/>
          <w:jc w:val="center"/>
        </w:trPr>
        <w:tc>
          <w:tcPr>
            <w:tcW w:w="3119" w:type="dxa"/>
            <w:gridSpan w:val="2"/>
            <w:tcBorders>
              <w:left w:val="single" w:sz="12" w:space="0" w:color="000000"/>
            </w:tcBorders>
          </w:tcPr>
          <w:p w14:paraId="0879197A" w14:textId="77777777" w:rsidR="004443B3" w:rsidRPr="00391DCF" w:rsidRDefault="004443B3">
            <w:pPr>
              <w:tabs>
                <w:tab w:val="left" w:leader="dot" w:pos="2901"/>
                <w:tab w:val="left" w:leader="dot" w:pos="5755"/>
              </w:tabs>
              <w:ind w:left="-57"/>
              <w:jc w:val="right"/>
              <w:rPr>
                <w:rFonts w:ascii="Helvetica" w:hAnsi="Helvetica"/>
                <w:color w:val="000000" w:themeColor="text1"/>
              </w:rPr>
            </w:pPr>
            <w:r w:rsidRPr="00391DCF">
              <w:rPr>
                <w:rFonts w:ascii="Helvetica" w:hAnsi="Helvetica"/>
                <w:color w:val="000000" w:themeColor="text1"/>
              </w:rPr>
              <w:t>Signature</w:t>
            </w:r>
          </w:p>
        </w:tc>
        <w:tc>
          <w:tcPr>
            <w:tcW w:w="3027" w:type="dxa"/>
          </w:tcPr>
          <w:p w14:paraId="28D300EA" w14:textId="77777777" w:rsidR="004443B3" w:rsidRPr="00391DCF" w:rsidRDefault="004443B3">
            <w:pPr>
              <w:tabs>
                <w:tab w:val="left" w:leader="dot" w:pos="2727"/>
                <w:tab w:val="left" w:leader="dot" w:pos="5755"/>
              </w:tabs>
              <w:ind w:left="-57" w:right="170"/>
              <w:jc w:val="right"/>
              <w:rPr>
                <w:rFonts w:ascii="Helvetica" w:hAnsi="Helvetica"/>
                <w:color w:val="000000" w:themeColor="text1"/>
              </w:rPr>
            </w:pPr>
            <w:r w:rsidRPr="00391DCF">
              <w:rPr>
                <w:rFonts w:ascii="Helvetica" w:hAnsi="Helvetica"/>
                <w:color w:val="000000" w:themeColor="text1"/>
                <w:lang w:val="en-US"/>
              </w:rPr>
              <w:tab/>
            </w:r>
          </w:p>
        </w:tc>
        <w:tc>
          <w:tcPr>
            <w:tcW w:w="2924" w:type="dxa"/>
            <w:gridSpan w:val="3"/>
            <w:tcBorders>
              <w:right w:val="single" w:sz="12" w:space="0" w:color="000000"/>
            </w:tcBorders>
          </w:tcPr>
          <w:p w14:paraId="41D6CF33" w14:textId="77777777" w:rsidR="004443B3" w:rsidRPr="00391DCF" w:rsidRDefault="004443B3">
            <w:pPr>
              <w:tabs>
                <w:tab w:val="left" w:leader="dot" w:pos="2536"/>
                <w:tab w:val="left" w:leader="dot" w:pos="5755"/>
              </w:tabs>
              <w:ind w:right="170"/>
              <w:rPr>
                <w:rFonts w:ascii="Helvetica" w:hAnsi="Helvetica"/>
                <w:color w:val="000000" w:themeColor="text1"/>
              </w:rPr>
            </w:pPr>
            <w:r w:rsidRPr="00391DCF">
              <w:rPr>
                <w:rFonts w:ascii="Helvetica" w:hAnsi="Helvetica"/>
                <w:color w:val="000000" w:themeColor="text1"/>
              </w:rPr>
              <w:t xml:space="preserve">Date   </w:t>
            </w:r>
            <w:r w:rsidRPr="00391DCF">
              <w:rPr>
                <w:rFonts w:ascii="Helvetica" w:hAnsi="Helvetica"/>
                <w:color w:val="000000" w:themeColor="text1"/>
                <w:lang w:val="en-US"/>
              </w:rPr>
              <w:tab/>
            </w:r>
          </w:p>
        </w:tc>
      </w:tr>
      <w:tr w:rsidR="004443B3" w:rsidRPr="00391DCF" w14:paraId="02B4BF06" w14:textId="77777777" w:rsidTr="005A4F7C">
        <w:trPr>
          <w:gridBefore w:val="2"/>
          <w:wBefore w:w="30" w:type="dxa"/>
          <w:trHeight w:val="160"/>
          <w:jc w:val="center"/>
        </w:trPr>
        <w:tc>
          <w:tcPr>
            <w:tcW w:w="9080" w:type="dxa"/>
            <w:gridSpan w:val="7"/>
            <w:tcBorders>
              <w:top w:val="single" w:sz="12" w:space="0" w:color="000000"/>
              <w:left w:val="single" w:sz="12" w:space="0" w:color="000000"/>
              <w:bottom w:val="single" w:sz="12" w:space="0" w:color="000000"/>
              <w:right w:val="single" w:sz="12" w:space="0" w:color="000000"/>
            </w:tcBorders>
            <w:shd w:val="clear" w:color="auto" w:fill="A6A6A6"/>
          </w:tcPr>
          <w:p w14:paraId="345D8499" w14:textId="77777777" w:rsidR="004443B3" w:rsidRPr="00391DCF" w:rsidRDefault="004443B3">
            <w:pPr>
              <w:pStyle w:val="Heading1"/>
              <w:numPr>
                <w:ilvl w:val="0"/>
                <w:numId w:val="0"/>
              </w:numPr>
              <w:ind w:right="172"/>
              <w:rPr>
                <w:rFonts w:ascii="Helvetica" w:hAnsi="Helvetica"/>
                <w:b w:val="0"/>
                <w:bCs/>
                <w:color w:val="000000" w:themeColor="text1"/>
                <w:sz w:val="46"/>
              </w:rPr>
            </w:pPr>
            <w:r w:rsidRPr="00391DCF">
              <w:rPr>
                <w:rFonts w:ascii="Helvetica" w:hAnsi="Helvetica"/>
                <w:b w:val="0"/>
                <w:bCs/>
                <w:color w:val="000000" w:themeColor="text1"/>
                <w:sz w:val="46"/>
              </w:rPr>
              <w:t xml:space="preserve">The </w:t>
            </w:r>
            <w:r w:rsidRPr="00391DCF">
              <w:rPr>
                <w:rFonts w:ascii="Helvetica" w:hAnsi="Helvetica"/>
                <w:b w:val="0"/>
                <w:bCs/>
                <w:i/>
                <w:color w:val="000000" w:themeColor="text1"/>
                <w:sz w:val="46"/>
              </w:rPr>
              <w:t>Employer</w:t>
            </w:r>
            <w:r w:rsidRPr="00391DCF">
              <w:rPr>
                <w:rFonts w:ascii="Helvetica" w:hAnsi="Helvetica"/>
                <w:b w:val="0"/>
                <w:bCs/>
                <w:color w:val="000000" w:themeColor="text1"/>
                <w:sz w:val="46"/>
              </w:rPr>
              <w:t>’s</w:t>
            </w:r>
            <w:r w:rsidRPr="00391DCF">
              <w:rPr>
                <w:rFonts w:ascii="Helvetica" w:hAnsi="Helvetica"/>
                <w:b w:val="0"/>
                <w:bCs/>
                <w:i/>
                <w:color w:val="000000" w:themeColor="text1"/>
                <w:sz w:val="46"/>
              </w:rPr>
              <w:t xml:space="preserve"> </w:t>
            </w:r>
            <w:r w:rsidRPr="00391DCF">
              <w:rPr>
                <w:rFonts w:ascii="Helvetica" w:hAnsi="Helvetica"/>
                <w:b w:val="0"/>
                <w:bCs/>
                <w:color w:val="000000" w:themeColor="text1"/>
                <w:sz w:val="46"/>
              </w:rPr>
              <w:t>Acceptance</w:t>
            </w:r>
          </w:p>
        </w:tc>
      </w:tr>
      <w:tr w:rsidR="004443B3" w:rsidRPr="00391DCF" w14:paraId="42B7C3C1" w14:textId="77777777" w:rsidTr="005A4F7C">
        <w:trPr>
          <w:gridBefore w:val="2"/>
          <w:wBefore w:w="30" w:type="dxa"/>
          <w:trHeight w:val="400"/>
          <w:jc w:val="center"/>
        </w:trPr>
        <w:tc>
          <w:tcPr>
            <w:tcW w:w="9080" w:type="dxa"/>
            <w:gridSpan w:val="7"/>
            <w:tcBorders>
              <w:left w:val="single" w:sz="12" w:space="0" w:color="000000"/>
              <w:right w:val="single" w:sz="12" w:space="0" w:color="000000"/>
            </w:tcBorders>
          </w:tcPr>
          <w:p w14:paraId="6B10E9B2" w14:textId="77777777" w:rsidR="004443B3" w:rsidRPr="00391DCF" w:rsidRDefault="004443B3">
            <w:pPr>
              <w:ind w:left="170" w:right="170"/>
              <w:rPr>
                <w:rFonts w:ascii="Helvetica" w:hAnsi="Helvetica"/>
                <w:color w:val="000000" w:themeColor="text1"/>
              </w:rPr>
            </w:pPr>
          </w:p>
          <w:p w14:paraId="02E24B6E" w14:textId="77777777" w:rsidR="004443B3" w:rsidRPr="00391DCF" w:rsidRDefault="004443B3">
            <w:pPr>
              <w:ind w:left="170" w:right="170"/>
              <w:rPr>
                <w:rFonts w:ascii="Helvetica" w:hAnsi="Helvetica"/>
                <w:color w:val="000000" w:themeColor="text1"/>
              </w:rPr>
            </w:pPr>
            <w:r w:rsidRPr="00391DCF">
              <w:rPr>
                <w:rFonts w:ascii="Helvetica" w:hAnsi="Helvetica"/>
                <w:color w:val="000000" w:themeColor="text1"/>
              </w:rPr>
              <w:t xml:space="preserve">The </w:t>
            </w:r>
            <w:r w:rsidRPr="00391DCF">
              <w:rPr>
                <w:rFonts w:ascii="Helvetica" w:hAnsi="Helvetica"/>
                <w:i/>
                <w:color w:val="000000" w:themeColor="text1"/>
              </w:rPr>
              <w:t>Employer</w:t>
            </w:r>
            <w:r w:rsidRPr="00391DCF">
              <w:rPr>
                <w:rFonts w:ascii="Helvetica" w:hAnsi="Helvetica"/>
                <w:color w:val="000000" w:themeColor="text1"/>
              </w:rPr>
              <w:t xml:space="preserve"> accepts the </w:t>
            </w:r>
            <w:r w:rsidRPr="00391DCF">
              <w:rPr>
                <w:rFonts w:ascii="Helvetica" w:hAnsi="Helvetica"/>
                <w:i/>
                <w:color w:val="000000" w:themeColor="text1"/>
              </w:rPr>
              <w:t>Contractor</w:t>
            </w:r>
            <w:r w:rsidRPr="00391DCF">
              <w:rPr>
                <w:rFonts w:ascii="Helvetica" w:hAnsi="Helvetica"/>
                <w:color w:val="000000" w:themeColor="text1"/>
              </w:rPr>
              <w:t>’s Offer to Provide the Works</w:t>
            </w:r>
          </w:p>
          <w:p w14:paraId="3E746572" w14:textId="77777777" w:rsidR="004443B3" w:rsidRPr="00391DCF" w:rsidRDefault="004443B3">
            <w:pPr>
              <w:ind w:left="170" w:right="170"/>
              <w:rPr>
                <w:rFonts w:ascii="Helvetica" w:hAnsi="Helvetica"/>
                <w:color w:val="000000" w:themeColor="text1"/>
                <w:sz w:val="16"/>
              </w:rPr>
            </w:pPr>
          </w:p>
          <w:p w14:paraId="12649FE2" w14:textId="77777777" w:rsidR="004443B3" w:rsidRPr="00391DCF" w:rsidRDefault="004443B3">
            <w:pPr>
              <w:ind w:left="170" w:right="170"/>
              <w:rPr>
                <w:rFonts w:ascii="Helvetica" w:hAnsi="Helvetica"/>
                <w:i/>
                <w:color w:val="000000" w:themeColor="text1"/>
              </w:rPr>
            </w:pPr>
            <w:r w:rsidRPr="00391DCF">
              <w:rPr>
                <w:rFonts w:ascii="Helvetica" w:hAnsi="Helvetica"/>
                <w:color w:val="000000" w:themeColor="text1"/>
              </w:rPr>
              <w:t xml:space="preserve">Signed on behalf of the </w:t>
            </w:r>
            <w:r w:rsidRPr="00391DCF">
              <w:rPr>
                <w:rFonts w:ascii="Helvetica" w:hAnsi="Helvetica"/>
                <w:i/>
                <w:color w:val="000000" w:themeColor="text1"/>
              </w:rPr>
              <w:t>Employer</w:t>
            </w:r>
          </w:p>
          <w:p w14:paraId="395666EF" w14:textId="77777777" w:rsidR="004443B3" w:rsidRPr="00391DCF" w:rsidRDefault="004443B3">
            <w:pPr>
              <w:ind w:left="170" w:right="170"/>
              <w:rPr>
                <w:rFonts w:ascii="Helvetica" w:hAnsi="Helvetica"/>
                <w:color w:val="000000" w:themeColor="text1"/>
              </w:rPr>
            </w:pPr>
          </w:p>
        </w:tc>
      </w:tr>
      <w:tr w:rsidR="004443B3" w:rsidRPr="00391DCF" w14:paraId="404504EE" w14:textId="77777777" w:rsidTr="005A4F7C">
        <w:trPr>
          <w:gridBefore w:val="2"/>
          <w:gridAfter w:val="1"/>
          <w:wBefore w:w="30" w:type="dxa"/>
          <w:wAfter w:w="10" w:type="dxa"/>
          <w:trHeight w:val="402"/>
          <w:jc w:val="center"/>
        </w:trPr>
        <w:tc>
          <w:tcPr>
            <w:tcW w:w="3119" w:type="dxa"/>
            <w:gridSpan w:val="2"/>
            <w:tcBorders>
              <w:left w:val="single" w:sz="12" w:space="0" w:color="000000"/>
              <w:bottom w:val="nil"/>
            </w:tcBorders>
          </w:tcPr>
          <w:p w14:paraId="1EDD904B" w14:textId="77777777" w:rsidR="004443B3" w:rsidRPr="00391DCF" w:rsidRDefault="004443B3">
            <w:pPr>
              <w:tabs>
                <w:tab w:val="left" w:leader="dot" w:pos="5755"/>
              </w:tabs>
              <w:ind w:right="170"/>
              <w:jc w:val="right"/>
              <w:rPr>
                <w:rFonts w:ascii="Helvetica" w:hAnsi="Helvetica"/>
                <w:color w:val="000000" w:themeColor="text1"/>
              </w:rPr>
            </w:pPr>
            <w:r w:rsidRPr="00391DCF">
              <w:rPr>
                <w:rFonts w:ascii="Helvetica" w:hAnsi="Helvetica"/>
                <w:color w:val="000000" w:themeColor="text1"/>
              </w:rPr>
              <w:t>Name</w:t>
            </w:r>
          </w:p>
        </w:tc>
        <w:tc>
          <w:tcPr>
            <w:tcW w:w="5951" w:type="dxa"/>
            <w:gridSpan w:val="4"/>
            <w:tcBorders>
              <w:bottom w:val="nil"/>
              <w:right w:val="single" w:sz="12" w:space="0" w:color="000000"/>
            </w:tcBorders>
          </w:tcPr>
          <w:p w14:paraId="34F5442B" w14:textId="77777777" w:rsidR="004443B3" w:rsidRPr="00391DCF" w:rsidRDefault="004443B3">
            <w:pPr>
              <w:tabs>
                <w:tab w:val="left" w:leader="dot" w:pos="5755"/>
              </w:tabs>
              <w:ind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061F47B6" w14:textId="77777777" w:rsidTr="005A4F7C">
        <w:trPr>
          <w:gridBefore w:val="2"/>
          <w:gridAfter w:val="1"/>
          <w:wBefore w:w="30" w:type="dxa"/>
          <w:wAfter w:w="10" w:type="dxa"/>
          <w:trHeight w:val="402"/>
          <w:jc w:val="center"/>
        </w:trPr>
        <w:tc>
          <w:tcPr>
            <w:tcW w:w="3119" w:type="dxa"/>
            <w:gridSpan w:val="2"/>
            <w:tcBorders>
              <w:left w:val="single" w:sz="12" w:space="0" w:color="000000"/>
              <w:bottom w:val="nil"/>
            </w:tcBorders>
          </w:tcPr>
          <w:p w14:paraId="32DAFA19" w14:textId="77777777" w:rsidR="004443B3" w:rsidRPr="00391DCF" w:rsidRDefault="004443B3">
            <w:pPr>
              <w:tabs>
                <w:tab w:val="left" w:leader="dot" w:pos="5755"/>
              </w:tabs>
              <w:ind w:right="170"/>
              <w:jc w:val="right"/>
              <w:rPr>
                <w:rFonts w:ascii="Helvetica" w:hAnsi="Helvetica"/>
                <w:color w:val="000000" w:themeColor="text1"/>
                <w:lang w:val="en-US"/>
              </w:rPr>
            </w:pPr>
            <w:r w:rsidRPr="00391DCF">
              <w:rPr>
                <w:rFonts w:ascii="Helvetica" w:hAnsi="Helvetica"/>
                <w:color w:val="000000" w:themeColor="text1"/>
                <w:lang w:val="en-US"/>
              </w:rPr>
              <w:t>Position</w:t>
            </w:r>
          </w:p>
        </w:tc>
        <w:tc>
          <w:tcPr>
            <w:tcW w:w="5951" w:type="dxa"/>
            <w:gridSpan w:val="4"/>
            <w:tcBorders>
              <w:bottom w:val="nil"/>
              <w:right w:val="single" w:sz="12" w:space="0" w:color="000000"/>
            </w:tcBorders>
          </w:tcPr>
          <w:p w14:paraId="15B9708B" w14:textId="77777777" w:rsidR="004443B3" w:rsidRPr="00391DCF" w:rsidRDefault="004443B3">
            <w:pPr>
              <w:tabs>
                <w:tab w:val="left" w:leader="dot" w:pos="5755"/>
              </w:tabs>
              <w:ind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634316B" w14:textId="77777777" w:rsidTr="005A4F7C">
        <w:trPr>
          <w:gridBefore w:val="2"/>
          <w:wBefore w:w="30" w:type="dxa"/>
          <w:trHeight w:val="300"/>
          <w:jc w:val="center"/>
        </w:trPr>
        <w:tc>
          <w:tcPr>
            <w:tcW w:w="9080" w:type="dxa"/>
            <w:gridSpan w:val="7"/>
            <w:tcBorders>
              <w:left w:val="single" w:sz="12" w:space="0" w:color="000000"/>
              <w:right w:val="single" w:sz="12" w:space="0" w:color="000000"/>
            </w:tcBorders>
          </w:tcPr>
          <w:p w14:paraId="790EC1F8" w14:textId="77777777" w:rsidR="004443B3" w:rsidRPr="00391DCF" w:rsidRDefault="004443B3">
            <w:pPr>
              <w:ind w:left="-57" w:right="170"/>
              <w:rPr>
                <w:rFonts w:ascii="Helvetica" w:hAnsi="Helvetica"/>
                <w:color w:val="000000" w:themeColor="text1"/>
              </w:rPr>
            </w:pPr>
          </w:p>
        </w:tc>
      </w:tr>
      <w:tr w:rsidR="004443B3" w:rsidRPr="00391DCF" w14:paraId="1D08C047" w14:textId="77777777" w:rsidTr="005A4F7C">
        <w:trPr>
          <w:gridBefore w:val="2"/>
          <w:gridAfter w:val="1"/>
          <w:wBefore w:w="31" w:type="dxa"/>
          <w:wAfter w:w="12" w:type="dxa"/>
          <w:trHeight w:val="400"/>
          <w:jc w:val="center"/>
        </w:trPr>
        <w:tc>
          <w:tcPr>
            <w:tcW w:w="3117" w:type="dxa"/>
            <w:gridSpan w:val="2"/>
            <w:tcBorders>
              <w:left w:val="single" w:sz="12" w:space="0" w:color="000000"/>
            </w:tcBorders>
          </w:tcPr>
          <w:p w14:paraId="5B58A61E" w14:textId="77777777" w:rsidR="004443B3" w:rsidRPr="00391DCF" w:rsidRDefault="004443B3">
            <w:pPr>
              <w:tabs>
                <w:tab w:val="left" w:leader="dot" w:pos="2727"/>
              </w:tabs>
              <w:ind w:left="-57" w:right="170"/>
              <w:jc w:val="right"/>
              <w:rPr>
                <w:rFonts w:ascii="Helvetica" w:hAnsi="Helvetica"/>
                <w:color w:val="000000" w:themeColor="text1"/>
              </w:rPr>
            </w:pPr>
            <w:r w:rsidRPr="00391DCF">
              <w:rPr>
                <w:rFonts w:ascii="Helvetica" w:hAnsi="Helvetica"/>
                <w:color w:val="000000" w:themeColor="text1"/>
              </w:rPr>
              <w:t>Signature</w:t>
            </w:r>
          </w:p>
        </w:tc>
        <w:tc>
          <w:tcPr>
            <w:tcW w:w="3026" w:type="dxa"/>
          </w:tcPr>
          <w:p w14:paraId="72E9BB57" w14:textId="77777777" w:rsidR="004443B3" w:rsidRPr="00391DCF" w:rsidRDefault="004443B3">
            <w:pPr>
              <w:tabs>
                <w:tab w:val="left" w:leader="dot" w:pos="2727"/>
              </w:tabs>
              <w:ind w:left="-57" w:right="170"/>
              <w:jc w:val="right"/>
              <w:rPr>
                <w:rFonts w:ascii="Helvetica" w:hAnsi="Helvetica"/>
                <w:color w:val="000000" w:themeColor="text1"/>
              </w:rPr>
            </w:pPr>
            <w:r w:rsidRPr="00391DCF">
              <w:rPr>
                <w:rFonts w:ascii="Helvetica" w:hAnsi="Helvetica"/>
                <w:color w:val="000000" w:themeColor="text1"/>
                <w:lang w:val="en-US"/>
              </w:rPr>
              <w:tab/>
            </w:r>
          </w:p>
        </w:tc>
        <w:tc>
          <w:tcPr>
            <w:tcW w:w="2924" w:type="dxa"/>
            <w:gridSpan w:val="3"/>
            <w:tcBorders>
              <w:right w:val="single" w:sz="12" w:space="0" w:color="000000"/>
            </w:tcBorders>
          </w:tcPr>
          <w:p w14:paraId="0BC4EEC5" w14:textId="77777777" w:rsidR="004443B3" w:rsidRPr="00391DCF" w:rsidRDefault="004443B3">
            <w:pPr>
              <w:tabs>
                <w:tab w:val="left" w:leader="dot" w:pos="2536"/>
              </w:tabs>
              <w:ind w:right="170"/>
              <w:rPr>
                <w:rFonts w:ascii="Helvetica" w:hAnsi="Helvetica"/>
                <w:color w:val="000000" w:themeColor="text1"/>
              </w:rPr>
            </w:pPr>
            <w:r w:rsidRPr="00391DCF">
              <w:rPr>
                <w:rFonts w:ascii="Helvetica" w:hAnsi="Helvetica"/>
                <w:color w:val="000000" w:themeColor="text1"/>
              </w:rPr>
              <w:t xml:space="preserve">Date   </w:t>
            </w:r>
            <w:r w:rsidRPr="00391DCF">
              <w:rPr>
                <w:rFonts w:ascii="Helvetica" w:hAnsi="Helvetica"/>
                <w:color w:val="000000" w:themeColor="text1"/>
                <w:lang w:val="en-US"/>
              </w:rPr>
              <w:tab/>
            </w:r>
          </w:p>
        </w:tc>
      </w:tr>
      <w:tr w:rsidR="004443B3" w:rsidRPr="00391DCF" w14:paraId="6E593E5C" w14:textId="77777777" w:rsidTr="005A4F7C">
        <w:trPr>
          <w:gridBefore w:val="2"/>
          <w:wBefore w:w="30" w:type="dxa"/>
          <w:trHeight w:val="340"/>
          <w:jc w:val="center"/>
        </w:trPr>
        <w:tc>
          <w:tcPr>
            <w:tcW w:w="9080" w:type="dxa"/>
            <w:gridSpan w:val="7"/>
            <w:tcBorders>
              <w:left w:val="single" w:sz="12" w:space="0" w:color="000000"/>
              <w:right w:val="single" w:sz="12" w:space="0" w:color="000000"/>
            </w:tcBorders>
          </w:tcPr>
          <w:p w14:paraId="73C52CEC" w14:textId="77777777" w:rsidR="004443B3" w:rsidRPr="00391DCF" w:rsidRDefault="004443B3">
            <w:pPr>
              <w:ind w:right="172"/>
              <w:jc w:val="center"/>
              <w:rPr>
                <w:rFonts w:ascii="Helvetica" w:hAnsi="Helvetica"/>
                <w:color w:val="000000" w:themeColor="text1"/>
              </w:rPr>
            </w:pPr>
          </w:p>
        </w:tc>
      </w:tr>
      <w:tr w:rsidR="004443B3" w:rsidRPr="00391DCF" w14:paraId="363D027E" w14:textId="77777777" w:rsidTr="005A4F7C">
        <w:trPr>
          <w:gridAfter w:val="2"/>
          <w:wAfter w:w="43" w:type="dxa"/>
          <w:trHeight w:val="380"/>
          <w:jc w:val="center"/>
        </w:trPr>
        <w:tc>
          <w:tcPr>
            <w:tcW w:w="9067" w:type="dxa"/>
            <w:gridSpan w:val="7"/>
            <w:tcBorders>
              <w:top w:val="single" w:sz="12" w:space="0" w:color="000000"/>
              <w:left w:val="single" w:sz="12" w:space="0" w:color="000000"/>
              <w:bottom w:val="single" w:sz="12" w:space="0" w:color="000000"/>
              <w:right w:val="single" w:sz="12" w:space="0" w:color="000000"/>
            </w:tcBorders>
            <w:shd w:val="clear" w:color="auto" w:fill="000000"/>
          </w:tcPr>
          <w:p w14:paraId="70BA4D86" w14:textId="77777777" w:rsidR="004443B3" w:rsidRPr="00391DCF" w:rsidRDefault="004443B3">
            <w:pPr>
              <w:ind w:right="172"/>
              <w:jc w:val="right"/>
              <w:rPr>
                <w:rFonts w:ascii="Helvetica" w:hAnsi="Helvetica"/>
                <w:b/>
                <w:bCs/>
                <w:color w:val="000000" w:themeColor="text1"/>
              </w:rPr>
            </w:pPr>
            <w:r w:rsidRPr="00391DCF">
              <w:rPr>
                <w:rFonts w:ascii="Helvetica" w:hAnsi="Helvetica"/>
                <w:b/>
                <w:bCs/>
                <w:color w:val="000000" w:themeColor="text1"/>
              </w:rPr>
              <w:t>3</w:t>
            </w:r>
          </w:p>
        </w:tc>
      </w:tr>
    </w:tbl>
    <w:p w14:paraId="5D957C81" w14:textId="77777777" w:rsidR="004443B3" w:rsidRPr="00391DCF" w:rsidRDefault="004443B3">
      <w:pPr>
        <w:rPr>
          <w:rFonts w:ascii="Helvetica" w:hAnsi="Helvetica"/>
          <w:color w:val="000000" w:themeColor="text1"/>
        </w:rPr>
      </w:pPr>
      <w:r w:rsidRPr="00391DCF">
        <w:rPr>
          <w:rFonts w:ascii="Helvetica" w:hAnsi="Helvetica"/>
          <w:b/>
          <w:color w:val="000000" w:themeColor="text1"/>
          <w:spacing w:val="-2"/>
          <w:sz w:val="28"/>
        </w:rPr>
        <w:br w:type="page"/>
      </w:r>
    </w:p>
    <w:tbl>
      <w:tblPr>
        <w:tblW w:w="0" w:type="auto"/>
        <w:jc w:val="center"/>
        <w:tblLayout w:type="fixed"/>
        <w:tblLook w:val="0000" w:firstRow="0" w:lastRow="0" w:firstColumn="0" w:lastColumn="0" w:noHBand="0" w:noVBand="0"/>
      </w:tblPr>
      <w:tblGrid>
        <w:gridCol w:w="293"/>
        <w:gridCol w:w="1463"/>
        <w:gridCol w:w="878"/>
        <w:gridCol w:w="292"/>
        <w:gridCol w:w="1463"/>
        <w:gridCol w:w="286"/>
        <w:gridCol w:w="153"/>
        <w:gridCol w:w="147"/>
        <w:gridCol w:w="732"/>
        <w:gridCol w:w="1171"/>
        <w:gridCol w:w="49"/>
        <w:gridCol w:w="683"/>
        <w:gridCol w:w="146"/>
        <w:gridCol w:w="147"/>
        <w:gridCol w:w="879"/>
        <w:gridCol w:w="9"/>
        <w:gridCol w:w="284"/>
      </w:tblGrid>
      <w:tr w:rsidR="004443B3" w:rsidRPr="00391DCF" w14:paraId="4598E4D2" w14:textId="77777777">
        <w:trPr>
          <w:trHeight w:val="240"/>
          <w:jc w:val="center"/>
        </w:trPr>
        <w:tc>
          <w:tcPr>
            <w:tcW w:w="9075" w:type="dxa"/>
            <w:gridSpan w:val="17"/>
            <w:tcBorders>
              <w:top w:val="single" w:sz="8" w:space="0" w:color="000000"/>
              <w:left w:val="single" w:sz="8" w:space="0" w:color="000000"/>
              <w:bottom w:val="single" w:sz="8" w:space="0" w:color="000000"/>
              <w:right w:val="single" w:sz="8" w:space="0" w:color="000000"/>
            </w:tcBorders>
            <w:shd w:val="clear" w:color="auto" w:fill="000000"/>
          </w:tcPr>
          <w:p w14:paraId="4AD64DCF" w14:textId="77777777" w:rsidR="004443B3" w:rsidRPr="00391DCF" w:rsidRDefault="004443B3">
            <w:pPr>
              <w:ind w:left="993"/>
              <w:jc w:val="center"/>
              <w:rPr>
                <w:rFonts w:ascii="Helvetica" w:hAnsi="Helvetica"/>
                <w:color w:val="000000" w:themeColor="text1"/>
                <w:sz w:val="6"/>
              </w:rPr>
            </w:pPr>
          </w:p>
          <w:p w14:paraId="1A73DC16" w14:textId="77777777" w:rsidR="004443B3" w:rsidRPr="00391DCF" w:rsidRDefault="004443B3">
            <w:pPr>
              <w:pStyle w:val="Heading1"/>
              <w:numPr>
                <w:ilvl w:val="0"/>
                <w:numId w:val="0"/>
              </w:numPr>
              <w:ind w:right="172"/>
              <w:rPr>
                <w:rFonts w:ascii="Helvetica" w:hAnsi="Helvetica"/>
                <w:b w:val="0"/>
                <w:color w:val="000000" w:themeColor="text1"/>
                <w:sz w:val="46"/>
              </w:rPr>
            </w:pPr>
            <w:r w:rsidRPr="00391DCF">
              <w:rPr>
                <w:rFonts w:ascii="Helvetica" w:hAnsi="Helvetica"/>
                <w:b w:val="0"/>
                <w:color w:val="000000" w:themeColor="text1"/>
                <w:sz w:val="46"/>
              </w:rPr>
              <w:t>Contract Data</w:t>
            </w:r>
          </w:p>
          <w:p w14:paraId="69CF0252" w14:textId="77777777" w:rsidR="004443B3" w:rsidRPr="00391DCF" w:rsidRDefault="004443B3">
            <w:pPr>
              <w:ind w:right="172"/>
              <w:rPr>
                <w:rFonts w:ascii="Helvetica" w:hAnsi="Helvetica"/>
                <w:color w:val="000000" w:themeColor="text1"/>
                <w:sz w:val="12"/>
              </w:rPr>
            </w:pPr>
          </w:p>
        </w:tc>
      </w:tr>
      <w:tr w:rsidR="004443B3" w:rsidRPr="00391DCF" w14:paraId="13A06B37" w14:textId="77777777">
        <w:trPr>
          <w:trHeight w:val="240"/>
          <w:jc w:val="center"/>
        </w:trPr>
        <w:tc>
          <w:tcPr>
            <w:tcW w:w="9075" w:type="dxa"/>
            <w:gridSpan w:val="17"/>
            <w:tcBorders>
              <w:top w:val="single" w:sz="8" w:space="0" w:color="000000"/>
              <w:left w:val="single" w:sz="8" w:space="0" w:color="000000"/>
              <w:bottom w:val="single" w:sz="8" w:space="0" w:color="000000"/>
              <w:right w:val="single" w:sz="8" w:space="0" w:color="000000"/>
            </w:tcBorders>
            <w:shd w:val="clear" w:color="auto" w:fill="A6A6A6"/>
          </w:tcPr>
          <w:p w14:paraId="158F2EBF" w14:textId="77777777" w:rsidR="004443B3" w:rsidRPr="00391DCF" w:rsidRDefault="004443B3">
            <w:pPr>
              <w:rPr>
                <w:rFonts w:ascii="Helvetica" w:hAnsi="Helvetica"/>
                <w:bCs/>
                <w:color w:val="000000" w:themeColor="text1"/>
                <w:sz w:val="16"/>
              </w:rPr>
            </w:pPr>
          </w:p>
          <w:p w14:paraId="310122CA" w14:textId="77777777" w:rsidR="004443B3" w:rsidRPr="00391DCF" w:rsidRDefault="004443B3">
            <w:pPr>
              <w:rPr>
                <w:rFonts w:ascii="Helvetica" w:hAnsi="Helvetica"/>
                <w:bCs/>
                <w:color w:val="000000" w:themeColor="text1"/>
                <w:sz w:val="6"/>
              </w:rPr>
            </w:pPr>
            <w:r w:rsidRPr="00391DCF">
              <w:rPr>
                <w:rFonts w:ascii="Helvetica" w:hAnsi="Helvetica"/>
                <w:bCs/>
                <w:color w:val="000000" w:themeColor="text1"/>
                <w:sz w:val="46"/>
              </w:rPr>
              <w:t>Price List</w:t>
            </w:r>
          </w:p>
        </w:tc>
      </w:tr>
      <w:tr w:rsidR="004443B3" w:rsidRPr="00391DCF" w14:paraId="44408BCC" w14:textId="77777777">
        <w:trPr>
          <w:jc w:val="center"/>
        </w:trPr>
        <w:tc>
          <w:tcPr>
            <w:tcW w:w="2926" w:type="dxa"/>
            <w:gridSpan w:val="4"/>
            <w:tcBorders>
              <w:left w:val="single" w:sz="8" w:space="0" w:color="000000"/>
            </w:tcBorders>
          </w:tcPr>
          <w:p w14:paraId="0C3DC991" w14:textId="77777777" w:rsidR="004443B3" w:rsidRPr="00391DCF" w:rsidRDefault="004443B3">
            <w:pPr>
              <w:ind w:left="993"/>
              <w:rPr>
                <w:rFonts w:ascii="Helvetica" w:hAnsi="Helvetica"/>
                <w:color w:val="000000" w:themeColor="text1"/>
              </w:rPr>
            </w:pPr>
          </w:p>
        </w:tc>
        <w:tc>
          <w:tcPr>
            <w:tcW w:w="6149" w:type="dxa"/>
            <w:gridSpan w:val="13"/>
            <w:tcBorders>
              <w:right w:val="single" w:sz="8" w:space="0" w:color="000000"/>
            </w:tcBorders>
          </w:tcPr>
          <w:p w14:paraId="396A7613" w14:textId="77777777" w:rsidR="004443B3" w:rsidRPr="00391DCF" w:rsidRDefault="004443B3">
            <w:pPr>
              <w:ind w:right="172"/>
              <w:rPr>
                <w:rFonts w:ascii="Helvetica" w:hAnsi="Helvetica"/>
                <w:color w:val="000000" w:themeColor="text1"/>
              </w:rPr>
            </w:pPr>
          </w:p>
        </w:tc>
      </w:tr>
      <w:tr w:rsidR="004443B3" w:rsidRPr="00391DCF" w14:paraId="27F24319" w14:textId="77777777">
        <w:trPr>
          <w:jc w:val="center"/>
        </w:trPr>
        <w:tc>
          <w:tcPr>
            <w:tcW w:w="293" w:type="dxa"/>
            <w:tcBorders>
              <w:left w:val="single" w:sz="8" w:space="0" w:color="000000"/>
              <w:right w:val="single" w:sz="12" w:space="0" w:color="808080"/>
            </w:tcBorders>
          </w:tcPr>
          <w:p w14:paraId="7B3FE33A" w14:textId="77777777" w:rsidR="004443B3" w:rsidRPr="00391DCF" w:rsidRDefault="004443B3">
            <w:pPr>
              <w:ind w:right="172"/>
              <w:rPr>
                <w:rFonts w:ascii="Helvetica" w:hAnsi="Helvetica"/>
                <w:color w:val="000000" w:themeColor="text1"/>
              </w:rPr>
            </w:pPr>
          </w:p>
        </w:tc>
        <w:tc>
          <w:tcPr>
            <w:tcW w:w="8489" w:type="dxa"/>
            <w:gridSpan w:val="14"/>
            <w:tcBorders>
              <w:top w:val="single" w:sz="12" w:space="0" w:color="808080"/>
              <w:left w:val="single" w:sz="12" w:space="0" w:color="808080"/>
              <w:bottom w:val="single" w:sz="12" w:space="0" w:color="808080"/>
              <w:right w:val="single" w:sz="12" w:space="0" w:color="808080"/>
            </w:tcBorders>
          </w:tcPr>
          <w:p w14:paraId="5CFD2B45" w14:textId="77777777" w:rsidR="004443B3" w:rsidRPr="00391DCF" w:rsidRDefault="004443B3">
            <w:pPr>
              <w:ind w:right="172"/>
              <w:rPr>
                <w:rFonts w:ascii="Helvetica" w:hAnsi="Helvetica"/>
                <w:color w:val="000000" w:themeColor="text1"/>
              </w:rPr>
            </w:pPr>
          </w:p>
          <w:p w14:paraId="7771D200" w14:textId="77777777" w:rsidR="004443B3" w:rsidRPr="00391DCF" w:rsidRDefault="004443B3">
            <w:pPr>
              <w:pStyle w:val="BodyText"/>
              <w:ind w:left="170" w:right="170"/>
              <w:rPr>
                <w:rFonts w:ascii="Helvetica" w:hAnsi="Helvetica"/>
                <w:bCs w:val="0"/>
                <w:color w:val="000000" w:themeColor="text1"/>
              </w:rPr>
            </w:pPr>
            <w:r w:rsidRPr="00391DCF">
              <w:rPr>
                <w:rFonts w:ascii="Helvetica" w:hAnsi="Helvetica"/>
                <w:bCs w:val="0"/>
                <w:color w:val="000000" w:themeColor="text1"/>
              </w:rPr>
              <w:t xml:space="preserve">Entries in the first four columns in this Price List are made either by the </w:t>
            </w:r>
            <w:r w:rsidRPr="00391DCF">
              <w:rPr>
                <w:rFonts w:ascii="Helvetica" w:hAnsi="Helvetica"/>
                <w:bCs w:val="0"/>
                <w:i/>
                <w:color w:val="000000" w:themeColor="text1"/>
              </w:rPr>
              <w:t>Employer</w:t>
            </w:r>
            <w:r w:rsidRPr="00391DCF">
              <w:rPr>
                <w:rFonts w:ascii="Helvetica" w:hAnsi="Helvetica"/>
                <w:bCs w:val="0"/>
                <w:color w:val="000000" w:themeColor="text1"/>
              </w:rPr>
              <w:t xml:space="preserve"> or the tenderer.</w:t>
            </w:r>
          </w:p>
          <w:p w14:paraId="64924554" w14:textId="77777777" w:rsidR="004443B3" w:rsidRPr="00391DCF" w:rsidRDefault="004443B3">
            <w:pPr>
              <w:ind w:left="170" w:right="170"/>
              <w:rPr>
                <w:rFonts w:ascii="Helvetica" w:hAnsi="Helvetica"/>
                <w:b/>
                <w:color w:val="000000" w:themeColor="text1"/>
                <w:sz w:val="12"/>
              </w:rPr>
            </w:pPr>
          </w:p>
          <w:p w14:paraId="5A7AA71E" w14:textId="77777777" w:rsidR="004443B3" w:rsidRPr="00391DCF" w:rsidRDefault="004443B3">
            <w:pPr>
              <w:ind w:left="170" w:right="170"/>
              <w:rPr>
                <w:rFonts w:ascii="Helvetica" w:hAnsi="Helvetica"/>
                <w:b/>
                <w:color w:val="000000" w:themeColor="text1"/>
              </w:rPr>
            </w:pPr>
            <w:r w:rsidRPr="00391DCF">
              <w:rPr>
                <w:rFonts w:ascii="Helvetica" w:hAnsi="Helvetica"/>
                <w:b/>
                <w:color w:val="000000" w:themeColor="text1"/>
              </w:rPr>
              <w:t xml:space="preserve">If the </w:t>
            </w:r>
            <w:r w:rsidRPr="00391DCF">
              <w:rPr>
                <w:rFonts w:ascii="Helvetica" w:hAnsi="Helvetica"/>
                <w:b/>
                <w:i/>
                <w:color w:val="000000" w:themeColor="text1"/>
              </w:rPr>
              <w:t>Contractor</w:t>
            </w:r>
            <w:r w:rsidRPr="00391DCF">
              <w:rPr>
                <w:rFonts w:ascii="Helvetica" w:hAnsi="Helvetica"/>
                <w:b/>
                <w:color w:val="000000" w:themeColor="text1"/>
              </w:rPr>
              <w:t xml:space="preserve"> is to be paid an amount for the item which is not adjusted if the quantity of work in the item changes, the tenderer enters the amount in the Price column only; the Unit, Quantity and Rate columns being left blank.</w:t>
            </w:r>
          </w:p>
          <w:p w14:paraId="2E6A108D" w14:textId="77777777" w:rsidR="004443B3" w:rsidRPr="00391DCF" w:rsidRDefault="004443B3">
            <w:pPr>
              <w:ind w:left="170" w:right="170"/>
              <w:rPr>
                <w:rFonts w:ascii="Helvetica" w:hAnsi="Helvetica"/>
                <w:b/>
                <w:color w:val="000000" w:themeColor="text1"/>
                <w:sz w:val="12"/>
              </w:rPr>
            </w:pPr>
          </w:p>
          <w:p w14:paraId="3609C538" w14:textId="77777777" w:rsidR="004443B3" w:rsidRPr="00391DCF" w:rsidRDefault="004443B3">
            <w:pPr>
              <w:ind w:left="120" w:right="120"/>
              <w:rPr>
                <w:rFonts w:ascii="Helvetica" w:hAnsi="Helvetica"/>
                <w:color w:val="000000" w:themeColor="text1"/>
              </w:rPr>
            </w:pPr>
            <w:r w:rsidRPr="00391DCF">
              <w:rPr>
                <w:rFonts w:ascii="Helvetica" w:hAnsi="Helvetica"/>
                <w:b/>
                <w:color w:val="000000" w:themeColor="text1"/>
              </w:rPr>
              <w:t xml:space="preserve">If the </w:t>
            </w:r>
            <w:r w:rsidRPr="00391DCF">
              <w:rPr>
                <w:rFonts w:ascii="Helvetica" w:hAnsi="Helvetica"/>
                <w:b/>
                <w:i/>
                <w:color w:val="000000" w:themeColor="text1"/>
              </w:rPr>
              <w:t>Contractor</w:t>
            </w:r>
            <w:r w:rsidRPr="00391DCF">
              <w:rPr>
                <w:rFonts w:ascii="Helvetica" w:hAnsi="Helvetica"/>
                <w:b/>
                <w:color w:val="000000" w:themeColor="text1"/>
              </w:rPr>
              <w:t xml:space="preserve"> is to be paid an amount for the item of work which is the rate for the work multiplied by the quantity completed, the tenderer enters the rate which is then multiplied by the expected quantity to produce the Price, which is also entered.</w:t>
            </w:r>
          </w:p>
          <w:p w14:paraId="2FDFC093" w14:textId="77777777" w:rsidR="004443B3" w:rsidRPr="00391DCF" w:rsidRDefault="004443B3">
            <w:pPr>
              <w:ind w:right="172"/>
              <w:rPr>
                <w:rFonts w:ascii="Helvetica" w:hAnsi="Helvetica"/>
                <w:color w:val="000000" w:themeColor="text1"/>
              </w:rPr>
            </w:pPr>
          </w:p>
        </w:tc>
        <w:tc>
          <w:tcPr>
            <w:tcW w:w="293" w:type="dxa"/>
            <w:gridSpan w:val="2"/>
            <w:tcBorders>
              <w:left w:val="single" w:sz="12" w:space="0" w:color="808080"/>
              <w:right w:val="single" w:sz="8" w:space="0" w:color="000000"/>
            </w:tcBorders>
          </w:tcPr>
          <w:p w14:paraId="35EB88F7" w14:textId="77777777" w:rsidR="004443B3" w:rsidRPr="00391DCF" w:rsidRDefault="004443B3">
            <w:pPr>
              <w:ind w:right="172"/>
              <w:rPr>
                <w:rFonts w:ascii="Helvetica" w:hAnsi="Helvetica"/>
                <w:color w:val="000000" w:themeColor="text1"/>
              </w:rPr>
            </w:pPr>
          </w:p>
        </w:tc>
      </w:tr>
      <w:tr w:rsidR="004443B3" w:rsidRPr="00391DCF" w14:paraId="26C250C3" w14:textId="77777777">
        <w:trPr>
          <w:trHeight w:val="360"/>
          <w:jc w:val="center"/>
        </w:trPr>
        <w:tc>
          <w:tcPr>
            <w:tcW w:w="2926" w:type="dxa"/>
            <w:gridSpan w:val="4"/>
            <w:tcBorders>
              <w:left w:val="single" w:sz="8" w:space="0" w:color="000000"/>
            </w:tcBorders>
          </w:tcPr>
          <w:p w14:paraId="1404E7FB" w14:textId="77777777" w:rsidR="004443B3" w:rsidRPr="00391DCF" w:rsidRDefault="004443B3">
            <w:pPr>
              <w:pStyle w:val="Heading3"/>
              <w:numPr>
                <w:ilvl w:val="0"/>
                <w:numId w:val="0"/>
              </w:numPr>
              <w:ind w:left="1287" w:hanging="720"/>
              <w:rPr>
                <w:rFonts w:ascii="Helvetica" w:hAnsi="Helvetica"/>
                <w:color w:val="000000" w:themeColor="text1"/>
              </w:rPr>
            </w:pPr>
          </w:p>
        </w:tc>
        <w:tc>
          <w:tcPr>
            <w:tcW w:w="6149" w:type="dxa"/>
            <w:gridSpan w:val="13"/>
            <w:tcBorders>
              <w:right w:val="single" w:sz="8" w:space="0" w:color="000000"/>
            </w:tcBorders>
          </w:tcPr>
          <w:p w14:paraId="1B44501E" w14:textId="77777777" w:rsidR="004443B3" w:rsidRPr="00391DCF" w:rsidRDefault="004443B3">
            <w:pPr>
              <w:ind w:right="172"/>
              <w:rPr>
                <w:rFonts w:ascii="Helvetica" w:hAnsi="Helvetica"/>
                <w:color w:val="000000" w:themeColor="text1"/>
              </w:rPr>
            </w:pPr>
          </w:p>
        </w:tc>
      </w:tr>
      <w:tr w:rsidR="004443B3" w:rsidRPr="00391DCF" w14:paraId="561CF084" w14:textId="77777777">
        <w:trPr>
          <w:trHeight w:hRule="exact" w:val="380"/>
          <w:jc w:val="center"/>
        </w:trPr>
        <w:tc>
          <w:tcPr>
            <w:tcW w:w="1756" w:type="dxa"/>
            <w:gridSpan w:val="2"/>
            <w:tcBorders>
              <w:left w:val="single" w:sz="8" w:space="0" w:color="000000"/>
            </w:tcBorders>
            <w:shd w:val="pct25" w:color="auto" w:fill="FFFFFF"/>
          </w:tcPr>
          <w:p w14:paraId="07A115B8" w14:textId="77777777" w:rsidR="004443B3" w:rsidRPr="00391DCF" w:rsidRDefault="004443B3">
            <w:pPr>
              <w:spacing w:before="60"/>
              <w:ind w:left="170" w:right="170"/>
              <w:rPr>
                <w:rFonts w:ascii="Helvetica" w:hAnsi="Helvetica"/>
                <w:b/>
                <w:color w:val="000000" w:themeColor="text1"/>
                <w:sz w:val="18"/>
              </w:rPr>
            </w:pPr>
            <w:r w:rsidRPr="00391DCF">
              <w:rPr>
                <w:rFonts w:ascii="Helvetica" w:hAnsi="Helvetica"/>
                <w:b/>
                <w:color w:val="000000" w:themeColor="text1"/>
                <w:sz w:val="18"/>
              </w:rPr>
              <w:t>Item number</w:t>
            </w:r>
          </w:p>
        </w:tc>
        <w:tc>
          <w:tcPr>
            <w:tcW w:w="2919" w:type="dxa"/>
            <w:gridSpan w:val="4"/>
            <w:shd w:val="pct25" w:color="auto" w:fill="FFFFFF"/>
          </w:tcPr>
          <w:p w14:paraId="49CAF542" w14:textId="77777777" w:rsidR="004443B3" w:rsidRPr="00391DCF" w:rsidRDefault="004443B3">
            <w:pPr>
              <w:spacing w:before="60"/>
              <w:ind w:right="172"/>
              <w:rPr>
                <w:rFonts w:ascii="Helvetica" w:hAnsi="Helvetica"/>
                <w:b/>
                <w:color w:val="000000" w:themeColor="text1"/>
                <w:sz w:val="18"/>
              </w:rPr>
            </w:pPr>
            <w:r w:rsidRPr="00391DCF">
              <w:rPr>
                <w:rFonts w:ascii="Helvetica" w:hAnsi="Helvetica"/>
                <w:b/>
                <w:color w:val="000000" w:themeColor="text1"/>
                <w:sz w:val="18"/>
              </w:rPr>
              <w:t>Description</w:t>
            </w:r>
          </w:p>
        </w:tc>
        <w:tc>
          <w:tcPr>
            <w:tcW w:w="1032" w:type="dxa"/>
            <w:gridSpan w:val="3"/>
            <w:shd w:val="pct25" w:color="auto" w:fill="FFFFFF"/>
          </w:tcPr>
          <w:p w14:paraId="0A2FAE69" w14:textId="77777777" w:rsidR="004443B3" w:rsidRPr="00391DCF" w:rsidRDefault="004443B3">
            <w:pPr>
              <w:spacing w:before="60"/>
              <w:ind w:right="172"/>
              <w:rPr>
                <w:rFonts w:ascii="Helvetica" w:hAnsi="Helvetica"/>
                <w:b/>
                <w:color w:val="000000" w:themeColor="text1"/>
                <w:sz w:val="18"/>
              </w:rPr>
            </w:pPr>
            <w:r w:rsidRPr="00391DCF">
              <w:rPr>
                <w:rFonts w:ascii="Helvetica" w:hAnsi="Helvetica"/>
                <w:b/>
                <w:color w:val="000000" w:themeColor="text1"/>
                <w:sz w:val="18"/>
              </w:rPr>
              <w:t>Unit</w:t>
            </w:r>
          </w:p>
        </w:tc>
        <w:tc>
          <w:tcPr>
            <w:tcW w:w="1171" w:type="dxa"/>
            <w:shd w:val="pct25" w:color="auto" w:fill="FFFFFF"/>
          </w:tcPr>
          <w:p w14:paraId="6242A5EB" w14:textId="77777777" w:rsidR="004443B3" w:rsidRPr="00391DCF" w:rsidRDefault="004443B3">
            <w:pPr>
              <w:spacing w:before="60"/>
              <w:ind w:right="172"/>
              <w:rPr>
                <w:rFonts w:ascii="Helvetica" w:hAnsi="Helvetica"/>
                <w:b/>
                <w:color w:val="000000" w:themeColor="text1"/>
                <w:sz w:val="18"/>
              </w:rPr>
            </w:pPr>
            <w:r w:rsidRPr="00391DCF">
              <w:rPr>
                <w:rFonts w:ascii="Helvetica" w:hAnsi="Helvetica"/>
                <w:b/>
                <w:color w:val="000000" w:themeColor="text1"/>
                <w:sz w:val="18"/>
              </w:rPr>
              <w:t>Quantity</w:t>
            </w:r>
          </w:p>
        </w:tc>
        <w:tc>
          <w:tcPr>
            <w:tcW w:w="878" w:type="dxa"/>
            <w:gridSpan w:val="3"/>
            <w:shd w:val="pct25" w:color="auto" w:fill="FFFFFF"/>
          </w:tcPr>
          <w:p w14:paraId="31E415EB" w14:textId="77777777" w:rsidR="004443B3" w:rsidRPr="00391DCF" w:rsidRDefault="004443B3">
            <w:pPr>
              <w:spacing w:before="60"/>
              <w:ind w:right="172"/>
              <w:rPr>
                <w:rFonts w:ascii="Helvetica" w:hAnsi="Helvetica"/>
                <w:b/>
                <w:color w:val="000000" w:themeColor="text1"/>
                <w:sz w:val="18"/>
              </w:rPr>
            </w:pPr>
            <w:r w:rsidRPr="00391DCF">
              <w:rPr>
                <w:rFonts w:ascii="Helvetica" w:hAnsi="Helvetica"/>
                <w:b/>
                <w:color w:val="000000" w:themeColor="text1"/>
                <w:sz w:val="18"/>
              </w:rPr>
              <w:t>Rate</w:t>
            </w:r>
          </w:p>
        </w:tc>
        <w:tc>
          <w:tcPr>
            <w:tcW w:w="1319" w:type="dxa"/>
            <w:gridSpan w:val="4"/>
            <w:tcBorders>
              <w:right w:val="single" w:sz="8" w:space="0" w:color="000000"/>
            </w:tcBorders>
            <w:shd w:val="pct25" w:color="auto" w:fill="FFFFFF"/>
          </w:tcPr>
          <w:p w14:paraId="1629A147" w14:textId="77777777" w:rsidR="004443B3" w:rsidRPr="00391DCF" w:rsidRDefault="004443B3">
            <w:pPr>
              <w:spacing w:before="60"/>
              <w:ind w:right="170"/>
              <w:rPr>
                <w:rFonts w:ascii="Helvetica" w:hAnsi="Helvetica"/>
                <w:b/>
                <w:color w:val="000000" w:themeColor="text1"/>
                <w:sz w:val="18"/>
              </w:rPr>
            </w:pPr>
            <w:r w:rsidRPr="00391DCF">
              <w:rPr>
                <w:rFonts w:ascii="Helvetica" w:hAnsi="Helvetica"/>
                <w:b/>
                <w:color w:val="000000" w:themeColor="text1"/>
                <w:sz w:val="18"/>
              </w:rPr>
              <w:t>Price</w:t>
            </w:r>
          </w:p>
        </w:tc>
      </w:tr>
      <w:tr w:rsidR="004443B3" w:rsidRPr="00391DCF" w14:paraId="595B18D4" w14:textId="77777777">
        <w:trPr>
          <w:trHeight w:val="320"/>
          <w:jc w:val="center"/>
        </w:trPr>
        <w:tc>
          <w:tcPr>
            <w:tcW w:w="9075" w:type="dxa"/>
            <w:gridSpan w:val="17"/>
            <w:tcBorders>
              <w:left w:val="single" w:sz="8" w:space="0" w:color="000000"/>
              <w:right w:val="single" w:sz="8" w:space="0" w:color="000000"/>
            </w:tcBorders>
          </w:tcPr>
          <w:p w14:paraId="2F43DBFC" w14:textId="77777777" w:rsidR="004443B3" w:rsidRPr="00391DCF" w:rsidRDefault="004443B3">
            <w:pPr>
              <w:ind w:right="170"/>
              <w:rPr>
                <w:rFonts w:ascii="Helvetica" w:hAnsi="Helvetica"/>
                <w:color w:val="000000" w:themeColor="text1"/>
              </w:rPr>
            </w:pPr>
          </w:p>
        </w:tc>
      </w:tr>
      <w:tr w:rsidR="004443B3" w:rsidRPr="00391DCF" w14:paraId="59EE61CC" w14:textId="77777777">
        <w:trPr>
          <w:trHeight w:val="420"/>
          <w:jc w:val="center"/>
        </w:trPr>
        <w:tc>
          <w:tcPr>
            <w:tcW w:w="1756" w:type="dxa"/>
            <w:gridSpan w:val="2"/>
            <w:tcBorders>
              <w:left w:val="single" w:sz="8" w:space="0" w:color="000000"/>
            </w:tcBorders>
          </w:tcPr>
          <w:p w14:paraId="16D46565"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6D428824"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2C6DAC9D"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0683CD4B"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096769F3"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5F584F7D"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1EA93170" w14:textId="77777777">
        <w:trPr>
          <w:trHeight w:val="420"/>
          <w:jc w:val="center"/>
        </w:trPr>
        <w:tc>
          <w:tcPr>
            <w:tcW w:w="1756" w:type="dxa"/>
            <w:gridSpan w:val="2"/>
            <w:tcBorders>
              <w:left w:val="single" w:sz="8" w:space="0" w:color="000000"/>
            </w:tcBorders>
          </w:tcPr>
          <w:p w14:paraId="292AC4D3"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68CD93D6"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31AD79FF"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672DEBC6"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67BAF759"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0AB00B2B"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E5A16C5" w14:textId="77777777">
        <w:trPr>
          <w:trHeight w:val="420"/>
          <w:jc w:val="center"/>
        </w:trPr>
        <w:tc>
          <w:tcPr>
            <w:tcW w:w="1756" w:type="dxa"/>
            <w:gridSpan w:val="2"/>
            <w:tcBorders>
              <w:left w:val="single" w:sz="8" w:space="0" w:color="000000"/>
            </w:tcBorders>
          </w:tcPr>
          <w:p w14:paraId="5BDA4DBC"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60E4FA0A"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4B593C2E"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396695CA"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2F8D417F"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59167A2E"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4041C97" w14:textId="77777777">
        <w:trPr>
          <w:trHeight w:val="420"/>
          <w:jc w:val="center"/>
        </w:trPr>
        <w:tc>
          <w:tcPr>
            <w:tcW w:w="1756" w:type="dxa"/>
            <w:gridSpan w:val="2"/>
            <w:tcBorders>
              <w:left w:val="single" w:sz="8" w:space="0" w:color="000000"/>
            </w:tcBorders>
          </w:tcPr>
          <w:p w14:paraId="71285828"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33CAF982"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0CD2B730"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0ACA6071"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10E284C7"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5D0C82D5"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34A8063A" w14:textId="77777777">
        <w:trPr>
          <w:trHeight w:val="420"/>
          <w:jc w:val="center"/>
        </w:trPr>
        <w:tc>
          <w:tcPr>
            <w:tcW w:w="1756" w:type="dxa"/>
            <w:gridSpan w:val="2"/>
            <w:tcBorders>
              <w:left w:val="single" w:sz="8" w:space="0" w:color="000000"/>
            </w:tcBorders>
          </w:tcPr>
          <w:p w14:paraId="6CC9A651"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0EFE6CFC"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51A7C741"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2C93DBEF"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3F693910"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42BF0177"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585105CD" w14:textId="77777777">
        <w:trPr>
          <w:trHeight w:val="420"/>
          <w:jc w:val="center"/>
        </w:trPr>
        <w:tc>
          <w:tcPr>
            <w:tcW w:w="1756" w:type="dxa"/>
            <w:gridSpan w:val="2"/>
            <w:tcBorders>
              <w:left w:val="single" w:sz="8" w:space="0" w:color="000000"/>
            </w:tcBorders>
          </w:tcPr>
          <w:p w14:paraId="2D03AA4D"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00A90D8A"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70791822"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709FC89C"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3CE00295"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78CFD5FB"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20CEF83A" w14:textId="77777777">
        <w:trPr>
          <w:trHeight w:val="420"/>
          <w:jc w:val="center"/>
        </w:trPr>
        <w:tc>
          <w:tcPr>
            <w:tcW w:w="1756" w:type="dxa"/>
            <w:gridSpan w:val="2"/>
            <w:tcBorders>
              <w:left w:val="single" w:sz="8" w:space="0" w:color="000000"/>
            </w:tcBorders>
          </w:tcPr>
          <w:p w14:paraId="375880FC"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59591285"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49286364"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2D79BC76"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323FB922"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51AE2504"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0A25BA1B" w14:textId="77777777">
        <w:trPr>
          <w:trHeight w:val="420"/>
          <w:jc w:val="center"/>
        </w:trPr>
        <w:tc>
          <w:tcPr>
            <w:tcW w:w="1756" w:type="dxa"/>
            <w:gridSpan w:val="2"/>
            <w:tcBorders>
              <w:left w:val="single" w:sz="8" w:space="0" w:color="000000"/>
            </w:tcBorders>
          </w:tcPr>
          <w:p w14:paraId="3F158085"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36F031AE"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37AE9F00"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4116A515"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1CC7E78E"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3C0AECA8"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2E81F2B2" w14:textId="77777777">
        <w:trPr>
          <w:trHeight w:val="420"/>
          <w:jc w:val="center"/>
        </w:trPr>
        <w:tc>
          <w:tcPr>
            <w:tcW w:w="1756" w:type="dxa"/>
            <w:gridSpan w:val="2"/>
            <w:tcBorders>
              <w:left w:val="single" w:sz="8" w:space="0" w:color="000000"/>
            </w:tcBorders>
          </w:tcPr>
          <w:p w14:paraId="646165D0"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078BCBC3"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19149A3C"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466DB195"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79428D66"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09376DF5"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0C761CB9" w14:textId="77777777">
        <w:trPr>
          <w:trHeight w:val="420"/>
          <w:jc w:val="center"/>
        </w:trPr>
        <w:tc>
          <w:tcPr>
            <w:tcW w:w="1756" w:type="dxa"/>
            <w:gridSpan w:val="2"/>
            <w:tcBorders>
              <w:left w:val="single" w:sz="8" w:space="0" w:color="000000"/>
            </w:tcBorders>
          </w:tcPr>
          <w:p w14:paraId="4A487453"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58A36FF0"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110A3796"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50033076"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2566F6D6"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7A182CA8"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1921452C" w14:textId="77777777">
        <w:trPr>
          <w:trHeight w:val="420"/>
          <w:jc w:val="center"/>
        </w:trPr>
        <w:tc>
          <w:tcPr>
            <w:tcW w:w="1756" w:type="dxa"/>
            <w:gridSpan w:val="2"/>
            <w:tcBorders>
              <w:left w:val="single" w:sz="8" w:space="0" w:color="000000"/>
            </w:tcBorders>
          </w:tcPr>
          <w:p w14:paraId="2A38AA11"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5AE1253E"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0A5E97EA"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69F69E0F"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351A8C2D"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5680754F"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7443778" w14:textId="77777777">
        <w:trPr>
          <w:trHeight w:val="420"/>
          <w:jc w:val="center"/>
        </w:trPr>
        <w:tc>
          <w:tcPr>
            <w:tcW w:w="1756" w:type="dxa"/>
            <w:gridSpan w:val="2"/>
            <w:tcBorders>
              <w:left w:val="single" w:sz="8" w:space="0" w:color="000000"/>
            </w:tcBorders>
          </w:tcPr>
          <w:p w14:paraId="2C676AEC"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167DB395"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6F5F186B"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2E38B10A"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4FECA353"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44428710"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486CA988" w14:textId="77777777">
        <w:trPr>
          <w:trHeight w:val="420"/>
          <w:jc w:val="center"/>
        </w:trPr>
        <w:tc>
          <w:tcPr>
            <w:tcW w:w="1756" w:type="dxa"/>
            <w:gridSpan w:val="2"/>
            <w:tcBorders>
              <w:left w:val="single" w:sz="8" w:space="0" w:color="000000"/>
            </w:tcBorders>
          </w:tcPr>
          <w:p w14:paraId="1F10DB73"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64BF90FC"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2429F4F5"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78A71392"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3CA6CD90"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6628DB29"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68D94014" w14:textId="77777777">
        <w:trPr>
          <w:trHeight w:val="420"/>
          <w:jc w:val="center"/>
        </w:trPr>
        <w:tc>
          <w:tcPr>
            <w:tcW w:w="1756" w:type="dxa"/>
            <w:gridSpan w:val="2"/>
            <w:tcBorders>
              <w:left w:val="single" w:sz="8" w:space="0" w:color="000000"/>
            </w:tcBorders>
          </w:tcPr>
          <w:p w14:paraId="0BB0A6FE"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130316EC"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78931B7F"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3E92C714"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1FEC327E"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4359D8A6"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09BF3083" w14:textId="77777777">
        <w:trPr>
          <w:trHeight w:val="420"/>
          <w:jc w:val="center"/>
        </w:trPr>
        <w:tc>
          <w:tcPr>
            <w:tcW w:w="1756" w:type="dxa"/>
            <w:gridSpan w:val="2"/>
            <w:tcBorders>
              <w:left w:val="single" w:sz="8" w:space="0" w:color="000000"/>
            </w:tcBorders>
          </w:tcPr>
          <w:p w14:paraId="717C2F0E"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44262C97"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0789641E"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3CD27C69"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71FB93BF"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5B5FEACA"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2FDC4A79" w14:textId="77777777">
        <w:trPr>
          <w:trHeight w:val="420"/>
          <w:jc w:val="center"/>
        </w:trPr>
        <w:tc>
          <w:tcPr>
            <w:tcW w:w="1756" w:type="dxa"/>
            <w:gridSpan w:val="2"/>
            <w:tcBorders>
              <w:left w:val="single" w:sz="8" w:space="0" w:color="000000"/>
            </w:tcBorders>
          </w:tcPr>
          <w:p w14:paraId="06B4BF00"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5F101952"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07A85315"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5F87FC82"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7EEEE3AF"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2DA1B653"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7A4F4006" w14:textId="77777777">
        <w:trPr>
          <w:trHeight w:val="420"/>
          <w:jc w:val="center"/>
        </w:trPr>
        <w:tc>
          <w:tcPr>
            <w:tcW w:w="1756" w:type="dxa"/>
            <w:gridSpan w:val="2"/>
            <w:tcBorders>
              <w:left w:val="single" w:sz="8" w:space="0" w:color="000000"/>
            </w:tcBorders>
          </w:tcPr>
          <w:p w14:paraId="3121BFE7" w14:textId="77777777" w:rsidR="004443B3" w:rsidRPr="00391DCF" w:rsidRDefault="004443B3">
            <w:pPr>
              <w:tabs>
                <w:tab w:val="left" w:leader="dot" w:pos="1452"/>
                <w:tab w:val="left" w:leader="dot" w:pos="2444"/>
              </w:tabs>
              <w:ind w:left="170" w:right="170"/>
              <w:rPr>
                <w:rFonts w:ascii="Helvetica" w:hAnsi="Helvetica"/>
                <w:color w:val="000000" w:themeColor="text1"/>
              </w:rPr>
            </w:pPr>
            <w:r w:rsidRPr="00391DCF">
              <w:rPr>
                <w:rFonts w:ascii="Helvetica" w:hAnsi="Helvetica"/>
                <w:color w:val="000000" w:themeColor="text1"/>
                <w:lang w:val="en-US"/>
              </w:rPr>
              <w:tab/>
            </w:r>
          </w:p>
        </w:tc>
        <w:tc>
          <w:tcPr>
            <w:tcW w:w="2919" w:type="dxa"/>
            <w:gridSpan w:val="4"/>
          </w:tcPr>
          <w:p w14:paraId="76CBC061" w14:textId="77777777" w:rsidR="004443B3" w:rsidRPr="00391DCF" w:rsidRDefault="004443B3">
            <w:pPr>
              <w:tabs>
                <w:tab w:val="left" w:leader="dot" w:pos="2727"/>
              </w:tabs>
              <w:rPr>
                <w:rFonts w:ascii="Helvetica" w:hAnsi="Helvetica"/>
                <w:color w:val="000000" w:themeColor="text1"/>
              </w:rPr>
            </w:pPr>
            <w:r w:rsidRPr="00391DCF">
              <w:rPr>
                <w:rFonts w:ascii="Helvetica" w:hAnsi="Helvetica"/>
                <w:color w:val="000000" w:themeColor="text1"/>
                <w:lang w:val="en-US"/>
              </w:rPr>
              <w:tab/>
            </w:r>
          </w:p>
        </w:tc>
        <w:tc>
          <w:tcPr>
            <w:tcW w:w="1032" w:type="dxa"/>
            <w:gridSpan w:val="3"/>
          </w:tcPr>
          <w:p w14:paraId="01A043AD" w14:textId="77777777" w:rsidR="004443B3" w:rsidRPr="00391DCF" w:rsidRDefault="004443B3">
            <w:pPr>
              <w:tabs>
                <w:tab w:val="left" w:leader="dot" w:pos="601"/>
              </w:tabs>
              <w:rPr>
                <w:rFonts w:ascii="Helvetica" w:hAnsi="Helvetica"/>
                <w:color w:val="000000" w:themeColor="text1"/>
              </w:rPr>
            </w:pPr>
            <w:r w:rsidRPr="00391DCF">
              <w:rPr>
                <w:rFonts w:ascii="Helvetica" w:hAnsi="Helvetica"/>
                <w:color w:val="000000" w:themeColor="text1"/>
                <w:lang w:val="en-US"/>
              </w:rPr>
              <w:tab/>
            </w:r>
          </w:p>
        </w:tc>
        <w:tc>
          <w:tcPr>
            <w:tcW w:w="1171" w:type="dxa"/>
          </w:tcPr>
          <w:p w14:paraId="7C50EFD4" w14:textId="77777777" w:rsidR="004443B3" w:rsidRPr="00391DCF" w:rsidRDefault="004443B3">
            <w:pPr>
              <w:tabs>
                <w:tab w:val="left" w:leader="dot" w:pos="884"/>
              </w:tabs>
              <w:rPr>
                <w:rFonts w:ascii="Helvetica" w:hAnsi="Helvetica"/>
                <w:color w:val="000000" w:themeColor="text1"/>
              </w:rPr>
            </w:pPr>
            <w:r w:rsidRPr="00391DCF">
              <w:rPr>
                <w:rFonts w:ascii="Helvetica" w:hAnsi="Helvetica"/>
                <w:color w:val="000000" w:themeColor="text1"/>
                <w:lang w:val="en-US"/>
              </w:rPr>
              <w:tab/>
            </w:r>
          </w:p>
        </w:tc>
        <w:tc>
          <w:tcPr>
            <w:tcW w:w="878" w:type="dxa"/>
            <w:gridSpan w:val="3"/>
          </w:tcPr>
          <w:p w14:paraId="480D89C2" w14:textId="77777777" w:rsidR="004443B3" w:rsidRPr="00391DCF" w:rsidRDefault="004443B3">
            <w:pPr>
              <w:tabs>
                <w:tab w:val="left" w:leader="dot" w:pos="601"/>
              </w:tabs>
              <w:rPr>
                <w:rFonts w:ascii="Helvetica" w:hAnsi="Helvetica"/>
                <w:color w:val="000000" w:themeColor="text1"/>
                <w:lang w:val="en-US"/>
              </w:rPr>
            </w:pPr>
            <w:r w:rsidRPr="00391DCF">
              <w:rPr>
                <w:rFonts w:ascii="Helvetica" w:hAnsi="Helvetica"/>
                <w:color w:val="000000" w:themeColor="text1"/>
                <w:lang w:val="en-US"/>
              </w:rPr>
              <w:tab/>
            </w:r>
          </w:p>
        </w:tc>
        <w:tc>
          <w:tcPr>
            <w:tcW w:w="1319" w:type="dxa"/>
            <w:gridSpan w:val="4"/>
            <w:tcBorders>
              <w:right w:val="single" w:sz="8" w:space="0" w:color="000000"/>
            </w:tcBorders>
          </w:tcPr>
          <w:p w14:paraId="4A6AB284" w14:textId="77777777" w:rsidR="004443B3" w:rsidRPr="00391DCF" w:rsidRDefault="004443B3">
            <w:pPr>
              <w:tabs>
                <w:tab w:val="left" w:leader="dot" w:pos="884"/>
              </w:tabs>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76967DC5" w14:textId="77777777">
        <w:trPr>
          <w:trHeight w:hRule="exact" w:val="380"/>
          <w:jc w:val="center"/>
        </w:trPr>
        <w:tc>
          <w:tcPr>
            <w:tcW w:w="1756" w:type="dxa"/>
            <w:gridSpan w:val="2"/>
            <w:tcBorders>
              <w:left w:val="single" w:sz="8" w:space="0" w:color="000000"/>
              <w:bottom w:val="nil"/>
            </w:tcBorders>
          </w:tcPr>
          <w:p w14:paraId="42C6A253" w14:textId="77777777" w:rsidR="004443B3" w:rsidRPr="00391DCF" w:rsidRDefault="004443B3">
            <w:pPr>
              <w:ind w:left="170" w:right="170"/>
              <w:jc w:val="both"/>
              <w:rPr>
                <w:rFonts w:ascii="Helvetica" w:hAnsi="Helvetica"/>
                <w:color w:val="000000" w:themeColor="text1"/>
                <w:sz w:val="16"/>
              </w:rPr>
            </w:pPr>
          </w:p>
        </w:tc>
        <w:tc>
          <w:tcPr>
            <w:tcW w:w="2919" w:type="dxa"/>
            <w:gridSpan w:val="4"/>
            <w:tcBorders>
              <w:bottom w:val="nil"/>
            </w:tcBorders>
          </w:tcPr>
          <w:p w14:paraId="594E21E4" w14:textId="77777777" w:rsidR="004443B3" w:rsidRPr="00391DCF" w:rsidRDefault="004443B3">
            <w:pPr>
              <w:jc w:val="both"/>
              <w:rPr>
                <w:rFonts w:ascii="Helvetica" w:hAnsi="Helvetica"/>
                <w:color w:val="000000" w:themeColor="text1"/>
                <w:sz w:val="16"/>
              </w:rPr>
            </w:pPr>
          </w:p>
        </w:tc>
        <w:tc>
          <w:tcPr>
            <w:tcW w:w="2935" w:type="dxa"/>
            <w:gridSpan w:val="6"/>
            <w:tcBorders>
              <w:bottom w:val="nil"/>
            </w:tcBorders>
          </w:tcPr>
          <w:p w14:paraId="25771C91" w14:textId="77777777" w:rsidR="004443B3" w:rsidRPr="00391DCF" w:rsidRDefault="004443B3">
            <w:pPr>
              <w:spacing w:before="60"/>
              <w:jc w:val="right"/>
              <w:rPr>
                <w:rFonts w:ascii="Helvetica" w:hAnsi="Helvetica"/>
                <w:b/>
                <w:color w:val="000000" w:themeColor="text1"/>
                <w:sz w:val="16"/>
              </w:rPr>
            </w:pPr>
            <w:r w:rsidRPr="00391DCF">
              <w:rPr>
                <w:rFonts w:ascii="Helvetica" w:hAnsi="Helvetica"/>
                <w:b/>
                <w:color w:val="000000" w:themeColor="text1"/>
                <w:sz w:val="21"/>
              </w:rPr>
              <w:t xml:space="preserve">The total of the Prices      </w:t>
            </w:r>
          </w:p>
        </w:tc>
        <w:tc>
          <w:tcPr>
            <w:tcW w:w="1181" w:type="dxa"/>
            <w:gridSpan w:val="4"/>
            <w:tcBorders>
              <w:top w:val="double" w:sz="4" w:space="0" w:color="auto"/>
              <w:left w:val="double" w:sz="4" w:space="0" w:color="auto"/>
              <w:bottom w:val="double" w:sz="4" w:space="0" w:color="auto"/>
              <w:right w:val="double" w:sz="4" w:space="0" w:color="auto"/>
            </w:tcBorders>
          </w:tcPr>
          <w:p w14:paraId="658FC05D" w14:textId="77777777" w:rsidR="004443B3" w:rsidRPr="00391DCF" w:rsidRDefault="004443B3">
            <w:pPr>
              <w:jc w:val="both"/>
              <w:rPr>
                <w:rFonts w:ascii="Helvetica" w:hAnsi="Helvetica"/>
                <w:color w:val="000000" w:themeColor="text1"/>
                <w:sz w:val="16"/>
              </w:rPr>
            </w:pPr>
          </w:p>
        </w:tc>
        <w:tc>
          <w:tcPr>
            <w:tcW w:w="284" w:type="dxa"/>
            <w:tcBorders>
              <w:left w:val="nil"/>
              <w:right w:val="single" w:sz="8" w:space="0" w:color="000000"/>
            </w:tcBorders>
          </w:tcPr>
          <w:p w14:paraId="56D399E2" w14:textId="77777777" w:rsidR="004443B3" w:rsidRPr="00391DCF" w:rsidRDefault="004443B3">
            <w:pPr>
              <w:jc w:val="both"/>
              <w:rPr>
                <w:rFonts w:ascii="Helvetica" w:hAnsi="Helvetica"/>
                <w:color w:val="000000" w:themeColor="text1"/>
                <w:sz w:val="6"/>
              </w:rPr>
            </w:pPr>
          </w:p>
          <w:p w14:paraId="0EC354BD" w14:textId="77777777" w:rsidR="004443B3" w:rsidRPr="00391DCF" w:rsidRDefault="004443B3">
            <w:pPr>
              <w:rPr>
                <w:rFonts w:ascii="Helvetica" w:hAnsi="Helvetica"/>
                <w:color w:val="000000" w:themeColor="text1"/>
                <w:sz w:val="6"/>
              </w:rPr>
            </w:pPr>
          </w:p>
        </w:tc>
      </w:tr>
      <w:tr w:rsidR="004443B3" w:rsidRPr="00391DCF" w14:paraId="1CB61DE0" w14:textId="77777777">
        <w:trPr>
          <w:trHeight w:val="157"/>
          <w:jc w:val="center"/>
        </w:trPr>
        <w:tc>
          <w:tcPr>
            <w:tcW w:w="1756" w:type="dxa"/>
            <w:gridSpan w:val="2"/>
            <w:tcBorders>
              <w:left w:val="single" w:sz="8" w:space="0" w:color="000000"/>
              <w:bottom w:val="nil"/>
            </w:tcBorders>
          </w:tcPr>
          <w:p w14:paraId="0663E7BB" w14:textId="77777777" w:rsidR="004443B3" w:rsidRPr="00391DCF" w:rsidRDefault="004443B3">
            <w:pPr>
              <w:ind w:left="170" w:right="170"/>
              <w:jc w:val="both"/>
              <w:rPr>
                <w:rFonts w:ascii="Helvetica" w:hAnsi="Helvetica"/>
                <w:color w:val="000000" w:themeColor="text1"/>
                <w:sz w:val="16"/>
              </w:rPr>
            </w:pPr>
          </w:p>
        </w:tc>
        <w:tc>
          <w:tcPr>
            <w:tcW w:w="2919" w:type="dxa"/>
            <w:gridSpan w:val="4"/>
            <w:tcBorders>
              <w:bottom w:val="nil"/>
            </w:tcBorders>
          </w:tcPr>
          <w:p w14:paraId="41BD9978" w14:textId="77777777" w:rsidR="004443B3" w:rsidRPr="00391DCF" w:rsidRDefault="004443B3">
            <w:pPr>
              <w:jc w:val="both"/>
              <w:rPr>
                <w:rFonts w:ascii="Helvetica" w:hAnsi="Helvetica"/>
                <w:color w:val="000000" w:themeColor="text1"/>
                <w:sz w:val="16"/>
              </w:rPr>
            </w:pPr>
          </w:p>
        </w:tc>
        <w:tc>
          <w:tcPr>
            <w:tcW w:w="1032" w:type="dxa"/>
            <w:gridSpan w:val="3"/>
            <w:tcBorders>
              <w:bottom w:val="nil"/>
            </w:tcBorders>
          </w:tcPr>
          <w:p w14:paraId="21B574B3" w14:textId="77777777" w:rsidR="004443B3" w:rsidRPr="00391DCF" w:rsidRDefault="004443B3">
            <w:pPr>
              <w:jc w:val="both"/>
              <w:rPr>
                <w:rFonts w:ascii="Helvetica" w:hAnsi="Helvetica"/>
                <w:color w:val="000000" w:themeColor="text1"/>
                <w:sz w:val="16"/>
              </w:rPr>
            </w:pPr>
          </w:p>
        </w:tc>
        <w:tc>
          <w:tcPr>
            <w:tcW w:w="1220" w:type="dxa"/>
            <w:gridSpan w:val="2"/>
            <w:tcBorders>
              <w:bottom w:val="nil"/>
            </w:tcBorders>
          </w:tcPr>
          <w:p w14:paraId="494AC447" w14:textId="77777777" w:rsidR="004443B3" w:rsidRPr="00391DCF" w:rsidRDefault="004443B3">
            <w:pPr>
              <w:jc w:val="both"/>
              <w:rPr>
                <w:rFonts w:ascii="Helvetica" w:hAnsi="Helvetica"/>
                <w:color w:val="000000" w:themeColor="text1"/>
                <w:sz w:val="16"/>
              </w:rPr>
            </w:pPr>
          </w:p>
        </w:tc>
        <w:tc>
          <w:tcPr>
            <w:tcW w:w="976" w:type="dxa"/>
            <w:gridSpan w:val="3"/>
            <w:tcBorders>
              <w:bottom w:val="nil"/>
            </w:tcBorders>
          </w:tcPr>
          <w:p w14:paraId="5458BC0C" w14:textId="77777777" w:rsidR="004443B3" w:rsidRPr="00391DCF" w:rsidRDefault="004443B3">
            <w:pPr>
              <w:jc w:val="both"/>
              <w:rPr>
                <w:rFonts w:ascii="Helvetica" w:hAnsi="Helvetica"/>
                <w:color w:val="000000" w:themeColor="text1"/>
                <w:sz w:val="16"/>
              </w:rPr>
            </w:pPr>
          </w:p>
        </w:tc>
        <w:tc>
          <w:tcPr>
            <w:tcW w:w="1172" w:type="dxa"/>
            <w:gridSpan w:val="3"/>
            <w:tcBorders>
              <w:bottom w:val="nil"/>
              <w:right w:val="single" w:sz="8" w:space="0" w:color="000000"/>
            </w:tcBorders>
          </w:tcPr>
          <w:p w14:paraId="6B32F38B" w14:textId="77777777" w:rsidR="004443B3" w:rsidRPr="00391DCF" w:rsidRDefault="004443B3">
            <w:pPr>
              <w:jc w:val="both"/>
              <w:rPr>
                <w:rFonts w:ascii="Helvetica" w:hAnsi="Helvetica"/>
                <w:color w:val="000000" w:themeColor="text1"/>
                <w:sz w:val="16"/>
              </w:rPr>
            </w:pPr>
          </w:p>
        </w:tc>
      </w:tr>
      <w:tr w:rsidR="004443B3" w:rsidRPr="00391DCF" w14:paraId="438DB3FA" w14:textId="77777777">
        <w:trPr>
          <w:trHeight w:val="380"/>
          <w:jc w:val="center"/>
        </w:trPr>
        <w:tc>
          <w:tcPr>
            <w:tcW w:w="2926" w:type="dxa"/>
            <w:gridSpan w:val="4"/>
            <w:tcBorders>
              <w:top w:val="single" w:sz="12" w:space="0" w:color="000000"/>
              <w:left w:val="single" w:sz="8" w:space="0" w:color="000000"/>
              <w:bottom w:val="single" w:sz="12" w:space="0" w:color="000000"/>
            </w:tcBorders>
            <w:shd w:val="clear" w:color="auto" w:fill="000000"/>
          </w:tcPr>
          <w:p w14:paraId="11A4CFF4" w14:textId="77777777" w:rsidR="004443B3" w:rsidRPr="00391DCF" w:rsidRDefault="004443B3">
            <w:pPr>
              <w:ind w:left="120"/>
              <w:rPr>
                <w:rFonts w:ascii="Helvetica" w:hAnsi="Helvetica"/>
                <w:b/>
                <w:bCs/>
                <w:color w:val="000000" w:themeColor="text1"/>
              </w:rPr>
            </w:pPr>
            <w:r w:rsidRPr="00391DCF">
              <w:rPr>
                <w:rFonts w:ascii="Helvetica" w:hAnsi="Helvetica"/>
                <w:b/>
                <w:bCs/>
                <w:color w:val="000000" w:themeColor="text1"/>
              </w:rPr>
              <w:t>4</w:t>
            </w:r>
          </w:p>
        </w:tc>
        <w:tc>
          <w:tcPr>
            <w:tcW w:w="6149" w:type="dxa"/>
            <w:gridSpan w:val="13"/>
            <w:tcBorders>
              <w:top w:val="single" w:sz="12" w:space="0" w:color="000000"/>
              <w:bottom w:val="single" w:sz="12" w:space="0" w:color="000000"/>
              <w:right w:val="single" w:sz="8" w:space="0" w:color="000000"/>
            </w:tcBorders>
            <w:shd w:val="clear" w:color="auto" w:fill="000000"/>
          </w:tcPr>
          <w:p w14:paraId="7ACA723E" w14:textId="77777777" w:rsidR="004443B3" w:rsidRPr="00391DCF" w:rsidRDefault="004443B3">
            <w:pPr>
              <w:ind w:right="172"/>
              <w:jc w:val="right"/>
              <w:rPr>
                <w:rFonts w:ascii="Helvetica" w:hAnsi="Helvetica"/>
                <w:b/>
                <w:color w:val="000000" w:themeColor="text1"/>
              </w:rPr>
            </w:pPr>
          </w:p>
        </w:tc>
      </w:tr>
      <w:tr w:rsidR="004443B3" w:rsidRPr="00391DCF" w14:paraId="57BC5B18" w14:textId="77777777">
        <w:trPr>
          <w:trHeight w:val="240"/>
          <w:jc w:val="center"/>
        </w:trPr>
        <w:tc>
          <w:tcPr>
            <w:tcW w:w="9075" w:type="dxa"/>
            <w:gridSpan w:val="17"/>
            <w:tcBorders>
              <w:top w:val="single" w:sz="8" w:space="0" w:color="000000"/>
              <w:left w:val="single" w:sz="8" w:space="0" w:color="000000"/>
              <w:bottom w:val="single" w:sz="8" w:space="0" w:color="000000"/>
              <w:right w:val="single" w:sz="8" w:space="0" w:color="000000"/>
            </w:tcBorders>
            <w:shd w:val="clear" w:color="auto" w:fill="000000"/>
          </w:tcPr>
          <w:p w14:paraId="2E3E569D" w14:textId="77777777" w:rsidR="004443B3" w:rsidRPr="00391DCF" w:rsidRDefault="004443B3">
            <w:pPr>
              <w:pStyle w:val="Heading1"/>
              <w:numPr>
                <w:ilvl w:val="0"/>
                <w:numId w:val="0"/>
              </w:numPr>
              <w:ind w:right="172"/>
              <w:rPr>
                <w:rFonts w:ascii="Helvetica" w:hAnsi="Helvetica"/>
                <w:b w:val="0"/>
                <w:color w:val="000000" w:themeColor="text1"/>
                <w:sz w:val="46"/>
              </w:rPr>
            </w:pPr>
            <w:r w:rsidRPr="00391DCF">
              <w:rPr>
                <w:rFonts w:ascii="Helvetica" w:hAnsi="Helvetica"/>
                <w:b w:val="0"/>
                <w:color w:val="000000" w:themeColor="text1"/>
                <w:sz w:val="46"/>
              </w:rPr>
              <w:t>Contract Data</w:t>
            </w:r>
          </w:p>
          <w:p w14:paraId="288D81E1" w14:textId="77777777" w:rsidR="004443B3" w:rsidRPr="00391DCF" w:rsidRDefault="004443B3">
            <w:pPr>
              <w:ind w:right="172"/>
              <w:rPr>
                <w:rFonts w:ascii="Helvetica" w:hAnsi="Helvetica"/>
                <w:color w:val="000000" w:themeColor="text1"/>
                <w:sz w:val="12"/>
              </w:rPr>
            </w:pPr>
          </w:p>
        </w:tc>
      </w:tr>
      <w:tr w:rsidR="004443B3" w:rsidRPr="00391DCF" w14:paraId="3B531781" w14:textId="77777777">
        <w:trPr>
          <w:trHeight w:val="240"/>
          <w:jc w:val="center"/>
        </w:trPr>
        <w:tc>
          <w:tcPr>
            <w:tcW w:w="9075" w:type="dxa"/>
            <w:gridSpan w:val="17"/>
            <w:tcBorders>
              <w:top w:val="single" w:sz="8" w:space="0" w:color="000000"/>
              <w:left w:val="single" w:sz="8" w:space="0" w:color="000000"/>
              <w:right w:val="single" w:sz="8" w:space="0" w:color="000000"/>
            </w:tcBorders>
            <w:shd w:val="clear" w:color="auto" w:fill="A6A6A6"/>
          </w:tcPr>
          <w:p w14:paraId="6FFF970F" w14:textId="77777777" w:rsidR="004443B3" w:rsidRPr="00391DCF" w:rsidRDefault="004443B3">
            <w:pPr>
              <w:pStyle w:val="Heading1"/>
              <w:numPr>
                <w:ilvl w:val="0"/>
                <w:numId w:val="0"/>
              </w:numPr>
              <w:ind w:right="172"/>
              <w:rPr>
                <w:rFonts w:ascii="Helvetica" w:hAnsi="Helvetica"/>
                <w:color w:val="000000" w:themeColor="text1"/>
                <w:sz w:val="6"/>
              </w:rPr>
            </w:pPr>
            <w:r w:rsidRPr="00391DCF">
              <w:rPr>
                <w:rFonts w:ascii="Helvetica" w:hAnsi="Helvetica"/>
                <w:b w:val="0"/>
                <w:color w:val="000000" w:themeColor="text1"/>
                <w:sz w:val="46"/>
              </w:rPr>
              <w:t>Works Information</w:t>
            </w:r>
          </w:p>
        </w:tc>
      </w:tr>
      <w:tr w:rsidR="004443B3" w:rsidRPr="00391DCF" w14:paraId="52D04575" w14:textId="77777777">
        <w:trPr>
          <w:trHeight w:val="160"/>
          <w:jc w:val="center"/>
        </w:trPr>
        <w:tc>
          <w:tcPr>
            <w:tcW w:w="9075" w:type="dxa"/>
            <w:gridSpan w:val="17"/>
            <w:tcBorders>
              <w:left w:val="single" w:sz="8" w:space="0" w:color="000000"/>
              <w:right w:val="single" w:sz="8" w:space="0" w:color="000000"/>
            </w:tcBorders>
          </w:tcPr>
          <w:p w14:paraId="7DB98FD8" w14:textId="77777777" w:rsidR="004443B3" w:rsidRPr="00391DCF" w:rsidRDefault="004443B3">
            <w:pPr>
              <w:ind w:left="993"/>
              <w:jc w:val="center"/>
              <w:rPr>
                <w:rFonts w:ascii="Helvetica" w:hAnsi="Helvetica"/>
                <w:color w:val="000000" w:themeColor="text1"/>
                <w:sz w:val="6"/>
              </w:rPr>
            </w:pPr>
          </w:p>
        </w:tc>
      </w:tr>
      <w:tr w:rsidR="004443B3" w:rsidRPr="00391DCF" w14:paraId="005A0EFA" w14:textId="77777777">
        <w:trPr>
          <w:jc w:val="center"/>
        </w:trPr>
        <w:tc>
          <w:tcPr>
            <w:tcW w:w="293" w:type="dxa"/>
            <w:tcBorders>
              <w:left w:val="single" w:sz="8" w:space="0" w:color="000000"/>
              <w:right w:val="single" w:sz="12" w:space="0" w:color="808080"/>
            </w:tcBorders>
          </w:tcPr>
          <w:p w14:paraId="1B057A3D" w14:textId="77777777" w:rsidR="004443B3" w:rsidRPr="00391DCF" w:rsidRDefault="004443B3">
            <w:pPr>
              <w:ind w:right="172"/>
              <w:rPr>
                <w:rFonts w:ascii="Helvetica" w:hAnsi="Helvetica"/>
                <w:color w:val="000000" w:themeColor="text1"/>
              </w:rPr>
            </w:pPr>
          </w:p>
        </w:tc>
        <w:tc>
          <w:tcPr>
            <w:tcW w:w="8489" w:type="dxa"/>
            <w:gridSpan w:val="14"/>
            <w:tcBorders>
              <w:top w:val="single" w:sz="12" w:space="0" w:color="808080"/>
              <w:left w:val="single" w:sz="12" w:space="0" w:color="808080"/>
              <w:bottom w:val="single" w:sz="12" w:space="0" w:color="808080"/>
              <w:right w:val="single" w:sz="12" w:space="0" w:color="808080"/>
            </w:tcBorders>
          </w:tcPr>
          <w:p w14:paraId="3C2F3CBE" w14:textId="77777777" w:rsidR="004443B3" w:rsidRPr="00391DCF" w:rsidRDefault="004443B3">
            <w:pPr>
              <w:spacing w:before="120" w:after="120"/>
              <w:ind w:left="113" w:right="113"/>
              <w:rPr>
                <w:rFonts w:ascii="Helvetica" w:hAnsi="Helvetica"/>
                <w:color w:val="000000" w:themeColor="text1"/>
              </w:rPr>
            </w:pPr>
            <w:r w:rsidRPr="00391DCF">
              <w:rPr>
                <w:rFonts w:ascii="Helvetica" w:hAnsi="Helvetica"/>
                <w:b/>
                <w:color w:val="000000" w:themeColor="text1"/>
                <w:sz w:val="19"/>
              </w:rPr>
              <w:t xml:space="preserve">The Works Information should be a complete and precise statement of the </w:t>
            </w:r>
            <w:r w:rsidRPr="00391DCF">
              <w:rPr>
                <w:rFonts w:ascii="Helvetica" w:hAnsi="Helvetica"/>
                <w:b/>
                <w:i/>
                <w:iCs/>
                <w:color w:val="000000" w:themeColor="text1"/>
                <w:sz w:val="19"/>
              </w:rPr>
              <w:t>Employer</w:t>
            </w:r>
            <w:r w:rsidRPr="00391DCF">
              <w:rPr>
                <w:rFonts w:ascii="Helvetica" w:hAnsi="Helvetica"/>
                <w:b/>
                <w:color w:val="000000" w:themeColor="text1"/>
                <w:sz w:val="19"/>
              </w:rPr>
              <w:t xml:space="preserve">’s requirements. If it is incomplete or imprecise there is a risk that the </w:t>
            </w:r>
            <w:r w:rsidRPr="00391DCF">
              <w:rPr>
                <w:rFonts w:ascii="Helvetica" w:hAnsi="Helvetica"/>
                <w:b/>
                <w:i/>
                <w:color w:val="000000" w:themeColor="text1"/>
                <w:sz w:val="19"/>
              </w:rPr>
              <w:t>Contractor</w:t>
            </w:r>
            <w:r w:rsidRPr="00391DCF">
              <w:rPr>
                <w:rFonts w:ascii="Helvetica" w:hAnsi="Helvetica"/>
                <w:b/>
                <w:color w:val="000000" w:themeColor="text1"/>
                <w:sz w:val="19"/>
              </w:rPr>
              <w:t xml:space="preserve"> will interpret it differently from the </w:t>
            </w:r>
            <w:r w:rsidRPr="00391DCF">
              <w:rPr>
                <w:rFonts w:ascii="Helvetica" w:hAnsi="Helvetica"/>
                <w:b/>
                <w:i/>
                <w:color w:val="000000" w:themeColor="text1"/>
                <w:sz w:val="19"/>
              </w:rPr>
              <w:t>Employer</w:t>
            </w:r>
            <w:r w:rsidRPr="00391DCF">
              <w:rPr>
                <w:rFonts w:ascii="Helvetica" w:hAnsi="Helvetica"/>
                <w:b/>
                <w:color w:val="000000" w:themeColor="text1"/>
                <w:sz w:val="19"/>
              </w:rPr>
              <w:t xml:space="preserve">’s intention. Information provided by the </w:t>
            </w:r>
            <w:r w:rsidRPr="00391DCF">
              <w:rPr>
                <w:rFonts w:ascii="Helvetica" w:hAnsi="Helvetica"/>
                <w:b/>
                <w:i/>
                <w:color w:val="000000" w:themeColor="text1"/>
                <w:sz w:val="19"/>
              </w:rPr>
              <w:t>Contractor</w:t>
            </w:r>
            <w:r w:rsidRPr="00391DCF">
              <w:rPr>
                <w:rFonts w:ascii="Helvetica" w:hAnsi="Helvetica"/>
                <w:b/>
                <w:color w:val="000000" w:themeColor="text1"/>
                <w:sz w:val="19"/>
              </w:rPr>
              <w:t xml:space="preserve"> should be listed in the Works Information only if the </w:t>
            </w:r>
            <w:r w:rsidRPr="00391DCF">
              <w:rPr>
                <w:rFonts w:ascii="Helvetica" w:hAnsi="Helvetica"/>
                <w:b/>
                <w:i/>
                <w:color w:val="000000" w:themeColor="text1"/>
                <w:sz w:val="19"/>
              </w:rPr>
              <w:t xml:space="preserve">Employer </w:t>
            </w:r>
            <w:r w:rsidRPr="00391DCF">
              <w:rPr>
                <w:rFonts w:ascii="Helvetica" w:hAnsi="Helvetica"/>
                <w:b/>
                <w:color w:val="000000" w:themeColor="text1"/>
                <w:sz w:val="19"/>
              </w:rPr>
              <w:t xml:space="preserve">is satisfied that it is required, is part of a complete statement of the </w:t>
            </w:r>
            <w:r w:rsidRPr="00391DCF">
              <w:rPr>
                <w:rFonts w:ascii="Helvetica" w:hAnsi="Helvetica"/>
                <w:b/>
                <w:i/>
                <w:color w:val="000000" w:themeColor="text1"/>
                <w:sz w:val="19"/>
              </w:rPr>
              <w:t>Employer</w:t>
            </w:r>
            <w:r w:rsidRPr="00391DCF">
              <w:rPr>
                <w:rFonts w:ascii="Helvetica" w:hAnsi="Helvetica"/>
                <w:b/>
                <w:color w:val="000000" w:themeColor="text1"/>
                <w:sz w:val="19"/>
              </w:rPr>
              <w:t>’s requirements and is consistent with the other parts of the Works Information.</w:t>
            </w:r>
          </w:p>
        </w:tc>
        <w:tc>
          <w:tcPr>
            <w:tcW w:w="293" w:type="dxa"/>
            <w:gridSpan w:val="2"/>
            <w:tcBorders>
              <w:left w:val="single" w:sz="12" w:space="0" w:color="808080"/>
              <w:right w:val="single" w:sz="8" w:space="0" w:color="000000"/>
            </w:tcBorders>
          </w:tcPr>
          <w:p w14:paraId="7B3A22E8" w14:textId="77777777" w:rsidR="004443B3" w:rsidRPr="00391DCF" w:rsidRDefault="004443B3">
            <w:pPr>
              <w:ind w:right="172"/>
              <w:rPr>
                <w:rFonts w:ascii="Helvetica" w:hAnsi="Helvetica"/>
                <w:color w:val="000000" w:themeColor="text1"/>
              </w:rPr>
            </w:pPr>
          </w:p>
        </w:tc>
      </w:tr>
      <w:tr w:rsidR="004443B3" w:rsidRPr="00391DCF" w14:paraId="053FE86C" w14:textId="77777777">
        <w:trPr>
          <w:trHeight w:val="82"/>
          <w:jc w:val="center"/>
        </w:trPr>
        <w:tc>
          <w:tcPr>
            <w:tcW w:w="2926" w:type="dxa"/>
            <w:gridSpan w:val="4"/>
            <w:tcBorders>
              <w:left w:val="single" w:sz="8" w:space="0" w:color="000000"/>
            </w:tcBorders>
          </w:tcPr>
          <w:p w14:paraId="19FD477E" w14:textId="77777777" w:rsidR="004443B3" w:rsidRPr="00391DCF" w:rsidRDefault="004443B3">
            <w:pPr>
              <w:pStyle w:val="Heading3"/>
              <w:numPr>
                <w:ilvl w:val="0"/>
                <w:numId w:val="0"/>
              </w:numPr>
              <w:ind w:left="567"/>
              <w:rPr>
                <w:rFonts w:ascii="Helvetica" w:hAnsi="Helvetica"/>
                <w:color w:val="000000" w:themeColor="text1"/>
              </w:rPr>
            </w:pPr>
          </w:p>
        </w:tc>
        <w:tc>
          <w:tcPr>
            <w:tcW w:w="6149" w:type="dxa"/>
            <w:gridSpan w:val="13"/>
            <w:tcBorders>
              <w:right w:val="single" w:sz="8" w:space="0" w:color="000000"/>
            </w:tcBorders>
          </w:tcPr>
          <w:p w14:paraId="24AC68DF" w14:textId="77777777" w:rsidR="004443B3" w:rsidRPr="00391DCF" w:rsidRDefault="004443B3">
            <w:pPr>
              <w:ind w:right="172"/>
              <w:rPr>
                <w:rFonts w:ascii="Helvetica" w:hAnsi="Helvetica"/>
                <w:color w:val="000000" w:themeColor="text1"/>
              </w:rPr>
            </w:pPr>
          </w:p>
        </w:tc>
      </w:tr>
      <w:tr w:rsidR="004443B3" w:rsidRPr="00391DCF" w14:paraId="2203ACAC" w14:textId="77777777">
        <w:trPr>
          <w:trHeight w:val="60"/>
          <w:jc w:val="center"/>
        </w:trPr>
        <w:tc>
          <w:tcPr>
            <w:tcW w:w="9075" w:type="dxa"/>
            <w:gridSpan w:val="17"/>
            <w:tcBorders>
              <w:left w:val="single" w:sz="8" w:space="0" w:color="000000"/>
              <w:right w:val="single" w:sz="8" w:space="0" w:color="000000"/>
            </w:tcBorders>
          </w:tcPr>
          <w:p w14:paraId="7FC41FC4" w14:textId="77777777" w:rsidR="004443B3" w:rsidRPr="00391DCF" w:rsidRDefault="004443B3">
            <w:pPr>
              <w:spacing w:after="120"/>
              <w:ind w:left="170" w:right="170"/>
              <w:rPr>
                <w:rFonts w:ascii="Helvetica" w:hAnsi="Helvetica"/>
                <w:b/>
                <w:color w:val="000000" w:themeColor="text1"/>
                <w:sz w:val="24"/>
              </w:rPr>
            </w:pPr>
            <w:r w:rsidRPr="00391DCF">
              <w:rPr>
                <w:rFonts w:ascii="Helvetica" w:hAnsi="Helvetica"/>
                <w:b/>
                <w:color w:val="000000" w:themeColor="text1"/>
                <w:sz w:val="24"/>
              </w:rPr>
              <w:t xml:space="preserve">1 Description of the </w:t>
            </w:r>
            <w:r w:rsidRPr="00391DCF">
              <w:rPr>
                <w:rFonts w:ascii="Helvetica" w:hAnsi="Helvetica"/>
                <w:b/>
                <w:i/>
                <w:color w:val="000000" w:themeColor="text1"/>
                <w:sz w:val="24"/>
              </w:rPr>
              <w:t>works</w:t>
            </w:r>
          </w:p>
        </w:tc>
      </w:tr>
      <w:tr w:rsidR="004443B3" w:rsidRPr="00391DCF" w14:paraId="28B71629" w14:textId="77777777">
        <w:trPr>
          <w:trHeight w:val="320"/>
          <w:jc w:val="center"/>
        </w:trPr>
        <w:tc>
          <w:tcPr>
            <w:tcW w:w="293" w:type="dxa"/>
            <w:tcBorders>
              <w:left w:val="single" w:sz="8" w:space="0" w:color="000000"/>
              <w:right w:val="single" w:sz="12" w:space="0" w:color="808080"/>
            </w:tcBorders>
          </w:tcPr>
          <w:p w14:paraId="02040FBD" w14:textId="77777777" w:rsidR="004443B3" w:rsidRPr="00391DCF" w:rsidRDefault="004443B3">
            <w:pPr>
              <w:ind w:right="170"/>
              <w:jc w:val="both"/>
              <w:rPr>
                <w:rFonts w:ascii="Helvetica" w:hAnsi="Helvetica"/>
                <w:color w:val="000000" w:themeColor="text1"/>
              </w:rPr>
            </w:pPr>
          </w:p>
        </w:tc>
        <w:tc>
          <w:tcPr>
            <w:tcW w:w="8489" w:type="dxa"/>
            <w:gridSpan w:val="14"/>
            <w:tcBorders>
              <w:top w:val="single" w:sz="12" w:space="0" w:color="808080"/>
              <w:left w:val="single" w:sz="12" w:space="0" w:color="808080"/>
              <w:bottom w:val="single" w:sz="12" w:space="0" w:color="808080"/>
              <w:right w:val="single" w:sz="12" w:space="0" w:color="808080"/>
            </w:tcBorders>
          </w:tcPr>
          <w:p w14:paraId="70DC838C" w14:textId="77777777" w:rsidR="004443B3" w:rsidRPr="00391DCF" w:rsidRDefault="004443B3">
            <w:pPr>
              <w:spacing w:before="60" w:after="60"/>
              <w:ind w:left="104" w:right="170"/>
              <w:jc w:val="both"/>
              <w:rPr>
                <w:rFonts w:ascii="Helvetica" w:hAnsi="Helvetica"/>
                <w:b/>
                <w:color w:val="000000" w:themeColor="text1"/>
              </w:rPr>
            </w:pPr>
            <w:r w:rsidRPr="00391DCF">
              <w:rPr>
                <w:rFonts w:ascii="Helvetica" w:hAnsi="Helvetica"/>
                <w:b/>
                <w:color w:val="000000" w:themeColor="text1"/>
              </w:rPr>
              <w:t xml:space="preserve">Give a detailed description of what the </w:t>
            </w:r>
            <w:r w:rsidRPr="00391DCF">
              <w:rPr>
                <w:rFonts w:ascii="Helvetica" w:hAnsi="Helvetica"/>
                <w:b/>
                <w:i/>
                <w:color w:val="000000" w:themeColor="text1"/>
              </w:rPr>
              <w:t>Contractor</w:t>
            </w:r>
            <w:r w:rsidRPr="00391DCF">
              <w:rPr>
                <w:rFonts w:ascii="Helvetica" w:hAnsi="Helvetica"/>
                <w:b/>
                <w:color w:val="000000" w:themeColor="text1"/>
              </w:rPr>
              <w:t xml:space="preserve"> is required to do and of any work the </w:t>
            </w:r>
            <w:r w:rsidRPr="00391DCF">
              <w:rPr>
                <w:rFonts w:ascii="Helvetica" w:hAnsi="Helvetica"/>
                <w:b/>
                <w:i/>
                <w:color w:val="000000" w:themeColor="text1"/>
              </w:rPr>
              <w:t>Contractor</w:t>
            </w:r>
            <w:r w:rsidRPr="00391DCF">
              <w:rPr>
                <w:rFonts w:ascii="Helvetica" w:hAnsi="Helvetica"/>
                <w:b/>
                <w:color w:val="000000" w:themeColor="text1"/>
              </w:rPr>
              <w:t xml:space="preserve"> is to design.</w:t>
            </w:r>
          </w:p>
        </w:tc>
        <w:tc>
          <w:tcPr>
            <w:tcW w:w="293" w:type="dxa"/>
            <w:gridSpan w:val="2"/>
            <w:tcBorders>
              <w:left w:val="single" w:sz="12" w:space="0" w:color="808080"/>
              <w:right w:val="single" w:sz="8" w:space="0" w:color="000000"/>
            </w:tcBorders>
          </w:tcPr>
          <w:p w14:paraId="56AF9369" w14:textId="77777777" w:rsidR="004443B3" w:rsidRPr="00391DCF" w:rsidRDefault="004443B3">
            <w:pPr>
              <w:ind w:right="170"/>
              <w:jc w:val="both"/>
              <w:rPr>
                <w:rFonts w:ascii="Helvetica" w:hAnsi="Helvetica"/>
                <w:color w:val="000000" w:themeColor="text1"/>
              </w:rPr>
            </w:pPr>
          </w:p>
        </w:tc>
      </w:tr>
      <w:tr w:rsidR="004443B3" w:rsidRPr="00391DCF" w14:paraId="079D67FC" w14:textId="77777777">
        <w:trPr>
          <w:trHeight w:val="87"/>
          <w:jc w:val="center"/>
        </w:trPr>
        <w:tc>
          <w:tcPr>
            <w:tcW w:w="1756" w:type="dxa"/>
            <w:gridSpan w:val="2"/>
            <w:tcBorders>
              <w:left w:val="single" w:sz="8" w:space="0" w:color="000000"/>
            </w:tcBorders>
          </w:tcPr>
          <w:p w14:paraId="12D9F5C5" w14:textId="77777777" w:rsidR="004443B3" w:rsidRPr="00391DCF" w:rsidRDefault="004443B3">
            <w:pPr>
              <w:ind w:left="170" w:right="170"/>
              <w:jc w:val="both"/>
              <w:rPr>
                <w:rFonts w:ascii="Helvetica" w:hAnsi="Helvetica"/>
                <w:color w:val="000000" w:themeColor="text1"/>
                <w:sz w:val="16"/>
              </w:rPr>
            </w:pPr>
          </w:p>
        </w:tc>
        <w:tc>
          <w:tcPr>
            <w:tcW w:w="3072" w:type="dxa"/>
            <w:gridSpan w:val="5"/>
          </w:tcPr>
          <w:p w14:paraId="4EB635FF" w14:textId="77777777" w:rsidR="004443B3" w:rsidRPr="00391DCF" w:rsidRDefault="004443B3">
            <w:pPr>
              <w:jc w:val="both"/>
              <w:rPr>
                <w:rFonts w:ascii="Helvetica" w:hAnsi="Helvetica"/>
                <w:color w:val="000000" w:themeColor="text1"/>
              </w:rPr>
            </w:pPr>
          </w:p>
        </w:tc>
        <w:tc>
          <w:tcPr>
            <w:tcW w:w="879" w:type="dxa"/>
            <w:gridSpan w:val="2"/>
          </w:tcPr>
          <w:p w14:paraId="3F4250A7" w14:textId="77777777" w:rsidR="004443B3" w:rsidRPr="00391DCF" w:rsidRDefault="004443B3">
            <w:pPr>
              <w:jc w:val="both"/>
              <w:rPr>
                <w:rFonts w:ascii="Helvetica" w:hAnsi="Helvetica"/>
                <w:color w:val="000000" w:themeColor="text1"/>
              </w:rPr>
            </w:pPr>
          </w:p>
        </w:tc>
        <w:tc>
          <w:tcPr>
            <w:tcW w:w="1171" w:type="dxa"/>
          </w:tcPr>
          <w:p w14:paraId="6E1CE86A" w14:textId="77777777" w:rsidR="004443B3" w:rsidRPr="00391DCF" w:rsidRDefault="004443B3">
            <w:pPr>
              <w:jc w:val="both"/>
              <w:rPr>
                <w:rFonts w:ascii="Helvetica" w:hAnsi="Helvetica"/>
                <w:color w:val="000000" w:themeColor="text1"/>
              </w:rPr>
            </w:pPr>
          </w:p>
        </w:tc>
        <w:tc>
          <w:tcPr>
            <w:tcW w:w="1025" w:type="dxa"/>
            <w:gridSpan w:val="4"/>
          </w:tcPr>
          <w:p w14:paraId="660D0ADD" w14:textId="77777777" w:rsidR="004443B3" w:rsidRPr="00391DCF" w:rsidRDefault="004443B3">
            <w:pPr>
              <w:jc w:val="both"/>
              <w:rPr>
                <w:rFonts w:ascii="Helvetica" w:hAnsi="Helvetica"/>
                <w:color w:val="000000" w:themeColor="text1"/>
              </w:rPr>
            </w:pPr>
          </w:p>
        </w:tc>
        <w:tc>
          <w:tcPr>
            <w:tcW w:w="1172" w:type="dxa"/>
            <w:gridSpan w:val="3"/>
            <w:tcBorders>
              <w:right w:val="single" w:sz="8" w:space="0" w:color="000000"/>
            </w:tcBorders>
          </w:tcPr>
          <w:p w14:paraId="1D66B0E8" w14:textId="77777777" w:rsidR="004443B3" w:rsidRPr="00391DCF" w:rsidRDefault="004443B3">
            <w:pPr>
              <w:ind w:right="170"/>
              <w:jc w:val="both"/>
              <w:rPr>
                <w:rFonts w:ascii="Helvetica" w:hAnsi="Helvetica"/>
                <w:color w:val="000000" w:themeColor="text1"/>
              </w:rPr>
            </w:pPr>
          </w:p>
        </w:tc>
      </w:tr>
      <w:tr w:rsidR="004443B3" w:rsidRPr="00391DCF" w14:paraId="04967BDF" w14:textId="77777777">
        <w:trPr>
          <w:trHeight w:val="420"/>
          <w:jc w:val="center"/>
        </w:trPr>
        <w:tc>
          <w:tcPr>
            <w:tcW w:w="9075" w:type="dxa"/>
            <w:gridSpan w:val="17"/>
            <w:tcBorders>
              <w:left w:val="single" w:sz="8" w:space="0" w:color="000000"/>
              <w:right w:val="single" w:sz="8" w:space="0" w:color="000000"/>
            </w:tcBorders>
          </w:tcPr>
          <w:p w14:paraId="3CAAEEC3" w14:textId="77777777" w:rsidR="004443B3" w:rsidRPr="00391DCF" w:rsidRDefault="004443B3">
            <w:pPr>
              <w:tabs>
                <w:tab w:val="left" w:leader="dot" w:pos="8682"/>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49B79830" w14:textId="77777777">
        <w:trPr>
          <w:trHeight w:val="420"/>
          <w:jc w:val="center"/>
        </w:trPr>
        <w:tc>
          <w:tcPr>
            <w:tcW w:w="9075" w:type="dxa"/>
            <w:gridSpan w:val="17"/>
            <w:tcBorders>
              <w:left w:val="single" w:sz="8" w:space="0" w:color="000000"/>
              <w:right w:val="single" w:sz="8" w:space="0" w:color="000000"/>
            </w:tcBorders>
          </w:tcPr>
          <w:p w14:paraId="1C1AC300" w14:textId="77777777" w:rsidR="004443B3" w:rsidRPr="00391DCF" w:rsidRDefault="004443B3">
            <w:pPr>
              <w:tabs>
                <w:tab w:val="left" w:leader="dot" w:pos="8682"/>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3F880AA8" w14:textId="77777777">
        <w:trPr>
          <w:trHeight w:val="420"/>
          <w:jc w:val="center"/>
        </w:trPr>
        <w:tc>
          <w:tcPr>
            <w:tcW w:w="9075" w:type="dxa"/>
            <w:gridSpan w:val="17"/>
            <w:tcBorders>
              <w:left w:val="single" w:sz="8" w:space="0" w:color="000000"/>
              <w:right w:val="single" w:sz="8" w:space="0" w:color="000000"/>
            </w:tcBorders>
          </w:tcPr>
          <w:p w14:paraId="23564454" w14:textId="77777777" w:rsidR="004443B3" w:rsidRPr="00391DCF" w:rsidRDefault="004443B3">
            <w:pPr>
              <w:tabs>
                <w:tab w:val="left" w:leader="dot" w:pos="8682"/>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11D66D3" w14:textId="77777777">
        <w:trPr>
          <w:trHeight w:val="420"/>
          <w:jc w:val="center"/>
        </w:trPr>
        <w:tc>
          <w:tcPr>
            <w:tcW w:w="9075" w:type="dxa"/>
            <w:gridSpan w:val="17"/>
            <w:tcBorders>
              <w:left w:val="single" w:sz="8" w:space="0" w:color="000000"/>
              <w:right w:val="single" w:sz="8" w:space="0" w:color="000000"/>
            </w:tcBorders>
          </w:tcPr>
          <w:p w14:paraId="610D9516" w14:textId="77777777" w:rsidR="004443B3" w:rsidRPr="00391DCF" w:rsidRDefault="004443B3">
            <w:pPr>
              <w:tabs>
                <w:tab w:val="left" w:leader="dot" w:pos="8682"/>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47A0A6D" w14:textId="77777777">
        <w:trPr>
          <w:trHeight w:val="420"/>
          <w:jc w:val="center"/>
        </w:trPr>
        <w:tc>
          <w:tcPr>
            <w:tcW w:w="9075" w:type="dxa"/>
            <w:gridSpan w:val="17"/>
            <w:tcBorders>
              <w:left w:val="single" w:sz="8" w:space="0" w:color="000000"/>
              <w:right w:val="single" w:sz="8" w:space="0" w:color="000000"/>
            </w:tcBorders>
          </w:tcPr>
          <w:p w14:paraId="3FFE93D4" w14:textId="77777777" w:rsidR="004443B3" w:rsidRPr="00391DCF" w:rsidRDefault="004443B3">
            <w:pPr>
              <w:tabs>
                <w:tab w:val="left" w:leader="dot" w:pos="8682"/>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7C221026" w14:textId="77777777">
        <w:trPr>
          <w:trHeight w:val="420"/>
          <w:jc w:val="center"/>
        </w:trPr>
        <w:tc>
          <w:tcPr>
            <w:tcW w:w="9075" w:type="dxa"/>
            <w:gridSpan w:val="17"/>
            <w:tcBorders>
              <w:left w:val="single" w:sz="8" w:space="0" w:color="000000"/>
              <w:right w:val="single" w:sz="8" w:space="0" w:color="000000"/>
            </w:tcBorders>
          </w:tcPr>
          <w:p w14:paraId="78EECC57" w14:textId="77777777" w:rsidR="004443B3" w:rsidRPr="00391DCF" w:rsidRDefault="004443B3">
            <w:pPr>
              <w:tabs>
                <w:tab w:val="left" w:leader="dot" w:pos="8682"/>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458744D1" w14:textId="77777777">
        <w:trPr>
          <w:trHeight w:val="320"/>
          <w:jc w:val="center"/>
        </w:trPr>
        <w:tc>
          <w:tcPr>
            <w:tcW w:w="9075" w:type="dxa"/>
            <w:gridSpan w:val="17"/>
            <w:tcBorders>
              <w:left w:val="single" w:sz="8" w:space="0" w:color="000000"/>
              <w:right w:val="single" w:sz="8" w:space="0" w:color="000000"/>
            </w:tcBorders>
          </w:tcPr>
          <w:p w14:paraId="41D28D65" w14:textId="77777777" w:rsidR="004443B3" w:rsidRPr="00391DCF" w:rsidRDefault="004443B3">
            <w:pPr>
              <w:spacing w:after="120"/>
              <w:ind w:left="170" w:right="170"/>
              <w:jc w:val="both"/>
              <w:rPr>
                <w:rFonts w:ascii="Helvetica" w:hAnsi="Helvetica"/>
                <w:color w:val="000000" w:themeColor="text1"/>
                <w:sz w:val="24"/>
              </w:rPr>
            </w:pPr>
            <w:r w:rsidRPr="00391DCF">
              <w:rPr>
                <w:rFonts w:ascii="Helvetica" w:hAnsi="Helvetica"/>
                <w:b/>
                <w:color w:val="000000" w:themeColor="text1"/>
                <w:sz w:val="24"/>
              </w:rPr>
              <w:t>2 Drawings</w:t>
            </w:r>
          </w:p>
        </w:tc>
      </w:tr>
      <w:tr w:rsidR="004443B3" w:rsidRPr="00391DCF" w14:paraId="476F39E0" w14:textId="77777777">
        <w:trPr>
          <w:trHeight w:val="320"/>
          <w:jc w:val="center"/>
        </w:trPr>
        <w:tc>
          <w:tcPr>
            <w:tcW w:w="293" w:type="dxa"/>
            <w:tcBorders>
              <w:left w:val="single" w:sz="8" w:space="0" w:color="000000"/>
              <w:right w:val="single" w:sz="12" w:space="0" w:color="808080"/>
            </w:tcBorders>
          </w:tcPr>
          <w:p w14:paraId="7167D9B1" w14:textId="77777777" w:rsidR="004443B3" w:rsidRPr="00391DCF" w:rsidRDefault="004443B3">
            <w:pPr>
              <w:ind w:right="170"/>
              <w:jc w:val="both"/>
              <w:rPr>
                <w:rFonts w:ascii="Helvetica" w:hAnsi="Helvetica"/>
                <w:color w:val="000000" w:themeColor="text1"/>
              </w:rPr>
            </w:pPr>
          </w:p>
        </w:tc>
        <w:tc>
          <w:tcPr>
            <w:tcW w:w="8489" w:type="dxa"/>
            <w:gridSpan w:val="14"/>
            <w:tcBorders>
              <w:top w:val="single" w:sz="12" w:space="0" w:color="808080"/>
              <w:left w:val="single" w:sz="12" w:space="0" w:color="808080"/>
              <w:bottom w:val="single" w:sz="12" w:space="0" w:color="808080"/>
              <w:right w:val="single" w:sz="12" w:space="0" w:color="808080"/>
            </w:tcBorders>
          </w:tcPr>
          <w:p w14:paraId="38175E5A" w14:textId="77777777" w:rsidR="004443B3" w:rsidRPr="00391DCF" w:rsidRDefault="004443B3">
            <w:pPr>
              <w:spacing w:before="140" w:after="140"/>
              <w:ind w:left="113" w:right="170"/>
              <w:rPr>
                <w:rFonts w:ascii="Helvetica" w:hAnsi="Helvetica"/>
                <w:b/>
                <w:color w:val="000000" w:themeColor="text1"/>
              </w:rPr>
            </w:pPr>
            <w:r w:rsidRPr="00391DCF">
              <w:rPr>
                <w:rFonts w:ascii="Helvetica" w:hAnsi="Helvetica"/>
                <w:b/>
                <w:color w:val="000000" w:themeColor="text1"/>
              </w:rPr>
              <w:t>List the drawings that apply to this contract.</w:t>
            </w:r>
          </w:p>
        </w:tc>
        <w:tc>
          <w:tcPr>
            <w:tcW w:w="293" w:type="dxa"/>
            <w:gridSpan w:val="2"/>
            <w:tcBorders>
              <w:left w:val="single" w:sz="12" w:space="0" w:color="808080"/>
              <w:right w:val="single" w:sz="8" w:space="0" w:color="000000"/>
            </w:tcBorders>
          </w:tcPr>
          <w:p w14:paraId="738B70B1" w14:textId="77777777" w:rsidR="004443B3" w:rsidRPr="00391DCF" w:rsidRDefault="004443B3">
            <w:pPr>
              <w:ind w:right="170"/>
              <w:jc w:val="both"/>
              <w:rPr>
                <w:rFonts w:ascii="Helvetica" w:hAnsi="Helvetica"/>
                <w:color w:val="000000" w:themeColor="text1"/>
              </w:rPr>
            </w:pPr>
          </w:p>
        </w:tc>
      </w:tr>
      <w:tr w:rsidR="004443B3" w:rsidRPr="00391DCF" w14:paraId="03F3909F" w14:textId="77777777">
        <w:trPr>
          <w:trHeight w:val="143"/>
          <w:jc w:val="center"/>
        </w:trPr>
        <w:tc>
          <w:tcPr>
            <w:tcW w:w="293" w:type="dxa"/>
            <w:tcBorders>
              <w:left w:val="single" w:sz="8" w:space="0" w:color="000000"/>
              <w:bottom w:val="nil"/>
            </w:tcBorders>
          </w:tcPr>
          <w:p w14:paraId="110C1EB8" w14:textId="77777777" w:rsidR="004443B3" w:rsidRPr="00391DCF" w:rsidRDefault="004443B3">
            <w:pPr>
              <w:jc w:val="both"/>
              <w:rPr>
                <w:rFonts w:ascii="Helvetica" w:hAnsi="Helvetica"/>
                <w:color w:val="000000" w:themeColor="text1"/>
                <w:sz w:val="16"/>
              </w:rPr>
            </w:pPr>
          </w:p>
        </w:tc>
        <w:tc>
          <w:tcPr>
            <w:tcW w:w="8489" w:type="dxa"/>
            <w:gridSpan w:val="14"/>
          </w:tcPr>
          <w:p w14:paraId="1903323E" w14:textId="77777777" w:rsidR="004443B3" w:rsidRPr="00391DCF" w:rsidRDefault="004443B3">
            <w:pPr>
              <w:jc w:val="both"/>
              <w:rPr>
                <w:rFonts w:ascii="Helvetica" w:hAnsi="Helvetica"/>
                <w:color w:val="000000" w:themeColor="text1"/>
                <w:sz w:val="16"/>
              </w:rPr>
            </w:pPr>
          </w:p>
        </w:tc>
        <w:tc>
          <w:tcPr>
            <w:tcW w:w="293" w:type="dxa"/>
            <w:gridSpan w:val="2"/>
            <w:tcBorders>
              <w:left w:val="nil"/>
              <w:bottom w:val="nil"/>
              <w:right w:val="single" w:sz="8" w:space="0" w:color="000000"/>
            </w:tcBorders>
          </w:tcPr>
          <w:p w14:paraId="2AAB2D3F" w14:textId="77777777" w:rsidR="004443B3" w:rsidRPr="00391DCF" w:rsidRDefault="004443B3">
            <w:pPr>
              <w:jc w:val="both"/>
              <w:rPr>
                <w:rFonts w:ascii="Helvetica" w:hAnsi="Helvetica"/>
                <w:color w:val="000000" w:themeColor="text1"/>
                <w:sz w:val="16"/>
              </w:rPr>
            </w:pPr>
          </w:p>
        </w:tc>
      </w:tr>
      <w:tr w:rsidR="004443B3" w:rsidRPr="00391DCF" w14:paraId="319BBE06" w14:textId="77777777">
        <w:trPr>
          <w:trHeight w:val="420"/>
          <w:jc w:val="center"/>
        </w:trPr>
        <w:tc>
          <w:tcPr>
            <w:tcW w:w="293" w:type="dxa"/>
            <w:tcBorders>
              <w:left w:val="single" w:sz="8" w:space="0" w:color="000000"/>
              <w:bottom w:val="nil"/>
            </w:tcBorders>
          </w:tcPr>
          <w:p w14:paraId="31FFE939" w14:textId="77777777" w:rsidR="004443B3" w:rsidRPr="00391DCF" w:rsidRDefault="004443B3">
            <w:pPr>
              <w:jc w:val="both"/>
              <w:rPr>
                <w:rFonts w:ascii="Helvetica" w:hAnsi="Helvetica"/>
                <w:color w:val="000000" w:themeColor="text1"/>
                <w:sz w:val="16"/>
              </w:rPr>
            </w:pPr>
          </w:p>
        </w:tc>
        <w:tc>
          <w:tcPr>
            <w:tcW w:w="2341" w:type="dxa"/>
            <w:gridSpan w:val="2"/>
            <w:shd w:val="clear" w:color="auto" w:fill="B3B3B3"/>
          </w:tcPr>
          <w:p w14:paraId="41A2F1CB" w14:textId="77777777" w:rsidR="004443B3" w:rsidRPr="00391DCF" w:rsidRDefault="004443B3">
            <w:pPr>
              <w:tabs>
                <w:tab w:val="left" w:leader="dot" w:pos="2018"/>
              </w:tabs>
              <w:spacing w:before="120" w:after="120"/>
              <w:rPr>
                <w:rFonts w:ascii="Helvetica" w:hAnsi="Helvetica"/>
                <w:color w:val="000000" w:themeColor="text1"/>
                <w:lang w:val="en-US"/>
              </w:rPr>
            </w:pPr>
            <w:r w:rsidRPr="00391DCF">
              <w:rPr>
                <w:rFonts w:ascii="Helvetica" w:hAnsi="Helvetica"/>
                <w:b/>
                <w:color w:val="000000" w:themeColor="text1"/>
              </w:rPr>
              <w:t>Drawing number</w:t>
            </w:r>
          </w:p>
        </w:tc>
        <w:tc>
          <w:tcPr>
            <w:tcW w:w="1755" w:type="dxa"/>
            <w:gridSpan w:val="2"/>
            <w:shd w:val="clear" w:color="auto" w:fill="B3B3B3"/>
          </w:tcPr>
          <w:p w14:paraId="2322DA88" w14:textId="77777777" w:rsidR="004443B3" w:rsidRPr="00391DCF" w:rsidRDefault="004443B3">
            <w:pPr>
              <w:tabs>
                <w:tab w:val="left" w:leader="dot" w:pos="1485"/>
              </w:tabs>
              <w:spacing w:before="120" w:after="120"/>
              <w:rPr>
                <w:rFonts w:ascii="Helvetica" w:hAnsi="Helvetica"/>
                <w:b/>
                <w:bCs/>
                <w:color w:val="000000" w:themeColor="text1"/>
                <w:lang w:val="en-US"/>
              </w:rPr>
            </w:pPr>
            <w:r w:rsidRPr="00391DCF">
              <w:rPr>
                <w:rFonts w:ascii="Helvetica" w:hAnsi="Helvetica"/>
                <w:b/>
                <w:bCs/>
                <w:color w:val="000000" w:themeColor="text1"/>
                <w:lang w:val="en-US"/>
              </w:rPr>
              <w:t>Revision</w:t>
            </w:r>
          </w:p>
        </w:tc>
        <w:tc>
          <w:tcPr>
            <w:tcW w:w="4393" w:type="dxa"/>
            <w:gridSpan w:val="10"/>
            <w:shd w:val="clear" w:color="auto" w:fill="B3B3B3"/>
          </w:tcPr>
          <w:p w14:paraId="0B264876" w14:textId="77777777" w:rsidR="004443B3" w:rsidRPr="00391DCF" w:rsidRDefault="004443B3">
            <w:pPr>
              <w:pStyle w:val="FootnoteText"/>
              <w:tabs>
                <w:tab w:val="left" w:leader="dot" w:pos="4293"/>
              </w:tabs>
              <w:spacing w:before="120" w:after="120"/>
              <w:rPr>
                <w:rFonts w:ascii="Helvetica" w:hAnsi="Helvetica"/>
                <w:b/>
                <w:bCs/>
                <w:color w:val="000000" w:themeColor="text1"/>
                <w:lang w:val="en-US"/>
              </w:rPr>
            </w:pPr>
            <w:r w:rsidRPr="00391DCF">
              <w:rPr>
                <w:rFonts w:ascii="Helvetica" w:hAnsi="Helvetica"/>
                <w:b/>
                <w:bCs/>
                <w:color w:val="000000" w:themeColor="text1"/>
                <w:lang w:val="en-US"/>
              </w:rPr>
              <w:t>Title</w:t>
            </w:r>
          </w:p>
        </w:tc>
        <w:tc>
          <w:tcPr>
            <w:tcW w:w="293" w:type="dxa"/>
            <w:gridSpan w:val="2"/>
            <w:tcBorders>
              <w:left w:val="nil"/>
              <w:bottom w:val="nil"/>
              <w:right w:val="single" w:sz="8" w:space="0" w:color="000000"/>
            </w:tcBorders>
          </w:tcPr>
          <w:p w14:paraId="56B67B0E" w14:textId="77777777" w:rsidR="004443B3" w:rsidRPr="00391DCF" w:rsidRDefault="004443B3">
            <w:pPr>
              <w:jc w:val="both"/>
              <w:rPr>
                <w:rFonts w:ascii="Helvetica" w:hAnsi="Helvetica"/>
                <w:color w:val="000000" w:themeColor="text1"/>
                <w:sz w:val="16"/>
              </w:rPr>
            </w:pPr>
          </w:p>
        </w:tc>
      </w:tr>
      <w:tr w:rsidR="004443B3" w:rsidRPr="00391DCF" w14:paraId="3F1CE250" w14:textId="77777777">
        <w:trPr>
          <w:trHeight w:val="420"/>
          <w:jc w:val="center"/>
        </w:trPr>
        <w:tc>
          <w:tcPr>
            <w:tcW w:w="293" w:type="dxa"/>
            <w:tcBorders>
              <w:left w:val="single" w:sz="8" w:space="0" w:color="000000"/>
              <w:bottom w:val="nil"/>
            </w:tcBorders>
          </w:tcPr>
          <w:p w14:paraId="3ED5C246" w14:textId="77777777" w:rsidR="004443B3" w:rsidRPr="00391DCF" w:rsidRDefault="004443B3">
            <w:pPr>
              <w:jc w:val="both"/>
              <w:rPr>
                <w:rFonts w:ascii="Helvetica" w:hAnsi="Helvetica"/>
                <w:color w:val="000000" w:themeColor="text1"/>
                <w:sz w:val="16"/>
              </w:rPr>
            </w:pPr>
          </w:p>
        </w:tc>
        <w:tc>
          <w:tcPr>
            <w:tcW w:w="2341" w:type="dxa"/>
            <w:gridSpan w:val="2"/>
          </w:tcPr>
          <w:p w14:paraId="298AC5F5"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4BD90944"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6045578F"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5F3CEB54" w14:textId="77777777" w:rsidR="004443B3" w:rsidRPr="00391DCF" w:rsidRDefault="004443B3">
            <w:pPr>
              <w:jc w:val="both"/>
              <w:rPr>
                <w:rFonts w:ascii="Helvetica" w:hAnsi="Helvetica"/>
                <w:color w:val="000000" w:themeColor="text1"/>
                <w:sz w:val="16"/>
              </w:rPr>
            </w:pPr>
          </w:p>
        </w:tc>
      </w:tr>
      <w:tr w:rsidR="004443B3" w:rsidRPr="00391DCF" w14:paraId="1FE63637" w14:textId="77777777">
        <w:trPr>
          <w:trHeight w:val="420"/>
          <w:jc w:val="center"/>
        </w:trPr>
        <w:tc>
          <w:tcPr>
            <w:tcW w:w="293" w:type="dxa"/>
            <w:tcBorders>
              <w:left w:val="single" w:sz="8" w:space="0" w:color="000000"/>
              <w:bottom w:val="nil"/>
            </w:tcBorders>
          </w:tcPr>
          <w:p w14:paraId="5222E703" w14:textId="77777777" w:rsidR="004443B3" w:rsidRPr="00391DCF" w:rsidRDefault="004443B3">
            <w:pPr>
              <w:jc w:val="both"/>
              <w:rPr>
                <w:rFonts w:ascii="Helvetica" w:hAnsi="Helvetica"/>
                <w:color w:val="000000" w:themeColor="text1"/>
                <w:sz w:val="16"/>
              </w:rPr>
            </w:pPr>
          </w:p>
        </w:tc>
        <w:tc>
          <w:tcPr>
            <w:tcW w:w="2341" w:type="dxa"/>
            <w:gridSpan w:val="2"/>
          </w:tcPr>
          <w:p w14:paraId="200530AA"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0228A3AE"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6C1C0D58"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0B38DF96" w14:textId="77777777" w:rsidR="004443B3" w:rsidRPr="00391DCF" w:rsidRDefault="004443B3">
            <w:pPr>
              <w:jc w:val="both"/>
              <w:rPr>
                <w:rFonts w:ascii="Helvetica" w:hAnsi="Helvetica"/>
                <w:color w:val="000000" w:themeColor="text1"/>
                <w:sz w:val="16"/>
              </w:rPr>
            </w:pPr>
          </w:p>
        </w:tc>
      </w:tr>
      <w:tr w:rsidR="004443B3" w:rsidRPr="00391DCF" w14:paraId="099BDB48" w14:textId="77777777">
        <w:trPr>
          <w:trHeight w:val="420"/>
          <w:jc w:val="center"/>
        </w:trPr>
        <w:tc>
          <w:tcPr>
            <w:tcW w:w="293" w:type="dxa"/>
            <w:tcBorders>
              <w:left w:val="single" w:sz="8" w:space="0" w:color="000000"/>
              <w:bottom w:val="nil"/>
            </w:tcBorders>
          </w:tcPr>
          <w:p w14:paraId="5DBAA2B6" w14:textId="77777777" w:rsidR="004443B3" w:rsidRPr="00391DCF" w:rsidRDefault="004443B3">
            <w:pPr>
              <w:jc w:val="both"/>
              <w:rPr>
                <w:rFonts w:ascii="Helvetica" w:hAnsi="Helvetica"/>
                <w:color w:val="000000" w:themeColor="text1"/>
                <w:sz w:val="16"/>
              </w:rPr>
            </w:pPr>
          </w:p>
        </w:tc>
        <w:tc>
          <w:tcPr>
            <w:tcW w:w="2341" w:type="dxa"/>
            <w:gridSpan w:val="2"/>
          </w:tcPr>
          <w:p w14:paraId="5C010BF0"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2F33DEA4"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73F0F4FE"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7DF3B60C" w14:textId="77777777" w:rsidR="004443B3" w:rsidRPr="00391DCF" w:rsidRDefault="004443B3">
            <w:pPr>
              <w:jc w:val="both"/>
              <w:rPr>
                <w:rFonts w:ascii="Helvetica" w:hAnsi="Helvetica"/>
                <w:color w:val="000000" w:themeColor="text1"/>
                <w:sz w:val="16"/>
              </w:rPr>
            </w:pPr>
          </w:p>
        </w:tc>
      </w:tr>
      <w:tr w:rsidR="004443B3" w:rsidRPr="00391DCF" w14:paraId="09957D99" w14:textId="77777777">
        <w:trPr>
          <w:trHeight w:val="420"/>
          <w:jc w:val="center"/>
        </w:trPr>
        <w:tc>
          <w:tcPr>
            <w:tcW w:w="293" w:type="dxa"/>
            <w:tcBorders>
              <w:left w:val="single" w:sz="8" w:space="0" w:color="000000"/>
              <w:bottom w:val="nil"/>
            </w:tcBorders>
          </w:tcPr>
          <w:p w14:paraId="3B380271" w14:textId="77777777" w:rsidR="004443B3" w:rsidRPr="00391DCF" w:rsidRDefault="004443B3">
            <w:pPr>
              <w:jc w:val="both"/>
              <w:rPr>
                <w:rFonts w:ascii="Helvetica" w:hAnsi="Helvetica"/>
                <w:color w:val="000000" w:themeColor="text1"/>
                <w:sz w:val="16"/>
              </w:rPr>
            </w:pPr>
          </w:p>
        </w:tc>
        <w:tc>
          <w:tcPr>
            <w:tcW w:w="2341" w:type="dxa"/>
            <w:gridSpan w:val="2"/>
          </w:tcPr>
          <w:p w14:paraId="6EC2861C"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379FD0F1"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091F6F44"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15FC42A5" w14:textId="77777777" w:rsidR="004443B3" w:rsidRPr="00391DCF" w:rsidRDefault="004443B3">
            <w:pPr>
              <w:jc w:val="both"/>
              <w:rPr>
                <w:rFonts w:ascii="Helvetica" w:hAnsi="Helvetica"/>
                <w:color w:val="000000" w:themeColor="text1"/>
                <w:sz w:val="16"/>
              </w:rPr>
            </w:pPr>
          </w:p>
        </w:tc>
      </w:tr>
      <w:tr w:rsidR="004443B3" w:rsidRPr="00391DCF" w14:paraId="4E063F6A" w14:textId="77777777">
        <w:trPr>
          <w:trHeight w:val="420"/>
          <w:jc w:val="center"/>
        </w:trPr>
        <w:tc>
          <w:tcPr>
            <w:tcW w:w="293" w:type="dxa"/>
            <w:tcBorders>
              <w:left w:val="single" w:sz="8" w:space="0" w:color="000000"/>
              <w:bottom w:val="nil"/>
            </w:tcBorders>
          </w:tcPr>
          <w:p w14:paraId="47001F43" w14:textId="77777777" w:rsidR="004443B3" w:rsidRPr="00391DCF" w:rsidRDefault="004443B3">
            <w:pPr>
              <w:jc w:val="both"/>
              <w:rPr>
                <w:rFonts w:ascii="Helvetica" w:hAnsi="Helvetica"/>
                <w:color w:val="000000" w:themeColor="text1"/>
                <w:sz w:val="16"/>
              </w:rPr>
            </w:pPr>
          </w:p>
        </w:tc>
        <w:tc>
          <w:tcPr>
            <w:tcW w:w="2341" w:type="dxa"/>
            <w:gridSpan w:val="2"/>
          </w:tcPr>
          <w:p w14:paraId="6ABC2E85"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505194B5"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64C2CF46"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2096A35F" w14:textId="77777777" w:rsidR="004443B3" w:rsidRPr="00391DCF" w:rsidRDefault="004443B3">
            <w:pPr>
              <w:jc w:val="both"/>
              <w:rPr>
                <w:rFonts w:ascii="Helvetica" w:hAnsi="Helvetica"/>
                <w:color w:val="000000" w:themeColor="text1"/>
                <w:sz w:val="16"/>
              </w:rPr>
            </w:pPr>
          </w:p>
        </w:tc>
      </w:tr>
      <w:tr w:rsidR="004443B3" w:rsidRPr="00391DCF" w14:paraId="63F8194E" w14:textId="77777777">
        <w:trPr>
          <w:trHeight w:val="420"/>
          <w:jc w:val="center"/>
        </w:trPr>
        <w:tc>
          <w:tcPr>
            <w:tcW w:w="293" w:type="dxa"/>
            <w:tcBorders>
              <w:left w:val="single" w:sz="8" w:space="0" w:color="000000"/>
              <w:bottom w:val="nil"/>
            </w:tcBorders>
          </w:tcPr>
          <w:p w14:paraId="60BB9F6C" w14:textId="77777777" w:rsidR="004443B3" w:rsidRPr="00391DCF" w:rsidRDefault="004443B3">
            <w:pPr>
              <w:jc w:val="both"/>
              <w:rPr>
                <w:rFonts w:ascii="Helvetica" w:hAnsi="Helvetica"/>
                <w:color w:val="000000" w:themeColor="text1"/>
                <w:sz w:val="16"/>
              </w:rPr>
            </w:pPr>
          </w:p>
        </w:tc>
        <w:tc>
          <w:tcPr>
            <w:tcW w:w="2341" w:type="dxa"/>
            <w:gridSpan w:val="2"/>
          </w:tcPr>
          <w:p w14:paraId="18DFCAE1"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5C76C8A4"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53FC308A"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0CDF0CBB" w14:textId="77777777" w:rsidR="004443B3" w:rsidRPr="00391DCF" w:rsidRDefault="004443B3">
            <w:pPr>
              <w:jc w:val="both"/>
              <w:rPr>
                <w:rFonts w:ascii="Helvetica" w:hAnsi="Helvetica"/>
                <w:color w:val="000000" w:themeColor="text1"/>
                <w:sz w:val="16"/>
              </w:rPr>
            </w:pPr>
          </w:p>
        </w:tc>
      </w:tr>
      <w:tr w:rsidR="004443B3" w:rsidRPr="00391DCF" w14:paraId="4C367788" w14:textId="77777777">
        <w:trPr>
          <w:trHeight w:val="420"/>
          <w:jc w:val="center"/>
        </w:trPr>
        <w:tc>
          <w:tcPr>
            <w:tcW w:w="293" w:type="dxa"/>
            <w:tcBorders>
              <w:left w:val="single" w:sz="8" w:space="0" w:color="000000"/>
              <w:bottom w:val="nil"/>
            </w:tcBorders>
          </w:tcPr>
          <w:p w14:paraId="3FEFA817" w14:textId="77777777" w:rsidR="004443B3" w:rsidRPr="00391DCF" w:rsidRDefault="004443B3">
            <w:pPr>
              <w:jc w:val="both"/>
              <w:rPr>
                <w:rFonts w:ascii="Helvetica" w:hAnsi="Helvetica"/>
                <w:color w:val="000000" w:themeColor="text1"/>
                <w:sz w:val="16"/>
              </w:rPr>
            </w:pPr>
          </w:p>
        </w:tc>
        <w:tc>
          <w:tcPr>
            <w:tcW w:w="2341" w:type="dxa"/>
            <w:gridSpan w:val="2"/>
          </w:tcPr>
          <w:p w14:paraId="681063A1"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57CAF932"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20C6C79C"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04E47A5A" w14:textId="77777777" w:rsidR="004443B3" w:rsidRPr="00391DCF" w:rsidRDefault="004443B3">
            <w:pPr>
              <w:jc w:val="both"/>
              <w:rPr>
                <w:rFonts w:ascii="Helvetica" w:hAnsi="Helvetica"/>
                <w:color w:val="000000" w:themeColor="text1"/>
                <w:sz w:val="16"/>
              </w:rPr>
            </w:pPr>
          </w:p>
        </w:tc>
      </w:tr>
      <w:tr w:rsidR="004443B3" w:rsidRPr="00391DCF" w14:paraId="5245C87B" w14:textId="77777777">
        <w:trPr>
          <w:trHeight w:val="420"/>
          <w:jc w:val="center"/>
        </w:trPr>
        <w:tc>
          <w:tcPr>
            <w:tcW w:w="293" w:type="dxa"/>
            <w:tcBorders>
              <w:left w:val="single" w:sz="8" w:space="0" w:color="000000"/>
              <w:bottom w:val="nil"/>
            </w:tcBorders>
          </w:tcPr>
          <w:p w14:paraId="60947605" w14:textId="77777777" w:rsidR="004443B3" w:rsidRPr="00391DCF" w:rsidRDefault="004443B3">
            <w:pPr>
              <w:jc w:val="both"/>
              <w:rPr>
                <w:rFonts w:ascii="Helvetica" w:hAnsi="Helvetica"/>
                <w:color w:val="000000" w:themeColor="text1"/>
                <w:sz w:val="16"/>
              </w:rPr>
            </w:pPr>
          </w:p>
        </w:tc>
        <w:tc>
          <w:tcPr>
            <w:tcW w:w="2341" w:type="dxa"/>
            <w:gridSpan w:val="2"/>
          </w:tcPr>
          <w:p w14:paraId="3A8080F2"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6EDFA9AA"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157CD23A"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7099AB19" w14:textId="77777777" w:rsidR="004443B3" w:rsidRPr="00391DCF" w:rsidRDefault="004443B3">
            <w:pPr>
              <w:jc w:val="both"/>
              <w:rPr>
                <w:rFonts w:ascii="Helvetica" w:hAnsi="Helvetica"/>
                <w:color w:val="000000" w:themeColor="text1"/>
                <w:sz w:val="16"/>
              </w:rPr>
            </w:pPr>
          </w:p>
        </w:tc>
      </w:tr>
      <w:tr w:rsidR="004443B3" w:rsidRPr="00391DCF" w14:paraId="26DE0A52" w14:textId="77777777">
        <w:trPr>
          <w:trHeight w:val="420"/>
          <w:jc w:val="center"/>
        </w:trPr>
        <w:tc>
          <w:tcPr>
            <w:tcW w:w="293" w:type="dxa"/>
            <w:tcBorders>
              <w:left w:val="single" w:sz="8" w:space="0" w:color="000000"/>
              <w:bottom w:val="nil"/>
            </w:tcBorders>
          </w:tcPr>
          <w:p w14:paraId="5A28EDD3" w14:textId="77777777" w:rsidR="004443B3" w:rsidRPr="00391DCF" w:rsidRDefault="004443B3">
            <w:pPr>
              <w:jc w:val="both"/>
              <w:rPr>
                <w:rFonts w:ascii="Helvetica" w:hAnsi="Helvetica"/>
                <w:color w:val="000000" w:themeColor="text1"/>
                <w:sz w:val="16"/>
              </w:rPr>
            </w:pPr>
          </w:p>
        </w:tc>
        <w:tc>
          <w:tcPr>
            <w:tcW w:w="2341" w:type="dxa"/>
            <w:gridSpan w:val="2"/>
          </w:tcPr>
          <w:p w14:paraId="6F389B01"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lang w:val="en-US"/>
              </w:rPr>
              <w:tab/>
            </w:r>
          </w:p>
        </w:tc>
        <w:tc>
          <w:tcPr>
            <w:tcW w:w="1755" w:type="dxa"/>
            <w:gridSpan w:val="2"/>
          </w:tcPr>
          <w:p w14:paraId="699F7005"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ab/>
            </w:r>
          </w:p>
        </w:tc>
        <w:tc>
          <w:tcPr>
            <w:tcW w:w="4393" w:type="dxa"/>
            <w:gridSpan w:val="10"/>
          </w:tcPr>
          <w:p w14:paraId="249956FF"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ab/>
            </w:r>
          </w:p>
        </w:tc>
        <w:tc>
          <w:tcPr>
            <w:tcW w:w="293" w:type="dxa"/>
            <w:gridSpan w:val="2"/>
            <w:tcBorders>
              <w:left w:val="nil"/>
              <w:bottom w:val="nil"/>
              <w:right w:val="single" w:sz="8" w:space="0" w:color="000000"/>
            </w:tcBorders>
          </w:tcPr>
          <w:p w14:paraId="29AB2CAF" w14:textId="77777777" w:rsidR="004443B3" w:rsidRPr="00391DCF" w:rsidRDefault="004443B3">
            <w:pPr>
              <w:jc w:val="both"/>
              <w:rPr>
                <w:rFonts w:ascii="Helvetica" w:hAnsi="Helvetica"/>
                <w:color w:val="000000" w:themeColor="text1"/>
                <w:sz w:val="16"/>
              </w:rPr>
            </w:pPr>
          </w:p>
        </w:tc>
      </w:tr>
      <w:tr w:rsidR="004443B3" w:rsidRPr="00391DCF" w14:paraId="4FBF3854" w14:textId="77777777">
        <w:trPr>
          <w:trHeight w:val="87"/>
          <w:jc w:val="center"/>
        </w:trPr>
        <w:tc>
          <w:tcPr>
            <w:tcW w:w="1756" w:type="dxa"/>
            <w:gridSpan w:val="2"/>
            <w:tcBorders>
              <w:left w:val="single" w:sz="8" w:space="0" w:color="000000"/>
              <w:bottom w:val="nil"/>
            </w:tcBorders>
          </w:tcPr>
          <w:p w14:paraId="2F3EAFFA" w14:textId="77777777" w:rsidR="004443B3" w:rsidRPr="00391DCF" w:rsidRDefault="004443B3">
            <w:pPr>
              <w:ind w:left="170" w:right="170"/>
              <w:jc w:val="both"/>
              <w:rPr>
                <w:rFonts w:ascii="Helvetica" w:hAnsi="Helvetica"/>
                <w:color w:val="000000" w:themeColor="text1"/>
                <w:sz w:val="16"/>
              </w:rPr>
            </w:pPr>
          </w:p>
        </w:tc>
        <w:tc>
          <w:tcPr>
            <w:tcW w:w="3219" w:type="dxa"/>
            <w:gridSpan w:val="6"/>
            <w:tcBorders>
              <w:bottom w:val="nil"/>
            </w:tcBorders>
          </w:tcPr>
          <w:p w14:paraId="12F1C88A" w14:textId="77777777" w:rsidR="004443B3" w:rsidRPr="00391DCF" w:rsidRDefault="004443B3">
            <w:pPr>
              <w:jc w:val="both"/>
              <w:rPr>
                <w:rFonts w:ascii="Helvetica" w:hAnsi="Helvetica"/>
                <w:color w:val="000000" w:themeColor="text1"/>
                <w:sz w:val="16"/>
              </w:rPr>
            </w:pPr>
          </w:p>
        </w:tc>
        <w:tc>
          <w:tcPr>
            <w:tcW w:w="732" w:type="dxa"/>
            <w:tcBorders>
              <w:bottom w:val="nil"/>
            </w:tcBorders>
          </w:tcPr>
          <w:p w14:paraId="60A70AE1" w14:textId="77777777" w:rsidR="004443B3" w:rsidRPr="00391DCF" w:rsidRDefault="004443B3">
            <w:pPr>
              <w:jc w:val="both"/>
              <w:rPr>
                <w:rFonts w:ascii="Helvetica" w:hAnsi="Helvetica"/>
                <w:color w:val="000000" w:themeColor="text1"/>
                <w:sz w:val="16"/>
              </w:rPr>
            </w:pPr>
          </w:p>
        </w:tc>
        <w:tc>
          <w:tcPr>
            <w:tcW w:w="1220" w:type="dxa"/>
            <w:gridSpan w:val="2"/>
            <w:tcBorders>
              <w:bottom w:val="nil"/>
            </w:tcBorders>
          </w:tcPr>
          <w:p w14:paraId="03595526" w14:textId="77777777" w:rsidR="004443B3" w:rsidRPr="00391DCF" w:rsidRDefault="004443B3">
            <w:pPr>
              <w:jc w:val="both"/>
              <w:rPr>
                <w:rFonts w:ascii="Helvetica" w:hAnsi="Helvetica"/>
                <w:color w:val="000000" w:themeColor="text1"/>
                <w:sz w:val="16"/>
              </w:rPr>
            </w:pPr>
          </w:p>
        </w:tc>
        <w:tc>
          <w:tcPr>
            <w:tcW w:w="976" w:type="dxa"/>
            <w:gridSpan w:val="3"/>
            <w:tcBorders>
              <w:bottom w:val="nil"/>
            </w:tcBorders>
          </w:tcPr>
          <w:p w14:paraId="15244C81" w14:textId="77777777" w:rsidR="004443B3" w:rsidRPr="00391DCF" w:rsidRDefault="004443B3">
            <w:pPr>
              <w:jc w:val="both"/>
              <w:rPr>
                <w:rFonts w:ascii="Helvetica" w:hAnsi="Helvetica"/>
                <w:color w:val="000000" w:themeColor="text1"/>
                <w:sz w:val="16"/>
              </w:rPr>
            </w:pPr>
          </w:p>
        </w:tc>
        <w:tc>
          <w:tcPr>
            <w:tcW w:w="1172" w:type="dxa"/>
            <w:gridSpan w:val="3"/>
            <w:tcBorders>
              <w:bottom w:val="nil"/>
              <w:right w:val="single" w:sz="8" w:space="0" w:color="000000"/>
            </w:tcBorders>
          </w:tcPr>
          <w:p w14:paraId="2C979F18" w14:textId="77777777" w:rsidR="004443B3" w:rsidRPr="00391DCF" w:rsidRDefault="004443B3">
            <w:pPr>
              <w:jc w:val="both"/>
              <w:rPr>
                <w:rFonts w:ascii="Helvetica" w:hAnsi="Helvetica"/>
                <w:color w:val="000000" w:themeColor="text1"/>
                <w:sz w:val="16"/>
              </w:rPr>
            </w:pPr>
          </w:p>
        </w:tc>
      </w:tr>
      <w:tr w:rsidR="004443B3" w:rsidRPr="00391DCF" w14:paraId="19A5970C" w14:textId="77777777">
        <w:trPr>
          <w:trHeight w:val="280"/>
          <w:jc w:val="center"/>
        </w:trPr>
        <w:tc>
          <w:tcPr>
            <w:tcW w:w="2926" w:type="dxa"/>
            <w:gridSpan w:val="4"/>
            <w:tcBorders>
              <w:top w:val="single" w:sz="12" w:space="0" w:color="000000"/>
              <w:left w:val="single" w:sz="8" w:space="0" w:color="000000"/>
              <w:bottom w:val="single" w:sz="12" w:space="0" w:color="000000"/>
            </w:tcBorders>
            <w:shd w:val="clear" w:color="auto" w:fill="000000"/>
          </w:tcPr>
          <w:p w14:paraId="75E0DBD5" w14:textId="77777777" w:rsidR="004443B3" w:rsidRPr="00391DCF" w:rsidRDefault="004443B3">
            <w:pPr>
              <w:rPr>
                <w:rFonts w:ascii="Helvetica" w:hAnsi="Helvetica"/>
                <w:b/>
                <w:color w:val="000000" w:themeColor="text1"/>
              </w:rPr>
            </w:pPr>
          </w:p>
        </w:tc>
        <w:tc>
          <w:tcPr>
            <w:tcW w:w="6149" w:type="dxa"/>
            <w:gridSpan w:val="13"/>
            <w:tcBorders>
              <w:top w:val="single" w:sz="12" w:space="0" w:color="000000"/>
              <w:bottom w:val="single" w:sz="12" w:space="0" w:color="000000"/>
              <w:right w:val="single" w:sz="8" w:space="0" w:color="000000"/>
            </w:tcBorders>
            <w:shd w:val="clear" w:color="auto" w:fill="000000"/>
          </w:tcPr>
          <w:p w14:paraId="4E5E7B1B" w14:textId="77777777" w:rsidR="004443B3" w:rsidRPr="00391DCF" w:rsidRDefault="004443B3">
            <w:pPr>
              <w:ind w:right="120"/>
              <w:jc w:val="right"/>
              <w:rPr>
                <w:rFonts w:ascii="Helvetica" w:hAnsi="Helvetica"/>
                <w:b/>
                <w:bCs/>
                <w:color w:val="000000" w:themeColor="text1"/>
              </w:rPr>
            </w:pPr>
            <w:r w:rsidRPr="00391DCF">
              <w:rPr>
                <w:rFonts w:ascii="Helvetica" w:hAnsi="Helvetica"/>
                <w:b/>
                <w:bCs/>
                <w:color w:val="000000" w:themeColor="text1"/>
              </w:rPr>
              <w:t>5</w:t>
            </w:r>
          </w:p>
        </w:tc>
      </w:tr>
    </w:tbl>
    <w:p w14:paraId="00A071D8" w14:textId="77777777" w:rsidR="004443B3" w:rsidRPr="00391DCF" w:rsidRDefault="004443B3">
      <w:pPr>
        <w:rPr>
          <w:rFonts w:ascii="Helvetica" w:hAnsi="Helvetica"/>
          <w:color w:val="000000" w:themeColor="text1"/>
        </w:rPr>
        <w:sectPr w:rsidR="004443B3" w:rsidRPr="00391DCF">
          <w:endnotePr>
            <w:numFmt w:val="decimal"/>
          </w:endnotePr>
          <w:pgSz w:w="11906" w:h="16838" w:code="9"/>
          <w:pgMar w:top="720" w:right="720" w:bottom="1260" w:left="720" w:header="852" w:footer="0" w:gutter="0"/>
          <w:cols w:space="720"/>
          <w:titlePg/>
        </w:sectPr>
      </w:pPr>
    </w:p>
    <w:tbl>
      <w:tblPr>
        <w:tblW w:w="0" w:type="auto"/>
        <w:jc w:val="center"/>
        <w:tblLayout w:type="fixed"/>
        <w:tblLook w:val="0000" w:firstRow="0" w:lastRow="0" w:firstColumn="0" w:lastColumn="0" w:noHBand="0" w:noVBand="0"/>
      </w:tblPr>
      <w:tblGrid>
        <w:gridCol w:w="293"/>
        <w:gridCol w:w="2634"/>
        <w:gridCol w:w="1037"/>
        <w:gridCol w:w="2160"/>
        <w:gridCol w:w="2658"/>
        <w:gridCol w:w="298"/>
      </w:tblGrid>
      <w:tr w:rsidR="004443B3" w:rsidRPr="00391DCF" w14:paraId="7B2C6B87" w14:textId="77777777">
        <w:trPr>
          <w:trHeight w:val="240"/>
          <w:jc w:val="center"/>
        </w:trPr>
        <w:tc>
          <w:tcPr>
            <w:tcW w:w="9080" w:type="dxa"/>
            <w:gridSpan w:val="6"/>
            <w:tcBorders>
              <w:top w:val="single" w:sz="8" w:space="0" w:color="000000"/>
              <w:left w:val="single" w:sz="8" w:space="0" w:color="000000"/>
              <w:bottom w:val="single" w:sz="8" w:space="0" w:color="000000"/>
              <w:right w:val="single" w:sz="8" w:space="0" w:color="000000"/>
            </w:tcBorders>
            <w:shd w:val="clear" w:color="auto" w:fill="000000"/>
          </w:tcPr>
          <w:p w14:paraId="263C0DB6" w14:textId="77777777" w:rsidR="004443B3" w:rsidRPr="00391DCF" w:rsidRDefault="004443B3">
            <w:pPr>
              <w:pStyle w:val="Heading1"/>
              <w:numPr>
                <w:ilvl w:val="0"/>
                <w:numId w:val="0"/>
              </w:numPr>
              <w:ind w:right="172"/>
              <w:rPr>
                <w:rFonts w:ascii="Helvetica" w:hAnsi="Helvetica"/>
                <w:b w:val="0"/>
                <w:color w:val="000000" w:themeColor="text1"/>
                <w:sz w:val="46"/>
              </w:rPr>
            </w:pPr>
            <w:r w:rsidRPr="00391DCF">
              <w:rPr>
                <w:rFonts w:ascii="Helvetica" w:hAnsi="Helvetica"/>
                <w:b w:val="0"/>
                <w:color w:val="000000" w:themeColor="text1"/>
                <w:sz w:val="46"/>
              </w:rPr>
              <w:t>Contract Data</w:t>
            </w:r>
          </w:p>
          <w:p w14:paraId="68E6D954" w14:textId="77777777" w:rsidR="004443B3" w:rsidRPr="00391DCF" w:rsidRDefault="004443B3">
            <w:pPr>
              <w:ind w:right="172"/>
              <w:rPr>
                <w:rFonts w:ascii="Helvetica" w:hAnsi="Helvetica"/>
                <w:color w:val="000000" w:themeColor="text1"/>
                <w:sz w:val="12"/>
              </w:rPr>
            </w:pPr>
          </w:p>
        </w:tc>
      </w:tr>
      <w:tr w:rsidR="004443B3" w:rsidRPr="00391DCF" w14:paraId="39D55FB4" w14:textId="77777777">
        <w:trPr>
          <w:trHeight w:val="240"/>
          <w:jc w:val="center"/>
        </w:trPr>
        <w:tc>
          <w:tcPr>
            <w:tcW w:w="9080" w:type="dxa"/>
            <w:gridSpan w:val="6"/>
            <w:tcBorders>
              <w:top w:val="single" w:sz="8" w:space="0" w:color="000000"/>
              <w:left w:val="single" w:sz="8" w:space="0" w:color="000000"/>
              <w:right w:val="single" w:sz="8" w:space="0" w:color="000000"/>
            </w:tcBorders>
            <w:shd w:val="clear" w:color="auto" w:fill="A6A6A6"/>
          </w:tcPr>
          <w:p w14:paraId="722613E0" w14:textId="77777777" w:rsidR="004443B3" w:rsidRPr="00391DCF" w:rsidRDefault="004443B3">
            <w:pPr>
              <w:pStyle w:val="Heading1"/>
              <w:numPr>
                <w:ilvl w:val="0"/>
                <w:numId w:val="0"/>
              </w:numPr>
              <w:ind w:right="172"/>
              <w:rPr>
                <w:rFonts w:ascii="Helvetica" w:hAnsi="Helvetica"/>
                <w:color w:val="000000" w:themeColor="text1"/>
                <w:sz w:val="6"/>
              </w:rPr>
            </w:pPr>
            <w:r w:rsidRPr="00391DCF">
              <w:rPr>
                <w:rFonts w:ascii="Helvetica" w:hAnsi="Helvetica"/>
                <w:b w:val="0"/>
                <w:color w:val="000000" w:themeColor="text1"/>
                <w:sz w:val="46"/>
              </w:rPr>
              <w:t>Works Information</w:t>
            </w:r>
          </w:p>
        </w:tc>
      </w:tr>
      <w:tr w:rsidR="004443B3" w:rsidRPr="00391DCF" w14:paraId="36D69D10" w14:textId="77777777">
        <w:trPr>
          <w:trHeight w:hRule="exact" w:val="300"/>
          <w:jc w:val="center"/>
        </w:trPr>
        <w:tc>
          <w:tcPr>
            <w:tcW w:w="2927" w:type="dxa"/>
            <w:gridSpan w:val="2"/>
            <w:tcBorders>
              <w:left w:val="single" w:sz="8" w:space="0" w:color="000000"/>
            </w:tcBorders>
          </w:tcPr>
          <w:p w14:paraId="49C54273" w14:textId="77777777" w:rsidR="004443B3" w:rsidRPr="00391DCF" w:rsidRDefault="004443B3">
            <w:pPr>
              <w:ind w:left="993"/>
              <w:rPr>
                <w:rFonts w:ascii="Helvetica" w:hAnsi="Helvetica"/>
                <w:color w:val="000000" w:themeColor="text1"/>
              </w:rPr>
            </w:pPr>
          </w:p>
        </w:tc>
        <w:tc>
          <w:tcPr>
            <w:tcW w:w="6153" w:type="dxa"/>
            <w:gridSpan w:val="4"/>
            <w:tcBorders>
              <w:right w:val="single" w:sz="8" w:space="0" w:color="000000"/>
            </w:tcBorders>
          </w:tcPr>
          <w:p w14:paraId="2F930940" w14:textId="77777777" w:rsidR="004443B3" w:rsidRPr="00391DCF" w:rsidRDefault="004443B3">
            <w:pPr>
              <w:ind w:right="172"/>
              <w:rPr>
                <w:rFonts w:ascii="Helvetica" w:hAnsi="Helvetica"/>
                <w:color w:val="000000" w:themeColor="text1"/>
              </w:rPr>
            </w:pPr>
          </w:p>
        </w:tc>
      </w:tr>
      <w:tr w:rsidR="004443B3" w:rsidRPr="00391DCF" w14:paraId="57235873" w14:textId="77777777">
        <w:trPr>
          <w:trHeight w:val="60"/>
          <w:jc w:val="center"/>
        </w:trPr>
        <w:tc>
          <w:tcPr>
            <w:tcW w:w="9080" w:type="dxa"/>
            <w:gridSpan w:val="6"/>
            <w:tcBorders>
              <w:left w:val="single" w:sz="8" w:space="0" w:color="000000"/>
              <w:right w:val="single" w:sz="8" w:space="0" w:color="000000"/>
            </w:tcBorders>
          </w:tcPr>
          <w:p w14:paraId="62544D38" w14:textId="77777777" w:rsidR="004443B3" w:rsidRPr="00391DCF" w:rsidRDefault="004443B3">
            <w:pPr>
              <w:spacing w:after="120"/>
              <w:ind w:left="170" w:right="170"/>
              <w:rPr>
                <w:rFonts w:ascii="Helvetica" w:hAnsi="Helvetica"/>
                <w:b/>
                <w:color w:val="000000" w:themeColor="text1"/>
                <w:sz w:val="24"/>
              </w:rPr>
            </w:pPr>
            <w:r w:rsidRPr="00391DCF">
              <w:rPr>
                <w:rFonts w:ascii="Helvetica" w:hAnsi="Helvetica"/>
                <w:b/>
                <w:color w:val="000000" w:themeColor="text1"/>
                <w:sz w:val="24"/>
              </w:rPr>
              <w:t>3 Specifications</w:t>
            </w:r>
          </w:p>
        </w:tc>
      </w:tr>
      <w:tr w:rsidR="004443B3" w:rsidRPr="00391DCF" w14:paraId="539DE3E8" w14:textId="77777777">
        <w:trPr>
          <w:trHeight w:val="320"/>
          <w:jc w:val="center"/>
        </w:trPr>
        <w:tc>
          <w:tcPr>
            <w:tcW w:w="293" w:type="dxa"/>
            <w:tcBorders>
              <w:left w:val="single" w:sz="8" w:space="0" w:color="000000"/>
              <w:right w:val="single" w:sz="12" w:space="0" w:color="808080"/>
            </w:tcBorders>
          </w:tcPr>
          <w:p w14:paraId="02051E54" w14:textId="77777777" w:rsidR="004443B3" w:rsidRPr="00391DCF" w:rsidRDefault="004443B3">
            <w:pPr>
              <w:ind w:right="170"/>
              <w:jc w:val="both"/>
              <w:rPr>
                <w:rFonts w:ascii="Helvetica" w:hAnsi="Helvetica"/>
                <w:color w:val="000000" w:themeColor="text1"/>
              </w:rPr>
            </w:pPr>
          </w:p>
        </w:tc>
        <w:tc>
          <w:tcPr>
            <w:tcW w:w="8489" w:type="dxa"/>
            <w:gridSpan w:val="4"/>
            <w:tcBorders>
              <w:top w:val="single" w:sz="12" w:space="0" w:color="808080"/>
              <w:left w:val="single" w:sz="12" w:space="0" w:color="808080"/>
              <w:bottom w:val="single" w:sz="12" w:space="0" w:color="808080"/>
              <w:right w:val="single" w:sz="12" w:space="0" w:color="808080"/>
            </w:tcBorders>
          </w:tcPr>
          <w:p w14:paraId="19693B3C" w14:textId="77777777" w:rsidR="004443B3" w:rsidRPr="00391DCF" w:rsidRDefault="004443B3">
            <w:pPr>
              <w:spacing w:before="180" w:after="180"/>
              <w:ind w:left="113" w:right="170"/>
              <w:jc w:val="both"/>
              <w:rPr>
                <w:rFonts w:ascii="Helvetica" w:hAnsi="Helvetica"/>
                <w:b/>
                <w:color w:val="000000" w:themeColor="text1"/>
              </w:rPr>
            </w:pPr>
            <w:r w:rsidRPr="00391DCF">
              <w:rPr>
                <w:rFonts w:ascii="Helvetica" w:hAnsi="Helvetica"/>
                <w:b/>
                <w:color w:val="000000" w:themeColor="text1"/>
              </w:rPr>
              <w:t>List the specifications which apply to this contract.</w:t>
            </w:r>
          </w:p>
        </w:tc>
        <w:tc>
          <w:tcPr>
            <w:tcW w:w="298" w:type="dxa"/>
            <w:tcBorders>
              <w:left w:val="single" w:sz="12" w:space="0" w:color="808080"/>
              <w:right w:val="single" w:sz="8" w:space="0" w:color="000000"/>
            </w:tcBorders>
          </w:tcPr>
          <w:p w14:paraId="7512218C" w14:textId="77777777" w:rsidR="004443B3" w:rsidRPr="00391DCF" w:rsidRDefault="004443B3">
            <w:pPr>
              <w:ind w:right="170"/>
              <w:jc w:val="both"/>
              <w:rPr>
                <w:rFonts w:ascii="Helvetica" w:hAnsi="Helvetica"/>
                <w:color w:val="000000" w:themeColor="text1"/>
              </w:rPr>
            </w:pPr>
          </w:p>
        </w:tc>
      </w:tr>
      <w:tr w:rsidR="004443B3" w:rsidRPr="00391DCF" w14:paraId="20F89C97" w14:textId="77777777">
        <w:trPr>
          <w:cantSplit/>
          <w:trHeight w:val="320"/>
          <w:jc w:val="center"/>
        </w:trPr>
        <w:tc>
          <w:tcPr>
            <w:tcW w:w="9080" w:type="dxa"/>
            <w:gridSpan w:val="6"/>
            <w:tcBorders>
              <w:left w:val="single" w:sz="8" w:space="0" w:color="000000"/>
              <w:right w:val="single" w:sz="8" w:space="0" w:color="000000"/>
            </w:tcBorders>
          </w:tcPr>
          <w:p w14:paraId="6B3D126C" w14:textId="77777777" w:rsidR="004443B3" w:rsidRPr="00391DCF" w:rsidRDefault="004443B3">
            <w:pPr>
              <w:ind w:right="170"/>
              <w:jc w:val="both"/>
              <w:rPr>
                <w:rFonts w:ascii="Helvetica" w:hAnsi="Helvetica"/>
                <w:color w:val="000000" w:themeColor="text1"/>
              </w:rPr>
            </w:pPr>
          </w:p>
        </w:tc>
      </w:tr>
      <w:tr w:rsidR="004443B3" w:rsidRPr="00391DCF" w14:paraId="0F284EF0" w14:textId="77777777">
        <w:trPr>
          <w:trHeight w:val="420"/>
          <w:jc w:val="center"/>
        </w:trPr>
        <w:tc>
          <w:tcPr>
            <w:tcW w:w="293" w:type="dxa"/>
            <w:tcBorders>
              <w:left w:val="single" w:sz="8" w:space="0" w:color="000000"/>
              <w:bottom w:val="nil"/>
            </w:tcBorders>
          </w:tcPr>
          <w:p w14:paraId="7C9C214C" w14:textId="77777777" w:rsidR="004443B3" w:rsidRPr="00391DCF" w:rsidRDefault="004443B3">
            <w:pPr>
              <w:jc w:val="both"/>
              <w:rPr>
                <w:rFonts w:ascii="Helvetica" w:hAnsi="Helvetica"/>
                <w:color w:val="000000" w:themeColor="text1"/>
                <w:sz w:val="16"/>
              </w:rPr>
            </w:pPr>
          </w:p>
        </w:tc>
        <w:tc>
          <w:tcPr>
            <w:tcW w:w="3671" w:type="dxa"/>
            <w:gridSpan w:val="2"/>
            <w:shd w:val="clear" w:color="auto" w:fill="B3B3B3"/>
          </w:tcPr>
          <w:p w14:paraId="0CB655A7" w14:textId="77777777" w:rsidR="004443B3" w:rsidRPr="00391DCF" w:rsidRDefault="004443B3">
            <w:pPr>
              <w:tabs>
                <w:tab w:val="left" w:leader="dot" w:pos="2018"/>
              </w:tabs>
              <w:spacing w:before="120" w:after="120"/>
              <w:rPr>
                <w:rFonts w:ascii="Helvetica" w:hAnsi="Helvetica"/>
                <w:color w:val="000000" w:themeColor="text1"/>
                <w:lang w:val="en-US"/>
              </w:rPr>
            </w:pPr>
            <w:r w:rsidRPr="00391DCF">
              <w:rPr>
                <w:rFonts w:ascii="Helvetica" w:hAnsi="Helvetica"/>
                <w:b/>
                <w:color w:val="000000" w:themeColor="text1"/>
              </w:rPr>
              <w:t>Title</w:t>
            </w:r>
          </w:p>
        </w:tc>
        <w:tc>
          <w:tcPr>
            <w:tcW w:w="2160" w:type="dxa"/>
            <w:shd w:val="clear" w:color="auto" w:fill="B3B3B3"/>
          </w:tcPr>
          <w:p w14:paraId="4A0090A7" w14:textId="77777777" w:rsidR="004443B3" w:rsidRPr="00391DCF" w:rsidRDefault="004443B3">
            <w:pPr>
              <w:tabs>
                <w:tab w:val="left" w:leader="dot" w:pos="1485"/>
              </w:tabs>
              <w:spacing w:before="120" w:after="120"/>
              <w:rPr>
                <w:rFonts w:ascii="Helvetica" w:hAnsi="Helvetica"/>
                <w:b/>
                <w:bCs/>
                <w:color w:val="000000" w:themeColor="text1"/>
                <w:lang w:val="en-US"/>
              </w:rPr>
            </w:pPr>
            <w:r w:rsidRPr="00391DCF">
              <w:rPr>
                <w:rFonts w:ascii="Helvetica" w:hAnsi="Helvetica"/>
                <w:b/>
                <w:bCs/>
                <w:color w:val="000000" w:themeColor="text1"/>
                <w:lang w:val="en-US"/>
              </w:rPr>
              <w:t>Date or revision</w:t>
            </w:r>
          </w:p>
        </w:tc>
        <w:tc>
          <w:tcPr>
            <w:tcW w:w="2658" w:type="dxa"/>
            <w:shd w:val="clear" w:color="auto" w:fill="B3B3B3"/>
          </w:tcPr>
          <w:p w14:paraId="12BA3E39" w14:textId="77777777" w:rsidR="004443B3" w:rsidRPr="00391DCF" w:rsidRDefault="004443B3">
            <w:pPr>
              <w:pStyle w:val="FootnoteText"/>
              <w:tabs>
                <w:tab w:val="left" w:leader="dot" w:pos="4293"/>
              </w:tabs>
              <w:spacing w:before="120" w:after="120"/>
              <w:rPr>
                <w:rFonts w:ascii="Helvetica" w:hAnsi="Helvetica"/>
                <w:b/>
                <w:bCs/>
                <w:color w:val="000000" w:themeColor="text1"/>
                <w:lang w:val="en-US"/>
              </w:rPr>
            </w:pPr>
            <w:r w:rsidRPr="00391DCF">
              <w:rPr>
                <w:rFonts w:ascii="Helvetica" w:hAnsi="Helvetica"/>
                <w:b/>
                <w:color w:val="000000" w:themeColor="text1"/>
              </w:rPr>
              <w:t>Tick if publicly available</w:t>
            </w:r>
          </w:p>
        </w:tc>
        <w:tc>
          <w:tcPr>
            <w:tcW w:w="298" w:type="dxa"/>
            <w:tcBorders>
              <w:left w:val="nil"/>
              <w:bottom w:val="nil"/>
              <w:right w:val="single" w:sz="8" w:space="0" w:color="000000"/>
            </w:tcBorders>
          </w:tcPr>
          <w:p w14:paraId="0DF1C53C" w14:textId="77777777" w:rsidR="004443B3" w:rsidRPr="00391DCF" w:rsidRDefault="004443B3">
            <w:pPr>
              <w:jc w:val="both"/>
              <w:rPr>
                <w:rFonts w:ascii="Helvetica" w:hAnsi="Helvetica"/>
                <w:color w:val="000000" w:themeColor="text1"/>
                <w:sz w:val="16"/>
              </w:rPr>
            </w:pPr>
          </w:p>
        </w:tc>
      </w:tr>
      <w:tr w:rsidR="004443B3" w:rsidRPr="00391DCF" w14:paraId="53AB3B2F" w14:textId="77777777">
        <w:trPr>
          <w:trHeight w:val="420"/>
          <w:jc w:val="center"/>
        </w:trPr>
        <w:tc>
          <w:tcPr>
            <w:tcW w:w="293" w:type="dxa"/>
            <w:tcBorders>
              <w:left w:val="single" w:sz="8" w:space="0" w:color="000000"/>
              <w:bottom w:val="nil"/>
            </w:tcBorders>
          </w:tcPr>
          <w:p w14:paraId="18691340" w14:textId="77777777" w:rsidR="004443B3" w:rsidRPr="00391DCF" w:rsidRDefault="004443B3">
            <w:pPr>
              <w:jc w:val="both"/>
              <w:rPr>
                <w:rFonts w:ascii="Helvetica" w:hAnsi="Helvetica"/>
                <w:color w:val="000000" w:themeColor="text1"/>
                <w:sz w:val="16"/>
              </w:rPr>
            </w:pPr>
          </w:p>
        </w:tc>
        <w:tc>
          <w:tcPr>
            <w:tcW w:w="3671" w:type="dxa"/>
            <w:gridSpan w:val="2"/>
          </w:tcPr>
          <w:p w14:paraId="12142B5C"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2AD0293D"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0ECAC136"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1362E300" w14:textId="77777777" w:rsidR="004443B3" w:rsidRPr="00391DCF" w:rsidRDefault="004443B3">
            <w:pPr>
              <w:jc w:val="both"/>
              <w:rPr>
                <w:rFonts w:ascii="Helvetica" w:hAnsi="Helvetica"/>
                <w:color w:val="000000" w:themeColor="text1"/>
                <w:sz w:val="16"/>
              </w:rPr>
            </w:pPr>
          </w:p>
        </w:tc>
      </w:tr>
      <w:tr w:rsidR="004443B3" w:rsidRPr="00391DCF" w14:paraId="6A82B09A" w14:textId="77777777">
        <w:trPr>
          <w:trHeight w:val="420"/>
          <w:jc w:val="center"/>
        </w:trPr>
        <w:tc>
          <w:tcPr>
            <w:tcW w:w="293" w:type="dxa"/>
            <w:tcBorders>
              <w:left w:val="single" w:sz="8" w:space="0" w:color="000000"/>
              <w:bottom w:val="nil"/>
            </w:tcBorders>
          </w:tcPr>
          <w:p w14:paraId="6B0A5F26" w14:textId="77777777" w:rsidR="004443B3" w:rsidRPr="00391DCF" w:rsidRDefault="004443B3">
            <w:pPr>
              <w:jc w:val="both"/>
              <w:rPr>
                <w:rFonts w:ascii="Helvetica" w:hAnsi="Helvetica"/>
                <w:color w:val="000000" w:themeColor="text1"/>
                <w:sz w:val="16"/>
              </w:rPr>
            </w:pPr>
          </w:p>
        </w:tc>
        <w:tc>
          <w:tcPr>
            <w:tcW w:w="3671" w:type="dxa"/>
            <w:gridSpan w:val="2"/>
          </w:tcPr>
          <w:p w14:paraId="07F13649"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4BBC3D33"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0F84AD97"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70042815" w14:textId="77777777" w:rsidR="004443B3" w:rsidRPr="00391DCF" w:rsidRDefault="004443B3">
            <w:pPr>
              <w:jc w:val="both"/>
              <w:rPr>
                <w:rFonts w:ascii="Helvetica" w:hAnsi="Helvetica"/>
                <w:color w:val="000000" w:themeColor="text1"/>
                <w:sz w:val="16"/>
              </w:rPr>
            </w:pPr>
          </w:p>
        </w:tc>
      </w:tr>
      <w:tr w:rsidR="004443B3" w:rsidRPr="00391DCF" w14:paraId="157BD7C4" w14:textId="77777777">
        <w:trPr>
          <w:trHeight w:val="420"/>
          <w:jc w:val="center"/>
        </w:trPr>
        <w:tc>
          <w:tcPr>
            <w:tcW w:w="293" w:type="dxa"/>
            <w:tcBorders>
              <w:left w:val="single" w:sz="8" w:space="0" w:color="000000"/>
              <w:bottom w:val="nil"/>
            </w:tcBorders>
          </w:tcPr>
          <w:p w14:paraId="32BDF144" w14:textId="77777777" w:rsidR="004443B3" w:rsidRPr="00391DCF" w:rsidRDefault="004443B3">
            <w:pPr>
              <w:jc w:val="both"/>
              <w:rPr>
                <w:rFonts w:ascii="Helvetica" w:hAnsi="Helvetica"/>
                <w:color w:val="000000" w:themeColor="text1"/>
                <w:sz w:val="16"/>
              </w:rPr>
            </w:pPr>
          </w:p>
        </w:tc>
        <w:tc>
          <w:tcPr>
            <w:tcW w:w="3671" w:type="dxa"/>
            <w:gridSpan w:val="2"/>
          </w:tcPr>
          <w:p w14:paraId="3BDD9811"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3F1FA043"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3B540D3F"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228CFABD" w14:textId="77777777" w:rsidR="004443B3" w:rsidRPr="00391DCF" w:rsidRDefault="004443B3">
            <w:pPr>
              <w:jc w:val="both"/>
              <w:rPr>
                <w:rFonts w:ascii="Helvetica" w:hAnsi="Helvetica"/>
                <w:color w:val="000000" w:themeColor="text1"/>
                <w:sz w:val="16"/>
              </w:rPr>
            </w:pPr>
          </w:p>
        </w:tc>
      </w:tr>
      <w:tr w:rsidR="004443B3" w:rsidRPr="00391DCF" w14:paraId="19953CC9" w14:textId="77777777">
        <w:trPr>
          <w:trHeight w:val="420"/>
          <w:jc w:val="center"/>
        </w:trPr>
        <w:tc>
          <w:tcPr>
            <w:tcW w:w="293" w:type="dxa"/>
            <w:tcBorders>
              <w:left w:val="single" w:sz="8" w:space="0" w:color="000000"/>
              <w:bottom w:val="nil"/>
            </w:tcBorders>
          </w:tcPr>
          <w:p w14:paraId="4B112908" w14:textId="77777777" w:rsidR="004443B3" w:rsidRPr="00391DCF" w:rsidRDefault="004443B3">
            <w:pPr>
              <w:jc w:val="both"/>
              <w:rPr>
                <w:rFonts w:ascii="Helvetica" w:hAnsi="Helvetica"/>
                <w:color w:val="000000" w:themeColor="text1"/>
                <w:sz w:val="16"/>
              </w:rPr>
            </w:pPr>
          </w:p>
        </w:tc>
        <w:tc>
          <w:tcPr>
            <w:tcW w:w="3671" w:type="dxa"/>
            <w:gridSpan w:val="2"/>
          </w:tcPr>
          <w:p w14:paraId="6C6005E6"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3ACF3B45"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3B21A381"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148A52C0" w14:textId="77777777" w:rsidR="004443B3" w:rsidRPr="00391DCF" w:rsidRDefault="004443B3">
            <w:pPr>
              <w:jc w:val="both"/>
              <w:rPr>
                <w:rFonts w:ascii="Helvetica" w:hAnsi="Helvetica"/>
                <w:color w:val="000000" w:themeColor="text1"/>
                <w:sz w:val="16"/>
              </w:rPr>
            </w:pPr>
          </w:p>
        </w:tc>
      </w:tr>
      <w:tr w:rsidR="004443B3" w:rsidRPr="00391DCF" w14:paraId="3E320B7F" w14:textId="77777777">
        <w:trPr>
          <w:trHeight w:val="420"/>
          <w:jc w:val="center"/>
        </w:trPr>
        <w:tc>
          <w:tcPr>
            <w:tcW w:w="293" w:type="dxa"/>
            <w:tcBorders>
              <w:left w:val="single" w:sz="8" w:space="0" w:color="000000"/>
              <w:bottom w:val="nil"/>
            </w:tcBorders>
          </w:tcPr>
          <w:p w14:paraId="0D49A4DE" w14:textId="77777777" w:rsidR="004443B3" w:rsidRPr="00391DCF" w:rsidRDefault="004443B3">
            <w:pPr>
              <w:jc w:val="both"/>
              <w:rPr>
                <w:rFonts w:ascii="Helvetica" w:hAnsi="Helvetica"/>
                <w:color w:val="000000" w:themeColor="text1"/>
                <w:sz w:val="16"/>
              </w:rPr>
            </w:pPr>
          </w:p>
        </w:tc>
        <w:tc>
          <w:tcPr>
            <w:tcW w:w="3671" w:type="dxa"/>
            <w:gridSpan w:val="2"/>
          </w:tcPr>
          <w:p w14:paraId="5D4694D0"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77C7EA4B"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4B742D51"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42FB4FD2" w14:textId="77777777" w:rsidR="004443B3" w:rsidRPr="00391DCF" w:rsidRDefault="004443B3">
            <w:pPr>
              <w:jc w:val="both"/>
              <w:rPr>
                <w:rFonts w:ascii="Helvetica" w:hAnsi="Helvetica"/>
                <w:color w:val="000000" w:themeColor="text1"/>
                <w:sz w:val="16"/>
              </w:rPr>
            </w:pPr>
          </w:p>
        </w:tc>
      </w:tr>
      <w:tr w:rsidR="004443B3" w:rsidRPr="00391DCF" w14:paraId="36E92599" w14:textId="77777777">
        <w:trPr>
          <w:trHeight w:val="420"/>
          <w:jc w:val="center"/>
        </w:trPr>
        <w:tc>
          <w:tcPr>
            <w:tcW w:w="293" w:type="dxa"/>
            <w:tcBorders>
              <w:left w:val="single" w:sz="8" w:space="0" w:color="000000"/>
              <w:bottom w:val="nil"/>
            </w:tcBorders>
          </w:tcPr>
          <w:p w14:paraId="20EFE9AB" w14:textId="77777777" w:rsidR="004443B3" w:rsidRPr="00391DCF" w:rsidRDefault="004443B3">
            <w:pPr>
              <w:jc w:val="both"/>
              <w:rPr>
                <w:rFonts w:ascii="Helvetica" w:hAnsi="Helvetica"/>
                <w:color w:val="000000" w:themeColor="text1"/>
                <w:sz w:val="16"/>
              </w:rPr>
            </w:pPr>
          </w:p>
        </w:tc>
        <w:tc>
          <w:tcPr>
            <w:tcW w:w="3671" w:type="dxa"/>
            <w:gridSpan w:val="2"/>
          </w:tcPr>
          <w:p w14:paraId="2EE4197E"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7FB2BE7A"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07424802"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14D1279B" w14:textId="77777777" w:rsidR="004443B3" w:rsidRPr="00391DCF" w:rsidRDefault="004443B3">
            <w:pPr>
              <w:jc w:val="both"/>
              <w:rPr>
                <w:rFonts w:ascii="Helvetica" w:hAnsi="Helvetica"/>
                <w:color w:val="000000" w:themeColor="text1"/>
                <w:sz w:val="16"/>
              </w:rPr>
            </w:pPr>
          </w:p>
        </w:tc>
      </w:tr>
      <w:tr w:rsidR="004443B3" w:rsidRPr="00391DCF" w14:paraId="30031E4A" w14:textId="77777777">
        <w:trPr>
          <w:trHeight w:val="420"/>
          <w:jc w:val="center"/>
        </w:trPr>
        <w:tc>
          <w:tcPr>
            <w:tcW w:w="293" w:type="dxa"/>
            <w:tcBorders>
              <w:left w:val="single" w:sz="8" w:space="0" w:color="000000"/>
              <w:bottom w:val="nil"/>
            </w:tcBorders>
          </w:tcPr>
          <w:p w14:paraId="29543294" w14:textId="77777777" w:rsidR="004443B3" w:rsidRPr="00391DCF" w:rsidRDefault="004443B3">
            <w:pPr>
              <w:jc w:val="both"/>
              <w:rPr>
                <w:rFonts w:ascii="Helvetica" w:hAnsi="Helvetica"/>
                <w:color w:val="000000" w:themeColor="text1"/>
                <w:sz w:val="16"/>
              </w:rPr>
            </w:pPr>
          </w:p>
        </w:tc>
        <w:tc>
          <w:tcPr>
            <w:tcW w:w="3671" w:type="dxa"/>
            <w:gridSpan w:val="2"/>
          </w:tcPr>
          <w:p w14:paraId="1E2522FF"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11BC5234"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00AA45E6"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1F483417" w14:textId="77777777" w:rsidR="004443B3" w:rsidRPr="00391DCF" w:rsidRDefault="004443B3">
            <w:pPr>
              <w:jc w:val="both"/>
              <w:rPr>
                <w:rFonts w:ascii="Helvetica" w:hAnsi="Helvetica"/>
                <w:color w:val="000000" w:themeColor="text1"/>
                <w:sz w:val="16"/>
              </w:rPr>
            </w:pPr>
          </w:p>
        </w:tc>
      </w:tr>
      <w:tr w:rsidR="004443B3" w:rsidRPr="00391DCF" w14:paraId="5D84DDEA" w14:textId="77777777">
        <w:trPr>
          <w:trHeight w:val="420"/>
          <w:jc w:val="center"/>
        </w:trPr>
        <w:tc>
          <w:tcPr>
            <w:tcW w:w="293" w:type="dxa"/>
            <w:tcBorders>
              <w:left w:val="single" w:sz="8" w:space="0" w:color="000000"/>
              <w:bottom w:val="nil"/>
            </w:tcBorders>
          </w:tcPr>
          <w:p w14:paraId="02ADCA40" w14:textId="77777777" w:rsidR="004443B3" w:rsidRPr="00391DCF" w:rsidRDefault="004443B3">
            <w:pPr>
              <w:jc w:val="both"/>
              <w:rPr>
                <w:rFonts w:ascii="Helvetica" w:hAnsi="Helvetica"/>
                <w:color w:val="000000" w:themeColor="text1"/>
                <w:sz w:val="16"/>
              </w:rPr>
            </w:pPr>
          </w:p>
        </w:tc>
        <w:tc>
          <w:tcPr>
            <w:tcW w:w="3671" w:type="dxa"/>
            <w:gridSpan w:val="2"/>
          </w:tcPr>
          <w:p w14:paraId="6034AE69"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6013DA55"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74ABE26A"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011A0029" w14:textId="77777777" w:rsidR="004443B3" w:rsidRPr="00391DCF" w:rsidRDefault="004443B3">
            <w:pPr>
              <w:jc w:val="both"/>
              <w:rPr>
                <w:rFonts w:ascii="Helvetica" w:hAnsi="Helvetica"/>
                <w:color w:val="000000" w:themeColor="text1"/>
                <w:sz w:val="16"/>
              </w:rPr>
            </w:pPr>
          </w:p>
        </w:tc>
      </w:tr>
      <w:tr w:rsidR="004443B3" w:rsidRPr="00391DCF" w14:paraId="66CDD898" w14:textId="77777777">
        <w:trPr>
          <w:trHeight w:val="420"/>
          <w:jc w:val="center"/>
        </w:trPr>
        <w:tc>
          <w:tcPr>
            <w:tcW w:w="293" w:type="dxa"/>
            <w:tcBorders>
              <w:left w:val="single" w:sz="8" w:space="0" w:color="000000"/>
              <w:bottom w:val="nil"/>
            </w:tcBorders>
          </w:tcPr>
          <w:p w14:paraId="4D423C9D" w14:textId="77777777" w:rsidR="004443B3" w:rsidRPr="00391DCF" w:rsidRDefault="004443B3">
            <w:pPr>
              <w:jc w:val="both"/>
              <w:rPr>
                <w:rFonts w:ascii="Helvetica" w:hAnsi="Helvetica"/>
                <w:color w:val="000000" w:themeColor="text1"/>
                <w:sz w:val="16"/>
              </w:rPr>
            </w:pPr>
          </w:p>
        </w:tc>
        <w:tc>
          <w:tcPr>
            <w:tcW w:w="3671" w:type="dxa"/>
            <w:gridSpan w:val="2"/>
          </w:tcPr>
          <w:p w14:paraId="011C39D7"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32E3A8AD"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62CAB7D5"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15FB5A8F" w14:textId="77777777" w:rsidR="004443B3" w:rsidRPr="00391DCF" w:rsidRDefault="004443B3">
            <w:pPr>
              <w:jc w:val="both"/>
              <w:rPr>
                <w:rFonts w:ascii="Helvetica" w:hAnsi="Helvetica"/>
                <w:color w:val="000000" w:themeColor="text1"/>
                <w:sz w:val="16"/>
              </w:rPr>
            </w:pPr>
          </w:p>
        </w:tc>
      </w:tr>
      <w:tr w:rsidR="004443B3" w:rsidRPr="00391DCF" w14:paraId="105F04FC" w14:textId="77777777">
        <w:trPr>
          <w:trHeight w:val="420"/>
          <w:jc w:val="center"/>
        </w:trPr>
        <w:tc>
          <w:tcPr>
            <w:tcW w:w="293" w:type="dxa"/>
            <w:tcBorders>
              <w:left w:val="single" w:sz="8" w:space="0" w:color="000000"/>
              <w:bottom w:val="nil"/>
            </w:tcBorders>
          </w:tcPr>
          <w:p w14:paraId="01FB255A" w14:textId="77777777" w:rsidR="004443B3" w:rsidRPr="00391DCF" w:rsidRDefault="004443B3">
            <w:pPr>
              <w:jc w:val="both"/>
              <w:rPr>
                <w:rFonts w:ascii="Helvetica" w:hAnsi="Helvetica"/>
                <w:color w:val="000000" w:themeColor="text1"/>
                <w:sz w:val="16"/>
              </w:rPr>
            </w:pPr>
          </w:p>
        </w:tc>
        <w:tc>
          <w:tcPr>
            <w:tcW w:w="3671" w:type="dxa"/>
            <w:gridSpan w:val="2"/>
          </w:tcPr>
          <w:p w14:paraId="1AD490EA"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67C822B8"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03E8E927"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19453DC2" w14:textId="77777777" w:rsidR="004443B3" w:rsidRPr="00391DCF" w:rsidRDefault="004443B3">
            <w:pPr>
              <w:jc w:val="both"/>
              <w:rPr>
                <w:rFonts w:ascii="Helvetica" w:hAnsi="Helvetica"/>
                <w:color w:val="000000" w:themeColor="text1"/>
                <w:sz w:val="16"/>
              </w:rPr>
            </w:pPr>
          </w:p>
        </w:tc>
      </w:tr>
      <w:tr w:rsidR="004443B3" w:rsidRPr="00391DCF" w14:paraId="3266FF23" w14:textId="77777777">
        <w:trPr>
          <w:trHeight w:val="420"/>
          <w:jc w:val="center"/>
        </w:trPr>
        <w:tc>
          <w:tcPr>
            <w:tcW w:w="293" w:type="dxa"/>
            <w:tcBorders>
              <w:left w:val="single" w:sz="8" w:space="0" w:color="000000"/>
              <w:bottom w:val="nil"/>
            </w:tcBorders>
          </w:tcPr>
          <w:p w14:paraId="284EF24B" w14:textId="77777777" w:rsidR="004443B3" w:rsidRPr="00391DCF" w:rsidRDefault="004443B3">
            <w:pPr>
              <w:jc w:val="both"/>
              <w:rPr>
                <w:rFonts w:ascii="Helvetica" w:hAnsi="Helvetica"/>
                <w:color w:val="000000" w:themeColor="text1"/>
                <w:sz w:val="16"/>
              </w:rPr>
            </w:pPr>
          </w:p>
        </w:tc>
        <w:tc>
          <w:tcPr>
            <w:tcW w:w="3671" w:type="dxa"/>
            <w:gridSpan w:val="2"/>
          </w:tcPr>
          <w:p w14:paraId="77B1EA4E"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7F76A1FA"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0530E68A"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4008F335" w14:textId="77777777" w:rsidR="004443B3" w:rsidRPr="00391DCF" w:rsidRDefault="004443B3">
            <w:pPr>
              <w:jc w:val="both"/>
              <w:rPr>
                <w:rFonts w:ascii="Helvetica" w:hAnsi="Helvetica"/>
                <w:color w:val="000000" w:themeColor="text1"/>
                <w:sz w:val="16"/>
              </w:rPr>
            </w:pPr>
          </w:p>
        </w:tc>
      </w:tr>
      <w:tr w:rsidR="004443B3" w:rsidRPr="00391DCF" w14:paraId="27D3CF67" w14:textId="77777777">
        <w:trPr>
          <w:trHeight w:val="420"/>
          <w:jc w:val="center"/>
        </w:trPr>
        <w:tc>
          <w:tcPr>
            <w:tcW w:w="293" w:type="dxa"/>
            <w:tcBorders>
              <w:left w:val="single" w:sz="8" w:space="0" w:color="000000"/>
              <w:bottom w:val="nil"/>
            </w:tcBorders>
          </w:tcPr>
          <w:p w14:paraId="3456B51C" w14:textId="77777777" w:rsidR="004443B3" w:rsidRPr="00391DCF" w:rsidRDefault="004443B3">
            <w:pPr>
              <w:jc w:val="both"/>
              <w:rPr>
                <w:rFonts w:ascii="Helvetica" w:hAnsi="Helvetica"/>
                <w:color w:val="000000" w:themeColor="text1"/>
                <w:sz w:val="16"/>
              </w:rPr>
            </w:pPr>
          </w:p>
        </w:tc>
        <w:tc>
          <w:tcPr>
            <w:tcW w:w="3671" w:type="dxa"/>
            <w:gridSpan w:val="2"/>
          </w:tcPr>
          <w:p w14:paraId="7D6ED360" w14:textId="77777777" w:rsidR="004443B3" w:rsidRPr="00391DCF" w:rsidRDefault="004443B3">
            <w:pPr>
              <w:tabs>
                <w:tab w:val="left" w:leader="dot" w:pos="2018"/>
              </w:tabs>
              <w:rPr>
                <w:rFonts w:ascii="Helvetica" w:hAnsi="Helvetica"/>
                <w:color w:val="000000" w:themeColor="text1"/>
              </w:rPr>
            </w:pPr>
            <w:r w:rsidRPr="00391DCF">
              <w:rPr>
                <w:rFonts w:ascii="Helvetica" w:hAnsi="Helvetica"/>
                <w:color w:val="000000" w:themeColor="text1"/>
              </w:rPr>
              <w:t>……………………………………………</w:t>
            </w:r>
          </w:p>
        </w:tc>
        <w:tc>
          <w:tcPr>
            <w:tcW w:w="2160" w:type="dxa"/>
          </w:tcPr>
          <w:p w14:paraId="1FB012C5" w14:textId="77777777" w:rsidR="004443B3" w:rsidRPr="00391DCF" w:rsidRDefault="004443B3">
            <w:pPr>
              <w:tabs>
                <w:tab w:val="left" w:leader="dot" w:pos="1485"/>
              </w:tabs>
              <w:rPr>
                <w:rFonts w:ascii="Helvetica" w:hAnsi="Helvetica"/>
                <w:color w:val="000000" w:themeColor="text1"/>
              </w:rPr>
            </w:pPr>
            <w:r w:rsidRPr="00391DCF">
              <w:rPr>
                <w:rFonts w:ascii="Helvetica" w:hAnsi="Helvetica"/>
                <w:color w:val="000000" w:themeColor="text1"/>
                <w:lang w:val="en-US"/>
              </w:rPr>
              <w:t>………………………..</w:t>
            </w:r>
          </w:p>
        </w:tc>
        <w:tc>
          <w:tcPr>
            <w:tcW w:w="2658" w:type="dxa"/>
          </w:tcPr>
          <w:p w14:paraId="40CCE403" w14:textId="77777777" w:rsidR="004443B3" w:rsidRPr="00391DCF" w:rsidRDefault="004443B3">
            <w:pPr>
              <w:tabs>
                <w:tab w:val="left" w:leader="dot" w:pos="4293"/>
              </w:tabs>
              <w:rPr>
                <w:rFonts w:ascii="Helvetica" w:hAnsi="Helvetica"/>
                <w:color w:val="000000" w:themeColor="text1"/>
              </w:rPr>
            </w:pPr>
            <w:r w:rsidRPr="00391DCF">
              <w:rPr>
                <w:rFonts w:ascii="Helvetica" w:hAnsi="Helvetica"/>
                <w:color w:val="000000" w:themeColor="text1"/>
                <w:lang w:val="en-US"/>
              </w:rPr>
              <w:t>………………………………</w:t>
            </w:r>
          </w:p>
        </w:tc>
        <w:tc>
          <w:tcPr>
            <w:tcW w:w="298" w:type="dxa"/>
            <w:tcBorders>
              <w:left w:val="nil"/>
              <w:bottom w:val="nil"/>
              <w:right w:val="single" w:sz="8" w:space="0" w:color="000000"/>
            </w:tcBorders>
          </w:tcPr>
          <w:p w14:paraId="0F5415C5" w14:textId="77777777" w:rsidR="004443B3" w:rsidRPr="00391DCF" w:rsidRDefault="004443B3">
            <w:pPr>
              <w:jc w:val="both"/>
              <w:rPr>
                <w:rFonts w:ascii="Helvetica" w:hAnsi="Helvetica"/>
                <w:color w:val="000000" w:themeColor="text1"/>
                <w:sz w:val="16"/>
              </w:rPr>
            </w:pPr>
          </w:p>
        </w:tc>
      </w:tr>
      <w:tr w:rsidR="004443B3" w:rsidRPr="00391DCF" w14:paraId="3D4B2209" w14:textId="77777777">
        <w:trPr>
          <w:trHeight w:hRule="exact" w:val="240"/>
          <w:jc w:val="center"/>
        </w:trPr>
        <w:tc>
          <w:tcPr>
            <w:tcW w:w="9080" w:type="dxa"/>
            <w:gridSpan w:val="6"/>
            <w:tcBorders>
              <w:left w:val="single" w:sz="8" w:space="0" w:color="000000"/>
              <w:right w:val="single" w:sz="8" w:space="0" w:color="000000"/>
            </w:tcBorders>
          </w:tcPr>
          <w:p w14:paraId="03C87C09" w14:textId="77777777" w:rsidR="004443B3" w:rsidRPr="00391DCF" w:rsidRDefault="004443B3">
            <w:pPr>
              <w:ind w:left="170" w:right="170"/>
              <w:jc w:val="both"/>
              <w:rPr>
                <w:rFonts w:ascii="Helvetica" w:hAnsi="Helvetica"/>
                <w:color w:val="000000" w:themeColor="text1"/>
              </w:rPr>
            </w:pPr>
          </w:p>
        </w:tc>
      </w:tr>
      <w:tr w:rsidR="004443B3" w:rsidRPr="00391DCF" w14:paraId="02AC4849" w14:textId="77777777">
        <w:trPr>
          <w:trHeight w:val="320"/>
          <w:jc w:val="center"/>
        </w:trPr>
        <w:tc>
          <w:tcPr>
            <w:tcW w:w="9080" w:type="dxa"/>
            <w:gridSpan w:val="6"/>
            <w:tcBorders>
              <w:left w:val="single" w:sz="8" w:space="0" w:color="000000"/>
              <w:right w:val="single" w:sz="8" w:space="0" w:color="000000"/>
            </w:tcBorders>
          </w:tcPr>
          <w:p w14:paraId="06659907" w14:textId="77777777" w:rsidR="004443B3" w:rsidRPr="00391DCF" w:rsidRDefault="004443B3">
            <w:pPr>
              <w:spacing w:after="120"/>
              <w:ind w:left="170" w:right="170"/>
              <w:jc w:val="both"/>
              <w:rPr>
                <w:rFonts w:ascii="Helvetica" w:hAnsi="Helvetica"/>
                <w:color w:val="000000" w:themeColor="text1"/>
                <w:sz w:val="24"/>
              </w:rPr>
            </w:pPr>
            <w:r w:rsidRPr="00391DCF">
              <w:rPr>
                <w:rFonts w:ascii="Helvetica" w:hAnsi="Helvetica"/>
                <w:b/>
                <w:color w:val="000000" w:themeColor="text1"/>
                <w:sz w:val="24"/>
              </w:rPr>
              <w:t xml:space="preserve">4 Constraints on how the </w:t>
            </w:r>
            <w:r w:rsidRPr="00391DCF">
              <w:rPr>
                <w:rFonts w:ascii="Helvetica" w:hAnsi="Helvetica"/>
                <w:b/>
                <w:i/>
                <w:iCs/>
                <w:color w:val="000000" w:themeColor="text1"/>
                <w:sz w:val="24"/>
              </w:rPr>
              <w:t>Contractor</w:t>
            </w:r>
            <w:r w:rsidRPr="00391DCF">
              <w:rPr>
                <w:rFonts w:ascii="Helvetica" w:hAnsi="Helvetica"/>
                <w:b/>
                <w:color w:val="000000" w:themeColor="text1"/>
                <w:sz w:val="24"/>
              </w:rPr>
              <w:t xml:space="preserve"> Provides the Works</w:t>
            </w:r>
          </w:p>
        </w:tc>
      </w:tr>
      <w:tr w:rsidR="004443B3" w:rsidRPr="00391DCF" w14:paraId="5CFE2E6C" w14:textId="77777777">
        <w:trPr>
          <w:trHeight w:val="320"/>
          <w:jc w:val="center"/>
        </w:trPr>
        <w:tc>
          <w:tcPr>
            <w:tcW w:w="293" w:type="dxa"/>
            <w:tcBorders>
              <w:left w:val="single" w:sz="8" w:space="0" w:color="000000"/>
              <w:right w:val="single" w:sz="12" w:space="0" w:color="808080"/>
            </w:tcBorders>
          </w:tcPr>
          <w:p w14:paraId="265DC87A" w14:textId="77777777" w:rsidR="004443B3" w:rsidRPr="00391DCF" w:rsidRDefault="004443B3">
            <w:pPr>
              <w:ind w:right="170"/>
              <w:jc w:val="both"/>
              <w:rPr>
                <w:rFonts w:ascii="Helvetica" w:hAnsi="Helvetica"/>
                <w:color w:val="000000" w:themeColor="text1"/>
              </w:rPr>
            </w:pPr>
          </w:p>
        </w:tc>
        <w:tc>
          <w:tcPr>
            <w:tcW w:w="8489" w:type="dxa"/>
            <w:gridSpan w:val="4"/>
            <w:tcBorders>
              <w:top w:val="single" w:sz="12" w:space="0" w:color="808080"/>
              <w:left w:val="single" w:sz="12" w:space="0" w:color="808080"/>
              <w:bottom w:val="single" w:sz="12" w:space="0" w:color="808080"/>
              <w:right w:val="single" w:sz="12" w:space="0" w:color="808080"/>
            </w:tcBorders>
          </w:tcPr>
          <w:p w14:paraId="76E0AD63" w14:textId="77777777" w:rsidR="004443B3" w:rsidRPr="00391DCF" w:rsidRDefault="004443B3">
            <w:pPr>
              <w:spacing w:before="80" w:after="80"/>
              <w:ind w:left="113" w:right="170"/>
              <w:rPr>
                <w:rFonts w:ascii="Helvetica" w:hAnsi="Helvetica"/>
                <w:b/>
                <w:color w:val="000000" w:themeColor="text1"/>
              </w:rPr>
            </w:pPr>
            <w:r w:rsidRPr="00391DCF">
              <w:rPr>
                <w:rFonts w:ascii="Helvetica" w:hAnsi="Helvetica"/>
                <w:b/>
                <w:color w:val="000000" w:themeColor="text1"/>
              </w:rPr>
              <w:t xml:space="preserve">State any constraints on the sequence and timing of work and on the methods and conduct of work including the requirements for any work by the </w:t>
            </w:r>
            <w:r w:rsidRPr="00391DCF">
              <w:rPr>
                <w:rFonts w:ascii="Helvetica" w:hAnsi="Helvetica"/>
                <w:b/>
                <w:i/>
                <w:iCs/>
                <w:color w:val="000000" w:themeColor="text1"/>
              </w:rPr>
              <w:t>Employer</w:t>
            </w:r>
            <w:r w:rsidRPr="00391DCF">
              <w:rPr>
                <w:rFonts w:ascii="Helvetica" w:hAnsi="Helvetica"/>
                <w:b/>
                <w:color w:val="000000" w:themeColor="text1"/>
              </w:rPr>
              <w:t>.</w:t>
            </w:r>
          </w:p>
        </w:tc>
        <w:tc>
          <w:tcPr>
            <w:tcW w:w="298" w:type="dxa"/>
            <w:tcBorders>
              <w:left w:val="single" w:sz="12" w:space="0" w:color="808080"/>
              <w:right w:val="single" w:sz="8" w:space="0" w:color="000000"/>
            </w:tcBorders>
          </w:tcPr>
          <w:p w14:paraId="2468A13C" w14:textId="77777777" w:rsidR="004443B3" w:rsidRPr="00391DCF" w:rsidRDefault="004443B3">
            <w:pPr>
              <w:ind w:right="170"/>
              <w:jc w:val="both"/>
              <w:rPr>
                <w:rFonts w:ascii="Helvetica" w:hAnsi="Helvetica"/>
                <w:color w:val="000000" w:themeColor="text1"/>
              </w:rPr>
            </w:pPr>
          </w:p>
        </w:tc>
      </w:tr>
      <w:tr w:rsidR="004443B3" w:rsidRPr="00391DCF" w14:paraId="5977EE95" w14:textId="77777777">
        <w:trPr>
          <w:trHeight w:val="320"/>
          <w:jc w:val="center"/>
        </w:trPr>
        <w:tc>
          <w:tcPr>
            <w:tcW w:w="293" w:type="dxa"/>
            <w:tcBorders>
              <w:left w:val="single" w:sz="8" w:space="0" w:color="000000"/>
              <w:bottom w:val="nil"/>
            </w:tcBorders>
          </w:tcPr>
          <w:p w14:paraId="1E47C4D8" w14:textId="77777777" w:rsidR="004443B3" w:rsidRPr="00391DCF" w:rsidRDefault="004443B3">
            <w:pPr>
              <w:jc w:val="both"/>
              <w:rPr>
                <w:rFonts w:ascii="Helvetica" w:hAnsi="Helvetica"/>
                <w:color w:val="000000" w:themeColor="text1"/>
                <w:sz w:val="16"/>
              </w:rPr>
            </w:pPr>
          </w:p>
        </w:tc>
        <w:tc>
          <w:tcPr>
            <w:tcW w:w="8489" w:type="dxa"/>
            <w:gridSpan w:val="4"/>
          </w:tcPr>
          <w:p w14:paraId="4257639E" w14:textId="77777777" w:rsidR="004443B3" w:rsidRPr="00391DCF" w:rsidRDefault="004443B3">
            <w:pPr>
              <w:jc w:val="both"/>
              <w:rPr>
                <w:rFonts w:ascii="Helvetica" w:hAnsi="Helvetica"/>
                <w:color w:val="000000" w:themeColor="text1"/>
                <w:sz w:val="16"/>
              </w:rPr>
            </w:pPr>
          </w:p>
        </w:tc>
        <w:tc>
          <w:tcPr>
            <w:tcW w:w="298" w:type="dxa"/>
            <w:tcBorders>
              <w:left w:val="nil"/>
              <w:bottom w:val="nil"/>
              <w:right w:val="single" w:sz="8" w:space="0" w:color="000000"/>
            </w:tcBorders>
          </w:tcPr>
          <w:p w14:paraId="2D957360" w14:textId="77777777" w:rsidR="004443B3" w:rsidRPr="00391DCF" w:rsidRDefault="004443B3">
            <w:pPr>
              <w:jc w:val="both"/>
              <w:rPr>
                <w:rFonts w:ascii="Helvetica" w:hAnsi="Helvetica"/>
                <w:color w:val="000000" w:themeColor="text1"/>
                <w:sz w:val="16"/>
              </w:rPr>
            </w:pPr>
          </w:p>
        </w:tc>
      </w:tr>
      <w:tr w:rsidR="004443B3" w:rsidRPr="00391DCF" w14:paraId="0EC5ED65" w14:textId="77777777">
        <w:trPr>
          <w:trHeight w:val="420"/>
          <w:jc w:val="center"/>
        </w:trPr>
        <w:tc>
          <w:tcPr>
            <w:tcW w:w="9080" w:type="dxa"/>
            <w:gridSpan w:val="6"/>
            <w:tcBorders>
              <w:left w:val="single" w:sz="8" w:space="0" w:color="000000"/>
              <w:bottom w:val="nil"/>
              <w:right w:val="single" w:sz="8" w:space="0" w:color="000000"/>
            </w:tcBorders>
          </w:tcPr>
          <w:p w14:paraId="6908B99F"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200BA0C" w14:textId="77777777">
        <w:trPr>
          <w:trHeight w:val="420"/>
          <w:jc w:val="center"/>
        </w:trPr>
        <w:tc>
          <w:tcPr>
            <w:tcW w:w="9080" w:type="dxa"/>
            <w:gridSpan w:val="6"/>
            <w:tcBorders>
              <w:left w:val="single" w:sz="8" w:space="0" w:color="000000"/>
              <w:bottom w:val="nil"/>
              <w:right w:val="single" w:sz="8" w:space="0" w:color="000000"/>
            </w:tcBorders>
          </w:tcPr>
          <w:p w14:paraId="5A30ECFE"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18C76990" w14:textId="77777777">
        <w:trPr>
          <w:trHeight w:val="420"/>
          <w:jc w:val="center"/>
        </w:trPr>
        <w:tc>
          <w:tcPr>
            <w:tcW w:w="9080" w:type="dxa"/>
            <w:gridSpan w:val="6"/>
            <w:tcBorders>
              <w:left w:val="single" w:sz="8" w:space="0" w:color="000000"/>
              <w:bottom w:val="nil"/>
              <w:right w:val="single" w:sz="8" w:space="0" w:color="000000"/>
            </w:tcBorders>
          </w:tcPr>
          <w:p w14:paraId="10EE15CF"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12F15F88" w14:textId="77777777">
        <w:trPr>
          <w:trHeight w:val="420"/>
          <w:jc w:val="center"/>
        </w:trPr>
        <w:tc>
          <w:tcPr>
            <w:tcW w:w="9080" w:type="dxa"/>
            <w:gridSpan w:val="6"/>
            <w:tcBorders>
              <w:left w:val="single" w:sz="8" w:space="0" w:color="000000"/>
              <w:bottom w:val="nil"/>
              <w:right w:val="single" w:sz="8" w:space="0" w:color="000000"/>
            </w:tcBorders>
          </w:tcPr>
          <w:p w14:paraId="3529781A"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517B7A2A" w14:textId="77777777">
        <w:trPr>
          <w:trHeight w:val="420"/>
          <w:jc w:val="center"/>
        </w:trPr>
        <w:tc>
          <w:tcPr>
            <w:tcW w:w="9080" w:type="dxa"/>
            <w:gridSpan w:val="6"/>
            <w:tcBorders>
              <w:left w:val="single" w:sz="8" w:space="0" w:color="000000"/>
              <w:bottom w:val="nil"/>
              <w:right w:val="single" w:sz="8" w:space="0" w:color="000000"/>
            </w:tcBorders>
          </w:tcPr>
          <w:p w14:paraId="50EA8EF7"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70377AE2" w14:textId="77777777">
        <w:trPr>
          <w:trHeight w:val="420"/>
          <w:jc w:val="center"/>
        </w:trPr>
        <w:tc>
          <w:tcPr>
            <w:tcW w:w="9080" w:type="dxa"/>
            <w:gridSpan w:val="6"/>
            <w:tcBorders>
              <w:left w:val="single" w:sz="8" w:space="0" w:color="000000"/>
              <w:bottom w:val="nil"/>
              <w:right w:val="single" w:sz="8" w:space="0" w:color="000000"/>
            </w:tcBorders>
          </w:tcPr>
          <w:p w14:paraId="090A6E55"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04276F5E" w14:textId="77777777">
        <w:trPr>
          <w:trHeight w:hRule="exact" w:val="227"/>
          <w:jc w:val="center"/>
        </w:trPr>
        <w:tc>
          <w:tcPr>
            <w:tcW w:w="9080" w:type="dxa"/>
            <w:gridSpan w:val="6"/>
            <w:tcBorders>
              <w:left w:val="single" w:sz="8" w:space="0" w:color="000000"/>
              <w:bottom w:val="nil"/>
              <w:right w:val="single" w:sz="8" w:space="0" w:color="000000"/>
            </w:tcBorders>
          </w:tcPr>
          <w:p w14:paraId="1B721F4C" w14:textId="77777777" w:rsidR="004443B3" w:rsidRPr="00391DCF" w:rsidRDefault="004443B3">
            <w:pPr>
              <w:tabs>
                <w:tab w:val="left" w:leader="dot" w:pos="8398"/>
              </w:tabs>
              <w:ind w:left="170" w:right="170"/>
              <w:rPr>
                <w:rFonts w:ascii="Helvetica" w:hAnsi="Helvetica"/>
                <w:color w:val="000000" w:themeColor="text1"/>
              </w:rPr>
            </w:pPr>
          </w:p>
        </w:tc>
      </w:tr>
      <w:tr w:rsidR="004443B3" w:rsidRPr="00391DCF" w14:paraId="1A1E27B1" w14:textId="77777777">
        <w:trPr>
          <w:trHeight w:val="380"/>
          <w:jc w:val="center"/>
        </w:trPr>
        <w:tc>
          <w:tcPr>
            <w:tcW w:w="2927" w:type="dxa"/>
            <w:gridSpan w:val="2"/>
            <w:tcBorders>
              <w:top w:val="single" w:sz="12" w:space="0" w:color="000000"/>
              <w:left w:val="single" w:sz="8" w:space="0" w:color="000000"/>
              <w:bottom w:val="single" w:sz="12" w:space="0" w:color="000000"/>
            </w:tcBorders>
            <w:shd w:val="clear" w:color="auto" w:fill="000000"/>
          </w:tcPr>
          <w:p w14:paraId="77E82AEF" w14:textId="77777777" w:rsidR="004443B3" w:rsidRPr="00391DCF" w:rsidRDefault="004443B3">
            <w:pPr>
              <w:ind w:left="120"/>
              <w:rPr>
                <w:rFonts w:ascii="Helvetica" w:hAnsi="Helvetica"/>
                <w:b/>
                <w:bCs/>
                <w:color w:val="000000" w:themeColor="text1"/>
              </w:rPr>
            </w:pPr>
            <w:r w:rsidRPr="00391DCF">
              <w:rPr>
                <w:rFonts w:ascii="Helvetica" w:hAnsi="Helvetica"/>
                <w:b/>
                <w:bCs/>
                <w:color w:val="000000" w:themeColor="text1"/>
              </w:rPr>
              <w:t>6</w:t>
            </w:r>
          </w:p>
        </w:tc>
        <w:tc>
          <w:tcPr>
            <w:tcW w:w="6153" w:type="dxa"/>
            <w:gridSpan w:val="4"/>
            <w:tcBorders>
              <w:top w:val="single" w:sz="12" w:space="0" w:color="000000"/>
              <w:bottom w:val="single" w:sz="12" w:space="0" w:color="000000"/>
              <w:right w:val="single" w:sz="8" w:space="0" w:color="000000"/>
            </w:tcBorders>
            <w:shd w:val="clear" w:color="auto" w:fill="000000"/>
          </w:tcPr>
          <w:p w14:paraId="20C3FF19" w14:textId="77777777" w:rsidR="004443B3" w:rsidRPr="00391DCF" w:rsidRDefault="004443B3">
            <w:pPr>
              <w:ind w:right="172"/>
              <w:jc w:val="right"/>
              <w:rPr>
                <w:rFonts w:ascii="Helvetica" w:hAnsi="Helvetica"/>
                <w:b/>
                <w:color w:val="000000" w:themeColor="text1"/>
              </w:rPr>
            </w:pPr>
          </w:p>
        </w:tc>
      </w:tr>
    </w:tbl>
    <w:p w14:paraId="11E58154" w14:textId="77777777" w:rsidR="004443B3" w:rsidRPr="00391DCF" w:rsidRDefault="004443B3">
      <w:pPr>
        <w:rPr>
          <w:rFonts w:ascii="Helvetica" w:hAnsi="Helvetica"/>
          <w:color w:val="000000" w:themeColor="text1"/>
        </w:rPr>
      </w:pPr>
    </w:p>
    <w:p w14:paraId="2C9F26B1" w14:textId="77777777" w:rsidR="004443B3" w:rsidRPr="00391DCF" w:rsidRDefault="004443B3">
      <w:pPr>
        <w:rPr>
          <w:rFonts w:ascii="Helvetica" w:hAnsi="Helvetica"/>
          <w:color w:val="000000" w:themeColor="text1"/>
        </w:rPr>
      </w:pPr>
      <w:r w:rsidRPr="00391DCF">
        <w:rPr>
          <w:rFonts w:ascii="Helvetica" w:hAnsi="Helvetica"/>
          <w:color w:val="000000" w:themeColor="text1"/>
        </w:rPr>
        <w:br w:type="page"/>
      </w:r>
    </w:p>
    <w:tbl>
      <w:tblPr>
        <w:tblW w:w="0" w:type="auto"/>
        <w:jc w:val="center"/>
        <w:tblLayout w:type="fixed"/>
        <w:tblLook w:val="0000" w:firstRow="0" w:lastRow="0" w:firstColumn="0" w:lastColumn="0" w:noHBand="0" w:noVBand="0"/>
      </w:tblPr>
      <w:tblGrid>
        <w:gridCol w:w="113"/>
        <w:gridCol w:w="293"/>
        <w:gridCol w:w="1465"/>
        <w:gridCol w:w="1171"/>
        <w:gridCol w:w="1901"/>
        <w:gridCol w:w="878"/>
        <w:gridCol w:w="585"/>
        <w:gridCol w:w="585"/>
        <w:gridCol w:w="1024"/>
        <w:gridCol w:w="878"/>
        <w:gridCol w:w="182"/>
        <w:gridCol w:w="110"/>
      </w:tblGrid>
      <w:tr w:rsidR="004443B3" w:rsidRPr="00391DCF" w14:paraId="09E82DD4" w14:textId="77777777">
        <w:trPr>
          <w:gridAfter w:val="1"/>
          <w:wAfter w:w="110" w:type="dxa"/>
          <w:trHeight w:val="240"/>
          <w:jc w:val="center"/>
        </w:trPr>
        <w:tc>
          <w:tcPr>
            <w:tcW w:w="9075" w:type="dxa"/>
            <w:gridSpan w:val="11"/>
            <w:tcBorders>
              <w:top w:val="single" w:sz="8" w:space="0" w:color="000000"/>
              <w:left w:val="single" w:sz="8" w:space="0" w:color="000000"/>
              <w:bottom w:val="single" w:sz="8" w:space="0" w:color="000000"/>
              <w:right w:val="single" w:sz="8" w:space="0" w:color="000000"/>
            </w:tcBorders>
            <w:shd w:val="clear" w:color="auto" w:fill="000000"/>
          </w:tcPr>
          <w:p w14:paraId="709C3076" w14:textId="77777777" w:rsidR="004443B3" w:rsidRPr="00391DCF" w:rsidRDefault="004443B3">
            <w:pPr>
              <w:pStyle w:val="Heading1"/>
              <w:numPr>
                <w:ilvl w:val="0"/>
                <w:numId w:val="0"/>
              </w:numPr>
              <w:ind w:right="172"/>
              <w:rPr>
                <w:rFonts w:ascii="Helvetica" w:hAnsi="Helvetica"/>
                <w:b w:val="0"/>
                <w:color w:val="000000" w:themeColor="text1"/>
                <w:sz w:val="46"/>
              </w:rPr>
            </w:pPr>
            <w:r w:rsidRPr="00391DCF">
              <w:rPr>
                <w:rFonts w:ascii="Helvetica" w:hAnsi="Helvetica"/>
                <w:b w:val="0"/>
                <w:color w:val="000000" w:themeColor="text1"/>
                <w:sz w:val="46"/>
              </w:rPr>
              <w:t>Contract Data</w:t>
            </w:r>
          </w:p>
          <w:p w14:paraId="32FC08BE" w14:textId="77777777" w:rsidR="004443B3" w:rsidRPr="00391DCF" w:rsidRDefault="004443B3">
            <w:pPr>
              <w:ind w:right="172"/>
              <w:rPr>
                <w:rFonts w:ascii="Helvetica" w:hAnsi="Helvetica"/>
                <w:color w:val="000000" w:themeColor="text1"/>
                <w:sz w:val="12"/>
              </w:rPr>
            </w:pPr>
          </w:p>
        </w:tc>
      </w:tr>
      <w:tr w:rsidR="004443B3" w:rsidRPr="00391DCF" w14:paraId="58A6F46B" w14:textId="77777777">
        <w:trPr>
          <w:gridAfter w:val="1"/>
          <w:wAfter w:w="110" w:type="dxa"/>
          <w:trHeight w:val="240"/>
          <w:jc w:val="center"/>
        </w:trPr>
        <w:tc>
          <w:tcPr>
            <w:tcW w:w="9075" w:type="dxa"/>
            <w:gridSpan w:val="11"/>
            <w:tcBorders>
              <w:top w:val="single" w:sz="8" w:space="0" w:color="000000"/>
              <w:left w:val="single" w:sz="8" w:space="0" w:color="000000"/>
              <w:right w:val="single" w:sz="8" w:space="0" w:color="000000"/>
            </w:tcBorders>
            <w:shd w:val="clear" w:color="auto" w:fill="A6A6A6"/>
          </w:tcPr>
          <w:p w14:paraId="2B32D876" w14:textId="77777777" w:rsidR="004443B3" w:rsidRPr="00391DCF" w:rsidRDefault="004443B3">
            <w:pPr>
              <w:pStyle w:val="Heading1"/>
              <w:numPr>
                <w:ilvl w:val="0"/>
                <w:numId w:val="0"/>
              </w:numPr>
              <w:ind w:right="172"/>
              <w:rPr>
                <w:rFonts w:ascii="Helvetica" w:hAnsi="Helvetica"/>
                <w:color w:val="000000" w:themeColor="text1"/>
                <w:sz w:val="6"/>
              </w:rPr>
            </w:pPr>
            <w:r w:rsidRPr="00391DCF">
              <w:rPr>
                <w:rFonts w:ascii="Helvetica" w:hAnsi="Helvetica"/>
                <w:b w:val="0"/>
                <w:color w:val="000000" w:themeColor="text1"/>
                <w:sz w:val="46"/>
              </w:rPr>
              <w:t>Works Information</w:t>
            </w:r>
          </w:p>
        </w:tc>
      </w:tr>
      <w:tr w:rsidR="004443B3" w:rsidRPr="00391DCF" w14:paraId="7E4945E1" w14:textId="77777777">
        <w:tblPrEx>
          <w:jc w:val="left"/>
        </w:tblPrEx>
        <w:trPr>
          <w:gridBefore w:val="1"/>
          <w:wBefore w:w="113" w:type="dxa"/>
        </w:trPr>
        <w:tc>
          <w:tcPr>
            <w:tcW w:w="2929" w:type="dxa"/>
            <w:gridSpan w:val="3"/>
            <w:tcBorders>
              <w:left w:val="single" w:sz="8" w:space="0" w:color="000000"/>
            </w:tcBorders>
          </w:tcPr>
          <w:p w14:paraId="17FB86A3" w14:textId="77777777" w:rsidR="004443B3" w:rsidRPr="00391DCF" w:rsidRDefault="004443B3">
            <w:pPr>
              <w:ind w:left="993"/>
              <w:rPr>
                <w:rFonts w:ascii="Helvetica" w:hAnsi="Helvetica"/>
                <w:color w:val="000000" w:themeColor="text1"/>
              </w:rPr>
            </w:pPr>
          </w:p>
        </w:tc>
        <w:tc>
          <w:tcPr>
            <w:tcW w:w="6143" w:type="dxa"/>
            <w:gridSpan w:val="8"/>
            <w:tcBorders>
              <w:right w:val="single" w:sz="8" w:space="0" w:color="000000"/>
            </w:tcBorders>
          </w:tcPr>
          <w:p w14:paraId="2768E5EC" w14:textId="77777777" w:rsidR="004443B3" w:rsidRPr="00391DCF" w:rsidRDefault="004443B3">
            <w:pPr>
              <w:ind w:right="172"/>
              <w:rPr>
                <w:rFonts w:ascii="Helvetica" w:hAnsi="Helvetica"/>
                <w:color w:val="000000" w:themeColor="text1"/>
              </w:rPr>
            </w:pPr>
          </w:p>
        </w:tc>
      </w:tr>
      <w:tr w:rsidR="004443B3" w:rsidRPr="00391DCF" w14:paraId="22FFABFE" w14:textId="77777777">
        <w:tblPrEx>
          <w:jc w:val="left"/>
        </w:tblPrEx>
        <w:trPr>
          <w:gridBefore w:val="1"/>
          <w:wBefore w:w="113" w:type="dxa"/>
          <w:trHeight w:val="60"/>
        </w:trPr>
        <w:tc>
          <w:tcPr>
            <w:tcW w:w="9072" w:type="dxa"/>
            <w:gridSpan w:val="11"/>
            <w:tcBorders>
              <w:left w:val="single" w:sz="8" w:space="0" w:color="000000"/>
              <w:right w:val="single" w:sz="8" w:space="0" w:color="000000"/>
            </w:tcBorders>
          </w:tcPr>
          <w:p w14:paraId="5C0ABCF3" w14:textId="77777777" w:rsidR="004443B3" w:rsidRPr="00391DCF" w:rsidRDefault="004443B3">
            <w:pPr>
              <w:spacing w:after="120"/>
              <w:ind w:left="170" w:right="170"/>
              <w:rPr>
                <w:rFonts w:ascii="Helvetica" w:hAnsi="Helvetica"/>
                <w:b/>
                <w:color w:val="000000" w:themeColor="text1"/>
                <w:sz w:val="24"/>
              </w:rPr>
            </w:pPr>
            <w:r w:rsidRPr="00391DCF">
              <w:rPr>
                <w:rFonts w:ascii="Helvetica" w:hAnsi="Helvetica"/>
                <w:b/>
                <w:color w:val="000000" w:themeColor="text1"/>
                <w:sz w:val="24"/>
              </w:rPr>
              <w:t>5 Requirements for the programme</w:t>
            </w:r>
          </w:p>
        </w:tc>
      </w:tr>
      <w:tr w:rsidR="004443B3" w:rsidRPr="00391DCF" w14:paraId="38C7A1FA" w14:textId="77777777">
        <w:tblPrEx>
          <w:jc w:val="left"/>
        </w:tblPrEx>
        <w:trPr>
          <w:gridBefore w:val="1"/>
          <w:wBefore w:w="113" w:type="dxa"/>
          <w:trHeight w:val="640"/>
        </w:trPr>
        <w:tc>
          <w:tcPr>
            <w:tcW w:w="293" w:type="dxa"/>
            <w:tcBorders>
              <w:left w:val="single" w:sz="8" w:space="0" w:color="000000"/>
              <w:right w:val="single" w:sz="12" w:space="0" w:color="808080"/>
            </w:tcBorders>
          </w:tcPr>
          <w:p w14:paraId="4575F076" w14:textId="77777777" w:rsidR="004443B3" w:rsidRPr="00391DCF" w:rsidRDefault="004443B3">
            <w:pPr>
              <w:ind w:right="170"/>
              <w:jc w:val="both"/>
              <w:rPr>
                <w:rFonts w:ascii="Helvetica" w:hAnsi="Helvetica"/>
                <w:color w:val="000000" w:themeColor="text1"/>
              </w:rPr>
            </w:pPr>
          </w:p>
        </w:tc>
        <w:tc>
          <w:tcPr>
            <w:tcW w:w="8487" w:type="dxa"/>
            <w:gridSpan w:val="8"/>
            <w:tcBorders>
              <w:top w:val="single" w:sz="12" w:space="0" w:color="808080"/>
              <w:left w:val="single" w:sz="12" w:space="0" w:color="808080"/>
              <w:bottom w:val="single" w:sz="12" w:space="0" w:color="808080"/>
              <w:right w:val="single" w:sz="12" w:space="0" w:color="808080"/>
            </w:tcBorders>
          </w:tcPr>
          <w:p w14:paraId="5896B9C1" w14:textId="77777777" w:rsidR="004443B3" w:rsidRPr="00391DCF" w:rsidRDefault="004443B3">
            <w:pPr>
              <w:spacing w:before="80" w:after="120"/>
              <w:ind w:left="113" w:right="170"/>
              <w:jc w:val="both"/>
              <w:rPr>
                <w:rFonts w:ascii="Helvetica" w:hAnsi="Helvetica"/>
                <w:b/>
                <w:color w:val="000000" w:themeColor="text1"/>
              </w:rPr>
            </w:pPr>
            <w:r w:rsidRPr="00391DCF">
              <w:rPr>
                <w:rFonts w:ascii="Helvetica" w:hAnsi="Helvetica"/>
                <w:b/>
                <w:color w:val="000000" w:themeColor="text1"/>
              </w:rPr>
              <w:t>State whether a programme is required and, if it is, state what form it is to be in, what information is to be shown on it, when it is to be submitted and when it is to be updated.</w:t>
            </w:r>
          </w:p>
          <w:p w14:paraId="2961079E" w14:textId="77777777" w:rsidR="004443B3" w:rsidRPr="00391DCF" w:rsidRDefault="004443B3">
            <w:pPr>
              <w:spacing w:before="80" w:after="120"/>
              <w:ind w:left="113" w:right="170"/>
              <w:jc w:val="both"/>
              <w:rPr>
                <w:rFonts w:ascii="Helvetica" w:hAnsi="Helvetica"/>
                <w:b/>
                <w:color w:val="000000" w:themeColor="text1"/>
              </w:rPr>
            </w:pPr>
            <w:r w:rsidRPr="00391DCF">
              <w:rPr>
                <w:rFonts w:ascii="Helvetica" w:hAnsi="Helvetica"/>
                <w:b/>
                <w:color w:val="000000" w:themeColor="text1"/>
              </w:rPr>
              <w:t xml:space="preserve">State what the use of the </w:t>
            </w:r>
            <w:r w:rsidRPr="00391DCF">
              <w:rPr>
                <w:rFonts w:ascii="Helvetica" w:hAnsi="Helvetica"/>
                <w:b/>
                <w:i/>
                <w:iCs/>
                <w:color w:val="000000" w:themeColor="text1"/>
              </w:rPr>
              <w:t>works</w:t>
            </w:r>
            <w:r w:rsidRPr="00391DCF">
              <w:rPr>
                <w:rFonts w:ascii="Helvetica" w:hAnsi="Helvetica"/>
                <w:b/>
                <w:color w:val="000000" w:themeColor="text1"/>
              </w:rPr>
              <w:t xml:space="preserve"> is intended to be at their Completion as defined in Clause 11.2(1).</w:t>
            </w:r>
          </w:p>
        </w:tc>
        <w:tc>
          <w:tcPr>
            <w:tcW w:w="292" w:type="dxa"/>
            <w:gridSpan w:val="2"/>
            <w:tcBorders>
              <w:left w:val="single" w:sz="12" w:space="0" w:color="808080"/>
              <w:right w:val="single" w:sz="8" w:space="0" w:color="000000"/>
            </w:tcBorders>
          </w:tcPr>
          <w:p w14:paraId="0A6DFE76" w14:textId="77777777" w:rsidR="004443B3" w:rsidRPr="00391DCF" w:rsidRDefault="004443B3">
            <w:pPr>
              <w:ind w:right="170"/>
              <w:jc w:val="both"/>
              <w:rPr>
                <w:rFonts w:ascii="Helvetica" w:hAnsi="Helvetica"/>
                <w:color w:val="000000" w:themeColor="text1"/>
              </w:rPr>
            </w:pPr>
          </w:p>
        </w:tc>
      </w:tr>
      <w:tr w:rsidR="004443B3" w:rsidRPr="00391DCF" w14:paraId="770FBA28" w14:textId="77777777">
        <w:tblPrEx>
          <w:jc w:val="left"/>
        </w:tblPrEx>
        <w:trPr>
          <w:gridBefore w:val="1"/>
          <w:wBefore w:w="113" w:type="dxa"/>
          <w:trHeight w:val="320"/>
        </w:trPr>
        <w:tc>
          <w:tcPr>
            <w:tcW w:w="1758" w:type="dxa"/>
            <w:gridSpan w:val="2"/>
            <w:tcBorders>
              <w:left w:val="single" w:sz="8" w:space="0" w:color="000000"/>
            </w:tcBorders>
          </w:tcPr>
          <w:p w14:paraId="5D9DB4A2" w14:textId="77777777" w:rsidR="004443B3" w:rsidRPr="00391DCF" w:rsidRDefault="004443B3">
            <w:pPr>
              <w:ind w:left="170" w:right="170"/>
              <w:jc w:val="both"/>
              <w:rPr>
                <w:rFonts w:ascii="Helvetica" w:hAnsi="Helvetica"/>
                <w:color w:val="000000" w:themeColor="text1"/>
                <w:sz w:val="16"/>
              </w:rPr>
            </w:pPr>
          </w:p>
        </w:tc>
        <w:tc>
          <w:tcPr>
            <w:tcW w:w="3072" w:type="dxa"/>
            <w:gridSpan w:val="2"/>
          </w:tcPr>
          <w:p w14:paraId="06278944" w14:textId="77777777" w:rsidR="004443B3" w:rsidRPr="00391DCF" w:rsidRDefault="004443B3">
            <w:pPr>
              <w:jc w:val="both"/>
              <w:rPr>
                <w:rFonts w:ascii="Helvetica" w:hAnsi="Helvetica"/>
                <w:color w:val="000000" w:themeColor="text1"/>
              </w:rPr>
            </w:pPr>
          </w:p>
        </w:tc>
        <w:tc>
          <w:tcPr>
            <w:tcW w:w="878" w:type="dxa"/>
          </w:tcPr>
          <w:p w14:paraId="35C9A416" w14:textId="77777777" w:rsidR="004443B3" w:rsidRPr="00391DCF" w:rsidRDefault="004443B3">
            <w:pPr>
              <w:jc w:val="both"/>
              <w:rPr>
                <w:rFonts w:ascii="Helvetica" w:hAnsi="Helvetica"/>
                <w:color w:val="000000" w:themeColor="text1"/>
              </w:rPr>
            </w:pPr>
          </w:p>
        </w:tc>
        <w:tc>
          <w:tcPr>
            <w:tcW w:w="1170" w:type="dxa"/>
            <w:gridSpan w:val="2"/>
          </w:tcPr>
          <w:p w14:paraId="13A8A42E" w14:textId="77777777" w:rsidR="004443B3" w:rsidRPr="00391DCF" w:rsidRDefault="004443B3">
            <w:pPr>
              <w:jc w:val="both"/>
              <w:rPr>
                <w:rFonts w:ascii="Helvetica" w:hAnsi="Helvetica"/>
                <w:color w:val="000000" w:themeColor="text1"/>
              </w:rPr>
            </w:pPr>
          </w:p>
        </w:tc>
        <w:tc>
          <w:tcPr>
            <w:tcW w:w="1024" w:type="dxa"/>
          </w:tcPr>
          <w:p w14:paraId="47AF376D" w14:textId="77777777" w:rsidR="004443B3" w:rsidRPr="00391DCF" w:rsidRDefault="004443B3">
            <w:pPr>
              <w:jc w:val="both"/>
              <w:rPr>
                <w:rFonts w:ascii="Helvetica" w:hAnsi="Helvetica"/>
                <w:color w:val="000000" w:themeColor="text1"/>
              </w:rPr>
            </w:pPr>
          </w:p>
        </w:tc>
        <w:tc>
          <w:tcPr>
            <w:tcW w:w="1170" w:type="dxa"/>
            <w:gridSpan w:val="3"/>
            <w:tcBorders>
              <w:right w:val="single" w:sz="8" w:space="0" w:color="000000"/>
            </w:tcBorders>
          </w:tcPr>
          <w:p w14:paraId="27EE2BB6" w14:textId="77777777" w:rsidR="004443B3" w:rsidRPr="00391DCF" w:rsidRDefault="004443B3">
            <w:pPr>
              <w:ind w:right="170"/>
              <w:jc w:val="both"/>
              <w:rPr>
                <w:rFonts w:ascii="Helvetica" w:hAnsi="Helvetica"/>
                <w:color w:val="000000" w:themeColor="text1"/>
              </w:rPr>
            </w:pPr>
          </w:p>
        </w:tc>
      </w:tr>
      <w:tr w:rsidR="004443B3" w:rsidRPr="00391DCF" w14:paraId="215CE363" w14:textId="77777777">
        <w:tblPrEx>
          <w:jc w:val="left"/>
        </w:tblPrEx>
        <w:trPr>
          <w:gridBefore w:val="1"/>
          <w:wBefore w:w="113" w:type="dxa"/>
          <w:trHeight w:val="420"/>
        </w:trPr>
        <w:tc>
          <w:tcPr>
            <w:tcW w:w="9072" w:type="dxa"/>
            <w:gridSpan w:val="11"/>
            <w:tcBorders>
              <w:left w:val="single" w:sz="8" w:space="0" w:color="000000"/>
              <w:right w:val="single" w:sz="8" w:space="0" w:color="000000"/>
            </w:tcBorders>
          </w:tcPr>
          <w:p w14:paraId="316596F4" w14:textId="77777777" w:rsidR="004443B3" w:rsidRPr="00391DCF" w:rsidRDefault="004443B3">
            <w:pPr>
              <w:tabs>
                <w:tab w:val="left" w:leader="dot" w:pos="867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F7AC3E2" w14:textId="77777777">
        <w:tblPrEx>
          <w:jc w:val="left"/>
        </w:tblPrEx>
        <w:trPr>
          <w:gridBefore w:val="1"/>
          <w:wBefore w:w="113" w:type="dxa"/>
          <w:trHeight w:val="420"/>
        </w:trPr>
        <w:tc>
          <w:tcPr>
            <w:tcW w:w="9072" w:type="dxa"/>
            <w:gridSpan w:val="11"/>
            <w:tcBorders>
              <w:left w:val="single" w:sz="8" w:space="0" w:color="000000"/>
              <w:right w:val="single" w:sz="8" w:space="0" w:color="000000"/>
            </w:tcBorders>
          </w:tcPr>
          <w:p w14:paraId="038C1127" w14:textId="77777777" w:rsidR="004443B3" w:rsidRPr="00391DCF" w:rsidRDefault="004443B3">
            <w:pPr>
              <w:tabs>
                <w:tab w:val="left" w:leader="dot" w:pos="867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50DE6306" w14:textId="77777777">
        <w:tblPrEx>
          <w:jc w:val="left"/>
        </w:tblPrEx>
        <w:trPr>
          <w:gridBefore w:val="1"/>
          <w:wBefore w:w="113" w:type="dxa"/>
          <w:trHeight w:val="420"/>
        </w:trPr>
        <w:tc>
          <w:tcPr>
            <w:tcW w:w="9072" w:type="dxa"/>
            <w:gridSpan w:val="11"/>
            <w:tcBorders>
              <w:left w:val="single" w:sz="8" w:space="0" w:color="000000"/>
              <w:right w:val="single" w:sz="8" w:space="0" w:color="000000"/>
            </w:tcBorders>
          </w:tcPr>
          <w:p w14:paraId="13B99038" w14:textId="77777777" w:rsidR="004443B3" w:rsidRPr="00391DCF" w:rsidRDefault="004443B3">
            <w:pPr>
              <w:tabs>
                <w:tab w:val="left" w:leader="dot" w:pos="867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052DA1C2" w14:textId="77777777">
        <w:tblPrEx>
          <w:jc w:val="left"/>
        </w:tblPrEx>
        <w:trPr>
          <w:gridBefore w:val="1"/>
          <w:wBefore w:w="113" w:type="dxa"/>
          <w:trHeight w:val="420"/>
        </w:trPr>
        <w:tc>
          <w:tcPr>
            <w:tcW w:w="9072" w:type="dxa"/>
            <w:gridSpan w:val="11"/>
            <w:tcBorders>
              <w:left w:val="single" w:sz="8" w:space="0" w:color="000000"/>
              <w:right w:val="single" w:sz="8" w:space="0" w:color="000000"/>
            </w:tcBorders>
          </w:tcPr>
          <w:p w14:paraId="7E89BD3C" w14:textId="77777777" w:rsidR="004443B3" w:rsidRPr="00391DCF" w:rsidRDefault="004443B3">
            <w:pPr>
              <w:tabs>
                <w:tab w:val="left" w:leader="dot" w:pos="867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0CB99767" w14:textId="77777777">
        <w:tblPrEx>
          <w:jc w:val="left"/>
        </w:tblPrEx>
        <w:trPr>
          <w:gridBefore w:val="1"/>
          <w:wBefore w:w="113" w:type="dxa"/>
          <w:trHeight w:val="420"/>
        </w:trPr>
        <w:tc>
          <w:tcPr>
            <w:tcW w:w="9072" w:type="dxa"/>
            <w:gridSpan w:val="11"/>
            <w:tcBorders>
              <w:left w:val="single" w:sz="8" w:space="0" w:color="000000"/>
              <w:right w:val="single" w:sz="8" w:space="0" w:color="000000"/>
            </w:tcBorders>
          </w:tcPr>
          <w:p w14:paraId="42A345CD" w14:textId="77777777" w:rsidR="004443B3" w:rsidRPr="00391DCF" w:rsidRDefault="004443B3">
            <w:pPr>
              <w:tabs>
                <w:tab w:val="left" w:leader="dot" w:pos="867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4C1C1212" w14:textId="77777777">
        <w:tblPrEx>
          <w:jc w:val="left"/>
        </w:tblPrEx>
        <w:trPr>
          <w:gridBefore w:val="1"/>
          <w:wBefore w:w="113" w:type="dxa"/>
          <w:trHeight w:val="420"/>
        </w:trPr>
        <w:tc>
          <w:tcPr>
            <w:tcW w:w="9072" w:type="dxa"/>
            <w:gridSpan w:val="11"/>
            <w:tcBorders>
              <w:left w:val="single" w:sz="8" w:space="0" w:color="000000"/>
              <w:right w:val="single" w:sz="8" w:space="0" w:color="000000"/>
            </w:tcBorders>
          </w:tcPr>
          <w:p w14:paraId="46F1FA4C" w14:textId="77777777" w:rsidR="004443B3" w:rsidRPr="00391DCF" w:rsidRDefault="004443B3">
            <w:pPr>
              <w:tabs>
                <w:tab w:val="left" w:leader="dot" w:pos="867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8B20F57" w14:textId="77777777">
        <w:tblPrEx>
          <w:jc w:val="left"/>
        </w:tblPrEx>
        <w:trPr>
          <w:gridBefore w:val="1"/>
          <w:wBefore w:w="113" w:type="dxa"/>
          <w:trHeight w:val="420"/>
        </w:trPr>
        <w:tc>
          <w:tcPr>
            <w:tcW w:w="9072" w:type="dxa"/>
            <w:gridSpan w:val="11"/>
            <w:tcBorders>
              <w:left w:val="single" w:sz="8" w:space="0" w:color="000000"/>
              <w:right w:val="single" w:sz="8" w:space="0" w:color="000000"/>
            </w:tcBorders>
          </w:tcPr>
          <w:p w14:paraId="6BEE1BEC" w14:textId="77777777" w:rsidR="004443B3" w:rsidRPr="00391DCF" w:rsidRDefault="004443B3">
            <w:pPr>
              <w:tabs>
                <w:tab w:val="left" w:leader="dot" w:pos="867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551A27F" w14:textId="77777777">
        <w:tblPrEx>
          <w:jc w:val="left"/>
        </w:tblPrEx>
        <w:trPr>
          <w:gridBefore w:val="1"/>
          <w:wBefore w:w="113" w:type="dxa"/>
          <w:trHeight w:val="320"/>
        </w:trPr>
        <w:tc>
          <w:tcPr>
            <w:tcW w:w="9072" w:type="dxa"/>
            <w:gridSpan w:val="11"/>
            <w:tcBorders>
              <w:left w:val="single" w:sz="8" w:space="0" w:color="000000"/>
              <w:right w:val="single" w:sz="8" w:space="0" w:color="000000"/>
            </w:tcBorders>
          </w:tcPr>
          <w:p w14:paraId="520357F1" w14:textId="77777777" w:rsidR="004443B3" w:rsidRPr="00391DCF" w:rsidRDefault="004443B3">
            <w:pPr>
              <w:spacing w:after="120"/>
              <w:ind w:left="170" w:right="170"/>
              <w:jc w:val="both"/>
              <w:rPr>
                <w:rFonts w:ascii="Helvetica" w:hAnsi="Helvetica"/>
                <w:color w:val="000000" w:themeColor="text1"/>
                <w:sz w:val="28"/>
              </w:rPr>
            </w:pPr>
            <w:r w:rsidRPr="00391DCF">
              <w:rPr>
                <w:rFonts w:ascii="Helvetica" w:hAnsi="Helvetica"/>
                <w:b/>
                <w:color w:val="000000" w:themeColor="text1"/>
                <w:sz w:val="24"/>
              </w:rPr>
              <w:t xml:space="preserve">6 Services and other things provided by the </w:t>
            </w:r>
            <w:r w:rsidRPr="00391DCF">
              <w:rPr>
                <w:rFonts w:ascii="Helvetica" w:hAnsi="Helvetica"/>
                <w:b/>
                <w:i/>
                <w:color w:val="000000" w:themeColor="text1"/>
                <w:sz w:val="24"/>
              </w:rPr>
              <w:t>Employer</w:t>
            </w:r>
          </w:p>
        </w:tc>
      </w:tr>
      <w:tr w:rsidR="004443B3" w:rsidRPr="00391DCF" w14:paraId="1967EEAD" w14:textId="77777777">
        <w:tblPrEx>
          <w:jc w:val="left"/>
        </w:tblPrEx>
        <w:trPr>
          <w:gridBefore w:val="1"/>
          <w:wBefore w:w="113" w:type="dxa"/>
          <w:trHeight w:val="320"/>
        </w:trPr>
        <w:tc>
          <w:tcPr>
            <w:tcW w:w="293" w:type="dxa"/>
            <w:tcBorders>
              <w:left w:val="single" w:sz="8" w:space="0" w:color="000000"/>
              <w:right w:val="single" w:sz="12" w:space="0" w:color="808080"/>
            </w:tcBorders>
          </w:tcPr>
          <w:p w14:paraId="07D3DC33" w14:textId="77777777" w:rsidR="004443B3" w:rsidRPr="00391DCF" w:rsidRDefault="004443B3">
            <w:pPr>
              <w:ind w:right="170"/>
              <w:jc w:val="both"/>
              <w:rPr>
                <w:rFonts w:ascii="Helvetica" w:hAnsi="Helvetica"/>
                <w:color w:val="000000" w:themeColor="text1"/>
              </w:rPr>
            </w:pPr>
          </w:p>
        </w:tc>
        <w:tc>
          <w:tcPr>
            <w:tcW w:w="8487" w:type="dxa"/>
            <w:gridSpan w:val="8"/>
            <w:tcBorders>
              <w:top w:val="single" w:sz="12" w:space="0" w:color="808080"/>
              <w:left w:val="single" w:sz="12" w:space="0" w:color="808080"/>
              <w:bottom w:val="single" w:sz="12" w:space="0" w:color="808080"/>
              <w:right w:val="single" w:sz="12" w:space="0" w:color="808080"/>
            </w:tcBorders>
          </w:tcPr>
          <w:p w14:paraId="65B33FE1" w14:textId="77777777" w:rsidR="004443B3" w:rsidRPr="00391DCF" w:rsidRDefault="004443B3">
            <w:pPr>
              <w:spacing w:before="80" w:after="80"/>
              <w:ind w:left="113" w:right="170"/>
              <w:rPr>
                <w:rFonts w:ascii="Helvetica" w:hAnsi="Helvetica"/>
                <w:b/>
                <w:color w:val="000000" w:themeColor="text1"/>
              </w:rPr>
            </w:pPr>
            <w:r w:rsidRPr="00391DCF">
              <w:rPr>
                <w:rFonts w:ascii="Helvetica" w:hAnsi="Helvetica"/>
                <w:b/>
                <w:color w:val="000000" w:themeColor="text1"/>
              </w:rPr>
              <w:t xml:space="preserve">Describe what the </w:t>
            </w:r>
            <w:r w:rsidRPr="00391DCF">
              <w:rPr>
                <w:rFonts w:ascii="Helvetica" w:hAnsi="Helvetica"/>
                <w:b/>
                <w:i/>
                <w:color w:val="000000" w:themeColor="text1"/>
              </w:rPr>
              <w:t>Employer</w:t>
            </w:r>
            <w:r w:rsidRPr="00391DCF">
              <w:rPr>
                <w:rFonts w:ascii="Helvetica" w:hAnsi="Helvetica"/>
                <w:b/>
                <w:color w:val="000000" w:themeColor="text1"/>
              </w:rPr>
              <w:t xml:space="preserve"> will provide, such as services (including water and electricity) and “free issue” Plant and Materials and equipment.</w:t>
            </w:r>
          </w:p>
        </w:tc>
        <w:tc>
          <w:tcPr>
            <w:tcW w:w="292" w:type="dxa"/>
            <w:gridSpan w:val="2"/>
            <w:tcBorders>
              <w:left w:val="single" w:sz="12" w:space="0" w:color="808080"/>
              <w:right w:val="single" w:sz="8" w:space="0" w:color="000000"/>
            </w:tcBorders>
          </w:tcPr>
          <w:p w14:paraId="28A69326" w14:textId="77777777" w:rsidR="004443B3" w:rsidRPr="00391DCF" w:rsidRDefault="004443B3">
            <w:pPr>
              <w:ind w:right="170"/>
              <w:jc w:val="both"/>
              <w:rPr>
                <w:rFonts w:ascii="Helvetica" w:hAnsi="Helvetica"/>
                <w:color w:val="000000" w:themeColor="text1"/>
              </w:rPr>
            </w:pPr>
          </w:p>
        </w:tc>
      </w:tr>
      <w:tr w:rsidR="004443B3" w:rsidRPr="00391DCF" w14:paraId="70A533EC" w14:textId="77777777">
        <w:tblPrEx>
          <w:jc w:val="left"/>
        </w:tblPrEx>
        <w:trPr>
          <w:gridBefore w:val="1"/>
          <w:wBefore w:w="113" w:type="dxa"/>
          <w:trHeight w:hRule="exact" w:val="240"/>
        </w:trPr>
        <w:tc>
          <w:tcPr>
            <w:tcW w:w="293" w:type="dxa"/>
            <w:tcBorders>
              <w:left w:val="single" w:sz="8" w:space="0" w:color="000000"/>
              <w:bottom w:val="nil"/>
            </w:tcBorders>
          </w:tcPr>
          <w:p w14:paraId="433C1C78" w14:textId="77777777" w:rsidR="004443B3" w:rsidRPr="00391DCF" w:rsidRDefault="004443B3">
            <w:pPr>
              <w:jc w:val="both"/>
              <w:rPr>
                <w:rFonts w:ascii="Helvetica" w:hAnsi="Helvetica"/>
                <w:color w:val="000000" w:themeColor="text1"/>
                <w:sz w:val="16"/>
              </w:rPr>
            </w:pPr>
          </w:p>
        </w:tc>
        <w:tc>
          <w:tcPr>
            <w:tcW w:w="8487" w:type="dxa"/>
            <w:gridSpan w:val="8"/>
          </w:tcPr>
          <w:p w14:paraId="741CF537" w14:textId="77777777" w:rsidR="004443B3" w:rsidRPr="00391DCF" w:rsidRDefault="004443B3">
            <w:pPr>
              <w:jc w:val="both"/>
              <w:rPr>
                <w:rFonts w:ascii="Helvetica" w:hAnsi="Helvetica"/>
                <w:color w:val="000000" w:themeColor="text1"/>
                <w:sz w:val="16"/>
              </w:rPr>
            </w:pPr>
          </w:p>
        </w:tc>
        <w:tc>
          <w:tcPr>
            <w:tcW w:w="292" w:type="dxa"/>
            <w:gridSpan w:val="2"/>
            <w:tcBorders>
              <w:left w:val="nil"/>
              <w:right w:val="single" w:sz="8" w:space="0" w:color="000000"/>
            </w:tcBorders>
          </w:tcPr>
          <w:p w14:paraId="15F84614" w14:textId="77777777" w:rsidR="004443B3" w:rsidRPr="00391DCF" w:rsidRDefault="004443B3">
            <w:pPr>
              <w:jc w:val="both"/>
              <w:rPr>
                <w:rFonts w:ascii="Helvetica" w:hAnsi="Helvetica"/>
                <w:color w:val="000000" w:themeColor="text1"/>
                <w:sz w:val="16"/>
              </w:rPr>
            </w:pPr>
          </w:p>
        </w:tc>
      </w:tr>
      <w:tr w:rsidR="004443B3" w:rsidRPr="00391DCF" w14:paraId="63457114" w14:textId="77777777">
        <w:tblPrEx>
          <w:jc w:val="left"/>
        </w:tblPrEx>
        <w:trPr>
          <w:gridBefore w:val="1"/>
          <w:wBefore w:w="113" w:type="dxa"/>
          <w:trHeight w:hRule="exact" w:val="560"/>
        </w:trPr>
        <w:tc>
          <w:tcPr>
            <w:tcW w:w="293" w:type="dxa"/>
            <w:tcBorders>
              <w:left w:val="single" w:sz="8" w:space="0" w:color="000000"/>
              <w:bottom w:val="nil"/>
            </w:tcBorders>
          </w:tcPr>
          <w:p w14:paraId="0CC5C997" w14:textId="77777777" w:rsidR="004443B3" w:rsidRPr="00391DCF" w:rsidRDefault="004443B3">
            <w:pPr>
              <w:jc w:val="both"/>
              <w:rPr>
                <w:rFonts w:ascii="Helvetica" w:hAnsi="Helvetica"/>
                <w:color w:val="000000" w:themeColor="text1"/>
                <w:sz w:val="16"/>
              </w:rPr>
            </w:pPr>
          </w:p>
        </w:tc>
        <w:tc>
          <w:tcPr>
            <w:tcW w:w="6000" w:type="dxa"/>
            <w:gridSpan w:val="5"/>
            <w:shd w:val="pct25" w:color="auto" w:fill="FFFFFF"/>
          </w:tcPr>
          <w:p w14:paraId="1AD36C37" w14:textId="77777777" w:rsidR="004443B3" w:rsidRPr="00391DCF" w:rsidRDefault="004443B3">
            <w:pPr>
              <w:pStyle w:val="Heading9"/>
              <w:numPr>
                <w:ilvl w:val="0"/>
                <w:numId w:val="0"/>
              </w:numPr>
              <w:spacing w:before="60"/>
              <w:rPr>
                <w:rFonts w:ascii="Helvetica" w:hAnsi="Helvetica"/>
                <w:b/>
                <w:bCs/>
                <w:i w:val="0"/>
                <w:iCs/>
                <w:color w:val="000000" w:themeColor="text1"/>
              </w:rPr>
            </w:pPr>
            <w:r w:rsidRPr="00391DCF">
              <w:rPr>
                <w:rFonts w:ascii="Helvetica" w:hAnsi="Helvetica"/>
                <w:b/>
                <w:bCs/>
                <w:i w:val="0"/>
                <w:iCs/>
                <w:color w:val="000000" w:themeColor="text1"/>
              </w:rPr>
              <w:t>Item</w:t>
            </w:r>
          </w:p>
        </w:tc>
        <w:tc>
          <w:tcPr>
            <w:tcW w:w="2487" w:type="dxa"/>
            <w:gridSpan w:val="3"/>
            <w:shd w:val="pct25" w:color="auto" w:fill="FFFFFF"/>
          </w:tcPr>
          <w:p w14:paraId="3BEB42F6" w14:textId="77777777" w:rsidR="004443B3" w:rsidRPr="00391DCF" w:rsidRDefault="004443B3">
            <w:pPr>
              <w:spacing w:before="60"/>
              <w:jc w:val="center"/>
              <w:rPr>
                <w:rFonts w:ascii="Helvetica" w:hAnsi="Helvetica"/>
                <w:b/>
                <w:color w:val="000000" w:themeColor="text1"/>
                <w:sz w:val="18"/>
              </w:rPr>
            </w:pPr>
            <w:r w:rsidRPr="00391DCF">
              <w:rPr>
                <w:rFonts w:ascii="Helvetica" w:hAnsi="Helvetica"/>
                <w:b/>
                <w:color w:val="000000" w:themeColor="text1"/>
                <w:sz w:val="18"/>
              </w:rPr>
              <w:t xml:space="preserve">Date by which it </w:t>
            </w:r>
          </w:p>
          <w:p w14:paraId="4B74AE0F" w14:textId="77777777" w:rsidR="004443B3" w:rsidRPr="00391DCF" w:rsidRDefault="004443B3">
            <w:pPr>
              <w:jc w:val="center"/>
              <w:rPr>
                <w:rFonts w:ascii="Helvetica" w:hAnsi="Helvetica"/>
                <w:color w:val="000000" w:themeColor="text1"/>
                <w:sz w:val="18"/>
              </w:rPr>
            </w:pPr>
            <w:r w:rsidRPr="00391DCF">
              <w:rPr>
                <w:rFonts w:ascii="Helvetica" w:hAnsi="Helvetica"/>
                <w:b/>
                <w:color w:val="000000" w:themeColor="text1"/>
                <w:sz w:val="18"/>
              </w:rPr>
              <w:t>will be provided</w:t>
            </w:r>
          </w:p>
        </w:tc>
        <w:tc>
          <w:tcPr>
            <w:tcW w:w="292" w:type="dxa"/>
            <w:gridSpan w:val="2"/>
            <w:tcBorders>
              <w:right w:val="single" w:sz="8" w:space="0" w:color="000000"/>
            </w:tcBorders>
          </w:tcPr>
          <w:p w14:paraId="5646555B" w14:textId="77777777" w:rsidR="004443B3" w:rsidRPr="00391DCF" w:rsidRDefault="004443B3">
            <w:pPr>
              <w:spacing w:before="80"/>
              <w:jc w:val="center"/>
              <w:rPr>
                <w:rFonts w:ascii="Helvetica" w:hAnsi="Helvetica"/>
                <w:color w:val="000000" w:themeColor="text1"/>
                <w:sz w:val="18"/>
              </w:rPr>
            </w:pPr>
          </w:p>
        </w:tc>
      </w:tr>
      <w:tr w:rsidR="004443B3" w:rsidRPr="00391DCF" w14:paraId="70C5F513" w14:textId="77777777">
        <w:tblPrEx>
          <w:jc w:val="left"/>
        </w:tblPrEx>
        <w:trPr>
          <w:gridBefore w:val="1"/>
          <w:wBefore w:w="113" w:type="dxa"/>
          <w:trHeight w:hRule="exact" w:val="227"/>
        </w:trPr>
        <w:tc>
          <w:tcPr>
            <w:tcW w:w="6293" w:type="dxa"/>
            <w:gridSpan w:val="6"/>
            <w:tcBorders>
              <w:left w:val="single" w:sz="8" w:space="0" w:color="000000"/>
              <w:bottom w:val="nil"/>
            </w:tcBorders>
          </w:tcPr>
          <w:p w14:paraId="7A0FF11E" w14:textId="77777777" w:rsidR="004443B3" w:rsidRPr="00391DCF" w:rsidRDefault="004443B3">
            <w:pPr>
              <w:ind w:left="170"/>
              <w:jc w:val="both"/>
              <w:rPr>
                <w:rFonts w:ascii="Helvetica" w:hAnsi="Helvetica"/>
                <w:color w:val="000000" w:themeColor="text1"/>
                <w:sz w:val="16"/>
              </w:rPr>
            </w:pPr>
          </w:p>
        </w:tc>
        <w:tc>
          <w:tcPr>
            <w:tcW w:w="2779" w:type="dxa"/>
            <w:gridSpan w:val="5"/>
            <w:tcBorders>
              <w:right w:val="single" w:sz="8" w:space="0" w:color="000000"/>
            </w:tcBorders>
          </w:tcPr>
          <w:p w14:paraId="50A1F878" w14:textId="77777777" w:rsidR="004443B3" w:rsidRPr="00391DCF" w:rsidRDefault="004443B3">
            <w:pPr>
              <w:ind w:right="170"/>
              <w:jc w:val="both"/>
              <w:rPr>
                <w:rFonts w:ascii="Helvetica" w:hAnsi="Helvetica"/>
                <w:color w:val="000000" w:themeColor="text1"/>
                <w:sz w:val="16"/>
              </w:rPr>
            </w:pPr>
          </w:p>
        </w:tc>
      </w:tr>
      <w:tr w:rsidR="004443B3" w:rsidRPr="00391DCF" w14:paraId="626E8B86" w14:textId="77777777">
        <w:tblPrEx>
          <w:jc w:val="left"/>
        </w:tblPrEx>
        <w:trPr>
          <w:gridBefore w:val="1"/>
          <w:wBefore w:w="113" w:type="dxa"/>
          <w:trHeight w:val="420"/>
        </w:trPr>
        <w:tc>
          <w:tcPr>
            <w:tcW w:w="6293" w:type="dxa"/>
            <w:gridSpan w:val="6"/>
            <w:tcBorders>
              <w:left w:val="single" w:sz="8" w:space="0" w:color="000000"/>
              <w:bottom w:val="nil"/>
            </w:tcBorders>
          </w:tcPr>
          <w:p w14:paraId="7557BFCD"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42661CE0"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5C4D480B" w14:textId="77777777">
        <w:tblPrEx>
          <w:jc w:val="left"/>
        </w:tblPrEx>
        <w:trPr>
          <w:gridBefore w:val="1"/>
          <w:wBefore w:w="113" w:type="dxa"/>
          <w:trHeight w:val="420"/>
        </w:trPr>
        <w:tc>
          <w:tcPr>
            <w:tcW w:w="6293" w:type="dxa"/>
            <w:gridSpan w:val="6"/>
            <w:tcBorders>
              <w:left w:val="single" w:sz="8" w:space="0" w:color="000000"/>
              <w:bottom w:val="nil"/>
            </w:tcBorders>
          </w:tcPr>
          <w:p w14:paraId="45EB7ED4"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766D5B1C"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066A6486" w14:textId="77777777">
        <w:tblPrEx>
          <w:jc w:val="left"/>
        </w:tblPrEx>
        <w:trPr>
          <w:gridBefore w:val="1"/>
          <w:wBefore w:w="113" w:type="dxa"/>
          <w:trHeight w:val="420"/>
        </w:trPr>
        <w:tc>
          <w:tcPr>
            <w:tcW w:w="6293" w:type="dxa"/>
            <w:gridSpan w:val="6"/>
            <w:tcBorders>
              <w:left w:val="single" w:sz="8" w:space="0" w:color="000000"/>
              <w:bottom w:val="nil"/>
            </w:tcBorders>
          </w:tcPr>
          <w:p w14:paraId="1BD1A60A"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54DB9184"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3593385E" w14:textId="77777777">
        <w:tblPrEx>
          <w:jc w:val="left"/>
        </w:tblPrEx>
        <w:trPr>
          <w:gridBefore w:val="1"/>
          <w:wBefore w:w="113" w:type="dxa"/>
          <w:trHeight w:val="420"/>
        </w:trPr>
        <w:tc>
          <w:tcPr>
            <w:tcW w:w="6293" w:type="dxa"/>
            <w:gridSpan w:val="6"/>
            <w:tcBorders>
              <w:left w:val="single" w:sz="8" w:space="0" w:color="000000"/>
              <w:bottom w:val="nil"/>
            </w:tcBorders>
          </w:tcPr>
          <w:p w14:paraId="3A9F2DEA"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07B13D8E"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4D3256DD" w14:textId="77777777">
        <w:tblPrEx>
          <w:jc w:val="left"/>
        </w:tblPrEx>
        <w:trPr>
          <w:gridBefore w:val="1"/>
          <w:wBefore w:w="113" w:type="dxa"/>
          <w:trHeight w:val="420"/>
        </w:trPr>
        <w:tc>
          <w:tcPr>
            <w:tcW w:w="6293" w:type="dxa"/>
            <w:gridSpan w:val="6"/>
            <w:tcBorders>
              <w:left w:val="single" w:sz="8" w:space="0" w:color="000000"/>
              <w:bottom w:val="nil"/>
            </w:tcBorders>
          </w:tcPr>
          <w:p w14:paraId="6BE6486F"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7C75C5CD"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A0C618F" w14:textId="77777777">
        <w:tblPrEx>
          <w:jc w:val="left"/>
        </w:tblPrEx>
        <w:trPr>
          <w:gridBefore w:val="1"/>
          <w:wBefore w:w="113" w:type="dxa"/>
          <w:trHeight w:val="420"/>
        </w:trPr>
        <w:tc>
          <w:tcPr>
            <w:tcW w:w="6293" w:type="dxa"/>
            <w:gridSpan w:val="6"/>
            <w:tcBorders>
              <w:left w:val="single" w:sz="8" w:space="0" w:color="000000"/>
              <w:bottom w:val="nil"/>
            </w:tcBorders>
          </w:tcPr>
          <w:p w14:paraId="1F3B2CD6"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3C33CB55"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1B24283C" w14:textId="77777777">
        <w:tblPrEx>
          <w:jc w:val="left"/>
        </w:tblPrEx>
        <w:trPr>
          <w:gridBefore w:val="1"/>
          <w:wBefore w:w="113" w:type="dxa"/>
          <w:trHeight w:val="420"/>
        </w:trPr>
        <w:tc>
          <w:tcPr>
            <w:tcW w:w="6293" w:type="dxa"/>
            <w:gridSpan w:val="6"/>
            <w:tcBorders>
              <w:left w:val="single" w:sz="8" w:space="0" w:color="000000"/>
              <w:bottom w:val="nil"/>
            </w:tcBorders>
          </w:tcPr>
          <w:p w14:paraId="38077115" w14:textId="77777777" w:rsidR="004443B3" w:rsidRPr="00391DCF" w:rsidRDefault="004443B3">
            <w:pPr>
              <w:tabs>
                <w:tab w:val="left" w:leader="dot" w:pos="5988"/>
              </w:tabs>
              <w:ind w:left="170" w:right="170"/>
              <w:rPr>
                <w:rFonts w:ascii="Helvetica" w:hAnsi="Helvetica"/>
                <w:color w:val="000000" w:themeColor="text1"/>
                <w:lang w:val="en-US"/>
              </w:rPr>
            </w:pPr>
            <w:r w:rsidRPr="00391DCF">
              <w:rPr>
                <w:rFonts w:ascii="Helvetica" w:hAnsi="Helvetica"/>
                <w:color w:val="000000" w:themeColor="text1"/>
                <w:lang w:val="en-US"/>
              </w:rPr>
              <w:tab/>
            </w:r>
          </w:p>
        </w:tc>
        <w:tc>
          <w:tcPr>
            <w:tcW w:w="2779" w:type="dxa"/>
            <w:gridSpan w:val="5"/>
            <w:tcBorders>
              <w:right w:val="single" w:sz="8" w:space="0" w:color="000000"/>
            </w:tcBorders>
          </w:tcPr>
          <w:p w14:paraId="108A0D12" w14:textId="77777777" w:rsidR="004443B3" w:rsidRPr="00391DCF" w:rsidRDefault="004443B3">
            <w:pPr>
              <w:tabs>
                <w:tab w:val="left" w:leader="dot" w:pos="2383"/>
              </w:tabs>
              <w:ind w:left="170" w:right="170"/>
              <w:rPr>
                <w:rFonts w:ascii="Helvetica" w:hAnsi="Helvetica"/>
                <w:color w:val="000000" w:themeColor="text1"/>
                <w:lang w:val="en-US"/>
              </w:rPr>
            </w:pPr>
            <w:r w:rsidRPr="00391DCF">
              <w:rPr>
                <w:rFonts w:ascii="Helvetica" w:hAnsi="Helvetica"/>
                <w:color w:val="000000" w:themeColor="text1"/>
                <w:lang w:val="en-US"/>
              </w:rPr>
              <w:tab/>
            </w:r>
          </w:p>
        </w:tc>
      </w:tr>
      <w:tr w:rsidR="004443B3" w:rsidRPr="00391DCF" w14:paraId="6C137F9E" w14:textId="77777777">
        <w:tblPrEx>
          <w:jc w:val="left"/>
        </w:tblPrEx>
        <w:trPr>
          <w:gridBefore w:val="1"/>
          <w:wBefore w:w="113" w:type="dxa"/>
          <w:trHeight w:val="420"/>
        </w:trPr>
        <w:tc>
          <w:tcPr>
            <w:tcW w:w="6293" w:type="dxa"/>
            <w:gridSpan w:val="6"/>
            <w:tcBorders>
              <w:left w:val="single" w:sz="8" w:space="0" w:color="000000"/>
              <w:bottom w:val="nil"/>
            </w:tcBorders>
          </w:tcPr>
          <w:p w14:paraId="55283E38"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03E7BB92"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1B9F6261" w14:textId="77777777">
        <w:tblPrEx>
          <w:jc w:val="left"/>
        </w:tblPrEx>
        <w:trPr>
          <w:gridBefore w:val="1"/>
          <w:wBefore w:w="113" w:type="dxa"/>
          <w:trHeight w:val="420"/>
        </w:trPr>
        <w:tc>
          <w:tcPr>
            <w:tcW w:w="6293" w:type="dxa"/>
            <w:gridSpan w:val="6"/>
            <w:tcBorders>
              <w:left w:val="single" w:sz="8" w:space="0" w:color="000000"/>
              <w:bottom w:val="nil"/>
            </w:tcBorders>
          </w:tcPr>
          <w:p w14:paraId="4313B75A" w14:textId="77777777" w:rsidR="004443B3" w:rsidRPr="00391DCF" w:rsidRDefault="004443B3">
            <w:pPr>
              <w:tabs>
                <w:tab w:val="left" w:leader="dot" w:pos="5988"/>
              </w:tabs>
              <w:ind w:left="170" w:right="170"/>
              <w:rPr>
                <w:rFonts w:ascii="Helvetica" w:hAnsi="Helvetica"/>
                <w:color w:val="000000" w:themeColor="text1"/>
              </w:rPr>
            </w:pPr>
            <w:r w:rsidRPr="00391DCF">
              <w:rPr>
                <w:rFonts w:ascii="Helvetica" w:hAnsi="Helvetica"/>
                <w:color w:val="000000" w:themeColor="text1"/>
                <w:lang w:val="en-US"/>
              </w:rPr>
              <w:tab/>
            </w:r>
          </w:p>
        </w:tc>
        <w:tc>
          <w:tcPr>
            <w:tcW w:w="2779" w:type="dxa"/>
            <w:gridSpan w:val="5"/>
            <w:tcBorders>
              <w:right w:val="single" w:sz="8" w:space="0" w:color="000000"/>
            </w:tcBorders>
          </w:tcPr>
          <w:p w14:paraId="666DC159" w14:textId="77777777" w:rsidR="004443B3" w:rsidRPr="00391DCF" w:rsidRDefault="004443B3">
            <w:pPr>
              <w:tabs>
                <w:tab w:val="left" w:leader="dot" w:pos="2383"/>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534C6D8" w14:textId="77777777">
        <w:tblPrEx>
          <w:jc w:val="left"/>
        </w:tblPrEx>
        <w:trPr>
          <w:gridBefore w:val="1"/>
          <w:wBefore w:w="113" w:type="dxa"/>
          <w:trHeight w:val="380"/>
        </w:trPr>
        <w:tc>
          <w:tcPr>
            <w:tcW w:w="2929" w:type="dxa"/>
            <w:gridSpan w:val="3"/>
            <w:tcBorders>
              <w:top w:val="single" w:sz="12" w:space="0" w:color="000000"/>
              <w:left w:val="single" w:sz="8" w:space="0" w:color="000000"/>
              <w:bottom w:val="single" w:sz="12" w:space="0" w:color="000000"/>
            </w:tcBorders>
            <w:shd w:val="clear" w:color="auto" w:fill="000000"/>
          </w:tcPr>
          <w:p w14:paraId="4C8DDE0E" w14:textId="77777777" w:rsidR="004443B3" w:rsidRPr="00391DCF" w:rsidRDefault="004443B3">
            <w:pPr>
              <w:ind w:left="284"/>
              <w:rPr>
                <w:rFonts w:ascii="Helvetica" w:hAnsi="Helvetica"/>
                <w:b/>
                <w:color w:val="000000" w:themeColor="text1"/>
              </w:rPr>
            </w:pPr>
          </w:p>
        </w:tc>
        <w:tc>
          <w:tcPr>
            <w:tcW w:w="6143" w:type="dxa"/>
            <w:gridSpan w:val="8"/>
            <w:tcBorders>
              <w:top w:val="single" w:sz="12" w:space="0" w:color="000000"/>
              <w:bottom w:val="single" w:sz="12" w:space="0" w:color="000000"/>
              <w:right w:val="single" w:sz="8" w:space="0" w:color="000000"/>
            </w:tcBorders>
            <w:shd w:val="clear" w:color="auto" w:fill="000000"/>
          </w:tcPr>
          <w:p w14:paraId="798CAF7A" w14:textId="77777777" w:rsidR="004443B3" w:rsidRPr="00391DCF" w:rsidRDefault="004443B3">
            <w:pPr>
              <w:ind w:right="120"/>
              <w:jc w:val="right"/>
              <w:rPr>
                <w:rFonts w:ascii="Helvetica" w:hAnsi="Helvetica"/>
                <w:b/>
                <w:bCs/>
                <w:color w:val="000000" w:themeColor="text1"/>
              </w:rPr>
            </w:pPr>
            <w:r w:rsidRPr="00391DCF">
              <w:rPr>
                <w:rFonts w:ascii="Helvetica" w:hAnsi="Helvetica"/>
                <w:b/>
                <w:bCs/>
                <w:color w:val="000000" w:themeColor="text1"/>
              </w:rPr>
              <w:t>7</w:t>
            </w:r>
          </w:p>
        </w:tc>
      </w:tr>
    </w:tbl>
    <w:p w14:paraId="74BD191E" w14:textId="77777777" w:rsidR="004443B3" w:rsidRPr="00391DCF" w:rsidRDefault="004443B3">
      <w:pPr>
        <w:rPr>
          <w:rFonts w:ascii="Helvetica" w:hAnsi="Helvetica"/>
          <w:color w:val="000000" w:themeColor="text1"/>
        </w:rPr>
      </w:pPr>
    </w:p>
    <w:tbl>
      <w:tblPr>
        <w:tblW w:w="0" w:type="auto"/>
        <w:jc w:val="center"/>
        <w:tblLayout w:type="fixed"/>
        <w:tblLook w:val="0000" w:firstRow="0" w:lastRow="0" w:firstColumn="0" w:lastColumn="0" w:noHBand="0" w:noVBand="0"/>
      </w:tblPr>
      <w:tblGrid>
        <w:gridCol w:w="292"/>
        <w:gridCol w:w="2635"/>
        <w:gridCol w:w="5862"/>
        <w:gridCol w:w="283"/>
      </w:tblGrid>
      <w:tr w:rsidR="004443B3" w:rsidRPr="00391DCF" w14:paraId="7328274B" w14:textId="77777777">
        <w:trPr>
          <w:trHeight w:val="240"/>
          <w:jc w:val="center"/>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000000"/>
          </w:tcPr>
          <w:p w14:paraId="15798D23" w14:textId="77777777" w:rsidR="004443B3" w:rsidRPr="00391DCF" w:rsidRDefault="004443B3">
            <w:pPr>
              <w:pStyle w:val="Heading1"/>
              <w:numPr>
                <w:ilvl w:val="0"/>
                <w:numId w:val="0"/>
              </w:numPr>
              <w:ind w:right="253"/>
              <w:rPr>
                <w:rFonts w:ascii="Helvetica" w:hAnsi="Helvetica"/>
                <w:b w:val="0"/>
                <w:bCs/>
                <w:color w:val="000000" w:themeColor="text1"/>
                <w:sz w:val="46"/>
              </w:rPr>
            </w:pPr>
            <w:r w:rsidRPr="00391DCF">
              <w:rPr>
                <w:rFonts w:ascii="Helvetica" w:hAnsi="Helvetica"/>
                <w:b w:val="0"/>
                <w:bCs/>
                <w:color w:val="000000" w:themeColor="text1"/>
                <w:sz w:val="46"/>
              </w:rPr>
              <w:t>Contract Data</w:t>
            </w:r>
          </w:p>
        </w:tc>
      </w:tr>
      <w:tr w:rsidR="004443B3" w:rsidRPr="00391DCF" w14:paraId="3083212F" w14:textId="77777777">
        <w:trPr>
          <w:trHeight w:val="240"/>
          <w:jc w:val="center"/>
        </w:trPr>
        <w:tc>
          <w:tcPr>
            <w:tcW w:w="9072" w:type="dxa"/>
            <w:gridSpan w:val="4"/>
            <w:tcBorders>
              <w:top w:val="single" w:sz="8" w:space="0" w:color="000000"/>
              <w:left w:val="single" w:sz="8" w:space="0" w:color="000000"/>
              <w:bottom w:val="single" w:sz="8" w:space="0" w:color="000000"/>
              <w:right w:val="single" w:sz="8" w:space="0" w:color="000000"/>
            </w:tcBorders>
            <w:shd w:val="clear" w:color="auto" w:fill="A6A6A6"/>
          </w:tcPr>
          <w:p w14:paraId="66784F32" w14:textId="77777777" w:rsidR="004443B3" w:rsidRPr="00391DCF" w:rsidRDefault="004443B3">
            <w:pPr>
              <w:pStyle w:val="Heading1"/>
              <w:numPr>
                <w:ilvl w:val="0"/>
                <w:numId w:val="0"/>
              </w:numPr>
              <w:ind w:right="253"/>
              <w:rPr>
                <w:rFonts w:ascii="Helvetica" w:hAnsi="Helvetica"/>
                <w:b w:val="0"/>
                <w:color w:val="000000" w:themeColor="text1"/>
                <w:sz w:val="46"/>
              </w:rPr>
            </w:pPr>
            <w:r w:rsidRPr="00391DCF">
              <w:rPr>
                <w:rFonts w:ascii="Helvetica" w:hAnsi="Helvetica"/>
                <w:b w:val="0"/>
                <w:color w:val="000000" w:themeColor="text1"/>
                <w:sz w:val="46"/>
              </w:rPr>
              <w:t>Site Information</w:t>
            </w:r>
          </w:p>
        </w:tc>
      </w:tr>
      <w:tr w:rsidR="004443B3" w:rsidRPr="00391DCF" w14:paraId="1764F6A4" w14:textId="77777777">
        <w:trPr>
          <w:trHeight w:val="67"/>
          <w:jc w:val="center"/>
        </w:trPr>
        <w:tc>
          <w:tcPr>
            <w:tcW w:w="2927" w:type="dxa"/>
            <w:gridSpan w:val="2"/>
            <w:tcBorders>
              <w:left w:val="single" w:sz="8" w:space="0" w:color="000000"/>
            </w:tcBorders>
          </w:tcPr>
          <w:p w14:paraId="319CD0C2" w14:textId="77777777" w:rsidR="004443B3" w:rsidRPr="00391DCF" w:rsidRDefault="004443B3">
            <w:pPr>
              <w:ind w:left="993"/>
              <w:rPr>
                <w:rFonts w:ascii="Helvetica" w:hAnsi="Helvetica"/>
                <w:color w:val="000000" w:themeColor="text1"/>
              </w:rPr>
            </w:pPr>
          </w:p>
        </w:tc>
        <w:tc>
          <w:tcPr>
            <w:tcW w:w="6145" w:type="dxa"/>
            <w:gridSpan w:val="2"/>
            <w:tcBorders>
              <w:right w:val="single" w:sz="8" w:space="0" w:color="000000"/>
            </w:tcBorders>
          </w:tcPr>
          <w:p w14:paraId="68015D4B" w14:textId="77777777" w:rsidR="004443B3" w:rsidRPr="00391DCF" w:rsidRDefault="004443B3">
            <w:pPr>
              <w:ind w:right="172"/>
              <w:rPr>
                <w:rFonts w:ascii="Helvetica" w:hAnsi="Helvetica"/>
                <w:color w:val="000000" w:themeColor="text1"/>
              </w:rPr>
            </w:pPr>
          </w:p>
        </w:tc>
      </w:tr>
      <w:tr w:rsidR="004443B3" w:rsidRPr="00391DCF" w14:paraId="38B554CD" w14:textId="77777777">
        <w:trPr>
          <w:trHeight w:val="320"/>
          <w:jc w:val="center"/>
        </w:trPr>
        <w:tc>
          <w:tcPr>
            <w:tcW w:w="292" w:type="dxa"/>
            <w:tcBorders>
              <w:left w:val="single" w:sz="8" w:space="0" w:color="000000"/>
              <w:right w:val="single" w:sz="12" w:space="0" w:color="808080"/>
            </w:tcBorders>
          </w:tcPr>
          <w:p w14:paraId="1756B6BD" w14:textId="77777777" w:rsidR="004443B3" w:rsidRPr="00391DCF" w:rsidRDefault="004443B3">
            <w:pPr>
              <w:ind w:right="170"/>
              <w:jc w:val="both"/>
              <w:rPr>
                <w:rFonts w:ascii="Helvetica" w:hAnsi="Helvetica"/>
                <w:color w:val="000000" w:themeColor="text1"/>
              </w:rPr>
            </w:pPr>
          </w:p>
        </w:tc>
        <w:tc>
          <w:tcPr>
            <w:tcW w:w="8497" w:type="dxa"/>
            <w:gridSpan w:val="2"/>
            <w:tcBorders>
              <w:top w:val="single" w:sz="12" w:space="0" w:color="808080"/>
              <w:left w:val="single" w:sz="12" w:space="0" w:color="808080"/>
              <w:bottom w:val="single" w:sz="12" w:space="0" w:color="808080"/>
              <w:right w:val="single" w:sz="12" w:space="0" w:color="808080"/>
            </w:tcBorders>
          </w:tcPr>
          <w:p w14:paraId="74AD3D3C" w14:textId="77777777" w:rsidR="004443B3" w:rsidRPr="00391DCF" w:rsidRDefault="004443B3">
            <w:pPr>
              <w:spacing w:before="80" w:after="80"/>
              <w:ind w:left="113" w:right="170"/>
              <w:rPr>
                <w:rFonts w:ascii="Helvetica" w:hAnsi="Helvetica"/>
                <w:b/>
                <w:color w:val="000000" w:themeColor="text1"/>
              </w:rPr>
            </w:pPr>
            <w:r w:rsidRPr="00391DCF">
              <w:rPr>
                <w:rFonts w:ascii="Helvetica" w:hAnsi="Helvetica"/>
                <w:b/>
                <w:color w:val="000000" w:themeColor="text1"/>
              </w:rPr>
              <w:t xml:space="preserve">Give information about the </w:t>
            </w:r>
            <w:r w:rsidRPr="00391DCF">
              <w:rPr>
                <w:rFonts w:ascii="Helvetica" w:hAnsi="Helvetica"/>
                <w:b/>
                <w:i/>
                <w:iCs/>
                <w:color w:val="000000" w:themeColor="text1"/>
              </w:rPr>
              <w:t>site</w:t>
            </w:r>
            <w:r w:rsidRPr="00391DCF">
              <w:rPr>
                <w:rFonts w:ascii="Helvetica" w:hAnsi="Helvetica"/>
                <w:b/>
                <w:color w:val="000000" w:themeColor="text1"/>
              </w:rPr>
              <w:t xml:space="preserve"> such as the ground conditions and any other information which is likely to affect the </w:t>
            </w:r>
            <w:r w:rsidRPr="00391DCF">
              <w:rPr>
                <w:rFonts w:ascii="Helvetica" w:hAnsi="Helvetica"/>
                <w:b/>
                <w:i/>
                <w:iCs/>
                <w:color w:val="000000" w:themeColor="text1"/>
              </w:rPr>
              <w:t>Contractor</w:t>
            </w:r>
            <w:r w:rsidRPr="00391DCF">
              <w:rPr>
                <w:rFonts w:ascii="Helvetica" w:hAnsi="Helvetica"/>
                <w:b/>
                <w:color w:val="000000" w:themeColor="text1"/>
              </w:rPr>
              <w:t>’s work such as limitations on access and the position of adjacent structures.</w:t>
            </w:r>
          </w:p>
        </w:tc>
        <w:tc>
          <w:tcPr>
            <w:tcW w:w="283" w:type="dxa"/>
            <w:tcBorders>
              <w:left w:val="single" w:sz="12" w:space="0" w:color="808080"/>
              <w:right w:val="single" w:sz="8" w:space="0" w:color="000000"/>
            </w:tcBorders>
          </w:tcPr>
          <w:p w14:paraId="35131910" w14:textId="77777777" w:rsidR="004443B3" w:rsidRPr="00391DCF" w:rsidRDefault="004443B3">
            <w:pPr>
              <w:ind w:right="170"/>
              <w:jc w:val="both"/>
              <w:rPr>
                <w:rFonts w:ascii="Helvetica" w:hAnsi="Helvetica"/>
                <w:color w:val="000000" w:themeColor="text1"/>
              </w:rPr>
            </w:pPr>
          </w:p>
        </w:tc>
      </w:tr>
      <w:tr w:rsidR="004443B3" w:rsidRPr="00391DCF" w14:paraId="03D922C8" w14:textId="77777777">
        <w:trPr>
          <w:trHeight w:val="27"/>
          <w:jc w:val="center"/>
        </w:trPr>
        <w:tc>
          <w:tcPr>
            <w:tcW w:w="9072" w:type="dxa"/>
            <w:gridSpan w:val="4"/>
            <w:tcBorders>
              <w:left w:val="single" w:sz="8" w:space="0" w:color="000000"/>
              <w:right w:val="single" w:sz="8" w:space="0" w:color="000000"/>
            </w:tcBorders>
          </w:tcPr>
          <w:p w14:paraId="1F831C15" w14:textId="77777777" w:rsidR="004443B3" w:rsidRPr="00391DCF" w:rsidRDefault="004443B3">
            <w:pPr>
              <w:ind w:right="170"/>
              <w:jc w:val="both"/>
              <w:rPr>
                <w:rFonts w:ascii="Helvetica" w:hAnsi="Helvetica"/>
                <w:color w:val="000000" w:themeColor="text1"/>
              </w:rPr>
            </w:pPr>
          </w:p>
        </w:tc>
      </w:tr>
      <w:tr w:rsidR="004443B3" w:rsidRPr="00391DCF" w14:paraId="7F0F4AC6" w14:textId="77777777">
        <w:trPr>
          <w:trHeight w:val="420"/>
          <w:jc w:val="center"/>
        </w:trPr>
        <w:tc>
          <w:tcPr>
            <w:tcW w:w="9072" w:type="dxa"/>
            <w:gridSpan w:val="4"/>
            <w:tcBorders>
              <w:left w:val="single" w:sz="8" w:space="0" w:color="000000"/>
              <w:right w:val="single" w:sz="8" w:space="0" w:color="000000"/>
            </w:tcBorders>
          </w:tcPr>
          <w:p w14:paraId="3C17FB45"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0F3C7CDE" w14:textId="77777777">
        <w:trPr>
          <w:trHeight w:val="420"/>
          <w:jc w:val="center"/>
        </w:trPr>
        <w:tc>
          <w:tcPr>
            <w:tcW w:w="9072" w:type="dxa"/>
            <w:gridSpan w:val="4"/>
            <w:tcBorders>
              <w:left w:val="single" w:sz="8" w:space="0" w:color="000000"/>
              <w:right w:val="single" w:sz="8" w:space="0" w:color="000000"/>
            </w:tcBorders>
          </w:tcPr>
          <w:p w14:paraId="08B47D6D"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F4AB50B" w14:textId="77777777">
        <w:trPr>
          <w:trHeight w:val="420"/>
          <w:jc w:val="center"/>
        </w:trPr>
        <w:tc>
          <w:tcPr>
            <w:tcW w:w="9072" w:type="dxa"/>
            <w:gridSpan w:val="4"/>
            <w:tcBorders>
              <w:left w:val="single" w:sz="8" w:space="0" w:color="000000"/>
              <w:right w:val="single" w:sz="8" w:space="0" w:color="000000"/>
            </w:tcBorders>
          </w:tcPr>
          <w:p w14:paraId="1E8F01F4"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30EC3A59" w14:textId="77777777">
        <w:trPr>
          <w:trHeight w:val="420"/>
          <w:jc w:val="center"/>
        </w:trPr>
        <w:tc>
          <w:tcPr>
            <w:tcW w:w="9072" w:type="dxa"/>
            <w:gridSpan w:val="4"/>
            <w:tcBorders>
              <w:left w:val="single" w:sz="8" w:space="0" w:color="000000"/>
              <w:right w:val="single" w:sz="8" w:space="0" w:color="000000"/>
            </w:tcBorders>
          </w:tcPr>
          <w:p w14:paraId="20106B2C"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8F4B257" w14:textId="77777777">
        <w:trPr>
          <w:trHeight w:val="420"/>
          <w:jc w:val="center"/>
        </w:trPr>
        <w:tc>
          <w:tcPr>
            <w:tcW w:w="9072" w:type="dxa"/>
            <w:gridSpan w:val="4"/>
            <w:tcBorders>
              <w:left w:val="single" w:sz="8" w:space="0" w:color="000000"/>
              <w:right w:val="single" w:sz="8" w:space="0" w:color="000000"/>
            </w:tcBorders>
          </w:tcPr>
          <w:p w14:paraId="7187271F"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D2DAD22" w14:textId="77777777">
        <w:trPr>
          <w:trHeight w:val="420"/>
          <w:jc w:val="center"/>
        </w:trPr>
        <w:tc>
          <w:tcPr>
            <w:tcW w:w="9072" w:type="dxa"/>
            <w:gridSpan w:val="4"/>
            <w:tcBorders>
              <w:left w:val="single" w:sz="8" w:space="0" w:color="000000"/>
              <w:right w:val="single" w:sz="8" w:space="0" w:color="000000"/>
            </w:tcBorders>
          </w:tcPr>
          <w:p w14:paraId="0E6AAAF8"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5D2C7EB7" w14:textId="77777777">
        <w:trPr>
          <w:trHeight w:val="420"/>
          <w:jc w:val="center"/>
        </w:trPr>
        <w:tc>
          <w:tcPr>
            <w:tcW w:w="9072" w:type="dxa"/>
            <w:gridSpan w:val="4"/>
            <w:tcBorders>
              <w:left w:val="single" w:sz="8" w:space="0" w:color="000000"/>
              <w:right w:val="single" w:sz="8" w:space="0" w:color="000000"/>
            </w:tcBorders>
          </w:tcPr>
          <w:p w14:paraId="4C57BE4D"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78BF98AE" w14:textId="77777777">
        <w:trPr>
          <w:trHeight w:val="420"/>
          <w:jc w:val="center"/>
        </w:trPr>
        <w:tc>
          <w:tcPr>
            <w:tcW w:w="9072" w:type="dxa"/>
            <w:gridSpan w:val="4"/>
            <w:tcBorders>
              <w:left w:val="single" w:sz="8" w:space="0" w:color="000000"/>
              <w:right w:val="single" w:sz="8" w:space="0" w:color="000000"/>
            </w:tcBorders>
          </w:tcPr>
          <w:p w14:paraId="0F061E28"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B741988" w14:textId="77777777">
        <w:trPr>
          <w:trHeight w:val="420"/>
          <w:jc w:val="center"/>
        </w:trPr>
        <w:tc>
          <w:tcPr>
            <w:tcW w:w="9072" w:type="dxa"/>
            <w:gridSpan w:val="4"/>
            <w:tcBorders>
              <w:left w:val="single" w:sz="8" w:space="0" w:color="000000"/>
              <w:right w:val="single" w:sz="8" w:space="0" w:color="000000"/>
            </w:tcBorders>
          </w:tcPr>
          <w:p w14:paraId="6951353B"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61632B2" w14:textId="77777777">
        <w:trPr>
          <w:trHeight w:val="420"/>
          <w:jc w:val="center"/>
        </w:trPr>
        <w:tc>
          <w:tcPr>
            <w:tcW w:w="9072" w:type="dxa"/>
            <w:gridSpan w:val="4"/>
            <w:tcBorders>
              <w:left w:val="single" w:sz="8" w:space="0" w:color="000000"/>
              <w:right w:val="single" w:sz="8" w:space="0" w:color="000000"/>
            </w:tcBorders>
          </w:tcPr>
          <w:p w14:paraId="60047555"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9FCECFB" w14:textId="77777777">
        <w:trPr>
          <w:trHeight w:val="420"/>
          <w:jc w:val="center"/>
        </w:trPr>
        <w:tc>
          <w:tcPr>
            <w:tcW w:w="9072" w:type="dxa"/>
            <w:gridSpan w:val="4"/>
            <w:tcBorders>
              <w:left w:val="single" w:sz="8" w:space="0" w:color="000000"/>
              <w:right w:val="single" w:sz="8" w:space="0" w:color="000000"/>
            </w:tcBorders>
          </w:tcPr>
          <w:p w14:paraId="3CA390F5"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011790C2" w14:textId="77777777">
        <w:trPr>
          <w:trHeight w:val="420"/>
          <w:jc w:val="center"/>
        </w:trPr>
        <w:tc>
          <w:tcPr>
            <w:tcW w:w="9072" w:type="dxa"/>
            <w:gridSpan w:val="4"/>
            <w:tcBorders>
              <w:left w:val="single" w:sz="8" w:space="0" w:color="000000"/>
              <w:right w:val="single" w:sz="8" w:space="0" w:color="000000"/>
            </w:tcBorders>
          </w:tcPr>
          <w:p w14:paraId="271C3B31"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5F0710D2" w14:textId="77777777">
        <w:trPr>
          <w:trHeight w:val="420"/>
          <w:jc w:val="center"/>
        </w:trPr>
        <w:tc>
          <w:tcPr>
            <w:tcW w:w="9072" w:type="dxa"/>
            <w:gridSpan w:val="4"/>
            <w:tcBorders>
              <w:left w:val="single" w:sz="8" w:space="0" w:color="000000"/>
              <w:right w:val="single" w:sz="8" w:space="0" w:color="000000"/>
            </w:tcBorders>
          </w:tcPr>
          <w:p w14:paraId="001920AC"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51473DA4" w14:textId="77777777">
        <w:trPr>
          <w:trHeight w:val="420"/>
          <w:jc w:val="center"/>
        </w:trPr>
        <w:tc>
          <w:tcPr>
            <w:tcW w:w="9072" w:type="dxa"/>
            <w:gridSpan w:val="4"/>
            <w:tcBorders>
              <w:left w:val="single" w:sz="8" w:space="0" w:color="000000"/>
              <w:right w:val="single" w:sz="8" w:space="0" w:color="000000"/>
            </w:tcBorders>
          </w:tcPr>
          <w:p w14:paraId="2D1D1F51"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7453BC17" w14:textId="77777777">
        <w:trPr>
          <w:trHeight w:val="420"/>
          <w:jc w:val="center"/>
        </w:trPr>
        <w:tc>
          <w:tcPr>
            <w:tcW w:w="9072" w:type="dxa"/>
            <w:gridSpan w:val="4"/>
            <w:tcBorders>
              <w:left w:val="single" w:sz="8" w:space="0" w:color="000000"/>
              <w:right w:val="single" w:sz="8" w:space="0" w:color="000000"/>
            </w:tcBorders>
          </w:tcPr>
          <w:p w14:paraId="3514A6E7"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48DDB060" w14:textId="77777777">
        <w:trPr>
          <w:trHeight w:val="420"/>
          <w:jc w:val="center"/>
        </w:trPr>
        <w:tc>
          <w:tcPr>
            <w:tcW w:w="9072" w:type="dxa"/>
            <w:gridSpan w:val="4"/>
            <w:tcBorders>
              <w:left w:val="single" w:sz="8" w:space="0" w:color="000000"/>
              <w:right w:val="single" w:sz="8" w:space="0" w:color="000000"/>
            </w:tcBorders>
          </w:tcPr>
          <w:p w14:paraId="4B63A5D5"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2DC3B35F" w14:textId="77777777">
        <w:trPr>
          <w:trHeight w:val="420"/>
          <w:jc w:val="center"/>
        </w:trPr>
        <w:tc>
          <w:tcPr>
            <w:tcW w:w="9072" w:type="dxa"/>
            <w:gridSpan w:val="4"/>
            <w:tcBorders>
              <w:left w:val="single" w:sz="8" w:space="0" w:color="000000"/>
              <w:right w:val="single" w:sz="8" w:space="0" w:color="000000"/>
            </w:tcBorders>
          </w:tcPr>
          <w:p w14:paraId="7BC41E1A"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6FA7DB81" w14:textId="77777777">
        <w:trPr>
          <w:trHeight w:val="420"/>
          <w:jc w:val="center"/>
        </w:trPr>
        <w:tc>
          <w:tcPr>
            <w:tcW w:w="9072" w:type="dxa"/>
            <w:gridSpan w:val="4"/>
            <w:tcBorders>
              <w:left w:val="single" w:sz="8" w:space="0" w:color="000000"/>
              <w:right w:val="single" w:sz="8" w:space="0" w:color="000000"/>
            </w:tcBorders>
          </w:tcPr>
          <w:p w14:paraId="47C51AF4"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3B9917F2" w14:textId="77777777">
        <w:trPr>
          <w:trHeight w:val="420"/>
          <w:jc w:val="center"/>
        </w:trPr>
        <w:tc>
          <w:tcPr>
            <w:tcW w:w="9072" w:type="dxa"/>
            <w:gridSpan w:val="4"/>
            <w:tcBorders>
              <w:left w:val="single" w:sz="8" w:space="0" w:color="000000"/>
              <w:right w:val="single" w:sz="8" w:space="0" w:color="000000"/>
            </w:tcBorders>
          </w:tcPr>
          <w:p w14:paraId="159CCE0A"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3F104636" w14:textId="77777777">
        <w:trPr>
          <w:trHeight w:val="420"/>
          <w:jc w:val="center"/>
        </w:trPr>
        <w:tc>
          <w:tcPr>
            <w:tcW w:w="9072" w:type="dxa"/>
            <w:gridSpan w:val="4"/>
            <w:tcBorders>
              <w:left w:val="single" w:sz="8" w:space="0" w:color="000000"/>
              <w:right w:val="single" w:sz="8" w:space="0" w:color="000000"/>
            </w:tcBorders>
          </w:tcPr>
          <w:p w14:paraId="7B386F3C"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4CD8757D" w14:textId="77777777">
        <w:trPr>
          <w:trHeight w:val="420"/>
          <w:jc w:val="center"/>
        </w:trPr>
        <w:tc>
          <w:tcPr>
            <w:tcW w:w="9072" w:type="dxa"/>
            <w:gridSpan w:val="4"/>
            <w:tcBorders>
              <w:left w:val="single" w:sz="8" w:space="0" w:color="000000"/>
              <w:right w:val="single" w:sz="8" w:space="0" w:color="000000"/>
            </w:tcBorders>
          </w:tcPr>
          <w:p w14:paraId="6E62515E"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16165A82" w14:textId="77777777">
        <w:trPr>
          <w:trHeight w:val="420"/>
          <w:jc w:val="center"/>
        </w:trPr>
        <w:tc>
          <w:tcPr>
            <w:tcW w:w="9072" w:type="dxa"/>
            <w:gridSpan w:val="4"/>
            <w:tcBorders>
              <w:left w:val="single" w:sz="8" w:space="0" w:color="000000"/>
              <w:right w:val="single" w:sz="8" w:space="0" w:color="000000"/>
            </w:tcBorders>
          </w:tcPr>
          <w:p w14:paraId="27201D72"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3E8DBE51" w14:textId="77777777">
        <w:trPr>
          <w:trHeight w:val="420"/>
          <w:jc w:val="center"/>
        </w:trPr>
        <w:tc>
          <w:tcPr>
            <w:tcW w:w="9072" w:type="dxa"/>
            <w:gridSpan w:val="4"/>
            <w:tcBorders>
              <w:left w:val="single" w:sz="8" w:space="0" w:color="000000"/>
              <w:right w:val="single" w:sz="8" w:space="0" w:color="000000"/>
            </w:tcBorders>
          </w:tcPr>
          <w:p w14:paraId="729AFAA0" w14:textId="77777777" w:rsidR="004443B3" w:rsidRPr="00391DCF" w:rsidRDefault="004443B3">
            <w:pPr>
              <w:tabs>
                <w:tab w:val="left" w:leader="dot" w:pos="8716"/>
              </w:tabs>
              <w:ind w:left="170" w:right="170"/>
              <w:rPr>
                <w:rFonts w:ascii="Helvetica" w:hAnsi="Helvetica"/>
                <w:color w:val="000000" w:themeColor="text1"/>
              </w:rPr>
            </w:pPr>
            <w:r w:rsidRPr="00391DCF">
              <w:rPr>
                <w:rFonts w:ascii="Helvetica" w:hAnsi="Helvetica"/>
                <w:color w:val="000000" w:themeColor="text1"/>
                <w:lang w:val="en-US"/>
              </w:rPr>
              <w:tab/>
            </w:r>
          </w:p>
        </w:tc>
      </w:tr>
      <w:tr w:rsidR="004443B3" w:rsidRPr="00391DCF" w14:paraId="47114353" w14:textId="77777777">
        <w:trPr>
          <w:trHeight w:val="380"/>
          <w:jc w:val="center"/>
        </w:trPr>
        <w:tc>
          <w:tcPr>
            <w:tcW w:w="2927" w:type="dxa"/>
            <w:gridSpan w:val="2"/>
            <w:tcBorders>
              <w:top w:val="single" w:sz="12" w:space="0" w:color="000000"/>
              <w:left w:val="single" w:sz="8" w:space="0" w:color="000000"/>
              <w:bottom w:val="single" w:sz="12" w:space="0" w:color="000000"/>
            </w:tcBorders>
            <w:shd w:val="clear" w:color="auto" w:fill="000000"/>
          </w:tcPr>
          <w:p w14:paraId="5ECAFC5F" w14:textId="77777777" w:rsidR="004443B3" w:rsidRPr="00391DCF" w:rsidRDefault="004443B3">
            <w:pPr>
              <w:ind w:left="120"/>
              <w:rPr>
                <w:rFonts w:ascii="Helvetica" w:hAnsi="Helvetica"/>
                <w:b/>
                <w:bCs/>
                <w:color w:val="000000" w:themeColor="text1"/>
              </w:rPr>
            </w:pPr>
            <w:r w:rsidRPr="00391DCF">
              <w:rPr>
                <w:rFonts w:ascii="Helvetica" w:hAnsi="Helvetica"/>
                <w:b/>
                <w:bCs/>
                <w:color w:val="000000" w:themeColor="text1"/>
              </w:rPr>
              <w:t>8</w:t>
            </w:r>
          </w:p>
        </w:tc>
        <w:tc>
          <w:tcPr>
            <w:tcW w:w="6145" w:type="dxa"/>
            <w:gridSpan w:val="2"/>
            <w:tcBorders>
              <w:top w:val="single" w:sz="12" w:space="0" w:color="000000"/>
              <w:bottom w:val="single" w:sz="12" w:space="0" w:color="000000"/>
              <w:right w:val="single" w:sz="8" w:space="0" w:color="000000"/>
            </w:tcBorders>
            <w:shd w:val="clear" w:color="auto" w:fill="000000"/>
          </w:tcPr>
          <w:p w14:paraId="2C40A546" w14:textId="77777777" w:rsidR="004443B3" w:rsidRPr="00391DCF" w:rsidRDefault="004443B3">
            <w:pPr>
              <w:ind w:right="172"/>
              <w:jc w:val="right"/>
              <w:rPr>
                <w:rFonts w:ascii="Helvetica" w:hAnsi="Helvetica"/>
                <w:b/>
                <w:color w:val="000000" w:themeColor="text1"/>
              </w:rPr>
            </w:pPr>
          </w:p>
        </w:tc>
      </w:tr>
    </w:tbl>
    <w:p w14:paraId="7C509945" w14:textId="77777777" w:rsidR="004443B3" w:rsidRPr="00391DCF" w:rsidRDefault="004443B3">
      <w:pPr>
        <w:rPr>
          <w:color w:val="000000" w:themeColor="text1"/>
        </w:rPr>
      </w:pPr>
    </w:p>
    <w:p w14:paraId="3B14EF44" w14:textId="77777777" w:rsidR="004443B3" w:rsidRPr="00391DCF" w:rsidRDefault="004443B3">
      <w:pPr>
        <w:pStyle w:val="PlainText"/>
        <w:spacing w:after="100"/>
        <w:rPr>
          <w:rFonts w:ascii="Helvetica" w:hAnsi="Helvetica"/>
          <w:b/>
          <w:bCs/>
          <w:color w:val="000000" w:themeColor="text1"/>
          <w:sz w:val="24"/>
        </w:rPr>
      </w:pPr>
      <w:r w:rsidRPr="00391DCF">
        <w:rPr>
          <w:color w:val="000000" w:themeColor="text1"/>
        </w:rPr>
        <w:br w:type="page"/>
      </w:r>
      <w:r w:rsidR="00864FA1" w:rsidRPr="00391DCF">
        <w:rPr>
          <w:rFonts w:ascii="Helvetica" w:hAnsi="Helvetica"/>
          <w:noProof/>
          <w:color w:val="000000" w:themeColor="text1"/>
          <w:spacing w:val="-2"/>
          <w:lang w:val="en-GB" w:eastAsia="en-GB"/>
        </w:rPr>
        <w:drawing>
          <wp:inline distT="0" distB="0" distL="0" distR="0" wp14:anchorId="0B7AAB22" wp14:editId="7C03DC4A">
            <wp:extent cx="1101725" cy="311785"/>
            <wp:effectExtent l="19050" t="0" r="3175" b="0"/>
            <wp:docPr id="3" name="Picture 3" descr="N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C logo"/>
                    <pic:cNvPicPr>
                      <a:picLocks noChangeAspect="1" noChangeArrowheads="1"/>
                    </pic:cNvPicPr>
                  </pic:nvPicPr>
                  <pic:blipFill>
                    <a:blip r:embed="rId8" cstate="print"/>
                    <a:srcRect/>
                    <a:stretch>
                      <a:fillRect/>
                    </a:stretch>
                  </pic:blipFill>
                  <pic:spPr bwMode="auto">
                    <a:xfrm>
                      <a:off x="0" y="0"/>
                      <a:ext cx="1101725" cy="311785"/>
                    </a:xfrm>
                    <a:prstGeom prst="rect">
                      <a:avLst/>
                    </a:prstGeom>
                    <a:noFill/>
                    <a:ln w="9525">
                      <a:noFill/>
                      <a:miter lim="800000"/>
                      <a:headEnd/>
                      <a:tailEnd/>
                    </a:ln>
                  </pic:spPr>
                </pic:pic>
              </a:graphicData>
            </a:graphic>
          </wp:inline>
        </w:drawing>
      </w:r>
      <w:r w:rsidRPr="00391DCF">
        <w:rPr>
          <w:rFonts w:ascii="Helvetica" w:hAnsi="Helvetica"/>
          <w:color w:val="000000" w:themeColor="text1"/>
          <w:spacing w:val="-2"/>
        </w:rPr>
        <w:t xml:space="preserve"> </w:t>
      </w:r>
      <w:r w:rsidRPr="00391DCF">
        <w:rPr>
          <w:rFonts w:ascii="Times New Roman" w:hAnsi="Times New Roman" w:cs="Times New Roman"/>
          <w:color w:val="000000" w:themeColor="text1"/>
          <w:spacing w:val="-2"/>
          <w:sz w:val="52"/>
        </w:rPr>
        <w:t xml:space="preserve">3 </w:t>
      </w:r>
      <w:r w:rsidRPr="00391DCF">
        <w:rPr>
          <w:rFonts w:ascii="Helvetica" w:hAnsi="Helvetica"/>
          <w:b/>
          <w:bCs/>
          <w:color w:val="000000" w:themeColor="text1"/>
          <w:sz w:val="24"/>
        </w:rPr>
        <w:t>Engineering and Construction Short Contract</w:t>
      </w:r>
    </w:p>
    <w:p w14:paraId="2D2BDFA4" w14:textId="77777777" w:rsidR="004443B3" w:rsidRPr="00391DCF" w:rsidRDefault="004443B3">
      <w:pPr>
        <w:pStyle w:val="PlainText"/>
        <w:spacing w:after="100"/>
        <w:rPr>
          <w:rFonts w:ascii="Helvetica" w:hAnsi="Helvetica"/>
          <w:b/>
          <w:bCs/>
          <w:color w:val="000000" w:themeColor="text1"/>
          <w:sz w:val="24"/>
        </w:rPr>
      </w:pPr>
    </w:p>
    <w:p w14:paraId="072F6B8D" w14:textId="77777777" w:rsidR="004443B3" w:rsidRPr="00391DCF" w:rsidRDefault="004443B3">
      <w:pPr>
        <w:pStyle w:val="PlainText"/>
        <w:spacing w:after="100"/>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CONDITIONS OF CONTRACT</w:t>
      </w:r>
    </w:p>
    <w:p w14:paraId="413DB2F3" w14:textId="77777777" w:rsidR="004443B3" w:rsidRPr="00391DCF" w:rsidRDefault="004443B3">
      <w:pPr>
        <w:pStyle w:val="PlainText"/>
        <w:spacing w:after="100"/>
        <w:rPr>
          <w:rFonts w:ascii="Helvetica" w:eastAsia="MS Mincho" w:hAnsi="Helvetica"/>
          <w:color w:val="000000" w:themeColor="text1"/>
          <w:sz w:val="24"/>
          <w:lang w:val="en-GB"/>
        </w:rPr>
      </w:pPr>
    </w:p>
    <w:p w14:paraId="7706ECFD" w14:textId="77777777" w:rsidR="004443B3" w:rsidRPr="00391DCF" w:rsidRDefault="004443B3">
      <w:pPr>
        <w:pStyle w:val="PlainText"/>
        <w:spacing w:after="100"/>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1 General</w:t>
      </w:r>
    </w:p>
    <w:p w14:paraId="5FBEA882" w14:textId="77777777" w:rsidR="004443B3" w:rsidRPr="00391DCF" w:rsidRDefault="004443B3">
      <w:pPr>
        <w:pStyle w:val="PlainText"/>
        <w:spacing w:after="100"/>
        <w:rPr>
          <w:rFonts w:ascii="Helvetica" w:eastAsia="MS Mincho" w:hAnsi="Helvetica"/>
          <w:b/>
          <w:bCs/>
          <w:color w:val="000000" w:themeColor="text1"/>
          <w:sz w:val="24"/>
          <w:lang w:val="en-GB"/>
        </w:rPr>
      </w:pPr>
    </w:p>
    <w:tbl>
      <w:tblPr>
        <w:tblW w:w="0" w:type="auto"/>
        <w:tblLook w:val="0000" w:firstRow="0" w:lastRow="0" w:firstColumn="0" w:lastColumn="0" w:noHBand="0" w:noVBand="0"/>
      </w:tblPr>
      <w:tblGrid>
        <w:gridCol w:w="2319"/>
        <w:gridCol w:w="13"/>
        <w:gridCol w:w="29"/>
        <w:gridCol w:w="549"/>
        <w:gridCol w:w="10"/>
        <w:gridCol w:w="28"/>
        <w:gridCol w:w="6124"/>
      </w:tblGrid>
      <w:tr w:rsidR="004443B3" w:rsidRPr="00391DCF" w14:paraId="6156D362" w14:textId="77777777" w:rsidTr="00FE6176">
        <w:tc>
          <w:tcPr>
            <w:tcW w:w="2332" w:type="dxa"/>
            <w:gridSpan w:val="2"/>
            <w:tcMar>
              <w:left w:w="0" w:type="dxa"/>
              <w:right w:w="180" w:type="dxa"/>
            </w:tcMar>
          </w:tcPr>
          <w:p w14:paraId="30537425" w14:textId="77777777" w:rsidR="004443B3" w:rsidRPr="00391DCF" w:rsidRDefault="004443B3">
            <w:pPr>
              <w:pStyle w:val="PlainText"/>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Actions</w:t>
            </w:r>
          </w:p>
        </w:tc>
        <w:tc>
          <w:tcPr>
            <w:tcW w:w="588" w:type="dxa"/>
            <w:gridSpan w:val="3"/>
            <w:tcMar>
              <w:left w:w="0" w:type="dxa"/>
              <w:right w:w="0" w:type="dxa"/>
            </w:tcMar>
          </w:tcPr>
          <w:p w14:paraId="0C9B7F05" w14:textId="77777777" w:rsidR="004443B3" w:rsidRPr="00391DCF" w:rsidRDefault="004443B3">
            <w:pPr>
              <w:pStyle w:val="PlainTex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10</w:t>
            </w:r>
          </w:p>
        </w:tc>
        <w:tc>
          <w:tcPr>
            <w:tcW w:w="6152" w:type="dxa"/>
            <w:gridSpan w:val="2"/>
            <w:tcMar>
              <w:left w:w="0" w:type="dxa"/>
              <w:right w:w="0" w:type="dxa"/>
            </w:tcMar>
          </w:tcPr>
          <w:p w14:paraId="4464928C" w14:textId="77777777" w:rsidR="004443B3" w:rsidRPr="00391DCF" w:rsidRDefault="004443B3">
            <w:pPr>
              <w:pStyle w:val="PlainText"/>
              <w:jc w:val="both"/>
              <w:rPr>
                <w:rFonts w:ascii="Helvetica" w:eastAsia="MS Mincho" w:hAnsi="Helvetica"/>
                <w:color w:val="000000" w:themeColor="text1"/>
                <w:sz w:val="18"/>
                <w:lang w:val="en-GB"/>
              </w:rPr>
            </w:pPr>
          </w:p>
        </w:tc>
      </w:tr>
      <w:tr w:rsidR="004443B3" w:rsidRPr="00391DCF" w14:paraId="1ADB1B1F" w14:textId="77777777" w:rsidTr="00FE6176">
        <w:tc>
          <w:tcPr>
            <w:tcW w:w="2332" w:type="dxa"/>
            <w:gridSpan w:val="2"/>
            <w:tcMar>
              <w:left w:w="0" w:type="dxa"/>
              <w:right w:w="180" w:type="dxa"/>
            </w:tcMar>
          </w:tcPr>
          <w:p w14:paraId="5AF83E3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07818EE"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10.1</w:t>
            </w:r>
          </w:p>
        </w:tc>
        <w:tc>
          <w:tcPr>
            <w:tcW w:w="6152" w:type="dxa"/>
            <w:gridSpan w:val="2"/>
            <w:tcMar>
              <w:left w:w="0" w:type="dxa"/>
              <w:right w:w="0" w:type="dxa"/>
            </w:tcMar>
          </w:tcPr>
          <w:p w14:paraId="1A611E7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and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shall act as stated in this contract and in a spirit of mutual trust and co-operation.</w:t>
            </w:r>
          </w:p>
        </w:tc>
      </w:tr>
      <w:tr w:rsidR="004443B3" w:rsidRPr="00391DCF" w14:paraId="6643F6B7" w14:textId="77777777" w:rsidTr="00FE6176">
        <w:tc>
          <w:tcPr>
            <w:tcW w:w="2332" w:type="dxa"/>
            <w:gridSpan w:val="2"/>
            <w:tcMar>
              <w:left w:w="0" w:type="dxa"/>
              <w:right w:w="180" w:type="dxa"/>
            </w:tcMar>
          </w:tcPr>
          <w:p w14:paraId="62AC2959"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Identified and defined</w:t>
            </w:r>
          </w:p>
        </w:tc>
        <w:tc>
          <w:tcPr>
            <w:tcW w:w="588" w:type="dxa"/>
            <w:gridSpan w:val="3"/>
            <w:tcMar>
              <w:left w:w="0" w:type="dxa"/>
              <w:right w:w="0" w:type="dxa"/>
            </w:tcMar>
          </w:tcPr>
          <w:p w14:paraId="01BB1C8E"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11</w:t>
            </w:r>
          </w:p>
        </w:tc>
        <w:tc>
          <w:tcPr>
            <w:tcW w:w="6152" w:type="dxa"/>
            <w:gridSpan w:val="2"/>
            <w:tcMar>
              <w:left w:w="0" w:type="dxa"/>
              <w:right w:w="0" w:type="dxa"/>
            </w:tcMar>
          </w:tcPr>
          <w:p w14:paraId="02432DE2"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1712DCC3" w14:textId="77777777" w:rsidTr="00FE6176">
        <w:tc>
          <w:tcPr>
            <w:tcW w:w="2332" w:type="dxa"/>
            <w:gridSpan w:val="2"/>
            <w:tcMar>
              <w:left w:w="0" w:type="dxa"/>
              <w:right w:w="180" w:type="dxa"/>
            </w:tcMar>
          </w:tcPr>
          <w:p w14:paraId="585CC37C"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terms</w:t>
            </w:r>
          </w:p>
        </w:tc>
        <w:tc>
          <w:tcPr>
            <w:tcW w:w="588" w:type="dxa"/>
            <w:gridSpan w:val="3"/>
            <w:tcMar>
              <w:left w:w="0" w:type="dxa"/>
              <w:right w:w="0" w:type="dxa"/>
            </w:tcMar>
          </w:tcPr>
          <w:p w14:paraId="79C44BA7"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11.1</w:t>
            </w:r>
          </w:p>
        </w:tc>
        <w:tc>
          <w:tcPr>
            <w:tcW w:w="6152" w:type="dxa"/>
            <w:gridSpan w:val="2"/>
            <w:tcMar>
              <w:left w:w="0" w:type="dxa"/>
              <w:right w:w="0" w:type="dxa"/>
            </w:tcMar>
          </w:tcPr>
          <w:p w14:paraId="7A973D2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In the </w:t>
            </w:r>
            <w:r w:rsidRPr="00391DCF">
              <w:rPr>
                <w:rFonts w:ascii="Helvetica" w:eastAsia="MS Mincho" w:hAnsi="Helvetica"/>
                <w:i/>
                <w:iCs/>
                <w:color w:val="000000" w:themeColor="text1"/>
                <w:sz w:val="18"/>
                <w:lang w:val="en-GB"/>
              </w:rPr>
              <w:t>conditions of contract</w:t>
            </w:r>
            <w:r w:rsidRPr="00391DCF">
              <w:rPr>
                <w:rFonts w:ascii="Helvetica" w:eastAsia="MS Mincho" w:hAnsi="Helvetica"/>
                <w:color w:val="000000" w:themeColor="text1"/>
                <w:sz w:val="18"/>
                <w:lang w:val="en-GB"/>
              </w:rPr>
              <w:t>, terms identified in the Contract Data are in italics and defined terms have capital initials.</w:t>
            </w:r>
          </w:p>
        </w:tc>
      </w:tr>
      <w:tr w:rsidR="00F23F4B" w:rsidRPr="00391DCF" w14:paraId="71791BD9" w14:textId="77777777" w:rsidTr="00FE6176">
        <w:tc>
          <w:tcPr>
            <w:tcW w:w="2332" w:type="dxa"/>
            <w:gridSpan w:val="2"/>
            <w:tcMar>
              <w:left w:w="0" w:type="dxa"/>
              <w:right w:w="180" w:type="dxa"/>
            </w:tcMar>
          </w:tcPr>
          <w:p w14:paraId="60518F75" w14:textId="77777777" w:rsidR="00F23F4B" w:rsidRPr="00391DCF" w:rsidRDefault="00F23F4B">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33F967ED" w14:textId="1E3019A7" w:rsidR="00F23F4B" w:rsidRPr="00391DCF" w:rsidRDefault="00FE6176">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11.2</w:t>
            </w:r>
          </w:p>
        </w:tc>
        <w:tc>
          <w:tcPr>
            <w:tcW w:w="6152" w:type="dxa"/>
            <w:gridSpan w:val="2"/>
            <w:tcMar>
              <w:left w:w="0" w:type="dxa"/>
              <w:right w:w="0" w:type="dxa"/>
            </w:tcMar>
          </w:tcPr>
          <w:p w14:paraId="0214C292" w14:textId="25C000E3" w:rsidR="00F23F4B" w:rsidRPr="00391DCF" w:rsidRDefault="00F23F4B"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1</w:t>
            </w:r>
            <w:r w:rsidRPr="00391DCF">
              <w:rPr>
                <w:rFonts w:ascii="Helvetica" w:eastAsia="MS Mincho" w:hAnsi="Helvetica"/>
                <w:color w:val="000000" w:themeColor="text1"/>
                <w:sz w:val="18"/>
                <w:lang w:val="en-GB"/>
              </w:rPr>
              <w:t>) Centre for Civil Society means Centre for Civil Society Limited registered company in England (Company Number 07333734) whose registered office is at 136 Cavell Street, London, E1 2JA.</w:t>
            </w:r>
          </w:p>
        </w:tc>
      </w:tr>
      <w:tr w:rsidR="00F23F4B" w:rsidRPr="00391DCF" w14:paraId="66F587B9" w14:textId="77777777" w:rsidTr="00FE6176">
        <w:tc>
          <w:tcPr>
            <w:tcW w:w="2332" w:type="dxa"/>
            <w:gridSpan w:val="2"/>
            <w:tcMar>
              <w:left w:w="0" w:type="dxa"/>
              <w:right w:w="180" w:type="dxa"/>
            </w:tcMar>
          </w:tcPr>
          <w:p w14:paraId="0996C18B" w14:textId="77777777" w:rsidR="00F23F4B" w:rsidRPr="00391DCF" w:rsidRDefault="00F23F4B">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78BB6A7" w14:textId="77777777" w:rsidR="00F23F4B" w:rsidRPr="00391DCF" w:rsidRDefault="00F23F4B">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45EB179C" w14:textId="026B0503" w:rsidR="00F23F4B" w:rsidRPr="00391DCF" w:rsidRDefault="00646CA1" w:rsidP="00F23F4B">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w:t>
            </w:r>
            <w:r w:rsidR="00F23F4B" w:rsidRPr="00391DCF">
              <w:rPr>
                <w:rFonts w:ascii="Helvetica" w:eastAsia="MS Mincho" w:hAnsi="Helvetica"/>
                <w:color w:val="000000" w:themeColor="text1"/>
                <w:sz w:val="18"/>
                <w:lang w:val="en-GB"/>
              </w:rPr>
              <w:t xml:space="preserve">) Certified Ethical Labour provider means a labour provider who meets the qualifying requirements of a Certified Ethical Labour Scheme and who is verified, at or within six months (or such longer period as the </w:t>
            </w:r>
            <w:r w:rsidR="00F23F4B" w:rsidRPr="00391DCF">
              <w:rPr>
                <w:rFonts w:ascii="Helvetica" w:eastAsia="MS Mincho" w:hAnsi="Helvetica"/>
                <w:i/>
                <w:color w:val="000000" w:themeColor="text1"/>
                <w:sz w:val="18"/>
                <w:lang w:val="en-GB"/>
              </w:rPr>
              <w:t xml:space="preserve">Employer </w:t>
            </w:r>
            <w:r w:rsidR="00F23F4B" w:rsidRPr="00391DCF">
              <w:rPr>
                <w:rFonts w:ascii="Helvetica" w:eastAsia="MS Mincho" w:hAnsi="Helvetica"/>
                <w:color w:val="000000" w:themeColor="text1"/>
                <w:sz w:val="18"/>
                <w:lang w:val="en-GB"/>
              </w:rPr>
              <w:t xml:space="preserve">may agree, acting reasonably) of the </w:t>
            </w:r>
            <w:r w:rsidR="00F23F4B" w:rsidRPr="00391DCF">
              <w:rPr>
                <w:rFonts w:ascii="Helvetica" w:eastAsia="MS Mincho" w:hAnsi="Helvetica"/>
                <w:i/>
                <w:color w:val="000000" w:themeColor="text1"/>
                <w:sz w:val="18"/>
                <w:lang w:val="en-GB"/>
              </w:rPr>
              <w:t xml:space="preserve">starting date </w:t>
            </w:r>
            <w:r w:rsidR="00F23F4B" w:rsidRPr="00391DCF">
              <w:rPr>
                <w:rFonts w:ascii="Helvetica" w:eastAsia="MS Mincho" w:hAnsi="Helvetica"/>
                <w:color w:val="000000" w:themeColor="text1"/>
                <w:sz w:val="18"/>
                <w:lang w:val="en-GB"/>
              </w:rPr>
              <w:t>, by a competent and independent third party as meeting such qualifying requirements.</w:t>
            </w:r>
          </w:p>
        </w:tc>
      </w:tr>
      <w:tr w:rsidR="00F23F4B" w:rsidRPr="00391DCF" w14:paraId="022DE05B" w14:textId="77777777" w:rsidTr="00FE6176">
        <w:tc>
          <w:tcPr>
            <w:tcW w:w="2332" w:type="dxa"/>
            <w:gridSpan w:val="2"/>
            <w:tcMar>
              <w:left w:w="0" w:type="dxa"/>
              <w:right w:w="180" w:type="dxa"/>
            </w:tcMar>
          </w:tcPr>
          <w:p w14:paraId="43E77215" w14:textId="77777777" w:rsidR="00F23F4B" w:rsidRPr="00391DCF" w:rsidRDefault="00F23F4B">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21105CF5" w14:textId="77777777" w:rsidR="00F23F4B" w:rsidRPr="00391DCF" w:rsidRDefault="00F23F4B">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BCAE7DE" w14:textId="5B2E19C8" w:rsidR="00F23F4B" w:rsidRPr="00391DCF" w:rsidRDefault="00F23F4B" w:rsidP="00646CA1">
            <w:pPr>
              <w:pStyle w:val="PlainText"/>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3</w:t>
            </w:r>
            <w:r w:rsidRPr="00391DCF">
              <w:rPr>
                <w:rFonts w:ascii="Helvetica" w:eastAsia="MS Mincho" w:hAnsi="Helvetica"/>
                <w:color w:val="000000" w:themeColor="text1"/>
                <w:sz w:val="18"/>
                <w:lang w:val="en-GB"/>
              </w:rPr>
              <w:t>) Certified Ethical Labour Scheme means any of the following</w:t>
            </w:r>
          </w:p>
        </w:tc>
      </w:tr>
      <w:tr w:rsidR="00F23F4B" w:rsidRPr="00391DCF" w14:paraId="1AAC4EAA" w14:textId="77777777" w:rsidTr="00FE6176">
        <w:tc>
          <w:tcPr>
            <w:tcW w:w="2332" w:type="dxa"/>
            <w:gridSpan w:val="2"/>
            <w:tcMar>
              <w:left w:w="0" w:type="dxa"/>
              <w:right w:w="180" w:type="dxa"/>
            </w:tcMar>
          </w:tcPr>
          <w:p w14:paraId="36F2BC6A" w14:textId="77777777" w:rsidR="00F23F4B" w:rsidRPr="00391DCF" w:rsidRDefault="00F23F4B">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1932F1CC" w14:textId="77777777" w:rsidR="00F23F4B" w:rsidRPr="00391DCF" w:rsidRDefault="00F23F4B">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5272D6EE" w14:textId="34D08F9C" w:rsidR="00F23F4B" w:rsidRPr="00391DCF" w:rsidRDefault="00F23F4B" w:rsidP="00F23F4B">
            <w:pPr>
              <w:pStyle w:val="PlainText"/>
              <w:numPr>
                <w:ilvl w:val="0"/>
                <w:numId w:val="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BRE Ethical Labour Sourcing standard BES 6002 ("BRE Standard").</w:t>
            </w:r>
          </w:p>
        </w:tc>
      </w:tr>
      <w:tr w:rsidR="00F23F4B" w:rsidRPr="00391DCF" w14:paraId="236E3A86" w14:textId="77777777" w:rsidTr="00FE6176">
        <w:tc>
          <w:tcPr>
            <w:tcW w:w="2332" w:type="dxa"/>
            <w:gridSpan w:val="2"/>
            <w:tcMar>
              <w:left w:w="0" w:type="dxa"/>
              <w:right w:w="180" w:type="dxa"/>
            </w:tcMar>
          </w:tcPr>
          <w:p w14:paraId="5F52A04E" w14:textId="77777777" w:rsidR="00F23F4B" w:rsidRPr="00391DCF" w:rsidRDefault="00F23F4B">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FDCB449" w14:textId="77777777" w:rsidR="00F23F4B" w:rsidRPr="00391DCF" w:rsidRDefault="00F23F4B">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50FD608F" w14:textId="23A42EA5" w:rsidR="00F23F4B" w:rsidRPr="00391DCF" w:rsidRDefault="00F23F4B" w:rsidP="00F23F4B">
            <w:pPr>
              <w:pStyle w:val="PlainText"/>
              <w:numPr>
                <w:ilvl w:val="0"/>
                <w:numId w:val="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Clearview Global Labour Provider Certification Scheme ("Clearview Scheme")</w:t>
            </w:r>
          </w:p>
        </w:tc>
      </w:tr>
      <w:tr w:rsidR="00F23F4B" w:rsidRPr="00391DCF" w14:paraId="269762DD" w14:textId="77777777" w:rsidTr="00FE6176">
        <w:tc>
          <w:tcPr>
            <w:tcW w:w="2332" w:type="dxa"/>
            <w:gridSpan w:val="2"/>
            <w:tcMar>
              <w:left w:w="0" w:type="dxa"/>
              <w:right w:w="180" w:type="dxa"/>
            </w:tcMar>
          </w:tcPr>
          <w:p w14:paraId="56C7E1B9" w14:textId="77777777" w:rsidR="00F23F4B" w:rsidRPr="00391DCF" w:rsidRDefault="00F23F4B">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4D2B5524" w14:textId="77777777" w:rsidR="00F23F4B" w:rsidRPr="00391DCF" w:rsidRDefault="00F23F4B">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20522D9F" w14:textId="77777777" w:rsidR="00F23F4B" w:rsidRPr="00391DCF" w:rsidRDefault="00F23F4B" w:rsidP="00F23F4B">
            <w:pPr>
              <w:pStyle w:val="PlainText"/>
              <w:numPr>
                <w:ilvl w:val="0"/>
                <w:numId w:val="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 alternative standard or scheme, which in the reasonable opinion of the Employer, is an acceptable substitute to the BRE Standard or Clearview Scheme ("Alternative Labour Scheme").</w:t>
            </w:r>
          </w:p>
          <w:p w14:paraId="126E253D" w14:textId="22FB5E02" w:rsidR="00F23F4B" w:rsidRPr="00391DCF" w:rsidRDefault="00F23F4B" w:rsidP="00F23F4B">
            <w:pPr>
              <w:pStyle w:val="PlainText"/>
              <w:ind w:left="720"/>
              <w:jc w:val="both"/>
              <w:rPr>
                <w:rFonts w:ascii="Helvetica" w:eastAsia="MS Mincho" w:hAnsi="Helvetica"/>
                <w:color w:val="000000" w:themeColor="text1"/>
                <w:sz w:val="18"/>
                <w:lang w:val="en-GB"/>
              </w:rPr>
            </w:pPr>
          </w:p>
        </w:tc>
      </w:tr>
      <w:tr w:rsidR="00F23F4B" w:rsidRPr="00391DCF" w14:paraId="3DD6A412" w14:textId="77777777" w:rsidTr="00FE6176">
        <w:tc>
          <w:tcPr>
            <w:tcW w:w="2332" w:type="dxa"/>
            <w:gridSpan w:val="2"/>
            <w:tcMar>
              <w:left w:w="0" w:type="dxa"/>
              <w:right w:w="180" w:type="dxa"/>
            </w:tcMar>
          </w:tcPr>
          <w:p w14:paraId="18B879A0" w14:textId="77777777" w:rsidR="00F23F4B" w:rsidRPr="00391DCF" w:rsidRDefault="00F23F4B">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81EB195" w14:textId="77777777" w:rsidR="00F23F4B" w:rsidRPr="00391DCF" w:rsidRDefault="00F23F4B">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4C8FA5C0" w14:textId="4186464C" w:rsidR="00F23F4B" w:rsidRPr="00391DCF" w:rsidRDefault="00F23F4B">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and references to the BRE Standard, Clearview Scheme and Alternative Labour Scheme are to such standard or schemes as updated from time to time.</w:t>
            </w:r>
          </w:p>
        </w:tc>
      </w:tr>
      <w:tr w:rsidR="004443B3" w:rsidRPr="00391DCF" w14:paraId="4AE03EE1" w14:textId="77777777" w:rsidTr="00FE6176">
        <w:tc>
          <w:tcPr>
            <w:tcW w:w="2332" w:type="dxa"/>
            <w:gridSpan w:val="2"/>
            <w:tcMar>
              <w:left w:w="0" w:type="dxa"/>
              <w:right w:w="180" w:type="dxa"/>
            </w:tcMar>
          </w:tcPr>
          <w:p w14:paraId="49ABF098"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6439C332" w14:textId="6BC06F26" w:rsidR="004443B3" w:rsidRPr="00391DCF" w:rsidRDefault="004443B3">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1702360D" w14:textId="5074FC3D" w:rsidR="004443B3" w:rsidRPr="00391DCF" w:rsidRDefault="004443B3"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4</w:t>
            </w:r>
            <w:r w:rsidRPr="00391DCF">
              <w:rPr>
                <w:rFonts w:ascii="Helvetica" w:eastAsia="MS Mincho" w:hAnsi="Helvetica"/>
                <w:color w:val="000000" w:themeColor="text1"/>
                <w:sz w:val="18"/>
                <w:lang w:val="en-GB"/>
              </w:rPr>
              <w:t xml:space="preserve">) Completion is when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completed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in accordance with the Works Information except for correcting notified Defects which do not prevent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from using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and others from doing their work.</w:t>
            </w:r>
          </w:p>
        </w:tc>
      </w:tr>
      <w:tr w:rsidR="004443B3" w:rsidRPr="00391DCF" w14:paraId="0E20C637" w14:textId="77777777" w:rsidTr="00FE6176">
        <w:tc>
          <w:tcPr>
            <w:tcW w:w="2332" w:type="dxa"/>
            <w:gridSpan w:val="2"/>
            <w:tcMar>
              <w:left w:w="0" w:type="dxa"/>
              <w:right w:w="180" w:type="dxa"/>
            </w:tcMar>
          </w:tcPr>
          <w:p w14:paraId="17D9136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DC961AD"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31B52A33" w14:textId="32FD9EAE" w:rsidR="004443B3" w:rsidRPr="00391DCF" w:rsidRDefault="004443B3"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5</w:t>
            </w:r>
            <w:r w:rsidRPr="00391DCF">
              <w:rPr>
                <w:rFonts w:ascii="Helvetica" w:eastAsia="MS Mincho" w:hAnsi="Helvetica"/>
                <w:color w:val="000000" w:themeColor="text1"/>
                <w:sz w:val="18"/>
                <w:lang w:val="en-GB"/>
              </w:rPr>
              <w:t>) The Completion Date is the completion date unless later changed in accordance with this contract.</w:t>
            </w:r>
          </w:p>
        </w:tc>
      </w:tr>
      <w:tr w:rsidR="00FE6176" w:rsidRPr="00391DCF" w14:paraId="56F0778D" w14:textId="77777777" w:rsidTr="00FE6176">
        <w:tc>
          <w:tcPr>
            <w:tcW w:w="2332" w:type="dxa"/>
            <w:gridSpan w:val="2"/>
            <w:tcMar>
              <w:left w:w="0" w:type="dxa"/>
              <w:right w:w="180" w:type="dxa"/>
            </w:tcMar>
          </w:tcPr>
          <w:p w14:paraId="11F18931" w14:textId="77777777" w:rsidR="00FE6176" w:rsidRPr="00391DCF" w:rsidRDefault="00FE6176">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A28CF00" w14:textId="77777777" w:rsidR="00FE6176" w:rsidRPr="00391DCF" w:rsidRDefault="00FE6176">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A9A27AB" w14:textId="2523B0C2" w:rsidR="00FE6176" w:rsidRPr="00391DCF" w:rsidRDefault="00FE6176"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6</w:t>
            </w:r>
            <w:r w:rsidRPr="00391DCF">
              <w:rPr>
                <w:rFonts w:ascii="Helvetica" w:eastAsia="MS Mincho" w:hAnsi="Helvetica"/>
                <w:color w:val="000000" w:themeColor="text1"/>
                <w:sz w:val="18"/>
                <w:lang w:val="en-GB"/>
              </w:rPr>
              <w:t xml:space="preserve">) Connected Persons means all and any of the </w:t>
            </w:r>
            <w:r w:rsidRPr="00391DCF">
              <w:rPr>
                <w:rFonts w:ascii="Helvetica" w:eastAsia="MS Mincho" w:hAnsi="Helvetica"/>
                <w:i/>
                <w:color w:val="000000" w:themeColor="text1"/>
                <w:sz w:val="18"/>
                <w:lang w:val="en-GB"/>
              </w:rPr>
              <w:t xml:space="preserve">Contractor's </w:t>
            </w:r>
            <w:r w:rsidRPr="00391DCF">
              <w:rPr>
                <w:rFonts w:ascii="Helvetica" w:eastAsia="MS Mincho" w:hAnsi="Helvetica"/>
                <w:color w:val="000000" w:themeColor="text1"/>
                <w:sz w:val="18"/>
                <w:lang w:val="en-GB"/>
              </w:rPr>
              <w:t>employees, directors, contractors, agents, Subcontractors, suppliers, shareholders, professional advisors (including lawyers, auditors, financial advisers, accountants and technical consultants) or underwriters.</w:t>
            </w:r>
          </w:p>
        </w:tc>
      </w:tr>
      <w:tr w:rsidR="00556568" w:rsidRPr="00391DCF" w14:paraId="5FE756B7" w14:textId="77777777" w:rsidTr="00FE6176">
        <w:tc>
          <w:tcPr>
            <w:tcW w:w="2332" w:type="dxa"/>
            <w:gridSpan w:val="2"/>
            <w:tcMar>
              <w:left w:w="0" w:type="dxa"/>
              <w:right w:w="180" w:type="dxa"/>
            </w:tcMar>
          </w:tcPr>
          <w:p w14:paraId="6A1D4E10"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148B8CC"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5DE61CAF" w14:textId="3FC457A3" w:rsidR="00556568" w:rsidRPr="00391DCF" w:rsidRDefault="00556568"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7</w:t>
            </w:r>
            <w:r w:rsidRPr="00391DCF">
              <w:rPr>
                <w:rFonts w:ascii="Helvetica" w:eastAsia="MS Mincho" w:hAnsi="Helvetica"/>
                <w:color w:val="000000" w:themeColor="text1"/>
                <w:sz w:val="18"/>
                <w:lang w:val="en-GB"/>
              </w:rPr>
              <w:t>) Data Controller has the meaning given to it in the Data Protection Legislation, noting that under the General Data Protection Legislation this would be using the definition of "Controller".</w:t>
            </w:r>
          </w:p>
        </w:tc>
      </w:tr>
      <w:tr w:rsidR="00556568" w:rsidRPr="00391DCF" w14:paraId="2F2E0F03" w14:textId="77777777" w:rsidTr="00FE6176">
        <w:tc>
          <w:tcPr>
            <w:tcW w:w="2332" w:type="dxa"/>
            <w:gridSpan w:val="2"/>
            <w:tcMar>
              <w:left w:w="0" w:type="dxa"/>
              <w:right w:w="180" w:type="dxa"/>
            </w:tcMar>
          </w:tcPr>
          <w:p w14:paraId="74D7F161"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1B541B77"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4AE5636" w14:textId="508C5123" w:rsidR="00556568" w:rsidRPr="00391DCF" w:rsidRDefault="00556568"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8</w:t>
            </w:r>
            <w:r w:rsidRPr="00391DCF">
              <w:rPr>
                <w:rFonts w:ascii="Helvetica" w:eastAsia="MS Mincho" w:hAnsi="Helvetica"/>
                <w:color w:val="000000" w:themeColor="text1"/>
                <w:sz w:val="18"/>
                <w:lang w:val="en-GB"/>
              </w:rPr>
              <w:t>) Data Processor has the meaning given to it in the Data Protection Legislatio</w:t>
            </w:r>
            <w:r w:rsidR="00646CA1" w:rsidRPr="00391DCF">
              <w:rPr>
                <w:rFonts w:ascii="Helvetica" w:eastAsia="MS Mincho" w:hAnsi="Helvetica"/>
                <w:color w:val="000000" w:themeColor="text1"/>
                <w:sz w:val="18"/>
                <w:lang w:val="en-GB"/>
              </w:rPr>
              <w:t>n, noting that under the General Data Protection Legislation this would be using the definition of "Processor".</w:t>
            </w:r>
          </w:p>
        </w:tc>
      </w:tr>
      <w:tr w:rsidR="00556568" w:rsidRPr="00391DCF" w14:paraId="2534D972" w14:textId="77777777" w:rsidTr="00FE6176">
        <w:tc>
          <w:tcPr>
            <w:tcW w:w="2332" w:type="dxa"/>
            <w:gridSpan w:val="2"/>
            <w:tcMar>
              <w:left w:w="0" w:type="dxa"/>
              <w:right w:w="180" w:type="dxa"/>
            </w:tcMar>
          </w:tcPr>
          <w:p w14:paraId="1502C52D"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26531615"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5C82E916" w14:textId="3A0E766B" w:rsidR="00556568" w:rsidRPr="00391DCF" w:rsidRDefault="00556568"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9</w:t>
            </w:r>
            <w:r w:rsidRPr="00391DCF">
              <w:rPr>
                <w:rFonts w:ascii="Helvetica" w:eastAsia="MS Mincho" w:hAnsi="Helvetica"/>
                <w:color w:val="000000" w:themeColor="text1"/>
                <w:sz w:val="18"/>
                <w:lang w:val="en-GB"/>
              </w:rPr>
              <w:t>) Data Prote</w:t>
            </w:r>
            <w:r w:rsidR="00646CA1" w:rsidRPr="00391DCF">
              <w:rPr>
                <w:rFonts w:ascii="Helvetica" w:eastAsia="MS Mincho" w:hAnsi="Helvetica"/>
                <w:color w:val="000000" w:themeColor="text1"/>
                <w:sz w:val="18"/>
                <w:lang w:val="en-GB"/>
              </w:rPr>
              <w:t>ction Impact Assessment means a process used to identify and mitigate the privacy and data protection risks associated with an activity involving the Processing of Personal Data.</w:t>
            </w:r>
          </w:p>
        </w:tc>
      </w:tr>
      <w:tr w:rsidR="00556568" w:rsidRPr="00391DCF" w14:paraId="07ADA68D" w14:textId="77777777" w:rsidTr="00FE6176">
        <w:tc>
          <w:tcPr>
            <w:tcW w:w="2332" w:type="dxa"/>
            <w:gridSpan w:val="2"/>
            <w:tcMar>
              <w:left w:w="0" w:type="dxa"/>
              <w:right w:w="180" w:type="dxa"/>
            </w:tcMar>
          </w:tcPr>
          <w:p w14:paraId="7786A5D4"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394B7CC"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2137110F" w14:textId="684DD3D3"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10</w:t>
            </w:r>
            <w:r w:rsidRPr="00391DCF">
              <w:rPr>
                <w:rFonts w:ascii="Helvetica" w:eastAsia="MS Mincho" w:hAnsi="Helvetica"/>
                <w:color w:val="000000" w:themeColor="text1"/>
                <w:sz w:val="18"/>
                <w:lang w:val="en-GB"/>
              </w:rPr>
              <w:t>) Data Protection Legislation</w:t>
            </w:r>
            <w:r w:rsidR="00646CA1" w:rsidRPr="00391DCF">
              <w:rPr>
                <w:rFonts w:ascii="Helvetica" w:eastAsia="MS Mincho" w:hAnsi="Helvetica"/>
                <w:color w:val="000000" w:themeColor="text1"/>
                <w:sz w:val="18"/>
                <w:lang w:val="en-GB"/>
              </w:rPr>
              <w:t xml:space="preserve"> means:</w:t>
            </w:r>
          </w:p>
          <w:p w14:paraId="55D44285" w14:textId="77777777" w:rsidR="00646CA1" w:rsidRPr="00391DCF" w:rsidRDefault="00646CA1" w:rsidP="00646CA1">
            <w:pPr>
              <w:pStyle w:val="PlainText"/>
              <w:numPr>
                <w:ilvl w:val="0"/>
                <w:numId w:val="58"/>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any legislation in force from time to time in the United Kingdom which implements the European Community's Directive 95/46/EC and Directive 2002/58/EC, including but not limited to the Data Protection Act 1998 and the Privacy and Electronic  Communications (EC Directive) Regulations 2003;</w:t>
            </w:r>
          </w:p>
          <w:p w14:paraId="4B08D0D7" w14:textId="77777777" w:rsidR="00646CA1" w:rsidRPr="00391DCF" w:rsidRDefault="00646CA1" w:rsidP="00646CA1">
            <w:pPr>
              <w:pStyle w:val="PlainText"/>
              <w:numPr>
                <w:ilvl w:val="0"/>
                <w:numId w:val="58"/>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from 25 May 2018 only, the General Data Protection Regulations;</w:t>
            </w:r>
          </w:p>
          <w:p w14:paraId="2C40B0DB" w14:textId="77777777" w:rsidR="00646CA1" w:rsidRPr="00391DCF" w:rsidRDefault="00646CA1" w:rsidP="00646CA1">
            <w:pPr>
              <w:pStyle w:val="PlainText"/>
              <w:numPr>
                <w:ilvl w:val="0"/>
                <w:numId w:val="58"/>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any other legislation in force from time to time in the United Kingdom relating to privacy and/or the Processing of Personal Data; and</w:t>
            </w:r>
          </w:p>
          <w:p w14:paraId="7B5BB14C" w14:textId="48CD98DA" w:rsidR="00646CA1" w:rsidRPr="00391DCF" w:rsidRDefault="00646CA1"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any statutory codes of practice issued by the Information Commissioner in relation to such legislation.</w:t>
            </w:r>
          </w:p>
        </w:tc>
      </w:tr>
      <w:tr w:rsidR="00556568" w:rsidRPr="00391DCF" w14:paraId="37EF74F6" w14:textId="77777777" w:rsidTr="00FE6176">
        <w:tc>
          <w:tcPr>
            <w:tcW w:w="2332" w:type="dxa"/>
            <w:gridSpan w:val="2"/>
            <w:tcMar>
              <w:left w:w="0" w:type="dxa"/>
              <w:right w:w="180" w:type="dxa"/>
            </w:tcMar>
          </w:tcPr>
          <w:p w14:paraId="56010B77"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121C826"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8080D36" w14:textId="2805E166" w:rsidR="00646CA1" w:rsidRPr="00391DCF" w:rsidRDefault="00646CA1"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(11</w:t>
            </w:r>
            <w:r w:rsidR="00556568" w:rsidRPr="00391DCF">
              <w:rPr>
                <w:rFonts w:ascii="Helvetica" w:eastAsia="MS Mincho" w:hAnsi="Helvetica"/>
                <w:color w:val="000000" w:themeColor="text1"/>
                <w:sz w:val="18"/>
                <w:lang w:val="en-GB"/>
              </w:rPr>
              <w:t xml:space="preserve">) </w:t>
            </w:r>
            <w:r w:rsidRPr="00391DCF">
              <w:rPr>
                <w:rFonts w:ascii="Helvetica" w:eastAsia="MS Mincho" w:hAnsi="Helvetica"/>
                <w:color w:val="000000" w:themeColor="text1"/>
                <w:sz w:val="18"/>
                <w:lang w:val="en-GB"/>
              </w:rPr>
              <w:t xml:space="preserve">Data Protection Officer has the meaning set out in the Data Protection Legislation. </w:t>
            </w:r>
          </w:p>
        </w:tc>
      </w:tr>
      <w:tr w:rsidR="00556568" w:rsidRPr="00391DCF" w14:paraId="403F7FAD" w14:textId="77777777" w:rsidTr="00FE6176">
        <w:tc>
          <w:tcPr>
            <w:tcW w:w="2332" w:type="dxa"/>
            <w:gridSpan w:val="2"/>
            <w:tcMar>
              <w:left w:w="0" w:type="dxa"/>
              <w:right w:w="180" w:type="dxa"/>
            </w:tcMar>
          </w:tcPr>
          <w:p w14:paraId="7866C403"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197AA9EB"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11D5558B" w14:textId="170F5B53" w:rsidR="00556568" w:rsidRPr="00391DCF" w:rsidRDefault="00556568" w:rsidP="00646CA1">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12</w:t>
            </w:r>
            <w:r w:rsidRPr="00391DCF">
              <w:rPr>
                <w:rFonts w:ascii="Helvetica" w:eastAsia="MS Mincho" w:hAnsi="Helvetica"/>
                <w:color w:val="000000" w:themeColor="text1"/>
                <w:sz w:val="18"/>
                <w:lang w:val="en-GB"/>
              </w:rPr>
              <w:t>) Data Subject</w:t>
            </w:r>
            <w:r w:rsidR="00646CA1" w:rsidRPr="00391DCF">
              <w:rPr>
                <w:rFonts w:ascii="Helvetica" w:eastAsia="MS Mincho" w:hAnsi="Helvetica"/>
                <w:color w:val="000000" w:themeColor="text1"/>
                <w:sz w:val="18"/>
                <w:lang w:val="en-GB"/>
              </w:rPr>
              <w:t xml:space="preserve"> means has the meaning given to it in the Data Protection Legislation.</w:t>
            </w:r>
          </w:p>
        </w:tc>
      </w:tr>
      <w:tr w:rsidR="00556568" w:rsidRPr="00391DCF" w14:paraId="6638CC38" w14:textId="77777777" w:rsidTr="00FE6176">
        <w:tc>
          <w:tcPr>
            <w:tcW w:w="2332" w:type="dxa"/>
            <w:gridSpan w:val="2"/>
            <w:tcMar>
              <w:left w:w="0" w:type="dxa"/>
              <w:right w:w="180" w:type="dxa"/>
            </w:tcMar>
          </w:tcPr>
          <w:p w14:paraId="1A60DDBC"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11274027"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29D4DD41" w14:textId="432F3720"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1</w:t>
            </w:r>
            <w:r w:rsidRPr="00391DCF">
              <w:rPr>
                <w:rFonts w:ascii="Helvetica" w:eastAsia="MS Mincho" w:hAnsi="Helvetica"/>
                <w:color w:val="000000" w:themeColor="text1"/>
                <w:sz w:val="18"/>
                <w:lang w:val="en-GB"/>
              </w:rPr>
              <w:t xml:space="preserve">3) A Defect is a part of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which is not in accordance with the Works Information or is not in accordance with the applicable law or other requirements of this contract.</w:t>
            </w:r>
          </w:p>
        </w:tc>
      </w:tr>
      <w:tr w:rsidR="00556568" w:rsidRPr="00391DCF" w14:paraId="21EF13C7" w14:textId="77777777" w:rsidTr="00FE6176">
        <w:tc>
          <w:tcPr>
            <w:tcW w:w="2332" w:type="dxa"/>
            <w:gridSpan w:val="2"/>
            <w:tcMar>
              <w:left w:w="0" w:type="dxa"/>
              <w:right w:w="180" w:type="dxa"/>
            </w:tcMar>
          </w:tcPr>
          <w:p w14:paraId="2BFF76BB"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27ABD7A"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39C3A71F" w14:textId="05629468"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1</w:t>
            </w:r>
            <w:r w:rsidRPr="00391DCF">
              <w:rPr>
                <w:rFonts w:ascii="Helvetica" w:eastAsia="MS Mincho" w:hAnsi="Helvetica"/>
                <w:color w:val="000000" w:themeColor="text1"/>
                <w:sz w:val="18"/>
                <w:lang w:val="en-GB"/>
              </w:rPr>
              <w:t xml:space="preserve">4) The Defects Certificate is either a list of notified Defects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not corrected by the </w:t>
            </w:r>
            <w:r w:rsidRPr="00391DCF">
              <w:rPr>
                <w:rFonts w:ascii="Helvetica" w:eastAsia="MS Mincho" w:hAnsi="Helvetica"/>
                <w:i/>
                <w:iCs/>
                <w:color w:val="000000" w:themeColor="text1"/>
                <w:sz w:val="18"/>
                <w:lang w:val="en-GB"/>
              </w:rPr>
              <w:t>defects date</w:t>
            </w:r>
            <w:r w:rsidRPr="00391DCF">
              <w:rPr>
                <w:rFonts w:ascii="Helvetica" w:eastAsia="MS Mincho" w:hAnsi="Helvetica"/>
                <w:color w:val="000000" w:themeColor="text1"/>
                <w:sz w:val="18"/>
                <w:lang w:val="en-GB"/>
              </w:rPr>
              <w:t xml:space="preserve"> or a statement that there are no such Defects.</w:t>
            </w:r>
          </w:p>
        </w:tc>
      </w:tr>
      <w:tr w:rsidR="00556568" w:rsidRPr="00391DCF" w14:paraId="0C155DF5" w14:textId="77777777" w:rsidTr="00FE6176">
        <w:tc>
          <w:tcPr>
            <w:tcW w:w="2332" w:type="dxa"/>
            <w:gridSpan w:val="2"/>
            <w:tcMar>
              <w:left w:w="0" w:type="dxa"/>
              <w:right w:w="180" w:type="dxa"/>
            </w:tcMar>
          </w:tcPr>
          <w:p w14:paraId="6BD676A8"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1D93022B"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2BC6FE45" w14:textId="31E3FBBA"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1</w:t>
            </w:r>
            <w:r w:rsidRPr="00391DCF">
              <w:rPr>
                <w:rFonts w:ascii="Helvetica" w:eastAsia="MS Mincho" w:hAnsi="Helvetica"/>
                <w:color w:val="000000" w:themeColor="text1"/>
                <w:sz w:val="18"/>
                <w:lang w:val="en-GB"/>
              </w:rPr>
              <w:t xml:space="preserve">5) Defined Cost is the amount paid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in Providing the Works (excluding any tax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can recover) for</w:t>
            </w:r>
          </w:p>
        </w:tc>
      </w:tr>
      <w:tr w:rsidR="00556568" w:rsidRPr="00391DCF" w14:paraId="1279944E" w14:textId="77777777" w:rsidTr="00FE6176">
        <w:tc>
          <w:tcPr>
            <w:tcW w:w="2332" w:type="dxa"/>
            <w:gridSpan w:val="2"/>
            <w:tcMar>
              <w:left w:w="0" w:type="dxa"/>
              <w:right w:w="180" w:type="dxa"/>
            </w:tcMar>
          </w:tcPr>
          <w:p w14:paraId="2AC23F05"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8" w:type="dxa"/>
            <w:gridSpan w:val="3"/>
            <w:tcMar>
              <w:left w:w="0" w:type="dxa"/>
              <w:right w:w="0" w:type="dxa"/>
            </w:tcMar>
          </w:tcPr>
          <w:p w14:paraId="78F87370" w14:textId="77777777" w:rsidR="00556568" w:rsidRPr="00391DCF" w:rsidRDefault="00556568" w:rsidP="00556568">
            <w:pPr>
              <w:pStyle w:val="PlainText"/>
              <w:rPr>
                <w:rFonts w:ascii="Helvetica" w:eastAsia="MS Mincho" w:hAnsi="Helvetica"/>
                <w:color w:val="000000" w:themeColor="text1"/>
                <w:sz w:val="18"/>
                <w:lang w:val="en-GB"/>
              </w:rPr>
            </w:pPr>
          </w:p>
        </w:tc>
        <w:tc>
          <w:tcPr>
            <w:tcW w:w="6152" w:type="dxa"/>
            <w:gridSpan w:val="2"/>
            <w:tcMar>
              <w:left w:w="0" w:type="dxa"/>
              <w:right w:w="0" w:type="dxa"/>
            </w:tcMar>
          </w:tcPr>
          <w:p w14:paraId="6E717A9C" w14:textId="77777777" w:rsidR="00556568" w:rsidRPr="00391DCF" w:rsidRDefault="00556568" w:rsidP="00556568">
            <w:pPr>
              <w:pStyle w:val="PlainText"/>
              <w:numPr>
                <w:ilvl w:val="0"/>
                <w:numId w:val="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people employed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556568" w:rsidRPr="00391DCF" w14:paraId="6B9C8939" w14:textId="77777777" w:rsidTr="00FE6176">
        <w:tc>
          <w:tcPr>
            <w:tcW w:w="2332" w:type="dxa"/>
            <w:gridSpan w:val="2"/>
            <w:tcMar>
              <w:left w:w="0" w:type="dxa"/>
              <w:right w:w="180" w:type="dxa"/>
            </w:tcMar>
          </w:tcPr>
          <w:p w14:paraId="5D3B41E3"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8" w:type="dxa"/>
            <w:gridSpan w:val="3"/>
            <w:tcMar>
              <w:left w:w="0" w:type="dxa"/>
              <w:right w:w="0" w:type="dxa"/>
            </w:tcMar>
          </w:tcPr>
          <w:p w14:paraId="455B7B3B" w14:textId="77777777" w:rsidR="00556568" w:rsidRPr="00391DCF" w:rsidRDefault="00556568" w:rsidP="00556568">
            <w:pPr>
              <w:pStyle w:val="PlainText"/>
              <w:rPr>
                <w:rFonts w:ascii="Helvetica" w:eastAsia="MS Mincho" w:hAnsi="Helvetica"/>
                <w:color w:val="000000" w:themeColor="text1"/>
                <w:sz w:val="18"/>
                <w:lang w:val="en-GB"/>
              </w:rPr>
            </w:pPr>
          </w:p>
        </w:tc>
        <w:tc>
          <w:tcPr>
            <w:tcW w:w="6152" w:type="dxa"/>
            <w:gridSpan w:val="2"/>
            <w:tcMar>
              <w:left w:w="0" w:type="dxa"/>
              <w:right w:w="0" w:type="dxa"/>
            </w:tcMar>
          </w:tcPr>
          <w:p w14:paraId="61935123" w14:textId="77777777" w:rsidR="00556568" w:rsidRPr="00391DCF" w:rsidRDefault="00556568" w:rsidP="00556568">
            <w:pPr>
              <w:pStyle w:val="PlainText"/>
              <w:numPr>
                <w:ilvl w:val="0"/>
                <w:numId w:val="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Plant and Materials,</w:t>
            </w:r>
          </w:p>
        </w:tc>
      </w:tr>
      <w:tr w:rsidR="00556568" w:rsidRPr="00391DCF" w14:paraId="70ABFC78" w14:textId="77777777" w:rsidTr="00FE6176">
        <w:tc>
          <w:tcPr>
            <w:tcW w:w="2332" w:type="dxa"/>
            <w:gridSpan w:val="2"/>
            <w:tcMar>
              <w:left w:w="0" w:type="dxa"/>
              <w:right w:w="180" w:type="dxa"/>
            </w:tcMar>
          </w:tcPr>
          <w:p w14:paraId="6F4943EB"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8" w:type="dxa"/>
            <w:gridSpan w:val="3"/>
            <w:tcMar>
              <w:left w:w="0" w:type="dxa"/>
              <w:right w:w="0" w:type="dxa"/>
            </w:tcMar>
          </w:tcPr>
          <w:p w14:paraId="68BF8415" w14:textId="77777777" w:rsidR="00556568" w:rsidRPr="00391DCF" w:rsidRDefault="00556568" w:rsidP="00556568">
            <w:pPr>
              <w:pStyle w:val="PlainText"/>
              <w:rPr>
                <w:rFonts w:ascii="Helvetica" w:eastAsia="MS Mincho" w:hAnsi="Helvetica"/>
                <w:color w:val="000000" w:themeColor="text1"/>
                <w:sz w:val="18"/>
                <w:lang w:val="en-GB"/>
              </w:rPr>
            </w:pPr>
          </w:p>
        </w:tc>
        <w:tc>
          <w:tcPr>
            <w:tcW w:w="6152" w:type="dxa"/>
            <w:gridSpan w:val="2"/>
            <w:tcMar>
              <w:left w:w="0" w:type="dxa"/>
              <w:right w:w="0" w:type="dxa"/>
            </w:tcMar>
          </w:tcPr>
          <w:p w14:paraId="163B0142" w14:textId="77777777" w:rsidR="00556568" w:rsidRPr="00391DCF" w:rsidRDefault="00556568" w:rsidP="00556568">
            <w:pPr>
              <w:pStyle w:val="PlainText"/>
              <w:numPr>
                <w:ilvl w:val="0"/>
                <w:numId w:val="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work subcontracted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and</w:t>
            </w:r>
          </w:p>
        </w:tc>
      </w:tr>
      <w:tr w:rsidR="00556568" w:rsidRPr="00391DCF" w14:paraId="2811FBC7" w14:textId="77777777" w:rsidTr="00FE6176">
        <w:tc>
          <w:tcPr>
            <w:tcW w:w="2332" w:type="dxa"/>
            <w:gridSpan w:val="2"/>
            <w:tcMar>
              <w:left w:w="0" w:type="dxa"/>
              <w:right w:w="180" w:type="dxa"/>
            </w:tcMar>
          </w:tcPr>
          <w:p w14:paraId="110169FA"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E4B6253"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2D08076F" w14:textId="77777777" w:rsidR="00556568" w:rsidRPr="00391DCF" w:rsidRDefault="00556568" w:rsidP="00556568">
            <w:pPr>
              <w:pStyle w:val="PlainText"/>
              <w:numPr>
                <w:ilvl w:val="0"/>
                <w:numId w:val="3"/>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Equipment.</w:t>
            </w:r>
          </w:p>
        </w:tc>
      </w:tr>
      <w:tr w:rsidR="00556568" w:rsidRPr="00391DCF" w14:paraId="12AE2DE7" w14:textId="77777777" w:rsidTr="00FE6176">
        <w:tc>
          <w:tcPr>
            <w:tcW w:w="2332" w:type="dxa"/>
            <w:gridSpan w:val="2"/>
            <w:tcMar>
              <w:left w:w="0" w:type="dxa"/>
              <w:right w:w="180" w:type="dxa"/>
            </w:tcMar>
          </w:tcPr>
          <w:p w14:paraId="54F4BB96"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4BCD4F78"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1E6E909A"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amount for Equipment includes amounts paid for hired Equipment and an amount for the use of Equipment owned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which is the amount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would have paid if the Equipment had been hired.</w:t>
            </w:r>
          </w:p>
        </w:tc>
      </w:tr>
      <w:tr w:rsidR="00556568" w:rsidRPr="00391DCF" w14:paraId="77875C39" w14:textId="77777777" w:rsidTr="00FE6176">
        <w:tc>
          <w:tcPr>
            <w:tcW w:w="2332" w:type="dxa"/>
            <w:gridSpan w:val="2"/>
            <w:tcMar>
              <w:left w:w="0" w:type="dxa"/>
              <w:right w:w="180" w:type="dxa"/>
            </w:tcMar>
          </w:tcPr>
          <w:p w14:paraId="216D3D83"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6DD8DDF"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2C98A890" w14:textId="50332F6B"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(16</w:t>
            </w:r>
            <w:r w:rsidR="00556568" w:rsidRPr="00391DCF">
              <w:rPr>
                <w:rFonts w:ascii="Helvetica" w:eastAsia="MS Mincho" w:hAnsi="Helvetica"/>
                <w:color w:val="000000" w:themeColor="text1"/>
                <w:sz w:val="18"/>
                <w:lang w:val="en-GB"/>
              </w:rPr>
              <w:t xml:space="preserve">) Documentation means all documents, items of information, data, reports, drawings, specifications, plans, software, designs, inventions and/or other material produced or supplied by or on behalf of the </w:t>
            </w:r>
            <w:r w:rsidR="00556568" w:rsidRPr="00391DCF">
              <w:rPr>
                <w:rFonts w:ascii="Helvetica" w:eastAsia="MS Mincho" w:hAnsi="Helvetica"/>
                <w:i/>
                <w:color w:val="000000" w:themeColor="text1"/>
                <w:sz w:val="18"/>
                <w:lang w:val="en-GB"/>
              </w:rPr>
              <w:t xml:space="preserve">Contractor </w:t>
            </w:r>
            <w:r w:rsidR="00556568" w:rsidRPr="00391DCF">
              <w:rPr>
                <w:rFonts w:ascii="Helvetica" w:eastAsia="MS Mincho" w:hAnsi="Helvetica"/>
                <w:color w:val="000000" w:themeColor="text1"/>
                <w:sz w:val="18"/>
                <w:lang w:val="en-GB"/>
              </w:rPr>
              <w:t>in the performance of the contract.</w:t>
            </w:r>
          </w:p>
        </w:tc>
      </w:tr>
      <w:tr w:rsidR="00556568" w:rsidRPr="00391DCF" w14:paraId="7E1905F3" w14:textId="77777777" w:rsidTr="00FE6176">
        <w:tc>
          <w:tcPr>
            <w:tcW w:w="2332" w:type="dxa"/>
            <w:gridSpan w:val="2"/>
            <w:tcMar>
              <w:left w:w="0" w:type="dxa"/>
              <w:right w:w="180" w:type="dxa"/>
            </w:tcMar>
          </w:tcPr>
          <w:p w14:paraId="229131BF"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372E3777" w14:textId="77777777" w:rsidR="00556568" w:rsidRPr="00EC58A2"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312AA39" w14:textId="4B76C2AD" w:rsidR="00556568" w:rsidRPr="00EC58A2" w:rsidRDefault="00646CA1" w:rsidP="00556568">
            <w:pPr>
              <w:pStyle w:val="PlainText"/>
              <w:spacing w:after="100"/>
              <w:jc w:val="both"/>
              <w:rPr>
                <w:rFonts w:ascii="Helvetica" w:eastAsia="MS Mincho" w:hAnsi="Helvetica"/>
                <w:color w:val="000000" w:themeColor="text1"/>
                <w:sz w:val="18"/>
                <w:lang w:val="en-GB"/>
              </w:rPr>
            </w:pPr>
            <w:r w:rsidRPr="00EC58A2">
              <w:rPr>
                <w:rFonts w:ascii="Helvetica" w:eastAsia="MS Mincho" w:hAnsi="Helvetica"/>
                <w:color w:val="000000" w:themeColor="text1"/>
                <w:sz w:val="18"/>
                <w:lang w:val="en-GB"/>
              </w:rPr>
              <w:t>(17</w:t>
            </w:r>
            <w:r w:rsidR="00556568" w:rsidRPr="00EC58A2">
              <w:rPr>
                <w:rFonts w:ascii="Helvetica" w:eastAsia="MS Mincho" w:hAnsi="Helvetica"/>
                <w:color w:val="000000" w:themeColor="text1"/>
                <w:sz w:val="18"/>
                <w:lang w:val="en-GB"/>
              </w:rPr>
              <w:t xml:space="preserve">) </w:t>
            </w:r>
            <w:r w:rsidR="00EC58A2" w:rsidRPr="00EC58A2">
              <w:rPr>
                <w:rFonts w:ascii="Helvetica" w:eastAsia="MS Mincho" w:hAnsi="Helvetica"/>
                <w:color w:val="000000" w:themeColor="text1"/>
                <w:sz w:val="18"/>
                <w:lang w:val="en-GB"/>
              </w:rPr>
              <w:t>[</w:t>
            </w:r>
            <w:r w:rsidR="00556568" w:rsidRPr="00EC58A2">
              <w:rPr>
                <w:rFonts w:ascii="Helvetica" w:eastAsia="MS Mincho" w:hAnsi="Helvetica"/>
                <w:color w:val="000000" w:themeColor="text1"/>
                <w:sz w:val="18"/>
                <w:lang w:val="en-GB"/>
              </w:rPr>
              <w:t xml:space="preserve">Employer Data means all data, text, drawings, diagrams, images or sounds (together with any database made up of any of these) which are embodied in any media (including without limitation electronic, magnetic, optical and tangible media) and which are supplied to the </w:t>
            </w:r>
            <w:r w:rsidR="00556568" w:rsidRPr="00EC58A2">
              <w:rPr>
                <w:rFonts w:ascii="Helvetica" w:eastAsia="MS Mincho" w:hAnsi="Helvetica"/>
                <w:i/>
                <w:color w:val="000000" w:themeColor="text1"/>
                <w:sz w:val="18"/>
                <w:lang w:val="en-GB"/>
              </w:rPr>
              <w:t>Contractor</w:t>
            </w:r>
            <w:r w:rsidR="00556568" w:rsidRPr="00EC58A2">
              <w:rPr>
                <w:rFonts w:ascii="Helvetica" w:eastAsia="MS Mincho" w:hAnsi="Helvetica"/>
                <w:color w:val="000000" w:themeColor="text1"/>
                <w:sz w:val="18"/>
                <w:lang w:val="en-GB"/>
              </w:rPr>
              <w:t xml:space="preserve"> by or on behalf of the </w:t>
            </w:r>
            <w:r w:rsidR="00556568" w:rsidRPr="00EC58A2">
              <w:rPr>
                <w:rFonts w:ascii="Helvetica" w:eastAsia="MS Mincho" w:hAnsi="Helvetica"/>
                <w:i/>
                <w:color w:val="000000" w:themeColor="text1"/>
                <w:sz w:val="18"/>
                <w:lang w:val="en-GB"/>
              </w:rPr>
              <w:t>Employer</w:t>
            </w:r>
            <w:r w:rsidR="00556568" w:rsidRPr="00EC58A2">
              <w:rPr>
                <w:rFonts w:ascii="Helvetica" w:eastAsia="MS Mincho" w:hAnsi="Helvetica"/>
                <w:color w:val="000000" w:themeColor="text1"/>
                <w:sz w:val="18"/>
                <w:lang w:val="en-GB"/>
              </w:rPr>
              <w:t xml:space="preserve"> and any IPR relating to the same which are vested in the </w:t>
            </w:r>
            <w:r w:rsidR="00556568" w:rsidRPr="00EC58A2">
              <w:rPr>
                <w:rFonts w:ascii="Helvetica" w:eastAsia="MS Mincho" w:hAnsi="Helvetica"/>
                <w:i/>
                <w:color w:val="000000" w:themeColor="text1"/>
                <w:sz w:val="18"/>
                <w:lang w:val="en-GB"/>
              </w:rPr>
              <w:t>Employer.</w:t>
            </w:r>
            <w:r w:rsidR="00EC58A2" w:rsidRPr="00EC58A2">
              <w:rPr>
                <w:rFonts w:ascii="Helvetica" w:eastAsia="MS Mincho" w:hAnsi="Helvetica"/>
                <w:i/>
                <w:color w:val="000000" w:themeColor="text1"/>
                <w:sz w:val="18"/>
                <w:lang w:val="en-GB"/>
              </w:rPr>
              <w:t>]</w:t>
            </w:r>
          </w:p>
        </w:tc>
      </w:tr>
      <w:tr w:rsidR="00556568" w:rsidRPr="00391DCF" w14:paraId="30C112E2" w14:textId="77777777" w:rsidTr="00FE6176">
        <w:tc>
          <w:tcPr>
            <w:tcW w:w="2332" w:type="dxa"/>
            <w:gridSpan w:val="2"/>
            <w:tcMar>
              <w:left w:w="0" w:type="dxa"/>
              <w:right w:w="180" w:type="dxa"/>
            </w:tcMar>
          </w:tcPr>
          <w:p w14:paraId="78C2BEF7"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6224EF8E"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3E071518" w14:textId="10289AE4"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(18</w:t>
            </w:r>
            <w:r w:rsidR="00556568" w:rsidRPr="00391DCF">
              <w:rPr>
                <w:rFonts w:ascii="Helvetica" w:eastAsia="MS Mincho" w:hAnsi="Helvetica"/>
                <w:color w:val="000000" w:themeColor="text1"/>
                <w:sz w:val="18"/>
                <w:lang w:val="en-GB"/>
              </w:rPr>
              <w:t xml:space="preserve">) Employer Personal Data means Personal Data and/or Sensitive Personal Data Processed by the </w:t>
            </w:r>
            <w:r w:rsidR="00556568" w:rsidRPr="00391DCF">
              <w:rPr>
                <w:rFonts w:ascii="Helvetica" w:eastAsia="MS Mincho" w:hAnsi="Helvetica"/>
                <w:i/>
                <w:color w:val="000000" w:themeColor="text1"/>
                <w:sz w:val="18"/>
                <w:lang w:val="en-GB"/>
              </w:rPr>
              <w:t>Contractor</w:t>
            </w:r>
            <w:r w:rsidR="00556568" w:rsidRPr="00391DCF">
              <w:rPr>
                <w:rFonts w:ascii="Helvetica" w:eastAsia="MS Mincho" w:hAnsi="Helvetica"/>
                <w:color w:val="000000" w:themeColor="text1"/>
                <w:sz w:val="18"/>
                <w:lang w:val="en-GB"/>
              </w:rPr>
              <w:t xml:space="preserve"> (including any Subcontractor and Indirect Subcontractor) on behalf of the </w:t>
            </w:r>
            <w:r w:rsidR="00556568" w:rsidRPr="00391DCF">
              <w:rPr>
                <w:rFonts w:ascii="Helvetica" w:eastAsia="MS Mincho" w:hAnsi="Helvetica"/>
                <w:i/>
                <w:color w:val="000000" w:themeColor="text1"/>
                <w:sz w:val="18"/>
                <w:lang w:val="en-GB"/>
              </w:rPr>
              <w:t>Employer</w:t>
            </w:r>
            <w:r w:rsidR="00556568" w:rsidRPr="00391DCF">
              <w:rPr>
                <w:rFonts w:ascii="Helvetica" w:eastAsia="MS Mincho" w:hAnsi="Helvetica"/>
                <w:color w:val="000000" w:themeColor="text1"/>
                <w:sz w:val="18"/>
                <w:lang w:val="en-GB"/>
              </w:rPr>
              <w:t>, pursuant to or in connection with the contract as set out in the Processing Statement.</w:t>
            </w:r>
          </w:p>
        </w:tc>
      </w:tr>
      <w:tr w:rsidR="00556568" w:rsidRPr="00391DCF" w14:paraId="694B2013" w14:textId="77777777" w:rsidTr="00FE6176">
        <w:tc>
          <w:tcPr>
            <w:tcW w:w="2332" w:type="dxa"/>
            <w:gridSpan w:val="2"/>
            <w:tcMar>
              <w:left w:w="0" w:type="dxa"/>
              <w:right w:w="180" w:type="dxa"/>
            </w:tcMar>
          </w:tcPr>
          <w:p w14:paraId="3F23B51C"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57E7C3DE"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30F95BFF" w14:textId="46BD4FFA"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19</w:t>
            </w:r>
            <w:r w:rsidRPr="00391DCF">
              <w:rPr>
                <w:rFonts w:ascii="Helvetica" w:eastAsia="MS Mincho" w:hAnsi="Helvetica"/>
                <w:color w:val="000000" w:themeColor="text1"/>
                <w:sz w:val="18"/>
                <w:lang w:val="en-GB"/>
              </w:rPr>
              <w:t xml:space="preserve">) Equipment is items provided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used by him to Provide the Works and not included in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w:t>
            </w:r>
          </w:p>
        </w:tc>
      </w:tr>
      <w:tr w:rsidR="00556568" w:rsidRPr="00391DCF" w14:paraId="6C2DEFC4" w14:textId="77777777" w:rsidTr="00FE6176">
        <w:tc>
          <w:tcPr>
            <w:tcW w:w="2332" w:type="dxa"/>
            <w:gridSpan w:val="2"/>
            <w:tcMar>
              <w:left w:w="0" w:type="dxa"/>
              <w:right w:w="180" w:type="dxa"/>
            </w:tcMar>
          </w:tcPr>
          <w:p w14:paraId="543390E1"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5949F103"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4AFED44" w14:textId="03E07DDC"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(20</w:t>
            </w:r>
            <w:r w:rsidR="00556568" w:rsidRPr="00391DCF">
              <w:rPr>
                <w:rFonts w:ascii="Helvetica" w:eastAsia="MS Mincho" w:hAnsi="Helvetica"/>
                <w:color w:val="000000" w:themeColor="text1"/>
                <w:sz w:val="18"/>
                <w:lang w:val="en-GB"/>
              </w:rPr>
              <w:t xml:space="preserve">) Fair Processing Notice means such information as the </w:t>
            </w:r>
            <w:r w:rsidR="00556568" w:rsidRPr="00391DCF">
              <w:rPr>
                <w:rFonts w:ascii="Helvetica" w:eastAsia="MS Mincho" w:hAnsi="Helvetica"/>
                <w:i/>
                <w:color w:val="000000" w:themeColor="text1"/>
                <w:sz w:val="18"/>
                <w:lang w:val="en-GB"/>
              </w:rPr>
              <w:t>Employer</w:t>
            </w:r>
            <w:r w:rsidR="00556568" w:rsidRPr="00391DCF">
              <w:rPr>
                <w:rFonts w:ascii="Helvetica" w:eastAsia="MS Mincho" w:hAnsi="Helvetica"/>
                <w:color w:val="000000" w:themeColor="text1"/>
                <w:sz w:val="18"/>
                <w:lang w:val="en-GB"/>
              </w:rPr>
              <w:t xml:space="preserve"> deems reasonably necessary to comply with its legal obligations in terms of fair, lawful and transparent Processing under the Data Protection Legislation.</w:t>
            </w:r>
          </w:p>
        </w:tc>
      </w:tr>
      <w:tr w:rsidR="00556568" w:rsidRPr="00391DCF" w14:paraId="41A10F82" w14:textId="77777777" w:rsidTr="00FE6176">
        <w:tc>
          <w:tcPr>
            <w:tcW w:w="2332" w:type="dxa"/>
            <w:gridSpan w:val="2"/>
            <w:tcMar>
              <w:left w:w="0" w:type="dxa"/>
              <w:right w:w="180" w:type="dxa"/>
            </w:tcMar>
          </w:tcPr>
          <w:p w14:paraId="46C85EEE"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FEEB1B9"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5324B0D7" w14:textId="7DDC78B2"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w:t>
            </w:r>
            <w:r w:rsidR="00556568" w:rsidRPr="00391DCF">
              <w:rPr>
                <w:rFonts w:ascii="Helvetica" w:eastAsia="MS Mincho" w:hAnsi="Helvetica"/>
                <w:color w:val="000000" w:themeColor="text1"/>
                <w:sz w:val="18"/>
                <w:lang w:val="en-GB"/>
              </w:rPr>
              <w:t>) FOI Legislation means the Freedom of Information Act 2000, all regulations made under it and the Environmental Information Regulations 2004 and any amendments or re-enactment of any of them; and any guidance issued by the Information Commissioner, the Department of Constitutional Affairs or the Department for Environment Food and Rural Affairs (including in each case its successors or assigns) in relation to such legislation.</w:t>
            </w:r>
          </w:p>
        </w:tc>
      </w:tr>
      <w:tr w:rsidR="00556568" w:rsidRPr="00391DCF" w14:paraId="2D3A4A97" w14:textId="77777777" w:rsidTr="00FE6176">
        <w:tc>
          <w:tcPr>
            <w:tcW w:w="2332" w:type="dxa"/>
            <w:gridSpan w:val="2"/>
            <w:tcMar>
              <w:left w:w="0" w:type="dxa"/>
              <w:right w:w="180" w:type="dxa"/>
            </w:tcMar>
          </w:tcPr>
          <w:p w14:paraId="3C690636"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24202BE5"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140C7B6" w14:textId="23635E70"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(22</w:t>
            </w:r>
            <w:r w:rsidR="00556568" w:rsidRPr="00391DCF">
              <w:rPr>
                <w:rFonts w:ascii="Helvetica" w:eastAsia="MS Mincho" w:hAnsi="Helvetica"/>
                <w:color w:val="000000" w:themeColor="text1"/>
                <w:sz w:val="18"/>
                <w:lang w:val="en-GB"/>
              </w:rPr>
              <w:t>) GLA Act means the Greater London Authority Act 1999.</w:t>
            </w:r>
          </w:p>
        </w:tc>
      </w:tr>
      <w:tr w:rsidR="00556568" w:rsidRPr="00391DCF" w14:paraId="1F752EC4" w14:textId="77777777" w:rsidTr="00FE6176">
        <w:tc>
          <w:tcPr>
            <w:tcW w:w="2332" w:type="dxa"/>
            <w:gridSpan w:val="2"/>
            <w:tcMar>
              <w:left w:w="0" w:type="dxa"/>
              <w:right w:w="180" w:type="dxa"/>
            </w:tcMar>
          </w:tcPr>
          <w:p w14:paraId="1C180E7A"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61F02B58"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55BBC4AE" w14:textId="67B210B2"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23</w:t>
            </w:r>
            <w:r w:rsidRPr="00391DCF">
              <w:rPr>
                <w:rFonts w:ascii="Helvetica" w:eastAsia="MS Mincho" w:hAnsi="Helvetica"/>
                <w:color w:val="000000" w:themeColor="text1"/>
                <w:sz w:val="18"/>
                <w:lang w:val="en-GB"/>
              </w:rPr>
              <w:t xml:space="preserve">) Indirect Subcontractor means any subcontractor or subconsultant of whatever tier beneath any Subcontractor appointed in relation to the </w:t>
            </w:r>
            <w:r w:rsidRPr="00391DCF">
              <w:rPr>
                <w:rFonts w:ascii="Helvetica" w:eastAsia="MS Mincho" w:hAnsi="Helvetica"/>
                <w:i/>
                <w:color w:val="000000" w:themeColor="text1"/>
                <w:sz w:val="18"/>
                <w:lang w:val="en-GB"/>
              </w:rPr>
              <w:t>works.</w:t>
            </w:r>
          </w:p>
        </w:tc>
      </w:tr>
      <w:tr w:rsidR="00556568" w:rsidRPr="00391DCF" w14:paraId="0B266419" w14:textId="77777777" w:rsidTr="00FE6176">
        <w:tc>
          <w:tcPr>
            <w:tcW w:w="2332" w:type="dxa"/>
            <w:gridSpan w:val="2"/>
            <w:tcMar>
              <w:left w:w="0" w:type="dxa"/>
              <w:right w:w="180" w:type="dxa"/>
            </w:tcMar>
          </w:tcPr>
          <w:p w14:paraId="64DB5896"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4DE2655B"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1573F5C" w14:textId="67A319EB"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(24</w:t>
            </w:r>
            <w:r w:rsidR="00556568" w:rsidRPr="00391DCF">
              <w:rPr>
                <w:rFonts w:ascii="Helvetica" w:eastAsia="MS Mincho" w:hAnsi="Helvetica"/>
                <w:color w:val="000000" w:themeColor="text1"/>
                <w:sz w:val="18"/>
                <w:lang w:val="en-GB"/>
              </w:rPr>
              <w:t xml:space="preserve">) Information means information recorded in any form held by or on behalf of the </w:t>
            </w:r>
            <w:r w:rsidR="00556568" w:rsidRPr="00391DCF">
              <w:rPr>
                <w:rFonts w:ascii="Helvetica" w:eastAsia="MS Mincho" w:hAnsi="Helvetica"/>
                <w:i/>
                <w:color w:val="000000" w:themeColor="text1"/>
                <w:sz w:val="18"/>
                <w:lang w:val="en-GB"/>
              </w:rPr>
              <w:t>Employer.</w:t>
            </w:r>
          </w:p>
        </w:tc>
      </w:tr>
      <w:tr w:rsidR="00556568" w:rsidRPr="00391DCF" w14:paraId="3D672E4A" w14:textId="77777777" w:rsidTr="00FE6176">
        <w:tc>
          <w:tcPr>
            <w:tcW w:w="2332" w:type="dxa"/>
            <w:gridSpan w:val="2"/>
            <w:tcMar>
              <w:left w:w="0" w:type="dxa"/>
              <w:right w:w="180" w:type="dxa"/>
            </w:tcMar>
          </w:tcPr>
          <w:p w14:paraId="5ADAC4FC"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15C3DBD7"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15D592A3" w14:textId="41E3C925"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(25</w:t>
            </w:r>
            <w:r w:rsidR="00556568" w:rsidRPr="00391DCF">
              <w:rPr>
                <w:rFonts w:ascii="Helvetica" w:eastAsia="MS Mincho" w:hAnsi="Helvetica"/>
                <w:color w:val="000000" w:themeColor="text1"/>
                <w:sz w:val="18"/>
                <w:lang w:val="en-GB"/>
              </w:rPr>
              <w:t>) Information Request means a request for any Information under the FOI Legislation.</w:t>
            </w:r>
          </w:p>
        </w:tc>
      </w:tr>
      <w:tr w:rsidR="00556568" w:rsidRPr="00391DCF" w14:paraId="72AB4B94" w14:textId="77777777" w:rsidTr="00FE6176">
        <w:tc>
          <w:tcPr>
            <w:tcW w:w="2332" w:type="dxa"/>
            <w:gridSpan w:val="2"/>
            <w:tcMar>
              <w:left w:w="0" w:type="dxa"/>
              <w:right w:w="180" w:type="dxa"/>
            </w:tcMar>
          </w:tcPr>
          <w:p w14:paraId="605B790A"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303F6C25"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C24966B" w14:textId="19EC370C"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(26</w:t>
            </w:r>
            <w:r w:rsidR="00556568" w:rsidRPr="00391DCF">
              <w:rPr>
                <w:rFonts w:ascii="Helvetica" w:eastAsia="MS Mincho" w:hAnsi="Helvetica"/>
                <w:color w:val="000000" w:themeColor="text1"/>
                <w:sz w:val="18"/>
                <w:lang w:val="en-GB"/>
              </w:rPr>
              <w:t>) IPR means intellectual property rights including patents, trade marks, service marks, trade names, design rights, copyright (including rights in computer software and databases), moral rights, rights in know-how, rights in domain names and other intellectual property rights (including any professional, manufacturer's or supplier's warranties and/or indemnities) in each case whether registered or unregistered and including, applications for the grant of any such rights and all rights or forms of protection having equivalent or similar effect anywhere in the world.</w:t>
            </w:r>
          </w:p>
        </w:tc>
      </w:tr>
      <w:tr w:rsidR="00556568" w:rsidRPr="00391DCF" w14:paraId="7D150956" w14:textId="77777777" w:rsidTr="00FE6176">
        <w:tc>
          <w:tcPr>
            <w:tcW w:w="2332" w:type="dxa"/>
            <w:gridSpan w:val="2"/>
            <w:tcMar>
              <w:left w:w="0" w:type="dxa"/>
              <w:right w:w="180" w:type="dxa"/>
            </w:tcMar>
          </w:tcPr>
          <w:p w14:paraId="613A13C9"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C15F54B"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416FE79B" w14:textId="650F058A"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(27</w:t>
            </w:r>
            <w:r w:rsidR="00556568" w:rsidRPr="00391DCF">
              <w:rPr>
                <w:rFonts w:ascii="Helvetica" w:eastAsia="MS Mincho" w:hAnsi="Helvetica"/>
                <w:color w:val="000000" w:themeColor="text1"/>
                <w:sz w:val="18"/>
                <w:lang w:val="en-GB"/>
              </w:rPr>
              <w:t>) London Living Wage means the London rate for the basic hourly wage as updated and published annually by the Living Wage Foundation (or any relevant replacement organisation) on its website (www.livingwage.org.uk),</w:t>
            </w:r>
          </w:p>
        </w:tc>
      </w:tr>
      <w:tr w:rsidR="00556568" w:rsidRPr="00391DCF" w14:paraId="525D6A4F" w14:textId="77777777" w:rsidTr="00FE6176">
        <w:tc>
          <w:tcPr>
            <w:tcW w:w="2332" w:type="dxa"/>
            <w:gridSpan w:val="2"/>
            <w:tcMar>
              <w:left w:w="0" w:type="dxa"/>
              <w:right w:w="180" w:type="dxa"/>
            </w:tcMar>
          </w:tcPr>
          <w:p w14:paraId="253C247D"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F50A7C1"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24405083" w14:textId="13C04C3E"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(28</w:t>
            </w:r>
            <w:r w:rsidR="00556568" w:rsidRPr="00391DCF">
              <w:rPr>
                <w:rFonts w:ascii="Helvetica" w:eastAsia="MS Mincho" w:hAnsi="Helvetica"/>
                <w:color w:val="000000" w:themeColor="text1"/>
                <w:sz w:val="18"/>
                <w:lang w:val="en-GB"/>
              </w:rPr>
              <w:t>) Mayor means the person from time to time holding the office of Mayor of London as established by the GLA Act.</w:t>
            </w:r>
          </w:p>
        </w:tc>
      </w:tr>
      <w:tr w:rsidR="00556568" w:rsidRPr="00391DCF" w14:paraId="2199E942" w14:textId="77777777" w:rsidTr="00FE6176">
        <w:tc>
          <w:tcPr>
            <w:tcW w:w="2332" w:type="dxa"/>
            <w:gridSpan w:val="2"/>
            <w:tcMar>
              <w:left w:w="0" w:type="dxa"/>
              <w:right w:w="180" w:type="dxa"/>
            </w:tcMar>
          </w:tcPr>
          <w:p w14:paraId="021A5BF6"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4846A4CA"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592CAA9B" w14:textId="35376591"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29</w:t>
            </w:r>
            <w:r w:rsidRPr="00391DCF">
              <w:rPr>
                <w:rFonts w:ascii="Helvetica" w:eastAsia="MS Mincho" w:hAnsi="Helvetica"/>
                <w:color w:val="000000" w:themeColor="text1"/>
                <w:sz w:val="18"/>
                <w:lang w:val="en-GB"/>
              </w:rPr>
              <w:t xml:space="preserve">) The Parties are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and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556568" w:rsidRPr="00391DCF" w14:paraId="663580CE" w14:textId="77777777" w:rsidTr="00FE6176">
        <w:tc>
          <w:tcPr>
            <w:tcW w:w="2332" w:type="dxa"/>
            <w:gridSpan w:val="2"/>
            <w:tcMar>
              <w:left w:w="0" w:type="dxa"/>
              <w:right w:w="180" w:type="dxa"/>
            </w:tcMar>
          </w:tcPr>
          <w:p w14:paraId="22BD703F"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5887E37F"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702F6B55" w14:textId="0BDC56CC"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(30</w:t>
            </w:r>
            <w:r w:rsidR="00556568" w:rsidRPr="00391DCF">
              <w:rPr>
                <w:rFonts w:ascii="Helvetica" w:eastAsia="MS Mincho" w:hAnsi="Helvetica"/>
                <w:color w:val="000000" w:themeColor="text1"/>
                <w:sz w:val="18"/>
                <w:lang w:val="en-GB"/>
              </w:rPr>
              <w:t>) Personal Data has the meaning given to it in the Data Protection Legislation.</w:t>
            </w:r>
          </w:p>
        </w:tc>
      </w:tr>
      <w:tr w:rsidR="00556568" w:rsidRPr="00391DCF" w14:paraId="760BF4D0" w14:textId="77777777" w:rsidTr="00FE6176">
        <w:tc>
          <w:tcPr>
            <w:tcW w:w="2332" w:type="dxa"/>
            <w:gridSpan w:val="2"/>
            <w:tcMar>
              <w:left w:w="0" w:type="dxa"/>
              <w:right w:w="180" w:type="dxa"/>
            </w:tcMar>
          </w:tcPr>
          <w:p w14:paraId="28964080"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273538D5"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3FD1FE0C" w14:textId="29402A8B"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31</w:t>
            </w:r>
            <w:r w:rsidRPr="00391DCF">
              <w:rPr>
                <w:rFonts w:ascii="Helvetica" w:eastAsia="MS Mincho" w:hAnsi="Helvetica"/>
                <w:color w:val="000000" w:themeColor="text1"/>
                <w:sz w:val="18"/>
                <w:lang w:val="en-GB"/>
              </w:rPr>
              <w:t xml:space="preserve">) Plant and Materials are items intended to be included in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w:t>
            </w:r>
          </w:p>
        </w:tc>
      </w:tr>
      <w:tr w:rsidR="00556568" w:rsidRPr="00391DCF" w14:paraId="1C7FD2AA" w14:textId="77777777" w:rsidTr="00FE6176">
        <w:tc>
          <w:tcPr>
            <w:tcW w:w="2332" w:type="dxa"/>
            <w:gridSpan w:val="2"/>
            <w:tcMar>
              <w:left w:w="0" w:type="dxa"/>
              <w:right w:w="180" w:type="dxa"/>
            </w:tcMar>
          </w:tcPr>
          <w:p w14:paraId="43BBC354"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1541396C"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024497CA" w14:textId="1DACD92F"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32</w:t>
            </w:r>
            <w:r w:rsidRPr="00391DCF">
              <w:rPr>
                <w:rFonts w:ascii="Helvetica" w:eastAsia="MS Mincho" w:hAnsi="Helvetica"/>
                <w:color w:val="000000" w:themeColor="text1"/>
                <w:sz w:val="18"/>
                <w:lang w:val="en-GB"/>
              </w:rPr>
              <w:t>) The Price for Work Done to Date is the total of</w:t>
            </w:r>
          </w:p>
        </w:tc>
      </w:tr>
      <w:tr w:rsidR="00556568" w:rsidRPr="00391DCF" w14:paraId="30D14FD7" w14:textId="77777777" w:rsidTr="00FE6176">
        <w:tc>
          <w:tcPr>
            <w:tcW w:w="2332" w:type="dxa"/>
            <w:gridSpan w:val="2"/>
            <w:tcMar>
              <w:left w:w="0" w:type="dxa"/>
              <w:right w:w="180" w:type="dxa"/>
            </w:tcMar>
          </w:tcPr>
          <w:p w14:paraId="6EC172AA"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8" w:type="dxa"/>
            <w:gridSpan w:val="3"/>
            <w:tcMar>
              <w:left w:w="0" w:type="dxa"/>
              <w:right w:w="0" w:type="dxa"/>
            </w:tcMar>
          </w:tcPr>
          <w:p w14:paraId="0E58C95D" w14:textId="77777777" w:rsidR="00556568" w:rsidRPr="00391DCF" w:rsidRDefault="00556568" w:rsidP="00556568">
            <w:pPr>
              <w:pStyle w:val="PlainText"/>
              <w:rPr>
                <w:rFonts w:ascii="Helvetica" w:eastAsia="MS Mincho" w:hAnsi="Helvetica"/>
                <w:color w:val="000000" w:themeColor="text1"/>
                <w:sz w:val="18"/>
                <w:lang w:val="en-GB"/>
              </w:rPr>
            </w:pPr>
          </w:p>
        </w:tc>
        <w:tc>
          <w:tcPr>
            <w:tcW w:w="6152" w:type="dxa"/>
            <w:gridSpan w:val="2"/>
            <w:tcMar>
              <w:left w:w="0" w:type="dxa"/>
              <w:right w:w="0" w:type="dxa"/>
            </w:tcMar>
          </w:tcPr>
          <w:p w14:paraId="7F31B3F2" w14:textId="77777777" w:rsidR="00556568" w:rsidRPr="00391DCF" w:rsidRDefault="00556568" w:rsidP="00556568">
            <w:pPr>
              <w:pStyle w:val="PlainText"/>
              <w:numPr>
                <w:ilvl w:val="0"/>
                <w:numId w:val="4"/>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Price for each lump sum item in the Price List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completed and</w:t>
            </w:r>
          </w:p>
        </w:tc>
      </w:tr>
      <w:tr w:rsidR="00556568" w:rsidRPr="00391DCF" w14:paraId="1B5954EB" w14:textId="77777777" w:rsidTr="00FE6176">
        <w:tc>
          <w:tcPr>
            <w:tcW w:w="2332" w:type="dxa"/>
            <w:gridSpan w:val="2"/>
            <w:tcMar>
              <w:left w:w="0" w:type="dxa"/>
              <w:right w:w="180" w:type="dxa"/>
            </w:tcMar>
          </w:tcPr>
          <w:p w14:paraId="68F0A792"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73597C47"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4B01B3BE" w14:textId="77777777" w:rsidR="00556568" w:rsidRPr="00391DCF" w:rsidRDefault="00556568" w:rsidP="00556568">
            <w:pPr>
              <w:pStyle w:val="PlainText"/>
              <w:numPr>
                <w:ilvl w:val="0"/>
                <w:numId w:val="4"/>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where a quantity is stated for an item in the Price List, an amount calculated by multiplying the quantity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completed by the rate.</w:t>
            </w:r>
          </w:p>
        </w:tc>
      </w:tr>
      <w:tr w:rsidR="00556568" w:rsidRPr="00391DCF" w14:paraId="141710C6" w14:textId="77777777" w:rsidTr="00FE6176">
        <w:tc>
          <w:tcPr>
            <w:tcW w:w="2332" w:type="dxa"/>
            <w:gridSpan w:val="2"/>
            <w:tcMar>
              <w:left w:w="0" w:type="dxa"/>
              <w:right w:w="180" w:type="dxa"/>
            </w:tcMar>
          </w:tcPr>
          <w:p w14:paraId="4D1B8D7E"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350FF79C"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409AF789" w14:textId="0B14ACE1"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33</w:t>
            </w:r>
            <w:r w:rsidRPr="00391DCF">
              <w:rPr>
                <w:rFonts w:ascii="Helvetica" w:eastAsia="MS Mincho" w:hAnsi="Helvetica"/>
                <w:color w:val="000000" w:themeColor="text1"/>
                <w:sz w:val="18"/>
                <w:lang w:val="en-GB"/>
              </w:rPr>
              <w:t>) The Prices are the amounts stated in the Price column of the Price List. Where a quantity is stated for an item in the Price List, the Price is calculated by multiplying the quantity by the rate.</w:t>
            </w:r>
          </w:p>
        </w:tc>
      </w:tr>
      <w:tr w:rsidR="00556568" w:rsidRPr="00391DCF" w14:paraId="399399A7" w14:textId="77777777" w:rsidTr="00FE6176">
        <w:tc>
          <w:tcPr>
            <w:tcW w:w="2332" w:type="dxa"/>
            <w:gridSpan w:val="2"/>
            <w:tcMar>
              <w:left w:w="0" w:type="dxa"/>
              <w:right w:w="180" w:type="dxa"/>
            </w:tcMar>
          </w:tcPr>
          <w:p w14:paraId="6270611B"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8" w:type="dxa"/>
            <w:gridSpan w:val="3"/>
            <w:tcMar>
              <w:left w:w="0" w:type="dxa"/>
              <w:right w:w="0" w:type="dxa"/>
            </w:tcMar>
          </w:tcPr>
          <w:p w14:paraId="0C4A2BF1"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52" w:type="dxa"/>
            <w:gridSpan w:val="2"/>
            <w:tcMar>
              <w:left w:w="0" w:type="dxa"/>
              <w:right w:w="0" w:type="dxa"/>
            </w:tcMar>
          </w:tcPr>
          <w:p w14:paraId="14847BF1" w14:textId="36D50E0F"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(34</w:t>
            </w:r>
            <w:r w:rsidR="00556568" w:rsidRPr="00391DCF">
              <w:rPr>
                <w:rFonts w:ascii="Helvetica" w:eastAsia="MS Mincho" w:hAnsi="Helvetica"/>
                <w:color w:val="000000" w:themeColor="text1"/>
                <w:sz w:val="18"/>
                <w:lang w:val="en-GB"/>
              </w:rPr>
              <w:t>) Processing has the meaning given to it in the Data Protection Legislation.</w:t>
            </w:r>
          </w:p>
        </w:tc>
      </w:tr>
      <w:tr w:rsidR="00556568" w:rsidRPr="00391DCF" w14:paraId="7A45B975" w14:textId="77777777" w:rsidTr="00810A77">
        <w:tc>
          <w:tcPr>
            <w:tcW w:w="2361" w:type="dxa"/>
            <w:gridSpan w:val="3"/>
            <w:tcMar>
              <w:left w:w="0" w:type="dxa"/>
              <w:right w:w="180" w:type="dxa"/>
            </w:tcMar>
          </w:tcPr>
          <w:p w14:paraId="3ECDFEE0"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FB7AAC4"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441F27C6" w14:textId="212C6590"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(35</w:t>
            </w:r>
            <w:r w:rsidR="00556568" w:rsidRPr="00391DCF">
              <w:rPr>
                <w:rFonts w:ascii="Helvetica" w:eastAsia="MS Mincho" w:hAnsi="Helvetica"/>
                <w:color w:val="000000" w:themeColor="text1"/>
                <w:sz w:val="18"/>
                <w:lang w:val="en-GB"/>
              </w:rPr>
              <w:t xml:space="preserve">) Processing Statement is in the form set out in </w:t>
            </w:r>
            <w:r w:rsidR="00556568" w:rsidRPr="00EC58A2">
              <w:rPr>
                <w:rFonts w:ascii="Helvetica" w:eastAsia="MS Mincho" w:hAnsi="Helvetica"/>
                <w:color w:val="000000" w:themeColor="text1"/>
                <w:sz w:val="18"/>
                <w:lang w:val="en-GB"/>
              </w:rPr>
              <w:t>Schedule [ ]</w:t>
            </w:r>
            <w:r w:rsidR="00556568" w:rsidRPr="00391DCF">
              <w:rPr>
                <w:rFonts w:ascii="Helvetica" w:eastAsia="MS Mincho" w:hAnsi="Helvetica"/>
                <w:color w:val="000000" w:themeColor="text1"/>
                <w:sz w:val="18"/>
                <w:lang w:val="en-GB"/>
              </w:rPr>
              <w:t xml:space="preserve"> of this contract.</w:t>
            </w:r>
          </w:p>
        </w:tc>
      </w:tr>
      <w:tr w:rsidR="00556568" w:rsidRPr="00391DCF" w14:paraId="214A3730" w14:textId="77777777" w:rsidTr="00810A77">
        <w:tc>
          <w:tcPr>
            <w:tcW w:w="2361" w:type="dxa"/>
            <w:gridSpan w:val="3"/>
            <w:tcMar>
              <w:left w:w="0" w:type="dxa"/>
              <w:right w:w="180" w:type="dxa"/>
            </w:tcMar>
          </w:tcPr>
          <w:p w14:paraId="24752A9D" w14:textId="2FB7BE1F" w:rsidR="00556568" w:rsidRPr="00391DCF" w:rsidRDefault="00556568" w:rsidP="00556568">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br w:type="page"/>
            </w:r>
          </w:p>
        </w:tc>
        <w:tc>
          <w:tcPr>
            <w:tcW w:w="587" w:type="dxa"/>
            <w:gridSpan w:val="3"/>
            <w:tcMar>
              <w:left w:w="0" w:type="dxa"/>
              <w:right w:w="0" w:type="dxa"/>
            </w:tcMar>
          </w:tcPr>
          <w:p w14:paraId="3DF081C2"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4EAEC1B6" w14:textId="3338EE2F"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36</w:t>
            </w:r>
            <w:r w:rsidRPr="00391DCF">
              <w:rPr>
                <w:rFonts w:ascii="Helvetica" w:eastAsia="MS Mincho" w:hAnsi="Helvetica"/>
                <w:color w:val="000000" w:themeColor="text1"/>
                <w:sz w:val="18"/>
                <w:lang w:val="en-GB"/>
              </w:rPr>
              <w:t xml:space="preserve">) To Provide the Works means to do the work necessary to complete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in accordance with this contract and all incidental work, services and actions which this contract requires.</w:t>
            </w:r>
          </w:p>
        </w:tc>
      </w:tr>
      <w:tr w:rsidR="00556568" w:rsidRPr="00391DCF" w14:paraId="454CFD74" w14:textId="77777777" w:rsidTr="00810A77">
        <w:tc>
          <w:tcPr>
            <w:tcW w:w="2361" w:type="dxa"/>
            <w:gridSpan w:val="3"/>
            <w:tcMar>
              <w:left w:w="0" w:type="dxa"/>
              <w:right w:w="180" w:type="dxa"/>
            </w:tcMar>
          </w:tcPr>
          <w:p w14:paraId="14574DB4"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44CA677"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3B9B0649" w14:textId="4E062654"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(37</w:t>
            </w:r>
            <w:r w:rsidR="00556568" w:rsidRPr="00391DCF">
              <w:rPr>
                <w:rFonts w:ascii="Helvetica" w:eastAsia="MS Mincho" w:hAnsi="Helvetica"/>
                <w:color w:val="000000" w:themeColor="text1"/>
                <w:sz w:val="18"/>
                <w:lang w:val="en-GB"/>
              </w:rPr>
              <w:t>) Responsible Procurement Principles means the seven principles of responsible procurement more particularly described in the GLA Group Responsible Procurement Policy dated March 2006, as updated in January 2008 and as may be further updated from time to time.</w:t>
            </w:r>
          </w:p>
        </w:tc>
      </w:tr>
      <w:tr w:rsidR="00556568" w:rsidRPr="00391DCF" w14:paraId="1BDC9B78" w14:textId="77777777" w:rsidTr="00810A77">
        <w:tc>
          <w:tcPr>
            <w:tcW w:w="2361" w:type="dxa"/>
            <w:gridSpan w:val="3"/>
            <w:tcMar>
              <w:left w:w="0" w:type="dxa"/>
              <w:right w:w="180" w:type="dxa"/>
            </w:tcMar>
          </w:tcPr>
          <w:p w14:paraId="3FEF1C24"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53176E4A"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44EEE539" w14:textId="7A4F8BCB"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(38</w:t>
            </w:r>
            <w:r w:rsidR="00556568" w:rsidRPr="00391DCF">
              <w:rPr>
                <w:rFonts w:ascii="Helvetica" w:eastAsia="MS Mincho" w:hAnsi="Helvetica"/>
                <w:color w:val="000000" w:themeColor="text1"/>
                <w:sz w:val="18"/>
                <w:lang w:val="en-GB"/>
              </w:rPr>
              <w:t>) Restricted Countries means any country outside the European Economic Area as may be constituted from time to time by the UK.</w:t>
            </w:r>
          </w:p>
        </w:tc>
      </w:tr>
      <w:tr w:rsidR="00556568" w:rsidRPr="00391DCF" w14:paraId="16CDB6AF" w14:textId="77777777" w:rsidTr="00810A77">
        <w:tc>
          <w:tcPr>
            <w:tcW w:w="2361" w:type="dxa"/>
            <w:gridSpan w:val="3"/>
            <w:tcMar>
              <w:left w:w="0" w:type="dxa"/>
              <w:right w:w="180" w:type="dxa"/>
            </w:tcMar>
          </w:tcPr>
          <w:p w14:paraId="168AF13F"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B55BFE5"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53AFB55E" w14:textId="0D7EA102"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(39</w:t>
            </w:r>
            <w:r w:rsidR="00556568" w:rsidRPr="00391DCF">
              <w:rPr>
                <w:rFonts w:ascii="Helvetica" w:eastAsia="MS Mincho" w:hAnsi="Helvetica"/>
                <w:color w:val="000000" w:themeColor="text1"/>
                <w:sz w:val="18"/>
                <w:lang w:val="en-GB"/>
              </w:rPr>
              <w:t>) Sensitive Personal Data means sensitive or special categories of Personal Data including criminal allegations, offences and outcomes data (as defined in the Data Protection Legislation) which is Processed pursuant to or in connection with this contract.</w:t>
            </w:r>
          </w:p>
        </w:tc>
      </w:tr>
      <w:tr w:rsidR="00556568" w:rsidRPr="00391DCF" w14:paraId="3F35DE4E" w14:textId="77777777" w:rsidTr="00810A77">
        <w:tc>
          <w:tcPr>
            <w:tcW w:w="2361" w:type="dxa"/>
            <w:gridSpan w:val="3"/>
            <w:tcMar>
              <w:left w:w="0" w:type="dxa"/>
              <w:right w:w="180" w:type="dxa"/>
            </w:tcMar>
          </w:tcPr>
          <w:p w14:paraId="3733FEA2"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0BC70A8"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383AB4C6" w14:textId="2A164EA0"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40</w:t>
            </w:r>
            <w:r w:rsidRPr="00391DCF">
              <w:rPr>
                <w:rFonts w:ascii="Helvetica" w:eastAsia="MS Mincho" w:hAnsi="Helvetica"/>
                <w:color w:val="000000" w:themeColor="text1"/>
                <w:sz w:val="18"/>
                <w:lang w:val="en-GB"/>
              </w:rPr>
              <w:t xml:space="preserve">) Site Information is information which describes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and its surroundings and is in the document called ‘Site Information’.</w:t>
            </w:r>
          </w:p>
        </w:tc>
      </w:tr>
      <w:tr w:rsidR="00556568" w:rsidRPr="00391DCF" w14:paraId="381D4F8E" w14:textId="77777777" w:rsidTr="00810A77">
        <w:tc>
          <w:tcPr>
            <w:tcW w:w="2361" w:type="dxa"/>
            <w:gridSpan w:val="3"/>
            <w:tcMar>
              <w:left w:w="0" w:type="dxa"/>
              <w:right w:w="180" w:type="dxa"/>
            </w:tcMar>
          </w:tcPr>
          <w:p w14:paraId="593535D0"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95E5A68"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63BF2C8F" w14:textId="56F0197C"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(41</w:t>
            </w:r>
            <w:r w:rsidR="00556568" w:rsidRPr="00391DCF">
              <w:rPr>
                <w:rFonts w:ascii="Helvetica" w:eastAsia="MS Mincho" w:hAnsi="Helvetica"/>
                <w:color w:val="000000" w:themeColor="text1"/>
                <w:sz w:val="18"/>
                <w:lang w:val="en-GB"/>
              </w:rPr>
              <w:t>) Standards means the following standards listed in order of priority with a lower ranking standard only applicable where a higher ranking standard is not applicable</w:t>
            </w:r>
          </w:p>
        </w:tc>
      </w:tr>
      <w:tr w:rsidR="00556568" w:rsidRPr="00391DCF" w14:paraId="1563018C" w14:textId="77777777" w:rsidTr="00810A77">
        <w:tc>
          <w:tcPr>
            <w:tcW w:w="2361" w:type="dxa"/>
            <w:gridSpan w:val="3"/>
            <w:tcMar>
              <w:left w:w="0" w:type="dxa"/>
              <w:right w:w="180" w:type="dxa"/>
            </w:tcMar>
          </w:tcPr>
          <w:p w14:paraId="5781B9C0"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26BFD950"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29008E62" w14:textId="25BD5AD9" w:rsidR="00556568" w:rsidRPr="00391DCF" w:rsidRDefault="00556568" w:rsidP="00556568">
            <w:pPr>
              <w:pStyle w:val="PlainText"/>
              <w:numPr>
                <w:ilvl w:val="0"/>
                <w:numId w:val="5"/>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First: European Standards, which means those standards ratified by the European Committee for Standardization (CEN) of Avenue Marnix 17, B-1000 Brussels, Belgium.</w:t>
            </w:r>
          </w:p>
        </w:tc>
      </w:tr>
      <w:tr w:rsidR="00556568" w:rsidRPr="00391DCF" w14:paraId="0FCC190A" w14:textId="77777777" w:rsidTr="00810A77">
        <w:tc>
          <w:tcPr>
            <w:tcW w:w="2361" w:type="dxa"/>
            <w:gridSpan w:val="3"/>
            <w:tcMar>
              <w:left w:w="0" w:type="dxa"/>
              <w:right w:w="180" w:type="dxa"/>
            </w:tcMar>
          </w:tcPr>
          <w:p w14:paraId="41B5D9BA"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86E9BAB"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38948580" w14:textId="77777777" w:rsidR="00556568" w:rsidRPr="00391DCF" w:rsidRDefault="00556568" w:rsidP="00556568">
            <w:pPr>
              <w:pStyle w:val="PlainText"/>
              <w:numPr>
                <w:ilvl w:val="0"/>
                <w:numId w:val="5"/>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Second: International Standards, which means those standards produced by the International Standards Organisation (IS) 1, ch. De la Voie-Creuse, CP 56, CH-1211 Geneva 20 Switzerland, and associated codes of practice.</w:t>
            </w:r>
          </w:p>
          <w:p w14:paraId="4656ECED" w14:textId="7EBD207E" w:rsidR="00556568" w:rsidRPr="00391DCF" w:rsidRDefault="00556568" w:rsidP="00646CA1">
            <w:pPr>
              <w:pStyle w:val="PlainText"/>
              <w:ind w:left="720"/>
              <w:jc w:val="both"/>
              <w:rPr>
                <w:rFonts w:ascii="Helvetica" w:eastAsia="MS Mincho" w:hAnsi="Helvetica"/>
                <w:color w:val="000000" w:themeColor="text1"/>
                <w:sz w:val="18"/>
                <w:lang w:val="en-GB"/>
              </w:rPr>
            </w:pPr>
          </w:p>
        </w:tc>
      </w:tr>
      <w:tr w:rsidR="00556568" w:rsidRPr="00391DCF" w14:paraId="0ADAF336" w14:textId="77777777" w:rsidTr="00810A77">
        <w:tc>
          <w:tcPr>
            <w:tcW w:w="2361" w:type="dxa"/>
            <w:gridSpan w:val="3"/>
            <w:tcMar>
              <w:left w:w="0" w:type="dxa"/>
              <w:right w:w="180" w:type="dxa"/>
            </w:tcMar>
          </w:tcPr>
          <w:p w14:paraId="23E95F6A"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4AFE239F"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12A97ADC" w14:textId="278E5829"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42</w:t>
            </w:r>
            <w:r w:rsidRPr="00391DCF">
              <w:rPr>
                <w:rFonts w:ascii="Helvetica" w:eastAsia="MS Mincho" w:hAnsi="Helvetica"/>
                <w:color w:val="000000" w:themeColor="text1"/>
                <w:sz w:val="18"/>
                <w:lang w:val="en-GB"/>
              </w:rPr>
              <w:t>) Statutory Undertaker means any governmental or local authority or statutory undertaker</w:t>
            </w:r>
          </w:p>
        </w:tc>
      </w:tr>
      <w:tr w:rsidR="00556568" w:rsidRPr="00391DCF" w14:paraId="035ECECB" w14:textId="77777777" w:rsidTr="00810A77">
        <w:tc>
          <w:tcPr>
            <w:tcW w:w="2361" w:type="dxa"/>
            <w:gridSpan w:val="3"/>
            <w:tcMar>
              <w:left w:w="0" w:type="dxa"/>
              <w:right w:w="180" w:type="dxa"/>
            </w:tcMar>
          </w:tcPr>
          <w:p w14:paraId="0CB11551"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008B8ED5"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04F34305" w14:textId="0C5D19B6" w:rsidR="00556568" w:rsidRPr="00391DCF" w:rsidRDefault="00556568" w:rsidP="00556568">
            <w:pPr>
              <w:pStyle w:val="PlainText"/>
              <w:numPr>
                <w:ilvl w:val="0"/>
                <w:numId w:val="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which has any jurisdiction with regard to the </w:t>
            </w:r>
            <w:r w:rsidRPr="00391DCF">
              <w:rPr>
                <w:rFonts w:ascii="Helvetica" w:eastAsia="MS Mincho" w:hAnsi="Helvetica"/>
                <w:i/>
                <w:color w:val="000000" w:themeColor="text1"/>
                <w:sz w:val="18"/>
                <w:lang w:val="en-GB"/>
              </w:rPr>
              <w:t>works</w:t>
            </w:r>
            <w:r w:rsidRPr="00391DCF">
              <w:rPr>
                <w:rFonts w:ascii="Helvetica" w:eastAsia="MS Mincho" w:hAnsi="Helvetica"/>
                <w:color w:val="000000" w:themeColor="text1"/>
                <w:sz w:val="18"/>
                <w:lang w:val="en-GB"/>
              </w:rPr>
              <w:t xml:space="preserve"> including any jurisdiction to control development of the Site or any part of it</w:t>
            </w:r>
          </w:p>
        </w:tc>
      </w:tr>
      <w:tr w:rsidR="00556568" w:rsidRPr="00391DCF" w14:paraId="76ED50B4" w14:textId="77777777" w:rsidTr="00262FF4">
        <w:trPr>
          <w:trHeight w:val="80"/>
        </w:trPr>
        <w:tc>
          <w:tcPr>
            <w:tcW w:w="2361" w:type="dxa"/>
            <w:gridSpan w:val="3"/>
            <w:tcMar>
              <w:left w:w="0" w:type="dxa"/>
              <w:right w:w="180" w:type="dxa"/>
            </w:tcMar>
          </w:tcPr>
          <w:p w14:paraId="380E8E6F"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217B0C19"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088BD169" w14:textId="42381BBB" w:rsidR="00556568" w:rsidRPr="00391DCF" w:rsidRDefault="00556568" w:rsidP="00556568">
            <w:pPr>
              <w:pStyle w:val="PlainText"/>
              <w:numPr>
                <w:ilvl w:val="0"/>
                <w:numId w:val="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with whose requirements the </w:t>
            </w:r>
            <w:r w:rsidRPr="00391DCF">
              <w:rPr>
                <w:rFonts w:ascii="Helvetica" w:eastAsia="MS Mincho" w:hAnsi="Helvetica"/>
                <w:i/>
                <w:color w:val="000000" w:themeColor="text1"/>
                <w:sz w:val="18"/>
                <w:lang w:val="en-GB"/>
              </w:rPr>
              <w:t>Employer</w:t>
            </w:r>
            <w:r w:rsidRPr="00391DCF">
              <w:rPr>
                <w:rFonts w:ascii="Helvetica" w:eastAsia="MS Mincho" w:hAnsi="Helvetica"/>
                <w:color w:val="000000" w:themeColor="text1"/>
                <w:sz w:val="18"/>
                <w:lang w:val="en-GB"/>
              </w:rPr>
              <w:t xml:space="preserve"> is accustomed to comply; or</w:t>
            </w:r>
          </w:p>
        </w:tc>
      </w:tr>
      <w:tr w:rsidR="00556568" w:rsidRPr="00391DCF" w14:paraId="54218BBA" w14:textId="77777777" w:rsidTr="00810A77">
        <w:tc>
          <w:tcPr>
            <w:tcW w:w="2361" w:type="dxa"/>
            <w:gridSpan w:val="3"/>
            <w:tcMar>
              <w:left w:w="0" w:type="dxa"/>
              <w:right w:w="180" w:type="dxa"/>
            </w:tcMar>
          </w:tcPr>
          <w:p w14:paraId="093E0600"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2B78E42D"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57D65256" w14:textId="545D13F3" w:rsidR="00556568" w:rsidRPr="00391DCF" w:rsidRDefault="00556568" w:rsidP="00556568">
            <w:pPr>
              <w:pStyle w:val="PlainText"/>
              <w:numPr>
                <w:ilvl w:val="0"/>
                <w:numId w:val="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with whose systems and/or utilities the </w:t>
            </w:r>
            <w:r w:rsidRPr="00391DCF">
              <w:rPr>
                <w:rFonts w:ascii="Helvetica" w:eastAsia="MS Mincho" w:hAnsi="Helvetica"/>
                <w:i/>
                <w:color w:val="000000" w:themeColor="text1"/>
                <w:sz w:val="18"/>
                <w:lang w:val="en-GB"/>
              </w:rPr>
              <w:t xml:space="preserve">works </w:t>
            </w:r>
            <w:r w:rsidRPr="00391DCF">
              <w:rPr>
                <w:rFonts w:ascii="Helvetica" w:eastAsia="MS Mincho" w:hAnsi="Helvetica"/>
                <w:color w:val="000000" w:themeColor="text1"/>
                <w:sz w:val="18"/>
                <w:lang w:val="en-GB"/>
              </w:rPr>
              <w:t>will be connected.</w:t>
            </w:r>
          </w:p>
        </w:tc>
      </w:tr>
      <w:tr w:rsidR="00556568" w:rsidRPr="00391DCF" w14:paraId="008BC521" w14:textId="77777777" w:rsidTr="00810A77">
        <w:tc>
          <w:tcPr>
            <w:tcW w:w="2361" w:type="dxa"/>
            <w:gridSpan w:val="3"/>
            <w:tcMar>
              <w:left w:w="0" w:type="dxa"/>
              <w:right w:w="180" w:type="dxa"/>
            </w:tcMar>
          </w:tcPr>
          <w:p w14:paraId="2DF1E53F"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33F46D31"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430DB955" w14:textId="1FB3BD34"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(43</w:t>
            </w:r>
            <w:r w:rsidR="00556568" w:rsidRPr="00391DCF">
              <w:rPr>
                <w:rFonts w:ascii="Helvetica" w:eastAsia="MS Mincho" w:hAnsi="Helvetica"/>
                <w:color w:val="000000" w:themeColor="text1"/>
                <w:sz w:val="18"/>
                <w:lang w:val="en-GB"/>
              </w:rPr>
              <w:t xml:space="preserve">) A Subcontractor is a person or organisation who has a contract with or is appointed by the </w:t>
            </w:r>
            <w:r w:rsidR="00556568" w:rsidRPr="00391DCF">
              <w:rPr>
                <w:rFonts w:ascii="Helvetica" w:eastAsia="MS Mincho" w:hAnsi="Helvetica"/>
                <w:i/>
                <w:color w:val="000000" w:themeColor="text1"/>
                <w:sz w:val="18"/>
                <w:lang w:val="en-GB"/>
              </w:rPr>
              <w:t>Contractor</w:t>
            </w:r>
            <w:r w:rsidR="00556568" w:rsidRPr="00391DCF">
              <w:rPr>
                <w:rFonts w:ascii="Helvetica" w:eastAsia="MS Mincho" w:hAnsi="Helvetica"/>
                <w:color w:val="000000" w:themeColor="text1"/>
                <w:sz w:val="18"/>
                <w:lang w:val="en-GB"/>
              </w:rPr>
              <w:t xml:space="preserve"> (including any contract which has been novated to the </w:t>
            </w:r>
            <w:r w:rsidR="00556568" w:rsidRPr="00391DCF">
              <w:rPr>
                <w:rFonts w:ascii="Helvetica" w:eastAsia="MS Mincho" w:hAnsi="Helvetica"/>
                <w:i/>
                <w:color w:val="000000" w:themeColor="text1"/>
                <w:sz w:val="18"/>
                <w:lang w:val="en-GB"/>
              </w:rPr>
              <w:t>Contractor</w:t>
            </w:r>
            <w:r w:rsidR="00556568" w:rsidRPr="00391DCF">
              <w:rPr>
                <w:rFonts w:ascii="Helvetica" w:eastAsia="MS Mincho" w:hAnsi="Helvetica"/>
                <w:color w:val="000000" w:themeColor="text1"/>
                <w:sz w:val="18"/>
                <w:lang w:val="en-GB"/>
              </w:rPr>
              <w:t>)  to</w:t>
            </w:r>
          </w:p>
        </w:tc>
      </w:tr>
      <w:tr w:rsidR="00556568" w:rsidRPr="00391DCF" w14:paraId="1EDBDB99" w14:textId="77777777" w:rsidTr="00810A77">
        <w:tc>
          <w:tcPr>
            <w:tcW w:w="2361" w:type="dxa"/>
            <w:gridSpan w:val="3"/>
            <w:tcMar>
              <w:left w:w="0" w:type="dxa"/>
              <w:right w:w="180" w:type="dxa"/>
            </w:tcMar>
          </w:tcPr>
          <w:p w14:paraId="0D162EE6"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2711F1F8"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767C6FD9" w14:textId="03E1D7D7" w:rsidR="00556568" w:rsidRPr="00391DCF" w:rsidRDefault="00556568" w:rsidP="00556568">
            <w:pPr>
              <w:pStyle w:val="PlainText"/>
              <w:numPr>
                <w:ilvl w:val="0"/>
                <w:numId w:val="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construct, design or install part of the </w:t>
            </w:r>
            <w:r w:rsidRPr="00391DCF">
              <w:rPr>
                <w:rFonts w:ascii="Helvetica" w:eastAsia="MS Mincho" w:hAnsi="Helvetica"/>
                <w:i/>
                <w:color w:val="000000" w:themeColor="text1"/>
                <w:sz w:val="18"/>
                <w:lang w:val="en-GB"/>
              </w:rPr>
              <w:t>works</w:t>
            </w:r>
          </w:p>
        </w:tc>
      </w:tr>
      <w:tr w:rsidR="00556568" w:rsidRPr="00391DCF" w14:paraId="2325BB61" w14:textId="77777777" w:rsidTr="00810A77">
        <w:tc>
          <w:tcPr>
            <w:tcW w:w="2361" w:type="dxa"/>
            <w:gridSpan w:val="3"/>
            <w:tcMar>
              <w:left w:w="0" w:type="dxa"/>
              <w:right w:w="180" w:type="dxa"/>
            </w:tcMar>
          </w:tcPr>
          <w:p w14:paraId="73842CE8"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30BBC68E"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2EBCFC3F" w14:textId="14CDDB5E" w:rsidR="00556568" w:rsidRPr="00391DCF" w:rsidRDefault="00556568" w:rsidP="00556568">
            <w:pPr>
              <w:pStyle w:val="PlainText"/>
              <w:numPr>
                <w:ilvl w:val="0"/>
                <w:numId w:val="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provide a service necessary to Provide the Works or</w:t>
            </w:r>
          </w:p>
        </w:tc>
      </w:tr>
      <w:tr w:rsidR="00556568" w:rsidRPr="00391DCF" w14:paraId="3C8A60F1" w14:textId="77777777" w:rsidTr="00810A77">
        <w:tc>
          <w:tcPr>
            <w:tcW w:w="2361" w:type="dxa"/>
            <w:gridSpan w:val="3"/>
            <w:tcMar>
              <w:left w:w="0" w:type="dxa"/>
              <w:right w:w="180" w:type="dxa"/>
            </w:tcMar>
          </w:tcPr>
          <w:p w14:paraId="79923E71"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A727CD1"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2A6D09AA" w14:textId="54BFEBA0" w:rsidR="00556568" w:rsidRPr="00391DCF" w:rsidRDefault="00556568" w:rsidP="00556568">
            <w:pPr>
              <w:pStyle w:val="PlainText"/>
              <w:numPr>
                <w:ilvl w:val="0"/>
                <w:numId w:val="6"/>
              </w:numPr>
              <w:jc w:val="both"/>
              <w:rPr>
                <w:rFonts w:ascii="Helvetica" w:eastAsia="MS Mincho" w:hAnsi="Helvetica"/>
                <w:i/>
                <w:color w:val="000000" w:themeColor="text1"/>
                <w:sz w:val="18"/>
                <w:lang w:val="en-GB"/>
              </w:rPr>
            </w:pPr>
            <w:r w:rsidRPr="00391DCF">
              <w:rPr>
                <w:rFonts w:ascii="Helvetica" w:eastAsia="MS Mincho" w:hAnsi="Helvetica"/>
                <w:color w:val="000000" w:themeColor="text1"/>
                <w:sz w:val="18"/>
                <w:lang w:val="en-GB"/>
              </w:rPr>
              <w:t xml:space="preserve">supply Plant and Materials which the person or organisation has wholly or partly designed specifically for the </w:t>
            </w:r>
            <w:r w:rsidRPr="00391DCF">
              <w:rPr>
                <w:rFonts w:ascii="Helvetica" w:eastAsia="MS Mincho" w:hAnsi="Helvetica"/>
                <w:i/>
                <w:color w:val="000000" w:themeColor="text1"/>
                <w:sz w:val="18"/>
                <w:lang w:val="en-GB"/>
              </w:rPr>
              <w:t>works.</w:t>
            </w:r>
          </w:p>
          <w:p w14:paraId="152B633A" w14:textId="143AAF8A" w:rsidR="00556568" w:rsidRPr="00391DCF" w:rsidRDefault="00556568" w:rsidP="00556568">
            <w:pPr>
              <w:pStyle w:val="PlainText"/>
              <w:ind w:left="720"/>
              <w:jc w:val="both"/>
              <w:rPr>
                <w:rFonts w:ascii="Helvetica" w:eastAsia="MS Mincho" w:hAnsi="Helvetica"/>
                <w:color w:val="000000" w:themeColor="text1"/>
                <w:sz w:val="18"/>
                <w:lang w:val="en-GB"/>
              </w:rPr>
            </w:pPr>
          </w:p>
        </w:tc>
      </w:tr>
      <w:tr w:rsidR="00556568" w:rsidRPr="00391DCF" w14:paraId="21543716" w14:textId="77777777" w:rsidTr="00810A77">
        <w:tc>
          <w:tcPr>
            <w:tcW w:w="2361" w:type="dxa"/>
            <w:gridSpan w:val="3"/>
            <w:tcMar>
              <w:left w:w="0" w:type="dxa"/>
              <w:right w:w="180" w:type="dxa"/>
            </w:tcMar>
          </w:tcPr>
          <w:p w14:paraId="778C8F14"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659D71E"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1F9E9203" w14:textId="028A910D" w:rsidR="00556568" w:rsidRPr="00391DCF" w:rsidRDefault="00646CA1"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(44</w:t>
            </w:r>
            <w:r w:rsidR="00556568" w:rsidRPr="00391DCF">
              <w:rPr>
                <w:rFonts w:ascii="Helvetica" w:eastAsia="MS Mincho" w:hAnsi="Helvetica"/>
                <w:color w:val="000000" w:themeColor="text1"/>
                <w:sz w:val="18"/>
                <w:lang w:val="en-GB"/>
              </w:rPr>
              <w:t>) Subject Access Request means a request made by a Data Subject to access his or her own Personal Data in accordance with rights granted in Data Protection Legislation.</w:t>
            </w:r>
          </w:p>
        </w:tc>
      </w:tr>
      <w:tr w:rsidR="00556568" w:rsidRPr="00391DCF" w14:paraId="0965B414" w14:textId="77777777" w:rsidTr="00810A77">
        <w:tc>
          <w:tcPr>
            <w:tcW w:w="2361" w:type="dxa"/>
            <w:gridSpan w:val="3"/>
            <w:tcMar>
              <w:left w:w="0" w:type="dxa"/>
              <w:right w:w="180" w:type="dxa"/>
            </w:tcMar>
          </w:tcPr>
          <w:p w14:paraId="109E3007"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1FA54048"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219FC56D" w14:textId="34D329E4"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45</w:t>
            </w:r>
            <w:r w:rsidRPr="00391DCF">
              <w:rPr>
                <w:rFonts w:ascii="Helvetica" w:eastAsia="MS Mincho" w:hAnsi="Helvetica"/>
                <w:color w:val="000000" w:themeColor="text1"/>
                <w:sz w:val="18"/>
                <w:lang w:val="en-GB"/>
              </w:rPr>
              <w:t>) Works Information is information which either</w:t>
            </w:r>
          </w:p>
        </w:tc>
      </w:tr>
      <w:tr w:rsidR="00556568" w:rsidRPr="00391DCF" w14:paraId="3D28AA40" w14:textId="77777777" w:rsidTr="00810A77">
        <w:tc>
          <w:tcPr>
            <w:tcW w:w="2361" w:type="dxa"/>
            <w:gridSpan w:val="3"/>
            <w:tcMar>
              <w:left w:w="0" w:type="dxa"/>
              <w:right w:w="180" w:type="dxa"/>
            </w:tcMar>
          </w:tcPr>
          <w:p w14:paraId="1DBA0FB3"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05F914DB" w14:textId="77777777" w:rsidR="00556568" w:rsidRPr="00391DCF" w:rsidRDefault="00556568" w:rsidP="00556568">
            <w:pPr>
              <w:pStyle w:val="PlainText"/>
              <w:rPr>
                <w:rFonts w:ascii="Helvetica" w:eastAsia="MS Mincho" w:hAnsi="Helvetica"/>
                <w:color w:val="000000" w:themeColor="text1"/>
                <w:sz w:val="18"/>
                <w:lang w:val="en-GB"/>
              </w:rPr>
            </w:pPr>
          </w:p>
        </w:tc>
        <w:tc>
          <w:tcPr>
            <w:tcW w:w="6124" w:type="dxa"/>
            <w:tcMar>
              <w:left w:w="0" w:type="dxa"/>
              <w:right w:w="0" w:type="dxa"/>
            </w:tcMar>
          </w:tcPr>
          <w:p w14:paraId="3FA1CC55" w14:textId="77777777" w:rsidR="00556568" w:rsidRPr="00391DCF" w:rsidRDefault="00556568" w:rsidP="00556568">
            <w:pPr>
              <w:pStyle w:val="PlainText"/>
              <w:numPr>
                <w:ilvl w:val="0"/>
                <w:numId w:val="5"/>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specifies and describes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or</w:t>
            </w:r>
          </w:p>
        </w:tc>
      </w:tr>
      <w:tr w:rsidR="00556568" w:rsidRPr="00391DCF" w14:paraId="74772E38" w14:textId="77777777" w:rsidTr="00810A77">
        <w:tc>
          <w:tcPr>
            <w:tcW w:w="2361" w:type="dxa"/>
            <w:gridSpan w:val="3"/>
            <w:tcMar>
              <w:left w:w="0" w:type="dxa"/>
              <w:right w:w="180" w:type="dxa"/>
            </w:tcMar>
          </w:tcPr>
          <w:p w14:paraId="5C183D21"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28EDF9B3"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4C911248" w14:textId="77777777" w:rsidR="00556568" w:rsidRPr="00391DCF" w:rsidRDefault="00556568" w:rsidP="00556568">
            <w:pPr>
              <w:pStyle w:val="PlainText"/>
              <w:numPr>
                <w:ilvl w:val="0"/>
                <w:numId w:val="5"/>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states any constraints on how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Provides the Works</w:t>
            </w:r>
          </w:p>
        </w:tc>
      </w:tr>
      <w:tr w:rsidR="00556568" w:rsidRPr="00391DCF" w14:paraId="52AB64E1" w14:textId="77777777" w:rsidTr="00810A77">
        <w:tc>
          <w:tcPr>
            <w:tcW w:w="2361" w:type="dxa"/>
            <w:gridSpan w:val="3"/>
            <w:tcMar>
              <w:left w:w="0" w:type="dxa"/>
              <w:right w:w="180" w:type="dxa"/>
            </w:tcMar>
          </w:tcPr>
          <w:p w14:paraId="1B3500EC"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5B712AD6"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1F852A10"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and is either</w:t>
            </w:r>
          </w:p>
        </w:tc>
      </w:tr>
      <w:tr w:rsidR="00556568" w:rsidRPr="00391DCF" w14:paraId="5EA04B57" w14:textId="77777777" w:rsidTr="00810A77">
        <w:tc>
          <w:tcPr>
            <w:tcW w:w="2361" w:type="dxa"/>
            <w:gridSpan w:val="3"/>
            <w:tcMar>
              <w:left w:w="0" w:type="dxa"/>
              <w:right w:w="180" w:type="dxa"/>
            </w:tcMar>
          </w:tcPr>
          <w:p w14:paraId="1449E701"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722FCDFA" w14:textId="77777777" w:rsidR="00556568" w:rsidRPr="00391DCF" w:rsidRDefault="00556568" w:rsidP="00556568">
            <w:pPr>
              <w:pStyle w:val="PlainText"/>
              <w:rPr>
                <w:rFonts w:ascii="Helvetica" w:eastAsia="MS Mincho" w:hAnsi="Helvetica"/>
                <w:color w:val="000000" w:themeColor="text1"/>
                <w:sz w:val="18"/>
                <w:lang w:val="en-GB"/>
              </w:rPr>
            </w:pPr>
          </w:p>
        </w:tc>
        <w:tc>
          <w:tcPr>
            <w:tcW w:w="6124" w:type="dxa"/>
            <w:tcMar>
              <w:left w:w="0" w:type="dxa"/>
              <w:right w:w="0" w:type="dxa"/>
            </w:tcMar>
          </w:tcPr>
          <w:p w14:paraId="2EFDEE00" w14:textId="77777777" w:rsidR="00556568" w:rsidRPr="00391DCF" w:rsidRDefault="00556568" w:rsidP="00556568">
            <w:pPr>
              <w:pStyle w:val="PlainText"/>
              <w:numPr>
                <w:ilvl w:val="0"/>
                <w:numId w:val="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in the document called ‘Works Information’ or</w:t>
            </w:r>
          </w:p>
        </w:tc>
      </w:tr>
      <w:tr w:rsidR="00556568" w:rsidRPr="00391DCF" w14:paraId="62028415" w14:textId="77777777" w:rsidTr="00810A77">
        <w:tc>
          <w:tcPr>
            <w:tcW w:w="2361" w:type="dxa"/>
            <w:gridSpan w:val="3"/>
            <w:tcMar>
              <w:left w:w="0" w:type="dxa"/>
              <w:right w:w="180" w:type="dxa"/>
            </w:tcMar>
          </w:tcPr>
          <w:p w14:paraId="46774489"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88D263E"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0A00F6A3" w14:textId="77777777" w:rsidR="00556568" w:rsidRPr="00391DCF" w:rsidRDefault="00556568" w:rsidP="00556568">
            <w:pPr>
              <w:pStyle w:val="PlainText"/>
              <w:numPr>
                <w:ilvl w:val="0"/>
                <w:numId w:val="6"/>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in an instruction given in accordance with this contract.</w:t>
            </w:r>
          </w:p>
        </w:tc>
      </w:tr>
      <w:tr w:rsidR="00556568" w:rsidRPr="00391DCF" w14:paraId="493386C5" w14:textId="77777777" w:rsidTr="00810A77">
        <w:tc>
          <w:tcPr>
            <w:tcW w:w="2361" w:type="dxa"/>
            <w:gridSpan w:val="3"/>
            <w:tcMar>
              <w:left w:w="0" w:type="dxa"/>
              <w:right w:w="180" w:type="dxa"/>
            </w:tcMar>
          </w:tcPr>
          <w:p w14:paraId="159214AA" w14:textId="77777777" w:rsidR="00556568" w:rsidRPr="00391DCF" w:rsidRDefault="00556568" w:rsidP="00556568">
            <w:pPr>
              <w:pStyle w:val="PlainText"/>
              <w:jc w:val="right"/>
              <w:rPr>
                <w:rFonts w:ascii="Helvetica" w:eastAsia="MS Mincho" w:hAnsi="Helvetica"/>
                <w:b/>
                <w:bCs/>
                <w:color w:val="000000" w:themeColor="text1"/>
                <w:sz w:val="18"/>
                <w:lang w:val="en-GB"/>
              </w:rPr>
            </w:pPr>
          </w:p>
        </w:tc>
        <w:tc>
          <w:tcPr>
            <w:tcW w:w="587" w:type="dxa"/>
            <w:gridSpan w:val="3"/>
            <w:tcMar>
              <w:left w:w="0" w:type="dxa"/>
              <w:right w:w="0" w:type="dxa"/>
            </w:tcMar>
          </w:tcPr>
          <w:p w14:paraId="202F7AFA" w14:textId="77777777" w:rsidR="00556568" w:rsidRPr="00391DCF" w:rsidRDefault="00556568" w:rsidP="00556568">
            <w:pPr>
              <w:pStyle w:val="PlainText"/>
              <w:rPr>
                <w:rFonts w:ascii="Helvetica" w:eastAsia="MS Mincho" w:hAnsi="Helvetica"/>
                <w:b/>
                <w:bCs/>
                <w:color w:val="000000" w:themeColor="text1"/>
                <w:sz w:val="18"/>
                <w:lang w:val="en-GB"/>
              </w:rPr>
            </w:pPr>
          </w:p>
        </w:tc>
        <w:tc>
          <w:tcPr>
            <w:tcW w:w="6124" w:type="dxa"/>
            <w:tcMar>
              <w:left w:w="0" w:type="dxa"/>
            </w:tcMar>
          </w:tcPr>
          <w:p w14:paraId="588D8BA8" w14:textId="23FADA89" w:rsidR="00556568" w:rsidRPr="00391DCF" w:rsidRDefault="00556568" w:rsidP="00556568">
            <w:pPr>
              <w:pStyle w:val="PlainText"/>
              <w:spacing w:after="100"/>
              <w:jc w:val="both"/>
              <w:rPr>
                <w:rFonts w:ascii="Helvetica" w:eastAsia="MS Mincho" w:hAnsi="Helvetica"/>
                <w:b/>
                <w:bCs/>
                <w:color w:val="000000" w:themeColor="text1"/>
                <w:sz w:val="18"/>
                <w:lang w:val="en-GB"/>
              </w:rPr>
            </w:pPr>
            <w:r w:rsidRPr="00391DCF">
              <w:rPr>
                <w:rFonts w:ascii="Helvetica" w:eastAsia="MS Mincho" w:hAnsi="Helvetica"/>
                <w:color w:val="000000" w:themeColor="text1"/>
                <w:sz w:val="18"/>
                <w:lang w:val="en-GB"/>
              </w:rPr>
              <w:t>(</w:t>
            </w:r>
            <w:r w:rsidR="00646CA1" w:rsidRPr="00391DCF">
              <w:rPr>
                <w:rFonts w:ascii="Helvetica" w:eastAsia="MS Mincho" w:hAnsi="Helvetica"/>
                <w:color w:val="000000" w:themeColor="text1"/>
                <w:sz w:val="18"/>
                <w:lang w:val="en-GB"/>
              </w:rPr>
              <w:t>46</w:t>
            </w:r>
            <w:r w:rsidRPr="00391DCF">
              <w:rPr>
                <w:rFonts w:ascii="Helvetica" w:eastAsia="MS Mincho" w:hAnsi="Helvetica"/>
                <w:color w:val="000000" w:themeColor="text1"/>
                <w:sz w:val="18"/>
                <w:lang w:val="en-GB"/>
              </w:rPr>
              <w:t>) CDM Regulations are the Construction (Design and Management) Regulations 2015 and any amendment, consolidation, revision and/or replacement thereto and related code of practice together with any requirements issued from time to time by the Health and Safety Executive.</w:t>
            </w:r>
          </w:p>
        </w:tc>
      </w:tr>
      <w:tr w:rsidR="00556568" w:rsidRPr="00391DCF" w14:paraId="012B6B30" w14:textId="77777777" w:rsidTr="00810A77">
        <w:tc>
          <w:tcPr>
            <w:tcW w:w="2361" w:type="dxa"/>
            <w:gridSpan w:val="3"/>
            <w:tcMar>
              <w:left w:w="0" w:type="dxa"/>
              <w:right w:w="180" w:type="dxa"/>
            </w:tcMar>
          </w:tcPr>
          <w:p w14:paraId="58C60C21" w14:textId="77777777" w:rsidR="00556568" w:rsidRPr="00391DCF" w:rsidRDefault="00556568" w:rsidP="00556568">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Law</w:t>
            </w:r>
          </w:p>
        </w:tc>
        <w:tc>
          <w:tcPr>
            <w:tcW w:w="587" w:type="dxa"/>
            <w:gridSpan w:val="3"/>
            <w:tcMar>
              <w:left w:w="0" w:type="dxa"/>
              <w:right w:w="0" w:type="dxa"/>
            </w:tcMar>
          </w:tcPr>
          <w:p w14:paraId="40CC42A7" w14:textId="77777777" w:rsidR="00556568" w:rsidRPr="00391DCF" w:rsidRDefault="00556568" w:rsidP="00556568">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12</w:t>
            </w:r>
          </w:p>
        </w:tc>
        <w:tc>
          <w:tcPr>
            <w:tcW w:w="6124" w:type="dxa"/>
            <w:tcMar>
              <w:left w:w="0" w:type="dxa"/>
              <w:right w:w="0" w:type="dxa"/>
            </w:tcMar>
          </w:tcPr>
          <w:p w14:paraId="7725D363" w14:textId="77777777" w:rsidR="00556568" w:rsidRPr="00391DCF" w:rsidRDefault="00556568" w:rsidP="00556568">
            <w:pPr>
              <w:pStyle w:val="PlainText"/>
              <w:jc w:val="both"/>
              <w:rPr>
                <w:rFonts w:ascii="Helvetica" w:eastAsia="MS Mincho" w:hAnsi="Helvetica"/>
                <w:b/>
                <w:bCs/>
                <w:color w:val="000000" w:themeColor="text1"/>
                <w:sz w:val="18"/>
                <w:lang w:val="en-GB"/>
              </w:rPr>
            </w:pPr>
          </w:p>
        </w:tc>
      </w:tr>
      <w:tr w:rsidR="00556568" w:rsidRPr="00391DCF" w14:paraId="254EDF88" w14:textId="77777777" w:rsidTr="00810A77">
        <w:tc>
          <w:tcPr>
            <w:tcW w:w="2361" w:type="dxa"/>
            <w:gridSpan w:val="3"/>
            <w:tcMar>
              <w:left w:w="0" w:type="dxa"/>
              <w:right w:w="180" w:type="dxa"/>
            </w:tcMar>
          </w:tcPr>
          <w:p w14:paraId="79BBCB67"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34772CC0"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12.1</w:t>
            </w:r>
          </w:p>
        </w:tc>
        <w:tc>
          <w:tcPr>
            <w:tcW w:w="6124" w:type="dxa"/>
            <w:tcMar>
              <w:left w:w="0" w:type="dxa"/>
              <w:right w:w="0" w:type="dxa"/>
            </w:tcMar>
          </w:tcPr>
          <w:p w14:paraId="5AFC8A34"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This contract is governed by the law of the country where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is.</w:t>
            </w:r>
          </w:p>
        </w:tc>
      </w:tr>
      <w:tr w:rsidR="00556568" w:rsidRPr="00391DCF" w14:paraId="16704182" w14:textId="77777777" w:rsidTr="00810A77">
        <w:tc>
          <w:tcPr>
            <w:tcW w:w="2361" w:type="dxa"/>
            <w:gridSpan w:val="3"/>
            <w:tcMar>
              <w:left w:w="0" w:type="dxa"/>
              <w:right w:w="180" w:type="dxa"/>
            </w:tcMar>
          </w:tcPr>
          <w:p w14:paraId="5DE23ACC"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4AF68E82"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12.2</w:t>
            </w:r>
          </w:p>
        </w:tc>
        <w:tc>
          <w:tcPr>
            <w:tcW w:w="6124" w:type="dxa"/>
            <w:tcMar>
              <w:left w:w="0" w:type="dxa"/>
              <w:right w:w="0" w:type="dxa"/>
            </w:tcMar>
          </w:tcPr>
          <w:p w14:paraId="6FC5E85E"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No change to this contract, unless provided for by the </w:t>
            </w:r>
            <w:r w:rsidRPr="00391DCF">
              <w:rPr>
                <w:rFonts w:ascii="Helvetica" w:eastAsia="MS Mincho" w:hAnsi="Helvetica"/>
                <w:i/>
                <w:iCs/>
                <w:color w:val="000000" w:themeColor="text1"/>
                <w:sz w:val="18"/>
                <w:lang w:val="en-GB"/>
              </w:rPr>
              <w:t>conditions of contract</w:t>
            </w:r>
            <w:r w:rsidRPr="00391DCF">
              <w:rPr>
                <w:rFonts w:ascii="Helvetica" w:eastAsia="MS Mincho" w:hAnsi="Helvetica"/>
                <w:color w:val="000000" w:themeColor="text1"/>
                <w:sz w:val="18"/>
                <w:lang w:val="en-GB"/>
              </w:rPr>
              <w:t>, has effect unless it has been agreed, confirmed in writing and signed by the Parties.</w:t>
            </w:r>
          </w:p>
        </w:tc>
      </w:tr>
      <w:tr w:rsidR="00556568" w:rsidRPr="00391DCF" w14:paraId="1F020743" w14:textId="77777777" w:rsidTr="00810A77">
        <w:tc>
          <w:tcPr>
            <w:tcW w:w="2361" w:type="dxa"/>
            <w:gridSpan w:val="3"/>
            <w:tcMar>
              <w:left w:w="0" w:type="dxa"/>
              <w:right w:w="180" w:type="dxa"/>
            </w:tcMar>
          </w:tcPr>
          <w:p w14:paraId="6B8DC64E"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38FD9360"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12.3</w:t>
            </w:r>
          </w:p>
        </w:tc>
        <w:tc>
          <w:tcPr>
            <w:tcW w:w="6124" w:type="dxa"/>
            <w:tcMar>
              <w:left w:w="0" w:type="dxa"/>
              <w:right w:w="0" w:type="dxa"/>
            </w:tcMar>
          </w:tcPr>
          <w:p w14:paraId="730B9939"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This contract is the entire agreement between the Parties.</w:t>
            </w:r>
          </w:p>
        </w:tc>
      </w:tr>
      <w:tr w:rsidR="00556568" w:rsidRPr="00391DCF" w14:paraId="176AF2EE" w14:textId="77777777" w:rsidTr="00810A77">
        <w:tc>
          <w:tcPr>
            <w:tcW w:w="2361" w:type="dxa"/>
            <w:gridSpan w:val="3"/>
            <w:tcMar>
              <w:left w:w="0" w:type="dxa"/>
              <w:right w:w="180" w:type="dxa"/>
            </w:tcMar>
          </w:tcPr>
          <w:p w14:paraId="2BDD4A04" w14:textId="77777777" w:rsidR="00556568" w:rsidRPr="00391DCF" w:rsidRDefault="00556568" w:rsidP="00556568">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Communications</w:t>
            </w:r>
          </w:p>
        </w:tc>
        <w:tc>
          <w:tcPr>
            <w:tcW w:w="587" w:type="dxa"/>
            <w:gridSpan w:val="3"/>
            <w:tcMar>
              <w:left w:w="0" w:type="dxa"/>
              <w:right w:w="0" w:type="dxa"/>
            </w:tcMar>
          </w:tcPr>
          <w:p w14:paraId="636D4987" w14:textId="77777777" w:rsidR="00556568" w:rsidRPr="00391DCF" w:rsidRDefault="00556568" w:rsidP="00556568">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13</w:t>
            </w:r>
          </w:p>
        </w:tc>
        <w:tc>
          <w:tcPr>
            <w:tcW w:w="6124" w:type="dxa"/>
            <w:tcMar>
              <w:left w:w="0" w:type="dxa"/>
              <w:right w:w="0" w:type="dxa"/>
            </w:tcMar>
          </w:tcPr>
          <w:p w14:paraId="72AAA438" w14:textId="77777777" w:rsidR="00556568" w:rsidRPr="00391DCF" w:rsidRDefault="00556568" w:rsidP="00556568">
            <w:pPr>
              <w:pStyle w:val="PlainText"/>
              <w:jc w:val="both"/>
              <w:rPr>
                <w:rFonts w:ascii="Helvetica" w:eastAsia="MS Mincho" w:hAnsi="Helvetica"/>
                <w:b/>
                <w:bCs/>
                <w:color w:val="000000" w:themeColor="text1"/>
                <w:sz w:val="18"/>
                <w:lang w:val="en-GB"/>
              </w:rPr>
            </w:pPr>
          </w:p>
        </w:tc>
      </w:tr>
      <w:tr w:rsidR="00556568" w:rsidRPr="00391DCF" w14:paraId="4F103410" w14:textId="77777777" w:rsidTr="00810A77">
        <w:tc>
          <w:tcPr>
            <w:tcW w:w="2361" w:type="dxa"/>
            <w:gridSpan w:val="3"/>
            <w:tcMar>
              <w:left w:w="0" w:type="dxa"/>
              <w:right w:w="180" w:type="dxa"/>
            </w:tcMar>
          </w:tcPr>
          <w:p w14:paraId="7CF64E3A"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10240900"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13.1</w:t>
            </w:r>
          </w:p>
        </w:tc>
        <w:tc>
          <w:tcPr>
            <w:tcW w:w="6124" w:type="dxa"/>
            <w:tcMar>
              <w:left w:w="0" w:type="dxa"/>
              <w:right w:w="0" w:type="dxa"/>
            </w:tcMar>
          </w:tcPr>
          <w:p w14:paraId="5179F747"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Each communication which this contract requires has effect when it is received in writing at the last address notified by the recipient for receiving communications.</w:t>
            </w:r>
          </w:p>
        </w:tc>
      </w:tr>
      <w:tr w:rsidR="00556568" w:rsidRPr="00391DCF" w14:paraId="34486773" w14:textId="77777777" w:rsidTr="00810A77">
        <w:tc>
          <w:tcPr>
            <w:tcW w:w="2361" w:type="dxa"/>
            <w:gridSpan w:val="3"/>
            <w:tcMar>
              <w:left w:w="0" w:type="dxa"/>
              <w:right w:w="180" w:type="dxa"/>
            </w:tcMar>
          </w:tcPr>
          <w:p w14:paraId="3BAA186A"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077762BE"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13.2</w:t>
            </w:r>
          </w:p>
        </w:tc>
        <w:tc>
          <w:tcPr>
            <w:tcW w:w="6124" w:type="dxa"/>
            <w:tcMar>
              <w:left w:w="0" w:type="dxa"/>
              <w:right w:w="0" w:type="dxa"/>
            </w:tcMar>
          </w:tcPr>
          <w:p w14:paraId="0A13CA66"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this contract requires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or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reply to a communication, unless otherwise stated in this contract, he replies within the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 for reply.</w:t>
            </w:r>
          </w:p>
        </w:tc>
      </w:tr>
      <w:tr w:rsidR="00556568" w:rsidRPr="00391DCF" w14:paraId="573650A3" w14:textId="77777777" w:rsidTr="00810A77">
        <w:tc>
          <w:tcPr>
            <w:tcW w:w="2361" w:type="dxa"/>
            <w:gridSpan w:val="3"/>
            <w:tcMar>
              <w:left w:w="0" w:type="dxa"/>
              <w:right w:w="180" w:type="dxa"/>
            </w:tcMar>
          </w:tcPr>
          <w:p w14:paraId="58B569B0" w14:textId="77777777" w:rsidR="00556568" w:rsidRPr="00391DCF" w:rsidRDefault="00556568" w:rsidP="00556568">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 xml:space="preserve">The </w:t>
            </w:r>
            <w:r w:rsidRPr="00391DCF">
              <w:rPr>
                <w:rFonts w:ascii="Helvetica" w:eastAsia="MS Mincho" w:hAnsi="Helvetica"/>
                <w:b/>
                <w:bCs/>
                <w:i/>
                <w:iCs/>
                <w:color w:val="000000" w:themeColor="text1"/>
                <w:sz w:val="18"/>
                <w:lang w:val="en-GB"/>
              </w:rPr>
              <w:t>Employer</w:t>
            </w:r>
            <w:r w:rsidRPr="00391DCF">
              <w:rPr>
                <w:rFonts w:ascii="Helvetica" w:eastAsia="MS Mincho" w:hAnsi="Helvetica"/>
                <w:b/>
                <w:bCs/>
                <w:color w:val="000000" w:themeColor="text1"/>
                <w:sz w:val="18"/>
                <w:lang w:val="en-GB"/>
              </w:rPr>
              <w:t>’s authority</w:t>
            </w:r>
          </w:p>
        </w:tc>
        <w:tc>
          <w:tcPr>
            <w:tcW w:w="587" w:type="dxa"/>
            <w:gridSpan w:val="3"/>
            <w:tcMar>
              <w:left w:w="0" w:type="dxa"/>
              <w:right w:w="0" w:type="dxa"/>
            </w:tcMar>
          </w:tcPr>
          <w:p w14:paraId="42A466A5" w14:textId="77777777" w:rsidR="00556568" w:rsidRPr="00391DCF" w:rsidRDefault="00556568" w:rsidP="00556568">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14</w:t>
            </w:r>
          </w:p>
        </w:tc>
        <w:tc>
          <w:tcPr>
            <w:tcW w:w="6124" w:type="dxa"/>
            <w:tcMar>
              <w:left w:w="0" w:type="dxa"/>
              <w:right w:w="0" w:type="dxa"/>
            </w:tcMar>
          </w:tcPr>
          <w:p w14:paraId="38029C63" w14:textId="77777777" w:rsidR="00556568" w:rsidRPr="00391DCF" w:rsidRDefault="00556568" w:rsidP="00556568">
            <w:pPr>
              <w:pStyle w:val="PlainText"/>
              <w:jc w:val="both"/>
              <w:rPr>
                <w:rFonts w:ascii="Helvetica" w:eastAsia="MS Mincho" w:hAnsi="Helvetica"/>
                <w:b/>
                <w:bCs/>
                <w:color w:val="000000" w:themeColor="text1"/>
                <w:sz w:val="18"/>
                <w:lang w:val="en-GB"/>
              </w:rPr>
            </w:pPr>
          </w:p>
        </w:tc>
      </w:tr>
      <w:tr w:rsidR="00556568" w:rsidRPr="00391DCF" w14:paraId="07C7C9E7" w14:textId="77777777" w:rsidTr="00810A77">
        <w:tc>
          <w:tcPr>
            <w:tcW w:w="2361" w:type="dxa"/>
            <w:gridSpan w:val="3"/>
            <w:tcMar>
              <w:left w:w="0" w:type="dxa"/>
              <w:right w:w="180" w:type="dxa"/>
            </w:tcMar>
          </w:tcPr>
          <w:p w14:paraId="59C072C7"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and delegation</w:t>
            </w:r>
          </w:p>
        </w:tc>
        <w:tc>
          <w:tcPr>
            <w:tcW w:w="587" w:type="dxa"/>
            <w:gridSpan w:val="3"/>
            <w:tcMar>
              <w:left w:w="0" w:type="dxa"/>
              <w:right w:w="0" w:type="dxa"/>
            </w:tcMar>
          </w:tcPr>
          <w:p w14:paraId="470015E8"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14.1</w:t>
            </w:r>
          </w:p>
        </w:tc>
        <w:tc>
          <w:tcPr>
            <w:tcW w:w="6124" w:type="dxa"/>
            <w:tcMar>
              <w:left w:w="0" w:type="dxa"/>
              <w:right w:w="0" w:type="dxa"/>
            </w:tcMar>
          </w:tcPr>
          <w:p w14:paraId="69554869"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obeys an instruction which is in accordance with this contract and is given to him by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w:t>
            </w:r>
          </w:p>
        </w:tc>
      </w:tr>
      <w:tr w:rsidR="00556568" w:rsidRPr="00391DCF" w14:paraId="533C911A" w14:textId="77777777" w:rsidTr="00810A77">
        <w:tc>
          <w:tcPr>
            <w:tcW w:w="2361" w:type="dxa"/>
            <w:gridSpan w:val="3"/>
            <w:tcMar>
              <w:left w:w="0" w:type="dxa"/>
              <w:right w:w="180" w:type="dxa"/>
            </w:tcMar>
          </w:tcPr>
          <w:p w14:paraId="169949A9"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11AB885A"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14.2</w:t>
            </w:r>
          </w:p>
        </w:tc>
        <w:tc>
          <w:tcPr>
            <w:tcW w:w="6124" w:type="dxa"/>
            <w:tcMar>
              <w:left w:w="0" w:type="dxa"/>
              <w:right w:w="0" w:type="dxa"/>
            </w:tcMar>
          </w:tcPr>
          <w:p w14:paraId="7C9AA1C2"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give an instruction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which changes the Works Information.</w:t>
            </w:r>
          </w:p>
        </w:tc>
      </w:tr>
      <w:tr w:rsidR="00556568" w:rsidRPr="00391DCF" w14:paraId="13DD3A2C" w14:textId="77777777" w:rsidTr="00810A77">
        <w:tc>
          <w:tcPr>
            <w:tcW w:w="2361" w:type="dxa"/>
            <w:gridSpan w:val="3"/>
            <w:tcMar>
              <w:left w:w="0" w:type="dxa"/>
              <w:right w:w="180" w:type="dxa"/>
            </w:tcMar>
          </w:tcPr>
          <w:p w14:paraId="55977593"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2E866E28"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14.3</w:t>
            </w:r>
          </w:p>
        </w:tc>
        <w:tc>
          <w:tcPr>
            <w:tcW w:w="6124" w:type="dxa"/>
            <w:tcMar>
              <w:left w:w="0" w:type="dxa"/>
              <w:right w:w="0" w:type="dxa"/>
            </w:tcMar>
          </w:tcPr>
          <w:p w14:paraId="763CC1A1"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’s acceptance of a communication from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or of his work does not change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responsibility to Provide the Works or his liability for his design.</w:t>
            </w:r>
          </w:p>
        </w:tc>
      </w:tr>
      <w:tr w:rsidR="00556568" w:rsidRPr="00391DCF" w14:paraId="4ADE58DC" w14:textId="77777777" w:rsidTr="00810A77">
        <w:tc>
          <w:tcPr>
            <w:tcW w:w="2361" w:type="dxa"/>
            <w:gridSpan w:val="3"/>
            <w:tcMar>
              <w:left w:w="0" w:type="dxa"/>
              <w:right w:w="180" w:type="dxa"/>
            </w:tcMar>
          </w:tcPr>
          <w:p w14:paraId="290D670D"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023738FD"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14.4</w:t>
            </w:r>
          </w:p>
        </w:tc>
        <w:tc>
          <w:tcPr>
            <w:tcW w:w="6124" w:type="dxa"/>
            <w:tcMar>
              <w:left w:w="0" w:type="dxa"/>
              <w:right w:w="0" w:type="dxa"/>
            </w:tcMar>
          </w:tcPr>
          <w:p w14:paraId="1B91FE88"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after notifying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may delegate any of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’s actions and may cancel any delegation. A reference to an action of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in this contract includes an action by his delegate.</w:t>
            </w:r>
          </w:p>
        </w:tc>
      </w:tr>
      <w:tr w:rsidR="00556568" w:rsidRPr="00391DCF" w14:paraId="753AE67D" w14:textId="77777777" w:rsidTr="00810A77">
        <w:tc>
          <w:tcPr>
            <w:tcW w:w="2361" w:type="dxa"/>
            <w:gridSpan w:val="3"/>
            <w:tcMar>
              <w:left w:w="0" w:type="dxa"/>
              <w:right w:w="180" w:type="dxa"/>
            </w:tcMar>
          </w:tcPr>
          <w:p w14:paraId="4F03DC45" w14:textId="77777777" w:rsidR="00556568" w:rsidRPr="00391DCF" w:rsidRDefault="00556568" w:rsidP="00556568">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 xml:space="preserve">Access to the </w:t>
            </w:r>
            <w:r w:rsidRPr="00391DCF">
              <w:rPr>
                <w:rFonts w:ascii="Helvetica" w:eastAsia="MS Mincho" w:hAnsi="Helvetica"/>
                <w:b/>
                <w:bCs/>
                <w:i/>
                <w:iCs/>
                <w:color w:val="000000" w:themeColor="text1"/>
                <w:sz w:val="18"/>
                <w:lang w:val="en-GB"/>
              </w:rPr>
              <w:t>site</w:t>
            </w:r>
            <w:r w:rsidRPr="00391DCF">
              <w:rPr>
                <w:rFonts w:ascii="Helvetica" w:eastAsia="MS Mincho" w:hAnsi="Helvetica"/>
                <w:b/>
                <w:bCs/>
                <w:color w:val="000000" w:themeColor="text1"/>
                <w:sz w:val="18"/>
                <w:lang w:val="en-GB"/>
              </w:rPr>
              <w:t xml:space="preserve"> and</w:t>
            </w:r>
          </w:p>
        </w:tc>
        <w:tc>
          <w:tcPr>
            <w:tcW w:w="587" w:type="dxa"/>
            <w:gridSpan w:val="3"/>
            <w:tcMar>
              <w:left w:w="0" w:type="dxa"/>
              <w:right w:w="0" w:type="dxa"/>
            </w:tcMar>
          </w:tcPr>
          <w:p w14:paraId="62260F91" w14:textId="77777777" w:rsidR="00556568" w:rsidRPr="00391DCF" w:rsidRDefault="00556568" w:rsidP="00556568">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15</w:t>
            </w:r>
          </w:p>
        </w:tc>
        <w:tc>
          <w:tcPr>
            <w:tcW w:w="6124" w:type="dxa"/>
            <w:tcMar>
              <w:left w:w="0" w:type="dxa"/>
              <w:right w:w="0" w:type="dxa"/>
            </w:tcMar>
          </w:tcPr>
          <w:p w14:paraId="693018F9" w14:textId="77777777" w:rsidR="00556568" w:rsidRPr="00391DCF" w:rsidRDefault="00556568" w:rsidP="00556568">
            <w:pPr>
              <w:pStyle w:val="PlainText"/>
              <w:jc w:val="both"/>
              <w:rPr>
                <w:rFonts w:ascii="Helvetica" w:eastAsia="MS Mincho" w:hAnsi="Helvetica"/>
                <w:b/>
                <w:bCs/>
                <w:color w:val="000000" w:themeColor="text1"/>
                <w:sz w:val="18"/>
                <w:lang w:val="en-GB"/>
              </w:rPr>
            </w:pPr>
          </w:p>
        </w:tc>
      </w:tr>
      <w:tr w:rsidR="00556568" w:rsidRPr="00391DCF" w14:paraId="65B2730F" w14:textId="77777777" w:rsidTr="00810A77">
        <w:tc>
          <w:tcPr>
            <w:tcW w:w="2361" w:type="dxa"/>
            <w:gridSpan w:val="3"/>
            <w:tcMar>
              <w:left w:w="0" w:type="dxa"/>
              <w:right w:w="180" w:type="dxa"/>
            </w:tcMar>
          </w:tcPr>
          <w:p w14:paraId="6FA94809"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provision of services</w:t>
            </w:r>
          </w:p>
        </w:tc>
        <w:tc>
          <w:tcPr>
            <w:tcW w:w="587" w:type="dxa"/>
            <w:gridSpan w:val="3"/>
            <w:tcMar>
              <w:left w:w="0" w:type="dxa"/>
              <w:right w:w="0" w:type="dxa"/>
            </w:tcMar>
          </w:tcPr>
          <w:p w14:paraId="4C3D8093"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15.1</w:t>
            </w:r>
          </w:p>
        </w:tc>
        <w:tc>
          <w:tcPr>
            <w:tcW w:w="6124" w:type="dxa"/>
            <w:tcMar>
              <w:left w:w="0" w:type="dxa"/>
              <w:right w:w="0" w:type="dxa"/>
            </w:tcMar>
          </w:tcPr>
          <w:p w14:paraId="6E7A5241"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allows access to and use of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as necessary for the work included in this contract.</w:t>
            </w:r>
          </w:p>
        </w:tc>
      </w:tr>
      <w:tr w:rsidR="00556568" w:rsidRPr="00391DCF" w14:paraId="50E9DE85" w14:textId="77777777" w:rsidTr="00810A77">
        <w:tc>
          <w:tcPr>
            <w:tcW w:w="2361" w:type="dxa"/>
            <w:gridSpan w:val="3"/>
            <w:tcMar>
              <w:left w:w="0" w:type="dxa"/>
              <w:right w:w="180" w:type="dxa"/>
            </w:tcMar>
          </w:tcPr>
          <w:p w14:paraId="09F4F293"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150AA901"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15.2</w:t>
            </w:r>
          </w:p>
        </w:tc>
        <w:tc>
          <w:tcPr>
            <w:tcW w:w="6124" w:type="dxa"/>
            <w:tcMar>
              <w:left w:w="0" w:type="dxa"/>
              <w:right w:w="0" w:type="dxa"/>
            </w:tcMar>
          </w:tcPr>
          <w:p w14:paraId="5502364C"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provides services and other things as stated in the Works Information.</w:t>
            </w:r>
          </w:p>
        </w:tc>
      </w:tr>
      <w:tr w:rsidR="00556568" w:rsidRPr="00391DCF" w14:paraId="462E3AB7" w14:textId="77777777" w:rsidTr="00810A77">
        <w:tc>
          <w:tcPr>
            <w:tcW w:w="2361" w:type="dxa"/>
            <w:gridSpan w:val="3"/>
            <w:tcMar>
              <w:left w:w="0" w:type="dxa"/>
              <w:right w:w="180" w:type="dxa"/>
            </w:tcMar>
          </w:tcPr>
          <w:p w14:paraId="370A7726" w14:textId="77777777" w:rsidR="00556568" w:rsidRPr="00391DCF" w:rsidRDefault="00556568" w:rsidP="00556568">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Early warning</w:t>
            </w:r>
          </w:p>
        </w:tc>
        <w:tc>
          <w:tcPr>
            <w:tcW w:w="587" w:type="dxa"/>
            <w:gridSpan w:val="3"/>
            <w:tcMar>
              <w:left w:w="0" w:type="dxa"/>
              <w:right w:w="0" w:type="dxa"/>
            </w:tcMar>
          </w:tcPr>
          <w:p w14:paraId="2789B6B0" w14:textId="77777777" w:rsidR="00556568" w:rsidRPr="00391DCF" w:rsidRDefault="00556568" w:rsidP="00556568">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16</w:t>
            </w:r>
          </w:p>
        </w:tc>
        <w:tc>
          <w:tcPr>
            <w:tcW w:w="6124" w:type="dxa"/>
            <w:tcMar>
              <w:left w:w="0" w:type="dxa"/>
              <w:right w:w="0" w:type="dxa"/>
            </w:tcMar>
          </w:tcPr>
          <w:p w14:paraId="69323528" w14:textId="77777777" w:rsidR="00556568" w:rsidRPr="00391DCF" w:rsidRDefault="00556568" w:rsidP="00556568">
            <w:pPr>
              <w:pStyle w:val="PlainText"/>
              <w:jc w:val="both"/>
              <w:rPr>
                <w:rFonts w:ascii="Helvetica" w:eastAsia="MS Mincho" w:hAnsi="Helvetica"/>
                <w:b/>
                <w:bCs/>
                <w:color w:val="000000" w:themeColor="text1"/>
                <w:sz w:val="18"/>
                <w:lang w:val="en-GB"/>
              </w:rPr>
            </w:pPr>
          </w:p>
        </w:tc>
      </w:tr>
      <w:tr w:rsidR="00556568" w:rsidRPr="00391DCF" w14:paraId="41285D47" w14:textId="77777777" w:rsidTr="00810A77">
        <w:tc>
          <w:tcPr>
            <w:tcW w:w="2361" w:type="dxa"/>
            <w:gridSpan w:val="3"/>
            <w:tcMar>
              <w:left w:w="0" w:type="dxa"/>
              <w:right w:w="180" w:type="dxa"/>
            </w:tcMar>
          </w:tcPr>
          <w:p w14:paraId="768F49A1"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208ACCE"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16.1</w:t>
            </w:r>
          </w:p>
        </w:tc>
        <w:tc>
          <w:tcPr>
            <w:tcW w:w="6124" w:type="dxa"/>
            <w:tcMar>
              <w:left w:w="0" w:type="dxa"/>
              <w:right w:w="0" w:type="dxa"/>
            </w:tcMar>
          </w:tcPr>
          <w:p w14:paraId="51DA5CD6"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and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give an early warning by notifying the other as soon as either becomes aware of any matter which could</w:t>
            </w:r>
          </w:p>
        </w:tc>
      </w:tr>
      <w:tr w:rsidR="00556568" w:rsidRPr="00391DCF" w14:paraId="3A60B263" w14:textId="77777777" w:rsidTr="00810A77">
        <w:tc>
          <w:tcPr>
            <w:tcW w:w="2361" w:type="dxa"/>
            <w:gridSpan w:val="3"/>
            <w:tcMar>
              <w:left w:w="0" w:type="dxa"/>
              <w:right w:w="180" w:type="dxa"/>
            </w:tcMar>
          </w:tcPr>
          <w:p w14:paraId="448F36F9"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453CC18D" w14:textId="77777777" w:rsidR="00556568" w:rsidRPr="00391DCF" w:rsidRDefault="00556568" w:rsidP="00556568">
            <w:pPr>
              <w:pStyle w:val="PlainText"/>
              <w:rPr>
                <w:rFonts w:ascii="Helvetica" w:eastAsia="MS Mincho" w:hAnsi="Helvetica"/>
                <w:color w:val="000000" w:themeColor="text1"/>
                <w:sz w:val="18"/>
                <w:lang w:val="en-GB"/>
              </w:rPr>
            </w:pPr>
          </w:p>
        </w:tc>
        <w:tc>
          <w:tcPr>
            <w:tcW w:w="6124" w:type="dxa"/>
            <w:tcMar>
              <w:left w:w="0" w:type="dxa"/>
              <w:right w:w="0" w:type="dxa"/>
            </w:tcMar>
          </w:tcPr>
          <w:p w14:paraId="46DA28EC" w14:textId="77777777" w:rsidR="00556568" w:rsidRPr="00391DCF" w:rsidRDefault="00556568" w:rsidP="00556568">
            <w:pPr>
              <w:pStyle w:val="PlainText"/>
              <w:numPr>
                <w:ilvl w:val="0"/>
                <w:numId w:val="7"/>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increase the total of the Prices,</w:t>
            </w:r>
          </w:p>
        </w:tc>
      </w:tr>
      <w:tr w:rsidR="00556568" w:rsidRPr="00391DCF" w14:paraId="2BB0C9C5" w14:textId="77777777" w:rsidTr="00810A77">
        <w:tc>
          <w:tcPr>
            <w:tcW w:w="2361" w:type="dxa"/>
            <w:gridSpan w:val="3"/>
            <w:tcMar>
              <w:left w:w="0" w:type="dxa"/>
              <w:right w:w="180" w:type="dxa"/>
            </w:tcMar>
          </w:tcPr>
          <w:p w14:paraId="2AA852D6" w14:textId="77777777" w:rsidR="00556568" w:rsidRPr="00391DCF" w:rsidRDefault="00556568" w:rsidP="00556568">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167EB18A" w14:textId="77777777" w:rsidR="00556568" w:rsidRPr="00391DCF" w:rsidRDefault="00556568" w:rsidP="00556568">
            <w:pPr>
              <w:pStyle w:val="PlainText"/>
              <w:rPr>
                <w:rFonts w:ascii="Helvetica" w:eastAsia="MS Mincho" w:hAnsi="Helvetica"/>
                <w:color w:val="000000" w:themeColor="text1"/>
                <w:sz w:val="18"/>
                <w:lang w:val="en-GB"/>
              </w:rPr>
            </w:pPr>
          </w:p>
        </w:tc>
        <w:tc>
          <w:tcPr>
            <w:tcW w:w="6124" w:type="dxa"/>
            <w:tcMar>
              <w:left w:w="0" w:type="dxa"/>
              <w:right w:w="0" w:type="dxa"/>
            </w:tcMar>
          </w:tcPr>
          <w:p w14:paraId="156DADCA" w14:textId="77777777" w:rsidR="00556568" w:rsidRPr="00391DCF" w:rsidRDefault="00556568" w:rsidP="00556568">
            <w:pPr>
              <w:pStyle w:val="PlainText"/>
              <w:numPr>
                <w:ilvl w:val="0"/>
                <w:numId w:val="7"/>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delay Completion or</w:t>
            </w:r>
          </w:p>
        </w:tc>
      </w:tr>
      <w:tr w:rsidR="00556568" w:rsidRPr="00391DCF" w14:paraId="6DC44B74" w14:textId="77777777" w:rsidTr="00810A77">
        <w:tc>
          <w:tcPr>
            <w:tcW w:w="2361" w:type="dxa"/>
            <w:gridSpan w:val="3"/>
            <w:tcMar>
              <w:left w:w="0" w:type="dxa"/>
              <w:right w:w="180" w:type="dxa"/>
            </w:tcMar>
          </w:tcPr>
          <w:p w14:paraId="38394490"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0808126C"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38B75F00" w14:textId="77777777" w:rsidR="00556568" w:rsidRPr="00391DCF" w:rsidRDefault="00556568" w:rsidP="00556568">
            <w:pPr>
              <w:pStyle w:val="PlainText"/>
              <w:numPr>
                <w:ilvl w:val="0"/>
                <w:numId w:val="7"/>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impair the performance of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in use.</w:t>
            </w:r>
          </w:p>
        </w:tc>
      </w:tr>
      <w:tr w:rsidR="00556568" w:rsidRPr="00391DCF" w14:paraId="48284166" w14:textId="77777777" w:rsidTr="00810A77">
        <w:tc>
          <w:tcPr>
            <w:tcW w:w="2361" w:type="dxa"/>
            <w:gridSpan w:val="3"/>
            <w:tcMar>
              <w:left w:w="0" w:type="dxa"/>
              <w:right w:w="180" w:type="dxa"/>
            </w:tcMar>
          </w:tcPr>
          <w:p w14:paraId="1E8F93C9"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05253634" w14:textId="77777777" w:rsidR="00556568" w:rsidRPr="00391DCF" w:rsidRDefault="00556568" w:rsidP="00556568">
            <w:pPr>
              <w:pStyle w:val="PlainText"/>
              <w:spacing w:after="100"/>
              <w:rPr>
                <w:rFonts w:ascii="Helvetica" w:eastAsia="MS Mincho" w:hAnsi="Helvetica"/>
                <w:color w:val="000000" w:themeColor="text1"/>
                <w:sz w:val="18"/>
                <w:lang w:val="en-GB"/>
              </w:rPr>
            </w:pPr>
          </w:p>
        </w:tc>
        <w:tc>
          <w:tcPr>
            <w:tcW w:w="6124" w:type="dxa"/>
            <w:tcMar>
              <w:left w:w="0" w:type="dxa"/>
              <w:right w:w="0" w:type="dxa"/>
            </w:tcMar>
          </w:tcPr>
          <w:p w14:paraId="7F9D147F"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may give an early warning by notifying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of any other matter which could increase his total cost. Early warning of a matter for which a compensation event has previously been notified is not required.</w:t>
            </w:r>
          </w:p>
        </w:tc>
      </w:tr>
      <w:tr w:rsidR="00556568" w:rsidRPr="00391DCF" w14:paraId="0B44A550" w14:textId="77777777" w:rsidTr="00BB26D1">
        <w:tc>
          <w:tcPr>
            <w:tcW w:w="2319" w:type="dxa"/>
            <w:tcMar>
              <w:left w:w="0" w:type="dxa"/>
              <w:right w:w="180" w:type="dxa"/>
            </w:tcMar>
          </w:tcPr>
          <w:p w14:paraId="47105D96" w14:textId="77777777" w:rsidR="00556568" w:rsidRPr="00391DCF" w:rsidRDefault="00556568" w:rsidP="00556568">
            <w:pPr>
              <w:pStyle w:val="PlainText"/>
              <w:spacing w:after="100"/>
              <w:jc w:val="right"/>
              <w:rPr>
                <w:rFonts w:ascii="Helvetica" w:eastAsia="MS Mincho" w:hAnsi="Helvetica"/>
                <w:color w:val="000000" w:themeColor="text1"/>
                <w:sz w:val="18"/>
                <w:lang w:val="en-GB"/>
              </w:rPr>
            </w:pPr>
          </w:p>
        </w:tc>
        <w:tc>
          <w:tcPr>
            <w:tcW w:w="591" w:type="dxa"/>
            <w:gridSpan w:val="3"/>
            <w:tcMar>
              <w:left w:w="0" w:type="dxa"/>
              <w:right w:w="0" w:type="dxa"/>
            </w:tcMar>
          </w:tcPr>
          <w:p w14:paraId="59E31F0E" w14:textId="77777777" w:rsidR="00556568" w:rsidRPr="00391DCF" w:rsidRDefault="00556568" w:rsidP="00556568">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16.2</w:t>
            </w:r>
          </w:p>
        </w:tc>
        <w:tc>
          <w:tcPr>
            <w:tcW w:w="6162" w:type="dxa"/>
            <w:gridSpan w:val="3"/>
            <w:tcMar>
              <w:left w:w="0" w:type="dxa"/>
              <w:right w:w="0" w:type="dxa"/>
            </w:tcMar>
          </w:tcPr>
          <w:p w14:paraId="792B400A" w14:textId="77777777" w:rsidR="00556568" w:rsidRPr="00391DCF" w:rsidRDefault="00556568" w:rsidP="00556568">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and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co-operate in making and considering proposals for how the effect of each matter which has been notified as an early warning can be avoided or reduced and deciding and recording actions to be taken.</w:t>
            </w:r>
          </w:p>
        </w:tc>
      </w:tr>
    </w:tbl>
    <w:p w14:paraId="6386B445"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41BE9C79"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4885ACE4"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 xml:space="preserve">2 The </w:t>
      </w:r>
      <w:r w:rsidRPr="00391DCF">
        <w:rPr>
          <w:rFonts w:ascii="Helvetica" w:eastAsia="MS Mincho" w:hAnsi="Helvetica"/>
          <w:b/>
          <w:bCs/>
          <w:i/>
          <w:iCs/>
          <w:color w:val="000000" w:themeColor="text1"/>
          <w:sz w:val="24"/>
          <w:lang w:val="en-GB"/>
        </w:rPr>
        <w:t>Contractor</w:t>
      </w:r>
      <w:r w:rsidRPr="00391DCF">
        <w:rPr>
          <w:rFonts w:ascii="Helvetica" w:eastAsia="MS Mincho" w:hAnsi="Helvetica"/>
          <w:b/>
          <w:bCs/>
          <w:color w:val="000000" w:themeColor="text1"/>
          <w:sz w:val="24"/>
          <w:lang w:val="en-GB"/>
        </w:rPr>
        <w:t>’s main responsibilities</w:t>
      </w:r>
    </w:p>
    <w:p w14:paraId="4B4685FD"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tbl>
      <w:tblPr>
        <w:tblW w:w="9141" w:type="dxa"/>
        <w:tblLook w:val="0000" w:firstRow="0" w:lastRow="0" w:firstColumn="0" w:lastColumn="0" w:noHBand="0" w:noVBand="0"/>
      </w:tblPr>
      <w:tblGrid>
        <w:gridCol w:w="2393"/>
        <w:gridCol w:w="667"/>
        <w:gridCol w:w="6081"/>
      </w:tblGrid>
      <w:tr w:rsidR="004443B3" w:rsidRPr="00391DCF" w14:paraId="3C23E281" w14:textId="77777777" w:rsidTr="00E17A29">
        <w:tc>
          <w:tcPr>
            <w:tcW w:w="2393" w:type="dxa"/>
            <w:tcMar>
              <w:left w:w="0" w:type="dxa"/>
              <w:right w:w="180" w:type="dxa"/>
            </w:tcMar>
          </w:tcPr>
          <w:p w14:paraId="6B8F089C"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Providing the Works</w:t>
            </w:r>
          </w:p>
        </w:tc>
        <w:tc>
          <w:tcPr>
            <w:tcW w:w="667" w:type="dxa"/>
            <w:tcMar>
              <w:left w:w="0" w:type="dxa"/>
              <w:right w:w="0" w:type="dxa"/>
            </w:tcMar>
          </w:tcPr>
          <w:p w14:paraId="694A305F"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20</w:t>
            </w:r>
          </w:p>
        </w:tc>
        <w:tc>
          <w:tcPr>
            <w:tcW w:w="6081" w:type="dxa"/>
            <w:tcMar>
              <w:left w:w="0" w:type="dxa"/>
              <w:right w:w="0" w:type="dxa"/>
            </w:tcMar>
          </w:tcPr>
          <w:p w14:paraId="5E2E9556"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7428B39C" w14:textId="77777777" w:rsidTr="00E17A29">
        <w:tc>
          <w:tcPr>
            <w:tcW w:w="2393" w:type="dxa"/>
            <w:tcMar>
              <w:left w:w="0" w:type="dxa"/>
              <w:right w:w="180" w:type="dxa"/>
            </w:tcMar>
          </w:tcPr>
          <w:p w14:paraId="47B535A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0DD8D3E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20.1</w:t>
            </w:r>
          </w:p>
        </w:tc>
        <w:tc>
          <w:tcPr>
            <w:tcW w:w="6081" w:type="dxa"/>
            <w:tcMar>
              <w:left w:w="0" w:type="dxa"/>
              <w:right w:w="0" w:type="dxa"/>
            </w:tcMar>
          </w:tcPr>
          <w:p w14:paraId="524675F9" w14:textId="7E5EB538" w:rsidR="004443B3" w:rsidRPr="00391DCF" w:rsidRDefault="004443B3" w:rsidP="0005417E">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Provides the Works in accordance with th</w:t>
            </w:r>
            <w:r w:rsidR="0005417E" w:rsidRPr="00391DCF">
              <w:rPr>
                <w:rFonts w:ascii="Helvetica" w:eastAsia="MS Mincho" w:hAnsi="Helvetica"/>
                <w:color w:val="000000" w:themeColor="text1"/>
                <w:sz w:val="18"/>
                <w:lang w:val="en-GB"/>
              </w:rPr>
              <w:t>is</w:t>
            </w:r>
            <w:r w:rsidRPr="00391DCF">
              <w:rPr>
                <w:rFonts w:ascii="Helvetica" w:eastAsia="MS Mincho" w:hAnsi="Helvetica"/>
                <w:color w:val="000000" w:themeColor="text1"/>
                <w:sz w:val="18"/>
                <w:lang w:val="en-GB"/>
              </w:rPr>
              <w:t xml:space="preserve"> </w:t>
            </w:r>
            <w:r w:rsidR="0005417E" w:rsidRPr="00391DCF">
              <w:rPr>
                <w:rFonts w:ascii="Helvetica" w:eastAsia="MS Mincho" w:hAnsi="Helvetica"/>
                <w:color w:val="000000" w:themeColor="text1"/>
                <w:sz w:val="18"/>
                <w:lang w:val="en-GB"/>
              </w:rPr>
              <w:t>c</w:t>
            </w:r>
            <w:r w:rsidR="004B43EC" w:rsidRPr="00391DCF">
              <w:rPr>
                <w:rFonts w:ascii="Helvetica" w:eastAsia="MS Mincho" w:hAnsi="Helvetica"/>
                <w:color w:val="000000" w:themeColor="text1"/>
                <w:sz w:val="18"/>
                <w:lang w:val="en-GB"/>
              </w:rPr>
              <w:t xml:space="preserve">ontract and the </w:t>
            </w:r>
            <w:r w:rsidRPr="00391DCF">
              <w:rPr>
                <w:rFonts w:ascii="Helvetica" w:eastAsia="MS Mincho" w:hAnsi="Helvetica"/>
                <w:color w:val="000000" w:themeColor="text1"/>
                <w:sz w:val="18"/>
                <w:lang w:val="en-GB"/>
              </w:rPr>
              <w:t>Works Information.</w:t>
            </w:r>
          </w:p>
        </w:tc>
      </w:tr>
      <w:tr w:rsidR="004443B3" w:rsidRPr="00391DCF" w14:paraId="4FF78798" w14:textId="77777777" w:rsidTr="00E17A29">
        <w:tc>
          <w:tcPr>
            <w:tcW w:w="2393" w:type="dxa"/>
            <w:tcMar>
              <w:left w:w="0" w:type="dxa"/>
              <w:right w:w="180" w:type="dxa"/>
            </w:tcMar>
          </w:tcPr>
          <w:p w14:paraId="587F65E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2A76117C"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20.2</w:t>
            </w:r>
          </w:p>
        </w:tc>
        <w:tc>
          <w:tcPr>
            <w:tcW w:w="6081" w:type="dxa"/>
            <w:tcMar>
              <w:left w:w="0" w:type="dxa"/>
              <w:right w:w="0" w:type="dxa"/>
            </w:tcMar>
          </w:tcPr>
          <w:p w14:paraId="0E899A7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does not start work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designed until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has accepted that the design complies with the Works Information.</w:t>
            </w:r>
          </w:p>
        </w:tc>
      </w:tr>
      <w:tr w:rsidR="00810A77" w:rsidRPr="00391DCF" w14:paraId="18EF02F1" w14:textId="77777777" w:rsidTr="00F86BE4">
        <w:tc>
          <w:tcPr>
            <w:tcW w:w="2393" w:type="dxa"/>
            <w:tcMar>
              <w:left w:w="0" w:type="dxa"/>
              <w:right w:w="180" w:type="dxa"/>
            </w:tcMar>
          </w:tcPr>
          <w:p w14:paraId="6619AD2E" w14:textId="77777777" w:rsidR="00810A77" w:rsidRPr="00391DCF" w:rsidRDefault="00810A77" w:rsidP="00F86BE4">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0215AB2F" w14:textId="77777777" w:rsidR="00810A77" w:rsidRPr="00391DCF" w:rsidRDefault="00810A77"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20.3</w:t>
            </w:r>
          </w:p>
        </w:tc>
        <w:tc>
          <w:tcPr>
            <w:tcW w:w="6081" w:type="dxa"/>
            <w:tcMar>
              <w:left w:w="0" w:type="dxa"/>
            </w:tcMar>
          </w:tcPr>
          <w:p w14:paraId="1454EC04" w14:textId="125B1AFC"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designs the parts of the works which the Works Information states he is to design in accordance with the requirements stated in this </w:t>
            </w:r>
            <w:r w:rsidR="0005417E" w:rsidRPr="00391DCF">
              <w:rPr>
                <w:rFonts w:ascii="Helvetica" w:eastAsia="MS Mincho" w:hAnsi="Helvetica"/>
                <w:color w:val="000000" w:themeColor="text1"/>
                <w:sz w:val="18"/>
                <w:lang w:val="en-GB"/>
              </w:rPr>
              <w:t>c</w:t>
            </w:r>
            <w:r w:rsidRPr="00391DCF">
              <w:rPr>
                <w:rFonts w:ascii="Helvetica" w:eastAsia="MS Mincho" w:hAnsi="Helvetica"/>
                <w:color w:val="000000" w:themeColor="text1"/>
                <w:sz w:val="18"/>
                <w:lang w:val="en-GB"/>
              </w:rPr>
              <w:t>ontract and the Works Information.</w:t>
            </w:r>
          </w:p>
        </w:tc>
      </w:tr>
      <w:tr w:rsidR="00810A77" w:rsidRPr="00391DCF" w14:paraId="6F133BBB" w14:textId="77777777" w:rsidTr="00F86BE4">
        <w:tc>
          <w:tcPr>
            <w:tcW w:w="2393" w:type="dxa"/>
            <w:tcMar>
              <w:left w:w="0" w:type="dxa"/>
              <w:right w:w="180" w:type="dxa"/>
            </w:tcMar>
          </w:tcPr>
          <w:p w14:paraId="2450857C" w14:textId="77777777" w:rsidR="00810A77" w:rsidRPr="00391DCF" w:rsidRDefault="00810A77" w:rsidP="00F86BE4">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401DA6C9" w14:textId="77777777" w:rsidR="00810A77" w:rsidRPr="00391DCF" w:rsidRDefault="00810A77"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20.4</w:t>
            </w:r>
          </w:p>
        </w:tc>
        <w:tc>
          <w:tcPr>
            <w:tcW w:w="6081" w:type="dxa"/>
            <w:tcMar>
              <w:left w:w="0" w:type="dxa"/>
            </w:tcMar>
          </w:tcPr>
          <w:p w14:paraId="4C944476"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In designing those parts of the </w:t>
            </w:r>
            <w:r w:rsidRPr="00391DCF">
              <w:rPr>
                <w:rFonts w:ascii="Helvetica" w:eastAsia="MS Mincho" w:hAnsi="Helvetica"/>
                <w:i/>
                <w:color w:val="000000" w:themeColor="text1"/>
                <w:sz w:val="18"/>
                <w:lang w:val="en-GB"/>
              </w:rPr>
              <w:t xml:space="preserve">works </w:t>
            </w:r>
            <w:r w:rsidRPr="00391DCF">
              <w:rPr>
                <w:rFonts w:ascii="Helvetica" w:eastAsia="MS Mincho" w:hAnsi="Helvetica"/>
                <w:color w:val="000000" w:themeColor="text1"/>
                <w:sz w:val="18"/>
                <w:lang w:val="en-GB"/>
              </w:rPr>
              <w:t xml:space="preserve">for which it has design responsibility as detailed in the Works Information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shall use all the reasonable skill, care and diligence normally used by an appropriate and competent professional designer experienced in carrying out design works similar to those included in the </w:t>
            </w:r>
            <w:r w:rsidRPr="00391DCF">
              <w:rPr>
                <w:rFonts w:ascii="Helvetica" w:eastAsia="MS Mincho" w:hAnsi="Helvetica"/>
                <w:i/>
                <w:color w:val="000000" w:themeColor="text1"/>
                <w:sz w:val="18"/>
                <w:lang w:val="en-GB"/>
              </w:rPr>
              <w:t>works</w:t>
            </w:r>
            <w:r w:rsidRPr="00391DCF">
              <w:rPr>
                <w:rFonts w:ascii="Helvetica" w:eastAsia="MS Mincho" w:hAnsi="Helvetica"/>
                <w:color w:val="000000" w:themeColor="text1"/>
                <w:sz w:val="18"/>
                <w:lang w:val="en-GB"/>
              </w:rPr>
              <w:t xml:space="preserve"> in connection with projects of a similar size, scope and complexity to the </w:t>
            </w:r>
            <w:r w:rsidRPr="00391DCF">
              <w:rPr>
                <w:rFonts w:ascii="Helvetica" w:eastAsia="MS Mincho" w:hAnsi="Helvetica"/>
                <w:i/>
                <w:color w:val="000000" w:themeColor="text1"/>
                <w:sz w:val="18"/>
                <w:lang w:val="en-GB"/>
              </w:rPr>
              <w:t xml:space="preserve">works </w:t>
            </w:r>
            <w:r w:rsidRPr="00391DCF">
              <w:rPr>
                <w:rFonts w:ascii="Helvetica" w:eastAsia="MS Mincho" w:hAnsi="Helvetica"/>
                <w:color w:val="000000" w:themeColor="text1"/>
                <w:sz w:val="18"/>
                <w:lang w:val="en-GB"/>
              </w:rPr>
              <w:t>to ensure that its design complies with the Works Information.</w:t>
            </w:r>
          </w:p>
        </w:tc>
      </w:tr>
      <w:tr w:rsidR="00810A77" w:rsidRPr="00391DCF" w14:paraId="48A6BF0A" w14:textId="77777777" w:rsidTr="00F86BE4">
        <w:tc>
          <w:tcPr>
            <w:tcW w:w="2393" w:type="dxa"/>
            <w:tcMar>
              <w:left w:w="0" w:type="dxa"/>
              <w:right w:w="180" w:type="dxa"/>
            </w:tcMar>
          </w:tcPr>
          <w:p w14:paraId="4FE75F1B" w14:textId="77777777" w:rsidR="00810A77" w:rsidRPr="00391DCF" w:rsidRDefault="00810A77" w:rsidP="00F86BE4">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7A38777B" w14:textId="77777777" w:rsidR="00810A77" w:rsidRPr="00391DCF" w:rsidRDefault="00810A77"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20.5</w:t>
            </w:r>
          </w:p>
        </w:tc>
        <w:tc>
          <w:tcPr>
            <w:tcW w:w="6081" w:type="dxa"/>
            <w:tcMar>
              <w:left w:w="0" w:type="dxa"/>
            </w:tcMar>
          </w:tcPr>
          <w:p w14:paraId="634CA05E"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(1) Subject to the Works Information and any changes to it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warrants that to the extent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either is obliged to specify or approve products or materials for use in the works or does so specify or approve,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does not specify, approve or use any products or materials which are generally known within the construction industry to be deleterious at the time of use in the particular circumstances in which they are used, or those identified as potentially hazardous in or not in conformity with:</w:t>
            </w:r>
          </w:p>
          <w:p w14:paraId="0DB12B91"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b/>
              <w:t xml:space="preserve">(a) the guidance published by the British Council for Offices and the British Property Federation current at the time of undertaking the </w:t>
            </w:r>
            <w:r w:rsidRPr="00391DCF">
              <w:rPr>
                <w:rFonts w:ascii="Helvetica" w:eastAsia="MS Mincho" w:hAnsi="Helvetica"/>
                <w:i/>
                <w:color w:val="000000" w:themeColor="text1"/>
                <w:sz w:val="18"/>
                <w:lang w:val="en-GB"/>
              </w:rPr>
              <w:t xml:space="preserve">works </w:t>
            </w:r>
            <w:r w:rsidRPr="00391DCF">
              <w:rPr>
                <w:rFonts w:ascii="Helvetica" w:eastAsia="MS Mincho" w:hAnsi="Helvetica"/>
                <w:color w:val="000000" w:themeColor="text1"/>
                <w:sz w:val="18"/>
                <w:lang w:val="en-GB"/>
              </w:rPr>
              <w:t>entitled “Good Practice in the Selection of Construction Materials”,</w:t>
            </w:r>
          </w:p>
          <w:p w14:paraId="60E0FEFD"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b/>
              <w:t>(b) relevant British or European Standards or Codes of Practice, or</w:t>
            </w:r>
          </w:p>
          <w:p w14:paraId="32A31B49"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b/>
              <w:t>(c) any publications of the Building Research Establishment related to the specification of products or materials.</w:t>
            </w:r>
          </w:p>
          <w:p w14:paraId="365A7E29"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(2) If in the performance of its duties under this contract,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becomes aware that he or any other person has specified or used, or authorised or approved the specification or use by others of, any such products or materials,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notifies the </w:t>
            </w:r>
            <w:r w:rsidRPr="00391DCF">
              <w:rPr>
                <w:rFonts w:ascii="Helvetica" w:eastAsia="MS Mincho" w:hAnsi="Helvetica"/>
                <w:i/>
                <w:color w:val="000000" w:themeColor="text1"/>
                <w:sz w:val="18"/>
                <w:lang w:val="en-GB"/>
              </w:rPr>
              <w:t>Employer</w:t>
            </w:r>
            <w:r w:rsidRPr="00391DCF">
              <w:rPr>
                <w:rFonts w:ascii="Helvetica" w:eastAsia="MS Mincho" w:hAnsi="Helvetica"/>
                <w:color w:val="000000" w:themeColor="text1"/>
                <w:sz w:val="18"/>
                <w:lang w:val="en-GB"/>
              </w:rPr>
              <w:t xml:space="preserve"> in writing immediately.  This clause does not create any additional duty for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to inspect or check the work of others which is not required by this contract.</w:t>
            </w:r>
          </w:p>
        </w:tc>
      </w:tr>
      <w:tr w:rsidR="004443B3" w:rsidRPr="00391DCF" w14:paraId="2762A024" w14:textId="77777777" w:rsidTr="00F8492C">
        <w:tc>
          <w:tcPr>
            <w:tcW w:w="2393" w:type="dxa"/>
            <w:tcMar>
              <w:left w:w="0" w:type="dxa"/>
              <w:right w:w="180" w:type="dxa"/>
            </w:tcMar>
          </w:tcPr>
          <w:p w14:paraId="3FFBBBCC"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Subcontracting and</w:t>
            </w:r>
          </w:p>
        </w:tc>
        <w:tc>
          <w:tcPr>
            <w:tcW w:w="667" w:type="dxa"/>
            <w:tcMar>
              <w:left w:w="0" w:type="dxa"/>
              <w:right w:w="0" w:type="dxa"/>
            </w:tcMar>
          </w:tcPr>
          <w:p w14:paraId="376060CB"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21</w:t>
            </w:r>
          </w:p>
        </w:tc>
        <w:tc>
          <w:tcPr>
            <w:tcW w:w="6081" w:type="dxa"/>
            <w:tcMar>
              <w:left w:w="0" w:type="dxa"/>
              <w:right w:w="0" w:type="dxa"/>
            </w:tcMar>
          </w:tcPr>
          <w:p w14:paraId="076E23DE"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42B2E606" w14:textId="77777777" w:rsidTr="00E17A29">
        <w:tc>
          <w:tcPr>
            <w:tcW w:w="2393" w:type="dxa"/>
            <w:tcMar>
              <w:left w:w="0" w:type="dxa"/>
              <w:right w:w="180" w:type="dxa"/>
            </w:tcMar>
          </w:tcPr>
          <w:p w14:paraId="0DA64A2A"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people</w:t>
            </w:r>
          </w:p>
        </w:tc>
        <w:tc>
          <w:tcPr>
            <w:tcW w:w="667" w:type="dxa"/>
            <w:tcMar>
              <w:left w:w="0" w:type="dxa"/>
              <w:right w:w="0" w:type="dxa"/>
            </w:tcMar>
          </w:tcPr>
          <w:p w14:paraId="3F77F2DE"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21.1</w:t>
            </w:r>
          </w:p>
        </w:tc>
        <w:tc>
          <w:tcPr>
            <w:tcW w:w="6081" w:type="dxa"/>
            <w:tcMar>
              <w:left w:w="0" w:type="dxa"/>
              <w:right w:w="0" w:type="dxa"/>
            </w:tcMar>
          </w:tcPr>
          <w:p w14:paraId="77ACFEA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subcontracts work, he is responsible for Providing the Works as if he had not subcontracted.</w:t>
            </w:r>
          </w:p>
        </w:tc>
      </w:tr>
      <w:tr w:rsidR="004443B3" w:rsidRPr="00391DCF" w14:paraId="33B6B030" w14:textId="77777777" w:rsidTr="00F8492C">
        <w:tc>
          <w:tcPr>
            <w:tcW w:w="2393" w:type="dxa"/>
            <w:tcMar>
              <w:left w:w="0" w:type="dxa"/>
              <w:right w:w="180" w:type="dxa"/>
            </w:tcMar>
          </w:tcPr>
          <w:p w14:paraId="642F506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062CE35B"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21.2</w:t>
            </w:r>
          </w:p>
        </w:tc>
        <w:tc>
          <w:tcPr>
            <w:tcW w:w="6081" w:type="dxa"/>
            <w:tcMar>
              <w:left w:w="0" w:type="dxa"/>
              <w:right w:w="0" w:type="dxa"/>
            </w:tcMar>
          </w:tcPr>
          <w:p w14:paraId="031ABC4E"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This contract applies as if a subcontractor’s employees and equipment were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w:t>
            </w:r>
          </w:p>
        </w:tc>
      </w:tr>
      <w:tr w:rsidR="004443B3" w:rsidRPr="00391DCF" w14:paraId="6EA2949C" w14:textId="77777777" w:rsidTr="00F8492C">
        <w:tc>
          <w:tcPr>
            <w:tcW w:w="2393" w:type="dxa"/>
            <w:tcMar>
              <w:left w:w="0" w:type="dxa"/>
              <w:right w:w="180" w:type="dxa"/>
            </w:tcMar>
          </w:tcPr>
          <w:p w14:paraId="0291EF98"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33A14FA5" w14:textId="77777777" w:rsidR="00E17A29" w:rsidRPr="00391DCF" w:rsidRDefault="004443B3" w:rsidP="00C34E4B">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w:t>
            </w:r>
            <w:r w:rsidR="00C34E4B" w:rsidRPr="00391DCF">
              <w:rPr>
                <w:rFonts w:ascii="Helvetica" w:eastAsia="MS Mincho" w:hAnsi="Helvetica"/>
                <w:color w:val="000000" w:themeColor="text1"/>
                <w:sz w:val="18"/>
                <w:lang w:val="en-GB"/>
              </w:rPr>
              <w:t>3</w:t>
            </w:r>
          </w:p>
          <w:p w14:paraId="4E7933FA" w14:textId="77777777" w:rsidR="00C34E4B" w:rsidRPr="00391DCF" w:rsidRDefault="00C34E4B" w:rsidP="00C34E4B">
            <w:pPr>
              <w:pStyle w:val="PlainText"/>
              <w:spacing w:after="100"/>
              <w:rPr>
                <w:rFonts w:ascii="Helvetica" w:eastAsia="MS Mincho" w:hAnsi="Helvetica"/>
                <w:color w:val="000000" w:themeColor="text1"/>
                <w:sz w:val="18"/>
                <w:lang w:val="en-GB"/>
              </w:rPr>
            </w:pPr>
          </w:p>
          <w:p w14:paraId="1ACBCFCB" w14:textId="77777777" w:rsidR="00C34E4B" w:rsidRPr="00391DCF" w:rsidRDefault="00C34E4B" w:rsidP="00C34E4B">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21.4</w:t>
            </w:r>
          </w:p>
        </w:tc>
        <w:tc>
          <w:tcPr>
            <w:tcW w:w="6081" w:type="dxa"/>
            <w:tcMar>
              <w:left w:w="0" w:type="dxa"/>
              <w:right w:w="0" w:type="dxa"/>
            </w:tcMar>
          </w:tcPr>
          <w:p w14:paraId="17EF6DA6"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having stated reasons, instruct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remove an employee.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then arranges that, after one day, the employee has no further connection with the work included in this contract.</w:t>
            </w:r>
          </w:p>
          <w:p w14:paraId="574E370B" w14:textId="77777777" w:rsidR="000800F9" w:rsidRPr="00391DCF" w:rsidRDefault="00E17A29" w:rsidP="000800F9">
            <w:pPr>
              <w:pStyle w:val="PlainText"/>
              <w:spacing w:after="100"/>
              <w:jc w:val="both"/>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 xml:space="preserve">The </w:t>
            </w:r>
            <w:r w:rsidRPr="00391DCF">
              <w:rPr>
                <w:rFonts w:ascii="Helvetica" w:eastAsia="MS Mincho" w:hAnsi="Helvetica" w:cs="Helvetica"/>
                <w:i/>
                <w:iCs/>
                <w:color w:val="000000" w:themeColor="text1"/>
                <w:sz w:val="18"/>
                <w:szCs w:val="18"/>
                <w:lang w:val="en-GB"/>
              </w:rPr>
              <w:t xml:space="preserve">Contractor </w:t>
            </w:r>
            <w:r w:rsidRPr="00391DCF">
              <w:rPr>
                <w:rFonts w:ascii="Helvetica" w:eastAsia="MS Mincho" w:hAnsi="Helvetica" w:cs="Helvetica"/>
                <w:color w:val="000000" w:themeColor="text1"/>
                <w:sz w:val="18"/>
                <w:szCs w:val="18"/>
                <w:lang w:val="en-GB"/>
              </w:rPr>
              <w:t xml:space="preserve">shall demonstrate to the satisfaction of the </w:t>
            </w:r>
            <w:r w:rsidRPr="00391DCF">
              <w:rPr>
                <w:rFonts w:ascii="Helvetica" w:eastAsia="MS Mincho" w:hAnsi="Helvetica" w:cs="Helvetica"/>
                <w:i/>
                <w:iCs/>
                <w:color w:val="000000" w:themeColor="text1"/>
                <w:sz w:val="18"/>
                <w:szCs w:val="18"/>
                <w:lang w:val="en-GB"/>
              </w:rPr>
              <w:t>Employer</w:t>
            </w:r>
            <w:r w:rsidRPr="00391DCF">
              <w:rPr>
                <w:rFonts w:ascii="Helvetica" w:eastAsia="MS Mincho" w:hAnsi="Helvetica" w:cs="Helvetica"/>
                <w:color w:val="000000" w:themeColor="text1"/>
                <w:sz w:val="18"/>
                <w:szCs w:val="18"/>
                <w:lang w:val="en-GB"/>
              </w:rPr>
              <w:t xml:space="preserve"> that it has in place, and shall procure that its Subcontractors shall have in place, appropriate procedures for ensuring the welfare of their respective employees or other persons engaged in the </w:t>
            </w:r>
            <w:r w:rsidRPr="00391DCF">
              <w:rPr>
                <w:rFonts w:ascii="Helvetica" w:eastAsia="MS Mincho" w:hAnsi="Helvetica" w:cs="Helvetica"/>
                <w:i/>
                <w:iCs/>
                <w:color w:val="000000" w:themeColor="text1"/>
                <w:sz w:val="18"/>
                <w:szCs w:val="18"/>
                <w:lang w:val="en-GB"/>
              </w:rPr>
              <w:t>works</w:t>
            </w:r>
            <w:r w:rsidRPr="00391DCF">
              <w:rPr>
                <w:rFonts w:ascii="Helvetica" w:eastAsia="MS Mincho" w:hAnsi="Helvetica" w:cs="Helvetica"/>
                <w:color w:val="000000" w:themeColor="text1"/>
                <w:sz w:val="18"/>
                <w:szCs w:val="18"/>
                <w:lang w:val="en-GB"/>
              </w:rPr>
              <w:t>, including procedures for reporting and handling instances and perceived instances of fraudulent behaviour and procedures protecting whistleblowers.</w:t>
            </w:r>
            <w:r w:rsidR="000800F9" w:rsidRPr="00391DCF">
              <w:rPr>
                <w:rFonts w:ascii="Helvetica" w:eastAsia="MS Mincho" w:hAnsi="Helvetica" w:cs="Helvetica"/>
                <w:color w:val="000000" w:themeColor="text1"/>
                <w:sz w:val="18"/>
                <w:szCs w:val="18"/>
                <w:lang w:val="en-GB"/>
              </w:rPr>
              <w:t xml:space="preserve"> </w:t>
            </w:r>
          </w:p>
        </w:tc>
      </w:tr>
      <w:tr w:rsidR="000800F9" w:rsidRPr="00391DCF" w14:paraId="6CD7CBFE" w14:textId="77777777" w:rsidTr="00F8492C">
        <w:tc>
          <w:tcPr>
            <w:tcW w:w="2393" w:type="dxa"/>
            <w:tcMar>
              <w:left w:w="0" w:type="dxa"/>
              <w:right w:w="180" w:type="dxa"/>
            </w:tcMar>
          </w:tcPr>
          <w:p w14:paraId="6E2C08EC" w14:textId="77777777" w:rsidR="000800F9" w:rsidRPr="00391DCF" w:rsidRDefault="000800F9">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2A5F4770" w14:textId="77777777" w:rsidR="000800F9" w:rsidRPr="00391DCF" w:rsidRDefault="000800F9" w:rsidP="00C34E4B">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21.5</w:t>
            </w:r>
          </w:p>
        </w:tc>
        <w:tc>
          <w:tcPr>
            <w:tcW w:w="6081" w:type="dxa"/>
            <w:tcMar>
              <w:left w:w="0" w:type="dxa"/>
              <w:right w:w="0" w:type="dxa"/>
            </w:tcMar>
          </w:tcPr>
          <w:p w14:paraId="2444575A" w14:textId="77777777" w:rsidR="000800F9" w:rsidRPr="00391DCF" w:rsidRDefault="000800F9">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On or before the </w:t>
            </w:r>
            <w:r w:rsidRPr="00391DCF">
              <w:rPr>
                <w:rFonts w:ascii="Helvetica" w:eastAsia="MS Mincho" w:hAnsi="Helvetica"/>
                <w:i/>
                <w:color w:val="000000" w:themeColor="text1"/>
                <w:sz w:val="18"/>
                <w:lang w:val="en-GB"/>
              </w:rPr>
              <w:t>starting date</w:t>
            </w:r>
            <w:r w:rsidRPr="00391DCF">
              <w:rPr>
                <w:rFonts w:ascii="Helvetica" w:eastAsia="MS Mincho" w:hAnsi="Helvetica"/>
                <w:color w:val="000000" w:themeColor="text1"/>
                <w:sz w:val="18"/>
                <w:lang w:val="en-GB"/>
              </w:rPr>
              <w:t xml:space="preserve">,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shall notify the Employer of the name, contact details and details of the legal representatives of each Subcontractor and Indirect Subcontractor, to the extent that such information has not already been provided by 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to the </w:t>
            </w:r>
            <w:r w:rsidRPr="00391DCF">
              <w:rPr>
                <w:rFonts w:ascii="Helvetica" w:eastAsia="MS Mincho" w:hAnsi="Helvetica"/>
                <w:i/>
                <w:color w:val="000000" w:themeColor="text1"/>
                <w:sz w:val="18"/>
                <w:lang w:val="en-GB"/>
              </w:rPr>
              <w:t>Employer</w:t>
            </w:r>
            <w:r w:rsidRPr="00391DCF">
              <w:rPr>
                <w:rFonts w:ascii="Helvetica" w:eastAsia="MS Mincho" w:hAnsi="Helvetica"/>
                <w:color w:val="000000" w:themeColor="text1"/>
                <w:sz w:val="18"/>
                <w:lang w:val="en-GB"/>
              </w:rPr>
              <w:t xml:space="preserve"> under this contract.</w:t>
            </w:r>
          </w:p>
        </w:tc>
      </w:tr>
      <w:tr w:rsidR="000800F9" w:rsidRPr="00391DCF" w14:paraId="21EF8C92" w14:textId="77777777" w:rsidTr="00F8492C">
        <w:tc>
          <w:tcPr>
            <w:tcW w:w="2393" w:type="dxa"/>
            <w:tcMar>
              <w:left w:w="0" w:type="dxa"/>
              <w:right w:w="180" w:type="dxa"/>
            </w:tcMar>
          </w:tcPr>
          <w:p w14:paraId="2DB9C73C" w14:textId="77777777" w:rsidR="000800F9" w:rsidRPr="00391DCF" w:rsidRDefault="000800F9">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4B1D1B4B" w14:textId="77777777" w:rsidR="000800F9" w:rsidRPr="00391DCF" w:rsidRDefault="000800F9" w:rsidP="00C34E4B">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21.6</w:t>
            </w:r>
          </w:p>
        </w:tc>
        <w:tc>
          <w:tcPr>
            <w:tcW w:w="6081" w:type="dxa"/>
            <w:tcMar>
              <w:left w:w="0" w:type="dxa"/>
              <w:right w:w="0" w:type="dxa"/>
            </w:tcMar>
          </w:tcPr>
          <w:p w14:paraId="36ACE590" w14:textId="77777777" w:rsidR="000800F9" w:rsidRPr="00391DCF" w:rsidRDefault="000800F9">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shall promptly notify the </w:t>
            </w:r>
            <w:r w:rsidRPr="00391DCF">
              <w:rPr>
                <w:rFonts w:ascii="Helvetica" w:eastAsia="MS Mincho" w:hAnsi="Helvetica"/>
                <w:i/>
                <w:color w:val="000000" w:themeColor="text1"/>
                <w:sz w:val="18"/>
                <w:lang w:val="en-GB"/>
              </w:rPr>
              <w:t>Employer</w:t>
            </w:r>
            <w:r w:rsidRPr="00391DCF">
              <w:rPr>
                <w:rFonts w:ascii="Helvetica" w:eastAsia="MS Mincho" w:hAnsi="Helvetica"/>
                <w:color w:val="000000" w:themeColor="text1"/>
                <w:sz w:val="18"/>
                <w:lang w:val="en-GB"/>
              </w:rPr>
              <w:t xml:space="preserve"> of any changes to the information notified under clause 21.5 and provides the name, contact details and details of the legal representatives of any Subcontractor who is engaged after the </w:t>
            </w:r>
            <w:r w:rsidRPr="00391DCF">
              <w:rPr>
                <w:rFonts w:ascii="Helvetica" w:eastAsia="MS Mincho" w:hAnsi="Helvetica"/>
                <w:i/>
                <w:color w:val="000000" w:themeColor="text1"/>
                <w:sz w:val="18"/>
                <w:lang w:val="en-GB"/>
              </w:rPr>
              <w:t>starting date</w:t>
            </w:r>
            <w:r w:rsidRPr="00391DCF">
              <w:rPr>
                <w:rFonts w:ascii="Helvetica" w:eastAsia="MS Mincho" w:hAnsi="Helvetica"/>
                <w:color w:val="000000" w:themeColor="text1"/>
                <w:sz w:val="18"/>
                <w:lang w:val="en-GB"/>
              </w:rPr>
              <w:t>.</w:t>
            </w:r>
          </w:p>
        </w:tc>
      </w:tr>
      <w:tr w:rsidR="000800F9" w:rsidRPr="00391DCF" w14:paraId="1FCA8935" w14:textId="77777777" w:rsidTr="00F8492C">
        <w:tc>
          <w:tcPr>
            <w:tcW w:w="2393" w:type="dxa"/>
            <w:tcMar>
              <w:left w:w="0" w:type="dxa"/>
              <w:right w:w="180" w:type="dxa"/>
            </w:tcMar>
          </w:tcPr>
          <w:p w14:paraId="7DF08CE9" w14:textId="77777777" w:rsidR="000800F9" w:rsidRPr="00391DCF" w:rsidRDefault="000800F9">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105AB89D" w14:textId="77777777" w:rsidR="000800F9" w:rsidRPr="00391DCF" w:rsidRDefault="000800F9" w:rsidP="00C34E4B">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21.7</w:t>
            </w:r>
          </w:p>
        </w:tc>
        <w:tc>
          <w:tcPr>
            <w:tcW w:w="6081" w:type="dxa"/>
            <w:tcMar>
              <w:left w:w="0" w:type="dxa"/>
              <w:right w:w="0" w:type="dxa"/>
            </w:tcMar>
          </w:tcPr>
          <w:p w14:paraId="03691D28" w14:textId="77777777" w:rsidR="000800F9" w:rsidRPr="00391DCF" w:rsidRDefault="000800F9">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shall ensure that each subcontract with a Subcontractor or between a Subcontractor and an Indirect Subcontractor complies with Regulation 113 of the Public Contracts Regulations 2015.</w:t>
            </w:r>
          </w:p>
          <w:p w14:paraId="72902AE5" w14:textId="77777777" w:rsidR="000800F9" w:rsidRPr="00391DCF" w:rsidRDefault="000800F9">
            <w:pPr>
              <w:pStyle w:val="PlainText"/>
              <w:spacing w:after="100"/>
              <w:jc w:val="both"/>
              <w:rPr>
                <w:rFonts w:ascii="Helvetica" w:eastAsia="MS Mincho" w:hAnsi="Helvetica"/>
                <w:color w:val="000000" w:themeColor="text1"/>
                <w:sz w:val="18"/>
                <w:lang w:val="en-GB"/>
              </w:rPr>
            </w:pPr>
          </w:p>
        </w:tc>
      </w:tr>
      <w:tr w:rsidR="000800F9" w:rsidRPr="00391DCF" w14:paraId="2AFE2D2D" w14:textId="77777777" w:rsidTr="00F8492C">
        <w:tc>
          <w:tcPr>
            <w:tcW w:w="2393" w:type="dxa"/>
            <w:tcMar>
              <w:left w:w="0" w:type="dxa"/>
              <w:right w:w="180" w:type="dxa"/>
            </w:tcMar>
          </w:tcPr>
          <w:p w14:paraId="37FE6D07" w14:textId="77777777" w:rsidR="000800F9" w:rsidRPr="00391DCF" w:rsidRDefault="000800F9">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 xml:space="preserve">Access for the </w:t>
            </w:r>
            <w:r w:rsidRPr="00391DCF">
              <w:rPr>
                <w:rFonts w:ascii="Helvetica" w:eastAsia="MS Mincho" w:hAnsi="Helvetica"/>
                <w:b/>
                <w:bCs/>
                <w:i/>
                <w:iCs/>
                <w:color w:val="000000" w:themeColor="text1"/>
                <w:sz w:val="18"/>
                <w:lang w:val="en-GB"/>
              </w:rPr>
              <w:t>Employer</w:t>
            </w:r>
          </w:p>
        </w:tc>
        <w:tc>
          <w:tcPr>
            <w:tcW w:w="667" w:type="dxa"/>
            <w:tcMar>
              <w:left w:w="0" w:type="dxa"/>
              <w:right w:w="0" w:type="dxa"/>
            </w:tcMar>
          </w:tcPr>
          <w:p w14:paraId="36A976EA" w14:textId="77777777" w:rsidR="000800F9" w:rsidRPr="00391DCF" w:rsidRDefault="000800F9">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22</w:t>
            </w:r>
          </w:p>
        </w:tc>
        <w:tc>
          <w:tcPr>
            <w:tcW w:w="6081" w:type="dxa"/>
            <w:tcMar>
              <w:left w:w="0" w:type="dxa"/>
              <w:right w:w="0" w:type="dxa"/>
            </w:tcMar>
          </w:tcPr>
          <w:p w14:paraId="1E43D2E4" w14:textId="77777777" w:rsidR="000800F9" w:rsidRPr="00391DCF" w:rsidRDefault="000800F9">
            <w:pPr>
              <w:pStyle w:val="PlainText"/>
              <w:jc w:val="both"/>
              <w:rPr>
                <w:rFonts w:ascii="Helvetica" w:eastAsia="MS Mincho" w:hAnsi="Helvetica"/>
                <w:b/>
                <w:bCs/>
                <w:color w:val="000000" w:themeColor="text1"/>
                <w:sz w:val="18"/>
                <w:lang w:val="en-GB"/>
              </w:rPr>
            </w:pPr>
          </w:p>
        </w:tc>
      </w:tr>
      <w:tr w:rsidR="000800F9" w:rsidRPr="00391DCF" w14:paraId="2BA7071B" w14:textId="77777777" w:rsidTr="00E17A29">
        <w:tc>
          <w:tcPr>
            <w:tcW w:w="2393" w:type="dxa"/>
            <w:tcMar>
              <w:left w:w="0" w:type="dxa"/>
              <w:right w:w="180" w:type="dxa"/>
            </w:tcMar>
          </w:tcPr>
          <w:p w14:paraId="7417E199" w14:textId="77777777" w:rsidR="000800F9" w:rsidRPr="00391DCF" w:rsidRDefault="000800F9">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5336AB02" w14:textId="77777777" w:rsidR="000800F9" w:rsidRPr="00391DCF" w:rsidRDefault="000800F9">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22.1</w:t>
            </w:r>
          </w:p>
        </w:tc>
        <w:tc>
          <w:tcPr>
            <w:tcW w:w="6081" w:type="dxa"/>
            <w:tcMar>
              <w:left w:w="0" w:type="dxa"/>
              <w:right w:w="0" w:type="dxa"/>
            </w:tcMar>
          </w:tcPr>
          <w:p w14:paraId="734B5273" w14:textId="77777777" w:rsidR="000800F9" w:rsidRPr="00391DCF" w:rsidRDefault="000800F9">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provides access for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and others notified by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to work being done for this contract and to stored Plant and Materials.</w:t>
            </w:r>
          </w:p>
        </w:tc>
      </w:tr>
      <w:tr w:rsidR="00810A77" w:rsidRPr="00391DCF" w14:paraId="25FD6C8F" w14:textId="77777777" w:rsidTr="00F86BE4">
        <w:tc>
          <w:tcPr>
            <w:tcW w:w="2393" w:type="dxa"/>
            <w:tcMar>
              <w:left w:w="0" w:type="dxa"/>
              <w:right w:w="180" w:type="dxa"/>
            </w:tcMar>
          </w:tcPr>
          <w:p w14:paraId="41C85E11" w14:textId="77777777" w:rsidR="00810A77" w:rsidRPr="00391DCF" w:rsidRDefault="00810A77" w:rsidP="00F86BE4">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CDM Regulations</w:t>
            </w:r>
          </w:p>
        </w:tc>
        <w:tc>
          <w:tcPr>
            <w:tcW w:w="667" w:type="dxa"/>
            <w:tcMar>
              <w:left w:w="0" w:type="dxa"/>
              <w:right w:w="0" w:type="dxa"/>
            </w:tcMar>
          </w:tcPr>
          <w:p w14:paraId="3ECD820D" w14:textId="77777777" w:rsidR="00810A77" w:rsidRPr="00391DCF" w:rsidRDefault="00810A77" w:rsidP="00F86BE4">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23</w:t>
            </w:r>
          </w:p>
        </w:tc>
        <w:tc>
          <w:tcPr>
            <w:tcW w:w="6081" w:type="dxa"/>
            <w:tcMar>
              <w:left w:w="0" w:type="dxa"/>
            </w:tcMar>
          </w:tcPr>
          <w:p w14:paraId="6D02F853"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p>
        </w:tc>
      </w:tr>
      <w:tr w:rsidR="00810A77" w:rsidRPr="00391DCF" w14:paraId="795C67D3" w14:textId="77777777" w:rsidTr="00F86BE4">
        <w:tc>
          <w:tcPr>
            <w:tcW w:w="2393" w:type="dxa"/>
            <w:tcMar>
              <w:left w:w="0" w:type="dxa"/>
              <w:right w:w="180" w:type="dxa"/>
            </w:tcMar>
          </w:tcPr>
          <w:p w14:paraId="063A6CB7" w14:textId="77777777" w:rsidR="00810A77" w:rsidRPr="00391DCF" w:rsidRDefault="00810A77" w:rsidP="00F86BE4">
            <w:pPr>
              <w:pStyle w:val="PlainText"/>
              <w:spacing w:after="100"/>
              <w:jc w:val="right"/>
              <w:rPr>
                <w:rFonts w:ascii="Helvetica" w:eastAsia="MS Mincho" w:hAnsi="Helvetica"/>
                <w:color w:val="000000" w:themeColor="text1"/>
                <w:sz w:val="18"/>
                <w:lang w:val="en-GB"/>
              </w:rPr>
            </w:pPr>
          </w:p>
        </w:tc>
        <w:tc>
          <w:tcPr>
            <w:tcW w:w="667" w:type="dxa"/>
            <w:tcMar>
              <w:left w:w="0" w:type="dxa"/>
              <w:right w:w="0" w:type="dxa"/>
            </w:tcMar>
          </w:tcPr>
          <w:p w14:paraId="0A6955E4"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23.1</w:t>
            </w:r>
          </w:p>
          <w:p w14:paraId="0610C228" w14:textId="77777777" w:rsidR="00810A77" w:rsidRPr="00391DCF" w:rsidRDefault="00810A77" w:rsidP="00F86BE4">
            <w:pPr>
              <w:pStyle w:val="PlainText"/>
              <w:spacing w:after="100"/>
              <w:rPr>
                <w:rFonts w:ascii="Helvetica" w:eastAsia="MS Mincho" w:hAnsi="Helvetica"/>
                <w:color w:val="000000" w:themeColor="text1"/>
                <w:sz w:val="18"/>
                <w:lang w:val="en-GB"/>
              </w:rPr>
            </w:pPr>
          </w:p>
        </w:tc>
        <w:tc>
          <w:tcPr>
            <w:tcW w:w="6081" w:type="dxa"/>
            <w:tcMar>
              <w:left w:w="0" w:type="dxa"/>
            </w:tcMar>
          </w:tcPr>
          <w:p w14:paraId="4BF52018"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color w:val="000000" w:themeColor="text1"/>
                <w:sz w:val="18"/>
                <w:lang w:val="en-GB"/>
              </w:rPr>
              <w:t>Contractor</w:t>
            </w:r>
            <w:r w:rsidRPr="00391DCF">
              <w:rPr>
                <w:rFonts w:ascii="Helvetica" w:eastAsia="MS Mincho" w:hAnsi="Helvetica"/>
                <w:color w:val="000000" w:themeColor="text1"/>
                <w:sz w:val="18"/>
                <w:lang w:val="en-GB"/>
              </w:rPr>
              <w:t xml:space="preserve"> takes full responsibility for the adequacy, stability and safety of all site operations and methods of construction and complies fully with the requirements of the CDM Regulations, including without limitation those as:</w:t>
            </w:r>
          </w:p>
          <w:p w14:paraId="15DD0EF7" w14:textId="77777777" w:rsidR="00810A77" w:rsidRPr="00391DCF" w:rsidRDefault="00810A77" w:rsidP="00F3526B">
            <w:pPr>
              <w:pStyle w:val="PlainText"/>
              <w:numPr>
                <w:ilvl w:val="0"/>
                <w:numId w:val="30"/>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set out in the Works Information;</w:t>
            </w:r>
          </w:p>
          <w:p w14:paraId="5C93CFD4" w14:textId="77777777" w:rsidR="00810A77" w:rsidRPr="00391DCF" w:rsidRDefault="00810A77" w:rsidP="00F3526B">
            <w:pPr>
              <w:pStyle w:val="PlainText"/>
              <w:numPr>
                <w:ilvl w:val="0"/>
                <w:numId w:val="30"/>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set out in guidance published by the Health and Safety Executive in relation to the CDM Regulations;</w:t>
            </w:r>
          </w:p>
          <w:p w14:paraId="2D98D767" w14:textId="6FCC500C" w:rsidR="00810A77" w:rsidRPr="00391DCF" w:rsidRDefault="0090185F" w:rsidP="00F3526B">
            <w:pPr>
              <w:pStyle w:val="PlainText"/>
              <w:numPr>
                <w:ilvl w:val="0"/>
                <w:numId w:val="30"/>
              </w:numPr>
              <w:spacing w:after="100"/>
              <w:jc w:val="both"/>
              <w:rPr>
                <w:rFonts w:ascii="Helvetica" w:eastAsia="MS Mincho" w:hAnsi="Helvetica"/>
                <w:color w:val="000000" w:themeColor="text1"/>
                <w:sz w:val="18"/>
              </w:rPr>
            </w:pPr>
            <w:r w:rsidRPr="00391DCF">
              <w:rPr>
                <w:rFonts w:ascii="Helvetica" w:eastAsia="MS Mincho" w:hAnsi="Helvetica"/>
                <w:color w:val="000000" w:themeColor="text1"/>
                <w:sz w:val="18"/>
                <w:lang w:val="en-GB"/>
              </w:rPr>
              <w:t xml:space="preserve">required of </w:t>
            </w:r>
            <w:r w:rsidR="00810A77" w:rsidRPr="00391DCF">
              <w:rPr>
                <w:rFonts w:ascii="Helvetica" w:eastAsia="MS Mincho" w:hAnsi="Helvetica"/>
                <w:color w:val="000000" w:themeColor="text1"/>
                <w:sz w:val="18"/>
                <w:lang w:val="en-GB"/>
              </w:rPr>
              <w:t xml:space="preserve">a “principal contractor” (where the </w:t>
            </w:r>
            <w:r w:rsidR="00810A77" w:rsidRPr="00391DCF">
              <w:rPr>
                <w:rFonts w:ascii="Helvetica" w:eastAsia="MS Mincho" w:hAnsi="Helvetica"/>
                <w:i/>
                <w:color w:val="000000" w:themeColor="text1"/>
                <w:sz w:val="18"/>
                <w:lang w:val="en-GB"/>
              </w:rPr>
              <w:t>Contractor</w:t>
            </w:r>
            <w:r w:rsidR="00810A77" w:rsidRPr="00391DCF">
              <w:rPr>
                <w:rFonts w:ascii="Helvetica" w:eastAsia="MS Mincho" w:hAnsi="Helvetica"/>
                <w:color w:val="000000" w:themeColor="text1"/>
                <w:sz w:val="18"/>
                <w:lang w:val="en-GB"/>
              </w:rPr>
              <w:t xml:space="preserve"> is the Principal Contractor);</w:t>
            </w:r>
          </w:p>
          <w:p w14:paraId="5B8C46A9" w14:textId="2E30D2B5" w:rsidR="00810A77" w:rsidRPr="00391DCF" w:rsidRDefault="0090185F" w:rsidP="00F3526B">
            <w:pPr>
              <w:pStyle w:val="PlainText"/>
              <w:numPr>
                <w:ilvl w:val="0"/>
                <w:numId w:val="30"/>
              </w:numPr>
              <w:spacing w:after="100"/>
              <w:jc w:val="both"/>
              <w:rPr>
                <w:rFonts w:ascii="Helvetica" w:eastAsia="MS Mincho" w:hAnsi="Helvetica"/>
                <w:color w:val="000000" w:themeColor="text1"/>
                <w:sz w:val="18"/>
              </w:rPr>
            </w:pPr>
            <w:r w:rsidRPr="00391DCF">
              <w:rPr>
                <w:rFonts w:ascii="Helvetica" w:eastAsia="MS Mincho" w:hAnsi="Helvetica"/>
                <w:color w:val="000000" w:themeColor="text1"/>
                <w:sz w:val="18"/>
                <w:lang w:val="en-GB"/>
              </w:rPr>
              <w:t xml:space="preserve">required of </w:t>
            </w:r>
            <w:r w:rsidR="00810A77" w:rsidRPr="00391DCF">
              <w:rPr>
                <w:rFonts w:ascii="Helvetica" w:eastAsia="MS Mincho" w:hAnsi="Helvetica"/>
                <w:color w:val="000000" w:themeColor="text1"/>
                <w:sz w:val="18"/>
                <w:lang w:val="en-GB"/>
              </w:rPr>
              <w:t xml:space="preserve">a “contractor” (where the </w:t>
            </w:r>
            <w:r w:rsidR="00810A77" w:rsidRPr="00391DCF">
              <w:rPr>
                <w:rFonts w:ascii="Helvetica" w:eastAsia="MS Mincho" w:hAnsi="Helvetica"/>
                <w:i/>
                <w:color w:val="000000" w:themeColor="text1"/>
                <w:sz w:val="18"/>
                <w:lang w:val="en-GB"/>
              </w:rPr>
              <w:t>Contractor</w:t>
            </w:r>
            <w:r w:rsidR="00810A77" w:rsidRPr="00391DCF">
              <w:rPr>
                <w:rFonts w:ascii="Helvetica" w:eastAsia="MS Mincho" w:hAnsi="Helvetica"/>
                <w:color w:val="000000" w:themeColor="text1"/>
                <w:sz w:val="18"/>
                <w:lang w:val="en-GB"/>
              </w:rPr>
              <w:t xml:space="preserve"> is not the Principal Contractor);</w:t>
            </w:r>
          </w:p>
          <w:p w14:paraId="2F7F9CBC" w14:textId="632E2B13" w:rsidR="00810A77" w:rsidRPr="00391DCF" w:rsidRDefault="0090185F" w:rsidP="00F3526B">
            <w:pPr>
              <w:pStyle w:val="PlainText"/>
              <w:numPr>
                <w:ilvl w:val="0"/>
                <w:numId w:val="30"/>
              </w:numPr>
              <w:spacing w:after="100"/>
              <w:jc w:val="both"/>
              <w:rPr>
                <w:rFonts w:ascii="Helvetica" w:eastAsia="MS Mincho" w:hAnsi="Helvetica"/>
                <w:color w:val="000000" w:themeColor="text1"/>
                <w:sz w:val="18"/>
              </w:rPr>
            </w:pPr>
            <w:r w:rsidRPr="00391DCF">
              <w:rPr>
                <w:rFonts w:ascii="Helvetica" w:eastAsia="MS Mincho" w:hAnsi="Helvetica"/>
                <w:color w:val="000000" w:themeColor="text1"/>
                <w:sz w:val="18"/>
                <w:lang w:val="en-GB"/>
              </w:rPr>
              <w:t xml:space="preserve">required of </w:t>
            </w:r>
            <w:r w:rsidR="00810A77" w:rsidRPr="00391DCF">
              <w:rPr>
                <w:rFonts w:ascii="Helvetica" w:eastAsia="MS Mincho" w:hAnsi="Helvetica"/>
                <w:color w:val="000000" w:themeColor="text1"/>
                <w:sz w:val="18"/>
                <w:lang w:val="en-GB"/>
              </w:rPr>
              <w:t xml:space="preserve">a “principal designer” (where the </w:t>
            </w:r>
            <w:r w:rsidR="00810A77" w:rsidRPr="00391DCF">
              <w:rPr>
                <w:rFonts w:ascii="Helvetica" w:eastAsia="MS Mincho" w:hAnsi="Helvetica"/>
                <w:i/>
                <w:color w:val="000000" w:themeColor="text1"/>
                <w:sz w:val="18"/>
                <w:lang w:val="en-GB"/>
              </w:rPr>
              <w:t>Contractor</w:t>
            </w:r>
            <w:r w:rsidR="00810A77" w:rsidRPr="00391DCF">
              <w:rPr>
                <w:rFonts w:ascii="Helvetica" w:eastAsia="MS Mincho" w:hAnsi="Helvetica"/>
                <w:color w:val="000000" w:themeColor="text1"/>
                <w:sz w:val="18"/>
                <w:lang w:val="en-GB"/>
              </w:rPr>
              <w:t xml:space="preserve"> is the Principal Designer); and</w:t>
            </w:r>
          </w:p>
          <w:p w14:paraId="4DAC9BE2" w14:textId="16622D41" w:rsidR="00810A77" w:rsidRPr="00391DCF" w:rsidRDefault="0090185F" w:rsidP="00F3526B">
            <w:pPr>
              <w:pStyle w:val="PlainText"/>
              <w:numPr>
                <w:ilvl w:val="0"/>
                <w:numId w:val="30"/>
              </w:numPr>
              <w:spacing w:after="100"/>
              <w:jc w:val="both"/>
              <w:rPr>
                <w:rFonts w:ascii="Helvetica" w:eastAsia="MS Mincho" w:hAnsi="Helvetica"/>
                <w:color w:val="000000" w:themeColor="text1"/>
                <w:sz w:val="18"/>
              </w:rPr>
            </w:pPr>
            <w:r w:rsidRPr="00391DCF">
              <w:rPr>
                <w:rFonts w:ascii="Helvetica" w:eastAsia="MS Mincho" w:hAnsi="Helvetica"/>
                <w:color w:val="000000" w:themeColor="text1"/>
                <w:sz w:val="18"/>
                <w:lang w:val="en-GB"/>
              </w:rPr>
              <w:t xml:space="preserve">required </w:t>
            </w:r>
            <w:r w:rsidR="00810A77" w:rsidRPr="00391DCF">
              <w:rPr>
                <w:rFonts w:ascii="Helvetica" w:eastAsia="MS Mincho" w:hAnsi="Helvetica"/>
                <w:color w:val="000000" w:themeColor="text1"/>
                <w:sz w:val="18"/>
                <w:lang w:val="en-GB"/>
              </w:rPr>
              <w:t xml:space="preserve">where the </w:t>
            </w:r>
            <w:r w:rsidR="00810A77" w:rsidRPr="00391DCF">
              <w:rPr>
                <w:rFonts w:ascii="Helvetica" w:eastAsia="MS Mincho" w:hAnsi="Helvetica"/>
                <w:i/>
                <w:color w:val="000000" w:themeColor="text1"/>
                <w:sz w:val="18"/>
                <w:lang w:val="en-GB"/>
              </w:rPr>
              <w:t>Contractor</w:t>
            </w:r>
            <w:r w:rsidR="00810A77" w:rsidRPr="00391DCF">
              <w:rPr>
                <w:rFonts w:ascii="Helvetica" w:eastAsia="MS Mincho" w:hAnsi="Helvetica"/>
                <w:color w:val="000000" w:themeColor="text1"/>
                <w:sz w:val="18"/>
                <w:lang w:val="en-GB"/>
              </w:rPr>
              <w:t xml:space="preserve"> is responsible for design, but is not the Principal Designer, a “designer”.</w:t>
            </w:r>
          </w:p>
          <w:p w14:paraId="71E500CB" w14:textId="77777777" w:rsidR="00810A77" w:rsidRPr="00391DCF" w:rsidRDefault="00810A77" w:rsidP="00F86BE4">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For the purpose of this clause 23.1, “principal contractor”, “principal designer”, “contractor” and “designer” are all as defined in the CDM Regulations.</w:t>
            </w:r>
          </w:p>
        </w:tc>
      </w:tr>
    </w:tbl>
    <w:p w14:paraId="6908020F" w14:textId="37057BCF"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686B9827" w14:textId="77777777" w:rsidR="0053242B" w:rsidRPr="00391DCF" w:rsidRDefault="0053242B">
      <w:pPr>
        <w:pStyle w:val="PlainText"/>
        <w:tabs>
          <w:tab w:val="left" w:pos="9112"/>
        </w:tabs>
        <w:spacing w:after="100"/>
        <w:ind w:left="-8"/>
        <w:rPr>
          <w:rFonts w:ascii="Helvetica" w:eastAsia="MS Mincho" w:hAnsi="Helvetica"/>
          <w:b/>
          <w:bCs/>
          <w:color w:val="000000" w:themeColor="text1"/>
          <w:sz w:val="24"/>
          <w:lang w:val="en-GB"/>
        </w:rPr>
      </w:pPr>
    </w:p>
    <w:p w14:paraId="7343F5C1"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3 Time</w:t>
      </w:r>
    </w:p>
    <w:p w14:paraId="1137D411"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tbl>
      <w:tblPr>
        <w:tblW w:w="0" w:type="auto"/>
        <w:tblLook w:val="0000" w:firstRow="0" w:lastRow="0" w:firstColumn="0" w:lastColumn="0" w:noHBand="0" w:noVBand="0"/>
      </w:tblPr>
      <w:tblGrid>
        <w:gridCol w:w="2349"/>
        <w:gridCol w:w="589"/>
        <w:gridCol w:w="6134"/>
      </w:tblGrid>
      <w:tr w:rsidR="004443B3" w:rsidRPr="00391DCF" w14:paraId="7D1BC042" w14:textId="77777777">
        <w:tc>
          <w:tcPr>
            <w:tcW w:w="2400" w:type="dxa"/>
            <w:tcMar>
              <w:left w:w="0" w:type="dxa"/>
              <w:right w:w="180" w:type="dxa"/>
            </w:tcMar>
          </w:tcPr>
          <w:p w14:paraId="25CF59D5"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Starting and Completion</w:t>
            </w:r>
          </w:p>
        </w:tc>
        <w:tc>
          <w:tcPr>
            <w:tcW w:w="600" w:type="dxa"/>
            <w:tcMar>
              <w:left w:w="0" w:type="dxa"/>
              <w:right w:w="0" w:type="dxa"/>
            </w:tcMar>
          </w:tcPr>
          <w:p w14:paraId="1EB60910"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30</w:t>
            </w:r>
          </w:p>
        </w:tc>
        <w:tc>
          <w:tcPr>
            <w:tcW w:w="6360" w:type="dxa"/>
            <w:tcMar>
              <w:left w:w="0" w:type="dxa"/>
              <w:right w:w="0" w:type="dxa"/>
            </w:tcMar>
          </w:tcPr>
          <w:p w14:paraId="488665A2" w14:textId="77777777" w:rsidR="004443B3" w:rsidRPr="00391DCF" w:rsidRDefault="004443B3">
            <w:pPr>
              <w:pStyle w:val="PlainText"/>
              <w:jc w:val="both"/>
              <w:rPr>
                <w:rFonts w:ascii="Helvetica" w:eastAsia="MS Mincho" w:hAnsi="Helvetica"/>
                <w:b/>
                <w:bCs/>
                <w:color w:val="000000" w:themeColor="text1"/>
                <w:sz w:val="18"/>
                <w:lang w:val="en-GB"/>
              </w:rPr>
            </w:pPr>
          </w:p>
          <w:p w14:paraId="66F5C1E1" w14:textId="77777777" w:rsidR="000800F9" w:rsidRPr="00391DCF" w:rsidRDefault="000800F9">
            <w:pPr>
              <w:pStyle w:val="PlainText"/>
              <w:jc w:val="both"/>
              <w:rPr>
                <w:rFonts w:ascii="Helvetica" w:eastAsia="MS Mincho" w:hAnsi="Helvetica"/>
                <w:b/>
                <w:bCs/>
                <w:color w:val="000000" w:themeColor="text1"/>
                <w:sz w:val="18"/>
                <w:lang w:val="en-GB"/>
              </w:rPr>
            </w:pPr>
          </w:p>
        </w:tc>
      </w:tr>
      <w:tr w:rsidR="004443B3" w:rsidRPr="00391DCF" w14:paraId="5C7EC064" w14:textId="77777777">
        <w:tc>
          <w:tcPr>
            <w:tcW w:w="2400" w:type="dxa"/>
            <w:tcMar>
              <w:left w:w="0" w:type="dxa"/>
              <w:right w:w="180" w:type="dxa"/>
            </w:tcMar>
          </w:tcPr>
          <w:p w14:paraId="2CAB96EB"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4DC9816C"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30.1</w:t>
            </w:r>
          </w:p>
        </w:tc>
        <w:tc>
          <w:tcPr>
            <w:tcW w:w="6360" w:type="dxa"/>
            <w:tcMar>
              <w:left w:w="0" w:type="dxa"/>
              <w:right w:w="0" w:type="dxa"/>
            </w:tcMar>
          </w:tcPr>
          <w:p w14:paraId="4676F416"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does not start work until the </w:t>
            </w:r>
            <w:r w:rsidRPr="00391DCF">
              <w:rPr>
                <w:rFonts w:ascii="Helvetica" w:eastAsia="MS Mincho" w:hAnsi="Helvetica"/>
                <w:i/>
                <w:iCs/>
                <w:color w:val="000000" w:themeColor="text1"/>
                <w:sz w:val="18"/>
                <w:lang w:val="en-GB"/>
              </w:rPr>
              <w:t>starting date</w:t>
            </w:r>
            <w:r w:rsidRPr="00391DCF">
              <w:rPr>
                <w:rFonts w:ascii="Helvetica" w:eastAsia="MS Mincho" w:hAnsi="Helvetica"/>
                <w:color w:val="000000" w:themeColor="text1"/>
                <w:sz w:val="18"/>
                <w:lang w:val="en-GB"/>
              </w:rPr>
              <w:t xml:space="preserve"> and does the work so that Completion is on or before the Completion Date.</w:t>
            </w:r>
          </w:p>
        </w:tc>
      </w:tr>
      <w:tr w:rsidR="004443B3" w:rsidRPr="00391DCF" w14:paraId="0101C81A" w14:textId="77777777">
        <w:tc>
          <w:tcPr>
            <w:tcW w:w="2400" w:type="dxa"/>
            <w:tcMar>
              <w:left w:w="0" w:type="dxa"/>
              <w:right w:w="180" w:type="dxa"/>
            </w:tcMar>
          </w:tcPr>
          <w:p w14:paraId="05A7925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08A627E4"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30.2</w:t>
            </w:r>
          </w:p>
        </w:tc>
        <w:tc>
          <w:tcPr>
            <w:tcW w:w="6360" w:type="dxa"/>
            <w:tcMar>
              <w:left w:w="0" w:type="dxa"/>
              <w:right w:w="0" w:type="dxa"/>
            </w:tcMar>
          </w:tcPr>
          <w:p w14:paraId="69551B36"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submits a forecast of the date of Completion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each week from the </w:t>
            </w:r>
            <w:r w:rsidRPr="00391DCF">
              <w:rPr>
                <w:rFonts w:ascii="Helvetica" w:eastAsia="MS Mincho" w:hAnsi="Helvetica"/>
                <w:i/>
                <w:iCs/>
                <w:color w:val="000000" w:themeColor="text1"/>
                <w:sz w:val="18"/>
                <w:lang w:val="en-GB"/>
              </w:rPr>
              <w:t>starting date</w:t>
            </w:r>
            <w:r w:rsidRPr="00391DCF">
              <w:rPr>
                <w:rFonts w:ascii="Helvetica" w:eastAsia="MS Mincho" w:hAnsi="Helvetica"/>
                <w:color w:val="000000" w:themeColor="text1"/>
                <w:sz w:val="18"/>
                <w:lang w:val="en-GB"/>
              </w:rPr>
              <w:t xml:space="preserve"> until Completion.</w:t>
            </w:r>
          </w:p>
        </w:tc>
      </w:tr>
      <w:tr w:rsidR="004443B3" w:rsidRPr="00391DCF" w14:paraId="0E1F1D12" w14:textId="77777777">
        <w:tc>
          <w:tcPr>
            <w:tcW w:w="2400" w:type="dxa"/>
            <w:tcMar>
              <w:left w:w="0" w:type="dxa"/>
              <w:right w:w="180" w:type="dxa"/>
            </w:tcMar>
          </w:tcPr>
          <w:p w14:paraId="3C664CF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3BA43A96"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30.3</w:t>
            </w:r>
          </w:p>
        </w:tc>
        <w:tc>
          <w:tcPr>
            <w:tcW w:w="6360" w:type="dxa"/>
            <w:tcMar>
              <w:left w:w="0" w:type="dxa"/>
              <w:right w:w="0" w:type="dxa"/>
            </w:tcMar>
          </w:tcPr>
          <w:p w14:paraId="26686609"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decides the date of Completion and certifies it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within one week of the date.</w:t>
            </w:r>
          </w:p>
        </w:tc>
      </w:tr>
      <w:tr w:rsidR="004443B3" w:rsidRPr="00391DCF" w14:paraId="18561226" w14:textId="77777777">
        <w:tc>
          <w:tcPr>
            <w:tcW w:w="2400" w:type="dxa"/>
            <w:tcMar>
              <w:left w:w="0" w:type="dxa"/>
              <w:right w:w="180" w:type="dxa"/>
            </w:tcMar>
          </w:tcPr>
          <w:p w14:paraId="5AAAFF0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6D076272"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30.4</w:t>
            </w:r>
          </w:p>
        </w:tc>
        <w:tc>
          <w:tcPr>
            <w:tcW w:w="6360" w:type="dxa"/>
            <w:tcMar>
              <w:left w:w="0" w:type="dxa"/>
              <w:right w:w="0" w:type="dxa"/>
            </w:tcMar>
          </w:tcPr>
          <w:p w14:paraId="4F58AF9E"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instruct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stop or not to start any work and may later instruct him to re-start or start it.</w:t>
            </w:r>
          </w:p>
        </w:tc>
      </w:tr>
      <w:tr w:rsidR="004443B3" w:rsidRPr="00391DCF" w14:paraId="757369A5" w14:textId="77777777">
        <w:tc>
          <w:tcPr>
            <w:tcW w:w="2400" w:type="dxa"/>
            <w:tcMar>
              <w:left w:w="0" w:type="dxa"/>
              <w:right w:w="180" w:type="dxa"/>
            </w:tcMar>
          </w:tcPr>
          <w:p w14:paraId="3902F5CD"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The programme</w:t>
            </w:r>
          </w:p>
        </w:tc>
        <w:tc>
          <w:tcPr>
            <w:tcW w:w="600" w:type="dxa"/>
            <w:tcMar>
              <w:left w:w="0" w:type="dxa"/>
              <w:right w:w="0" w:type="dxa"/>
            </w:tcMar>
          </w:tcPr>
          <w:p w14:paraId="419C8394"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31</w:t>
            </w:r>
          </w:p>
        </w:tc>
        <w:tc>
          <w:tcPr>
            <w:tcW w:w="6360" w:type="dxa"/>
            <w:tcMar>
              <w:left w:w="0" w:type="dxa"/>
              <w:right w:w="0" w:type="dxa"/>
            </w:tcMar>
          </w:tcPr>
          <w:p w14:paraId="2C7090E5"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79E59E66" w14:textId="77777777">
        <w:tc>
          <w:tcPr>
            <w:tcW w:w="2400" w:type="dxa"/>
            <w:tcMar>
              <w:left w:w="0" w:type="dxa"/>
              <w:right w:w="180" w:type="dxa"/>
            </w:tcMar>
          </w:tcPr>
          <w:p w14:paraId="67A8D19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527D17AC"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31.1</w:t>
            </w:r>
          </w:p>
        </w:tc>
        <w:tc>
          <w:tcPr>
            <w:tcW w:w="6360" w:type="dxa"/>
            <w:tcMar>
              <w:left w:w="0" w:type="dxa"/>
              <w:right w:w="0" w:type="dxa"/>
            </w:tcMar>
          </w:tcPr>
          <w:p w14:paraId="2401F375"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submits programmes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as stated in the Works Information.</w:t>
            </w:r>
          </w:p>
        </w:tc>
      </w:tr>
    </w:tbl>
    <w:p w14:paraId="78FAB985"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18"/>
          <w:lang w:val="en-GB"/>
        </w:rPr>
      </w:pPr>
    </w:p>
    <w:p w14:paraId="54B29247" w14:textId="77777777" w:rsidR="00BB26D1" w:rsidRPr="00391DCF" w:rsidRDefault="00BB26D1">
      <w:pPr>
        <w:pStyle w:val="PlainText"/>
        <w:tabs>
          <w:tab w:val="left" w:pos="9112"/>
        </w:tabs>
        <w:spacing w:after="100"/>
        <w:ind w:left="-8"/>
        <w:rPr>
          <w:rFonts w:ascii="Helvetica" w:eastAsia="MS Mincho" w:hAnsi="Helvetica"/>
          <w:b/>
          <w:bCs/>
          <w:color w:val="000000" w:themeColor="text1"/>
          <w:sz w:val="24"/>
          <w:lang w:val="en-GB"/>
        </w:rPr>
      </w:pPr>
    </w:p>
    <w:p w14:paraId="45AC16EE" w14:textId="1ADE1404"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4 Defects</w:t>
      </w:r>
    </w:p>
    <w:p w14:paraId="75F88CC9" w14:textId="77777777" w:rsidR="004443B3" w:rsidRPr="00391DCF" w:rsidRDefault="004443B3">
      <w:pPr>
        <w:pStyle w:val="PlainText"/>
        <w:tabs>
          <w:tab w:val="left" w:pos="9112"/>
        </w:tabs>
        <w:spacing w:after="100"/>
        <w:ind w:left="-8"/>
        <w:rPr>
          <w:rFonts w:ascii="Helvetica" w:eastAsia="MS Mincho" w:hAnsi="Helvetica"/>
          <w:color w:val="000000" w:themeColor="text1"/>
          <w:sz w:val="24"/>
          <w:lang w:val="en-GB"/>
        </w:rPr>
      </w:pPr>
    </w:p>
    <w:tbl>
      <w:tblPr>
        <w:tblW w:w="0" w:type="auto"/>
        <w:tblLook w:val="0000" w:firstRow="0" w:lastRow="0" w:firstColumn="0" w:lastColumn="0" w:noHBand="0" w:noVBand="0"/>
      </w:tblPr>
      <w:tblGrid>
        <w:gridCol w:w="2351"/>
        <w:gridCol w:w="589"/>
        <w:gridCol w:w="6132"/>
      </w:tblGrid>
      <w:tr w:rsidR="004443B3" w:rsidRPr="00391DCF" w14:paraId="11464628" w14:textId="77777777">
        <w:tc>
          <w:tcPr>
            <w:tcW w:w="2400" w:type="dxa"/>
            <w:tcMar>
              <w:left w:w="0" w:type="dxa"/>
              <w:right w:w="180" w:type="dxa"/>
            </w:tcMar>
          </w:tcPr>
          <w:p w14:paraId="5B3E038A"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Searching for and</w:t>
            </w:r>
          </w:p>
        </w:tc>
        <w:tc>
          <w:tcPr>
            <w:tcW w:w="600" w:type="dxa"/>
            <w:tcMar>
              <w:left w:w="0" w:type="dxa"/>
              <w:right w:w="0" w:type="dxa"/>
            </w:tcMar>
          </w:tcPr>
          <w:p w14:paraId="751A9D2C"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40</w:t>
            </w:r>
          </w:p>
        </w:tc>
        <w:tc>
          <w:tcPr>
            <w:tcW w:w="6360" w:type="dxa"/>
            <w:tcMar>
              <w:left w:w="0" w:type="dxa"/>
              <w:right w:w="0" w:type="dxa"/>
            </w:tcMar>
          </w:tcPr>
          <w:p w14:paraId="190C8B3C"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43438998" w14:textId="77777777">
        <w:tc>
          <w:tcPr>
            <w:tcW w:w="2400" w:type="dxa"/>
            <w:tcMar>
              <w:left w:w="0" w:type="dxa"/>
              <w:right w:w="180" w:type="dxa"/>
            </w:tcMar>
          </w:tcPr>
          <w:p w14:paraId="4FFE1956"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notifying Defects</w:t>
            </w:r>
          </w:p>
        </w:tc>
        <w:tc>
          <w:tcPr>
            <w:tcW w:w="600" w:type="dxa"/>
            <w:tcMar>
              <w:left w:w="0" w:type="dxa"/>
              <w:right w:w="0" w:type="dxa"/>
            </w:tcMar>
          </w:tcPr>
          <w:p w14:paraId="621EE9E8"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40.1</w:t>
            </w:r>
          </w:p>
        </w:tc>
        <w:tc>
          <w:tcPr>
            <w:tcW w:w="6360" w:type="dxa"/>
            <w:tcMar>
              <w:left w:w="0" w:type="dxa"/>
              <w:right w:w="0" w:type="dxa"/>
            </w:tcMar>
          </w:tcPr>
          <w:p w14:paraId="5700582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Until the </w:t>
            </w:r>
            <w:r w:rsidRPr="00391DCF">
              <w:rPr>
                <w:rFonts w:ascii="Helvetica" w:eastAsia="MS Mincho" w:hAnsi="Helvetica"/>
                <w:i/>
                <w:iCs/>
                <w:color w:val="000000" w:themeColor="text1"/>
                <w:sz w:val="18"/>
                <w:lang w:val="en-GB"/>
              </w:rPr>
              <w:t>defects date</w:t>
            </w:r>
            <w:r w:rsidRPr="00391DCF">
              <w:rPr>
                <w:rFonts w:ascii="Helvetica" w:eastAsia="MS Mincho" w:hAnsi="Helvetica"/>
                <w:color w:val="000000" w:themeColor="text1"/>
                <w:sz w:val="18"/>
                <w:lang w:val="en-GB"/>
              </w:rPr>
              <w:t xml:space="preserve">,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instruct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search for a Defect.</w:t>
            </w:r>
          </w:p>
        </w:tc>
      </w:tr>
      <w:tr w:rsidR="004443B3" w:rsidRPr="00391DCF" w14:paraId="10364D6B" w14:textId="77777777">
        <w:tc>
          <w:tcPr>
            <w:tcW w:w="2400" w:type="dxa"/>
            <w:tcMar>
              <w:left w:w="0" w:type="dxa"/>
              <w:right w:w="180" w:type="dxa"/>
            </w:tcMar>
          </w:tcPr>
          <w:p w14:paraId="11025E7E"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22EFCC2F"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40.2</w:t>
            </w:r>
          </w:p>
        </w:tc>
        <w:tc>
          <w:tcPr>
            <w:tcW w:w="6360" w:type="dxa"/>
            <w:tcMar>
              <w:left w:w="0" w:type="dxa"/>
              <w:right w:w="0" w:type="dxa"/>
            </w:tcMar>
          </w:tcPr>
          <w:p w14:paraId="6478FAB1"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notify a Defect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at any time before the </w:t>
            </w:r>
            <w:r w:rsidRPr="00391DCF">
              <w:rPr>
                <w:rFonts w:ascii="Helvetica" w:eastAsia="MS Mincho" w:hAnsi="Helvetica"/>
                <w:i/>
                <w:iCs/>
                <w:color w:val="000000" w:themeColor="text1"/>
                <w:sz w:val="18"/>
                <w:lang w:val="en-GB"/>
              </w:rPr>
              <w:t>defects date</w:t>
            </w:r>
            <w:r w:rsidRPr="00391DCF">
              <w:rPr>
                <w:rFonts w:ascii="Helvetica" w:eastAsia="MS Mincho" w:hAnsi="Helvetica"/>
                <w:color w:val="000000" w:themeColor="text1"/>
                <w:sz w:val="18"/>
                <w:lang w:val="en-GB"/>
              </w:rPr>
              <w:t>.</w:t>
            </w:r>
          </w:p>
        </w:tc>
      </w:tr>
      <w:tr w:rsidR="004443B3" w:rsidRPr="00391DCF" w14:paraId="4DF1F467" w14:textId="77777777">
        <w:tc>
          <w:tcPr>
            <w:tcW w:w="2400" w:type="dxa"/>
            <w:tcMar>
              <w:left w:w="0" w:type="dxa"/>
              <w:right w:w="180" w:type="dxa"/>
            </w:tcMar>
          </w:tcPr>
          <w:p w14:paraId="0E44B1AE"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Correcting Defects</w:t>
            </w:r>
          </w:p>
        </w:tc>
        <w:tc>
          <w:tcPr>
            <w:tcW w:w="600" w:type="dxa"/>
            <w:tcMar>
              <w:left w:w="0" w:type="dxa"/>
              <w:right w:w="0" w:type="dxa"/>
            </w:tcMar>
          </w:tcPr>
          <w:p w14:paraId="7C610F56"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41</w:t>
            </w:r>
          </w:p>
        </w:tc>
        <w:tc>
          <w:tcPr>
            <w:tcW w:w="6360" w:type="dxa"/>
            <w:tcMar>
              <w:left w:w="0" w:type="dxa"/>
              <w:right w:w="0" w:type="dxa"/>
            </w:tcMar>
          </w:tcPr>
          <w:p w14:paraId="3296601D"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49096B79" w14:textId="77777777">
        <w:tc>
          <w:tcPr>
            <w:tcW w:w="2400" w:type="dxa"/>
            <w:tcMar>
              <w:left w:w="0" w:type="dxa"/>
              <w:right w:w="180" w:type="dxa"/>
            </w:tcMar>
          </w:tcPr>
          <w:p w14:paraId="5639F24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081065FD"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41.1</w:t>
            </w:r>
          </w:p>
        </w:tc>
        <w:tc>
          <w:tcPr>
            <w:tcW w:w="6360" w:type="dxa"/>
            <w:tcMar>
              <w:left w:w="0" w:type="dxa"/>
              <w:right w:w="0" w:type="dxa"/>
            </w:tcMar>
          </w:tcPr>
          <w:p w14:paraId="7825465E"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corrects a Defect whether or not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notifies him of it.</w:t>
            </w:r>
          </w:p>
        </w:tc>
      </w:tr>
      <w:tr w:rsidR="004443B3" w:rsidRPr="00391DCF" w14:paraId="284E93DF" w14:textId="77777777">
        <w:tc>
          <w:tcPr>
            <w:tcW w:w="2400" w:type="dxa"/>
            <w:tcMar>
              <w:left w:w="0" w:type="dxa"/>
              <w:right w:w="180" w:type="dxa"/>
            </w:tcMar>
          </w:tcPr>
          <w:p w14:paraId="096CED6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32DB75B6"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41.2</w:t>
            </w:r>
          </w:p>
        </w:tc>
        <w:tc>
          <w:tcPr>
            <w:tcW w:w="6360" w:type="dxa"/>
            <w:tcMar>
              <w:left w:w="0" w:type="dxa"/>
              <w:right w:w="0" w:type="dxa"/>
            </w:tcMar>
          </w:tcPr>
          <w:p w14:paraId="283F87EF"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Before Completion,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corrects a notified Defect before it would prevent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or others from doing their work.</w:t>
            </w:r>
          </w:p>
        </w:tc>
      </w:tr>
      <w:tr w:rsidR="004443B3" w:rsidRPr="00391DCF" w14:paraId="00929913" w14:textId="77777777">
        <w:tc>
          <w:tcPr>
            <w:tcW w:w="2400" w:type="dxa"/>
            <w:tcMar>
              <w:left w:w="0" w:type="dxa"/>
              <w:right w:w="180" w:type="dxa"/>
            </w:tcMar>
          </w:tcPr>
          <w:p w14:paraId="698BA6C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2D8924A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41.3</w:t>
            </w:r>
          </w:p>
        </w:tc>
        <w:tc>
          <w:tcPr>
            <w:tcW w:w="6360" w:type="dxa"/>
            <w:tcMar>
              <w:left w:w="0" w:type="dxa"/>
              <w:right w:w="0" w:type="dxa"/>
            </w:tcMar>
          </w:tcPr>
          <w:p w14:paraId="01504C7A"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After Completion,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corrects a notified Defect before the end of the </w:t>
            </w:r>
            <w:r w:rsidRPr="00391DCF">
              <w:rPr>
                <w:rFonts w:ascii="Helvetica" w:eastAsia="MS Mincho" w:hAnsi="Helvetica"/>
                <w:i/>
                <w:iCs/>
                <w:color w:val="000000" w:themeColor="text1"/>
                <w:sz w:val="18"/>
                <w:lang w:val="en-GB"/>
              </w:rPr>
              <w:t>defect correction period</w:t>
            </w:r>
            <w:r w:rsidRPr="00391DCF">
              <w:rPr>
                <w:rFonts w:ascii="Helvetica" w:eastAsia="MS Mincho" w:hAnsi="Helvetica"/>
                <w:color w:val="000000" w:themeColor="text1"/>
                <w:sz w:val="18"/>
                <w:lang w:val="en-GB"/>
              </w:rPr>
              <w:t xml:space="preserve">. This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 begins at the later of Completion and when the Defect is notified.</w:t>
            </w:r>
          </w:p>
        </w:tc>
      </w:tr>
      <w:tr w:rsidR="004443B3" w:rsidRPr="00391DCF" w14:paraId="1F09A371" w14:textId="77777777">
        <w:tc>
          <w:tcPr>
            <w:tcW w:w="2400" w:type="dxa"/>
            <w:tcMar>
              <w:left w:w="0" w:type="dxa"/>
              <w:right w:w="180" w:type="dxa"/>
            </w:tcMar>
          </w:tcPr>
          <w:p w14:paraId="13071C9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12E06BB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41.4</w:t>
            </w:r>
          </w:p>
        </w:tc>
        <w:tc>
          <w:tcPr>
            <w:tcW w:w="6360" w:type="dxa"/>
            <w:tcMar>
              <w:left w:w="0" w:type="dxa"/>
              <w:right w:w="0" w:type="dxa"/>
            </w:tcMar>
          </w:tcPr>
          <w:p w14:paraId="46900B2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issues the Defects Certificate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at the later of the </w:t>
            </w:r>
            <w:r w:rsidRPr="00391DCF">
              <w:rPr>
                <w:rFonts w:ascii="Helvetica" w:eastAsia="MS Mincho" w:hAnsi="Helvetica"/>
                <w:i/>
                <w:iCs/>
                <w:color w:val="000000" w:themeColor="text1"/>
                <w:sz w:val="18"/>
                <w:lang w:val="en-GB"/>
              </w:rPr>
              <w:t>defects date</w:t>
            </w:r>
            <w:r w:rsidRPr="00391DCF">
              <w:rPr>
                <w:rFonts w:ascii="Helvetica" w:eastAsia="MS Mincho" w:hAnsi="Helvetica"/>
                <w:color w:val="000000" w:themeColor="text1"/>
                <w:sz w:val="18"/>
                <w:lang w:val="en-GB"/>
              </w:rPr>
              <w:t xml:space="preserve"> and the end of the last </w:t>
            </w:r>
            <w:r w:rsidRPr="00391DCF">
              <w:rPr>
                <w:rFonts w:ascii="Helvetica" w:eastAsia="MS Mincho" w:hAnsi="Helvetica"/>
                <w:i/>
                <w:iCs/>
                <w:color w:val="000000" w:themeColor="text1"/>
                <w:sz w:val="18"/>
                <w:lang w:val="en-GB"/>
              </w:rPr>
              <w:t>defect correction period</w:t>
            </w:r>
            <w:r w:rsidRPr="00391DCF">
              <w:rPr>
                <w:rFonts w:ascii="Helvetica" w:eastAsia="MS Mincho" w:hAnsi="Helvetica"/>
                <w:color w:val="000000" w:themeColor="text1"/>
                <w:sz w:val="18"/>
                <w:lang w:val="en-GB"/>
              </w:rPr>
              <w:t>.</w:t>
            </w:r>
          </w:p>
        </w:tc>
      </w:tr>
      <w:tr w:rsidR="004443B3" w:rsidRPr="00391DCF" w14:paraId="4E5CC1F8" w14:textId="77777777">
        <w:tc>
          <w:tcPr>
            <w:tcW w:w="2400" w:type="dxa"/>
            <w:tcMar>
              <w:left w:w="0" w:type="dxa"/>
              <w:right w:w="180" w:type="dxa"/>
            </w:tcMar>
          </w:tcPr>
          <w:p w14:paraId="4FCFD900"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Uncorrected Defects</w:t>
            </w:r>
          </w:p>
        </w:tc>
        <w:tc>
          <w:tcPr>
            <w:tcW w:w="600" w:type="dxa"/>
            <w:tcMar>
              <w:left w:w="0" w:type="dxa"/>
              <w:right w:w="0" w:type="dxa"/>
            </w:tcMar>
          </w:tcPr>
          <w:p w14:paraId="73C4C29E"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42</w:t>
            </w:r>
          </w:p>
        </w:tc>
        <w:tc>
          <w:tcPr>
            <w:tcW w:w="6360" w:type="dxa"/>
            <w:tcMar>
              <w:left w:w="0" w:type="dxa"/>
              <w:right w:w="0" w:type="dxa"/>
            </w:tcMar>
          </w:tcPr>
          <w:p w14:paraId="5E6B1DA2"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6C71A2C1" w14:textId="77777777">
        <w:tc>
          <w:tcPr>
            <w:tcW w:w="2400" w:type="dxa"/>
            <w:tcMar>
              <w:left w:w="0" w:type="dxa"/>
              <w:right w:w="180" w:type="dxa"/>
            </w:tcMar>
          </w:tcPr>
          <w:p w14:paraId="578A131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670A7A6B"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42.1</w:t>
            </w:r>
          </w:p>
        </w:tc>
        <w:tc>
          <w:tcPr>
            <w:tcW w:w="6360" w:type="dxa"/>
            <w:tcMar>
              <w:left w:w="0" w:type="dxa"/>
              <w:right w:w="0" w:type="dxa"/>
            </w:tcMar>
          </w:tcPr>
          <w:p w14:paraId="180755C2"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not corrected a notified Defect within its </w:t>
            </w:r>
            <w:r w:rsidRPr="00391DCF">
              <w:rPr>
                <w:rFonts w:ascii="Helvetica" w:eastAsia="MS Mincho" w:hAnsi="Helvetica"/>
                <w:i/>
                <w:iCs/>
                <w:color w:val="000000" w:themeColor="text1"/>
                <w:sz w:val="18"/>
                <w:lang w:val="en-GB"/>
              </w:rPr>
              <w:t>defect correction period</w:t>
            </w:r>
            <w:r w:rsidRPr="00391DCF">
              <w:rPr>
                <w:rFonts w:ascii="Helvetica" w:eastAsia="MS Mincho" w:hAnsi="Helvetica"/>
                <w:color w:val="000000" w:themeColor="text1"/>
                <w:sz w:val="18"/>
                <w:lang w:val="en-GB"/>
              </w:rPr>
              <w:t xml:space="preserve">,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assesses the cost of having the Defect corrected by other people and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pays this amount.</w:t>
            </w:r>
          </w:p>
        </w:tc>
      </w:tr>
      <w:tr w:rsidR="004443B3" w:rsidRPr="00391DCF" w14:paraId="05277F06" w14:textId="77777777">
        <w:tc>
          <w:tcPr>
            <w:tcW w:w="2400" w:type="dxa"/>
            <w:tcMar>
              <w:left w:w="0" w:type="dxa"/>
              <w:right w:w="180" w:type="dxa"/>
            </w:tcMar>
          </w:tcPr>
          <w:p w14:paraId="5E7DB78E"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Repairs</w:t>
            </w:r>
          </w:p>
        </w:tc>
        <w:tc>
          <w:tcPr>
            <w:tcW w:w="600" w:type="dxa"/>
            <w:tcMar>
              <w:left w:w="0" w:type="dxa"/>
              <w:right w:w="0" w:type="dxa"/>
            </w:tcMar>
          </w:tcPr>
          <w:p w14:paraId="17F79CBA"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43</w:t>
            </w:r>
          </w:p>
        </w:tc>
        <w:tc>
          <w:tcPr>
            <w:tcW w:w="6360" w:type="dxa"/>
            <w:tcMar>
              <w:left w:w="0" w:type="dxa"/>
              <w:right w:w="0" w:type="dxa"/>
            </w:tcMar>
          </w:tcPr>
          <w:p w14:paraId="114452C1"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3F0DDF82" w14:textId="77777777">
        <w:tc>
          <w:tcPr>
            <w:tcW w:w="2400" w:type="dxa"/>
            <w:tcMar>
              <w:left w:w="0" w:type="dxa"/>
              <w:right w:w="180" w:type="dxa"/>
            </w:tcMar>
          </w:tcPr>
          <w:p w14:paraId="5740B28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680E3C29"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43.1</w:t>
            </w:r>
          </w:p>
        </w:tc>
        <w:tc>
          <w:tcPr>
            <w:tcW w:w="6360" w:type="dxa"/>
            <w:tcMar>
              <w:left w:w="0" w:type="dxa"/>
              <w:right w:w="0" w:type="dxa"/>
            </w:tcMar>
          </w:tcPr>
          <w:p w14:paraId="0526DD8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Until the Defects Certificate has been issued and unless otherwise instructed by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promptly replaces loss of and repairs damage to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Plant and Materials.</w:t>
            </w:r>
          </w:p>
        </w:tc>
      </w:tr>
    </w:tbl>
    <w:p w14:paraId="1244590B"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6318B42A"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45C49FCD"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5 Payment</w:t>
      </w:r>
    </w:p>
    <w:p w14:paraId="23334E92"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tbl>
      <w:tblPr>
        <w:tblW w:w="0" w:type="auto"/>
        <w:tblLook w:val="0000" w:firstRow="0" w:lastRow="0" w:firstColumn="0" w:lastColumn="0" w:noHBand="0" w:noVBand="0"/>
      </w:tblPr>
      <w:tblGrid>
        <w:gridCol w:w="2342"/>
        <w:gridCol w:w="590"/>
        <w:gridCol w:w="6140"/>
      </w:tblGrid>
      <w:tr w:rsidR="004443B3" w:rsidRPr="00391DCF" w14:paraId="020484CF" w14:textId="77777777" w:rsidTr="00BB26D1">
        <w:tc>
          <w:tcPr>
            <w:tcW w:w="2342" w:type="dxa"/>
            <w:tcMar>
              <w:left w:w="0" w:type="dxa"/>
              <w:right w:w="180" w:type="dxa"/>
            </w:tcMar>
          </w:tcPr>
          <w:p w14:paraId="0259FB61"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Assessing the amount</w:t>
            </w:r>
          </w:p>
        </w:tc>
        <w:tc>
          <w:tcPr>
            <w:tcW w:w="589" w:type="dxa"/>
            <w:tcMar>
              <w:left w:w="0" w:type="dxa"/>
              <w:right w:w="0" w:type="dxa"/>
            </w:tcMar>
          </w:tcPr>
          <w:p w14:paraId="510D5E87"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50</w:t>
            </w:r>
          </w:p>
        </w:tc>
        <w:tc>
          <w:tcPr>
            <w:tcW w:w="6141" w:type="dxa"/>
            <w:tcMar>
              <w:left w:w="0" w:type="dxa"/>
              <w:right w:w="0" w:type="dxa"/>
            </w:tcMar>
          </w:tcPr>
          <w:p w14:paraId="08F033EB"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1FCAB282" w14:textId="77777777" w:rsidTr="00BB26D1">
        <w:tc>
          <w:tcPr>
            <w:tcW w:w="2342" w:type="dxa"/>
            <w:tcMar>
              <w:left w:w="0" w:type="dxa"/>
              <w:right w:w="180" w:type="dxa"/>
            </w:tcMar>
          </w:tcPr>
          <w:p w14:paraId="0267A2CA"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due</w:t>
            </w:r>
          </w:p>
        </w:tc>
        <w:tc>
          <w:tcPr>
            <w:tcW w:w="589" w:type="dxa"/>
            <w:tcMar>
              <w:left w:w="0" w:type="dxa"/>
              <w:right w:w="0" w:type="dxa"/>
            </w:tcMar>
          </w:tcPr>
          <w:p w14:paraId="5CDCCB97"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50.1</w:t>
            </w:r>
          </w:p>
        </w:tc>
        <w:tc>
          <w:tcPr>
            <w:tcW w:w="6141" w:type="dxa"/>
            <w:tcMar>
              <w:left w:w="0" w:type="dxa"/>
              <w:right w:w="0" w:type="dxa"/>
            </w:tcMar>
          </w:tcPr>
          <w:p w14:paraId="1D7B5724"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assesses the amount due and, by each </w:t>
            </w:r>
            <w:r w:rsidRPr="00391DCF">
              <w:rPr>
                <w:rFonts w:ascii="Helvetica" w:eastAsia="MS Mincho" w:hAnsi="Helvetica"/>
                <w:i/>
                <w:iCs/>
                <w:color w:val="000000" w:themeColor="text1"/>
                <w:sz w:val="18"/>
                <w:lang w:val="en-GB"/>
              </w:rPr>
              <w:t>assessment day</w:t>
            </w:r>
            <w:r w:rsidRPr="00391DCF">
              <w:rPr>
                <w:rFonts w:ascii="Helvetica" w:eastAsia="MS Mincho" w:hAnsi="Helvetica"/>
                <w:color w:val="000000" w:themeColor="text1"/>
                <w:sz w:val="18"/>
                <w:lang w:val="en-GB"/>
              </w:rPr>
              <w:t xml:space="preserve">, applies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for payment. There is an </w:t>
            </w:r>
            <w:r w:rsidRPr="00391DCF">
              <w:rPr>
                <w:rFonts w:ascii="Helvetica" w:eastAsia="MS Mincho" w:hAnsi="Helvetica"/>
                <w:i/>
                <w:iCs/>
                <w:color w:val="000000" w:themeColor="text1"/>
                <w:sz w:val="18"/>
                <w:lang w:val="en-GB"/>
              </w:rPr>
              <w:t>assessment day</w:t>
            </w:r>
            <w:r w:rsidRPr="00391DCF">
              <w:rPr>
                <w:rFonts w:ascii="Helvetica" w:eastAsia="MS Mincho" w:hAnsi="Helvetica"/>
                <w:color w:val="000000" w:themeColor="text1"/>
                <w:sz w:val="18"/>
                <w:lang w:val="en-GB"/>
              </w:rPr>
              <w:t xml:space="preserve"> in each month from the </w:t>
            </w:r>
            <w:r w:rsidRPr="00391DCF">
              <w:rPr>
                <w:rFonts w:ascii="Helvetica" w:eastAsia="MS Mincho" w:hAnsi="Helvetica"/>
                <w:i/>
                <w:iCs/>
                <w:color w:val="000000" w:themeColor="text1"/>
                <w:sz w:val="18"/>
                <w:lang w:val="en-GB"/>
              </w:rPr>
              <w:t>starting date</w:t>
            </w:r>
            <w:r w:rsidRPr="00391DCF">
              <w:rPr>
                <w:rFonts w:ascii="Helvetica" w:eastAsia="MS Mincho" w:hAnsi="Helvetica"/>
                <w:color w:val="000000" w:themeColor="text1"/>
                <w:sz w:val="18"/>
                <w:lang w:val="en-GB"/>
              </w:rPr>
              <w:t xml:space="preserve"> until the month after the Defects Certificate has been issued.</w:t>
            </w:r>
          </w:p>
        </w:tc>
      </w:tr>
      <w:tr w:rsidR="004443B3" w:rsidRPr="00391DCF" w14:paraId="4F034076" w14:textId="77777777" w:rsidTr="00BB26D1">
        <w:tc>
          <w:tcPr>
            <w:tcW w:w="2342" w:type="dxa"/>
            <w:tcMar>
              <w:left w:w="0" w:type="dxa"/>
              <w:right w:w="180" w:type="dxa"/>
            </w:tcMar>
          </w:tcPr>
          <w:p w14:paraId="3E2EE21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9" w:type="dxa"/>
            <w:tcMar>
              <w:left w:w="0" w:type="dxa"/>
              <w:right w:w="0" w:type="dxa"/>
            </w:tcMar>
          </w:tcPr>
          <w:p w14:paraId="27A392E6"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50.2</w:t>
            </w:r>
          </w:p>
        </w:tc>
        <w:tc>
          <w:tcPr>
            <w:tcW w:w="6141" w:type="dxa"/>
            <w:tcMar>
              <w:left w:w="0" w:type="dxa"/>
              <w:right w:w="0" w:type="dxa"/>
            </w:tcMar>
          </w:tcPr>
          <w:p w14:paraId="49474A89"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application for payment includes details of how the amount has been assessed. The first application for payment is for the amount due. Other applications are for the change in the amount due since the previous payment.</w:t>
            </w:r>
          </w:p>
        </w:tc>
      </w:tr>
      <w:tr w:rsidR="004443B3" w:rsidRPr="00391DCF" w14:paraId="3D4EEF8F" w14:textId="77777777" w:rsidTr="00BB26D1">
        <w:tc>
          <w:tcPr>
            <w:tcW w:w="2342" w:type="dxa"/>
            <w:tcMar>
              <w:left w:w="0" w:type="dxa"/>
              <w:right w:w="180" w:type="dxa"/>
            </w:tcMar>
          </w:tcPr>
          <w:p w14:paraId="4ACCCEC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9" w:type="dxa"/>
            <w:tcMar>
              <w:left w:w="0" w:type="dxa"/>
              <w:right w:w="0" w:type="dxa"/>
            </w:tcMar>
          </w:tcPr>
          <w:p w14:paraId="2E256EF4"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50.3</w:t>
            </w:r>
          </w:p>
        </w:tc>
        <w:tc>
          <w:tcPr>
            <w:tcW w:w="6141" w:type="dxa"/>
            <w:tcMar>
              <w:left w:w="0" w:type="dxa"/>
              <w:right w:w="0" w:type="dxa"/>
            </w:tcMar>
          </w:tcPr>
          <w:p w14:paraId="6D1E4521"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amount due is</w:t>
            </w:r>
          </w:p>
        </w:tc>
      </w:tr>
      <w:tr w:rsidR="004443B3" w:rsidRPr="00391DCF" w14:paraId="496E863A" w14:textId="77777777" w:rsidTr="00BB26D1">
        <w:tc>
          <w:tcPr>
            <w:tcW w:w="2342" w:type="dxa"/>
            <w:tcMar>
              <w:left w:w="0" w:type="dxa"/>
              <w:right w:w="180" w:type="dxa"/>
            </w:tcMar>
          </w:tcPr>
          <w:p w14:paraId="1849226F" w14:textId="77777777" w:rsidR="004443B3" w:rsidRPr="00391DCF" w:rsidRDefault="004443B3">
            <w:pPr>
              <w:pStyle w:val="PlainText"/>
              <w:jc w:val="right"/>
              <w:rPr>
                <w:rFonts w:ascii="Helvetica" w:eastAsia="MS Mincho" w:hAnsi="Helvetica"/>
                <w:color w:val="000000" w:themeColor="text1"/>
                <w:sz w:val="18"/>
                <w:lang w:val="en-GB"/>
              </w:rPr>
            </w:pPr>
          </w:p>
        </w:tc>
        <w:tc>
          <w:tcPr>
            <w:tcW w:w="589" w:type="dxa"/>
            <w:tcMar>
              <w:left w:w="0" w:type="dxa"/>
              <w:right w:w="0" w:type="dxa"/>
            </w:tcMar>
          </w:tcPr>
          <w:p w14:paraId="48BABBDD" w14:textId="77777777" w:rsidR="004443B3" w:rsidRPr="00391DCF" w:rsidRDefault="004443B3">
            <w:pPr>
              <w:pStyle w:val="PlainText"/>
              <w:rPr>
                <w:rFonts w:ascii="Helvetica" w:eastAsia="MS Mincho" w:hAnsi="Helvetica"/>
                <w:color w:val="000000" w:themeColor="text1"/>
                <w:sz w:val="18"/>
                <w:lang w:val="en-GB"/>
              </w:rPr>
            </w:pPr>
          </w:p>
        </w:tc>
        <w:tc>
          <w:tcPr>
            <w:tcW w:w="6141" w:type="dxa"/>
            <w:tcMar>
              <w:left w:w="0" w:type="dxa"/>
              <w:right w:w="0" w:type="dxa"/>
            </w:tcMar>
          </w:tcPr>
          <w:p w14:paraId="3EC5E853" w14:textId="77777777" w:rsidR="004443B3" w:rsidRPr="00391DCF" w:rsidRDefault="004443B3" w:rsidP="004443B3">
            <w:pPr>
              <w:pStyle w:val="PlainText"/>
              <w:numPr>
                <w:ilvl w:val="0"/>
                <w:numId w:val="8"/>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Price for Work Done to Date</w:t>
            </w:r>
          </w:p>
        </w:tc>
      </w:tr>
      <w:tr w:rsidR="004443B3" w:rsidRPr="00391DCF" w14:paraId="0E729C23" w14:textId="77777777" w:rsidTr="00BB26D1">
        <w:tc>
          <w:tcPr>
            <w:tcW w:w="2342" w:type="dxa"/>
            <w:tcMar>
              <w:left w:w="0" w:type="dxa"/>
              <w:right w:w="180" w:type="dxa"/>
            </w:tcMar>
          </w:tcPr>
          <w:p w14:paraId="30204340" w14:textId="77777777" w:rsidR="004443B3" w:rsidRPr="00391DCF" w:rsidRDefault="004443B3">
            <w:pPr>
              <w:pStyle w:val="PlainText"/>
              <w:jc w:val="right"/>
              <w:rPr>
                <w:rFonts w:ascii="Helvetica" w:eastAsia="MS Mincho" w:hAnsi="Helvetica"/>
                <w:color w:val="000000" w:themeColor="text1"/>
                <w:sz w:val="18"/>
                <w:lang w:val="en-GB"/>
              </w:rPr>
            </w:pPr>
          </w:p>
        </w:tc>
        <w:tc>
          <w:tcPr>
            <w:tcW w:w="589" w:type="dxa"/>
            <w:tcMar>
              <w:left w:w="0" w:type="dxa"/>
              <w:right w:w="0" w:type="dxa"/>
            </w:tcMar>
          </w:tcPr>
          <w:p w14:paraId="60C0C278" w14:textId="77777777" w:rsidR="004443B3" w:rsidRPr="00391DCF" w:rsidRDefault="004443B3">
            <w:pPr>
              <w:pStyle w:val="PlainText"/>
              <w:rPr>
                <w:rFonts w:ascii="Helvetica" w:eastAsia="MS Mincho" w:hAnsi="Helvetica"/>
                <w:color w:val="000000" w:themeColor="text1"/>
                <w:sz w:val="18"/>
                <w:lang w:val="en-GB"/>
              </w:rPr>
            </w:pPr>
          </w:p>
        </w:tc>
        <w:tc>
          <w:tcPr>
            <w:tcW w:w="6141" w:type="dxa"/>
            <w:tcMar>
              <w:left w:w="0" w:type="dxa"/>
              <w:right w:w="0" w:type="dxa"/>
            </w:tcMar>
          </w:tcPr>
          <w:p w14:paraId="5DF155BA" w14:textId="77777777" w:rsidR="004443B3" w:rsidRPr="00391DCF" w:rsidRDefault="004443B3" w:rsidP="004443B3">
            <w:pPr>
              <w:pStyle w:val="PlainText"/>
              <w:numPr>
                <w:ilvl w:val="0"/>
                <w:numId w:val="8"/>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plus other amounts to be paid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(including any tax which the law requires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to pay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7A17F6FB" w14:textId="77777777" w:rsidTr="00BB26D1">
        <w:tc>
          <w:tcPr>
            <w:tcW w:w="2342" w:type="dxa"/>
            <w:tcMar>
              <w:left w:w="0" w:type="dxa"/>
              <w:right w:w="180" w:type="dxa"/>
            </w:tcMar>
          </w:tcPr>
          <w:p w14:paraId="5DDC9CD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9" w:type="dxa"/>
            <w:tcMar>
              <w:left w:w="0" w:type="dxa"/>
              <w:right w:w="0" w:type="dxa"/>
            </w:tcMar>
          </w:tcPr>
          <w:p w14:paraId="7379D1CC"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41" w:type="dxa"/>
            <w:tcMar>
              <w:left w:w="0" w:type="dxa"/>
              <w:right w:w="0" w:type="dxa"/>
            </w:tcMar>
          </w:tcPr>
          <w:p w14:paraId="23727C51" w14:textId="77777777" w:rsidR="004443B3" w:rsidRPr="00391DCF" w:rsidRDefault="004443B3" w:rsidP="004443B3">
            <w:pPr>
              <w:pStyle w:val="PlainText"/>
              <w:numPr>
                <w:ilvl w:val="0"/>
                <w:numId w:val="8"/>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less amounts to be paid by or retained from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2F6DC8F6" w14:textId="77777777" w:rsidTr="00BB26D1">
        <w:tc>
          <w:tcPr>
            <w:tcW w:w="2342" w:type="dxa"/>
            <w:tcMar>
              <w:left w:w="0" w:type="dxa"/>
              <w:right w:w="180" w:type="dxa"/>
            </w:tcMar>
          </w:tcPr>
          <w:p w14:paraId="046AE6EF"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9" w:type="dxa"/>
            <w:tcMar>
              <w:left w:w="0" w:type="dxa"/>
              <w:right w:w="0" w:type="dxa"/>
            </w:tcMar>
          </w:tcPr>
          <w:p w14:paraId="142A1A18"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50.4</w:t>
            </w:r>
          </w:p>
        </w:tc>
        <w:tc>
          <w:tcPr>
            <w:tcW w:w="6141" w:type="dxa"/>
            <w:tcMar>
              <w:left w:w="0" w:type="dxa"/>
              <w:right w:w="0" w:type="dxa"/>
            </w:tcMar>
          </w:tcPr>
          <w:p w14:paraId="2E37D832"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corrects any wrongly assessed amount due and notifies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of the correction before paying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313C71D4" w14:textId="77777777" w:rsidTr="00BB26D1">
        <w:tc>
          <w:tcPr>
            <w:tcW w:w="2342" w:type="dxa"/>
            <w:tcMar>
              <w:left w:w="0" w:type="dxa"/>
              <w:right w:w="180" w:type="dxa"/>
            </w:tcMar>
          </w:tcPr>
          <w:p w14:paraId="21C3543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9" w:type="dxa"/>
            <w:tcMar>
              <w:left w:w="0" w:type="dxa"/>
              <w:right w:w="0" w:type="dxa"/>
            </w:tcMar>
          </w:tcPr>
          <w:p w14:paraId="5D81B8EF"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50.5</w:t>
            </w:r>
          </w:p>
        </w:tc>
        <w:tc>
          <w:tcPr>
            <w:tcW w:w="6141" w:type="dxa"/>
            <w:tcMar>
              <w:left w:w="0" w:type="dxa"/>
              <w:right w:w="0" w:type="dxa"/>
            </w:tcMar>
          </w:tcPr>
          <w:p w14:paraId="54A0A08F"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pays delay damages for each day from the Completion Date until Completion.</w:t>
            </w:r>
          </w:p>
        </w:tc>
      </w:tr>
      <w:tr w:rsidR="004443B3" w:rsidRPr="00391DCF" w14:paraId="63282FDF" w14:textId="77777777" w:rsidTr="00BB26D1">
        <w:tc>
          <w:tcPr>
            <w:tcW w:w="2340" w:type="dxa"/>
            <w:tcMar>
              <w:left w:w="0" w:type="dxa"/>
              <w:right w:w="180" w:type="dxa"/>
            </w:tcMar>
          </w:tcPr>
          <w:p w14:paraId="3AE10DCB"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0" w:type="dxa"/>
            <w:tcMar>
              <w:left w:w="0" w:type="dxa"/>
              <w:right w:w="0" w:type="dxa"/>
            </w:tcMar>
          </w:tcPr>
          <w:p w14:paraId="66DAEBED"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50.6</w:t>
            </w:r>
          </w:p>
        </w:tc>
        <w:tc>
          <w:tcPr>
            <w:tcW w:w="6142" w:type="dxa"/>
            <w:tcMar>
              <w:left w:w="0" w:type="dxa"/>
              <w:right w:w="0" w:type="dxa"/>
            </w:tcMar>
          </w:tcPr>
          <w:p w14:paraId="7799D25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An amount is retained from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in the assessment of each amount due until Completion. This amount is the retention applied to the Price for Work Done to Date. The amount retained is halved in the first assessment made after Completion and remains at this amount until the </w:t>
            </w:r>
            <w:r w:rsidRPr="00391DCF">
              <w:rPr>
                <w:rFonts w:ascii="Helvetica" w:eastAsia="MS Mincho" w:hAnsi="Helvetica"/>
                <w:i/>
                <w:iCs/>
                <w:color w:val="000000" w:themeColor="text1"/>
                <w:sz w:val="18"/>
                <w:lang w:val="en-GB"/>
              </w:rPr>
              <w:t>assessment day</w:t>
            </w:r>
            <w:r w:rsidRPr="00391DCF">
              <w:rPr>
                <w:rFonts w:ascii="Helvetica" w:eastAsia="MS Mincho" w:hAnsi="Helvetica"/>
                <w:color w:val="000000" w:themeColor="text1"/>
                <w:sz w:val="18"/>
                <w:lang w:val="en-GB"/>
              </w:rPr>
              <w:t xml:space="preserve"> after the Defects Certificate is issued. No amount is retained in the assessment made after the Defects Certificate has been issued.</w:t>
            </w:r>
          </w:p>
        </w:tc>
      </w:tr>
      <w:tr w:rsidR="004443B3" w:rsidRPr="00391DCF" w14:paraId="3ACEDE82" w14:textId="77777777" w:rsidTr="00BB26D1">
        <w:tc>
          <w:tcPr>
            <w:tcW w:w="2340" w:type="dxa"/>
            <w:tcMar>
              <w:left w:w="0" w:type="dxa"/>
              <w:right w:w="180" w:type="dxa"/>
            </w:tcMar>
          </w:tcPr>
          <w:p w14:paraId="17C1620B"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0" w:type="dxa"/>
            <w:tcMar>
              <w:left w:w="0" w:type="dxa"/>
              <w:right w:w="0" w:type="dxa"/>
            </w:tcMar>
          </w:tcPr>
          <w:p w14:paraId="70DB0647"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50.7</w:t>
            </w:r>
          </w:p>
        </w:tc>
        <w:tc>
          <w:tcPr>
            <w:tcW w:w="6142" w:type="dxa"/>
            <w:tcMar>
              <w:left w:w="0" w:type="dxa"/>
              <w:right w:w="0" w:type="dxa"/>
            </w:tcMar>
          </w:tcPr>
          <w:p w14:paraId="1D8CBA2C"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requires a programme to be submitted, one quarter of the Price for Work Done to Date is retained in assessments of the amount due until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submitted a first programme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showing the information which the Works Information requires.</w:t>
            </w:r>
          </w:p>
        </w:tc>
      </w:tr>
      <w:tr w:rsidR="004443B3" w:rsidRPr="00391DCF" w14:paraId="34DD5D33" w14:textId="77777777" w:rsidTr="00BB26D1">
        <w:tc>
          <w:tcPr>
            <w:tcW w:w="2340" w:type="dxa"/>
            <w:tcMar>
              <w:left w:w="0" w:type="dxa"/>
              <w:right w:w="180" w:type="dxa"/>
            </w:tcMar>
          </w:tcPr>
          <w:p w14:paraId="2D3B07BB"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Payment</w:t>
            </w:r>
          </w:p>
        </w:tc>
        <w:tc>
          <w:tcPr>
            <w:tcW w:w="590" w:type="dxa"/>
            <w:tcMar>
              <w:left w:w="0" w:type="dxa"/>
              <w:right w:w="0" w:type="dxa"/>
            </w:tcMar>
          </w:tcPr>
          <w:p w14:paraId="4CA456FE"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51</w:t>
            </w:r>
          </w:p>
        </w:tc>
        <w:tc>
          <w:tcPr>
            <w:tcW w:w="6142" w:type="dxa"/>
            <w:tcMar>
              <w:left w:w="0" w:type="dxa"/>
              <w:right w:w="0" w:type="dxa"/>
            </w:tcMar>
          </w:tcPr>
          <w:p w14:paraId="57AA21BE"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121A2CCF" w14:textId="77777777" w:rsidTr="00BB26D1">
        <w:tc>
          <w:tcPr>
            <w:tcW w:w="2340" w:type="dxa"/>
            <w:tcMar>
              <w:left w:w="0" w:type="dxa"/>
              <w:right w:w="180" w:type="dxa"/>
            </w:tcMar>
          </w:tcPr>
          <w:p w14:paraId="2B4D4BF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0" w:type="dxa"/>
            <w:tcMar>
              <w:left w:w="0" w:type="dxa"/>
              <w:right w:w="0" w:type="dxa"/>
            </w:tcMar>
          </w:tcPr>
          <w:p w14:paraId="4F670AEE"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51.1</w:t>
            </w:r>
          </w:p>
        </w:tc>
        <w:tc>
          <w:tcPr>
            <w:tcW w:w="6142" w:type="dxa"/>
            <w:tcMar>
              <w:left w:w="0" w:type="dxa"/>
              <w:right w:w="0" w:type="dxa"/>
            </w:tcMar>
          </w:tcPr>
          <w:p w14:paraId="3F1B3702"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pays within three weeks after the next </w:t>
            </w:r>
            <w:r w:rsidRPr="00391DCF">
              <w:rPr>
                <w:rFonts w:ascii="Helvetica" w:eastAsia="MS Mincho" w:hAnsi="Helvetica"/>
                <w:i/>
                <w:iCs/>
                <w:color w:val="000000" w:themeColor="text1"/>
                <w:sz w:val="18"/>
                <w:lang w:val="en-GB"/>
              </w:rPr>
              <w:t>assessment day</w:t>
            </w:r>
            <w:r w:rsidRPr="00391DCF">
              <w:rPr>
                <w:rFonts w:ascii="Helvetica" w:eastAsia="MS Mincho" w:hAnsi="Helvetica"/>
                <w:color w:val="000000" w:themeColor="text1"/>
                <w:sz w:val="18"/>
                <w:lang w:val="en-GB"/>
              </w:rPr>
              <w:t xml:space="preserve"> which follows receipt of an application for payment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60093E6D" w14:textId="77777777" w:rsidTr="00BB26D1">
        <w:tc>
          <w:tcPr>
            <w:tcW w:w="2340" w:type="dxa"/>
            <w:tcMar>
              <w:left w:w="0" w:type="dxa"/>
              <w:right w:w="180" w:type="dxa"/>
            </w:tcMar>
          </w:tcPr>
          <w:p w14:paraId="1135B5F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0" w:type="dxa"/>
            <w:tcMar>
              <w:left w:w="0" w:type="dxa"/>
              <w:right w:w="0" w:type="dxa"/>
            </w:tcMar>
          </w:tcPr>
          <w:p w14:paraId="54920052"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51.2</w:t>
            </w:r>
          </w:p>
        </w:tc>
        <w:tc>
          <w:tcPr>
            <w:tcW w:w="6142" w:type="dxa"/>
            <w:tcMar>
              <w:left w:w="0" w:type="dxa"/>
              <w:right w:w="0" w:type="dxa"/>
            </w:tcMar>
          </w:tcPr>
          <w:p w14:paraId="002329DA"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Interest is paid if a payment is late or includes a correction of an earlier payment. Interest is assessed from the date by which the correct payment should have been made until the date when it is paid. Interest is calculated at the rate stated in the Contract Data or, if none is stated, at 0.5% of the delayed amount per complete week of delay.</w:t>
            </w:r>
          </w:p>
        </w:tc>
      </w:tr>
    </w:tbl>
    <w:p w14:paraId="5DACB836"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4623C4F6"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6547E6EF"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6 Compensation events</w:t>
      </w:r>
    </w:p>
    <w:p w14:paraId="1273494D"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tbl>
      <w:tblPr>
        <w:tblW w:w="0" w:type="auto"/>
        <w:tblLook w:val="0000" w:firstRow="0" w:lastRow="0" w:firstColumn="0" w:lastColumn="0" w:noHBand="0" w:noVBand="0"/>
      </w:tblPr>
      <w:tblGrid>
        <w:gridCol w:w="2355"/>
        <w:gridCol w:w="588"/>
        <w:gridCol w:w="6129"/>
      </w:tblGrid>
      <w:tr w:rsidR="004443B3" w:rsidRPr="00391DCF" w14:paraId="25EF9B47" w14:textId="77777777">
        <w:tc>
          <w:tcPr>
            <w:tcW w:w="2400" w:type="dxa"/>
            <w:tcMar>
              <w:left w:w="0" w:type="dxa"/>
              <w:right w:w="180" w:type="dxa"/>
            </w:tcMar>
          </w:tcPr>
          <w:p w14:paraId="6BCFC6B8"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Compensation events</w:t>
            </w:r>
          </w:p>
        </w:tc>
        <w:tc>
          <w:tcPr>
            <w:tcW w:w="600" w:type="dxa"/>
            <w:tcMar>
              <w:left w:w="0" w:type="dxa"/>
              <w:right w:w="0" w:type="dxa"/>
            </w:tcMar>
          </w:tcPr>
          <w:p w14:paraId="1D076014"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60</w:t>
            </w:r>
          </w:p>
        </w:tc>
        <w:tc>
          <w:tcPr>
            <w:tcW w:w="6360" w:type="dxa"/>
            <w:tcMar>
              <w:left w:w="0" w:type="dxa"/>
              <w:right w:w="0" w:type="dxa"/>
            </w:tcMar>
          </w:tcPr>
          <w:p w14:paraId="3EFDB403"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7260615C" w14:textId="77777777">
        <w:tc>
          <w:tcPr>
            <w:tcW w:w="2400" w:type="dxa"/>
            <w:tcMar>
              <w:left w:w="0" w:type="dxa"/>
              <w:right w:w="180" w:type="dxa"/>
            </w:tcMar>
          </w:tcPr>
          <w:p w14:paraId="7424B18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3EBAA357"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60.1</w:t>
            </w:r>
          </w:p>
        </w:tc>
        <w:tc>
          <w:tcPr>
            <w:tcW w:w="6360" w:type="dxa"/>
            <w:tcMar>
              <w:left w:w="0" w:type="dxa"/>
              <w:right w:w="0" w:type="dxa"/>
            </w:tcMar>
          </w:tcPr>
          <w:p w14:paraId="191915A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following are compensation events.</w:t>
            </w:r>
          </w:p>
        </w:tc>
      </w:tr>
      <w:tr w:rsidR="004443B3" w:rsidRPr="00391DCF" w14:paraId="4939B84B" w14:textId="77777777">
        <w:tc>
          <w:tcPr>
            <w:tcW w:w="2400" w:type="dxa"/>
            <w:tcMar>
              <w:left w:w="0" w:type="dxa"/>
              <w:right w:w="180" w:type="dxa"/>
            </w:tcMar>
          </w:tcPr>
          <w:p w14:paraId="7684016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4135C2ED"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4683CC19"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(1)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gives an instruction changing the Works Information unless the change is in order to make a Defect acceptable.</w:t>
            </w:r>
          </w:p>
        </w:tc>
      </w:tr>
      <w:tr w:rsidR="004443B3" w:rsidRPr="00391DCF" w14:paraId="7E01D2F9" w14:textId="77777777">
        <w:tc>
          <w:tcPr>
            <w:tcW w:w="2400" w:type="dxa"/>
            <w:tcMar>
              <w:left w:w="0" w:type="dxa"/>
              <w:right w:w="180" w:type="dxa"/>
            </w:tcMar>
          </w:tcPr>
          <w:p w14:paraId="465FED9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692A7340"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1C943D56"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(2)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allow access to and use of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as necessary for the work included in this contract.</w:t>
            </w:r>
          </w:p>
        </w:tc>
      </w:tr>
      <w:tr w:rsidR="004443B3" w:rsidRPr="00391DCF" w14:paraId="5CA37BA3" w14:textId="77777777">
        <w:tc>
          <w:tcPr>
            <w:tcW w:w="2400" w:type="dxa"/>
            <w:tcMar>
              <w:left w:w="0" w:type="dxa"/>
              <w:right w:w="180" w:type="dxa"/>
            </w:tcMar>
          </w:tcPr>
          <w:p w14:paraId="27078648"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66B73A51"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1E451E2E"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(3)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provide something which he is to provide by the date for providing it stated in this contract.</w:t>
            </w:r>
          </w:p>
        </w:tc>
      </w:tr>
      <w:tr w:rsidR="004443B3" w:rsidRPr="00391DCF" w14:paraId="06370958" w14:textId="77777777">
        <w:tc>
          <w:tcPr>
            <w:tcW w:w="2400" w:type="dxa"/>
            <w:tcMar>
              <w:left w:w="0" w:type="dxa"/>
              <w:right w:w="180" w:type="dxa"/>
            </w:tcMar>
          </w:tcPr>
          <w:p w14:paraId="06CB0D83"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36D20048"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31618BA5"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(4)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gives an instruction to stop or not to start any work.</w:t>
            </w:r>
          </w:p>
        </w:tc>
      </w:tr>
      <w:tr w:rsidR="004443B3" w:rsidRPr="00391DCF" w14:paraId="15AF1B7D" w14:textId="77777777">
        <w:tc>
          <w:tcPr>
            <w:tcW w:w="2400" w:type="dxa"/>
            <w:tcMar>
              <w:left w:w="0" w:type="dxa"/>
              <w:right w:w="180" w:type="dxa"/>
            </w:tcMar>
          </w:tcPr>
          <w:p w14:paraId="086E24A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047FD5AF"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37355FF5"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(5)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work within the conditions stated in the Works Information.</w:t>
            </w:r>
          </w:p>
        </w:tc>
      </w:tr>
      <w:tr w:rsidR="004443B3" w:rsidRPr="00391DCF" w14:paraId="1058198E" w14:textId="77777777">
        <w:tc>
          <w:tcPr>
            <w:tcW w:w="2400" w:type="dxa"/>
            <w:tcMar>
              <w:left w:w="0" w:type="dxa"/>
              <w:right w:w="180" w:type="dxa"/>
            </w:tcMar>
          </w:tcPr>
          <w:p w14:paraId="79BE49F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1427CA51"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55895393"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(6)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reply to a communication from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within the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 required by this contract.</w:t>
            </w:r>
          </w:p>
        </w:tc>
      </w:tr>
      <w:tr w:rsidR="004443B3" w:rsidRPr="00391DCF" w14:paraId="5566518D" w14:textId="77777777">
        <w:tc>
          <w:tcPr>
            <w:tcW w:w="2400" w:type="dxa"/>
            <w:tcMar>
              <w:left w:w="0" w:type="dxa"/>
              <w:right w:w="180" w:type="dxa"/>
            </w:tcMar>
          </w:tcPr>
          <w:p w14:paraId="1ED90653"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06D4584D"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1B4C33A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(7)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changes a decision which he has previously communicated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57BD9EB7" w14:textId="77777777">
        <w:tc>
          <w:tcPr>
            <w:tcW w:w="2400" w:type="dxa"/>
            <w:tcMar>
              <w:left w:w="0" w:type="dxa"/>
              <w:right w:w="180" w:type="dxa"/>
            </w:tcMar>
          </w:tcPr>
          <w:p w14:paraId="51537DC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0B0D99FC"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23D905B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(8)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instructs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search for a Defect and no Defect is found.</w:t>
            </w:r>
          </w:p>
        </w:tc>
      </w:tr>
      <w:tr w:rsidR="004443B3" w:rsidRPr="00391DCF" w14:paraId="62A68A6B" w14:textId="77777777">
        <w:tc>
          <w:tcPr>
            <w:tcW w:w="2400" w:type="dxa"/>
            <w:tcMar>
              <w:left w:w="0" w:type="dxa"/>
              <w:right w:w="180" w:type="dxa"/>
            </w:tcMar>
          </w:tcPr>
          <w:p w14:paraId="207EACC5"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36B6D6B0"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1F56DE9A"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(9)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encounters physical conditions which</w:t>
            </w:r>
          </w:p>
        </w:tc>
      </w:tr>
      <w:tr w:rsidR="004443B3" w:rsidRPr="00391DCF" w14:paraId="28DFABAC" w14:textId="77777777">
        <w:tc>
          <w:tcPr>
            <w:tcW w:w="2400" w:type="dxa"/>
            <w:tcMar>
              <w:left w:w="0" w:type="dxa"/>
              <w:right w:w="180" w:type="dxa"/>
            </w:tcMar>
          </w:tcPr>
          <w:p w14:paraId="2A1907DC" w14:textId="77777777" w:rsidR="004443B3" w:rsidRPr="00391DCF" w:rsidRDefault="004443B3">
            <w:pPr>
              <w:pStyle w:val="PlainText"/>
              <w:jc w:val="right"/>
              <w:rPr>
                <w:rFonts w:ascii="Helvetica" w:eastAsia="MS Mincho" w:hAnsi="Helvetica"/>
                <w:color w:val="000000" w:themeColor="text1"/>
                <w:sz w:val="18"/>
                <w:lang w:val="en-GB"/>
              </w:rPr>
            </w:pPr>
          </w:p>
        </w:tc>
        <w:tc>
          <w:tcPr>
            <w:tcW w:w="600" w:type="dxa"/>
            <w:tcMar>
              <w:left w:w="0" w:type="dxa"/>
              <w:right w:w="0" w:type="dxa"/>
            </w:tcMar>
          </w:tcPr>
          <w:p w14:paraId="1D4F465C" w14:textId="77777777" w:rsidR="004443B3" w:rsidRPr="00391DCF" w:rsidRDefault="004443B3">
            <w:pPr>
              <w:pStyle w:val="PlainText"/>
              <w:rPr>
                <w:rFonts w:ascii="Helvetica" w:eastAsia="MS Mincho" w:hAnsi="Helvetica"/>
                <w:color w:val="000000" w:themeColor="text1"/>
                <w:sz w:val="18"/>
                <w:lang w:val="en-GB"/>
              </w:rPr>
            </w:pPr>
          </w:p>
        </w:tc>
        <w:tc>
          <w:tcPr>
            <w:tcW w:w="6360" w:type="dxa"/>
            <w:tcMar>
              <w:left w:w="0" w:type="dxa"/>
              <w:right w:w="0" w:type="dxa"/>
            </w:tcMar>
          </w:tcPr>
          <w:p w14:paraId="054AFD2F" w14:textId="77777777" w:rsidR="004443B3" w:rsidRPr="00391DCF" w:rsidRDefault="004443B3" w:rsidP="004443B3">
            <w:pPr>
              <w:pStyle w:val="PlainText"/>
              <w:numPr>
                <w:ilvl w:val="0"/>
                <w:numId w:val="9"/>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are within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w:t>
            </w:r>
          </w:p>
        </w:tc>
      </w:tr>
      <w:tr w:rsidR="004443B3" w:rsidRPr="00391DCF" w14:paraId="5804191B" w14:textId="77777777">
        <w:tc>
          <w:tcPr>
            <w:tcW w:w="2400" w:type="dxa"/>
            <w:tcMar>
              <w:left w:w="0" w:type="dxa"/>
              <w:right w:w="180" w:type="dxa"/>
            </w:tcMar>
          </w:tcPr>
          <w:p w14:paraId="27C9B6C9" w14:textId="77777777" w:rsidR="004443B3" w:rsidRPr="00391DCF" w:rsidRDefault="004443B3">
            <w:pPr>
              <w:pStyle w:val="PlainText"/>
              <w:jc w:val="right"/>
              <w:rPr>
                <w:rFonts w:ascii="Helvetica" w:eastAsia="MS Mincho" w:hAnsi="Helvetica"/>
                <w:color w:val="000000" w:themeColor="text1"/>
                <w:sz w:val="18"/>
                <w:lang w:val="en-GB"/>
              </w:rPr>
            </w:pPr>
          </w:p>
        </w:tc>
        <w:tc>
          <w:tcPr>
            <w:tcW w:w="600" w:type="dxa"/>
            <w:tcMar>
              <w:left w:w="0" w:type="dxa"/>
              <w:right w:w="0" w:type="dxa"/>
            </w:tcMar>
          </w:tcPr>
          <w:p w14:paraId="0075F392" w14:textId="77777777" w:rsidR="004443B3" w:rsidRPr="00391DCF" w:rsidRDefault="004443B3">
            <w:pPr>
              <w:pStyle w:val="PlainText"/>
              <w:rPr>
                <w:rFonts w:ascii="Helvetica" w:eastAsia="MS Mincho" w:hAnsi="Helvetica"/>
                <w:color w:val="000000" w:themeColor="text1"/>
                <w:sz w:val="18"/>
                <w:lang w:val="en-GB"/>
              </w:rPr>
            </w:pPr>
          </w:p>
        </w:tc>
        <w:tc>
          <w:tcPr>
            <w:tcW w:w="6360" w:type="dxa"/>
            <w:tcMar>
              <w:left w:w="0" w:type="dxa"/>
              <w:right w:w="0" w:type="dxa"/>
            </w:tcMar>
          </w:tcPr>
          <w:p w14:paraId="480DE482" w14:textId="77777777" w:rsidR="004443B3" w:rsidRPr="00391DCF" w:rsidRDefault="004443B3" w:rsidP="004443B3">
            <w:pPr>
              <w:pStyle w:val="PlainText"/>
              <w:numPr>
                <w:ilvl w:val="0"/>
                <w:numId w:val="9"/>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are not weather conditions and</w:t>
            </w:r>
          </w:p>
        </w:tc>
      </w:tr>
      <w:tr w:rsidR="004443B3" w:rsidRPr="00391DCF" w14:paraId="5FA86A01" w14:textId="77777777">
        <w:tc>
          <w:tcPr>
            <w:tcW w:w="2400" w:type="dxa"/>
            <w:tcMar>
              <w:left w:w="0" w:type="dxa"/>
              <w:right w:w="180" w:type="dxa"/>
            </w:tcMar>
          </w:tcPr>
          <w:p w14:paraId="304409D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3D3B09B9" w14:textId="77777777" w:rsidR="004443B3" w:rsidRPr="00391DCF" w:rsidRDefault="004443B3">
            <w:pPr>
              <w:pStyle w:val="PlainText"/>
              <w:spacing w:after="100"/>
              <w:rPr>
                <w:rFonts w:ascii="Helvetica" w:eastAsia="MS Mincho" w:hAnsi="Helvetica"/>
                <w:color w:val="000000" w:themeColor="text1"/>
                <w:sz w:val="18"/>
                <w:lang w:val="en-GB"/>
              </w:rPr>
            </w:pPr>
          </w:p>
        </w:tc>
        <w:tc>
          <w:tcPr>
            <w:tcW w:w="6360" w:type="dxa"/>
            <w:tcMar>
              <w:left w:w="0" w:type="dxa"/>
              <w:right w:w="0" w:type="dxa"/>
            </w:tcMar>
          </w:tcPr>
          <w:p w14:paraId="1CF0DF04" w14:textId="77777777" w:rsidR="004443B3" w:rsidRPr="00391DCF" w:rsidRDefault="004443B3" w:rsidP="004443B3">
            <w:pPr>
              <w:pStyle w:val="PlainText"/>
              <w:numPr>
                <w:ilvl w:val="0"/>
                <w:numId w:val="9"/>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an experienced contractor would have judged, at the date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Offer, to have such a small chance of occurring that it would have been unreasonable to have allowed for them.</w:t>
            </w:r>
          </w:p>
        </w:tc>
      </w:tr>
      <w:tr w:rsidR="004443B3" w:rsidRPr="00391DCF" w14:paraId="384B166A" w14:textId="77777777">
        <w:tc>
          <w:tcPr>
            <w:tcW w:w="2400" w:type="dxa"/>
            <w:tcMar>
              <w:left w:w="0" w:type="dxa"/>
              <w:right w:w="180" w:type="dxa"/>
            </w:tcMar>
          </w:tcPr>
          <w:p w14:paraId="5AF78220" w14:textId="77777777" w:rsidR="004443B3" w:rsidRPr="00391DCF" w:rsidRDefault="004443B3">
            <w:pPr>
              <w:pStyle w:val="PlainText"/>
              <w:jc w:val="right"/>
              <w:rPr>
                <w:rFonts w:ascii="Helvetica" w:eastAsia="MS Mincho" w:hAnsi="Helvetica"/>
                <w:color w:val="000000" w:themeColor="text1"/>
                <w:sz w:val="18"/>
                <w:lang w:val="en-GB"/>
              </w:rPr>
            </w:pPr>
          </w:p>
        </w:tc>
        <w:tc>
          <w:tcPr>
            <w:tcW w:w="600" w:type="dxa"/>
            <w:tcMar>
              <w:left w:w="0" w:type="dxa"/>
              <w:right w:w="0" w:type="dxa"/>
            </w:tcMar>
          </w:tcPr>
          <w:p w14:paraId="6447F6B1" w14:textId="77777777" w:rsidR="004443B3" w:rsidRPr="00391DCF" w:rsidRDefault="004443B3">
            <w:pPr>
              <w:pStyle w:val="PlainText"/>
              <w:rPr>
                <w:rFonts w:ascii="Helvetica" w:eastAsia="MS Mincho" w:hAnsi="Helvetica"/>
                <w:color w:val="000000" w:themeColor="text1"/>
                <w:sz w:val="18"/>
                <w:lang w:val="en-GB"/>
              </w:rPr>
            </w:pPr>
          </w:p>
        </w:tc>
        <w:tc>
          <w:tcPr>
            <w:tcW w:w="6360" w:type="dxa"/>
            <w:tcMar>
              <w:left w:w="0" w:type="dxa"/>
              <w:right w:w="0" w:type="dxa"/>
            </w:tcMar>
          </w:tcPr>
          <w:p w14:paraId="37CFC1D0" w14:textId="77777777" w:rsidR="004443B3" w:rsidRPr="00391DCF" w:rsidRDefault="004443B3">
            <w:pPr>
              <w:pStyle w:val="PlainText"/>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Only the difference between the physical conditions encountered and those for which it would have been reasonable to have allowed is taken into account in assessing a compensation event.</w:t>
            </w:r>
          </w:p>
        </w:tc>
      </w:tr>
    </w:tbl>
    <w:p w14:paraId="33A7AFC8" w14:textId="77777777" w:rsidR="004443B3" w:rsidRPr="00391DCF" w:rsidRDefault="004443B3">
      <w:pPr>
        <w:pStyle w:val="PlainText"/>
        <w:tabs>
          <w:tab w:val="left" w:pos="9112"/>
        </w:tabs>
        <w:spacing w:after="100"/>
        <w:ind w:left="-8"/>
        <w:rPr>
          <w:rFonts w:ascii="Helvetica" w:eastAsia="MS Mincho" w:hAnsi="Helvetica"/>
          <w:color w:val="000000" w:themeColor="text1"/>
          <w:sz w:val="18"/>
          <w:lang w:val="en-GB"/>
        </w:rPr>
      </w:pPr>
    </w:p>
    <w:tbl>
      <w:tblPr>
        <w:tblW w:w="0" w:type="auto"/>
        <w:tblLook w:val="0000" w:firstRow="0" w:lastRow="0" w:firstColumn="0" w:lastColumn="0" w:noHBand="0" w:noVBand="0"/>
      </w:tblPr>
      <w:tblGrid>
        <w:gridCol w:w="2349"/>
        <w:gridCol w:w="36"/>
        <w:gridCol w:w="6"/>
        <w:gridCol w:w="545"/>
        <w:gridCol w:w="47"/>
        <w:gridCol w:w="6"/>
        <w:gridCol w:w="6083"/>
      </w:tblGrid>
      <w:tr w:rsidR="004443B3" w:rsidRPr="00391DCF" w14:paraId="7146A154" w14:textId="77777777" w:rsidTr="00BB26D1">
        <w:tc>
          <w:tcPr>
            <w:tcW w:w="2349" w:type="dxa"/>
            <w:tcMar>
              <w:left w:w="0" w:type="dxa"/>
              <w:right w:w="180" w:type="dxa"/>
            </w:tcMar>
          </w:tcPr>
          <w:p w14:paraId="430F6C3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41B83F2B"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545C3ABF"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(10)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is prevented by weather from carrying out all work on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for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s of time, each at least one full working day, which are in total more than one seventh of the total number of days between the </w:t>
            </w:r>
            <w:r w:rsidRPr="00391DCF">
              <w:rPr>
                <w:rFonts w:ascii="Helvetica" w:eastAsia="MS Mincho" w:hAnsi="Helvetica"/>
                <w:i/>
                <w:iCs/>
                <w:color w:val="000000" w:themeColor="text1"/>
                <w:sz w:val="18"/>
                <w:lang w:val="en-GB"/>
              </w:rPr>
              <w:t>starting date</w:t>
            </w:r>
            <w:r w:rsidRPr="00391DCF">
              <w:rPr>
                <w:rFonts w:ascii="Helvetica" w:eastAsia="MS Mincho" w:hAnsi="Helvetica"/>
                <w:color w:val="000000" w:themeColor="text1"/>
                <w:sz w:val="18"/>
                <w:lang w:val="en-GB"/>
              </w:rPr>
              <w:t xml:space="preserve"> and the Completion Date. In assessing this event, only the working days which exceed this limit and on which work is prevented by no other cause are taken into account.</w:t>
            </w:r>
          </w:p>
        </w:tc>
      </w:tr>
      <w:tr w:rsidR="004443B3" w:rsidRPr="00391DCF" w14:paraId="02CEE6CC" w14:textId="77777777" w:rsidTr="00BB26D1">
        <w:tc>
          <w:tcPr>
            <w:tcW w:w="2349" w:type="dxa"/>
            <w:tcMar>
              <w:left w:w="0" w:type="dxa"/>
              <w:right w:w="180" w:type="dxa"/>
            </w:tcMar>
          </w:tcPr>
          <w:p w14:paraId="3DA7FB9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06BB53B"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6F148F6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(11)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notifies a correction to an assumption which he has stated about a compensation event.</w:t>
            </w:r>
          </w:p>
        </w:tc>
      </w:tr>
      <w:tr w:rsidR="004443B3" w:rsidRPr="00391DCF" w14:paraId="32EB9AEA" w14:textId="77777777" w:rsidTr="00BB26D1">
        <w:tc>
          <w:tcPr>
            <w:tcW w:w="2349" w:type="dxa"/>
            <w:tcMar>
              <w:left w:w="0" w:type="dxa"/>
              <w:right w:w="180" w:type="dxa"/>
            </w:tcMar>
          </w:tcPr>
          <w:p w14:paraId="5678DB6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584E5B7"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066D8748"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(12) An event which</w:t>
            </w:r>
          </w:p>
        </w:tc>
      </w:tr>
      <w:tr w:rsidR="004443B3" w:rsidRPr="00391DCF" w14:paraId="5D254EFD" w14:textId="77777777" w:rsidTr="00BB26D1">
        <w:tc>
          <w:tcPr>
            <w:tcW w:w="2349" w:type="dxa"/>
            <w:tcMar>
              <w:left w:w="0" w:type="dxa"/>
              <w:right w:w="180" w:type="dxa"/>
            </w:tcMar>
          </w:tcPr>
          <w:p w14:paraId="13A2E0F9"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6A9D5B64"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31C7E83E" w14:textId="77777777" w:rsidR="004443B3" w:rsidRPr="00391DCF" w:rsidRDefault="004443B3" w:rsidP="004443B3">
            <w:pPr>
              <w:pStyle w:val="PlainText"/>
              <w:numPr>
                <w:ilvl w:val="0"/>
                <w:numId w:val="10"/>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stops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completing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or</w:t>
            </w:r>
          </w:p>
        </w:tc>
      </w:tr>
      <w:tr w:rsidR="004443B3" w:rsidRPr="00391DCF" w14:paraId="065448DA" w14:textId="77777777" w:rsidTr="00BB26D1">
        <w:tc>
          <w:tcPr>
            <w:tcW w:w="2349" w:type="dxa"/>
            <w:tcMar>
              <w:left w:w="0" w:type="dxa"/>
              <w:right w:w="180" w:type="dxa"/>
            </w:tcMar>
          </w:tcPr>
          <w:p w14:paraId="7B54302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7C825C0"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045D3203" w14:textId="77777777" w:rsidR="004443B3" w:rsidRPr="00391DCF" w:rsidRDefault="004443B3" w:rsidP="004443B3">
            <w:pPr>
              <w:pStyle w:val="PlainText"/>
              <w:numPr>
                <w:ilvl w:val="0"/>
                <w:numId w:val="10"/>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stops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completing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by the Completion Date</w:t>
            </w:r>
          </w:p>
        </w:tc>
      </w:tr>
      <w:tr w:rsidR="004443B3" w:rsidRPr="00391DCF" w14:paraId="7F7DC511" w14:textId="77777777" w:rsidTr="00BB26D1">
        <w:tc>
          <w:tcPr>
            <w:tcW w:w="2349" w:type="dxa"/>
            <w:tcMar>
              <w:left w:w="0" w:type="dxa"/>
              <w:right w:w="180" w:type="dxa"/>
            </w:tcMar>
          </w:tcPr>
          <w:p w14:paraId="6A7B89A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205D40FC"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3492D18C"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and which</w:t>
            </w:r>
          </w:p>
        </w:tc>
      </w:tr>
      <w:tr w:rsidR="004443B3" w:rsidRPr="00391DCF" w14:paraId="3F5ABC55" w14:textId="77777777" w:rsidTr="00BB26D1">
        <w:tc>
          <w:tcPr>
            <w:tcW w:w="2349" w:type="dxa"/>
            <w:tcMar>
              <w:left w:w="0" w:type="dxa"/>
              <w:right w:w="180" w:type="dxa"/>
            </w:tcMar>
          </w:tcPr>
          <w:p w14:paraId="16FE1BE2"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2D806693"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31EBD518" w14:textId="77777777" w:rsidR="004443B3" w:rsidRPr="00391DCF" w:rsidRDefault="004443B3" w:rsidP="004443B3">
            <w:pPr>
              <w:pStyle w:val="PlainText"/>
              <w:numPr>
                <w:ilvl w:val="0"/>
                <w:numId w:val="11"/>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neither Party could prevent,</w:t>
            </w:r>
          </w:p>
        </w:tc>
      </w:tr>
      <w:tr w:rsidR="004443B3" w:rsidRPr="00391DCF" w14:paraId="7F34C30D" w14:textId="77777777" w:rsidTr="00BB26D1">
        <w:tc>
          <w:tcPr>
            <w:tcW w:w="2349" w:type="dxa"/>
            <w:tcMar>
              <w:left w:w="0" w:type="dxa"/>
              <w:right w:w="180" w:type="dxa"/>
            </w:tcMar>
          </w:tcPr>
          <w:p w14:paraId="16F7CEB7"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3BC2010C"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1CAEF68A" w14:textId="77777777" w:rsidR="004443B3" w:rsidRPr="00391DCF" w:rsidRDefault="004443B3" w:rsidP="004443B3">
            <w:pPr>
              <w:pStyle w:val="PlainText"/>
              <w:numPr>
                <w:ilvl w:val="0"/>
                <w:numId w:val="11"/>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an experienced contractor would have judged at the date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Offer to have such a small chance of occurring that it would have been unreasonable for him to have allowed for it and</w:t>
            </w:r>
          </w:p>
        </w:tc>
      </w:tr>
      <w:tr w:rsidR="004443B3" w:rsidRPr="00391DCF" w14:paraId="45E3342E" w14:textId="77777777" w:rsidTr="00BB26D1">
        <w:tc>
          <w:tcPr>
            <w:tcW w:w="2349" w:type="dxa"/>
            <w:tcMar>
              <w:left w:w="0" w:type="dxa"/>
              <w:right w:w="180" w:type="dxa"/>
            </w:tcMar>
          </w:tcPr>
          <w:p w14:paraId="262BCF6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9C03153"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5D3142F9" w14:textId="77777777" w:rsidR="004443B3" w:rsidRPr="00391DCF" w:rsidRDefault="004443B3" w:rsidP="004443B3">
            <w:pPr>
              <w:pStyle w:val="PlainText"/>
              <w:numPr>
                <w:ilvl w:val="0"/>
                <w:numId w:val="11"/>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is not one of the other compensation events stated in this contract.</w:t>
            </w:r>
          </w:p>
        </w:tc>
      </w:tr>
      <w:tr w:rsidR="004443B3" w:rsidRPr="00391DCF" w14:paraId="5F11DEF8" w14:textId="77777777" w:rsidTr="00BB26D1">
        <w:tc>
          <w:tcPr>
            <w:tcW w:w="2349" w:type="dxa"/>
            <w:tcMar>
              <w:left w:w="0" w:type="dxa"/>
              <w:right w:w="180" w:type="dxa"/>
            </w:tcMar>
          </w:tcPr>
          <w:p w14:paraId="3855ADD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49FBD95E"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5DCEBC12"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(13) A difference between the final total quantity of work done and the quantity stated for an item in the Price List.</w:t>
            </w:r>
          </w:p>
        </w:tc>
      </w:tr>
      <w:tr w:rsidR="004443B3" w:rsidRPr="00391DCF" w14:paraId="07DF055D" w14:textId="77777777" w:rsidTr="00BB26D1">
        <w:tc>
          <w:tcPr>
            <w:tcW w:w="2349" w:type="dxa"/>
            <w:tcMar>
              <w:left w:w="0" w:type="dxa"/>
              <w:right w:w="180" w:type="dxa"/>
            </w:tcMar>
          </w:tcPr>
          <w:p w14:paraId="4BA3C78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52A7469"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28C0CF5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(14) A loss of or damage to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Plant and Materials which</w:t>
            </w:r>
          </w:p>
        </w:tc>
      </w:tr>
      <w:tr w:rsidR="004443B3" w:rsidRPr="00391DCF" w14:paraId="1F7DAFA4" w14:textId="77777777" w:rsidTr="00BB26D1">
        <w:tc>
          <w:tcPr>
            <w:tcW w:w="2349" w:type="dxa"/>
            <w:tcMar>
              <w:left w:w="0" w:type="dxa"/>
              <w:right w:w="180" w:type="dxa"/>
            </w:tcMar>
          </w:tcPr>
          <w:p w14:paraId="11DD8293"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79E7074F"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2F104D99" w14:textId="77777777" w:rsidR="004443B3" w:rsidRPr="00391DCF" w:rsidRDefault="004443B3" w:rsidP="004443B3">
            <w:pPr>
              <w:pStyle w:val="PlainText"/>
              <w:numPr>
                <w:ilvl w:val="0"/>
                <w:numId w:val="12"/>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is not the fault or responsibility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or</w:t>
            </w:r>
          </w:p>
        </w:tc>
      </w:tr>
      <w:tr w:rsidR="004443B3" w:rsidRPr="00391DCF" w14:paraId="052D6838" w14:textId="77777777" w:rsidTr="00BB26D1">
        <w:tc>
          <w:tcPr>
            <w:tcW w:w="2349" w:type="dxa"/>
            <w:tcMar>
              <w:left w:w="0" w:type="dxa"/>
              <w:right w:w="180" w:type="dxa"/>
            </w:tcMar>
          </w:tcPr>
          <w:p w14:paraId="33C7DDE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1597B62A"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78343049" w14:textId="77777777" w:rsidR="004443B3" w:rsidRPr="00391DCF" w:rsidRDefault="004443B3" w:rsidP="004443B3">
            <w:pPr>
              <w:pStyle w:val="PlainText"/>
              <w:numPr>
                <w:ilvl w:val="0"/>
                <w:numId w:val="12"/>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could not have been prevented by any reasonable action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020B25D7" w14:textId="77777777" w:rsidTr="00BB26D1">
        <w:tc>
          <w:tcPr>
            <w:tcW w:w="2349" w:type="dxa"/>
            <w:tcMar>
              <w:left w:w="0" w:type="dxa"/>
              <w:right w:w="180" w:type="dxa"/>
            </w:tcMar>
          </w:tcPr>
          <w:p w14:paraId="3A03DE0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41695011"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60.2</w:t>
            </w:r>
          </w:p>
        </w:tc>
        <w:tc>
          <w:tcPr>
            <w:tcW w:w="6136" w:type="dxa"/>
            <w:gridSpan w:val="3"/>
            <w:tcMar>
              <w:left w:w="0" w:type="dxa"/>
              <w:right w:w="0" w:type="dxa"/>
            </w:tcMar>
          </w:tcPr>
          <w:p w14:paraId="00316563"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In judging the physical conditions for the purposes of assessing any compensation event,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is assumed to have taken into account</w:t>
            </w:r>
          </w:p>
        </w:tc>
      </w:tr>
      <w:tr w:rsidR="004443B3" w:rsidRPr="00391DCF" w14:paraId="736F976E" w14:textId="77777777" w:rsidTr="00BB26D1">
        <w:tc>
          <w:tcPr>
            <w:tcW w:w="2349" w:type="dxa"/>
            <w:tcMar>
              <w:left w:w="0" w:type="dxa"/>
              <w:right w:w="180" w:type="dxa"/>
            </w:tcMar>
          </w:tcPr>
          <w:p w14:paraId="00B7564B"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14762B0B"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145DF43D" w14:textId="77777777" w:rsidR="004443B3" w:rsidRPr="00391DCF" w:rsidRDefault="004443B3" w:rsidP="004443B3">
            <w:pPr>
              <w:pStyle w:val="PlainText"/>
              <w:numPr>
                <w:ilvl w:val="0"/>
                <w:numId w:val="1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Site Information,</w:t>
            </w:r>
          </w:p>
        </w:tc>
      </w:tr>
      <w:tr w:rsidR="004443B3" w:rsidRPr="00391DCF" w14:paraId="50555B8F" w14:textId="77777777" w:rsidTr="00BB26D1">
        <w:tc>
          <w:tcPr>
            <w:tcW w:w="2349" w:type="dxa"/>
            <w:tcMar>
              <w:left w:w="0" w:type="dxa"/>
              <w:right w:w="180" w:type="dxa"/>
            </w:tcMar>
          </w:tcPr>
          <w:p w14:paraId="1B115DE9"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044C6C5F"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02E618E3" w14:textId="77777777" w:rsidR="004443B3" w:rsidRPr="00391DCF" w:rsidRDefault="004443B3" w:rsidP="004443B3">
            <w:pPr>
              <w:pStyle w:val="PlainText"/>
              <w:numPr>
                <w:ilvl w:val="0"/>
                <w:numId w:val="1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publicly available information referred to in the Site Information,</w:t>
            </w:r>
          </w:p>
        </w:tc>
      </w:tr>
      <w:tr w:rsidR="004443B3" w:rsidRPr="00391DCF" w14:paraId="584AD184" w14:textId="77777777" w:rsidTr="00BB26D1">
        <w:tc>
          <w:tcPr>
            <w:tcW w:w="2349" w:type="dxa"/>
            <w:tcMar>
              <w:left w:w="0" w:type="dxa"/>
              <w:right w:w="180" w:type="dxa"/>
            </w:tcMar>
          </w:tcPr>
          <w:p w14:paraId="75A66566"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0B8CF2D8"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394CF474" w14:textId="77777777" w:rsidR="004443B3" w:rsidRPr="00391DCF" w:rsidRDefault="004443B3" w:rsidP="004443B3">
            <w:pPr>
              <w:pStyle w:val="PlainText"/>
              <w:numPr>
                <w:ilvl w:val="0"/>
                <w:numId w:val="1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information obtainable from a visual inspection of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and</w:t>
            </w:r>
          </w:p>
        </w:tc>
      </w:tr>
      <w:tr w:rsidR="004443B3" w:rsidRPr="00391DCF" w14:paraId="5B30C966" w14:textId="77777777" w:rsidTr="00BB26D1">
        <w:tc>
          <w:tcPr>
            <w:tcW w:w="2349" w:type="dxa"/>
            <w:tcMar>
              <w:left w:w="0" w:type="dxa"/>
              <w:right w:w="180" w:type="dxa"/>
            </w:tcMar>
          </w:tcPr>
          <w:p w14:paraId="4954AAD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5029E30D"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71F83C5E" w14:textId="77777777" w:rsidR="004443B3" w:rsidRPr="00391DCF" w:rsidRDefault="004443B3" w:rsidP="004443B3">
            <w:pPr>
              <w:pStyle w:val="PlainText"/>
              <w:numPr>
                <w:ilvl w:val="0"/>
                <w:numId w:val="13"/>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other information which an experienced contractor could reasonably be expected to have or to obtain.</w:t>
            </w:r>
          </w:p>
        </w:tc>
      </w:tr>
      <w:tr w:rsidR="004443B3" w:rsidRPr="00391DCF" w14:paraId="0DF58A73" w14:textId="77777777" w:rsidTr="00BB26D1">
        <w:tc>
          <w:tcPr>
            <w:tcW w:w="2349" w:type="dxa"/>
            <w:tcMar>
              <w:left w:w="0" w:type="dxa"/>
              <w:right w:w="180" w:type="dxa"/>
            </w:tcMar>
          </w:tcPr>
          <w:p w14:paraId="79AB3394"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Notifying compensation</w:t>
            </w:r>
          </w:p>
        </w:tc>
        <w:tc>
          <w:tcPr>
            <w:tcW w:w="587" w:type="dxa"/>
            <w:gridSpan w:val="3"/>
            <w:tcMar>
              <w:left w:w="0" w:type="dxa"/>
              <w:right w:w="0" w:type="dxa"/>
            </w:tcMar>
          </w:tcPr>
          <w:p w14:paraId="37E6B9B0"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61</w:t>
            </w:r>
          </w:p>
        </w:tc>
        <w:tc>
          <w:tcPr>
            <w:tcW w:w="6136" w:type="dxa"/>
            <w:gridSpan w:val="3"/>
            <w:tcMar>
              <w:left w:w="0" w:type="dxa"/>
              <w:right w:w="0" w:type="dxa"/>
            </w:tcMar>
          </w:tcPr>
          <w:p w14:paraId="296E77C5"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14240403" w14:textId="77777777" w:rsidTr="00BB26D1">
        <w:tc>
          <w:tcPr>
            <w:tcW w:w="2349" w:type="dxa"/>
            <w:tcMar>
              <w:left w:w="0" w:type="dxa"/>
              <w:right w:w="180" w:type="dxa"/>
            </w:tcMar>
          </w:tcPr>
          <w:p w14:paraId="1FCD1500"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events</w:t>
            </w:r>
          </w:p>
        </w:tc>
        <w:tc>
          <w:tcPr>
            <w:tcW w:w="587" w:type="dxa"/>
            <w:gridSpan w:val="3"/>
            <w:tcMar>
              <w:left w:w="0" w:type="dxa"/>
              <w:right w:w="0" w:type="dxa"/>
            </w:tcMar>
          </w:tcPr>
          <w:p w14:paraId="19AB75D2"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61.1</w:t>
            </w:r>
          </w:p>
        </w:tc>
        <w:tc>
          <w:tcPr>
            <w:tcW w:w="6136" w:type="dxa"/>
            <w:gridSpan w:val="3"/>
            <w:tcMar>
              <w:left w:w="0" w:type="dxa"/>
              <w:right w:w="0" w:type="dxa"/>
            </w:tcMar>
          </w:tcPr>
          <w:p w14:paraId="61D3C471"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notifies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of an event which has happened or which he expects to happen as a compensation event if</w:t>
            </w:r>
          </w:p>
        </w:tc>
      </w:tr>
      <w:tr w:rsidR="004443B3" w:rsidRPr="00391DCF" w14:paraId="70A56CE4" w14:textId="77777777" w:rsidTr="00BB26D1">
        <w:tc>
          <w:tcPr>
            <w:tcW w:w="2349" w:type="dxa"/>
            <w:tcMar>
              <w:left w:w="0" w:type="dxa"/>
              <w:right w:w="180" w:type="dxa"/>
            </w:tcMar>
          </w:tcPr>
          <w:p w14:paraId="44BA9C37"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4607BB81"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31B10F51" w14:textId="77777777" w:rsidR="004443B3" w:rsidRPr="00391DCF" w:rsidRDefault="004443B3" w:rsidP="004443B3">
            <w:pPr>
              <w:pStyle w:val="PlainText"/>
              <w:numPr>
                <w:ilvl w:val="0"/>
                <w:numId w:val="14"/>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believes that the event is a compensation event and</w:t>
            </w:r>
          </w:p>
        </w:tc>
      </w:tr>
      <w:tr w:rsidR="004443B3" w:rsidRPr="00391DCF" w14:paraId="7610E07F" w14:textId="77777777" w:rsidTr="00BB26D1">
        <w:tc>
          <w:tcPr>
            <w:tcW w:w="2349" w:type="dxa"/>
            <w:tcMar>
              <w:left w:w="0" w:type="dxa"/>
              <w:right w:w="180" w:type="dxa"/>
            </w:tcMar>
          </w:tcPr>
          <w:p w14:paraId="154F5833"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1FF74943"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6CC253AC" w14:textId="77777777" w:rsidR="004443B3" w:rsidRPr="00391DCF" w:rsidRDefault="004443B3" w:rsidP="004443B3">
            <w:pPr>
              <w:pStyle w:val="PlainText"/>
              <w:numPr>
                <w:ilvl w:val="0"/>
                <w:numId w:val="14"/>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has not notified the event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44C6E013" w14:textId="77777777" w:rsidTr="00BB26D1">
        <w:tc>
          <w:tcPr>
            <w:tcW w:w="2349" w:type="dxa"/>
            <w:tcMar>
              <w:left w:w="0" w:type="dxa"/>
              <w:right w:w="180" w:type="dxa"/>
            </w:tcMar>
          </w:tcPr>
          <w:p w14:paraId="00816173"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E842F3F"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3015861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does not notify a compensation event within eight weeks of becoming aware of the event he is not entitled to a change in the Prices or Completion Date unless the event arises from an instruction of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w:t>
            </w:r>
          </w:p>
        </w:tc>
      </w:tr>
      <w:tr w:rsidR="004443B3" w:rsidRPr="00391DCF" w14:paraId="6C74BF98" w14:textId="77777777" w:rsidTr="00BB26D1">
        <w:tc>
          <w:tcPr>
            <w:tcW w:w="2349" w:type="dxa"/>
            <w:tcMar>
              <w:left w:w="0" w:type="dxa"/>
              <w:right w:w="180" w:type="dxa"/>
            </w:tcMar>
          </w:tcPr>
          <w:p w14:paraId="1C8F151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3827F0B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61.2</w:t>
            </w:r>
          </w:p>
        </w:tc>
        <w:tc>
          <w:tcPr>
            <w:tcW w:w="6136" w:type="dxa"/>
            <w:gridSpan w:val="3"/>
            <w:tcMar>
              <w:left w:w="0" w:type="dxa"/>
              <w:right w:w="0" w:type="dxa"/>
            </w:tcMar>
          </w:tcPr>
          <w:p w14:paraId="6F495CA9"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decides that an event notified by the </w:t>
            </w:r>
            <w:r w:rsidRPr="00391DCF">
              <w:rPr>
                <w:rFonts w:ascii="Helvetica" w:eastAsia="MS Mincho" w:hAnsi="Helvetica"/>
                <w:i/>
                <w:iCs/>
                <w:color w:val="000000" w:themeColor="text1"/>
                <w:sz w:val="18"/>
                <w:lang w:val="en-GB"/>
              </w:rPr>
              <w:t>Contractor</w:t>
            </w:r>
          </w:p>
        </w:tc>
      </w:tr>
      <w:tr w:rsidR="004443B3" w:rsidRPr="00391DCF" w14:paraId="2DEE03B4" w14:textId="77777777" w:rsidTr="00BB26D1">
        <w:tc>
          <w:tcPr>
            <w:tcW w:w="2349" w:type="dxa"/>
            <w:tcMar>
              <w:left w:w="0" w:type="dxa"/>
              <w:right w:w="180" w:type="dxa"/>
            </w:tcMar>
          </w:tcPr>
          <w:p w14:paraId="55E72254"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1F1CD0F3"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2F88CB5A" w14:textId="77777777" w:rsidR="004443B3" w:rsidRPr="00391DCF" w:rsidRDefault="004443B3" w:rsidP="004443B3">
            <w:pPr>
              <w:pStyle w:val="PlainText"/>
              <w:numPr>
                <w:ilvl w:val="0"/>
                <w:numId w:val="15"/>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arises from a fault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0E75C8BA" w14:textId="77777777" w:rsidTr="00BB26D1">
        <w:tc>
          <w:tcPr>
            <w:tcW w:w="2349" w:type="dxa"/>
            <w:tcMar>
              <w:left w:w="0" w:type="dxa"/>
              <w:right w:w="180" w:type="dxa"/>
            </w:tcMar>
          </w:tcPr>
          <w:p w14:paraId="1F10D939"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646A2876"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579F1F04" w14:textId="77777777" w:rsidR="004443B3" w:rsidRPr="00391DCF" w:rsidRDefault="004443B3" w:rsidP="004443B3">
            <w:pPr>
              <w:pStyle w:val="PlainText"/>
              <w:numPr>
                <w:ilvl w:val="0"/>
                <w:numId w:val="15"/>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has not happened and is not expected to happen,</w:t>
            </w:r>
          </w:p>
        </w:tc>
      </w:tr>
      <w:tr w:rsidR="004443B3" w:rsidRPr="00391DCF" w14:paraId="203543B4" w14:textId="77777777" w:rsidTr="00BB26D1">
        <w:tc>
          <w:tcPr>
            <w:tcW w:w="2349" w:type="dxa"/>
            <w:tcMar>
              <w:left w:w="0" w:type="dxa"/>
              <w:right w:w="180" w:type="dxa"/>
            </w:tcMar>
          </w:tcPr>
          <w:p w14:paraId="57A24D1A" w14:textId="77777777" w:rsidR="004443B3" w:rsidRPr="00391DCF" w:rsidRDefault="004443B3">
            <w:pPr>
              <w:pStyle w:val="PlainText"/>
              <w:jc w:val="right"/>
              <w:rPr>
                <w:rFonts w:ascii="Helvetica" w:eastAsia="MS Mincho" w:hAnsi="Helvetica"/>
                <w:color w:val="000000" w:themeColor="text1"/>
                <w:sz w:val="18"/>
                <w:lang w:val="en-GB"/>
              </w:rPr>
            </w:pPr>
          </w:p>
        </w:tc>
        <w:tc>
          <w:tcPr>
            <w:tcW w:w="587" w:type="dxa"/>
            <w:gridSpan w:val="3"/>
            <w:tcMar>
              <w:left w:w="0" w:type="dxa"/>
              <w:right w:w="0" w:type="dxa"/>
            </w:tcMar>
          </w:tcPr>
          <w:p w14:paraId="0874CDDE" w14:textId="77777777" w:rsidR="004443B3" w:rsidRPr="00391DCF" w:rsidRDefault="004443B3">
            <w:pPr>
              <w:pStyle w:val="PlainText"/>
              <w:rPr>
                <w:rFonts w:ascii="Helvetica" w:eastAsia="MS Mincho" w:hAnsi="Helvetica"/>
                <w:color w:val="000000" w:themeColor="text1"/>
                <w:sz w:val="18"/>
                <w:lang w:val="en-GB"/>
              </w:rPr>
            </w:pPr>
          </w:p>
        </w:tc>
        <w:tc>
          <w:tcPr>
            <w:tcW w:w="6136" w:type="dxa"/>
            <w:gridSpan w:val="3"/>
            <w:tcMar>
              <w:left w:w="0" w:type="dxa"/>
              <w:right w:w="0" w:type="dxa"/>
            </w:tcMar>
          </w:tcPr>
          <w:p w14:paraId="040A74F3" w14:textId="77777777" w:rsidR="004443B3" w:rsidRPr="00391DCF" w:rsidRDefault="004443B3" w:rsidP="004443B3">
            <w:pPr>
              <w:pStyle w:val="PlainText"/>
              <w:numPr>
                <w:ilvl w:val="0"/>
                <w:numId w:val="15"/>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has no effect upon the Defined Cost or upon Completion or</w:t>
            </w:r>
          </w:p>
        </w:tc>
      </w:tr>
      <w:tr w:rsidR="004443B3" w:rsidRPr="00391DCF" w14:paraId="36398402" w14:textId="77777777" w:rsidTr="00BB26D1">
        <w:tc>
          <w:tcPr>
            <w:tcW w:w="2349" w:type="dxa"/>
            <w:tcMar>
              <w:left w:w="0" w:type="dxa"/>
              <w:right w:w="180" w:type="dxa"/>
            </w:tcMar>
          </w:tcPr>
          <w:p w14:paraId="3673176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78566B90"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266971A5" w14:textId="77777777" w:rsidR="004443B3" w:rsidRPr="00391DCF" w:rsidRDefault="004443B3" w:rsidP="004443B3">
            <w:pPr>
              <w:pStyle w:val="PlainText"/>
              <w:numPr>
                <w:ilvl w:val="0"/>
                <w:numId w:val="15"/>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is not one of the compensation events stated in this contract,</w:t>
            </w:r>
          </w:p>
        </w:tc>
      </w:tr>
      <w:tr w:rsidR="004443B3" w:rsidRPr="00391DCF" w14:paraId="60CDFC48" w14:textId="77777777" w:rsidTr="00BB26D1">
        <w:tc>
          <w:tcPr>
            <w:tcW w:w="2349" w:type="dxa"/>
            <w:tcMar>
              <w:left w:w="0" w:type="dxa"/>
              <w:right w:w="180" w:type="dxa"/>
            </w:tcMar>
          </w:tcPr>
          <w:p w14:paraId="578A1BF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8609BE3"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5D4951A5"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he notifies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of his decision that the Prices and the Completion Date are not to be changed.</w:t>
            </w:r>
          </w:p>
        </w:tc>
      </w:tr>
      <w:tr w:rsidR="004443B3" w:rsidRPr="00391DCF" w14:paraId="3A20EFD7" w14:textId="77777777" w:rsidTr="00BB26D1">
        <w:tc>
          <w:tcPr>
            <w:tcW w:w="2349" w:type="dxa"/>
            <w:tcMar>
              <w:left w:w="0" w:type="dxa"/>
              <w:right w:w="180" w:type="dxa"/>
            </w:tcMar>
          </w:tcPr>
          <w:p w14:paraId="5954521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12DE0078" w14:textId="77777777" w:rsidR="004443B3" w:rsidRPr="00391DCF" w:rsidRDefault="004443B3">
            <w:pPr>
              <w:pStyle w:val="PlainText"/>
              <w:spacing w:after="100"/>
              <w:rPr>
                <w:rFonts w:ascii="Helvetica" w:eastAsia="MS Mincho" w:hAnsi="Helvetica"/>
                <w:color w:val="000000" w:themeColor="text1"/>
                <w:sz w:val="18"/>
                <w:lang w:val="en-GB"/>
              </w:rPr>
            </w:pPr>
          </w:p>
        </w:tc>
        <w:tc>
          <w:tcPr>
            <w:tcW w:w="6136" w:type="dxa"/>
            <w:gridSpan w:val="3"/>
            <w:tcMar>
              <w:left w:w="0" w:type="dxa"/>
              <w:right w:w="0" w:type="dxa"/>
            </w:tcMar>
          </w:tcPr>
          <w:p w14:paraId="69C4B35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decides otherwise, he instructs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submit a quotation for the event.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notifies the decision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or instructs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submit a quotation within one week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’s notification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of the event.</w:t>
            </w:r>
          </w:p>
        </w:tc>
      </w:tr>
      <w:tr w:rsidR="004443B3" w:rsidRPr="00391DCF" w14:paraId="68042655" w14:textId="77777777" w:rsidTr="00BB26D1">
        <w:tc>
          <w:tcPr>
            <w:tcW w:w="2349" w:type="dxa"/>
            <w:tcMar>
              <w:left w:w="0" w:type="dxa"/>
              <w:right w:w="180" w:type="dxa"/>
            </w:tcMar>
          </w:tcPr>
          <w:p w14:paraId="1C9DDFC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87" w:type="dxa"/>
            <w:gridSpan w:val="3"/>
            <w:tcMar>
              <w:left w:w="0" w:type="dxa"/>
              <w:right w:w="0" w:type="dxa"/>
            </w:tcMar>
          </w:tcPr>
          <w:p w14:paraId="6F9E9282"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61.3</w:t>
            </w:r>
          </w:p>
        </w:tc>
        <w:tc>
          <w:tcPr>
            <w:tcW w:w="6136" w:type="dxa"/>
            <w:gridSpan w:val="3"/>
            <w:tcMar>
              <w:left w:w="0" w:type="dxa"/>
              <w:right w:w="0" w:type="dxa"/>
            </w:tcMar>
          </w:tcPr>
          <w:p w14:paraId="31676E6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decides that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did not give an early warning of the event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could have given,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notifies that decision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when instructing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submit a quotation.</w:t>
            </w:r>
          </w:p>
        </w:tc>
      </w:tr>
      <w:tr w:rsidR="004443B3" w:rsidRPr="00391DCF" w14:paraId="693FAE8B" w14:textId="77777777" w:rsidTr="00BB26D1">
        <w:tc>
          <w:tcPr>
            <w:tcW w:w="2391" w:type="dxa"/>
            <w:gridSpan w:val="3"/>
            <w:tcMar>
              <w:left w:w="0" w:type="dxa"/>
              <w:right w:w="180" w:type="dxa"/>
            </w:tcMar>
          </w:tcPr>
          <w:p w14:paraId="5E653939"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6C511E9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61.4</w:t>
            </w:r>
          </w:p>
        </w:tc>
        <w:tc>
          <w:tcPr>
            <w:tcW w:w="6083" w:type="dxa"/>
            <w:tcMar>
              <w:left w:w="0" w:type="dxa"/>
              <w:right w:w="0" w:type="dxa"/>
            </w:tcMar>
          </w:tcPr>
          <w:p w14:paraId="7F0E78D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decides that the effects of a compensation event are too uncertain to be forecast reasonably,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states assumptions about the event when instructing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submit a quotation. Assessment of the event is based on these assumptions. If any of them is later found to have been wrong,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notifies a correction.</w:t>
            </w:r>
          </w:p>
        </w:tc>
      </w:tr>
      <w:tr w:rsidR="004443B3" w:rsidRPr="00391DCF" w14:paraId="3A97B8EA" w14:textId="77777777" w:rsidTr="00BB26D1">
        <w:tc>
          <w:tcPr>
            <w:tcW w:w="2391" w:type="dxa"/>
            <w:gridSpan w:val="3"/>
            <w:tcMar>
              <w:left w:w="0" w:type="dxa"/>
              <w:right w:w="180" w:type="dxa"/>
            </w:tcMar>
          </w:tcPr>
          <w:p w14:paraId="4B17F8D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71B3257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61.5</w:t>
            </w:r>
          </w:p>
        </w:tc>
        <w:tc>
          <w:tcPr>
            <w:tcW w:w="6083" w:type="dxa"/>
            <w:tcMar>
              <w:left w:w="0" w:type="dxa"/>
              <w:right w:w="0" w:type="dxa"/>
            </w:tcMar>
          </w:tcPr>
          <w:p w14:paraId="00B1A871"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 compensation event is not notified after the </w:t>
            </w:r>
            <w:r w:rsidRPr="00391DCF">
              <w:rPr>
                <w:rFonts w:ascii="Helvetica" w:eastAsia="MS Mincho" w:hAnsi="Helvetica"/>
                <w:i/>
                <w:iCs/>
                <w:color w:val="000000" w:themeColor="text1"/>
                <w:sz w:val="18"/>
                <w:lang w:val="en-GB"/>
              </w:rPr>
              <w:t>defects date</w:t>
            </w:r>
            <w:r w:rsidRPr="00391DCF">
              <w:rPr>
                <w:rFonts w:ascii="Helvetica" w:eastAsia="MS Mincho" w:hAnsi="Helvetica"/>
                <w:color w:val="000000" w:themeColor="text1"/>
                <w:sz w:val="18"/>
                <w:lang w:val="en-GB"/>
              </w:rPr>
              <w:t>.</w:t>
            </w:r>
          </w:p>
        </w:tc>
      </w:tr>
      <w:tr w:rsidR="004443B3" w:rsidRPr="00391DCF" w14:paraId="18D9A809" w14:textId="77777777" w:rsidTr="00BB26D1">
        <w:tc>
          <w:tcPr>
            <w:tcW w:w="2391" w:type="dxa"/>
            <w:gridSpan w:val="3"/>
            <w:tcMar>
              <w:left w:w="0" w:type="dxa"/>
              <w:right w:w="180" w:type="dxa"/>
            </w:tcMar>
          </w:tcPr>
          <w:p w14:paraId="699DB5E2"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Quotations for</w:t>
            </w:r>
          </w:p>
        </w:tc>
        <w:tc>
          <w:tcPr>
            <w:tcW w:w="598" w:type="dxa"/>
            <w:gridSpan w:val="3"/>
            <w:tcMar>
              <w:left w:w="0" w:type="dxa"/>
              <w:right w:w="0" w:type="dxa"/>
            </w:tcMar>
          </w:tcPr>
          <w:p w14:paraId="62579257"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62</w:t>
            </w:r>
          </w:p>
        </w:tc>
        <w:tc>
          <w:tcPr>
            <w:tcW w:w="6083" w:type="dxa"/>
            <w:tcMar>
              <w:left w:w="0" w:type="dxa"/>
              <w:right w:w="0" w:type="dxa"/>
            </w:tcMar>
          </w:tcPr>
          <w:p w14:paraId="5495FB61"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3656DBE2" w14:textId="77777777" w:rsidTr="00BB26D1">
        <w:tc>
          <w:tcPr>
            <w:tcW w:w="2391" w:type="dxa"/>
            <w:gridSpan w:val="3"/>
            <w:tcMar>
              <w:left w:w="0" w:type="dxa"/>
              <w:right w:w="180" w:type="dxa"/>
            </w:tcMar>
          </w:tcPr>
          <w:p w14:paraId="7110150B"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compensation events</w:t>
            </w:r>
          </w:p>
        </w:tc>
        <w:tc>
          <w:tcPr>
            <w:tcW w:w="598" w:type="dxa"/>
            <w:gridSpan w:val="3"/>
            <w:tcMar>
              <w:left w:w="0" w:type="dxa"/>
              <w:right w:w="0" w:type="dxa"/>
            </w:tcMar>
          </w:tcPr>
          <w:p w14:paraId="1104348B"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62.1</w:t>
            </w:r>
          </w:p>
        </w:tc>
        <w:tc>
          <w:tcPr>
            <w:tcW w:w="6083" w:type="dxa"/>
            <w:tcMar>
              <w:left w:w="0" w:type="dxa"/>
              <w:right w:w="0" w:type="dxa"/>
            </w:tcMar>
          </w:tcPr>
          <w:p w14:paraId="6960818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 quotation for a compensation event comprises proposed changes to the Prices or rates and any delay to the Completion Date assessed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submits details of his assessment with each quotation.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submits a quotation within two weeks of being instructed to do so by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or, if no such instruction is received, within two weeks of the notification of a compensation event.</w:t>
            </w:r>
          </w:p>
        </w:tc>
      </w:tr>
      <w:tr w:rsidR="004443B3" w:rsidRPr="00391DCF" w14:paraId="4A340B94" w14:textId="77777777" w:rsidTr="00BB26D1">
        <w:tc>
          <w:tcPr>
            <w:tcW w:w="2391" w:type="dxa"/>
            <w:gridSpan w:val="3"/>
            <w:tcMar>
              <w:left w:w="0" w:type="dxa"/>
              <w:right w:w="180" w:type="dxa"/>
            </w:tcMar>
          </w:tcPr>
          <w:p w14:paraId="3D3E48E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197F19DD"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62.2</w:t>
            </w:r>
          </w:p>
        </w:tc>
        <w:tc>
          <w:tcPr>
            <w:tcW w:w="6083" w:type="dxa"/>
            <w:tcMar>
              <w:left w:w="0" w:type="dxa"/>
              <w:right w:w="0" w:type="dxa"/>
            </w:tcMar>
          </w:tcPr>
          <w:p w14:paraId="3C0FEE41"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instruct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submit a quotation for a proposed instruction or a proposed changed decision.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does not put a proposed instruction or a proposed changed decision into effect.</w:t>
            </w:r>
          </w:p>
        </w:tc>
      </w:tr>
      <w:tr w:rsidR="004443B3" w:rsidRPr="00391DCF" w14:paraId="4907EE2D" w14:textId="77777777" w:rsidTr="00BB26D1">
        <w:tc>
          <w:tcPr>
            <w:tcW w:w="2391" w:type="dxa"/>
            <w:gridSpan w:val="3"/>
            <w:tcMar>
              <w:left w:w="0" w:type="dxa"/>
              <w:right w:w="180" w:type="dxa"/>
            </w:tcMar>
          </w:tcPr>
          <w:p w14:paraId="49AD100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0F4D69B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62.3</w:t>
            </w:r>
          </w:p>
        </w:tc>
        <w:tc>
          <w:tcPr>
            <w:tcW w:w="6083" w:type="dxa"/>
            <w:tcMar>
              <w:left w:w="0" w:type="dxa"/>
              <w:right w:w="0" w:type="dxa"/>
            </w:tcMar>
          </w:tcPr>
          <w:p w14:paraId="27DC49CC"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replies within two weeks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submission.</w:t>
            </w:r>
          </w:p>
        </w:tc>
      </w:tr>
      <w:tr w:rsidR="004443B3" w:rsidRPr="00391DCF" w14:paraId="5C62A96E" w14:textId="77777777" w:rsidTr="00BB26D1">
        <w:tc>
          <w:tcPr>
            <w:tcW w:w="2391" w:type="dxa"/>
            <w:gridSpan w:val="3"/>
            <w:tcMar>
              <w:left w:w="0" w:type="dxa"/>
              <w:right w:w="180" w:type="dxa"/>
            </w:tcMar>
          </w:tcPr>
          <w:p w14:paraId="504910B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1E13D4B7"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3" w:type="dxa"/>
            <w:tcMar>
              <w:left w:w="0" w:type="dxa"/>
              <w:right w:w="0" w:type="dxa"/>
            </w:tcMar>
          </w:tcPr>
          <w:p w14:paraId="79D430D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For a proposed instruction or proposed changed decision,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’s reply is</w:t>
            </w:r>
          </w:p>
        </w:tc>
      </w:tr>
      <w:tr w:rsidR="004443B3" w:rsidRPr="00391DCF" w14:paraId="41FCBF22" w14:textId="77777777" w:rsidTr="00BB26D1">
        <w:tc>
          <w:tcPr>
            <w:tcW w:w="2391" w:type="dxa"/>
            <w:gridSpan w:val="3"/>
            <w:tcMar>
              <w:left w:w="0" w:type="dxa"/>
              <w:right w:w="180" w:type="dxa"/>
            </w:tcMar>
          </w:tcPr>
          <w:p w14:paraId="500ACE95"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gridSpan w:val="3"/>
            <w:tcMar>
              <w:left w:w="0" w:type="dxa"/>
              <w:right w:w="0" w:type="dxa"/>
            </w:tcMar>
          </w:tcPr>
          <w:p w14:paraId="49A3FA01" w14:textId="77777777" w:rsidR="004443B3" w:rsidRPr="00391DCF" w:rsidRDefault="004443B3">
            <w:pPr>
              <w:pStyle w:val="PlainText"/>
              <w:rPr>
                <w:rFonts w:ascii="Helvetica" w:eastAsia="MS Mincho" w:hAnsi="Helvetica"/>
                <w:color w:val="000000" w:themeColor="text1"/>
                <w:sz w:val="18"/>
                <w:lang w:val="en-GB"/>
              </w:rPr>
            </w:pPr>
          </w:p>
        </w:tc>
        <w:tc>
          <w:tcPr>
            <w:tcW w:w="6083" w:type="dxa"/>
            <w:tcMar>
              <w:left w:w="0" w:type="dxa"/>
              <w:right w:w="0" w:type="dxa"/>
            </w:tcMar>
          </w:tcPr>
          <w:p w14:paraId="32BAC3F8" w14:textId="77777777" w:rsidR="004443B3" w:rsidRPr="00391DCF" w:rsidRDefault="004443B3" w:rsidP="004443B3">
            <w:pPr>
              <w:pStyle w:val="PlainText"/>
              <w:numPr>
                <w:ilvl w:val="0"/>
                <w:numId w:val="1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notification that the proposed instruction will not be given or the proposed changed decision will not be made,</w:t>
            </w:r>
          </w:p>
        </w:tc>
      </w:tr>
      <w:tr w:rsidR="004443B3" w:rsidRPr="00391DCF" w14:paraId="5E2116EC" w14:textId="77777777" w:rsidTr="00BB26D1">
        <w:tc>
          <w:tcPr>
            <w:tcW w:w="2391" w:type="dxa"/>
            <w:gridSpan w:val="3"/>
            <w:tcMar>
              <w:left w:w="0" w:type="dxa"/>
              <w:right w:w="180" w:type="dxa"/>
            </w:tcMar>
          </w:tcPr>
          <w:p w14:paraId="183D647B"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gridSpan w:val="3"/>
            <w:tcMar>
              <w:left w:w="0" w:type="dxa"/>
              <w:right w:w="0" w:type="dxa"/>
            </w:tcMar>
          </w:tcPr>
          <w:p w14:paraId="06447018" w14:textId="77777777" w:rsidR="004443B3" w:rsidRPr="00391DCF" w:rsidRDefault="004443B3">
            <w:pPr>
              <w:pStyle w:val="PlainText"/>
              <w:rPr>
                <w:rFonts w:ascii="Helvetica" w:eastAsia="MS Mincho" w:hAnsi="Helvetica"/>
                <w:color w:val="000000" w:themeColor="text1"/>
                <w:sz w:val="18"/>
                <w:lang w:val="en-GB"/>
              </w:rPr>
            </w:pPr>
          </w:p>
        </w:tc>
        <w:tc>
          <w:tcPr>
            <w:tcW w:w="6083" w:type="dxa"/>
            <w:tcMar>
              <w:left w:w="0" w:type="dxa"/>
              <w:right w:w="0" w:type="dxa"/>
            </w:tcMar>
          </w:tcPr>
          <w:p w14:paraId="0A8CFF0C" w14:textId="77777777" w:rsidR="004443B3" w:rsidRPr="00391DCF" w:rsidRDefault="004443B3" w:rsidP="004443B3">
            <w:pPr>
              <w:pStyle w:val="PlainText"/>
              <w:numPr>
                <w:ilvl w:val="0"/>
                <w:numId w:val="16"/>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notification of the instruction or changed decision as a compensation event and acceptance of the quotation or</w:t>
            </w:r>
          </w:p>
        </w:tc>
      </w:tr>
      <w:tr w:rsidR="004443B3" w:rsidRPr="00391DCF" w14:paraId="064015BE" w14:textId="77777777" w:rsidTr="00BB26D1">
        <w:tc>
          <w:tcPr>
            <w:tcW w:w="2391" w:type="dxa"/>
            <w:gridSpan w:val="3"/>
            <w:tcMar>
              <w:left w:w="0" w:type="dxa"/>
              <w:right w:w="180" w:type="dxa"/>
            </w:tcMar>
          </w:tcPr>
          <w:p w14:paraId="367931F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627F2048"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3" w:type="dxa"/>
            <w:tcMar>
              <w:left w:w="0" w:type="dxa"/>
              <w:right w:w="0" w:type="dxa"/>
            </w:tcMar>
          </w:tcPr>
          <w:p w14:paraId="4206498A" w14:textId="77777777" w:rsidR="004443B3" w:rsidRPr="00391DCF" w:rsidRDefault="004443B3" w:rsidP="004443B3">
            <w:pPr>
              <w:pStyle w:val="PlainText"/>
              <w:numPr>
                <w:ilvl w:val="0"/>
                <w:numId w:val="16"/>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notification of the instruction or changed decision as a compensation event and notification that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agree with the quotation.</w:t>
            </w:r>
          </w:p>
        </w:tc>
      </w:tr>
      <w:tr w:rsidR="004443B3" w:rsidRPr="00391DCF" w14:paraId="7AF9833A" w14:textId="77777777" w:rsidTr="00BB26D1">
        <w:tc>
          <w:tcPr>
            <w:tcW w:w="2391" w:type="dxa"/>
            <w:gridSpan w:val="3"/>
            <w:tcMar>
              <w:left w:w="0" w:type="dxa"/>
              <w:right w:w="180" w:type="dxa"/>
            </w:tcMar>
          </w:tcPr>
          <w:p w14:paraId="638ECEFF"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78A7F695"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3" w:type="dxa"/>
            <w:tcMar>
              <w:left w:w="0" w:type="dxa"/>
              <w:right w:w="0" w:type="dxa"/>
            </w:tcMar>
          </w:tcPr>
          <w:p w14:paraId="5EABAC30"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For other compensation events,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’s reply is</w:t>
            </w:r>
          </w:p>
        </w:tc>
      </w:tr>
      <w:tr w:rsidR="004443B3" w:rsidRPr="00391DCF" w14:paraId="39EBE2BD" w14:textId="77777777" w:rsidTr="00BB26D1">
        <w:tc>
          <w:tcPr>
            <w:tcW w:w="2391" w:type="dxa"/>
            <w:gridSpan w:val="3"/>
            <w:tcMar>
              <w:left w:w="0" w:type="dxa"/>
              <w:right w:w="180" w:type="dxa"/>
            </w:tcMar>
          </w:tcPr>
          <w:p w14:paraId="512C4773"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gridSpan w:val="3"/>
            <w:tcMar>
              <w:left w:w="0" w:type="dxa"/>
              <w:right w:w="0" w:type="dxa"/>
            </w:tcMar>
          </w:tcPr>
          <w:p w14:paraId="2ABDD887" w14:textId="77777777" w:rsidR="004443B3" w:rsidRPr="00391DCF" w:rsidRDefault="004443B3">
            <w:pPr>
              <w:pStyle w:val="PlainText"/>
              <w:rPr>
                <w:rFonts w:ascii="Helvetica" w:eastAsia="MS Mincho" w:hAnsi="Helvetica"/>
                <w:color w:val="000000" w:themeColor="text1"/>
                <w:sz w:val="18"/>
                <w:lang w:val="en-GB"/>
              </w:rPr>
            </w:pPr>
          </w:p>
        </w:tc>
        <w:tc>
          <w:tcPr>
            <w:tcW w:w="6083" w:type="dxa"/>
            <w:tcMar>
              <w:left w:w="0" w:type="dxa"/>
              <w:right w:w="0" w:type="dxa"/>
            </w:tcMar>
          </w:tcPr>
          <w:p w14:paraId="50286D09" w14:textId="77777777" w:rsidR="004443B3" w:rsidRPr="00391DCF" w:rsidRDefault="004443B3" w:rsidP="004443B3">
            <w:pPr>
              <w:pStyle w:val="PlainText"/>
              <w:numPr>
                <w:ilvl w:val="0"/>
                <w:numId w:val="17"/>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acceptance of the quotation or</w:t>
            </w:r>
          </w:p>
        </w:tc>
      </w:tr>
      <w:tr w:rsidR="004443B3" w:rsidRPr="00391DCF" w14:paraId="4C3346FE" w14:textId="77777777" w:rsidTr="00BB26D1">
        <w:tc>
          <w:tcPr>
            <w:tcW w:w="2391" w:type="dxa"/>
            <w:gridSpan w:val="3"/>
            <w:tcMar>
              <w:left w:w="0" w:type="dxa"/>
              <w:right w:w="180" w:type="dxa"/>
            </w:tcMar>
          </w:tcPr>
          <w:p w14:paraId="296638C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519D65D6"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3" w:type="dxa"/>
            <w:tcMar>
              <w:left w:w="0" w:type="dxa"/>
              <w:right w:w="0" w:type="dxa"/>
            </w:tcMar>
          </w:tcPr>
          <w:p w14:paraId="1E58B563" w14:textId="77777777" w:rsidR="004443B3" w:rsidRPr="00391DCF" w:rsidRDefault="004443B3" w:rsidP="004443B3">
            <w:pPr>
              <w:pStyle w:val="PlainText"/>
              <w:numPr>
                <w:ilvl w:val="0"/>
                <w:numId w:val="17"/>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notification that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agree with the quotation.</w:t>
            </w:r>
          </w:p>
        </w:tc>
      </w:tr>
      <w:tr w:rsidR="004443B3" w:rsidRPr="00391DCF" w14:paraId="66E0D920" w14:textId="77777777" w:rsidTr="00BB26D1">
        <w:tc>
          <w:tcPr>
            <w:tcW w:w="2391" w:type="dxa"/>
            <w:gridSpan w:val="3"/>
            <w:tcMar>
              <w:left w:w="0" w:type="dxa"/>
              <w:right w:w="180" w:type="dxa"/>
            </w:tcMar>
          </w:tcPr>
          <w:p w14:paraId="663768AB"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76B7659F"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62.4</w:t>
            </w:r>
          </w:p>
        </w:tc>
        <w:tc>
          <w:tcPr>
            <w:tcW w:w="6083" w:type="dxa"/>
            <w:tcMar>
              <w:left w:w="0" w:type="dxa"/>
              <w:right w:w="0" w:type="dxa"/>
            </w:tcMar>
          </w:tcPr>
          <w:p w14:paraId="74C28E7A"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agree with the quotation,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may submit a revised quotation within two weeks of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’s reply. 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does not agree with the revised quotation or if none is received,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assesses the compensation event and notifies the assessment.</w:t>
            </w:r>
          </w:p>
        </w:tc>
      </w:tr>
      <w:tr w:rsidR="004443B3" w:rsidRPr="00391DCF" w14:paraId="6141A1BB" w14:textId="77777777" w:rsidTr="00BB26D1">
        <w:tc>
          <w:tcPr>
            <w:tcW w:w="2391" w:type="dxa"/>
            <w:gridSpan w:val="3"/>
            <w:tcMar>
              <w:left w:w="0" w:type="dxa"/>
              <w:right w:w="180" w:type="dxa"/>
            </w:tcMar>
          </w:tcPr>
          <w:p w14:paraId="5AF695B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40DB49D4"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62.5</w:t>
            </w:r>
          </w:p>
        </w:tc>
        <w:tc>
          <w:tcPr>
            <w:tcW w:w="6083" w:type="dxa"/>
            <w:tcMar>
              <w:left w:w="0" w:type="dxa"/>
              <w:right w:w="0" w:type="dxa"/>
            </w:tcMar>
          </w:tcPr>
          <w:p w14:paraId="37AC1F82"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After discussing with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different ways of dealing with the compensation event which are practicable,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instruct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submit alternative quotations for a compensation event.</w:t>
            </w:r>
          </w:p>
        </w:tc>
      </w:tr>
      <w:tr w:rsidR="004443B3" w:rsidRPr="00391DCF" w14:paraId="64BCD240" w14:textId="77777777" w:rsidTr="00BB26D1">
        <w:tc>
          <w:tcPr>
            <w:tcW w:w="2391" w:type="dxa"/>
            <w:gridSpan w:val="3"/>
            <w:tcMar>
              <w:left w:w="0" w:type="dxa"/>
              <w:right w:w="180" w:type="dxa"/>
            </w:tcMar>
          </w:tcPr>
          <w:p w14:paraId="2DE6652A"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Assessing compensation</w:t>
            </w:r>
          </w:p>
        </w:tc>
        <w:tc>
          <w:tcPr>
            <w:tcW w:w="598" w:type="dxa"/>
            <w:gridSpan w:val="3"/>
            <w:tcMar>
              <w:left w:w="0" w:type="dxa"/>
              <w:right w:w="0" w:type="dxa"/>
            </w:tcMar>
          </w:tcPr>
          <w:p w14:paraId="7AC3DB1D"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63</w:t>
            </w:r>
          </w:p>
        </w:tc>
        <w:tc>
          <w:tcPr>
            <w:tcW w:w="6083" w:type="dxa"/>
            <w:tcMar>
              <w:left w:w="0" w:type="dxa"/>
              <w:right w:w="0" w:type="dxa"/>
            </w:tcMar>
          </w:tcPr>
          <w:p w14:paraId="46B9E617"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2AF3628E" w14:textId="77777777" w:rsidTr="00BB26D1">
        <w:tc>
          <w:tcPr>
            <w:tcW w:w="2391" w:type="dxa"/>
            <w:gridSpan w:val="3"/>
            <w:tcMar>
              <w:left w:w="0" w:type="dxa"/>
              <w:right w:w="180" w:type="dxa"/>
            </w:tcMar>
          </w:tcPr>
          <w:p w14:paraId="3ADACF8C"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events</w:t>
            </w:r>
          </w:p>
        </w:tc>
        <w:tc>
          <w:tcPr>
            <w:tcW w:w="598" w:type="dxa"/>
            <w:gridSpan w:val="3"/>
            <w:tcMar>
              <w:left w:w="0" w:type="dxa"/>
              <w:right w:w="0" w:type="dxa"/>
            </w:tcMar>
          </w:tcPr>
          <w:p w14:paraId="7758EFB8"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63.1</w:t>
            </w:r>
          </w:p>
        </w:tc>
        <w:tc>
          <w:tcPr>
            <w:tcW w:w="6083" w:type="dxa"/>
            <w:tcMar>
              <w:left w:w="0" w:type="dxa"/>
              <w:right w:w="0" w:type="dxa"/>
            </w:tcMar>
          </w:tcPr>
          <w:p w14:paraId="29F15916"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For a compensation event which only affects the quantities of work shown in the Price List, the change to the Prices is assessed by multiplying the changed quantities of work by the appropriate rates in the Price List.</w:t>
            </w:r>
          </w:p>
        </w:tc>
      </w:tr>
      <w:tr w:rsidR="004443B3" w:rsidRPr="00391DCF" w14:paraId="5F526A95" w14:textId="77777777" w:rsidTr="00BB26D1">
        <w:tc>
          <w:tcPr>
            <w:tcW w:w="2391" w:type="dxa"/>
            <w:gridSpan w:val="3"/>
            <w:tcMar>
              <w:left w:w="0" w:type="dxa"/>
              <w:right w:w="180" w:type="dxa"/>
            </w:tcMar>
          </w:tcPr>
          <w:p w14:paraId="5618B8F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0D7C3A8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63.2</w:t>
            </w:r>
          </w:p>
          <w:p w14:paraId="71DE8810" w14:textId="77777777" w:rsidR="003405B4" w:rsidRPr="00391DCF" w:rsidRDefault="003405B4">
            <w:pPr>
              <w:pStyle w:val="PlainText"/>
              <w:spacing w:after="100"/>
              <w:rPr>
                <w:rFonts w:ascii="Helvetica" w:eastAsia="MS Mincho" w:hAnsi="Helvetica"/>
                <w:color w:val="000000" w:themeColor="text1"/>
                <w:sz w:val="18"/>
                <w:lang w:val="en-GB"/>
              </w:rPr>
            </w:pPr>
          </w:p>
        </w:tc>
        <w:tc>
          <w:tcPr>
            <w:tcW w:w="6083" w:type="dxa"/>
            <w:tcMar>
              <w:left w:w="0" w:type="dxa"/>
              <w:right w:w="0" w:type="dxa"/>
            </w:tcMar>
          </w:tcPr>
          <w:p w14:paraId="0116B60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For other compensation events, the changes to the Prices are assessed by forecasting the effect of a compensation event upon the Defined Cost or, if the compensation event has already occurred, the assessment is based upon the Defined Cost due to the event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incurred. Effects on Defined Cost are assessed separately for</w:t>
            </w:r>
          </w:p>
        </w:tc>
      </w:tr>
      <w:tr w:rsidR="004443B3" w:rsidRPr="00391DCF" w14:paraId="1863DD1B" w14:textId="77777777" w:rsidTr="00BB26D1">
        <w:tc>
          <w:tcPr>
            <w:tcW w:w="2391" w:type="dxa"/>
            <w:gridSpan w:val="3"/>
            <w:tcMar>
              <w:left w:w="0" w:type="dxa"/>
              <w:right w:w="180" w:type="dxa"/>
            </w:tcMar>
          </w:tcPr>
          <w:p w14:paraId="77CFC4DF"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gridSpan w:val="3"/>
            <w:tcMar>
              <w:left w:w="0" w:type="dxa"/>
              <w:right w:w="0" w:type="dxa"/>
            </w:tcMar>
          </w:tcPr>
          <w:p w14:paraId="78C09625" w14:textId="77777777" w:rsidR="004443B3" w:rsidRPr="00391DCF" w:rsidRDefault="004443B3">
            <w:pPr>
              <w:pStyle w:val="PlainText"/>
              <w:rPr>
                <w:rFonts w:ascii="Helvetica" w:eastAsia="MS Mincho" w:hAnsi="Helvetica"/>
                <w:color w:val="000000" w:themeColor="text1"/>
                <w:sz w:val="18"/>
                <w:lang w:val="en-GB"/>
              </w:rPr>
            </w:pPr>
          </w:p>
        </w:tc>
        <w:tc>
          <w:tcPr>
            <w:tcW w:w="6083" w:type="dxa"/>
            <w:tcMar>
              <w:left w:w="0" w:type="dxa"/>
              <w:right w:w="0" w:type="dxa"/>
            </w:tcMar>
          </w:tcPr>
          <w:p w14:paraId="0F4D0274" w14:textId="77777777" w:rsidR="004443B3" w:rsidRPr="00391DCF" w:rsidRDefault="004443B3" w:rsidP="004443B3">
            <w:pPr>
              <w:pStyle w:val="PlainText"/>
              <w:numPr>
                <w:ilvl w:val="0"/>
                <w:numId w:val="18"/>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people employed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6E30CF1B" w14:textId="77777777" w:rsidTr="00BB26D1">
        <w:tc>
          <w:tcPr>
            <w:tcW w:w="2391" w:type="dxa"/>
            <w:gridSpan w:val="3"/>
            <w:tcMar>
              <w:left w:w="0" w:type="dxa"/>
              <w:right w:w="180" w:type="dxa"/>
            </w:tcMar>
          </w:tcPr>
          <w:p w14:paraId="4A261ACB"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gridSpan w:val="3"/>
            <w:tcMar>
              <w:left w:w="0" w:type="dxa"/>
              <w:right w:w="0" w:type="dxa"/>
            </w:tcMar>
          </w:tcPr>
          <w:p w14:paraId="32DEAA40" w14:textId="77777777" w:rsidR="004443B3" w:rsidRPr="00391DCF" w:rsidRDefault="004443B3">
            <w:pPr>
              <w:pStyle w:val="PlainText"/>
              <w:rPr>
                <w:rFonts w:ascii="Helvetica" w:eastAsia="MS Mincho" w:hAnsi="Helvetica"/>
                <w:color w:val="000000" w:themeColor="text1"/>
                <w:sz w:val="18"/>
                <w:lang w:val="en-GB"/>
              </w:rPr>
            </w:pPr>
          </w:p>
        </w:tc>
        <w:tc>
          <w:tcPr>
            <w:tcW w:w="6083" w:type="dxa"/>
            <w:tcMar>
              <w:left w:w="0" w:type="dxa"/>
              <w:right w:w="0" w:type="dxa"/>
            </w:tcMar>
          </w:tcPr>
          <w:p w14:paraId="23361E30" w14:textId="77777777" w:rsidR="004443B3" w:rsidRPr="00391DCF" w:rsidRDefault="004443B3" w:rsidP="004443B3">
            <w:pPr>
              <w:pStyle w:val="PlainText"/>
              <w:numPr>
                <w:ilvl w:val="0"/>
                <w:numId w:val="18"/>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Plant and Materials,</w:t>
            </w:r>
          </w:p>
        </w:tc>
      </w:tr>
      <w:tr w:rsidR="004443B3" w:rsidRPr="00391DCF" w14:paraId="49CA0E55" w14:textId="77777777" w:rsidTr="00BB26D1">
        <w:tc>
          <w:tcPr>
            <w:tcW w:w="2391" w:type="dxa"/>
            <w:gridSpan w:val="3"/>
            <w:tcMar>
              <w:left w:w="0" w:type="dxa"/>
              <w:right w:w="180" w:type="dxa"/>
            </w:tcMar>
          </w:tcPr>
          <w:p w14:paraId="61863D70"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gridSpan w:val="3"/>
            <w:tcMar>
              <w:left w:w="0" w:type="dxa"/>
              <w:right w:w="0" w:type="dxa"/>
            </w:tcMar>
          </w:tcPr>
          <w:p w14:paraId="75EFCAA0" w14:textId="77777777" w:rsidR="004443B3" w:rsidRPr="00391DCF" w:rsidRDefault="004443B3">
            <w:pPr>
              <w:pStyle w:val="PlainText"/>
              <w:rPr>
                <w:rFonts w:ascii="Helvetica" w:eastAsia="MS Mincho" w:hAnsi="Helvetica"/>
                <w:color w:val="000000" w:themeColor="text1"/>
                <w:sz w:val="18"/>
                <w:lang w:val="en-GB"/>
              </w:rPr>
            </w:pPr>
          </w:p>
        </w:tc>
        <w:tc>
          <w:tcPr>
            <w:tcW w:w="6083" w:type="dxa"/>
            <w:tcMar>
              <w:left w:w="0" w:type="dxa"/>
              <w:right w:w="0" w:type="dxa"/>
            </w:tcMar>
          </w:tcPr>
          <w:p w14:paraId="0B3D4D45" w14:textId="77777777" w:rsidR="004443B3" w:rsidRPr="00391DCF" w:rsidRDefault="004443B3" w:rsidP="004443B3">
            <w:pPr>
              <w:pStyle w:val="PlainText"/>
              <w:numPr>
                <w:ilvl w:val="0"/>
                <w:numId w:val="18"/>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work subcontracted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and</w:t>
            </w:r>
          </w:p>
        </w:tc>
      </w:tr>
      <w:tr w:rsidR="004443B3" w:rsidRPr="00391DCF" w14:paraId="1F074551" w14:textId="77777777" w:rsidTr="00BB26D1">
        <w:tc>
          <w:tcPr>
            <w:tcW w:w="2391" w:type="dxa"/>
            <w:gridSpan w:val="3"/>
            <w:tcMar>
              <w:left w:w="0" w:type="dxa"/>
              <w:right w:w="180" w:type="dxa"/>
            </w:tcMar>
          </w:tcPr>
          <w:p w14:paraId="6794AA8B"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4D5F8444"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3" w:type="dxa"/>
            <w:tcMar>
              <w:left w:w="0" w:type="dxa"/>
              <w:right w:w="0" w:type="dxa"/>
            </w:tcMar>
          </w:tcPr>
          <w:p w14:paraId="64620283" w14:textId="77777777" w:rsidR="004443B3" w:rsidRPr="00391DCF" w:rsidRDefault="004443B3" w:rsidP="004443B3">
            <w:pPr>
              <w:pStyle w:val="PlainText"/>
              <w:numPr>
                <w:ilvl w:val="0"/>
                <w:numId w:val="18"/>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Equipment.</w:t>
            </w:r>
          </w:p>
        </w:tc>
      </w:tr>
      <w:tr w:rsidR="004443B3" w:rsidRPr="00391DCF" w14:paraId="0DAB699B" w14:textId="77777777" w:rsidTr="00BB26D1">
        <w:tc>
          <w:tcPr>
            <w:tcW w:w="2391" w:type="dxa"/>
            <w:gridSpan w:val="3"/>
            <w:tcMar>
              <w:left w:w="0" w:type="dxa"/>
              <w:right w:w="180" w:type="dxa"/>
            </w:tcMar>
          </w:tcPr>
          <w:p w14:paraId="74FAF336"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5A51670F"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3" w:type="dxa"/>
            <w:tcMar>
              <w:left w:w="0" w:type="dxa"/>
              <w:right w:w="0" w:type="dxa"/>
            </w:tcMar>
          </w:tcPr>
          <w:p w14:paraId="7FEBA1CE"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shows how each of these effects is built up in each quotation for a compensation event. The percentages for overheads and profit stated in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Offer are applied to the assessed effect of the event on the Defined Cost.</w:t>
            </w:r>
          </w:p>
        </w:tc>
      </w:tr>
      <w:tr w:rsidR="004443B3" w:rsidRPr="00391DCF" w14:paraId="0B35012F" w14:textId="77777777" w:rsidTr="00BB26D1">
        <w:tc>
          <w:tcPr>
            <w:tcW w:w="2385" w:type="dxa"/>
            <w:gridSpan w:val="2"/>
            <w:tcMar>
              <w:left w:w="0" w:type="dxa"/>
              <w:right w:w="180" w:type="dxa"/>
            </w:tcMar>
          </w:tcPr>
          <w:p w14:paraId="23A08C8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613ABEA6"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63.3</w:t>
            </w:r>
          </w:p>
        </w:tc>
        <w:tc>
          <w:tcPr>
            <w:tcW w:w="6089" w:type="dxa"/>
            <w:gridSpan w:val="2"/>
            <w:tcMar>
              <w:left w:w="0" w:type="dxa"/>
              <w:right w:w="0" w:type="dxa"/>
            </w:tcMar>
          </w:tcPr>
          <w:p w14:paraId="25B0D055"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effects of compensation events upon the Defined Cost are assessed at open market or competitively tendered prices with deductions for all discounts, rebates and taxes which can be recovered. The following are deducted from the Defined Cost for the assessment of compensation events</w:t>
            </w:r>
          </w:p>
        </w:tc>
      </w:tr>
      <w:tr w:rsidR="004443B3" w:rsidRPr="00391DCF" w14:paraId="2387770D" w14:textId="77777777" w:rsidTr="00BB26D1">
        <w:tc>
          <w:tcPr>
            <w:tcW w:w="2385" w:type="dxa"/>
            <w:gridSpan w:val="2"/>
            <w:tcMar>
              <w:left w:w="0" w:type="dxa"/>
              <w:right w:w="180" w:type="dxa"/>
            </w:tcMar>
          </w:tcPr>
          <w:p w14:paraId="0B7B1350"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gridSpan w:val="3"/>
            <w:tcMar>
              <w:left w:w="0" w:type="dxa"/>
              <w:right w:w="0" w:type="dxa"/>
            </w:tcMar>
          </w:tcPr>
          <w:p w14:paraId="0BA09020" w14:textId="77777777" w:rsidR="004443B3" w:rsidRPr="00391DCF" w:rsidRDefault="004443B3">
            <w:pPr>
              <w:pStyle w:val="PlainText"/>
              <w:rPr>
                <w:rFonts w:ascii="Helvetica" w:eastAsia="MS Mincho" w:hAnsi="Helvetica"/>
                <w:color w:val="000000" w:themeColor="text1"/>
                <w:sz w:val="18"/>
                <w:lang w:val="en-GB"/>
              </w:rPr>
            </w:pPr>
          </w:p>
        </w:tc>
        <w:tc>
          <w:tcPr>
            <w:tcW w:w="6089" w:type="dxa"/>
            <w:gridSpan w:val="2"/>
            <w:tcMar>
              <w:left w:w="0" w:type="dxa"/>
              <w:right w:w="0" w:type="dxa"/>
            </w:tcMar>
          </w:tcPr>
          <w:p w14:paraId="29C5C79C" w14:textId="77777777" w:rsidR="004443B3" w:rsidRPr="00391DCF" w:rsidRDefault="004443B3" w:rsidP="004443B3">
            <w:pPr>
              <w:pStyle w:val="PlainText"/>
              <w:numPr>
                <w:ilvl w:val="0"/>
                <w:numId w:val="19"/>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cost of events for which this contract requires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insure and</w:t>
            </w:r>
          </w:p>
        </w:tc>
      </w:tr>
      <w:tr w:rsidR="004443B3" w:rsidRPr="00391DCF" w14:paraId="634DA56E" w14:textId="77777777" w:rsidTr="00BB26D1">
        <w:tc>
          <w:tcPr>
            <w:tcW w:w="2385" w:type="dxa"/>
            <w:gridSpan w:val="2"/>
            <w:tcMar>
              <w:left w:w="0" w:type="dxa"/>
              <w:right w:w="180" w:type="dxa"/>
            </w:tcMar>
          </w:tcPr>
          <w:p w14:paraId="1EEEFD39"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517542D5"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9" w:type="dxa"/>
            <w:gridSpan w:val="2"/>
            <w:tcMar>
              <w:left w:w="0" w:type="dxa"/>
              <w:right w:w="0" w:type="dxa"/>
            </w:tcMar>
          </w:tcPr>
          <w:p w14:paraId="1A91B807" w14:textId="77777777" w:rsidR="004443B3" w:rsidRPr="00391DCF" w:rsidRDefault="004443B3" w:rsidP="004443B3">
            <w:pPr>
              <w:pStyle w:val="PlainText"/>
              <w:numPr>
                <w:ilvl w:val="0"/>
                <w:numId w:val="19"/>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other costs paid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by insurers.</w:t>
            </w:r>
          </w:p>
        </w:tc>
      </w:tr>
      <w:tr w:rsidR="004443B3" w:rsidRPr="00391DCF" w14:paraId="086E04D5" w14:textId="77777777" w:rsidTr="00BB26D1">
        <w:tc>
          <w:tcPr>
            <w:tcW w:w="2385" w:type="dxa"/>
            <w:gridSpan w:val="2"/>
            <w:tcMar>
              <w:left w:w="0" w:type="dxa"/>
              <w:right w:w="180" w:type="dxa"/>
            </w:tcMar>
          </w:tcPr>
          <w:p w14:paraId="34D0525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36F3A43B"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63.4</w:t>
            </w:r>
          </w:p>
        </w:tc>
        <w:tc>
          <w:tcPr>
            <w:tcW w:w="6089" w:type="dxa"/>
            <w:gridSpan w:val="2"/>
            <w:tcMar>
              <w:left w:w="0" w:type="dxa"/>
              <w:right w:w="0" w:type="dxa"/>
            </w:tcMar>
          </w:tcPr>
          <w:p w14:paraId="3BF02FFE"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 delay to the Completion Date is assessed as the length of time that, due to the compensation event, Completion is forecast to be delayed.</w:t>
            </w:r>
          </w:p>
        </w:tc>
      </w:tr>
      <w:tr w:rsidR="004443B3" w:rsidRPr="00391DCF" w14:paraId="57CD4574" w14:textId="77777777" w:rsidTr="00BB26D1">
        <w:tc>
          <w:tcPr>
            <w:tcW w:w="2385" w:type="dxa"/>
            <w:gridSpan w:val="2"/>
            <w:tcMar>
              <w:left w:w="0" w:type="dxa"/>
              <w:right w:w="180" w:type="dxa"/>
            </w:tcMar>
          </w:tcPr>
          <w:p w14:paraId="7FBC25E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70064C61"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63.5</w:t>
            </w:r>
          </w:p>
        </w:tc>
        <w:tc>
          <w:tcPr>
            <w:tcW w:w="6089" w:type="dxa"/>
            <w:gridSpan w:val="2"/>
            <w:tcMar>
              <w:left w:w="0" w:type="dxa"/>
              <w:right w:w="0" w:type="dxa"/>
            </w:tcMar>
          </w:tcPr>
          <w:p w14:paraId="3CAD1A0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has decided and notified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that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did not give an early warning of a compensation event which an experienced contractor could have given, the event is assessed as if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had given early warning.</w:t>
            </w:r>
          </w:p>
        </w:tc>
      </w:tr>
      <w:tr w:rsidR="004443B3" w:rsidRPr="00391DCF" w14:paraId="5EE09827" w14:textId="77777777" w:rsidTr="00BB26D1">
        <w:tc>
          <w:tcPr>
            <w:tcW w:w="2385" w:type="dxa"/>
            <w:gridSpan w:val="2"/>
            <w:tcMar>
              <w:left w:w="0" w:type="dxa"/>
              <w:right w:w="180" w:type="dxa"/>
            </w:tcMar>
          </w:tcPr>
          <w:p w14:paraId="78EE6015"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6BE909E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63.6</w:t>
            </w:r>
          </w:p>
        </w:tc>
        <w:tc>
          <w:tcPr>
            <w:tcW w:w="6089" w:type="dxa"/>
            <w:gridSpan w:val="2"/>
            <w:tcMar>
              <w:left w:w="0" w:type="dxa"/>
              <w:right w:w="0" w:type="dxa"/>
            </w:tcMar>
          </w:tcPr>
          <w:p w14:paraId="662CC724"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Assessment of the effect of a compensation event includes risk allowances for cost and time for matters which are at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risk under this contract.</w:t>
            </w:r>
          </w:p>
        </w:tc>
      </w:tr>
      <w:tr w:rsidR="004443B3" w:rsidRPr="00391DCF" w14:paraId="13624CD1" w14:textId="77777777" w:rsidTr="00BB26D1">
        <w:tc>
          <w:tcPr>
            <w:tcW w:w="2385" w:type="dxa"/>
            <w:gridSpan w:val="2"/>
            <w:tcMar>
              <w:left w:w="0" w:type="dxa"/>
              <w:right w:w="180" w:type="dxa"/>
            </w:tcMar>
          </w:tcPr>
          <w:p w14:paraId="6939F578"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6F8AEC9C"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63.7</w:t>
            </w:r>
          </w:p>
        </w:tc>
        <w:tc>
          <w:tcPr>
            <w:tcW w:w="6089" w:type="dxa"/>
            <w:gridSpan w:val="2"/>
            <w:tcMar>
              <w:left w:w="0" w:type="dxa"/>
              <w:right w:w="0" w:type="dxa"/>
            </w:tcMar>
          </w:tcPr>
          <w:p w14:paraId="3FA40BB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Assessments are based on the assumptions that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reacts competently and promptly to the compensation event and that any additional cost and time due to the event are reasonably incurred.</w:t>
            </w:r>
          </w:p>
        </w:tc>
      </w:tr>
      <w:tr w:rsidR="004443B3" w:rsidRPr="00391DCF" w14:paraId="1787058C" w14:textId="77777777" w:rsidTr="00BB26D1">
        <w:tc>
          <w:tcPr>
            <w:tcW w:w="2385" w:type="dxa"/>
            <w:gridSpan w:val="2"/>
            <w:tcMar>
              <w:left w:w="0" w:type="dxa"/>
              <w:right w:w="180" w:type="dxa"/>
            </w:tcMar>
          </w:tcPr>
          <w:p w14:paraId="3D299F8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00D9E154"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63.8</w:t>
            </w:r>
          </w:p>
        </w:tc>
        <w:tc>
          <w:tcPr>
            <w:tcW w:w="6089" w:type="dxa"/>
            <w:gridSpan w:val="2"/>
            <w:tcMar>
              <w:left w:w="0" w:type="dxa"/>
              <w:right w:w="0" w:type="dxa"/>
            </w:tcMar>
          </w:tcPr>
          <w:p w14:paraId="41A5FA7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 compensation event which is an instruction to change the Works Information in order to resolve an ambiguity or inconsistency is assessed as if the Prices and the Completion Date were for the interpretation most favourable to the Party which did not provide the Works Information.</w:t>
            </w:r>
          </w:p>
        </w:tc>
      </w:tr>
      <w:tr w:rsidR="004443B3" w:rsidRPr="00391DCF" w14:paraId="0DBD3FCE" w14:textId="77777777" w:rsidTr="00BB26D1">
        <w:tc>
          <w:tcPr>
            <w:tcW w:w="2385" w:type="dxa"/>
            <w:gridSpan w:val="2"/>
            <w:tcMar>
              <w:left w:w="0" w:type="dxa"/>
              <w:right w:w="180" w:type="dxa"/>
            </w:tcMar>
          </w:tcPr>
          <w:p w14:paraId="31EC880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gridSpan w:val="3"/>
            <w:tcMar>
              <w:left w:w="0" w:type="dxa"/>
              <w:right w:w="0" w:type="dxa"/>
            </w:tcMar>
          </w:tcPr>
          <w:p w14:paraId="5A2B48E9"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63.9</w:t>
            </w:r>
          </w:p>
        </w:tc>
        <w:tc>
          <w:tcPr>
            <w:tcW w:w="6089" w:type="dxa"/>
            <w:gridSpan w:val="2"/>
            <w:tcMar>
              <w:left w:w="0" w:type="dxa"/>
              <w:right w:w="0" w:type="dxa"/>
            </w:tcMar>
          </w:tcPr>
          <w:p w14:paraId="499900B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assessment of a compensation event is not revised if a forecast upon which it is based is shown by later recorded information to have been wrong.</w:t>
            </w:r>
          </w:p>
        </w:tc>
      </w:tr>
    </w:tbl>
    <w:p w14:paraId="304574B7"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739B50C4"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28766990"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7 Title</w:t>
      </w:r>
    </w:p>
    <w:p w14:paraId="61BC849D"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tbl>
      <w:tblPr>
        <w:tblW w:w="9060" w:type="dxa"/>
        <w:tblLook w:val="0000" w:firstRow="0" w:lastRow="0" w:firstColumn="0" w:lastColumn="0" w:noHBand="0" w:noVBand="0"/>
      </w:tblPr>
      <w:tblGrid>
        <w:gridCol w:w="2394"/>
        <w:gridCol w:w="583"/>
        <w:gridCol w:w="6083"/>
      </w:tblGrid>
      <w:tr w:rsidR="004443B3" w:rsidRPr="00391DCF" w14:paraId="64F9ECF3" w14:textId="77777777" w:rsidTr="006A3CF3">
        <w:tc>
          <w:tcPr>
            <w:tcW w:w="2394" w:type="dxa"/>
            <w:tcMar>
              <w:left w:w="0" w:type="dxa"/>
              <w:right w:w="180" w:type="dxa"/>
            </w:tcMar>
          </w:tcPr>
          <w:p w14:paraId="183869EF"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Objects and materials</w:t>
            </w:r>
          </w:p>
        </w:tc>
        <w:tc>
          <w:tcPr>
            <w:tcW w:w="583" w:type="dxa"/>
            <w:tcMar>
              <w:left w:w="0" w:type="dxa"/>
              <w:right w:w="0" w:type="dxa"/>
            </w:tcMar>
          </w:tcPr>
          <w:p w14:paraId="4744A2B5"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70</w:t>
            </w:r>
          </w:p>
        </w:tc>
        <w:tc>
          <w:tcPr>
            <w:tcW w:w="6083" w:type="dxa"/>
            <w:tcMar>
              <w:left w:w="0" w:type="dxa"/>
              <w:right w:w="0" w:type="dxa"/>
            </w:tcMar>
          </w:tcPr>
          <w:p w14:paraId="2F22CC07"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6CF5132C" w14:textId="77777777" w:rsidTr="006A3CF3">
        <w:tc>
          <w:tcPr>
            <w:tcW w:w="2394" w:type="dxa"/>
            <w:tcMar>
              <w:left w:w="0" w:type="dxa"/>
              <w:right w:w="180" w:type="dxa"/>
            </w:tcMar>
          </w:tcPr>
          <w:p w14:paraId="63042042"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 xml:space="preserve">within the </w:t>
            </w:r>
            <w:r w:rsidRPr="00391DCF">
              <w:rPr>
                <w:rFonts w:ascii="Helvetica" w:eastAsia="MS Mincho" w:hAnsi="Helvetica"/>
                <w:b/>
                <w:bCs/>
                <w:i/>
                <w:iCs/>
                <w:color w:val="000000" w:themeColor="text1"/>
                <w:sz w:val="18"/>
                <w:lang w:val="en-GB"/>
              </w:rPr>
              <w:t>site</w:t>
            </w:r>
          </w:p>
        </w:tc>
        <w:tc>
          <w:tcPr>
            <w:tcW w:w="583" w:type="dxa"/>
            <w:tcMar>
              <w:left w:w="0" w:type="dxa"/>
              <w:right w:w="0" w:type="dxa"/>
            </w:tcMar>
          </w:tcPr>
          <w:p w14:paraId="30567917"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70.1</w:t>
            </w:r>
          </w:p>
        </w:tc>
        <w:tc>
          <w:tcPr>
            <w:tcW w:w="6083" w:type="dxa"/>
            <w:tcMar>
              <w:left w:w="0" w:type="dxa"/>
              <w:right w:w="0" w:type="dxa"/>
            </w:tcMar>
          </w:tcPr>
          <w:p w14:paraId="00703D8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no title to an object of value or of historical or other interest within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does not move such an object unless instructed to do so by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w:t>
            </w:r>
          </w:p>
        </w:tc>
      </w:tr>
      <w:tr w:rsidR="00CB7980" w:rsidRPr="00391DCF" w14:paraId="477BAE19" w14:textId="77777777" w:rsidTr="006A3CF3">
        <w:tc>
          <w:tcPr>
            <w:tcW w:w="2394" w:type="dxa"/>
            <w:tcMar>
              <w:left w:w="0" w:type="dxa"/>
              <w:right w:w="180" w:type="dxa"/>
            </w:tcMar>
          </w:tcPr>
          <w:p w14:paraId="41056A1A" w14:textId="7532FE86" w:rsidR="00CB7980" w:rsidRPr="00391DCF" w:rsidRDefault="00CB7980" w:rsidP="006A3CF3">
            <w:pPr>
              <w:pStyle w:val="PlainText"/>
              <w:tabs>
                <w:tab w:val="left" w:pos="203"/>
              </w:tabs>
              <w:spacing w:after="100"/>
              <w:jc w:val="right"/>
              <w:rPr>
                <w:rFonts w:ascii="Helvetica" w:eastAsia="MS Mincho" w:hAnsi="Helvetica" w:cs="Helvetica"/>
                <w:color w:val="000000" w:themeColor="text1"/>
                <w:sz w:val="18"/>
                <w:szCs w:val="18"/>
                <w:lang w:val="en-GB"/>
              </w:rPr>
            </w:pPr>
          </w:p>
        </w:tc>
        <w:tc>
          <w:tcPr>
            <w:tcW w:w="583" w:type="dxa"/>
            <w:tcMar>
              <w:left w:w="0" w:type="dxa"/>
              <w:right w:w="0" w:type="dxa"/>
            </w:tcMar>
          </w:tcPr>
          <w:p w14:paraId="6BC6B3C5" w14:textId="62881DE0" w:rsidR="00CB7980" w:rsidRPr="00391DCF" w:rsidRDefault="00CB7980" w:rsidP="006A3CF3">
            <w:pPr>
              <w:pStyle w:val="PlainText"/>
              <w:spacing w:after="100"/>
              <w:rPr>
                <w:rFonts w:ascii="Helvetica" w:eastAsia="MS Mincho" w:hAnsi="Helvetica" w:cs="Helvetica"/>
                <w:b/>
                <w:bCs/>
                <w:color w:val="000000" w:themeColor="text1"/>
                <w:sz w:val="18"/>
                <w:szCs w:val="18"/>
                <w:lang w:val="en-GB"/>
              </w:rPr>
            </w:pPr>
            <w:r w:rsidRPr="00391DCF">
              <w:rPr>
                <w:rFonts w:ascii="Helvetica" w:eastAsia="MS Mincho" w:hAnsi="Helvetica" w:cs="Helvetica"/>
                <w:b/>
                <w:bCs/>
                <w:color w:val="000000" w:themeColor="text1"/>
                <w:sz w:val="18"/>
                <w:szCs w:val="18"/>
                <w:lang w:val="en-GB"/>
              </w:rPr>
              <w:t>71</w:t>
            </w:r>
          </w:p>
        </w:tc>
        <w:tc>
          <w:tcPr>
            <w:tcW w:w="6083" w:type="dxa"/>
            <w:tcMar>
              <w:left w:w="0" w:type="dxa"/>
              <w:right w:w="0" w:type="dxa"/>
            </w:tcMar>
          </w:tcPr>
          <w:p w14:paraId="21B568A1" w14:textId="4DB5EEE8" w:rsidR="00CB7980" w:rsidRPr="00391DCF" w:rsidRDefault="00231021" w:rsidP="00CB7980">
            <w:pPr>
              <w:spacing w:after="120" w:line="264" w:lineRule="auto"/>
              <w:jc w:val="both"/>
              <w:rPr>
                <w:rFonts w:ascii="Helvetica" w:hAnsi="Helvetica" w:cs="Helvetica"/>
                <w:color w:val="000000" w:themeColor="text1"/>
                <w:sz w:val="18"/>
                <w:szCs w:val="18"/>
              </w:rPr>
            </w:pPr>
            <w:r w:rsidRPr="00391DCF">
              <w:rPr>
                <w:rFonts w:ascii="Helvetica" w:hAnsi="Helvetica" w:cs="Helvetica"/>
                <w:color w:val="000000" w:themeColor="text1"/>
                <w:sz w:val="18"/>
                <w:szCs w:val="18"/>
              </w:rPr>
              <w:t>[Not Used]</w:t>
            </w:r>
          </w:p>
        </w:tc>
      </w:tr>
      <w:tr w:rsidR="00391DCF" w:rsidRPr="00391DCF" w14:paraId="148C8694" w14:textId="77777777" w:rsidTr="006A3CF3">
        <w:tc>
          <w:tcPr>
            <w:tcW w:w="2394" w:type="dxa"/>
            <w:tcMar>
              <w:left w:w="0" w:type="dxa"/>
              <w:right w:w="180" w:type="dxa"/>
            </w:tcMar>
          </w:tcPr>
          <w:p w14:paraId="6F92FC91" w14:textId="77777777" w:rsidR="006A3CF3" w:rsidRPr="00391DCF" w:rsidRDefault="006A3CF3" w:rsidP="004B4F5A">
            <w:pPr>
              <w:pStyle w:val="PlainText"/>
              <w:tabs>
                <w:tab w:val="left" w:pos="203"/>
              </w:tabs>
              <w:spacing w:after="100"/>
              <w:jc w:val="right"/>
              <w:rPr>
                <w:rFonts w:ascii="Helvetica" w:eastAsia="MS Mincho" w:hAnsi="Helvetica" w:cs="Helvetica"/>
                <w:b/>
                <w:color w:val="000000" w:themeColor="text1"/>
                <w:sz w:val="18"/>
                <w:szCs w:val="18"/>
                <w:lang w:val="en-GB"/>
              </w:rPr>
            </w:pPr>
          </w:p>
        </w:tc>
        <w:tc>
          <w:tcPr>
            <w:tcW w:w="583" w:type="dxa"/>
            <w:tcMar>
              <w:left w:w="0" w:type="dxa"/>
              <w:right w:w="0" w:type="dxa"/>
            </w:tcMar>
          </w:tcPr>
          <w:p w14:paraId="74F04AEC" w14:textId="405B4B5F" w:rsidR="006A3CF3" w:rsidRPr="00391DCF" w:rsidRDefault="006A3CF3" w:rsidP="004B4F5A">
            <w:pPr>
              <w:pStyle w:val="PlainText"/>
              <w:keepNext/>
              <w:spacing w:after="100"/>
              <w:rPr>
                <w:rFonts w:ascii="Helvetica" w:eastAsia="MS Mincho" w:hAnsi="Helvetica" w:cs="Helvetica"/>
                <w:bCs/>
                <w:color w:val="000000" w:themeColor="text1"/>
                <w:sz w:val="18"/>
                <w:szCs w:val="18"/>
                <w:lang w:val="en-GB"/>
              </w:rPr>
            </w:pPr>
          </w:p>
        </w:tc>
        <w:tc>
          <w:tcPr>
            <w:tcW w:w="6083" w:type="dxa"/>
            <w:tcMar>
              <w:left w:w="0" w:type="dxa"/>
              <w:right w:w="0" w:type="dxa"/>
            </w:tcMar>
          </w:tcPr>
          <w:p w14:paraId="41773080" w14:textId="2598F69A" w:rsidR="006A3CF3" w:rsidRPr="00391DCF" w:rsidRDefault="006A3CF3" w:rsidP="004B4F5A">
            <w:pPr>
              <w:pStyle w:val="Level2"/>
              <w:keepNext/>
              <w:numPr>
                <w:ilvl w:val="0"/>
                <w:numId w:val="0"/>
              </w:numPr>
              <w:rPr>
                <w:rFonts w:ascii="Helvetica" w:hAnsi="Helvetica" w:cs="Helvetica"/>
                <w:color w:val="000000" w:themeColor="text1"/>
                <w:sz w:val="18"/>
                <w:szCs w:val="18"/>
              </w:rPr>
            </w:pPr>
          </w:p>
        </w:tc>
      </w:tr>
      <w:tr w:rsidR="00391DCF" w:rsidRPr="00391DCF" w14:paraId="1E6D7B85" w14:textId="77777777" w:rsidTr="006A3CF3">
        <w:tc>
          <w:tcPr>
            <w:tcW w:w="2394" w:type="dxa"/>
            <w:tcMar>
              <w:left w:w="0" w:type="dxa"/>
              <w:right w:w="180" w:type="dxa"/>
            </w:tcMar>
          </w:tcPr>
          <w:p w14:paraId="6ED2C51A" w14:textId="77777777" w:rsidR="00CB59EC" w:rsidRPr="00391DCF" w:rsidRDefault="00CB59EC" w:rsidP="004B4F5A">
            <w:pPr>
              <w:pStyle w:val="PlainText"/>
              <w:tabs>
                <w:tab w:val="left" w:pos="203"/>
              </w:tabs>
              <w:spacing w:after="100"/>
              <w:jc w:val="right"/>
              <w:rPr>
                <w:rFonts w:ascii="Helvetica" w:eastAsia="MS Mincho" w:hAnsi="Helvetica" w:cs="Helvetica"/>
                <w:b/>
                <w:color w:val="000000" w:themeColor="text1"/>
                <w:sz w:val="18"/>
                <w:szCs w:val="18"/>
                <w:lang w:val="en-GB"/>
              </w:rPr>
            </w:pPr>
          </w:p>
        </w:tc>
        <w:tc>
          <w:tcPr>
            <w:tcW w:w="583" w:type="dxa"/>
            <w:tcMar>
              <w:left w:w="0" w:type="dxa"/>
              <w:right w:w="0" w:type="dxa"/>
            </w:tcMar>
          </w:tcPr>
          <w:p w14:paraId="26E0765A" w14:textId="78392857" w:rsidR="00CB59EC" w:rsidRPr="00391DCF" w:rsidRDefault="00CB59EC" w:rsidP="004B4F5A">
            <w:pPr>
              <w:pStyle w:val="PlainText"/>
              <w:keepNext/>
              <w:spacing w:after="100"/>
              <w:rPr>
                <w:rFonts w:ascii="Helvetica" w:eastAsia="MS Mincho" w:hAnsi="Helvetica" w:cs="Helvetica"/>
                <w:bCs/>
                <w:color w:val="000000" w:themeColor="text1"/>
                <w:sz w:val="18"/>
                <w:szCs w:val="18"/>
                <w:lang w:val="en-GB"/>
              </w:rPr>
            </w:pPr>
          </w:p>
        </w:tc>
        <w:tc>
          <w:tcPr>
            <w:tcW w:w="6083" w:type="dxa"/>
            <w:tcMar>
              <w:left w:w="0" w:type="dxa"/>
              <w:right w:w="0" w:type="dxa"/>
            </w:tcMar>
          </w:tcPr>
          <w:p w14:paraId="0C291092" w14:textId="67E89D2B" w:rsidR="00CB59EC" w:rsidRPr="00391DCF" w:rsidRDefault="00CB59EC" w:rsidP="004B4F5A">
            <w:pPr>
              <w:pStyle w:val="Level2"/>
              <w:keepNext/>
              <w:numPr>
                <w:ilvl w:val="0"/>
                <w:numId w:val="0"/>
              </w:numPr>
              <w:rPr>
                <w:rStyle w:val="Level1asHeadingtext"/>
                <w:rFonts w:ascii="Helvetica" w:hAnsi="Helvetica" w:cs="Helvetica"/>
                <w:b w:val="0"/>
                <w:color w:val="000000" w:themeColor="text1"/>
                <w:sz w:val="18"/>
                <w:szCs w:val="18"/>
              </w:rPr>
            </w:pPr>
          </w:p>
        </w:tc>
      </w:tr>
      <w:tr w:rsidR="00BB26D1" w:rsidRPr="00391DCF" w14:paraId="222E4CC3" w14:textId="77777777" w:rsidTr="006A3CF3">
        <w:tc>
          <w:tcPr>
            <w:tcW w:w="2394" w:type="dxa"/>
            <w:tcMar>
              <w:left w:w="0" w:type="dxa"/>
              <w:right w:w="180" w:type="dxa"/>
            </w:tcMar>
          </w:tcPr>
          <w:p w14:paraId="41976CC5" w14:textId="77777777" w:rsidR="00BB26D1" w:rsidRPr="00391DCF" w:rsidRDefault="00BB26D1" w:rsidP="004B4F5A">
            <w:pPr>
              <w:pStyle w:val="PlainText"/>
              <w:tabs>
                <w:tab w:val="left" w:pos="203"/>
              </w:tabs>
              <w:spacing w:after="100"/>
              <w:jc w:val="right"/>
              <w:rPr>
                <w:rFonts w:ascii="Helvetica" w:eastAsia="MS Mincho" w:hAnsi="Helvetica" w:cs="Helvetica"/>
                <w:b/>
                <w:color w:val="000000" w:themeColor="text1"/>
                <w:sz w:val="18"/>
                <w:szCs w:val="18"/>
                <w:lang w:val="en-GB"/>
              </w:rPr>
            </w:pPr>
          </w:p>
        </w:tc>
        <w:tc>
          <w:tcPr>
            <w:tcW w:w="583" w:type="dxa"/>
            <w:tcMar>
              <w:left w:w="0" w:type="dxa"/>
              <w:right w:w="0" w:type="dxa"/>
            </w:tcMar>
          </w:tcPr>
          <w:p w14:paraId="69349256" w14:textId="46E83556" w:rsidR="00BB26D1" w:rsidRPr="00391DCF" w:rsidRDefault="00BB26D1" w:rsidP="004B4F5A">
            <w:pPr>
              <w:pStyle w:val="PlainText"/>
              <w:keepNext/>
              <w:spacing w:after="100"/>
              <w:rPr>
                <w:rFonts w:ascii="Helvetica" w:eastAsia="MS Mincho" w:hAnsi="Helvetica" w:cs="Helvetica"/>
                <w:bCs/>
                <w:color w:val="000000" w:themeColor="text1"/>
                <w:sz w:val="18"/>
                <w:szCs w:val="18"/>
                <w:lang w:val="en-GB"/>
              </w:rPr>
            </w:pPr>
          </w:p>
        </w:tc>
        <w:tc>
          <w:tcPr>
            <w:tcW w:w="6083" w:type="dxa"/>
            <w:tcMar>
              <w:left w:w="0" w:type="dxa"/>
              <w:right w:w="0" w:type="dxa"/>
            </w:tcMar>
          </w:tcPr>
          <w:p w14:paraId="20DEE61B" w14:textId="05712026" w:rsidR="00BB26D1" w:rsidRPr="00391DCF" w:rsidRDefault="00BB26D1" w:rsidP="004B4F5A">
            <w:pPr>
              <w:pStyle w:val="Level2"/>
              <w:keepNext/>
              <w:numPr>
                <w:ilvl w:val="0"/>
                <w:numId w:val="0"/>
              </w:numPr>
              <w:rPr>
                <w:rStyle w:val="Level1asHeadingtext"/>
                <w:rFonts w:ascii="Helvetica" w:hAnsi="Helvetica" w:cs="Helvetica"/>
                <w:b w:val="0"/>
                <w:color w:val="000000" w:themeColor="text1"/>
                <w:sz w:val="18"/>
                <w:szCs w:val="18"/>
              </w:rPr>
            </w:pPr>
          </w:p>
        </w:tc>
      </w:tr>
      <w:tr w:rsidR="00BB26D1" w:rsidRPr="00391DCF" w14:paraId="3CF4A123" w14:textId="77777777" w:rsidTr="006A3CF3">
        <w:tc>
          <w:tcPr>
            <w:tcW w:w="2394" w:type="dxa"/>
            <w:tcMar>
              <w:left w:w="0" w:type="dxa"/>
              <w:right w:w="180" w:type="dxa"/>
            </w:tcMar>
          </w:tcPr>
          <w:p w14:paraId="2073E2CA" w14:textId="1133ED76" w:rsidR="00BB26D1" w:rsidRPr="00391DCF" w:rsidRDefault="004B4F5A" w:rsidP="004B4F5A">
            <w:pPr>
              <w:pStyle w:val="PlainText"/>
              <w:keepNext/>
              <w:tabs>
                <w:tab w:val="left" w:pos="203"/>
              </w:tabs>
              <w:spacing w:after="100"/>
              <w:jc w:val="right"/>
              <w:rPr>
                <w:rFonts w:ascii="Helvetica" w:eastAsia="MS Mincho" w:hAnsi="Helvetica" w:cs="Helvetica"/>
                <w:b/>
                <w:color w:val="000000" w:themeColor="text1"/>
                <w:sz w:val="18"/>
                <w:szCs w:val="18"/>
                <w:lang w:val="en-GB"/>
              </w:rPr>
            </w:pPr>
            <w:r w:rsidRPr="00391DCF">
              <w:rPr>
                <w:rStyle w:val="Level1asHeadingtext"/>
                <w:rFonts w:ascii="Helvetica" w:hAnsi="Helvetica" w:cs="Helvetica"/>
                <w:color w:val="000000" w:themeColor="text1"/>
                <w:sz w:val="18"/>
                <w:szCs w:val="18"/>
              </w:rPr>
              <w:t>Anti-Corruption</w:t>
            </w:r>
          </w:p>
        </w:tc>
        <w:tc>
          <w:tcPr>
            <w:tcW w:w="583" w:type="dxa"/>
            <w:tcMar>
              <w:left w:w="0" w:type="dxa"/>
              <w:right w:w="0" w:type="dxa"/>
            </w:tcMar>
          </w:tcPr>
          <w:p w14:paraId="18D0291D" w14:textId="2AC4F1FF" w:rsidR="00BB26D1" w:rsidRPr="00391DCF" w:rsidRDefault="004B4F5A" w:rsidP="004B4F5A">
            <w:pPr>
              <w:pStyle w:val="PlainText"/>
              <w:spacing w:after="100"/>
              <w:rPr>
                <w:rFonts w:ascii="Helvetica" w:eastAsia="MS Mincho" w:hAnsi="Helvetica" w:cs="Helvetica"/>
                <w:b/>
                <w:bCs/>
                <w:color w:val="000000" w:themeColor="text1"/>
                <w:sz w:val="18"/>
                <w:szCs w:val="18"/>
                <w:lang w:val="en-GB"/>
              </w:rPr>
            </w:pPr>
            <w:r w:rsidRPr="00391DCF">
              <w:rPr>
                <w:rStyle w:val="Level1asHeadingtext"/>
                <w:rFonts w:ascii="Helvetica" w:hAnsi="Helvetica" w:cs="Helvetica"/>
                <w:color w:val="000000" w:themeColor="text1"/>
                <w:sz w:val="18"/>
                <w:szCs w:val="18"/>
              </w:rPr>
              <w:t>72</w:t>
            </w:r>
          </w:p>
        </w:tc>
        <w:tc>
          <w:tcPr>
            <w:tcW w:w="6083" w:type="dxa"/>
            <w:tcMar>
              <w:left w:w="0" w:type="dxa"/>
              <w:right w:w="0" w:type="dxa"/>
            </w:tcMar>
          </w:tcPr>
          <w:p w14:paraId="04C60D30" w14:textId="77777777" w:rsidR="00BB26D1" w:rsidRPr="00391DCF" w:rsidRDefault="00BB26D1" w:rsidP="004B4F5A">
            <w:pPr>
              <w:pStyle w:val="Level2"/>
              <w:numPr>
                <w:ilvl w:val="0"/>
                <w:numId w:val="0"/>
              </w:numPr>
              <w:rPr>
                <w:rStyle w:val="Level1asHeadingtext"/>
                <w:rFonts w:ascii="Helvetica" w:hAnsi="Helvetica" w:cs="Helvetica"/>
                <w:b w:val="0"/>
                <w:color w:val="000000" w:themeColor="text1"/>
                <w:sz w:val="18"/>
                <w:szCs w:val="18"/>
              </w:rPr>
            </w:pPr>
          </w:p>
        </w:tc>
      </w:tr>
      <w:tr w:rsidR="004B4F5A" w:rsidRPr="00391DCF" w14:paraId="46CB09C1" w14:textId="77777777" w:rsidTr="006A3CF3">
        <w:tc>
          <w:tcPr>
            <w:tcW w:w="2394" w:type="dxa"/>
            <w:tcMar>
              <w:left w:w="0" w:type="dxa"/>
              <w:right w:w="180" w:type="dxa"/>
            </w:tcMar>
          </w:tcPr>
          <w:p w14:paraId="0BD4DBA6" w14:textId="77777777" w:rsidR="004B4F5A" w:rsidRPr="00391DCF" w:rsidRDefault="004B4F5A" w:rsidP="004B4F5A">
            <w:pPr>
              <w:pStyle w:val="PlainText"/>
              <w:tabs>
                <w:tab w:val="left" w:pos="203"/>
              </w:tabs>
              <w:spacing w:after="100"/>
              <w:jc w:val="right"/>
              <w:rPr>
                <w:rStyle w:val="Level1asHeadingtext"/>
                <w:rFonts w:ascii="Helvetica" w:hAnsi="Helvetica" w:cs="Helvetica"/>
                <w:color w:val="000000" w:themeColor="text1"/>
                <w:sz w:val="18"/>
                <w:szCs w:val="18"/>
              </w:rPr>
            </w:pPr>
          </w:p>
        </w:tc>
        <w:tc>
          <w:tcPr>
            <w:tcW w:w="583" w:type="dxa"/>
            <w:tcMar>
              <w:left w:w="0" w:type="dxa"/>
              <w:right w:w="0" w:type="dxa"/>
            </w:tcMar>
          </w:tcPr>
          <w:p w14:paraId="7FFB30A3" w14:textId="6F52AD02" w:rsidR="004B4F5A" w:rsidRPr="00391DCF" w:rsidRDefault="004B4F5A" w:rsidP="004B4F5A">
            <w:pPr>
              <w:pStyle w:val="PlainText"/>
              <w:spacing w:after="100"/>
              <w:rPr>
                <w:rStyle w:val="Level1asHeadingtext"/>
                <w:rFonts w:ascii="Helvetica" w:hAnsi="Helvetica" w:cs="Helvetica"/>
                <w:color w:val="000000" w:themeColor="text1"/>
                <w:sz w:val="18"/>
                <w:szCs w:val="18"/>
              </w:rPr>
            </w:pPr>
            <w:r w:rsidRPr="00391DCF">
              <w:rPr>
                <w:rStyle w:val="Level1asHeadingtext"/>
                <w:rFonts w:ascii="Helvetica" w:hAnsi="Helvetica" w:cs="Helvetica"/>
                <w:b w:val="0"/>
                <w:color w:val="000000" w:themeColor="text1"/>
                <w:sz w:val="18"/>
                <w:szCs w:val="18"/>
              </w:rPr>
              <w:t>72.1</w:t>
            </w:r>
          </w:p>
        </w:tc>
        <w:tc>
          <w:tcPr>
            <w:tcW w:w="6083" w:type="dxa"/>
            <w:tcMar>
              <w:left w:w="0" w:type="dxa"/>
              <w:right w:w="0" w:type="dxa"/>
            </w:tcMar>
          </w:tcPr>
          <w:p w14:paraId="3EBBD2A0" w14:textId="5FEB1204" w:rsidR="004B4F5A" w:rsidRPr="00391DCF" w:rsidRDefault="004B4F5A" w:rsidP="004B4F5A">
            <w:pPr>
              <w:pStyle w:val="Level1"/>
              <w:keepNext/>
              <w:tabs>
                <w:tab w:val="clear" w:pos="851"/>
                <w:tab w:val="clear" w:pos="1135"/>
              </w:tabs>
              <w:spacing w:after="120" w:line="264" w:lineRule="auto"/>
              <w:ind w:left="284" w:firstLine="0"/>
              <w:rPr>
                <w:rStyle w:val="Level1asHeadingtext"/>
                <w:rFonts w:ascii="Helvetica" w:hAnsi="Helvetica" w:cs="Helvetica"/>
                <w:b w:val="0"/>
                <w:color w:val="000000" w:themeColor="text1"/>
                <w:sz w:val="18"/>
                <w:szCs w:val="18"/>
              </w:rPr>
            </w:pPr>
            <w:r w:rsidRPr="00391DCF">
              <w:rPr>
                <w:rStyle w:val="Level1asHeadingtext"/>
                <w:rFonts w:ascii="Helvetica" w:hAnsi="Helvetica" w:cs="Helvetica"/>
                <w:b w:val="0"/>
                <w:color w:val="000000" w:themeColor="text1"/>
                <w:sz w:val="18"/>
                <w:szCs w:val="18"/>
              </w:rPr>
              <w:t>Unless defined elsewhere in this contract, the defined terms have the meaning set out below:</w:t>
            </w:r>
          </w:p>
          <w:p w14:paraId="6285EC67" w14:textId="6A1320DA" w:rsidR="004B4F5A" w:rsidRPr="00391DCF" w:rsidRDefault="004B4F5A" w:rsidP="004B4F5A">
            <w:pPr>
              <w:pStyle w:val="Level1"/>
              <w:keepNext/>
              <w:tabs>
                <w:tab w:val="clear" w:pos="851"/>
                <w:tab w:val="clear" w:pos="1135"/>
              </w:tabs>
              <w:spacing w:after="120" w:line="264" w:lineRule="auto"/>
              <w:ind w:left="284" w:firstLine="0"/>
              <w:rPr>
                <w:rStyle w:val="Level1asHeadingtext"/>
                <w:rFonts w:ascii="Helvetica" w:hAnsi="Helvetica" w:cs="Helvetica"/>
                <w:b w:val="0"/>
                <w:color w:val="000000" w:themeColor="text1"/>
                <w:sz w:val="18"/>
                <w:szCs w:val="18"/>
              </w:rPr>
            </w:pPr>
            <w:r w:rsidRPr="00391DCF">
              <w:rPr>
                <w:rStyle w:val="Level1asHeadingtext"/>
                <w:rFonts w:ascii="Helvetica" w:hAnsi="Helvetica" w:cs="Helvetica"/>
                <w:b w:val="0"/>
                <w:color w:val="000000" w:themeColor="text1"/>
                <w:sz w:val="18"/>
                <w:szCs w:val="18"/>
              </w:rPr>
              <w:t>Anti-Bribery Laws means any and all statutes, statutory instruments, bye laws, orders, directives, treaties, decrees and laws (including any common law, judgement, demand, order or decision of any court, regulator or tribunal) which relates to anti-bribery and/or anti-corruption, including the Bribery Act 2010 as amended.</w:t>
            </w:r>
          </w:p>
        </w:tc>
      </w:tr>
      <w:tr w:rsidR="004B4F5A" w:rsidRPr="00391DCF" w14:paraId="72ADD681" w14:textId="77777777" w:rsidTr="006A3CF3">
        <w:tc>
          <w:tcPr>
            <w:tcW w:w="2394" w:type="dxa"/>
            <w:tcMar>
              <w:left w:w="0" w:type="dxa"/>
              <w:right w:w="180" w:type="dxa"/>
            </w:tcMar>
          </w:tcPr>
          <w:p w14:paraId="03339F66" w14:textId="77777777" w:rsidR="004B4F5A" w:rsidRPr="00391DCF" w:rsidRDefault="004B4F5A"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6E76B14B" w14:textId="0764EAC7" w:rsidR="004B4F5A" w:rsidRPr="00391DCF" w:rsidRDefault="004B4F5A" w:rsidP="004B4F5A">
            <w:pPr>
              <w:pStyle w:val="PlainText"/>
              <w:spacing w:after="100"/>
              <w:rPr>
                <w:rStyle w:val="Level1asHeadingtext"/>
                <w:rFonts w:ascii="Helvetica" w:hAnsi="Helvetica" w:cs="Helvetica"/>
                <w:b w:val="0"/>
                <w:color w:val="000000" w:themeColor="text1"/>
                <w:sz w:val="18"/>
                <w:szCs w:val="18"/>
              </w:rPr>
            </w:pPr>
            <w:r w:rsidRPr="00391DCF">
              <w:rPr>
                <w:rFonts w:ascii="Helvetica" w:hAnsi="Helvetica" w:cs="Helvetica"/>
                <w:color w:val="000000" w:themeColor="text1"/>
                <w:sz w:val="18"/>
                <w:szCs w:val="18"/>
              </w:rPr>
              <w:t>72.2</w:t>
            </w:r>
          </w:p>
        </w:tc>
        <w:tc>
          <w:tcPr>
            <w:tcW w:w="6083" w:type="dxa"/>
            <w:tcMar>
              <w:left w:w="0" w:type="dxa"/>
              <w:right w:w="0" w:type="dxa"/>
            </w:tcMar>
          </w:tcPr>
          <w:p w14:paraId="14A33A08" w14:textId="3BBC2BD2" w:rsidR="004B4F5A" w:rsidRPr="00391DCF" w:rsidRDefault="004B4F5A"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and shall procure that its officers, employees, agents and any other persons who perform the </w:t>
            </w:r>
            <w:r w:rsidRPr="00391DCF">
              <w:rPr>
                <w:rFonts w:ascii="Helvetica" w:hAnsi="Helvetica" w:cs="Helvetica"/>
                <w:i/>
                <w:color w:val="000000" w:themeColor="text1"/>
                <w:sz w:val="18"/>
                <w:szCs w:val="18"/>
              </w:rPr>
              <w:t>works</w:t>
            </w:r>
            <w:r w:rsidRPr="00391DCF">
              <w:rPr>
                <w:rFonts w:ascii="Helvetica" w:hAnsi="Helvetica" w:cs="Helvetica"/>
                <w:color w:val="000000" w:themeColor="text1"/>
                <w:sz w:val="18"/>
                <w:szCs w:val="18"/>
              </w:rPr>
              <w:t xml:space="preserve"> for or on behalf of it in connection with this contract shall:</w:t>
            </w:r>
          </w:p>
          <w:p w14:paraId="76525D4C" w14:textId="77777777" w:rsidR="00387660" w:rsidRPr="00391DCF" w:rsidRDefault="00387660" w:rsidP="00387660">
            <w:pPr>
              <w:pStyle w:val="Level3"/>
              <w:numPr>
                <w:ilvl w:val="0"/>
                <w:numId w:val="29"/>
              </w:numPr>
              <w:spacing w:after="120" w:line="264" w:lineRule="auto"/>
              <w:ind w:left="599" w:hanging="295"/>
              <w:rPr>
                <w:rFonts w:ascii="Helvetica" w:hAnsi="Helvetica" w:cs="Helvetica"/>
                <w:color w:val="000000" w:themeColor="text1"/>
                <w:sz w:val="18"/>
                <w:szCs w:val="18"/>
              </w:rPr>
            </w:pPr>
            <w:r w:rsidRPr="00391DCF">
              <w:rPr>
                <w:rFonts w:ascii="Helvetica" w:hAnsi="Helvetica" w:cs="Helvetica"/>
                <w:color w:val="000000" w:themeColor="text1"/>
                <w:sz w:val="18"/>
                <w:szCs w:val="18"/>
              </w:rPr>
              <w:t>comply with all applicable Anti-Bribery Laws;</w:t>
            </w:r>
          </w:p>
          <w:p w14:paraId="50D23102" w14:textId="77777777" w:rsidR="00387660" w:rsidRPr="00391DCF" w:rsidRDefault="00387660" w:rsidP="00387660">
            <w:pPr>
              <w:pStyle w:val="Level3"/>
              <w:numPr>
                <w:ilvl w:val="0"/>
                <w:numId w:val="29"/>
              </w:numPr>
              <w:spacing w:after="120" w:line="264" w:lineRule="auto"/>
              <w:ind w:left="599" w:hanging="284"/>
              <w:rPr>
                <w:rFonts w:ascii="Helvetica" w:hAnsi="Helvetica" w:cs="Helvetica"/>
                <w:color w:val="000000" w:themeColor="text1"/>
                <w:sz w:val="18"/>
                <w:szCs w:val="18"/>
              </w:rPr>
            </w:pPr>
            <w:r w:rsidRPr="00391DCF">
              <w:rPr>
                <w:rFonts w:ascii="Helvetica" w:hAnsi="Helvetica" w:cs="Helvetica"/>
                <w:color w:val="000000" w:themeColor="text1"/>
                <w:sz w:val="18"/>
                <w:szCs w:val="18"/>
              </w:rPr>
              <w:t>not offer, promise, give, request, agree to receive, receive or accept a bribe or financial or other advantage or commit any corrupt act;</w:t>
            </w:r>
          </w:p>
          <w:p w14:paraId="2AAEF212" w14:textId="77777777" w:rsidR="00387660" w:rsidRPr="00391DCF" w:rsidRDefault="00387660" w:rsidP="00387660">
            <w:pPr>
              <w:pStyle w:val="Level3"/>
              <w:numPr>
                <w:ilvl w:val="0"/>
                <w:numId w:val="29"/>
              </w:numPr>
              <w:spacing w:after="120" w:line="264" w:lineRule="auto"/>
              <w:ind w:left="599" w:hanging="284"/>
              <w:rPr>
                <w:rFonts w:ascii="Helvetica" w:hAnsi="Helvetica" w:cs="Helvetica"/>
                <w:color w:val="000000" w:themeColor="text1"/>
                <w:sz w:val="18"/>
                <w:szCs w:val="18"/>
              </w:rPr>
            </w:pPr>
            <w:r w:rsidRPr="00391DCF">
              <w:rPr>
                <w:rFonts w:ascii="Helvetica" w:hAnsi="Helvetica" w:cs="Helvetica"/>
                <w:color w:val="000000" w:themeColor="text1"/>
                <w:sz w:val="18"/>
                <w:szCs w:val="18"/>
              </w:rPr>
              <w:t>not do or omit to do any act or thing which constitutes or may constitute an offence under Anti-Bribery Laws;</w:t>
            </w:r>
          </w:p>
          <w:p w14:paraId="148955F0" w14:textId="77777777" w:rsidR="00387660" w:rsidRPr="00391DCF" w:rsidRDefault="00387660" w:rsidP="00387660">
            <w:pPr>
              <w:pStyle w:val="Level3"/>
              <w:numPr>
                <w:ilvl w:val="0"/>
                <w:numId w:val="29"/>
              </w:numPr>
              <w:spacing w:after="120" w:line="264" w:lineRule="auto"/>
              <w:ind w:left="599" w:hanging="284"/>
              <w:rPr>
                <w:rFonts w:ascii="Helvetica" w:hAnsi="Helvetica" w:cs="Helvetica"/>
                <w:color w:val="000000" w:themeColor="text1"/>
                <w:sz w:val="18"/>
                <w:szCs w:val="18"/>
              </w:rPr>
            </w:pPr>
            <w:bookmarkStart w:id="0" w:name="_Ref286936502"/>
            <w:r w:rsidRPr="00391DCF">
              <w:rPr>
                <w:rFonts w:ascii="Helvetica" w:hAnsi="Helvetica" w:cs="Helvetica"/>
                <w:color w:val="000000" w:themeColor="text1"/>
                <w:sz w:val="18"/>
                <w:szCs w:val="18"/>
              </w:rPr>
              <w:t xml:space="preserve">not do or omit to do any act or thing which causes or may cause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to be in breach of and/or to commit an offence under any Anti-Bribery Laws;</w:t>
            </w:r>
            <w:bookmarkEnd w:id="0"/>
          </w:p>
          <w:p w14:paraId="73B290E8" w14:textId="77777777" w:rsidR="00387660" w:rsidRPr="00391DCF" w:rsidRDefault="00387660" w:rsidP="00387660">
            <w:pPr>
              <w:pStyle w:val="Level3"/>
              <w:numPr>
                <w:ilvl w:val="0"/>
                <w:numId w:val="29"/>
              </w:numPr>
              <w:spacing w:after="120" w:line="264" w:lineRule="auto"/>
              <w:ind w:left="599" w:hanging="284"/>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above, not do or omit to do any act or thing which causes or may cause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to be guilty of an offence under section 7 Bribery Act (or would or may do so if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was unable to prove that it had in place adequate procedures designed to prevent persons associated with it from undertaking such conduct); and</w:t>
            </w:r>
          </w:p>
          <w:p w14:paraId="5A7C6EA7" w14:textId="7B8BC059" w:rsidR="00387660" w:rsidRPr="00391DCF" w:rsidRDefault="00387660" w:rsidP="00387660">
            <w:pPr>
              <w:pStyle w:val="Level3"/>
              <w:numPr>
                <w:ilvl w:val="0"/>
                <w:numId w:val="29"/>
              </w:numPr>
              <w:spacing w:after="120" w:line="264" w:lineRule="auto"/>
              <w:ind w:left="599" w:hanging="284"/>
              <w:rPr>
                <w:rStyle w:val="Level1asHeadingtext"/>
                <w:rFonts w:ascii="Helvetica" w:hAnsi="Helvetica" w:cs="Helvetica"/>
                <w:b w:val="0"/>
                <w:color w:val="000000" w:themeColor="text1"/>
                <w:sz w:val="18"/>
                <w:szCs w:val="18"/>
              </w:rPr>
            </w:pPr>
            <w:r w:rsidRPr="00391DCF">
              <w:rPr>
                <w:rFonts w:ascii="Helvetica" w:hAnsi="Helvetica" w:cs="Helvetica"/>
                <w:color w:val="000000" w:themeColor="text1"/>
                <w:sz w:val="18"/>
                <w:szCs w:val="18"/>
              </w:rPr>
              <w:t xml:space="preserve">provide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 xml:space="preserve"> with such reasonable assistance as it may require from time to time to enable it to perform any activity required by any relevant government or agency in any relevant jurisdiction for the purpose of compliance with any Anti-Bribery Laws.</w:t>
            </w:r>
          </w:p>
        </w:tc>
      </w:tr>
      <w:tr w:rsidR="00387660" w:rsidRPr="00391DCF" w14:paraId="6B5B1AED" w14:textId="77777777" w:rsidTr="006A3CF3">
        <w:tc>
          <w:tcPr>
            <w:tcW w:w="2394" w:type="dxa"/>
            <w:tcMar>
              <w:left w:w="0" w:type="dxa"/>
              <w:right w:w="180" w:type="dxa"/>
            </w:tcMar>
          </w:tcPr>
          <w:p w14:paraId="464977E1"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0B88D905" w14:textId="2D7234C4" w:rsidR="00387660" w:rsidRPr="00391DCF" w:rsidRDefault="00387660"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72.3</w:t>
            </w:r>
          </w:p>
        </w:tc>
        <w:tc>
          <w:tcPr>
            <w:tcW w:w="6083" w:type="dxa"/>
            <w:tcMar>
              <w:left w:w="0" w:type="dxa"/>
              <w:right w:w="0" w:type="dxa"/>
            </w:tcMar>
          </w:tcPr>
          <w:p w14:paraId="6C9CBEBA" w14:textId="77777777" w:rsidR="00387660" w:rsidRPr="00391DCF" w:rsidRDefault="00387660" w:rsidP="00387660">
            <w:pPr>
              <w:pStyle w:val="Level2"/>
              <w:numPr>
                <w:ilvl w:val="0"/>
                <w:numId w:val="0"/>
              </w:numPr>
              <w:tabs>
                <w:tab w:val="clear" w:pos="851"/>
                <w:tab w:val="left" w:pos="3402"/>
              </w:tabs>
              <w:spacing w:after="120" w:line="264" w:lineRule="auto"/>
              <w:ind w:left="2835" w:hanging="2835"/>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 xml:space="preserve">Contractor </w:t>
            </w:r>
            <w:r w:rsidRPr="00391DCF">
              <w:rPr>
                <w:rFonts w:ascii="Helvetica" w:hAnsi="Helvetica" w:cs="Helvetica"/>
                <w:color w:val="000000" w:themeColor="text1"/>
                <w:sz w:val="18"/>
                <w:szCs w:val="18"/>
              </w:rPr>
              <w:t>shall:</w:t>
            </w:r>
          </w:p>
          <w:p w14:paraId="544DC6E7" w14:textId="5840A689" w:rsidR="00387660" w:rsidRPr="00391DCF" w:rsidRDefault="00387660" w:rsidP="00387660">
            <w:pPr>
              <w:pStyle w:val="Level3"/>
              <w:numPr>
                <w:ilvl w:val="0"/>
                <w:numId w:val="29"/>
              </w:numPr>
              <w:spacing w:after="120" w:line="264" w:lineRule="auto"/>
              <w:ind w:left="599" w:hanging="284"/>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promptly report to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 xml:space="preserve">any request or demand for any financial or other advantage of any kind received in connection with the performance of this contract by it or by its officers, employees, agents or any other person who performs the </w:t>
            </w:r>
            <w:r w:rsidRPr="00391DCF">
              <w:rPr>
                <w:rFonts w:ascii="Helvetica" w:hAnsi="Helvetica" w:cs="Helvetica"/>
                <w:i/>
                <w:color w:val="000000" w:themeColor="text1"/>
                <w:sz w:val="18"/>
                <w:szCs w:val="18"/>
              </w:rPr>
              <w:t>works</w:t>
            </w:r>
            <w:r w:rsidRPr="00391DCF">
              <w:rPr>
                <w:rFonts w:ascii="Helvetica" w:hAnsi="Helvetica" w:cs="Helvetica"/>
                <w:color w:val="000000" w:themeColor="text1"/>
                <w:sz w:val="18"/>
                <w:szCs w:val="18"/>
              </w:rPr>
              <w:t xml:space="preserve"> for or on behalf of it in connection with this contract; and</w:t>
            </w:r>
          </w:p>
          <w:p w14:paraId="1BFA45F9" w14:textId="1CC51220" w:rsidR="00387660" w:rsidRPr="00391DCF" w:rsidRDefault="00387660" w:rsidP="00387660">
            <w:pPr>
              <w:pStyle w:val="Level3"/>
              <w:numPr>
                <w:ilvl w:val="0"/>
                <w:numId w:val="29"/>
              </w:numPr>
              <w:spacing w:after="120" w:line="264" w:lineRule="auto"/>
              <w:ind w:left="599" w:hanging="284"/>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upon request, certify to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 xml:space="preserve">in writing signed by a director of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that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has complied with all of its obligations under this Clause 79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provide such supporting evidence of compliance as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may request.</w:t>
            </w:r>
          </w:p>
        </w:tc>
      </w:tr>
      <w:tr w:rsidR="00387660" w:rsidRPr="00391DCF" w14:paraId="081135AD" w14:textId="77777777" w:rsidTr="006A3CF3">
        <w:tc>
          <w:tcPr>
            <w:tcW w:w="2394" w:type="dxa"/>
            <w:tcMar>
              <w:left w:w="0" w:type="dxa"/>
              <w:right w:w="180" w:type="dxa"/>
            </w:tcMar>
          </w:tcPr>
          <w:p w14:paraId="574CB01E"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340D6330" w14:textId="4A2A96B7" w:rsidR="00387660" w:rsidRPr="00391DCF" w:rsidRDefault="00387660"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72.4</w:t>
            </w:r>
          </w:p>
        </w:tc>
        <w:tc>
          <w:tcPr>
            <w:tcW w:w="6083" w:type="dxa"/>
            <w:tcMar>
              <w:left w:w="0" w:type="dxa"/>
              <w:right w:w="0" w:type="dxa"/>
            </w:tcMar>
          </w:tcPr>
          <w:p w14:paraId="00A2FEAF" w14:textId="394AA3DE" w:rsidR="00387660" w:rsidRPr="00391DCF" w:rsidRDefault="00387660"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immediately give written notice to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upon a breach, or suspected breach, of any of its obligations at this Clause 72</w:t>
            </w:r>
            <w:r w:rsidR="00477479" w:rsidRPr="00391DCF">
              <w:rPr>
                <w:rFonts w:ascii="Helvetica" w:hAnsi="Helvetica" w:cs="Helvetica"/>
                <w:color w:val="000000" w:themeColor="text1"/>
                <w:sz w:val="18"/>
                <w:szCs w:val="18"/>
              </w:rPr>
              <w:t>.4</w:t>
            </w:r>
            <w:r w:rsidRPr="00391DCF">
              <w:rPr>
                <w:rStyle w:val="CrossReference"/>
                <w:rFonts w:ascii="Helvetica" w:hAnsi="Helvetica" w:cs="Helvetica"/>
                <w:color w:val="000000" w:themeColor="text1"/>
                <w:sz w:val="18"/>
                <w:szCs w:val="18"/>
              </w:rPr>
              <w:t xml:space="preserve"> </w:t>
            </w:r>
            <w:r w:rsidRPr="00391DCF">
              <w:rPr>
                <w:rFonts w:ascii="Helvetica" w:hAnsi="Helvetica" w:cs="Helvetica"/>
                <w:color w:val="000000" w:themeColor="text1"/>
                <w:sz w:val="18"/>
                <w:szCs w:val="18"/>
              </w:rPr>
              <w:t>occurring.</w:t>
            </w:r>
          </w:p>
        </w:tc>
      </w:tr>
      <w:tr w:rsidR="00387660" w:rsidRPr="00391DCF" w14:paraId="5BB64B05" w14:textId="77777777" w:rsidTr="006A3CF3">
        <w:tc>
          <w:tcPr>
            <w:tcW w:w="2394" w:type="dxa"/>
            <w:tcMar>
              <w:left w:w="0" w:type="dxa"/>
              <w:right w:w="180" w:type="dxa"/>
            </w:tcMar>
          </w:tcPr>
          <w:p w14:paraId="493F277B"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16DA70D4" w14:textId="60F24985" w:rsidR="00387660" w:rsidRPr="00391DCF" w:rsidRDefault="00387660"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72.5</w:t>
            </w:r>
          </w:p>
        </w:tc>
        <w:tc>
          <w:tcPr>
            <w:tcW w:w="6083" w:type="dxa"/>
            <w:tcMar>
              <w:left w:w="0" w:type="dxa"/>
              <w:right w:w="0" w:type="dxa"/>
            </w:tcMar>
          </w:tcPr>
          <w:p w14:paraId="55273202" w14:textId="49067056" w:rsidR="00387660" w:rsidRPr="00391DCF" w:rsidRDefault="00387660"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Without prejudice to </w:t>
            </w:r>
            <w:r w:rsidRPr="00391DCF">
              <w:rPr>
                <w:rStyle w:val="CrossReference"/>
                <w:rFonts w:ascii="Helvetica" w:hAnsi="Helvetica" w:cs="Helvetica"/>
                <w:b w:val="0"/>
                <w:color w:val="000000" w:themeColor="text1"/>
                <w:sz w:val="18"/>
                <w:szCs w:val="18"/>
              </w:rPr>
              <w:t xml:space="preserve">Clause 72.4, </w:t>
            </w: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immediately give written notice to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 xml:space="preserve">of any financial or other advantage, inducement or reward it has given or intends to give (whether directly or through any third party) to any person (including any employee of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and/or the</w:t>
            </w:r>
            <w:r w:rsidRPr="00391DCF">
              <w:rPr>
                <w:rFonts w:ascii="Helvetica" w:hAnsi="Helvetica" w:cs="Helvetica"/>
                <w:i/>
                <w:color w:val="000000" w:themeColor="text1"/>
                <w:sz w:val="18"/>
                <w:szCs w:val="18"/>
              </w:rPr>
              <w:t xml:space="preserve"> </w:t>
            </w:r>
            <w:r w:rsidRPr="00391DCF">
              <w:rPr>
                <w:rFonts w:ascii="Helvetica" w:hAnsi="Helvetica" w:cs="Helvetica"/>
                <w:color w:val="000000" w:themeColor="text1"/>
                <w:sz w:val="18"/>
                <w:szCs w:val="18"/>
              </w:rPr>
              <w:t>Employe</w:t>
            </w:r>
            <w:r w:rsidRPr="00391DCF">
              <w:rPr>
                <w:rFonts w:ascii="Helvetica" w:hAnsi="Helvetica" w:cs="Helvetica"/>
                <w:i/>
                <w:color w:val="000000" w:themeColor="text1"/>
                <w:sz w:val="18"/>
                <w:szCs w:val="18"/>
              </w:rPr>
              <w:t>r</w:t>
            </w:r>
            <w:r w:rsidRPr="00391DCF">
              <w:rPr>
                <w:rFonts w:ascii="Helvetica" w:hAnsi="Helvetica" w:cs="Helvetica"/>
                <w:color w:val="000000" w:themeColor="text1"/>
                <w:sz w:val="18"/>
                <w:szCs w:val="18"/>
              </w:rPr>
              <w:t>) in connection with the awarding or continuation in force of this contract.</w:t>
            </w:r>
          </w:p>
        </w:tc>
      </w:tr>
      <w:tr w:rsidR="00387660" w:rsidRPr="00391DCF" w14:paraId="36CB5FCB" w14:textId="77777777" w:rsidTr="006A3CF3">
        <w:tc>
          <w:tcPr>
            <w:tcW w:w="2394" w:type="dxa"/>
            <w:tcMar>
              <w:left w:w="0" w:type="dxa"/>
              <w:right w:w="180" w:type="dxa"/>
            </w:tcMar>
          </w:tcPr>
          <w:p w14:paraId="62BB0AA4"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3C94310F" w14:textId="5683F429" w:rsidR="00387660" w:rsidRPr="00391DCF" w:rsidRDefault="00387660"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72.6</w:t>
            </w:r>
          </w:p>
        </w:tc>
        <w:tc>
          <w:tcPr>
            <w:tcW w:w="6083" w:type="dxa"/>
            <w:tcMar>
              <w:left w:w="0" w:type="dxa"/>
              <w:right w:w="0" w:type="dxa"/>
            </w:tcMar>
          </w:tcPr>
          <w:p w14:paraId="1C2AF37A" w14:textId="6CE4E869" w:rsidR="00387660" w:rsidRPr="00391DCF" w:rsidRDefault="00387660"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keep, for a minimum of six years and at its normal place of business, detailed, accurate and up to date records and books of account showing all payments made and received and all other advantages given and received by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in connection with this contract</w:t>
            </w:r>
            <w:r w:rsidRPr="00391DCF">
              <w:rPr>
                <w:rFonts w:ascii="Helvetica" w:hAnsi="Helvetica" w:cs="Helvetica"/>
                <w:i/>
                <w:color w:val="000000" w:themeColor="text1"/>
                <w:sz w:val="18"/>
                <w:szCs w:val="18"/>
              </w:rPr>
              <w:t xml:space="preserve"> </w:t>
            </w:r>
            <w:r w:rsidRPr="00391DCF">
              <w:rPr>
                <w:rFonts w:ascii="Helvetica" w:hAnsi="Helvetica" w:cs="Helvetica"/>
                <w:color w:val="000000" w:themeColor="text1"/>
                <w:sz w:val="18"/>
                <w:szCs w:val="18"/>
              </w:rPr>
              <w:t xml:space="preserve">and the steps taken by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to comply with Anti-Bribery Laws.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ensure that those records and books of account are sufficient to enable the E</w:t>
            </w:r>
            <w:r w:rsidRPr="00391DCF">
              <w:rPr>
                <w:rFonts w:ascii="Helvetica" w:hAnsi="Helvetica" w:cs="Helvetica"/>
                <w:i/>
                <w:color w:val="000000" w:themeColor="text1"/>
                <w:sz w:val="18"/>
                <w:szCs w:val="18"/>
              </w:rPr>
              <w:t>mployer</w:t>
            </w:r>
            <w:r w:rsidRPr="00391DCF">
              <w:rPr>
                <w:rFonts w:ascii="Helvetica" w:hAnsi="Helvetica" w:cs="Helvetica"/>
                <w:color w:val="000000" w:themeColor="text1"/>
                <w:sz w:val="18"/>
                <w:szCs w:val="18"/>
              </w:rPr>
              <w:t xml:space="preserve"> to verify the </w:t>
            </w:r>
            <w:r w:rsidRPr="00391DCF">
              <w:rPr>
                <w:rFonts w:ascii="Helvetica" w:hAnsi="Helvetica" w:cs="Helvetica"/>
                <w:i/>
                <w:color w:val="000000" w:themeColor="text1"/>
                <w:sz w:val="18"/>
                <w:szCs w:val="18"/>
              </w:rPr>
              <w:t>Contractor’s</w:t>
            </w:r>
            <w:r w:rsidRPr="00391DCF">
              <w:rPr>
                <w:rFonts w:ascii="Helvetica" w:hAnsi="Helvetica" w:cs="Helvetica"/>
                <w:color w:val="000000" w:themeColor="text1"/>
                <w:sz w:val="18"/>
                <w:szCs w:val="18"/>
              </w:rPr>
              <w:t xml:space="preserve"> compliance with this </w:t>
            </w:r>
            <w:r w:rsidRPr="00391DCF">
              <w:rPr>
                <w:rStyle w:val="CrossReference"/>
                <w:rFonts w:ascii="Helvetica" w:hAnsi="Helvetica" w:cs="Helvetica"/>
                <w:b w:val="0"/>
                <w:color w:val="000000" w:themeColor="text1"/>
                <w:sz w:val="18"/>
                <w:szCs w:val="18"/>
              </w:rPr>
              <w:t>Clause 72.6.</w:t>
            </w:r>
          </w:p>
        </w:tc>
      </w:tr>
      <w:tr w:rsidR="00387660" w:rsidRPr="00391DCF" w14:paraId="0E8582E6" w14:textId="77777777" w:rsidTr="006A3CF3">
        <w:tc>
          <w:tcPr>
            <w:tcW w:w="2394" w:type="dxa"/>
            <w:tcMar>
              <w:left w:w="0" w:type="dxa"/>
              <w:right w:w="180" w:type="dxa"/>
            </w:tcMar>
          </w:tcPr>
          <w:p w14:paraId="7CBD6017"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081C51F6" w14:textId="69CB3C98" w:rsidR="00387660" w:rsidRPr="00391DCF" w:rsidRDefault="00955CA6"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72.7</w:t>
            </w:r>
          </w:p>
        </w:tc>
        <w:tc>
          <w:tcPr>
            <w:tcW w:w="6083" w:type="dxa"/>
            <w:tcMar>
              <w:left w:w="0" w:type="dxa"/>
              <w:right w:w="0" w:type="dxa"/>
            </w:tcMar>
          </w:tcPr>
          <w:p w14:paraId="41810ABB" w14:textId="311BD105" w:rsidR="00387660" w:rsidRPr="00391DCF" w:rsidRDefault="00955CA6" w:rsidP="00955CA6">
            <w:pPr>
              <w:pStyle w:val="Level2"/>
              <w:numPr>
                <w:ilvl w:val="0"/>
                <w:numId w:val="0"/>
              </w:numPr>
              <w:tabs>
                <w:tab w:val="clear" w:pos="851"/>
                <w:tab w:val="left" w:pos="2835"/>
              </w:tabs>
              <w:spacing w:after="120" w:line="264" w:lineRule="auto"/>
              <w:ind w:left="284"/>
              <w:jc w:val="left"/>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permit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and any person nominated by it for this purpose, to have such access on demand to the </w:t>
            </w:r>
            <w:r w:rsidRPr="00391DCF">
              <w:rPr>
                <w:rFonts w:ascii="Helvetica" w:hAnsi="Helvetica" w:cs="Helvetica"/>
                <w:i/>
                <w:color w:val="000000" w:themeColor="text1"/>
                <w:sz w:val="18"/>
                <w:szCs w:val="18"/>
              </w:rPr>
              <w:t>Contractor ‘s</w:t>
            </w:r>
            <w:r w:rsidRPr="00391DCF">
              <w:rPr>
                <w:rFonts w:ascii="Helvetica" w:hAnsi="Helvetica" w:cs="Helvetica"/>
                <w:color w:val="000000" w:themeColor="text1"/>
                <w:sz w:val="18"/>
                <w:szCs w:val="18"/>
              </w:rPr>
              <w:t xml:space="preserve"> premises, personnel, systems, books and records as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may require to verify the </w:t>
            </w:r>
            <w:r w:rsidRPr="00391DCF">
              <w:rPr>
                <w:rFonts w:ascii="Helvetica" w:hAnsi="Helvetica" w:cs="Helvetica"/>
                <w:i/>
                <w:color w:val="000000" w:themeColor="text1"/>
                <w:sz w:val="18"/>
                <w:szCs w:val="18"/>
              </w:rPr>
              <w:t>Subcontractor’s</w:t>
            </w:r>
            <w:r w:rsidRPr="00391DCF">
              <w:rPr>
                <w:rFonts w:ascii="Helvetica" w:hAnsi="Helvetica" w:cs="Helvetica"/>
                <w:color w:val="000000" w:themeColor="text1"/>
                <w:sz w:val="18"/>
                <w:szCs w:val="18"/>
              </w:rPr>
              <w:t xml:space="preserve"> compliance with this Clause 72. </w:t>
            </w:r>
          </w:p>
        </w:tc>
      </w:tr>
      <w:tr w:rsidR="00387660" w:rsidRPr="00391DCF" w14:paraId="40275EB3" w14:textId="77777777" w:rsidTr="006A3CF3">
        <w:tc>
          <w:tcPr>
            <w:tcW w:w="2394" w:type="dxa"/>
            <w:tcMar>
              <w:left w:w="0" w:type="dxa"/>
              <w:right w:w="180" w:type="dxa"/>
            </w:tcMar>
          </w:tcPr>
          <w:p w14:paraId="41B689F5"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12D74CC8" w14:textId="52A762AA" w:rsidR="00387660" w:rsidRPr="00391DCF" w:rsidRDefault="00955CA6"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72.8</w:t>
            </w:r>
          </w:p>
        </w:tc>
        <w:tc>
          <w:tcPr>
            <w:tcW w:w="6083" w:type="dxa"/>
            <w:tcMar>
              <w:left w:w="0" w:type="dxa"/>
              <w:right w:w="0" w:type="dxa"/>
            </w:tcMar>
          </w:tcPr>
          <w:p w14:paraId="68A940C9" w14:textId="4C35E187" w:rsidR="00387660" w:rsidRPr="00391DCF" w:rsidRDefault="00955CA6"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may terminate this contract immediately by giving</w:t>
            </w:r>
            <w:r w:rsidRPr="00391DCF">
              <w:rPr>
                <w:rFonts w:ascii="Helvetica" w:hAnsi="Helvetica" w:cs="Helvetica"/>
                <w:i/>
                <w:color w:val="000000" w:themeColor="text1"/>
                <w:sz w:val="18"/>
                <w:szCs w:val="18"/>
              </w:rPr>
              <w:t xml:space="preserve"> </w:t>
            </w:r>
            <w:r w:rsidRPr="00391DCF">
              <w:rPr>
                <w:rFonts w:ascii="Helvetica" w:hAnsi="Helvetica" w:cs="Helvetica"/>
                <w:color w:val="000000" w:themeColor="text1"/>
                <w:sz w:val="18"/>
                <w:szCs w:val="18"/>
              </w:rPr>
              <w:t xml:space="preserve">written notice to that effect to the </w:t>
            </w:r>
            <w:r w:rsidRPr="00391DCF">
              <w:rPr>
                <w:rFonts w:ascii="Helvetica" w:hAnsi="Helvetica" w:cs="Helvetica"/>
                <w:i/>
                <w:color w:val="000000" w:themeColor="text1"/>
                <w:sz w:val="18"/>
                <w:szCs w:val="18"/>
              </w:rPr>
              <w:t>Subcontractor</w:t>
            </w:r>
            <w:r w:rsidRPr="00391DCF">
              <w:rPr>
                <w:rFonts w:ascii="Helvetica" w:hAnsi="Helvetica" w:cs="Helvetica"/>
                <w:color w:val="000000" w:themeColor="text1"/>
                <w:sz w:val="18"/>
                <w:szCs w:val="18"/>
              </w:rPr>
              <w:t xml:space="preserve"> if the </w:t>
            </w:r>
            <w:r w:rsidRPr="00391DCF">
              <w:rPr>
                <w:rFonts w:ascii="Helvetica" w:hAnsi="Helvetica" w:cs="Helvetica"/>
                <w:i/>
                <w:color w:val="000000" w:themeColor="text1"/>
                <w:sz w:val="18"/>
                <w:szCs w:val="18"/>
              </w:rPr>
              <w:t>Subcontractor</w:t>
            </w:r>
            <w:r w:rsidRPr="00391DCF">
              <w:rPr>
                <w:rFonts w:ascii="Helvetica" w:hAnsi="Helvetica" w:cs="Helvetica"/>
                <w:color w:val="000000" w:themeColor="text1"/>
                <w:sz w:val="18"/>
                <w:szCs w:val="18"/>
              </w:rPr>
              <w:t xml:space="preserve"> is in breach of any of its obligations under this Clause 72 or if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has reasonable cause to believe that such a breach has occurred or may occur.</w:t>
            </w:r>
          </w:p>
        </w:tc>
      </w:tr>
      <w:tr w:rsidR="00387660" w:rsidRPr="00391DCF" w14:paraId="739FD99E" w14:textId="77777777" w:rsidTr="006A3CF3">
        <w:tc>
          <w:tcPr>
            <w:tcW w:w="2394" w:type="dxa"/>
            <w:tcMar>
              <w:left w:w="0" w:type="dxa"/>
              <w:right w:w="180" w:type="dxa"/>
            </w:tcMar>
          </w:tcPr>
          <w:p w14:paraId="050317A7"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62AF246D" w14:textId="01FEA2CA" w:rsidR="00387660" w:rsidRPr="00391DCF" w:rsidRDefault="00955CA6"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72.9</w:t>
            </w:r>
          </w:p>
        </w:tc>
        <w:tc>
          <w:tcPr>
            <w:tcW w:w="6083" w:type="dxa"/>
            <w:tcMar>
              <w:left w:w="0" w:type="dxa"/>
              <w:right w:w="0" w:type="dxa"/>
            </w:tcMar>
          </w:tcPr>
          <w:p w14:paraId="741563BA" w14:textId="5DDD2285" w:rsidR="00387660" w:rsidRPr="00391DCF" w:rsidRDefault="00955CA6"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If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 xml:space="preserve">terminates this contract in accordance with </w:t>
            </w:r>
            <w:r w:rsidRPr="00391DCF">
              <w:rPr>
                <w:rStyle w:val="CrossReference"/>
                <w:rFonts w:ascii="Helvetica" w:hAnsi="Helvetica" w:cs="Helvetica"/>
                <w:b w:val="0"/>
                <w:color w:val="000000" w:themeColor="text1"/>
                <w:sz w:val="18"/>
                <w:szCs w:val="18"/>
              </w:rPr>
              <w:t>Clause 72.8,</w:t>
            </w:r>
            <w:r w:rsidRPr="00391DCF">
              <w:rPr>
                <w:rStyle w:val="CrossReference"/>
                <w:rFonts w:ascii="Helvetica" w:hAnsi="Helvetica" w:cs="Helvetica"/>
                <w:color w:val="000000" w:themeColor="text1"/>
                <w:sz w:val="18"/>
                <w:szCs w:val="18"/>
              </w:rPr>
              <w:t xml:space="preserve"> </w:t>
            </w:r>
            <w:r w:rsidRPr="00391DCF">
              <w:rPr>
                <w:rFonts w:ascii="Helvetica" w:hAnsi="Helvetica" w:cs="Helvetica"/>
                <w:color w:val="000000" w:themeColor="text1"/>
                <w:sz w:val="18"/>
                <w:szCs w:val="18"/>
              </w:rPr>
              <w:t xml:space="preserve">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not be entitled to claim compensation or any further remuneration from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regardless of any activities carried out or agreements with third parties entered into before termination.</w:t>
            </w:r>
          </w:p>
        </w:tc>
      </w:tr>
      <w:tr w:rsidR="00387660" w:rsidRPr="00391DCF" w14:paraId="2A2293CA" w14:textId="77777777" w:rsidTr="006A3CF3">
        <w:tc>
          <w:tcPr>
            <w:tcW w:w="2394" w:type="dxa"/>
            <w:tcMar>
              <w:left w:w="0" w:type="dxa"/>
              <w:right w:w="180" w:type="dxa"/>
            </w:tcMar>
          </w:tcPr>
          <w:p w14:paraId="0E6F0277"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53BE4853" w14:textId="4FFAA8A7" w:rsidR="00387660" w:rsidRPr="00391DCF" w:rsidRDefault="00955CA6"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72.10</w:t>
            </w:r>
          </w:p>
        </w:tc>
        <w:tc>
          <w:tcPr>
            <w:tcW w:w="6083" w:type="dxa"/>
            <w:tcMar>
              <w:left w:w="0" w:type="dxa"/>
              <w:right w:w="0" w:type="dxa"/>
            </w:tcMar>
          </w:tcPr>
          <w:p w14:paraId="45E981BA" w14:textId="27707E2D" w:rsidR="00387660" w:rsidRPr="00391DCF" w:rsidRDefault="00955CA6"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shall be entitled, by giving written notice to that effect to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to require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to remove from the performance of this contract any of the </w:t>
            </w:r>
            <w:r w:rsidRPr="00391DCF">
              <w:rPr>
                <w:rFonts w:ascii="Helvetica" w:hAnsi="Helvetica" w:cs="Helvetica"/>
                <w:i/>
                <w:color w:val="000000" w:themeColor="text1"/>
                <w:sz w:val="18"/>
                <w:szCs w:val="18"/>
              </w:rPr>
              <w:t>Contractor’s</w:t>
            </w:r>
            <w:r w:rsidRPr="00391DCF">
              <w:rPr>
                <w:rFonts w:ascii="Helvetica" w:hAnsi="Helvetica" w:cs="Helvetica"/>
                <w:color w:val="000000" w:themeColor="text1"/>
                <w:sz w:val="18"/>
                <w:szCs w:val="18"/>
              </w:rPr>
              <w:t xml:space="preserve"> officers, employees or agents in respect of whom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is in breach of any of its obligations or warranties under C</w:t>
            </w:r>
            <w:r w:rsidRPr="00391DCF">
              <w:rPr>
                <w:rStyle w:val="CrossReference"/>
                <w:rFonts w:ascii="Helvetica" w:hAnsi="Helvetica" w:cs="Helvetica"/>
                <w:b w:val="0"/>
                <w:color w:val="000000" w:themeColor="text1"/>
                <w:sz w:val="18"/>
                <w:szCs w:val="18"/>
              </w:rPr>
              <w:t>lause 72</w:t>
            </w:r>
            <w:r w:rsidRPr="00391DCF">
              <w:rPr>
                <w:rFonts w:ascii="Helvetica" w:hAnsi="Helvetica" w:cs="Helvetica"/>
                <w:b/>
                <w:i/>
                <w:color w:val="000000" w:themeColor="text1"/>
                <w:sz w:val="18"/>
                <w:szCs w:val="18"/>
              </w:rPr>
              <w:t>.</w:t>
            </w:r>
          </w:p>
        </w:tc>
      </w:tr>
      <w:tr w:rsidR="00387660" w:rsidRPr="00391DCF" w14:paraId="3D8C46B6" w14:textId="77777777" w:rsidTr="006A3CF3">
        <w:tc>
          <w:tcPr>
            <w:tcW w:w="2394" w:type="dxa"/>
            <w:tcMar>
              <w:left w:w="0" w:type="dxa"/>
              <w:right w:w="180" w:type="dxa"/>
            </w:tcMar>
          </w:tcPr>
          <w:p w14:paraId="62B7E781"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44392A7C" w14:textId="735A53D3" w:rsidR="00387660" w:rsidRPr="00391DCF" w:rsidRDefault="00955CA6"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72.11</w:t>
            </w:r>
          </w:p>
        </w:tc>
        <w:tc>
          <w:tcPr>
            <w:tcW w:w="6083" w:type="dxa"/>
            <w:tcMar>
              <w:left w:w="0" w:type="dxa"/>
              <w:right w:w="0" w:type="dxa"/>
            </w:tcMar>
          </w:tcPr>
          <w:p w14:paraId="601FC318" w14:textId="0E414257" w:rsidR="00387660" w:rsidRPr="00391DCF" w:rsidRDefault="00955CA6"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shall indemnify, keep indemnified and hold harmless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 xml:space="preserve">in full and on demand from and against all liabilities (including any tax liability), direct, indirect and consequential losses, damages, claims, proceedings and legal costs (on an indemnity basis), judgments and costs (including costs of enforcement) and expenses which the </w:t>
            </w:r>
            <w:r w:rsidRPr="00391DCF">
              <w:rPr>
                <w:rFonts w:ascii="Helvetica" w:hAnsi="Helvetica" w:cs="Helvetica"/>
                <w:i/>
                <w:color w:val="000000" w:themeColor="text1"/>
                <w:sz w:val="18"/>
                <w:szCs w:val="18"/>
              </w:rPr>
              <w:t xml:space="preserve">Employer </w:t>
            </w:r>
            <w:r w:rsidRPr="00391DCF">
              <w:rPr>
                <w:rFonts w:ascii="Helvetica" w:hAnsi="Helvetica" w:cs="Helvetica"/>
                <w:color w:val="000000" w:themeColor="text1"/>
                <w:sz w:val="18"/>
                <w:szCs w:val="18"/>
              </w:rPr>
              <w:t xml:space="preserve">incurs or suffers directly or indirectly in any way whatsoever as a result of </w:t>
            </w:r>
            <w:r w:rsidRPr="00391DCF">
              <w:rPr>
                <w:rStyle w:val="CrossReference"/>
                <w:rFonts w:ascii="Helvetica" w:hAnsi="Helvetica" w:cs="Helvetica"/>
                <w:b w:val="0"/>
                <w:color w:val="000000" w:themeColor="text1"/>
                <w:sz w:val="18"/>
                <w:szCs w:val="18"/>
              </w:rPr>
              <w:t xml:space="preserve">any proceedings under section 7 Bribery Act being brought against the </w:t>
            </w:r>
            <w:r w:rsidRPr="00391DCF">
              <w:rPr>
                <w:rStyle w:val="CrossReference"/>
                <w:rFonts w:ascii="Helvetica" w:hAnsi="Helvetica" w:cs="Helvetica"/>
                <w:b w:val="0"/>
                <w:i/>
                <w:color w:val="000000" w:themeColor="text1"/>
                <w:sz w:val="18"/>
                <w:szCs w:val="18"/>
              </w:rPr>
              <w:t xml:space="preserve">Contractor </w:t>
            </w:r>
            <w:r w:rsidRPr="00391DCF">
              <w:rPr>
                <w:rStyle w:val="CrossReference"/>
                <w:rFonts w:ascii="Helvetica" w:hAnsi="Helvetica" w:cs="Helvetica"/>
                <w:b w:val="0"/>
                <w:color w:val="000000" w:themeColor="text1"/>
                <w:sz w:val="18"/>
                <w:szCs w:val="18"/>
              </w:rPr>
              <w:t xml:space="preserve">as a result of the conduct of the </w:t>
            </w:r>
            <w:r w:rsidRPr="00391DCF">
              <w:rPr>
                <w:rFonts w:ascii="Helvetica" w:hAnsi="Helvetica" w:cs="Helvetica"/>
                <w:i/>
                <w:color w:val="000000" w:themeColor="text1"/>
                <w:sz w:val="18"/>
                <w:szCs w:val="18"/>
              </w:rPr>
              <w:t>Employer</w:t>
            </w:r>
            <w:r w:rsidRPr="00391DCF">
              <w:rPr>
                <w:rFonts w:ascii="Helvetica" w:hAnsi="Helvetica" w:cs="Helvetica"/>
                <w:b/>
                <w:color w:val="000000" w:themeColor="text1"/>
                <w:sz w:val="18"/>
                <w:szCs w:val="18"/>
              </w:rPr>
              <w:t xml:space="preserve"> </w:t>
            </w:r>
            <w:r w:rsidRPr="00391DCF">
              <w:rPr>
                <w:rStyle w:val="CrossReference"/>
                <w:rFonts w:ascii="Helvetica" w:hAnsi="Helvetica" w:cs="Helvetica"/>
                <w:b w:val="0"/>
                <w:color w:val="000000" w:themeColor="text1"/>
                <w:sz w:val="18"/>
                <w:szCs w:val="18"/>
              </w:rPr>
              <w:t>or any of its officers, employees,</w:t>
            </w:r>
            <w:r w:rsidRPr="00391DCF">
              <w:rPr>
                <w:rFonts w:ascii="Helvetica" w:hAnsi="Helvetica" w:cs="Helvetica"/>
                <w:b/>
                <w:color w:val="000000" w:themeColor="text1"/>
                <w:sz w:val="18"/>
                <w:szCs w:val="18"/>
              </w:rPr>
              <w:t xml:space="preserve"> </w:t>
            </w:r>
            <w:r w:rsidRPr="00391DCF">
              <w:rPr>
                <w:rFonts w:ascii="Helvetica" w:hAnsi="Helvetica" w:cs="Helvetica"/>
                <w:color w:val="000000" w:themeColor="text1"/>
                <w:sz w:val="18"/>
                <w:szCs w:val="18"/>
              </w:rPr>
              <w:t xml:space="preserve">agents or any other persons who perform the </w:t>
            </w:r>
            <w:r w:rsidRPr="00391DCF">
              <w:rPr>
                <w:rFonts w:ascii="Helvetica" w:hAnsi="Helvetica" w:cs="Helvetica"/>
                <w:i/>
                <w:color w:val="000000" w:themeColor="text1"/>
                <w:sz w:val="18"/>
                <w:szCs w:val="18"/>
              </w:rPr>
              <w:t>works</w:t>
            </w:r>
            <w:r w:rsidRPr="00391DCF">
              <w:rPr>
                <w:rFonts w:ascii="Helvetica" w:hAnsi="Helvetica" w:cs="Helvetica"/>
                <w:color w:val="000000" w:themeColor="text1"/>
                <w:sz w:val="18"/>
                <w:szCs w:val="18"/>
              </w:rPr>
              <w:t xml:space="preserve"> for or on behalf of it in connection with this contract, where such proceedings do not result in a conviction against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including the costs of procuring the </w:t>
            </w:r>
            <w:r w:rsidRPr="00391DCF">
              <w:rPr>
                <w:rFonts w:ascii="Helvetica" w:hAnsi="Helvetica" w:cs="Helvetica"/>
                <w:i/>
                <w:color w:val="000000" w:themeColor="text1"/>
                <w:sz w:val="18"/>
                <w:szCs w:val="18"/>
              </w:rPr>
              <w:t>Contract Works</w:t>
            </w:r>
            <w:r w:rsidRPr="00391DCF">
              <w:rPr>
                <w:rFonts w:ascii="Helvetica" w:hAnsi="Helvetica" w:cs="Helvetica"/>
                <w:color w:val="000000" w:themeColor="text1"/>
                <w:sz w:val="18"/>
                <w:szCs w:val="18"/>
              </w:rPr>
              <w:t xml:space="preserve"> from a person other than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(including the costs of interim service provision, the costs of any re-tender and the amount by which any new supplier’s prices exceed the </w:t>
            </w:r>
            <w:r w:rsidRPr="00391DCF">
              <w:rPr>
                <w:rFonts w:ascii="Helvetica" w:hAnsi="Helvetica" w:cs="Helvetica"/>
                <w:color w:val="000000" w:themeColor="text1"/>
                <w:sz w:val="18"/>
                <w:szCs w:val="18"/>
                <w:lang w:eastAsia="en-US"/>
              </w:rPr>
              <w:t xml:space="preserve">Charges payable to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lang w:eastAsia="en-US"/>
              </w:rPr>
              <w:t xml:space="preserve"> under this contract).</w:t>
            </w:r>
          </w:p>
        </w:tc>
      </w:tr>
      <w:tr w:rsidR="00387660" w:rsidRPr="00391DCF" w14:paraId="299815F3" w14:textId="77777777" w:rsidTr="006A3CF3">
        <w:tc>
          <w:tcPr>
            <w:tcW w:w="2394" w:type="dxa"/>
            <w:tcMar>
              <w:left w:w="0" w:type="dxa"/>
              <w:right w:w="180" w:type="dxa"/>
            </w:tcMar>
          </w:tcPr>
          <w:p w14:paraId="36F4ED6C"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6D452405" w14:textId="2BEC1309" w:rsidR="00387660" w:rsidRPr="00391DCF" w:rsidRDefault="00955CA6" w:rsidP="004B4F5A">
            <w:pPr>
              <w:pStyle w:val="PlainText"/>
              <w:spacing w:after="100"/>
              <w:rPr>
                <w:rFonts w:ascii="Helvetica" w:hAnsi="Helvetica" w:cs="Helvetica"/>
                <w:color w:val="000000" w:themeColor="text1"/>
                <w:sz w:val="18"/>
                <w:szCs w:val="18"/>
              </w:rPr>
            </w:pPr>
            <w:r w:rsidRPr="00391DCF">
              <w:rPr>
                <w:rFonts w:ascii="Helvetica" w:hAnsi="Helvetica" w:cs="Helvetica"/>
                <w:color w:val="000000" w:themeColor="text1"/>
                <w:sz w:val="18"/>
                <w:szCs w:val="18"/>
              </w:rPr>
              <w:t>72.12</w:t>
            </w:r>
          </w:p>
        </w:tc>
        <w:tc>
          <w:tcPr>
            <w:tcW w:w="6083" w:type="dxa"/>
            <w:tcMar>
              <w:left w:w="0" w:type="dxa"/>
              <w:right w:w="0" w:type="dxa"/>
            </w:tcMar>
          </w:tcPr>
          <w:p w14:paraId="1083C137" w14:textId="5187843A" w:rsidR="00387660" w:rsidRPr="00391DCF" w:rsidRDefault="00955CA6"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Fonts w:ascii="Helvetica" w:hAnsi="Helvetica" w:cs="Helvetica"/>
                <w:i/>
                <w:color w:val="000000" w:themeColor="text1"/>
                <w:sz w:val="18"/>
                <w:szCs w:val="18"/>
                <w:lang w:eastAsia="en-US"/>
              </w:rPr>
              <w:t>The Contractor</w:t>
            </w:r>
            <w:r w:rsidRPr="00391DCF">
              <w:rPr>
                <w:rFonts w:ascii="Helvetica" w:hAnsi="Helvetica" w:cs="Helvetica"/>
                <w:color w:val="000000" w:themeColor="text1"/>
                <w:sz w:val="18"/>
                <w:szCs w:val="18"/>
                <w:lang w:eastAsia="en-US"/>
              </w:rPr>
              <w:t xml:space="preserve"> shall procure that its sub-contractors comply with the provisions of clause 72.</w:t>
            </w:r>
          </w:p>
        </w:tc>
      </w:tr>
      <w:tr w:rsidR="00387660" w:rsidRPr="00391DCF" w14:paraId="797F0450" w14:textId="77777777" w:rsidTr="006A3CF3">
        <w:tc>
          <w:tcPr>
            <w:tcW w:w="2394" w:type="dxa"/>
            <w:tcMar>
              <w:left w:w="0" w:type="dxa"/>
              <w:right w:w="180" w:type="dxa"/>
            </w:tcMar>
          </w:tcPr>
          <w:p w14:paraId="5B3D501E" w14:textId="65090387" w:rsidR="00387660" w:rsidRPr="00391DCF" w:rsidRDefault="00955CA6" w:rsidP="00955CA6">
            <w:pPr>
              <w:pStyle w:val="PlainText"/>
              <w:tabs>
                <w:tab w:val="left" w:pos="203"/>
              </w:tabs>
              <w:spacing w:after="100"/>
              <w:jc w:val="right"/>
              <w:rPr>
                <w:rStyle w:val="Level1asHeadingtext"/>
                <w:rFonts w:ascii="Helvetica" w:hAnsi="Helvetica" w:cs="Helvetica"/>
                <w:color w:val="000000" w:themeColor="text1"/>
                <w:sz w:val="18"/>
                <w:szCs w:val="18"/>
                <w:lang w:val="en-GB"/>
              </w:rPr>
            </w:pPr>
            <w:r w:rsidRPr="00391DCF">
              <w:rPr>
                <w:rStyle w:val="Level1asHeadingtext"/>
                <w:rFonts w:ascii="Helvetica" w:hAnsi="Helvetica" w:cs="Helvetica"/>
                <w:color w:val="000000" w:themeColor="text1"/>
                <w:sz w:val="18"/>
                <w:szCs w:val="18"/>
              </w:rPr>
              <w:t>Transparency</w:t>
            </w:r>
          </w:p>
        </w:tc>
        <w:tc>
          <w:tcPr>
            <w:tcW w:w="583" w:type="dxa"/>
            <w:tcMar>
              <w:left w:w="0" w:type="dxa"/>
              <w:right w:w="0" w:type="dxa"/>
            </w:tcMar>
          </w:tcPr>
          <w:p w14:paraId="5A3765F7" w14:textId="19066273" w:rsidR="00387660" w:rsidRPr="00391DCF" w:rsidRDefault="00955CA6" w:rsidP="004B4F5A">
            <w:pPr>
              <w:pStyle w:val="PlainText"/>
              <w:spacing w:after="100"/>
              <w:rPr>
                <w:rFonts w:ascii="Helvetica" w:hAnsi="Helvetica" w:cs="Helvetica"/>
                <w:color w:val="000000" w:themeColor="text1"/>
                <w:sz w:val="18"/>
                <w:szCs w:val="18"/>
              </w:rPr>
            </w:pPr>
            <w:r w:rsidRPr="00391DCF">
              <w:rPr>
                <w:rStyle w:val="Level1asHeadingtext"/>
                <w:rFonts w:ascii="Helvetica" w:hAnsi="Helvetica" w:cs="Helvetica"/>
                <w:color w:val="000000" w:themeColor="text1"/>
                <w:sz w:val="18"/>
                <w:szCs w:val="18"/>
              </w:rPr>
              <w:t>73</w:t>
            </w:r>
          </w:p>
        </w:tc>
        <w:tc>
          <w:tcPr>
            <w:tcW w:w="6083" w:type="dxa"/>
            <w:tcMar>
              <w:left w:w="0" w:type="dxa"/>
              <w:right w:w="0" w:type="dxa"/>
            </w:tcMar>
          </w:tcPr>
          <w:p w14:paraId="1A4F911F" w14:textId="77777777" w:rsidR="00387660" w:rsidRPr="00391DCF" w:rsidRDefault="00387660"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p>
        </w:tc>
      </w:tr>
      <w:tr w:rsidR="00387660" w:rsidRPr="00391DCF" w14:paraId="5DDD6647" w14:textId="77777777" w:rsidTr="006A3CF3">
        <w:tc>
          <w:tcPr>
            <w:tcW w:w="2394" w:type="dxa"/>
            <w:tcMar>
              <w:left w:w="0" w:type="dxa"/>
              <w:right w:w="180" w:type="dxa"/>
            </w:tcMar>
          </w:tcPr>
          <w:p w14:paraId="2ACD76E1"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275669F6" w14:textId="1FC62B86" w:rsidR="00387660" w:rsidRPr="00391DCF" w:rsidRDefault="00955CA6" w:rsidP="004B4F5A">
            <w:pPr>
              <w:pStyle w:val="PlainText"/>
              <w:spacing w:after="100"/>
              <w:rPr>
                <w:rFonts w:ascii="Helvetica" w:hAnsi="Helvetica" w:cs="Helvetica"/>
                <w:color w:val="000000" w:themeColor="text1"/>
                <w:sz w:val="18"/>
                <w:szCs w:val="18"/>
              </w:rPr>
            </w:pPr>
            <w:r w:rsidRPr="00391DCF">
              <w:rPr>
                <w:rStyle w:val="Level1asHeadingtext"/>
                <w:rFonts w:ascii="Helvetica" w:hAnsi="Helvetica" w:cs="Helvetica"/>
                <w:b w:val="0"/>
                <w:color w:val="000000" w:themeColor="text1"/>
                <w:sz w:val="18"/>
                <w:szCs w:val="18"/>
              </w:rPr>
              <w:t>73.1</w:t>
            </w:r>
          </w:p>
        </w:tc>
        <w:tc>
          <w:tcPr>
            <w:tcW w:w="6083" w:type="dxa"/>
            <w:tcMar>
              <w:left w:w="0" w:type="dxa"/>
              <w:right w:w="0" w:type="dxa"/>
            </w:tcMar>
          </w:tcPr>
          <w:p w14:paraId="4FC48A29" w14:textId="789AAC83" w:rsidR="00955CA6" w:rsidRPr="00391DCF" w:rsidRDefault="00955CA6" w:rsidP="00955CA6">
            <w:pPr>
              <w:pStyle w:val="Level1"/>
              <w:keepNext/>
              <w:tabs>
                <w:tab w:val="clear" w:pos="851"/>
                <w:tab w:val="clear" w:pos="1135"/>
              </w:tabs>
              <w:spacing w:after="120" w:line="264" w:lineRule="auto"/>
              <w:ind w:left="284" w:firstLine="0"/>
              <w:rPr>
                <w:rStyle w:val="Level1asHeadingtext"/>
                <w:rFonts w:ascii="Helvetica" w:hAnsi="Helvetica" w:cs="Helvetica"/>
                <w:b w:val="0"/>
                <w:color w:val="000000" w:themeColor="text1"/>
                <w:sz w:val="18"/>
                <w:szCs w:val="18"/>
              </w:rPr>
            </w:pPr>
            <w:r w:rsidRPr="00391DCF">
              <w:rPr>
                <w:rStyle w:val="Level1asHeadingtext"/>
                <w:rFonts w:ascii="Helvetica" w:hAnsi="Helvetica" w:cs="Helvetica"/>
                <w:b w:val="0"/>
                <w:color w:val="000000" w:themeColor="text1"/>
                <w:sz w:val="18"/>
                <w:szCs w:val="18"/>
              </w:rPr>
              <w:t>Unless defined elsewhere in this contract, the defined terms have the meaning set out below:</w:t>
            </w:r>
          </w:p>
          <w:p w14:paraId="41F5320B" w14:textId="2184EA4B" w:rsidR="00955CA6" w:rsidRPr="00391DCF" w:rsidRDefault="00955CA6" w:rsidP="00955CA6">
            <w:pPr>
              <w:pStyle w:val="Level1"/>
              <w:keepNext/>
              <w:tabs>
                <w:tab w:val="clear" w:pos="851"/>
                <w:tab w:val="clear" w:pos="1135"/>
              </w:tabs>
              <w:spacing w:after="120" w:line="264" w:lineRule="auto"/>
              <w:ind w:left="284" w:firstLine="0"/>
              <w:rPr>
                <w:rStyle w:val="Level1asHeadingtext"/>
                <w:rFonts w:ascii="Helvetica" w:hAnsi="Helvetica" w:cs="Helvetica"/>
                <w:b w:val="0"/>
                <w:color w:val="000000" w:themeColor="text1"/>
                <w:sz w:val="18"/>
                <w:szCs w:val="18"/>
              </w:rPr>
            </w:pPr>
            <w:r w:rsidRPr="00391DCF">
              <w:rPr>
                <w:rStyle w:val="Level1asHeadingtext"/>
                <w:rFonts w:ascii="Helvetica" w:hAnsi="Helvetica" w:cs="Helvetica"/>
                <w:color w:val="000000" w:themeColor="text1"/>
                <w:sz w:val="18"/>
                <w:szCs w:val="18"/>
              </w:rPr>
              <w:t xml:space="preserve">Contract Information </w:t>
            </w:r>
            <w:r w:rsidRPr="00391DCF">
              <w:rPr>
                <w:rStyle w:val="Level1asHeadingtext"/>
                <w:rFonts w:ascii="Helvetica" w:hAnsi="Helvetica" w:cs="Helvetica"/>
                <w:b w:val="0"/>
                <w:color w:val="000000" w:themeColor="text1"/>
                <w:sz w:val="18"/>
                <w:szCs w:val="18"/>
              </w:rPr>
              <w:t xml:space="preserve">(i) this contract is its entirety (including from time to time agreed changes to the contract) and (ii) data extracted from the invoices submitted pursuant to Clause 51 which shall consist of the </w:t>
            </w:r>
            <w:r w:rsidRPr="00391DCF">
              <w:rPr>
                <w:rStyle w:val="Level1asHeadingtext"/>
                <w:rFonts w:ascii="Helvetica" w:hAnsi="Helvetica" w:cs="Helvetica"/>
                <w:b w:val="0"/>
                <w:i/>
                <w:color w:val="000000" w:themeColor="text1"/>
                <w:sz w:val="18"/>
                <w:szCs w:val="18"/>
              </w:rPr>
              <w:t>Contractor’s</w:t>
            </w:r>
            <w:r w:rsidRPr="00391DCF">
              <w:rPr>
                <w:rStyle w:val="Level1asHeadingtext"/>
                <w:rFonts w:ascii="Helvetica" w:hAnsi="Helvetica" w:cs="Helvetica"/>
                <w:b w:val="0"/>
                <w:color w:val="000000" w:themeColor="text1"/>
                <w:sz w:val="18"/>
                <w:szCs w:val="18"/>
              </w:rPr>
              <w:t xml:space="preserve"> name, the expenditure account code, the expenditure account code description, the clearing date and the invoice amount;</w:t>
            </w:r>
          </w:p>
          <w:p w14:paraId="392BBC23" w14:textId="1AA8724C" w:rsidR="00387660" w:rsidRPr="00391DCF" w:rsidRDefault="00955CA6" w:rsidP="00955CA6">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Style w:val="Level1asHeadingtext"/>
                <w:rFonts w:ascii="Helvetica" w:hAnsi="Helvetica" w:cs="Helvetica"/>
                <w:color w:val="000000" w:themeColor="text1"/>
                <w:sz w:val="18"/>
                <w:szCs w:val="18"/>
              </w:rPr>
              <w:t xml:space="preserve">Transparency Commitment </w:t>
            </w:r>
            <w:r w:rsidRPr="00391DCF">
              <w:rPr>
                <w:rStyle w:val="Level1asHeadingtext"/>
                <w:rFonts w:ascii="Helvetica" w:hAnsi="Helvetica" w:cs="Helvetica"/>
                <w:b w:val="0"/>
                <w:color w:val="000000" w:themeColor="text1"/>
                <w:sz w:val="18"/>
                <w:szCs w:val="18"/>
              </w:rPr>
              <w:t xml:space="preserve">means the </w:t>
            </w:r>
            <w:r w:rsidRPr="00391DCF">
              <w:rPr>
                <w:rStyle w:val="Level1asHeadingtext"/>
                <w:rFonts w:ascii="Helvetica" w:hAnsi="Helvetica" w:cs="Helvetica"/>
                <w:b w:val="0"/>
                <w:i/>
                <w:color w:val="000000" w:themeColor="text1"/>
                <w:sz w:val="18"/>
                <w:szCs w:val="18"/>
              </w:rPr>
              <w:t xml:space="preserve">Employer’s </w:t>
            </w:r>
            <w:r w:rsidRPr="00391DCF">
              <w:rPr>
                <w:rStyle w:val="Level1asHeadingtext"/>
                <w:rFonts w:ascii="Helvetica" w:hAnsi="Helvetica" w:cs="Helvetica"/>
                <w:b w:val="0"/>
                <w:color w:val="000000" w:themeColor="text1"/>
                <w:sz w:val="18"/>
                <w:szCs w:val="18"/>
              </w:rPr>
              <w:t xml:space="preserve">commitment to public its contracts, tender documents and data from invoices received in accordance with the Local Government Transparency Code 2015 and the </w:t>
            </w:r>
            <w:r w:rsidRPr="00391DCF">
              <w:rPr>
                <w:rStyle w:val="Level1asHeadingtext"/>
                <w:rFonts w:ascii="Helvetica" w:hAnsi="Helvetica" w:cs="Helvetica"/>
                <w:b w:val="0"/>
                <w:i/>
                <w:color w:val="000000" w:themeColor="text1"/>
                <w:sz w:val="18"/>
                <w:szCs w:val="18"/>
              </w:rPr>
              <w:t xml:space="preserve">Employer’s </w:t>
            </w:r>
            <w:r w:rsidRPr="00391DCF">
              <w:rPr>
                <w:rStyle w:val="Level1asHeadingtext"/>
                <w:rFonts w:ascii="Helvetica" w:hAnsi="Helvetica" w:cs="Helvetica"/>
                <w:b w:val="0"/>
                <w:color w:val="000000" w:themeColor="text1"/>
                <w:sz w:val="18"/>
                <w:szCs w:val="18"/>
              </w:rPr>
              <w:t xml:space="preserve">own published transparency commitment. </w:t>
            </w:r>
          </w:p>
        </w:tc>
      </w:tr>
      <w:tr w:rsidR="00387660" w:rsidRPr="00391DCF" w14:paraId="7F169C10" w14:textId="77777777" w:rsidTr="006A3CF3">
        <w:tc>
          <w:tcPr>
            <w:tcW w:w="2394" w:type="dxa"/>
            <w:tcMar>
              <w:left w:w="0" w:type="dxa"/>
              <w:right w:w="180" w:type="dxa"/>
            </w:tcMar>
          </w:tcPr>
          <w:p w14:paraId="16BBE21E"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40DE5777" w14:textId="1CB9509A" w:rsidR="00387660" w:rsidRPr="00391DCF" w:rsidRDefault="00955CA6" w:rsidP="004B4F5A">
            <w:pPr>
              <w:pStyle w:val="PlainText"/>
              <w:spacing w:after="100"/>
              <w:rPr>
                <w:rFonts w:ascii="Helvetica" w:hAnsi="Helvetica" w:cs="Helvetica"/>
                <w:color w:val="000000" w:themeColor="text1"/>
                <w:sz w:val="18"/>
                <w:szCs w:val="18"/>
              </w:rPr>
            </w:pPr>
            <w:r w:rsidRPr="00391DCF">
              <w:rPr>
                <w:rStyle w:val="Level1asHeadingtext"/>
                <w:rFonts w:ascii="Helvetica" w:hAnsi="Helvetica" w:cs="Helvetica"/>
                <w:b w:val="0"/>
                <w:color w:val="000000" w:themeColor="text1"/>
                <w:sz w:val="18"/>
                <w:szCs w:val="18"/>
              </w:rPr>
              <w:t>73.2</w:t>
            </w:r>
          </w:p>
        </w:tc>
        <w:tc>
          <w:tcPr>
            <w:tcW w:w="6083" w:type="dxa"/>
            <w:tcMar>
              <w:left w:w="0" w:type="dxa"/>
              <w:right w:w="0" w:type="dxa"/>
            </w:tcMar>
          </w:tcPr>
          <w:p w14:paraId="2CCE3D68" w14:textId="6B88D086" w:rsidR="00387660" w:rsidRPr="00391DCF" w:rsidRDefault="00955CA6"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r w:rsidRPr="00391DCF">
              <w:rPr>
                <w:rStyle w:val="Level1asHeadingtext"/>
                <w:rFonts w:ascii="Helvetica" w:hAnsi="Helvetica" w:cs="Helvetica"/>
                <w:b w:val="0"/>
                <w:color w:val="000000" w:themeColor="text1"/>
                <w:sz w:val="18"/>
                <w:szCs w:val="18"/>
              </w:rPr>
              <w:t xml:space="preserve">The </w:t>
            </w:r>
            <w:r w:rsidRPr="00391DCF">
              <w:rPr>
                <w:rStyle w:val="Level1asHeadingtext"/>
                <w:rFonts w:ascii="Helvetica" w:hAnsi="Helvetica" w:cs="Helvetica"/>
                <w:b w:val="0"/>
                <w:i/>
                <w:color w:val="000000" w:themeColor="text1"/>
                <w:sz w:val="18"/>
                <w:szCs w:val="18"/>
              </w:rPr>
              <w:t>Contractor</w:t>
            </w:r>
            <w:r w:rsidRPr="00391DCF">
              <w:rPr>
                <w:rStyle w:val="Level1asHeadingtext"/>
                <w:rFonts w:ascii="Helvetica" w:hAnsi="Helvetica" w:cs="Helvetica"/>
                <w:b w:val="0"/>
                <w:color w:val="000000" w:themeColor="text1"/>
                <w:sz w:val="18"/>
                <w:szCs w:val="18"/>
              </w:rPr>
              <w:t xml:space="preserve"> acknowledges that the </w:t>
            </w:r>
            <w:r w:rsidRPr="00391DCF">
              <w:rPr>
                <w:rStyle w:val="Level1asHeadingtext"/>
                <w:rFonts w:ascii="Helvetica" w:hAnsi="Helvetica" w:cs="Helvetica"/>
                <w:b w:val="0"/>
                <w:i/>
                <w:color w:val="000000" w:themeColor="text1"/>
                <w:sz w:val="18"/>
                <w:szCs w:val="18"/>
              </w:rPr>
              <w:t>Employer</w:t>
            </w:r>
            <w:r w:rsidRPr="00391DCF">
              <w:rPr>
                <w:rStyle w:val="Level1asHeadingtext"/>
                <w:rFonts w:ascii="Helvetica" w:hAnsi="Helvetica" w:cs="Helvetica"/>
                <w:b w:val="0"/>
                <w:color w:val="000000" w:themeColor="text1"/>
                <w:sz w:val="18"/>
                <w:szCs w:val="18"/>
              </w:rPr>
              <w:t xml:space="preserve"> is subject to the Transparency Commitment. Accordingly, the </w:t>
            </w:r>
            <w:r w:rsidRPr="00391DCF">
              <w:rPr>
                <w:rStyle w:val="Level1asHeadingtext"/>
                <w:rFonts w:ascii="Helvetica" w:hAnsi="Helvetica" w:cs="Helvetica"/>
                <w:b w:val="0"/>
                <w:i/>
                <w:color w:val="000000" w:themeColor="text1"/>
                <w:sz w:val="18"/>
                <w:szCs w:val="18"/>
              </w:rPr>
              <w:t xml:space="preserve">Contractor </w:t>
            </w:r>
            <w:r w:rsidRPr="00391DCF">
              <w:rPr>
                <w:rStyle w:val="Level1asHeadingtext"/>
                <w:rFonts w:ascii="Helvetica" w:hAnsi="Helvetica" w:cs="Helvetica"/>
                <w:b w:val="0"/>
                <w:color w:val="000000" w:themeColor="text1"/>
                <w:sz w:val="18"/>
                <w:szCs w:val="18"/>
              </w:rPr>
              <w:t xml:space="preserve">hereby gives its consent for the </w:t>
            </w:r>
            <w:r w:rsidRPr="00391DCF">
              <w:rPr>
                <w:rStyle w:val="Level1asHeadingtext"/>
                <w:rFonts w:ascii="Helvetica" w:hAnsi="Helvetica" w:cs="Helvetica"/>
                <w:b w:val="0"/>
                <w:i/>
                <w:color w:val="000000" w:themeColor="text1"/>
                <w:sz w:val="18"/>
                <w:szCs w:val="18"/>
              </w:rPr>
              <w:t xml:space="preserve">Employer </w:t>
            </w:r>
            <w:r w:rsidRPr="00391DCF">
              <w:rPr>
                <w:rStyle w:val="Level1asHeadingtext"/>
                <w:rFonts w:ascii="Helvetica" w:hAnsi="Helvetica" w:cs="Helvetica"/>
                <w:b w:val="0"/>
                <w:color w:val="000000" w:themeColor="text1"/>
                <w:sz w:val="18"/>
                <w:szCs w:val="18"/>
              </w:rPr>
              <w:t>to publish the Contract Information to the general public.</w:t>
            </w:r>
          </w:p>
        </w:tc>
      </w:tr>
      <w:tr w:rsidR="00387660" w:rsidRPr="00391DCF" w14:paraId="0334D5EA" w14:textId="77777777" w:rsidTr="006A3CF3">
        <w:tc>
          <w:tcPr>
            <w:tcW w:w="2394" w:type="dxa"/>
            <w:tcMar>
              <w:left w:w="0" w:type="dxa"/>
              <w:right w:w="180" w:type="dxa"/>
            </w:tcMar>
          </w:tcPr>
          <w:p w14:paraId="7575947A" w14:textId="77777777" w:rsidR="00387660" w:rsidRPr="00391DCF" w:rsidRDefault="00387660" w:rsidP="004B4F5A">
            <w:pPr>
              <w:pStyle w:val="PlainText"/>
              <w:tabs>
                <w:tab w:val="left" w:pos="203"/>
              </w:tabs>
              <w:spacing w:after="100"/>
              <w:jc w:val="right"/>
              <w:rPr>
                <w:rStyle w:val="Level1asHeadingtext"/>
                <w:rFonts w:ascii="Helvetica" w:hAnsi="Helvetica" w:cs="Helvetica"/>
                <w:color w:val="000000" w:themeColor="text1"/>
                <w:sz w:val="18"/>
                <w:szCs w:val="18"/>
                <w:lang w:val="en-GB"/>
              </w:rPr>
            </w:pPr>
          </w:p>
        </w:tc>
        <w:tc>
          <w:tcPr>
            <w:tcW w:w="583" w:type="dxa"/>
            <w:tcMar>
              <w:left w:w="0" w:type="dxa"/>
              <w:right w:w="0" w:type="dxa"/>
            </w:tcMar>
          </w:tcPr>
          <w:p w14:paraId="3ACE09E7" w14:textId="77777777" w:rsidR="00387660" w:rsidRPr="00391DCF" w:rsidRDefault="00387660" w:rsidP="004B4F5A">
            <w:pPr>
              <w:pStyle w:val="PlainText"/>
              <w:spacing w:after="100"/>
              <w:rPr>
                <w:rFonts w:ascii="Helvetica" w:hAnsi="Helvetica" w:cs="Helvetica"/>
                <w:color w:val="000000" w:themeColor="text1"/>
                <w:sz w:val="18"/>
                <w:szCs w:val="18"/>
              </w:rPr>
            </w:pPr>
          </w:p>
        </w:tc>
        <w:tc>
          <w:tcPr>
            <w:tcW w:w="6083" w:type="dxa"/>
            <w:tcMar>
              <w:left w:w="0" w:type="dxa"/>
              <w:right w:w="0" w:type="dxa"/>
            </w:tcMar>
          </w:tcPr>
          <w:p w14:paraId="0D5EA6E2" w14:textId="77777777" w:rsidR="00387660" w:rsidRPr="00391DCF" w:rsidRDefault="00387660" w:rsidP="004B4F5A">
            <w:pPr>
              <w:pStyle w:val="Level1"/>
              <w:keepNext/>
              <w:tabs>
                <w:tab w:val="clear" w:pos="851"/>
                <w:tab w:val="clear" w:pos="1135"/>
              </w:tabs>
              <w:spacing w:after="120" w:line="264" w:lineRule="auto"/>
              <w:ind w:left="284" w:firstLine="0"/>
              <w:rPr>
                <w:rFonts w:ascii="Helvetica" w:hAnsi="Helvetica" w:cs="Helvetica"/>
                <w:color w:val="000000" w:themeColor="text1"/>
                <w:sz w:val="18"/>
                <w:szCs w:val="18"/>
              </w:rPr>
            </w:pPr>
          </w:p>
        </w:tc>
      </w:tr>
    </w:tbl>
    <w:p w14:paraId="001A31E7" w14:textId="037AC263"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p w14:paraId="177FF043" w14:textId="77777777" w:rsidR="004171DA" w:rsidRPr="00391DCF" w:rsidRDefault="004171DA">
      <w:pPr>
        <w:pStyle w:val="PlainText"/>
        <w:tabs>
          <w:tab w:val="left" w:pos="9112"/>
        </w:tabs>
        <w:spacing w:after="100"/>
        <w:ind w:left="-8"/>
        <w:rPr>
          <w:rFonts w:ascii="Helvetica" w:eastAsia="MS Mincho" w:hAnsi="Helvetica"/>
          <w:b/>
          <w:bCs/>
          <w:color w:val="000000" w:themeColor="text1"/>
          <w:sz w:val="24"/>
          <w:lang w:val="en-GB"/>
        </w:rPr>
      </w:pPr>
    </w:p>
    <w:p w14:paraId="07F90A3E"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8 Indemnity, insurance and liability</w:t>
      </w:r>
    </w:p>
    <w:p w14:paraId="780AB425"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tbl>
      <w:tblPr>
        <w:tblW w:w="0" w:type="auto"/>
        <w:tblLook w:val="0000" w:firstRow="0" w:lastRow="0" w:firstColumn="0" w:lastColumn="0" w:noHBand="0" w:noVBand="0"/>
      </w:tblPr>
      <w:tblGrid>
        <w:gridCol w:w="2390"/>
        <w:gridCol w:w="598"/>
        <w:gridCol w:w="6084"/>
      </w:tblGrid>
      <w:tr w:rsidR="004443B3" w:rsidRPr="00391DCF" w14:paraId="73D6CADF" w14:textId="77777777">
        <w:tc>
          <w:tcPr>
            <w:tcW w:w="2400" w:type="dxa"/>
            <w:tcMar>
              <w:left w:w="0" w:type="dxa"/>
              <w:right w:w="180" w:type="dxa"/>
            </w:tcMar>
          </w:tcPr>
          <w:p w14:paraId="4DADF845" w14:textId="77777777" w:rsidR="004443B3" w:rsidRPr="00391DCF" w:rsidRDefault="004443B3">
            <w:pPr>
              <w:pStyle w:val="PlainText"/>
              <w:spacing w:after="100"/>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Limitation of liability</w:t>
            </w:r>
          </w:p>
        </w:tc>
        <w:tc>
          <w:tcPr>
            <w:tcW w:w="600" w:type="dxa"/>
            <w:tcMar>
              <w:left w:w="0" w:type="dxa"/>
              <w:right w:w="0" w:type="dxa"/>
            </w:tcMar>
          </w:tcPr>
          <w:p w14:paraId="261A4BC1" w14:textId="77777777" w:rsidR="004443B3" w:rsidRPr="00391DCF" w:rsidRDefault="004443B3">
            <w:pPr>
              <w:pStyle w:val="PlainText"/>
              <w:spacing w:after="100"/>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80</w:t>
            </w:r>
          </w:p>
        </w:tc>
        <w:tc>
          <w:tcPr>
            <w:tcW w:w="6120" w:type="dxa"/>
            <w:tcMar>
              <w:left w:w="0" w:type="dxa"/>
              <w:right w:w="0" w:type="dxa"/>
            </w:tcMar>
          </w:tcPr>
          <w:p w14:paraId="59D8F90A" w14:textId="77777777" w:rsidR="004443B3" w:rsidRPr="00391DCF" w:rsidRDefault="004443B3">
            <w:pPr>
              <w:pStyle w:val="PlainText"/>
              <w:spacing w:after="100"/>
              <w:jc w:val="both"/>
              <w:rPr>
                <w:rFonts w:ascii="Helvetica" w:eastAsia="MS Mincho" w:hAnsi="Helvetica"/>
                <w:b/>
                <w:bCs/>
                <w:color w:val="000000" w:themeColor="text1"/>
                <w:sz w:val="18"/>
                <w:lang w:val="en-GB"/>
              </w:rPr>
            </w:pPr>
          </w:p>
        </w:tc>
      </w:tr>
      <w:tr w:rsidR="004443B3" w:rsidRPr="00391DCF" w14:paraId="21CA008E" w14:textId="77777777">
        <w:tc>
          <w:tcPr>
            <w:tcW w:w="2400" w:type="dxa"/>
            <w:tcMar>
              <w:left w:w="0" w:type="dxa"/>
              <w:right w:w="180" w:type="dxa"/>
            </w:tcMar>
          </w:tcPr>
          <w:p w14:paraId="1231CFD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600" w:type="dxa"/>
            <w:tcMar>
              <w:left w:w="0" w:type="dxa"/>
              <w:right w:w="0" w:type="dxa"/>
            </w:tcMar>
          </w:tcPr>
          <w:p w14:paraId="1BFF2447"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80.1</w:t>
            </w:r>
          </w:p>
        </w:tc>
        <w:tc>
          <w:tcPr>
            <w:tcW w:w="6120" w:type="dxa"/>
            <w:tcMar>
              <w:left w:w="0" w:type="dxa"/>
              <w:right w:w="0" w:type="dxa"/>
            </w:tcMar>
          </w:tcPr>
          <w:p w14:paraId="261F81F9"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For any one event, the liability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for loss of or damage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’s property is limited to the amount stated in the Contract Data.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is not liable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for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’s indirect or consequential loss except as provided for in the </w:t>
            </w:r>
            <w:r w:rsidRPr="00391DCF">
              <w:rPr>
                <w:rFonts w:ascii="Helvetica" w:eastAsia="MS Mincho" w:hAnsi="Helvetica"/>
                <w:i/>
                <w:iCs/>
                <w:color w:val="000000" w:themeColor="text1"/>
                <w:sz w:val="18"/>
                <w:lang w:val="en-GB"/>
              </w:rPr>
              <w:t>conditions of contract</w:t>
            </w:r>
            <w:r w:rsidRPr="00391DCF">
              <w:rPr>
                <w:rFonts w:ascii="Helvetica" w:eastAsia="MS Mincho" w:hAnsi="Helvetica"/>
                <w:color w:val="000000" w:themeColor="text1"/>
                <w:sz w:val="18"/>
                <w:lang w:val="en-GB"/>
              </w:rPr>
              <w:t>. Exclusion or limitation of liability applies in contract, tort or delict and otherwise and to the maximum extent permitted in law.</w:t>
            </w:r>
          </w:p>
        </w:tc>
      </w:tr>
    </w:tbl>
    <w:p w14:paraId="5D840BEB" w14:textId="77777777" w:rsidR="004443B3" w:rsidRPr="00391DCF" w:rsidRDefault="004443B3">
      <w:pPr>
        <w:pStyle w:val="PlainText"/>
        <w:tabs>
          <w:tab w:val="left" w:pos="9112"/>
        </w:tabs>
        <w:ind w:left="-8"/>
        <w:rPr>
          <w:rFonts w:ascii="Helvetica" w:eastAsia="MS Mincho" w:hAnsi="Helvetica"/>
          <w:b/>
          <w:bCs/>
          <w:color w:val="000000" w:themeColor="text1"/>
          <w:sz w:val="18"/>
          <w:lang w:val="en-GB"/>
        </w:rPr>
      </w:pPr>
    </w:p>
    <w:tbl>
      <w:tblPr>
        <w:tblW w:w="0" w:type="auto"/>
        <w:tblLook w:val="0000" w:firstRow="0" w:lastRow="0" w:firstColumn="0" w:lastColumn="0" w:noHBand="0" w:noVBand="0"/>
      </w:tblPr>
      <w:tblGrid>
        <w:gridCol w:w="2386"/>
        <w:gridCol w:w="597"/>
        <w:gridCol w:w="426"/>
        <w:gridCol w:w="2145"/>
        <w:gridCol w:w="1972"/>
        <w:gridCol w:w="1546"/>
      </w:tblGrid>
      <w:tr w:rsidR="004443B3" w:rsidRPr="00391DCF" w14:paraId="507500C9" w14:textId="77777777" w:rsidTr="00CB59EC">
        <w:tc>
          <w:tcPr>
            <w:tcW w:w="2386" w:type="dxa"/>
            <w:tcMar>
              <w:left w:w="0" w:type="dxa"/>
              <w:right w:w="180" w:type="dxa"/>
            </w:tcMar>
          </w:tcPr>
          <w:p w14:paraId="2DCA2963"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br w:type="page"/>
              <w:t>Indemnities</w:t>
            </w:r>
          </w:p>
        </w:tc>
        <w:tc>
          <w:tcPr>
            <w:tcW w:w="597" w:type="dxa"/>
            <w:tcMar>
              <w:left w:w="0" w:type="dxa"/>
              <w:right w:w="0" w:type="dxa"/>
            </w:tcMar>
          </w:tcPr>
          <w:p w14:paraId="3FA28DD6"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81</w:t>
            </w:r>
          </w:p>
        </w:tc>
        <w:tc>
          <w:tcPr>
            <w:tcW w:w="6089" w:type="dxa"/>
            <w:gridSpan w:val="4"/>
            <w:tcMar>
              <w:left w:w="0" w:type="dxa"/>
              <w:right w:w="0" w:type="dxa"/>
            </w:tcMar>
          </w:tcPr>
          <w:p w14:paraId="5A282089"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3C172200" w14:textId="77777777" w:rsidTr="00CB59EC">
        <w:tc>
          <w:tcPr>
            <w:tcW w:w="2386" w:type="dxa"/>
            <w:tcMar>
              <w:left w:w="0" w:type="dxa"/>
              <w:right w:w="180" w:type="dxa"/>
            </w:tcMar>
          </w:tcPr>
          <w:p w14:paraId="33ABF0C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66406F8F"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81.1</w:t>
            </w:r>
          </w:p>
        </w:tc>
        <w:tc>
          <w:tcPr>
            <w:tcW w:w="6089" w:type="dxa"/>
            <w:gridSpan w:val="4"/>
            <w:tcMar>
              <w:left w:w="0" w:type="dxa"/>
              <w:right w:w="0" w:type="dxa"/>
            </w:tcMar>
          </w:tcPr>
          <w:p w14:paraId="5104B16A"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indemnifies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against claims, proceedings, compensation and costs payable which are the unavoidable result of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or of Providing the Works or which arise from</w:t>
            </w:r>
          </w:p>
        </w:tc>
      </w:tr>
      <w:tr w:rsidR="004443B3" w:rsidRPr="00391DCF" w14:paraId="283A87D6" w14:textId="77777777" w:rsidTr="00CB59EC">
        <w:tc>
          <w:tcPr>
            <w:tcW w:w="2386" w:type="dxa"/>
            <w:tcMar>
              <w:left w:w="0" w:type="dxa"/>
              <w:right w:w="180" w:type="dxa"/>
            </w:tcMar>
          </w:tcPr>
          <w:p w14:paraId="5E802274" w14:textId="77777777" w:rsidR="004443B3" w:rsidRPr="00391DCF" w:rsidRDefault="004443B3">
            <w:pPr>
              <w:pStyle w:val="PlainText"/>
              <w:jc w:val="right"/>
              <w:rPr>
                <w:rFonts w:ascii="Helvetica" w:eastAsia="MS Mincho" w:hAnsi="Helvetica"/>
                <w:color w:val="000000" w:themeColor="text1"/>
                <w:sz w:val="18"/>
                <w:lang w:val="en-GB"/>
              </w:rPr>
            </w:pPr>
          </w:p>
        </w:tc>
        <w:tc>
          <w:tcPr>
            <w:tcW w:w="597" w:type="dxa"/>
            <w:tcMar>
              <w:left w:w="0" w:type="dxa"/>
              <w:right w:w="0" w:type="dxa"/>
            </w:tcMar>
          </w:tcPr>
          <w:p w14:paraId="74B6AEC7" w14:textId="77777777" w:rsidR="004443B3" w:rsidRPr="00391DCF" w:rsidRDefault="004443B3">
            <w:pPr>
              <w:pStyle w:val="PlainText"/>
              <w:rPr>
                <w:rFonts w:ascii="Helvetica" w:eastAsia="MS Mincho" w:hAnsi="Helvetica"/>
                <w:color w:val="000000" w:themeColor="text1"/>
                <w:sz w:val="18"/>
                <w:lang w:val="en-GB"/>
              </w:rPr>
            </w:pPr>
          </w:p>
        </w:tc>
        <w:tc>
          <w:tcPr>
            <w:tcW w:w="6089" w:type="dxa"/>
            <w:gridSpan w:val="4"/>
            <w:tcMar>
              <w:left w:w="0" w:type="dxa"/>
              <w:right w:w="0" w:type="dxa"/>
            </w:tcMar>
          </w:tcPr>
          <w:p w14:paraId="1F5C050D" w14:textId="77777777" w:rsidR="004443B3" w:rsidRPr="00391DCF" w:rsidRDefault="004443B3" w:rsidP="004443B3">
            <w:pPr>
              <w:pStyle w:val="PlainText"/>
              <w:numPr>
                <w:ilvl w:val="0"/>
                <w:numId w:val="20"/>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fault,</w:t>
            </w:r>
          </w:p>
        </w:tc>
      </w:tr>
      <w:tr w:rsidR="004443B3" w:rsidRPr="00391DCF" w14:paraId="055FE841" w14:textId="77777777" w:rsidTr="00CB59EC">
        <w:tc>
          <w:tcPr>
            <w:tcW w:w="2386" w:type="dxa"/>
            <w:tcMar>
              <w:left w:w="0" w:type="dxa"/>
              <w:right w:w="180" w:type="dxa"/>
            </w:tcMar>
          </w:tcPr>
          <w:p w14:paraId="6879D47D" w14:textId="77777777" w:rsidR="004443B3" w:rsidRPr="00391DCF" w:rsidRDefault="004443B3">
            <w:pPr>
              <w:pStyle w:val="PlainText"/>
              <w:jc w:val="right"/>
              <w:rPr>
                <w:rFonts w:ascii="Helvetica" w:eastAsia="MS Mincho" w:hAnsi="Helvetica"/>
                <w:color w:val="000000" w:themeColor="text1"/>
                <w:sz w:val="18"/>
                <w:lang w:val="en-GB"/>
              </w:rPr>
            </w:pPr>
          </w:p>
        </w:tc>
        <w:tc>
          <w:tcPr>
            <w:tcW w:w="597" w:type="dxa"/>
            <w:tcMar>
              <w:left w:w="0" w:type="dxa"/>
              <w:right w:w="0" w:type="dxa"/>
            </w:tcMar>
          </w:tcPr>
          <w:p w14:paraId="24D99EA5" w14:textId="77777777" w:rsidR="004443B3" w:rsidRPr="00391DCF" w:rsidRDefault="004443B3">
            <w:pPr>
              <w:pStyle w:val="PlainText"/>
              <w:rPr>
                <w:rFonts w:ascii="Helvetica" w:eastAsia="MS Mincho" w:hAnsi="Helvetica"/>
                <w:color w:val="000000" w:themeColor="text1"/>
                <w:sz w:val="18"/>
                <w:lang w:val="en-GB"/>
              </w:rPr>
            </w:pPr>
          </w:p>
        </w:tc>
        <w:tc>
          <w:tcPr>
            <w:tcW w:w="6089" w:type="dxa"/>
            <w:gridSpan w:val="4"/>
            <w:tcMar>
              <w:left w:w="0" w:type="dxa"/>
              <w:right w:w="0" w:type="dxa"/>
            </w:tcMar>
          </w:tcPr>
          <w:p w14:paraId="4BA7F49C" w14:textId="77777777" w:rsidR="004443B3" w:rsidRPr="00391DCF" w:rsidRDefault="004443B3" w:rsidP="004443B3">
            <w:pPr>
              <w:pStyle w:val="PlainText"/>
              <w:numPr>
                <w:ilvl w:val="0"/>
                <w:numId w:val="20"/>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negligence,</w:t>
            </w:r>
          </w:p>
        </w:tc>
      </w:tr>
      <w:tr w:rsidR="004443B3" w:rsidRPr="00391DCF" w14:paraId="4DAD0A9E" w14:textId="77777777" w:rsidTr="00CB59EC">
        <w:tc>
          <w:tcPr>
            <w:tcW w:w="2386" w:type="dxa"/>
            <w:tcMar>
              <w:left w:w="0" w:type="dxa"/>
              <w:right w:w="180" w:type="dxa"/>
            </w:tcMar>
          </w:tcPr>
          <w:p w14:paraId="4B5DC873" w14:textId="77777777" w:rsidR="004443B3" w:rsidRPr="00391DCF" w:rsidRDefault="004443B3">
            <w:pPr>
              <w:pStyle w:val="PlainText"/>
              <w:jc w:val="right"/>
              <w:rPr>
                <w:rFonts w:ascii="Helvetica" w:eastAsia="MS Mincho" w:hAnsi="Helvetica"/>
                <w:color w:val="000000" w:themeColor="text1"/>
                <w:sz w:val="18"/>
                <w:lang w:val="en-GB"/>
              </w:rPr>
            </w:pPr>
          </w:p>
        </w:tc>
        <w:tc>
          <w:tcPr>
            <w:tcW w:w="597" w:type="dxa"/>
            <w:tcMar>
              <w:left w:w="0" w:type="dxa"/>
              <w:right w:w="0" w:type="dxa"/>
            </w:tcMar>
          </w:tcPr>
          <w:p w14:paraId="67DFBE83" w14:textId="77777777" w:rsidR="004443B3" w:rsidRPr="00391DCF" w:rsidRDefault="004443B3">
            <w:pPr>
              <w:pStyle w:val="PlainText"/>
              <w:rPr>
                <w:rFonts w:ascii="Helvetica" w:eastAsia="MS Mincho" w:hAnsi="Helvetica"/>
                <w:color w:val="000000" w:themeColor="text1"/>
                <w:sz w:val="18"/>
                <w:lang w:val="en-GB"/>
              </w:rPr>
            </w:pPr>
          </w:p>
        </w:tc>
        <w:tc>
          <w:tcPr>
            <w:tcW w:w="6089" w:type="dxa"/>
            <w:gridSpan w:val="4"/>
            <w:tcMar>
              <w:left w:w="0" w:type="dxa"/>
              <w:right w:w="0" w:type="dxa"/>
            </w:tcMar>
          </w:tcPr>
          <w:p w14:paraId="0D9CA686" w14:textId="77777777" w:rsidR="004443B3" w:rsidRPr="00391DCF" w:rsidRDefault="004443B3" w:rsidP="004443B3">
            <w:pPr>
              <w:pStyle w:val="PlainText"/>
              <w:numPr>
                <w:ilvl w:val="0"/>
                <w:numId w:val="20"/>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breach of statutory duty,</w:t>
            </w:r>
          </w:p>
        </w:tc>
      </w:tr>
      <w:tr w:rsidR="004443B3" w:rsidRPr="00391DCF" w14:paraId="4ACC0588" w14:textId="77777777" w:rsidTr="00CB59EC">
        <w:tc>
          <w:tcPr>
            <w:tcW w:w="2386" w:type="dxa"/>
            <w:tcMar>
              <w:left w:w="0" w:type="dxa"/>
              <w:right w:w="180" w:type="dxa"/>
            </w:tcMar>
          </w:tcPr>
          <w:p w14:paraId="027D2220" w14:textId="77777777" w:rsidR="004443B3" w:rsidRPr="00391DCF" w:rsidRDefault="004443B3">
            <w:pPr>
              <w:pStyle w:val="PlainText"/>
              <w:jc w:val="right"/>
              <w:rPr>
                <w:rFonts w:ascii="Helvetica" w:eastAsia="MS Mincho" w:hAnsi="Helvetica"/>
                <w:color w:val="000000" w:themeColor="text1"/>
                <w:sz w:val="18"/>
                <w:lang w:val="en-GB"/>
              </w:rPr>
            </w:pPr>
          </w:p>
        </w:tc>
        <w:tc>
          <w:tcPr>
            <w:tcW w:w="597" w:type="dxa"/>
            <w:tcMar>
              <w:left w:w="0" w:type="dxa"/>
              <w:right w:w="0" w:type="dxa"/>
            </w:tcMar>
          </w:tcPr>
          <w:p w14:paraId="1592C71F" w14:textId="77777777" w:rsidR="004443B3" w:rsidRPr="00391DCF" w:rsidRDefault="004443B3">
            <w:pPr>
              <w:pStyle w:val="PlainText"/>
              <w:rPr>
                <w:rFonts w:ascii="Helvetica" w:eastAsia="MS Mincho" w:hAnsi="Helvetica"/>
                <w:color w:val="000000" w:themeColor="text1"/>
                <w:sz w:val="18"/>
                <w:lang w:val="en-GB"/>
              </w:rPr>
            </w:pPr>
          </w:p>
        </w:tc>
        <w:tc>
          <w:tcPr>
            <w:tcW w:w="6089" w:type="dxa"/>
            <w:gridSpan w:val="4"/>
            <w:tcMar>
              <w:left w:w="0" w:type="dxa"/>
              <w:right w:w="0" w:type="dxa"/>
            </w:tcMar>
          </w:tcPr>
          <w:p w14:paraId="3AEDAB29" w14:textId="77777777" w:rsidR="004443B3" w:rsidRPr="00391DCF" w:rsidRDefault="004443B3" w:rsidP="004443B3">
            <w:pPr>
              <w:pStyle w:val="PlainText"/>
              <w:numPr>
                <w:ilvl w:val="0"/>
                <w:numId w:val="20"/>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infringement of an intellectual property or</w:t>
            </w:r>
          </w:p>
        </w:tc>
      </w:tr>
      <w:tr w:rsidR="004443B3" w:rsidRPr="00391DCF" w14:paraId="297F7D13" w14:textId="77777777" w:rsidTr="00CB59EC">
        <w:tc>
          <w:tcPr>
            <w:tcW w:w="2386" w:type="dxa"/>
            <w:tcMar>
              <w:left w:w="0" w:type="dxa"/>
              <w:right w:w="180" w:type="dxa"/>
            </w:tcMar>
          </w:tcPr>
          <w:p w14:paraId="0FFD10BF"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7A7816CC"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9" w:type="dxa"/>
            <w:gridSpan w:val="4"/>
            <w:tcMar>
              <w:left w:w="0" w:type="dxa"/>
              <w:right w:w="0" w:type="dxa"/>
            </w:tcMar>
          </w:tcPr>
          <w:p w14:paraId="6C0F7EC7" w14:textId="77777777" w:rsidR="004443B3" w:rsidRPr="00391DCF" w:rsidRDefault="004443B3" w:rsidP="004443B3">
            <w:pPr>
              <w:pStyle w:val="PlainText"/>
              <w:numPr>
                <w:ilvl w:val="0"/>
                <w:numId w:val="20"/>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interference with a legal right</w:t>
            </w:r>
          </w:p>
        </w:tc>
      </w:tr>
      <w:tr w:rsidR="004443B3" w:rsidRPr="00391DCF" w14:paraId="18934E89" w14:textId="77777777" w:rsidTr="00CB59EC">
        <w:tc>
          <w:tcPr>
            <w:tcW w:w="2386" w:type="dxa"/>
            <w:tcMar>
              <w:left w:w="0" w:type="dxa"/>
              <w:right w:w="180" w:type="dxa"/>
            </w:tcMar>
          </w:tcPr>
          <w:p w14:paraId="1AEE0138"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37B1877A"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9" w:type="dxa"/>
            <w:gridSpan w:val="4"/>
            <w:tcMar>
              <w:left w:w="0" w:type="dxa"/>
              <w:right w:w="0" w:type="dxa"/>
            </w:tcMar>
          </w:tcPr>
          <w:p w14:paraId="30A72DC3"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by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or by a person employed by or contracted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except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w:t>
            </w:r>
          </w:p>
        </w:tc>
      </w:tr>
      <w:tr w:rsidR="004443B3" w:rsidRPr="00391DCF" w14:paraId="0B5AF737" w14:textId="77777777" w:rsidTr="00CB59EC">
        <w:tc>
          <w:tcPr>
            <w:tcW w:w="2386" w:type="dxa"/>
            <w:tcMar>
              <w:left w:w="0" w:type="dxa"/>
              <w:right w:w="180" w:type="dxa"/>
            </w:tcMar>
          </w:tcPr>
          <w:p w14:paraId="6638963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23E6A706"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81.2</w:t>
            </w:r>
          </w:p>
        </w:tc>
        <w:tc>
          <w:tcPr>
            <w:tcW w:w="6089" w:type="dxa"/>
            <w:gridSpan w:val="4"/>
            <w:tcMar>
              <w:left w:w="0" w:type="dxa"/>
              <w:right w:w="0" w:type="dxa"/>
            </w:tcMar>
          </w:tcPr>
          <w:p w14:paraId="62A2671F"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indemnifies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against other</w:t>
            </w:r>
          </w:p>
        </w:tc>
      </w:tr>
      <w:tr w:rsidR="004443B3" w:rsidRPr="00391DCF" w14:paraId="41F11D93" w14:textId="77777777" w:rsidTr="00CB59EC">
        <w:tc>
          <w:tcPr>
            <w:tcW w:w="2386" w:type="dxa"/>
            <w:tcMar>
              <w:left w:w="0" w:type="dxa"/>
              <w:right w:w="180" w:type="dxa"/>
            </w:tcMar>
          </w:tcPr>
          <w:p w14:paraId="3BCAC27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6C93F027"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9" w:type="dxa"/>
            <w:gridSpan w:val="4"/>
            <w:tcMar>
              <w:left w:w="0" w:type="dxa"/>
              <w:right w:w="0" w:type="dxa"/>
            </w:tcMar>
          </w:tcPr>
          <w:p w14:paraId="0270F199" w14:textId="77777777" w:rsidR="004443B3" w:rsidRPr="00391DCF" w:rsidRDefault="004443B3" w:rsidP="004443B3">
            <w:pPr>
              <w:pStyle w:val="PlainText"/>
              <w:numPr>
                <w:ilvl w:val="0"/>
                <w:numId w:val="21"/>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losses and claims in respect of</w:t>
            </w:r>
          </w:p>
        </w:tc>
      </w:tr>
      <w:tr w:rsidR="004443B3" w:rsidRPr="00391DCF" w14:paraId="3D5AD933" w14:textId="77777777" w:rsidTr="00CB59EC">
        <w:tc>
          <w:tcPr>
            <w:tcW w:w="2386" w:type="dxa"/>
            <w:tcMar>
              <w:left w:w="0" w:type="dxa"/>
              <w:right w:w="180" w:type="dxa"/>
            </w:tcMar>
          </w:tcPr>
          <w:p w14:paraId="5A086393" w14:textId="77777777" w:rsidR="004443B3" w:rsidRPr="00391DCF" w:rsidRDefault="004443B3">
            <w:pPr>
              <w:pStyle w:val="PlainText"/>
              <w:jc w:val="right"/>
              <w:rPr>
                <w:rFonts w:ascii="Helvetica" w:eastAsia="MS Mincho" w:hAnsi="Helvetica"/>
                <w:color w:val="000000" w:themeColor="text1"/>
                <w:sz w:val="18"/>
                <w:lang w:val="en-GB"/>
              </w:rPr>
            </w:pPr>
          </w:p>
        </w:tc>
        <w:tc>
          <w:tcPr>
            <w:tcW w:w="1023" w:type="dxa"/>
            <w:gridSpan w:val="2"/>
            <w:tcMar>
              <w:left w:w="0" w:type="dxa"/>
              <w:right w:w="0" w:type="dxa"/>
            </w:tcMar>
          </w:tcPr>
          <w:p w14:paraId="0EE0E0B6" w14:textId="77777777" w:rsidR="004443B3" w:rsidRPr="00391DCF" w:rsidRDefault="004443B3">
            <w:pPr>
              <w:pStyle w:val="PlainText"/>
              <w:rPr>
                <w:rFonts w:ascii="Helvetica" w:eastAsia="MS Mincho" w:hAnsi="Helvetica"/>
                <w:color w:val="000000" w:themeColor="text1"/>
                <w:sz w:val="18"/>
                <w:lang w:val="en-GB"/>
              </w:rPr>
            </w:pPr>
          </w:p>
        </w:tc>
        <w:tc>
          <w:tcPr>
            <w:tcW w:w="5663" w:type="dxa"/>
            <w:gridSpan w:val="3"/>
            <w:tcMar>
              <w:left w:w="0" w:type="dxa"/>
              <w:right w:w="0" w:type="dxa"/>
            </w:tcMar>
          </w:tcPr>
          <w:p w14:paraId="64196594" w14:textId="77777777" w:rsidR="004443B3" w:rsidRPr="00391DCF" w:rsidRDefault="004443B3" w:rsidP="004443B3">
            <w:pPr>
              <w:pStyle w:val="PlainText"/>
              <w:numPr>
                <w:ilvl w:val="0"/>
                <w:numId w:val="21"/>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death of or injury to a person and</w:t>
            </w:r>
          </w:p>
        </w:tc>
      </w:tr>
      <w:tr w:rsidR="004443B3" w:rsidRPr="00391DCF" w14:paraId="63D957C1" w14:textId="77777777" w:rsidTr="00CB59EC">
        <w:tc>
          <w:tcPr>
            <w:tcW w:w="2386" w:type="dxa"/>
            <w:tcMar>
              <w:left w:w="0" w:type="dxa"/>
              <w:right w:w="180" w:type="dxa"/>
            </w:tcMar>
          </w:tcPr>
          <w:p w14:paraId="614B4BB9"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1023" w:type="dxa"/>
            <w:gridSpan w:val="2"/>
            <w:tcMar>
              <w:left w:w="0" w:type="dxa"/>
              <w:right w:w="0" w:type="dxa"/>
            </w:tcMar>
          </w:tcPr>
          <w:p w14:paraId="20A4DC04" w14:textId="77777777" w:rsidR="004443B3" w:rsidRPr="00391DCF" w:rsidRDefault="004443B3">
            <w:pPr>
              <w:pStyle w:val="PlainText"/>
              <w:spacing w:after="100"/>
              <w:rPr>
                <w:rFonts w:ascii="Helvetica" w:eastAsia="MS Mincho" w:hAnsi="Helvetica"/>
                <w:color w:val="000000" w:themeColor="text1"/>
                <w:sz w:val="18"/>
                <w:lang w:val="en-GB"/>
              </w:rPr>
            </w:pPr>
          </w:p>
        </w:tc>
        <w:tc>
          <w:tcPr>
            <w:tcW w:w="5663" w:type="dxa"/>
            <w:gridSpan w:val="3"/>
            <w:tcMar>
              <w:left w:w="0" w:type="dxa"/>
              <w:right w:w="0" w:type="dxa"/>
            </w:tcMar>
          </w:tcPr>
          <w:p w14:paraId="6F9936D4" w14:textId="77777777" w:rsidR="004443B3" w:rsidRPr="00391DCF" w:rsidRDefault="004443B3" w:rsidP="004443B3">
            <w:pPr>
              <w:pStyle w:val="PlainText"/>
              <w:numPr>
                <w:ilvl w:val="0"/>
                <w:numId w:val="21"/>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loss of and damage to property (other than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Plant and Materials) and</w:t>
            </w:r>
          </w:p>
        </w:tc>
      </w:tr>
      <w:tr w:rsidR="004443B3" w:rsidRPr="00391DCF" w14:paraId="6F31C070" w14:textId="77777777" w:rsidTr="00CB59EC">
        <w:tc>
          <w:tcPr>
            <w:tcW w:w="2386" w:type="dxa"/>
            <w:tcMar>
              <w:left w:w="0" w:type="dxa"/>
              <w:right w:w="180" w:type="dxa"/>
            </w:tcMar>
          </w:tcPr>
          <w:p w14:paraId="240860F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707C424F"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9" w:type="dxa"/>
            <w:gridSpan w:val="4"/>
            <w:tcMar>
              <w:left w:w="0" w:type="dxa"/>
              <w:right w:w="0" w:type="dxa"/>
            </w:tcMar>
          </w:tcPr>
          <w:p w14:paraId="6A08D073" w14:textId="77777777" w:rsidR="004443B3" w:rsidRPr="00391DCF" w:rsidRDefault="004443B3" w:rsidP="004443B3">
            <w:pPr>
              <w:pStyle w:val="PlainText"/>
              <w:numPr>
                <w:ilvl w:val="0"/>
                <w:numId w:val="21"/>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claims, proceedings, compensation and costs payable arising from or in connection with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Providing the Works.</w:t>
            </w:r>
          </w:p>
        </w:tc>
      </w:tr>
      <w:tr w:rsidR="004443B3" w:rsidRPr="00391DCF" w14:paraId="792C44CA" w14:textId="77777777" w:rsidTr="00CB59EC">
        <w:tc>
          <w:tcPr>
            <w:tcW w:w="2386" w:type="dxa"/>
            <w:tcMar>
              <w:left w:w="0" w:type="dxa"/>
              <w:right w:w="180" w:type="dxa"/>
            </w:tcMar>
          </w:tcPr>
          <w:p w14:paraId="62B081C5"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286F50C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81.3</w:t>
            </w:r>
          </w:p>
        </w:tc>
        <w:tc>
          <w:tcPr>
            <w:tcW w:w="6089" w:type="dxa"/>
            <w:gridSpan w:val="4"/>
            <w:tcMar>
              <w:left w:w="0" w:type="dxa"/>
              <w:right w:w="0" w:type="dxa"/>
            </w:tcMar>
          </w:tcPr>
          <w:p w14:paraId="517B104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liability of one Party to indemnify the other is reduced to the extent that events which are the other Party</w:t>
            </w:r>
            <w:r w:rsidR="00383022" w:rsidRPr="00391DCF">
              <w:rPr>
                <w:rFonts w:ascii="Helvetica" w:eastAsia="MS Mincho" w:hAnsi="Helvetica"/>
                <w:color w:val="000000" w:themeColor="text1"/>
                <w:sz w:val="18"/>
                <w:lang w:val="en-GB"/>
              </w:rPr>
              <w:t>’</w:t>
            </w:r>
            <w:r w:rsidRPr="00391DCF">
              <w:rPr>
                <w:rFonts w:ascii="Helvetica" w:eastAsia="MS Mincho" w:hAnsi="Helvetica"/>
                <w:color w:val="000000" w:themeColor="text1"/>
                <w:sz w:val="18"/>
                <w:lang w:val="en-GB"/>
              </w:rPr>
              <w:t>s responsibility contributed to the losses, claims, proceedings, compensation and costs.</w:t>
            </w:r>
          </w:p>
        </w:tc>
      </w:tr>
      <w:tr w:rsidR="004443B3" w:rsidRPr="00391DCF" w14:paraId="07D89891" w14:textId="77777777" w:rsidTr="00CB59EC">
        <w:tc>
          <w:tcPr>
            <w:tcW w:w="2386" w:type="dxa"/>
            <w:tcMar>
              <w:left w:w="0" w:type="dxa"/>
              <w:right w:w="180" w:type="dxa"/>
            </w:tcMar>
          </w:tcPr>
          <w:p w14:paraId="3257E0C9"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Insurance cover</w:t>
            </w:r>
          </w:p>
        </w:tc>
        <w:tc>
          <w:tcPr>
            <w:tcW w:w="597" w:type="dxa"/>
            <w:tcMar>
              <w:left w:w="0" w:type="dxa"/>
              <w:right w:w="0" w:type="dxa"/>
            </w:tcMar>
          </w:tcPr>
          <w:p w14:paraId="70574BF8"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82</w:t>
            </w:r>
          </w:p>
        </w:tc>
        <w:tc>
          <w:tcPr>
            <w:tcW w:w="6089" w:type="dxa"/>
            <w:gridSpan w:val="4"/>
            <w:tcMar>
              <w:left w:w="0" w:type="dxa"/>
              <w:right w:w="0" w:type="dxa"/>
            </w:tcMar>
          </w:tcPr>
          <w:p w14:paraId="600A57D6"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722A09E6" w14:textId="77777777" w:rsidTr="00CB59EC">
        <w:tc>
          <w:tcPr>
            <w:tcW w:w="2386" w:type="dxa"/>
            <w:tcMar>
              <w:left w:w="0" w:type="dxa"/>
              <w:right w:w="180" w:type="dxa"/>
            </w:tcMar>
          </w:tcPr>
          <w:p w14:paraId="1B61B4C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0E607EA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82.1</w:t>
            </w:r>
          </w:p>
        </w:tc>
        <w:tc>
          <w:tcPr>
            <w:tcW w:w="6089" w:type="dxa"/>
            <w:gridSpan w:val="4"/>
            <w:tcMar>
              <w:left w:w="0" w:type="dxa"/>
              <w:right w:w="0" w:type="dxa"/>
            </w:tcMar>
          </w:tcPr>
          <w:p w14:paraId="26E6752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provides, in the joint names of the Parties and from the </w:t>
            </w:r>
            <w:r w:rsidRPr="00391DCF">
              <w:rPr>
                <w:rFonts w:ascii="Helvetica" w:eastAsia="MS Mincho" w:hAnsi="Helvetica"/>
                <w:i/>
                <w:iCs/>
                <w:color w:val="000000" w:themeColor="text1"/>
                <w:sz w:val="18"/>
                <w:lang w:val="en-GB"/>
              </w:rPr>
              <w:t>starting date</w:t>
            </w:r>
            <w:r w:rsidRPr="00391DCF">
              <w:rPr>
                <w:rFonts w:ascii="Helvetica" w:eastAsia="MS Mincho" w:hAnsi="Helvetica"/>
                <w:color w:val="000000" w:themeColor="text1"/>
                <w:sz w:val="18"/>
                <w:lang w:val="en-GB"/>
              </w:rPr>
              <w:t xml:space="preserve">, the insurances stated in the Insurance Table.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does not provide an insurance which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is to provide as stated in the Contract Data.</w:t>
            </w:r>
          </w:p>
        </w:tc>
      </w:tr>
      <w:tr w:rsidR="004443B3" w:rsidRPr="00391DCF" w14:paraId="17366365" w14:textId="77777777" w:rsidTr="00CB59EC">
        <w:trPr>
          <w:cantSplit/>
        </w:trPr>
        <w:tc>
          <w:tcPr>
            <w:tcW w:w="2386" w:type="dxa"/>
            <w:tcMar>
              <w:left w:w="0" w:type="dxa"/>
              <w:right w:w="180" w:type="dxa"/>
            </w:tcMar>
          </w:tcPr>
          <w:p w14:paraId="51CAB27E" w14:textId="77777777" w:rsidR="004443B3" w:rsidRPr="00391DCF" w:rsidRDefault="004443B3">
            <w:pPr>
              <w:pStyle w:val="PlainText"/>
              <w:spacing w:after="100"/>
              <w:rPr>
                <w:rFonts w:ascii="Helvetica" w:eastAsia="MS Mincho" w:hAnsi="Helvetica"/>
                <w:b/>
                <w:bCs/>
                <w:color w:val="000000" w:themeColor="text1"/>
                <w:sz w:val="18"/>
                <w:lang w:val="en-GB"/>
              </w:rPr>
            </w:pPr>
          </w:p>
        </w:tc>
        <w:tc>
          <w:tcPr>
            <w:tcW w:w="597" w:type="dxa"/>
            <w:tcMar>
              <w:left w:w="0" w:type="dxa"/>
              <w:right w:w="0" w:type="dxa"/>
            </w:tcMar>
          </w:tcPr>
          <w:p w14:paraId="682E6204"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9" w:type="dxa"/>
            <w:gridSpan w:val="4"/>
            <w:tcBorders>
              <w:bottom w:val="single" w:sz="4" w:space="0" w:color="auto"/>
            </w:tcBorders>
            <w:tcMar>
              <w:left w:w="0" w:type="dxa"/>
              <w:right w:w="0" w:type="dxa"/>
            </w:tcMar>
          </w:tcPr>
          <w:p w14:paraId="56730FEA" w14:textId="77777777" w:rsidR="004443B3" w:rsidRPr="00391DCF" w:rsidRDefault="004443B3">
            <w:pPr>
              <w:pStyle w:val="PlainText"/>
              <w:spacing w:after="100"/>
              <w:jc w:val="center"/>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INSURANCE TABLE</w:t>
            </w:r>
          </w:p>
        </w:tc>
      </w:tr>
      <w:tr w:rsidR="004443B3" w:rsidRPr="00391DCF" w14:paraId="5E1F0DDE" w14:textId="77777777" w:rsidTr="00CB59EC">
        <w:tc>
          <w:tcPr>
            <w:tcW w:w="2386" w:type="dxa"/>
            <w:tcMar>
              <w:left w:w="0" w:type="dxa"/>
              <w:right w:w="180" w:type="dxa"/>
            </w:tcMar>
          </w:tcPr>
          <w:p w14:paraId="1C8FD5F0" w14:textId="77777777" w:rsidR="004443B3" w:rsidRPr="00391DCF" w:rsidRDefault="004443B3">
            <w:pPr>
              <w:pStyle w:val="PlainText"/>
              <w:spacing w:after="100"/>
              <w:rPr>
                <w:rFonts w:ascii="Helvetica" w:eastAsia="MS Mincho" w:hAnsi="Helvetica"/>
                <w:b/>
                <w:bCs/>
                <w:color w:val="000000" w:themeColor="text1"/>
                <w:sz w:val="18"/>
                <w:lang w:val="en-GB"/>
              </w:rPr>
            </w:pPr>
          </w:p>
        </w:tc>
        <w:tc>
          <w:tcPr>
            <w:tcW w:w="597" w:type="dxa"/>
            <w:tcMar>
              <w:left w:w="0" w:type="dxa"/>
              <w:right w:w="0" w:type="dxa"/>
            </w:tcMar>
          </w:tcPr>
          <w:p w14:paraId="550F0D29" w14:textId="77777777" w:rsidR="004443B3" w:rsidRPr="00391DCF" w:rsidRDefault="004443B3">
            <w:pPr>
              <w:pStyle w:val="PlainText"/>
              <w:spacing w:after="100"/>
              <w:rPr>
                <w:rFonts w:ascii="Helvetica" w:eastAsia="MS Mincho" w:hAnsi="Helvetica"/>
                <w:color w:val="000000" w:themeColor="text1"/>
                <w:sz w:val="18"/>
                <w:lang w:val="en-GB"/>
              </w:rPr>
            </w:pPr>
          </w:p>
        </w:tc>
        <w:tc>
          <w:tcPr>
            <w:tcW w:w="2571" w:type="dxa"/>
            <w:gridSpan w:val="2"/>
            <w:tcBorders>
              <w:top w:val="single" w:sz="4" w:space="0" w:color="auto"/>
              <w:bottom w:val="single" w:sz="4" w:space="0" w:color="auto"/>
              <w:right w:val="single" w:sz="4" w:space="0" w:color="auto"/>
            </w:tcBorders>
            <w:tcMar>
              <w:top w:w="100" w:type="dxa"/>
              <w:left w:w="0" w:type="dxa"/>
              <w:right w:w="0" w:type="dxa"/>
            </w:tcMar>
          </w:tcPr>
          <w:p w14:paraId="3D78C7D8"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Insurance against</w:t>
            </w:r>
          </w:p>
        </w:tc>
        <w:tc>
          <w:tcPr>
            <w:tcW w:w="1972" w:type="dxa"/>
            <w:tcBorders>
              <w:top w:val="single" w:sz="4" w:space="0" w:color="auto"/>
              <w:left w:val="single" w:sz="4" w:space="0" w:color="auto"/>
              <w:bottom w:val="single" w:sz="4" w:space="0" w:color="auto"/>
              <w:right w:val="single" w:sz="4" w:space="0" w:color="auto"/>
            </w:tcBorders>
            <w:tcMar>
              <w:top w:w="100" w:type="dxa"/>
            </w:tcMar>
          </w:tcPr>
          <w:p w14:paraId="5D977D2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Minimum amount of cover or minimum limit of indemnity</w:t>
            </w:r>
          </w:p>
        </w:tc>
        <w:tc>
          <w:tcPr>
            <w:tcW w:w="1546" w:type="dxa"/>
            <w:tcBorders>
              <w:top w:val="single" w:sz="4" w:space="0" w:color="auto"/>
              <w:left w:val="single" w:sz="4" w:space="0" w:color="auto"/>
              <w:bottom w:val="single" w:sz="4" w:space="0" w:color="auto"/>
            </w:tcBorders>
            <w:tcMar>
              <w:top w:w="100" w:type="dxa"/>
              <w:right w:w="0" w:type="dxa"/>
            </w:tcMar>
          </w:tcPr>
          <w:p w14:paraId="17A989FB"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Cover provided until</w:t>
            </w:r>
          </w:p>
        </w:tc>
      </w:tr>
      <w:tr w:rsidR="004443B3" w:rsidRPr="00391DCF" w14:paraId="0AD465B1" w14:textId="77777777" w:rsidTr="00CB59EC">
        <w:tc>
          <w:tcPr>
            <w:tcW w:w="2386" w:type="dxa"/>
            <w:tcMar>
              <w:left w:w="0" w:type="dxa"/>
              <w:right w:w="180" w:type="dxa"/>
            </w:tcMar>
          </w:tcPr>
          <w:p w14:paraId="6863D384" w14:textId="77777777" w:rsidR="004443B3" w:rsidRPr="00391DCF" w:rsidRDefault="004443B3">
            <w:pPr>
              <w:pStyle w:val="PlainText"/>
              <w:spacing w:after="100"/>
              <w:rPr>
                <w:rFonts w:ascii="Helvetica" w:eastAsia="MS Mincho" w:hAnsi="Helvetica"/>
                <w:b/>
                <w:bCs/>
                <w:color w:val="000000" w:themeColor="text1"/>
                <w:sz w:val="18"/>
                <w:lang w:val="en-GB"/>
              </w:rPr>
            </w:pPr>
          </w:p>
        </w:tc>
        <w:tc>
          <w:tcPr>
            <w:tcW w:w="597" w:type="dxa"/>
            <w:tcMar>
              <w:left w:w="0" w:type="dxa"/>
              <w:right w:w="0" w:type="dxa"/>
            </w:tcMar>
          </w:tcPr>
          <w:p w14:paraId="58B64EEF" w14:textId="77777777" w:rsidR="004443B3" w:rsidRPr="00391DCF" w:rsidRDefault="004443B3">
            <w:pPr>
              <w:pStyle w:val="PlainText"/>
              <w:spacing w:after="100"/>
              <w:rPr>
                <w:rFonts w:ascii="Helvetica" w:eastAsia="MS Mincho" w:hAnsi="Helvetica"/>
                <w:color w:val="000000" w:themeColor="text1"/>
                <w:sz w:val="18"/>
                <w:lang w:val="en-GB"/>
              </w:rPr>
            </w:pPr>
          </w:p>
        </w:tc>
        <w:tc>
          <w:tcPr>
            <w:tcW w:w="2571" w:type="dxa"/>
            <w:gridSpan w:val="2"/>
            <w:tcBorders>
              <w:top w:val="single" w:sz="4" w:space="0" w:color="auto"/>
              <w:bottom w:val="single" w:sz="4" w:space="0" w:color="auto"/>
              <w:right w:val="single" w:sz="4" w:space="0" w:color="auto"/>
            </w:tcBorders>
            <w:tcMar>
              <w:top w:w="100" w:type="dxa"/>
              <w:left w:w="0" w:type="dxa"/>
              <w:right w:w="0" w:type="dxa"/>
            </w:tcMar>
          </w:tcPr>
          <w:p w14:paraId="64FF1AD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Loss of or damage to the </w:t>
            </w:r>
            <w:r w:rsidRPr="00391DCF">
              <w:rPr>
                <w:rFonts w:ascii="Helvetica" w:eastAsia="MS Mincho" w:hAnsi="Helvetica"/>
                <w:i/>
                <w:iCs/>
                <w:color w:val="000000" w:themeColor="text1"/>
                <w:sz w:val="18"/>
                <w:lang w:val="en-GB"/>
              </w:rPr>
              <w:t>works</w:t>
            </w:r>
          </w:p>
        </w:tc>
        <w:tc>
          <w:tcPr>
            <w:tcW w:w="1972" w:type="dxa"/>
            <w:tcBorders>
              <w:top w:val="single" w:sz="4" w:space="0" w:color="auto"/>
              <w:left w:val="single" w:sz="4" w:space="0" w:color="auto"/>
              <w:bottom w:val="single" w:sz="4" w:space="0" w:color="auto"/>
              <w:right w:val="single" w:sz="4" w:space="0" w:color="auto"/>
            </w:tcBorders>
            <w:tcMar>
              <w:top w:w="100" w:type="dxa"/>
            </w:tcMar>
          </w:tcPr>
          <w:p w14:paraId="29B47E4C"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replacement cost</w:t>
            </w:r>
          </w:p>
        </w:tc>
        <w:tc>
          <w:tcPr>
            <w:tcW w:w="1546" w:type="dxa"/>
            <w:tcBorders>
              <w:top w:val="single" w:sz="4" w:space="0" w:color="auto"/>
              <w:left w:val="single" w:sz="4" w:space="0" w:color="auto"/>
              <w:bottom w:val="single" w:sz="4" w:space="0" w:color="auto"/>
            </w:tcBorders>
            <w:tcMar>
              <w:top w:w="100" w:type="dxa"/>
              <w:right w:w="0" w:type="dxa"/>
            </w:tcMar>
          </w:tcPr>
          <w:p w14:paraId="0C5DF032"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’s certificate of Completion has been issued</w:t>
            </w:r>
          </w:p>
        </w:tc>
      </w:tr>
      <w:tr w:rsidR="004443B3" w:rsidRPr="00391DCF" w14:paraId="07072D63" w14:textId="77777777" w:rsidTr="00CB59EC">
        <w:trPr>
          <w:cantSplit/>
        </w:trPr>
        <w:tc>
          <w:tcPr>
            <w:tcW w:w="2386" w:type="dxa"/>
            <w:tcMar>
              <w:left w:w="0" w:type="dxa"/>
              <w:right w:w="180" w:type="dxa"/>
            </w:tcMar>
          </w:tcPr>
          <w:p w14:paraId="114DDB45" w14:textId="77777777" w:rsidR="004443B3" w:rsidRPr="00391DCF" w:rsidRDefault="004443B3">
            <w:pPr>
              <w:pStyle w:val="PlainText"/>
              <w:spacing w:after="100"/>
              <w:rPr>
                <w:rFonts w:ascii="Helvetica" w:eastAsia="MS Mincho" w:hAnsi="Helvetica"/>
                <w:b/>
                <w:bCs/>
                <w:color w:val="000000" w:themeColor="text1"/>
                <w:sz w:val="18"/>
                <w:lang w:val="en-GB"/>
              </w:rPr>
            </w:pPr>
          </w:p>
        </w:tc>
        <w:tc>
          <w:tcPr>
            <w:tcW w:w="597" w:type="dxa"/>
            <w:tcMar>
              <w:left w:w="0" w:type="dxa"/>
              <w:right w:w="0" w:type="dxa"/>
            </w:tcMar>
          </w:tcPr>
          <w:p w14:paraId="72E1A0BC" w14:textId="77777777" w:rsidR="004443B3" w:rsidRPr="00391DCF" w:rsidRDefault="004443B3">
            <w:pPr>
              <w:pStyle w:val="PlainText"/>
              <w:spacing w:after="100"/>
              <w:rPr>
                <w:rFonts w:ascii="Helvetica" w:eastAsia="MS Mincho" w:hAnsi="Helvetica"/>
                <w:color w:val="000000" w:themeColor="text1"/>
                <w:sz w:val="18"/>
                <w:lang w:val="en-GB"/>
              </w:rPr>
            </w:pPr>
          </w:p>
        </w:tc>
        <w:tc>
          <w:tcPr>
            <w:tcW w:w="2571" w:type="dxa"/>
            <w:gridSpan w:val="2"/>
            <w:tcBorders>
              <w:top w:val="single" w:sz="4" w:space="0" w:color="auto"/>
              <w:bottom w:val="single" w:sz="4" w:space="0" w:color="auto"/>
              <w:right w:val="single" w:sz="4" w:space="0" w:color="auto"/>
            </w:tcBorders>
            <w:tcMar>
              <w:top w:w="100" w:type="dxa"/>
              <w:left w:w="0" w:type="dxa"/>
              <w:right w:w="0" w:type="dxa"/>
            </w:tcMar>
          </w:tcPr>
          <w:p w14:paraId="54E02EC0"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Loss of or damage to Equipment, Plant and Materials</w:t>
            </w:r>
          </w:p>
        </w:tc>
        <w:tc>
          <w:tcPr>
            <w:tcW w:w="1972" w:type="dxa"/>
            <w:tcBorders>
              <w:top w:val="single" w:sz="4" w:space="0" w:color="auto"/>
              <w:left w:val="single" w:sz="4" w:space="0" w:color="auto"/>
              <w:bottom w:val="single" w:sz="4" w:space="0" w:color="auto"/>
              <w:right w:val="single" w:sz="4" w:space="0" w:color="auto"/>
            </w:tcBorders>
            <w:tcMar>
              <w:top w:w="100" w:type="dxa"/>
            </w:tcMar>
          </w:tcPr>
          <w:p w14:paraId="376E6FA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replacement cost</w:t>
            </w:r>
          </w:p>
        </w:tc>
        <w:tc>
          <w:tcPr>
            <w:tcW w:w="1546" w:type="dxa"/>
            <w:vMerge w:val="restart"/>
            <w:tcBorders>
              <w:top w:val="single" w:sz="4" w:space="0" w:color="auto"/>
              <w:left w:val="single" w:sz="4" w:space="0" w:color="auto"/>
            </w:tcBorders>
            <w:tcMar>
              <w:top w:w="100" w:type="dxa"/>
              <w:right w:w="0" w:type="dxa"/>
            </w:tcMar>
          </w:tcPr>
          <w:p w14:paraId="22BEA686"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Defects Certificate has been issued</w:t>
            </w:r>
          </w:p>
        </w:tc>
      </w:tr>
      <w:tr w:rsidR="004443B3" w:rsidRPr="00391DCF" w14:paraId="67FA35D0" w14:textId="77777777" w:rsidTr="00CB59EC">
        <w:trPr>
          <w:cantSplit/>
        </w:trPr>
        <w:tc>
          <w:tcPr>
            <w:tcW w:w="2386" w:type="dxa"/>
            <w:tcMar>
              <w:left w:w="0" w:type="dxa"/>
              <w:right w:w="180" w:type="dxa"/>
            </w:tcMar>
          </w:tcPr>
          <w:p w14:paraId="3964E61D" w14:textId="77777777" w:rsidR="004443B3" w:rsidRPr="00391DCF" w:rsidRDefault="004443B3">
            <w:pPr>
              <w:pStyle w:val="PlainText"/>
              <w:spacing w:after="100"/>
              <w:rPr>
                <w:rFonts w:ascii="Helvetica" w:eastAsia="MS Mincho" w:hAnsi="Helvetica"/>
                <w:color w:val="000000" w:themeColor="text1"/>
                <w:sz w:val="18"/>
                <w:lang w:val="en-GB"/>
              </w:rPr>
            </w:pPr>
          </w:p>
        </w:tc>
        <w:tc>
          <w:tcPr>
            <w:tcW w:w="597" w:type="dxa"/>
            <w:tcMar>
              <w:left w:w="0" w:type="dxa"/>
              <w:right w:w="0" w:type="dxa"/>
            </w:tcMar>
          </w:tcPr>
          <w:p w14:paraId="6EDCB462" w14:textId="77777777" w:rsidR="004443B3" w:rsidRPr="00391DCF" w:rsidRDefault="004443B3">
            <w:pPr>
              <w:pStyle w:val="PlainText"/>
              <w:spacing w:after="100"/>
              <w:rPr>
                <w:rFonts w:ascii="Helvetica" w:eastAsia="MS Mincho" w:hAnsi="Helvetica"/>
                <w:color w:val="000000" w:themeColor="text1"/>
                <w:sz w:val="18"/>
                <w:lang w:val="en-GB"/>
              </w:rPr>
            </w:pPr>
          </w:p>
        </w:tc>
        <w:tc>
          <w:tcPr>
            <w:tcW w:w="2571" w:type="dxa"/>
            <w:gridSpan w:val="2"/>
            <w:tcBorders>
              <w:top w:val="single" w:sz="4" w:space="0" w:color="auto"/>
              <w:bottom w:val="single" w:sz="4" w:space="0" w:color="auto"/>
              <w:right w:val="single" w:sz="4" w:space="0" w:color="auto"/>
            </w:tcBorders>
            <w:tcMar>
              <w:top w:w="100" w:type="dxa"/>
              <w:left w:w="0" w:type="dxa"/>
              <w:right w:w="0" w:type="dxa"/>
            </w:tcMar>
          </w:tcPr>
          <w:p w14:paraId="2401093E"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’s liability for loss of or damage to property (except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Plant and Materials and Equipment) and for bodily injury to or death of a person (not an employee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arising from or in connection with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Providing the Works</w:t>
            </w:r>
          </w:p>
        </w:tc>
        <w:tc>
          <w:tcPr>
            <w:tcW w:w="1972" w:type="dxa"/>
            <w:tcBorders>
              <w:top w:val="single" w:sz="4" w:space="0" w:color="auto"/>
              <w:left w:val="single" w:sz="4" w:space="0" w:color="auto"/>
              <w:bottom w:val="single" w:sz="4" w:space="0" w:color="auto"/>
              <w:right w:val="single" w:sz="4" w:space="0" w:color="auto"/>
            </w:tcBorders>
            <w:tcMar>
              <w:top w:w="100" w:type="dxa"/>
            </w:tcMar>
          </w:tcPr>
          <w:p w14:paraId="56CC49E4"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amount stated in the Contract Data for any one event with cross liability so that the insurance applies to the Parties separately</w:t>
            </w:r>
          </w:p>
        </w:tc>
        <w:tc>
          <w:tcPr>
            <w:tcW w:w="1546" w:type="dxa"/>
            <w:vMerge/>
            <w:tcBorders>
              <w:left w:val="single" w:sz="4" w:space="0" w:color="auto"/>
              <w:bottom w:val="single" w:sz="4" w:space="0" w:color="auto"/>
            </w:tcBorders>
            <w:tcMar>
              <w:top w:w="100" w:type="dxa"/>
              <w:right w:w="0" w:type="dxa"/>
            </w:tcMar>
          </w:tcPr>
          <w:p w14:paraId="763B9CC5" w14:textId="77777777" w:rsidR="004443B3" w:rsidRPr="00391DCF" w:rsidRDefault="004443B3">
            <w:pPr>
              <w:pStyle w:val="PlainText"/>
              <w:spacing w:after="100"/>
              <w:rPr>
                <w:rFonts w:ascii="Helvetica" w:eastAsia="MS Mincho" w:hAnsi="Helvetica"/>
                <w:color w:val="000000" w:themeColor="text1"/>
                <w:sz w:val="18"/>
                <w:lang w:val="en-GB"/>
              </w:rPr>
            </w:pPr>
          </w:p>
        </w:tc>
      </w:tr>
      <w:tr w:rsidR="004443B3" w:rsidRPr="00391DCF" w14:paraId="201829A0" w14:textId="77777777" w:rsidTr="00CB59EC">
        <w:tc>
          <w:tcPr>
            <w:tcW w:w="2386" w:type="dxa"/>
            <w:tcMar>
              <w:left w:w="0" w:type="dxa"/>
              <w:right w:w="180" w:type="dxa"/>
            </w:tcMar>
          </w:tcPr>
          <w:p w14:paraId="04EF5D55" w14:textId="77777777" w:rsidR="004443B3" w:rsidRPr="00391DCF" w:rsidRDefault="004443B3">
            <w:pPr>
              <w:pStyle w:val="PlainText"/>
              <w:spacing w:after="100"/>
              <w:rPr>
                <w:rFonts w:ascii="Helvetica" w:eastAsia="MS Mincho" w:hAnsi="Helvetica"/>
                <w:color w:val="000000" w:themeColor="text1"/>
                <w:sz w:val="18"/>
                <w:lang w:val="en-GB"/>
              </w:rPr>
            </w:pPr>
          </w:p>
        </w:tc>
        <w:tc>
          <w:tcPr>
            <w:tcW w:w="597" w:type="dxa"/>
            <w:tcMar>
              <w:left w:w="0" w:type="dxa"/>
              <w:right w:w="0" w:type="dxa"/>
            </w:tcMar>
          </w:tcPr>
          <w:p w14:paraId="6DDC4783" w14:textId="77777777" w:rsidR="004443B3" w:rsidRPr="00391DCF" w:rsidRDefault="004443B3">
            <w:pPr>
              <w:pStyle w:val="PlainText"/>
              <w:spacing w:after="100"/>
              <w:rPr>
                <w:rFonts w:ascii="Helvetica" w:eastAsia="MS Mincho" w:hAnsi="Helvetica"/>
                <w:color w:val="000000" w:themeColor="text1"/>
                <w:sz w:val="18"/>
                <w:lang w:val="en-GB"/>
              </w:rPr>
            </w:pPr>
          </w:p>
        </w:tc>
        <w:tc>
          <w:tcPr>
            <w:tcW w:w="2571" w:type="dxa"/>
            <w:gridSpan w:val="2"/>
            <w:tcBorders>
              <w:top w:val="single" w:sz="4" w:space="0" w:color="auto"/>
              <w:bottom w:val="single" w:sz="4" w:space="0" w:color="auto"/>
              <w:right w:val="single" w:sz="4" w:space="0" w:color="auto"/>
            </w:tcBorders>
            <w:tcMar>
              <w:top w:w="100" w:type="dxa"/>
              <w:left w:w="0" w:type="dxa"/>
              <w:right w:w="0" w:type="dxa"/>
            </w:tcMar>
          </w:tcPr>
          <w:p w14:paraId="36B0714A"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Liability for death of or bodily injury to employees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arising out of and in the course of their employment in connection with this contract</w:t>
            </w:r>
          </w:p>
        </w:tc>
        <w:tc>
          <w:tcPr>
            <w:tcW w:w="1972" w:type="dxa"/>
            <w:tcBorders>
              <w:top w:val="single" w:sz="4" w:space="0" w:color="auto"/>
              <w:left w:val="single" w:sz="4" w:space="0" w:color="auto"/>
              <w:bottom w:val="single" w:sz="4" w:space="0" w:color="auto"/>
              <w:right w:val="single" w:sz="4" w:space="0" w:color="auto"/>
            </w:tcBorders>
            <w:tcMar>
              <w:top w:w="100" w:type="dxa"/>
            </w:tcMar>
          </w:tcPr>
          <w:p w14:paraId="29F6F1BC"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greater of the amount required by the applicable law and the amount stated in the Contract Data for any one event</w:t>
            </w:r>
          </w:p>
        </w:tc>
        <w:tc>
          <w:tcPr>
            <w:tcW w:w="1546" w:type="dxa"/>
            <w:tcBorders>
              <w:top w:val="single" w:sz="4" w:space="0" w:color="auto"/>
              <w:left w:val="single" w:sz="4" w:space="0" w:color="auto"/>
              <w:bottom w:val="single" w:sz="4" w:space="0" w:color="auto"/>
            </w:tcBorders>
            <w:tcMar>
              <w:top w:w="100" w:type="dxa"/>
              <w:right w:w="0" w:type="dxa"/>
            </w:tcMar>
          </w:tcPr>
          <w:p w14:paraId="01A48893" w14:textId="77777777" w:rsidR="004443B3" w:rsidRPr="00391DCF" w:rsidRDefault="004443B3">
            <w:pPr>
              <w:pStyle w:val="PlainText"/>
              <w:spacing w:after="100"/>
              <w:rPr>
                <w:rFonts w:ascii="Helvetica" w:eastAsia="MS Mincho" w:hAnsi="Helvetica"/>
                <w:color w:val="000000" w:themeColor="text1"/>
                <w:sz w:val="18"/>
                <w:lang w:val="en-GB"/>
              </w:rPr>
            </w:pPr>
          </w:p>
        </w:tc>
      </w:tr>
      <w:tr w:rsidR="000A6617" w:rsidRPr="00391DCF" w14:paraId="4D0EBD82" w14:textId="77777777" w:rsidTr="000A6617">
        <w:tc>
          <w:tcPr>
            <w:tcW w:w="2386" w:type="dxa"/>
            <w:tcMar>
              <w:left w:w="0" w:type="dxa"/>
              <w:right w:w="180" w:type="dxa"/>
            </w:tcMar>
          </w:tcPr>
          <w:p w14:paraId="1CC8283A" w14:textId="2CA84B8F" w:rsidR="000A6617" w:rsidRPr="00391DCF" w:rsidRDefault="000A6617" w:rsidP="00BB26D1">
            <w:pPr>
              <w:pStyle w:val="PlainText"/>
              <w:jc w:val="right"/>
              <w:rPr>
                <w:rFonts w:ascii="Helvetica" w:eastAsia="MS Mincho" w:hAnsi="Helvetica"/>
                <w:b/>
                <w:bCs/>
                <w:color w:val="000000" w:themeColor="text1"/>
                <w:sz w:val="18"/>
                <w:lang w:val="en-GB"/>
              </w:rPr>
            </w:pPr>
          </w:p>
        </w:tc>
        <w:tc>
          <w:tcPr>
            <w:tcW w:w="597" w:type="dxa"/>
            <w:tcMar>
              <w:left w:w="0" w:type="dxa"/>
              <w:right w:w="0" w:type="dxa"/>
            </w:tcMar>
          </w:tcPr>
          <w:p w14:paraId="45BBFC81" w14:textId="2089E168" w:rsidR="000A6617" w:rsidRPr="00391DCF" w:rsidRDefault="000A6617" w:rsidP="00BB26D1">
            <w:pPr>
              <w:pStyle w:val="PlainText"/>
              <w:rPr>
                <w:rFonts w:ascii="Helvetica" w:eastAsia="MS Mincho" w:hAnsi="Helvetica"/>
                <w:b/>
                <w:bCs/>
                <w:color w:val="000000" w:themeColor="text1"/>
                <w:sz w:val="18"/>
                <w:lang w:val="en-GB"/>
              </w:rPr>
            </w:pPr>
          </w:p>
        </w:tc>
        <w:tc>
          <w:tcPr>
            <w:tcW w:w="6089" w:type="dxa"/>
            <w:gridSpan w:val="4"/>
            <w:tcMar>
              <w:left w:w="0" w:type="dxa"/>
              <w:right w:w="0" w:type="dxa"/>
            </w:tcMar>
          </w:tcPr>
          <w:p w14:paraId="57D2CCFC" w14:textId="3F0E3EBE" w:rsidR="000A6617" w:rsidRPr="00391DCF" w:rsidRDefault="000A6617" w:rsidP="00BB26D1">
            <w:pPr>
              <w:pStyle w:val="PlainText"/>
              <w:jc w:val="both"/>
              <w:rPr>
                <w:rFonts w:ascii="Helvetica" w:eastAsia="MS Mincho" w:hAnsi="Helvetica"/>
                <w:b/>
                <w:bCs/>
                <w:color w:val="000000" w:themeColor="text1"/>
                <w:sz w:val="18"/>
                <w:lang w:val="en-GB"/>
              </w:rPr>
            </w:pPr>
          </w:p>
        </w:tc>
      </w:tr>
      <w:tr w:rsidR="000A6617" w:rsidRPr="00391DCF" w14:paraId="085EC2D2" w14:textId="77777777" w:rsidTr="00BB26D1">
        <w:tc>
          <w:tcPr>
            <w:tcW w:w="2386" w:type="dxa"/>
            <w:tcMar>
              <w:left w:w="0" w:type="dxa"/>
              <w:right w:w="180" w:type="dxa"/>
            </w:tcMar>
          </w:tcPr>
          <w:p w14:paraId="4988F586" w14:textId="77777777" w:rsidR="000A6617" w:rsidRPr="00391DCF" w:rsidRDefault="000A6617" w:rsidP="000A6617">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263FF298" w14:textId="78FBD0EF" w:rsidR="000A6617" w:rsidRPr="00391DCF" w:rsidRDefault="000A6617" w:rsidP="000A6617">
            <w:pPr>
              <w:pStyle w:val="PlainText"/>
              <w:spacing w:after="100"/>
              <w:rPr>
                <w:rFonts w:ascii="Helvetica" w:eastAsia="MS Mincho" w:hAnsi="Helvetica"/>
                <w:color w:val="000000" w:themeColor="text1"/>
                <w:sz w:val="18"/>
                <w:lang w:val="en-GB"/>
              </w:rPr>
            </w:pPr>
            <w:r w:rsidRPr="00391DCF">
              <w:rPr>
                <w:rFonts w:ascii="Helvetica" w:eastAsia="MS Mincho" w:hAnsi="Helvetica"/>
                <w:bCs/>
                <w:color w:val="000000" w:themeColor="text1"/>
                <w:sz w:val="18"/>
                <w:lang w:val="en-GB"/>
              </w:rPr>
              <w:t>82.2</w:t>
            </w:r>
          </w:p>
        </w:tc>
        <w:tc>
          <w:tcPr>
            <w:tcW w:w="6089" w:type="dxa"/>
            <w:gridSpan w:val="4"/>
            <w:tcMar>
              <w:left w:w="0" w:type="dxa"/>
              <w:right w:w="0" w:type="dxa"/>
            </w:tcMar>
          </w:tcPr>
          <w:p w14:paraId="7E4A6DAF" w14:textId="6F8B576F" w:rsidR="000A6617" w:rsidRPr="00391DCF" w:rsidRDefault="000A6617" w:rsidP="000A6617">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bCs/>
                <w:color w:val="000000" w:themeColor="text1"/>
                <w:sz w:val="18"/>
                <w:lang w:val="en-GB"/>
              </w:rPr>
              <w:t>The Contractor does not by any act or fault prejudice or forgot the parties' rights or the right of either of them to make or proceed with a claim against any insurer.</w:t>
            </w:r>
          </w:p>
        </w:tc>
      </w:tr>
      <w:tr w:rsidR="000A6617" w:rsidRPr="00391DCF" w14:paraId="4FBB42C6" w14:textId="77777777" w:rsidTr="00BB26D1">
        <w:tc>
          <w:tcPr>
            <w:tcW w:w="2386" w:type="dxa"/>
            <w:tcMar>
              <w:left w:w="0" w:type="dxa"/>
              <w:right w:w="180" w:type="dxa"/>
            </w:tcMar>
          </w:tcPr>
          <w:p w14:paraId="32AF6147" w14:textId="77777777" w:rsidR="000A6617" w:rsidRPr="00391DCF" w:rsidRDefault="000A6617" w:rsidP="000A6617">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0D33A01C" w14:textId="58FC2B63" w:rsidR="000A6617" w:rsidRPr="00391DCF" w:rsidRDefault="000A6617" w:rsidP="000A6617">
            <w:pPr>
              <w:pStyle w:val="PlainText"/>
              <w:spacing w:after="100"/>
              <w:rPr>
                <w:rFonts w:ascii="Helvetica" w:eastAsia="MS Mincho" w:hAnsi="Helvetica"/>
                <w:bCs/>
                <w:color w:val="000000" w:themeColor="text1"/>
                <w:sz w:val="18"/>
                <w:lang w:val="en-GB"/>
              </w:rPr>
            </w:pPr>
            <w:r w:rsidRPr="00391DCF">
              <w:rPr>
                <w:rFonts w:ascii="Helvetica" w:eastAsia="MS Mincho" w:hAnsi="Helvetica"/>
                <w:bCs/>
                <w:color w:val="000000" w:themeColor="text1"/>
                <w:sz w:val="18"/>
                <w:lang w:val="en-GB"/>
              </w:rPr>
              <w:t>82.3</w:t>
            </w:r>
          </w:p>
        </w:tc>
        <w:tc>
          <w:tcPr>
            <w:tcW w:w="6089" w:type="dxa"/>
            <w:gridSpan w:val="4"/>
            <w:tcMar>
              <w:left w:w="0" w:type="dxa"/>
              <w:right w:w="0" w:type="dxa"/>
            </w:tcMar>
          </w:tcPr>
          <w:p w14:paraId="1092184F" w14:textId="5D4CCFA4" w:rsidR="000A6617" w:rsidRPr="00391DCF" w:rsidRDefault="000A6617" w:rsidP="000A6617">
            <w:pPr>
              <w:pStyle w:val="PlainText"/>
              <w:spacing w:after="100"/>
              <w:jc w:val="both"/>
              <w:rPr>
                <w:rFonts w:ascii="Helvetica" w:eastAsia="MS Mincho" w:hAnsi="Helvetica"/>
                <w:bCs/>
                <w:color w:val="000000" w:themeColor="text1"/>
                <w:sz w:val="18"/>
                <w:lang w:val="en-GB"/>
              </w:rPr>
            </w:pPr>
            <w:r w:rsidRPr="00391DCF">
              <w:rPr>
                <w:rFonts w:ascii="Helvetica" w:eastAsia="MS Mincho" w:hAnsi="Helvetica"/>
                <w:bCs/>
                <w:color w:val="000000" w:themeColor="text1"/>
                <w:sz w:val="18"/>
                <w:lang w:val="en-GB"/>
              </w:rPr>
              <w:t xml:space="preserve">The insurances provided pursuant to this contract do not relieve the </w:t>
            </w:r>
            <w:r w:rsidRPr="00391DCF">
              <w:rPr>
                <w:rFonts w:ascii="Helvetica" w:eastAsia="MS Mincho" w:hAnsi="Helvetica"/>
                <w:bCs/>
                <w:i/>
                <w:color w:val="000000" w:themeColor="text1"/>
                <w:sz w:val="18"/>
                <w:lang w:val="en-GB"/>
              </w:rPr>
              <w:t xml:space="preserve">Contractor </w:t>
            </w:r>
            <w:r w:rsidRPr="00391DCF">
              <w:rPr>
                <w:rFonts w:ascii="Helvetica" w:eastAsia="MS Mincho" w:hAnsi="Helvetica"/>
                <w:bCs/>
                <w:color w:val="000000" w:themeColor="text1"/>
                <w:sz w:val="18"/>
                <w:lang w:val="en-GB"/>
              </w:rPr>
              <w:t>from any of his obligations and liabilities under this contract.</w:t>
            </w:r>
          </w:p>
        </w:tc>
      </w:tr>
      <w:tr w:rsidR="000A6617" w:rsidRPr="00391DCF" w14:paraId="7995FD13" w14:textId="77777777" w:rsidTr="00BB26D1">
        <w:tc>
          <w:tcPr>
            <w:tcW w:w="2386" w:type="dxa"/>
            <w:tcMar>
              <w:left w:w="0" w:type="dxa"/>
              <w:right w:w="180" w:type="dxa"/>
            </w:tcMar>
          </w:tcPr>
          <w:p w14:paraId="40F2BDEF" w14:textId="77777777" w:rsidR="000A6617" w:rsidRPr="00391DCF" w:rsidRDefault="000A6617" w:rsidP="000A6617">
            <w:pPr>
              <w:pStyle w:val="PlainText"/>
              <w:spacing w:after="100"/>
              <w:jc w:val="right"/>
              <w:rPr>
                <w:rFonts w:ascii="Helvetica" w:eastAsia="MS Mincho" w:hAnsi="Helvetica"/>
                <w:color w:val="000000" w:themeColor="text1"/>
                <w:sz w:val="18"/>
                <w:lang w:val="en-GB"/>
              </w:rPr>
            </w:pPr>
          </w:p>
        </w:tc>
        <w:tc>
          <w:tcPr>
            <w:tcW w:w="597" w:type="dxa"/>
            <w:tcMar>
              <w:left w:w="0" w:type="dxa"/>
              <w:right w:w="0" w:type="dxa"/>
            </w:tcMar>
          </w:tcPr>
          <w:p w14:paraId="3B6D4368" w14:textId="567BDC38" w:rsidR="000A6617" w:rsidRPr="00391DCF" w:rsidRDefault="000A6617" w:rsidP="000A6617">
            <w:pPr>
              <w:pStyle w:val="PlainText"/>
              <w:spacing w:after="100"/>
              <w:rPr>
                <w:rFonts w:ascii="Helvetica" w:eastAsia="MS Mincho" w:hAnsi="Helvetica"/>
                <w:bCs/>
                <w:color w:val="000000" w:themeColor="text1"/>
                <w:sz w:val="18"/>
                <w:lang w:val="en-GB"/>
              </w:rPr>
            </w:pPr>
            <w:r w:rsidRPr="00391DCF">
              <w:rPr>
                <w:rFonts w:ascii="Helvetica" w:eastAsia="MS Mincho" w:hAnsi="Helvetica"/>
                <w:bCs/>
                <w:color w:val="000000" w:themeColor="text1"/>
                <w:sz w:val="18"/>
                <w:lang w:val="en-GB"/>
              </w:rPr>
              <w:t>82.4</w:t>
            </w:r>
          </w:p>
        </w:tc>
        <w:tc>
          <w:tcPr>
            <w:tcW w:w="6089" w:type="dxa"/>
            <w:gridSpan w:val="4"/>
            <w:tcMar>
              <w:left w:w="0" w:type="dxa"/>
              <w:right w:w="0" w:type="dxa"/>
            </w:tcMar>
          </w:tcPr>
          <w:p w14:paraId="69BFAE7E" w14:textId="6D3C7638" w:rsidR="000A6617" w:rsidRPr="00391DCF" w:rsidRDefault="000A6617" w:rsidP="000A6617">
            <w:pPr>
              <w:pStyle w:val="PlainText"/>
              <w:spacing w:after="100"/>
              <w:jc w:val="both"/>
              <w:rPr>
                <w:rFonts w:ascii="Helvetica" w:eastAsia="MS Mincho" w:hAnsi="Helvetica"/>
                <w:bCs/>
                <w:color w:val="000000" w:themeColor="text1"/>
                <w:sz w:val="18"/>
                <w:lang w:val="en-GB"/>
              </w:rPr>
            </w:pPr>
            <w:r w:rsidRPr="00391DCF">
              <w:rPr>
                <w:rFonts w:ascii="Helvetica" w:eastAsia="MS Mincho" w:hAnsi="Helvetica"/>
                <w:bCs/>
                <w:color w:val="000000" w:themeColor="text1"/>
                <w:sz w:val="18"/>
                <w:lang w:val="en-GB"/>
              </w:rPr>
              <w:t xml:space="preserve">The Contractor submits to the Employer upon request evidence </w:t>
            </w:r>
            <w:r w:rsidR="00E86752" w:rsidRPr="00391DCF">
              <w:rPr>
                <w:rFonts w:ascii="Helvetica" w:eastAsia="MS Mincho" w:hAnsi="Helvetica"/>
                <w:bCs/>
                <w:color w:val="000000" w:themeColor="text1"/>
                <w:sz w:val="18"/>
                <w:lang w:val="en-GB"/>
              </w:rPr>
              <w:t>that the insurances which the Contractor is required to maintain pursuant to this contract are in force.</w:t>
            </w:r>
          </w:p>
        </w:tc>
      </w:tr>
    </w:tbl>
    <w:p w14:paraId="243060E7" w14:textId="77777777" w:rsidR="004171DA" w:rsidRPr="00391DCF" w:rsidRDefault="004171DA">
      <w:pPr>
        <w:pStyle w:val="PlainText"/>
        <w:tabs>
          <w:tab w:val="left" w:pos="9112"/>
        </w:tabs>
        <w:spacing w:after="100"/>
        <w:ind w:left="-8"/>
        <w:rPr>
          <w:rFonts w:ascii="Helvetica" w:eastAsia="MS Mincho" w:hAnsi="Helvetica"/>
          <w:b/>
          <w:bCs/>
          <w:color w:val="000000" w:themeColor="text1"/>
          <w:sz w:val="24"/>
          <w:lang w:val="en-GB"/>
        </w:rPr>
      </w:pPr>
    </w:p>
    <w:p w14:paraId="42F13892" w14:textId="77777777" w:rsidR="004171DA" w:rsidRPr="00391DCF" w:rsidRDefault="004171DA">
      <w:pPr>
        <w:pStyle w:val="PlainText"/>
        <w:tabs>
          <w:tab w:val="left" w:pos="9112"/>
        </w:tabs>
        <w:spacing w:after="100"/>
        <w:ind w:left="-8"/>
        <w:rPr>
          <w:rFonts w:ascii="Helvetica" w:eastAsia="MS Mincho" w:hAnsi="Helvetica"/>
          <w:b/>
          <w:bCs/>
          <w:color w:val="000000" w:themeColor="text1"/>
          <w:sz w:val="24"/>
          <w:lang w:val="en-GB"/>
        </w:rPr>
      </w:pPr>
    </w:p>
    <w:p w14:paraId="5A0197C5" w14:textId="6F02367C"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r w:rsidRPr="00391DCF">
        <w:rPr>
          <w:rFonts w:ascii="Helvetica" w:eastAsia="MS Mincho" w:hAnsi="Helvetica"/>
          <w:b/>
          <w:bCs/>
          <w:color w:val="000000" w:themeColor="text1"/>
          <w:sz w:val="24"/>
          <w:lang w:val="en-GB"/>
        </w:rPr>
        <w:t>9 Termination and dispute resolution</w:t>
      </w:r>
    </w:p>
    <w:p w14:paraId="0A285233"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4"/>
          <w:lang w:val="en-GB"/>
        </w:rPr>
      </w:pPr>
    </w:p>
    <w:tbl>
      <w:tblPr>
        <w:tblW w:w="0" w:type="auto"/>
        <w:tblLook w:val="0000" w:firstRow="0" w:lastRow="0" w:firstColumn="0" w:lastColumn="0" w:noHBand="0" w:noVBand="0"/>
      </w:tblPr>
      <w:tblGrid>
        <w:gridCol w:w="2389"/>
        <w:gridCol w:w="598"/>
        <w:gridCol w:w="6085"/>
      </w:tblGrid>
      <w:tr w:rsidR="004443B3" w:rsidRPr="00391DCF" w14:paraId="55CD195C" w14:textId="77777777" w:rsidTr="00F8492C">
        <w:tc>
          <w:tcPr>
            <w:tcW w:w="2389" w:type="dxa"/>
            <w:tcMar>
              <w:left w:w="0" w:type="dxa"/>
              <w:right w:w="180" w:type="dxa"/>
            </w:tcMar>
          </w:tcPr>
          <w:p w14:paraId="47E6206E"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Termination and reasons</w:t>
            </w:r>
          </w:p>
        </w:tc>
        <w:tc>
          <w:tcPr>
            <w:tcW w:w="598" w:type="dxa"/>
            <w:tcMar>
              <w:left w:w="0" w:type="dxa"/>
              <w:right w:w="0" w:type="dxa"/>
            </w:tcMar>
          </w:tcPr>
          <w:p w14:paraId="6276F4C0"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90</w:t>
            </w:r>
          </w:p>
        </w:tc>
        <w:tc>
          <w:tcPr>
            <w:tcW w:w="6085" w:type="dxa"/>
            <w:tcMar>
              <w:left w:w="0" w:type="dxa"/>
              <w:right w:w="0" w:type="dxa"/>
            </w:tcMar>
          </w:tcPr>
          <w:p w14:paraId="08984CF5"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4586171A" w14:textId="77777777" w:rsidTr="00F8492C">
        <w:tc>
          <w:tcPr>
            <w:tcW w:w="2389" w:type="dxa"/>
            <w:tcMar>
              <w:left w:w="0" w:type="dxa"/>
              <w:right w:w="180" w:type="dxa"/>
            </w:tcMar>
          </w:tcPr>
          <w:p w14:paraId="3852CDC4"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for termination</w:t>
            </w:r>
          </w:p>
        </w:tc>
        <w:tc>
          <w:tcPr>
            <w:tcW w:w="598" w:type="dxa"/>
            <w:tcMar>
              <w:left w:w="0" w:type="dxa"/>
              <w:right w:w="0" w:type="dxa"/>
            </w:tcMar>
          </w:tcPr>
          <w:p w14:paraId="5BACAEE5"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90.1</w:t>
            </w:r>
          </w:p>
        </w:tc>
        <w:tc>
          <w:tcPr>
            <w:tcW w:w="6085" w:type="dxa"/>
            <w:tcMar>
              <w:left w:w="0" w:type="dxa"/>
              <w:right w:w="0" w:type="dxa"/>
            </w:tcMar>
          </w:tcPr>
          <w:p w14:paraId="0ABE671A"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either Party wishes to terminate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’s obligation to Provide the Works, he notifies the other Party giving details of his reason for terminating.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issues a termination certificate promptly if the reason complies with this contract. After a termination certificate has been issued,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does no further work necessary to Provide the Works.</w:t>
            </w:r>
          </w:p>
        </w:tc>
      </w:tr>
      <w:tr w:rsidR="004443B3" w:rsidRPr="00391DCF" w14:paraId="02A8D4D6" w14:textId="77777777" w:rsidTr="00F8492C">
        <w:tc>
          <w:tcPr>
            <w:tcW w:w="2389" w:type="dxa"/>
            <w:tcMar>
              <w:left w:w="0" w:type="dxa"/>
              <w:right w:w="180" w:type="dxa"/>
            </w:tcMar>
          </w:tcPr>
          <w:p w14:paraId="4431254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2C70C12F"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90.2</w:t>
            </w:r>
          </w:p>
        </w:tc>
        <w:tc>
          <w:tcPr>
            <w:tcW w:w="6085" w:type="dxa"/>
            <w:tcMar>
              <w:left w:w="0" w:type="dxa"/>
              <w:right w:w="0" w:type="dxa"/>
            </w:tcMar>
          </w:tcPr>
          <w:p w14:paraId="7CAFE31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Either Party may terminate if the other Party has become insolvent or its equivalent (Reason 1).</w:t>
            </w:r>
          </w:p>
        </w:tc>
      </w:tr>
      <w:tr w:rsidR="004443B3" w:rsidRPr="00391DCF" w14:paraId="0F52F098" w14:textId="77777777" w:rsidTr="00F8492C">
        <w:tc>
          <w:tcPr>
            <w:tcW w:w="2389" w:type="dxa"/>
            <w:tcMar>
              <w:left w:w="0" w:type="dxa"/>
              <w:right w:w="180" w:type="dxa"/>
            </w:tcMar>
          </w:tcPr>
          <w:p w14:paraId="21F9CE9D"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077831B6"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90.3</w:t>
            </w:r>
          </w:p>
        </w:tc>
        <w:tc>
          <w:tcPr>
            <w:tcW w:w="6085" w:type="dxa"/>
            <w:tcMar>
              <w:left w:w="0" w:type="dxa"/>
              <w:right w:w="0" w:type="dxa"/>
            </w:tcMar>
          </w:tcPr>
          <w:p w14:paraId="2917C0FA"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terminate 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has notified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that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defaulted in one of the following ways and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not stopped defaulting within two weeks of the notification.</w:t>
            </w:r>
          </w:p>
        </w:tc>
      </w:tr>
      <w:tr w:rsidR="004443B3" w:rsidRPr="00391DCF" w14:paraId="3B93B59D" w14:textId="77777777" w:rsidTr="00F8492C">
        <w:tc>
          <w:tcPr>
            <w:tcW w:w="2389" w:type="dxa"/>
            <w:tcMar>
              <w:left w:w="0" w:type="dxa"/>
              <w:right w:w="180" w:type="dxa"/>
            </w:tcMar>
          </w:tcPr>
          <w:p w14:paraId="7BE4AC6A"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tcMar>
              <w:left w:w="0" w:type="dxa"/>
              <w:right w:w="0" w:type="dxa"/>
            </w:tcMar>
          </w:tcPr>
          <w:p w14:paraId="0EB75D5D" w14:textId="77777777" w:rsidR="004443B3" w:rsidRPr="00391DCF" w:rsidRDefault="004443B3">
            <w:pPr>
              <w:pStyle w:val="PlainText"/>
              <w:rPr>
                <w:rFonts w:ascii="Helvetica" w:eastAsia="MS Mincho" w:hAnsi="Helvetica"/>
                <w:color w:val="000000" w:themeColor="text1"/>
                <w:sz w:val="18"/>
                <w:lang w:val="en-GB"/>
              </w:rPr>
            </w:pPr>
          </w:p>
        </w:tc>
        <w:tc>
          <w:tcPr>
            <w:tcW w:w="6085" w:type="dxa"/>
            <w:tcMar>
              <w:left w:w="0" w:type="dxa"/>
              <w:right w:w="0" w:type="dxa"/>
            </w:tcMar>
          </w:tcPr>
          <w:p w14:paraId="2B858032" w14:textId="77777777" w:rsidR="004443B3" w:rsidRPr="00391DCF" w:rsidRDefault="004443B3" w:rsidP="004443B3">
            <w:pPr>
              <w:pStyle w:val="PlainText"/>
              <w:numPr>
                <w:ilvl w:val="0"/>
                <w:numId w:val="22"/>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Substantially failed to comply with this contract (Reason 2).</w:t>
            </w:r>
          </w:p>
        </w:tc>
      </w:tr>
      <w:tr w:rsidR="004443B3" w:rsidRPr="00391DCF" w14:paraId="762DE824" w14:textId="77777777" w:rsidTr="00F8492C">
        <w:tc>
          <w:tcPr>
            <w:tcW w:w="2389" w:type="dxa"/>
            <w:tcMar>
              <w:left w:w="0" w:type="dxa"/>
              <w:right w:w="180" w:type="dxa"/>
            </w:tcMar>
          </w:tcPr>
          <w:p w14:paraId="2CAB0B66"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tcMar>
              <w:left w:w="0" w:type="dxa"/>
              <w:right w:w="0" w:type="dxa"/>
            </w:tcMar>
          </w:tcPr>
          <w:p w14:paraId="38E106D8" w14:textId="77777777" w:rsidR="004443B3" w:rsidRPr="00391DCF" w:rsidRDefault="004443B3">
            <w:pPr>
              <w:pStyle w:val="PlainText"/>
              <w:rPr>
                <w:rFonts w:ascii="Helvetica" w:eastAsia="MS Mincho" w:hAnsi="Helvetica"/>
                <w:color w:val="000000" w:themeColor="text1"/>
                <w:sz w:val="18"/>
                <w:lang w:val="en-GB"/>
              </w:rPr>
            </w:pPr>
          </w:p>
        </w:tc>
        <w:tc>
          <w:tcPr>
            <w:tcW w:w="6085" w:type="dxa"/>
            <w:tcMar>
              <w:left w:w="0" w:type="dxa"/>
              <w:right w:w="0" w:type="dxa"/>
            </w:tcMar>
          </w:tcPr>
          <w:p w14:paraId="2BD06E8D" w14:textId="77777777" w:rsidR="004443B3" w:rsidRPr="00391DCF" w:rsidRDefault="004443B3" w:rsidP="004443B3">
            <w:pPr>
              <w:pStyle w:val="PlainText"/>
              <w:numPr>
                <w:ilvl w:val="0"/>
                <w:numId w:val="22"/>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Substantially hindered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(Reason 3).</w:t>
            </w:r>
          </w:p>
        </w:tc>
      </w:tr>
      <w:tr w:rsidR="004443B3" w:rsidRPr="00391DCF" w14:paraId="3407CB73" w14:textId="77777777" w:rsidTr="00F8492C">
        <w:tc>
          <w:tcPr>
            <w:tcW w:w="2389" w:type="dxa"/>
            <w:tcMar>
              <w:left w:w="0" w:type="dxa"/>
              <w:right w:w="180" w:type="dxa"/>
            </w:tcMar>
          </w:tcPr>
          <w:p w14:paraId="5A2FB3DF"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73146985"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5" w:type="dxa"/>
            <w:tcMar>
              <w:left w:w="0" w:type="dxa"/>
              <w:right w:w="0" w:type="dxa"/>
            </w:tcMar>
          </w:tcPr>
          <w:p w14:paraId="712108A7" w14:textId="77777777" w:rsidR="002829BF" w:rsidRPr="00391DCF" w:rsidRDefault="004443B3" w:rsidP="004443B3">
            <w:pPr>
              <w:pStyle w:val="PlainText"/>
              <w:numPr>
                <w:ilvl w:val="0"/>
                <w:numId w:val="22"/>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Substantially broken a health or safety regulation (Reason 4)</w:t>
            </w:r>
          </w:p>
          <w:p w14:paraId="1B55D9E5" w14:textId="77777777" w:rsidR="004443B3" w:rsidRPr="00391DCF" w:rsidRDefault="002829BF" w:rsidP="004443B3">
            <w:pPr>
              <w:pStyle w:val="PlainText"/>
              <w:numPr>
                <w:ilvl w:val="0"/>
                <w:numId w:val="22"/>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Breached clause 71 and/or 72 (Reason 4A)</w:t>
            </w:r>
          </w:p>
          <w:p w14:paraId="4794D6F8" w14:textId="77777777" w:rsidR="00333149" w:rsidRPr="00391DCF" w:rsidRDefault="00333149" w:rsidP="004443B3">
            <w:pPr>
              <w:pStyle w:val="PlainText"/>
              <w:numPr>
                <w:ilvl w:val="0"/>
                <w:numId w:val="22"/>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Following the occurrence of any of the circumstances described in Regulation 73 (1) of the Public Contracts Regulations 2015 (or any equivalent provisions in the regulations implementing the EU Utilities Directive 2014/25). (Reason 4B),</w:t>
            </w:r>
          </w:p>
        </w:tc>
      </w:tr>
      <w:tr w:rsidR="004443B3" w:rsidRPr="00391DCF" w14:paraId="20DBA3C2" w14:textId="77777777" w:rsidTr="00F8492C">
        <w:tc>
          <w:tcPr>
            <w:tcW w:w="2389" w:type="dxa"/>
            <w:tcMar>
              <w:left w:w="0" w:type="dxa"/>
              <w:right w:w="180" w:type="dxa"/>
            </w:tcMar>
          </w:tcPr>
          <w:p w14:paraId="2A14CF13"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7B58CCA3"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5" w:type="dxa"/>
            <w:tcMar>
              <w:left w:w="0" w:type="dxa"/>
              <w:right w:w="0" w:type="dxa"/>
            </w:tcMar>
          </w:tcPr>
          <w:p w14:paraId="18AF8706"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terminate for any other reason (Reason 5).</w:t>
            </w:r>
          </w:p>
        </w:tc>
      </w:tr>
      <w:tr w:rsidR="004443B3" w:rsidRPr="00391DCF" w14:paraId="2C5B3B6D" w14:textId="77777777" w:rsidTr="00F8492C">
        <w:tc>
          <w:tcPr>
            <w:tcW w:w="2389" w:type="dxa"/>
            <w:tcMar>
              <w:left w:w="0" w:type="dxa"/>
              <w:right w:w="180" w:type="dxa"/>
            </w:tcMar>
          </w:tcPr>
          <w:p w14:paraId="25261442"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40E3E618"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90.4</w:t>
            </w:r>
          </w:p>
        </w:tc>
        <w:tc>
          <w:tcPr>
            <w:tcW w:w="6085" w:type="dxa"/>
            <w:tcMar>
              <w:left w:w="0" w:type="dxa"/>
              <w:right w:w="0" w:type="dxa"/>
            </w:tcMar>
          </w:tcPr>
          <w:p w14:paraId="01FEF074"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may terminate if</w:t>
            </w:r>
          </w:p>
        </w:tc>
      </w:tr>
      <w:tr w:rsidR="004443B3" w:rsidRPr="00391DCF" w14:paraId="1B994905" w14:textId="77777777" w:rsidTr="00F8492C">
        <w:tc>
          <w:tcPr>
            <w:tcW w:w="2389" w:type="dxa"/>
            <w:tcMar>
              <w:left w:w="0" w:type="dxa"/>
              <w:right w:w="180" w:type="dxa"/>
            </w:tcMar>
          </w:tcPr>
          <w:p w14:paraId="4303A1A9"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tcMar>
              <w:left w:w="0" w:type="dxa"/>
              <w:right w:w="0" w:type="dxa"/>
            </w:tcMar>
          </w:tcPr>
          <w:p w14:paraId="7D5DB1CC" w14:textId="77777777" w:rsidR="004443B3" w:rsidRPr="00391DCF" w:rsidRDefault="004443B3">
            <w:pPr>
              <w:pStyle w:val="PlainText"/>
              <w:rPr>
                <w:rFonts w:ascii="Helvetica" w:eastAsia="MS Mincho" w:hAnsi="Helvetica"/>
                <w:color w:val="000000" w:themeColor="text1"/>
                <w:sz w:val="18"/>
                <w:lang w:val="en-GB"/>
              </w:rPr>
            </w:pPr>
          </w:p>
        </w:tc>
        <w:tc>
          <w:tcPr>
            <w:tcW w:w="6085" w:type="dxa"/>
            <w:tcMar>
              <w:left w:w="0" w:type="dxa"/>
              <w:right w:w="0" w:type="dxa"/>
            </w:tcMar>
          </w:tcPr>
          <w:p w14:paraId="0E7AE469" w14:textId="77777777" w:rsidR="004443B3" w:rsidRPr="00391DCF" w:rsidRDefault="004443B3" w:rsidP="004443B3">
            <w:pPr>
              <w:pStyle w:val="PlainText"/>
              <w:numPr>
                <w:ilvl w:val="0"/>
                <w:numId w:val="23"/>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has not made a payment within ten weeks of the </w:t>
            </w:r>
            <w:r w:rsidRPr="00391DCF">
              <w:rPr>
                <w:rFonts w:ascii="Helvetica" w:eastAsia="MS Mincho" w:hAnsi="Helvetica"/>
                <w:i/>
                <w:iCs/>
                <w:color w:val="000000" w:themeColor="text1"/>
                <w:sz w:val="18"/>
                <w:lang w:val="en-GB"/>
              </w:rPr>
              <w:t>assessment day</w:t>
            </w:r>
            <w:r w:rsidRPr="00391DCF">
              <w:rPr>
                <w:rFonts w:ascii="Helvetica" w:eastAsia="MS Mincho" w:hAnsi="Helvetica"/>
                <w:color w:val="000000" w:themeColor="text1"/>
                <w:sz w:val="18"/>
                <w:lang w:val="en-GB"/>
              </w:rPr>
              <w:t xml:space="preserve"> which followed receipt of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application for it (Reason 6) or</w:t>
            </w:r>
          </w:p>
        </w:tc>
      </w:tr>
      <w:tr w:rsidR="004443B3" w:rsidRPr="00391DCF" w14:paraId="5B460F13" w14:textId="77777777" w:rsidTr="00F8492C">
        <w:tc>
          <w:tcPr>
            <w:tcW w:w="2389" w:type="dxa"/>
            <w:tcMar>
              <w:left w:w="0" w:type="dxa"/>
              <w:right w:w="180" w:type="dxa"/>
            </w:tcMar>
          </w:tcPr>
          <w:p w14:paraId="6292F31F"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3A85CFD8"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5" w:type="dxa"/>
            <w:tcMar>
              <w:left w:w="0" w:type="dxa"/>
              <w:right w:w="0" w:type="dxa"/>
            </w:tcMar>
          </w:tcPr>
          <w:p w14:paraId="3A83544E" w14:textId="77777777" w:rsidR="004443B3" w:rsidRPr="00391DCF" w:rsidRDefault="004443B3" w:rsidP="004443B3">
            <w:pPr>
              <w:pStyle w:val="PlainText"/>
              <w:numPr>
                <w:ilvl w:val="0"/>
                <w:numId w:val="23"/>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has instructed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to stop or not to start any substantial work or all work for a reason which is not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’s fault and an instruction allowing the work to re-start or start has not been given within eight weeks (Reason 7).</w:t>
            </w:r>
          </w:p>
        </w:tc>
      </w:tr>
      <w:tr w:rsidR="004443B3" w:rsidRPr="00391DCF" w14:paraId="37E414DD" w14:textId="77777777" w:rsidTr="00F8492C">
        <w:tc>
          <w:tcPr>
            <w:tcW w:w="2389" w:type="dxa"/>
            <w:tcMar>
              <w:left w:w="0" w:type="dxa"/>
              <w:right w:w="180" w:type="dxa"/>
            </w:tcMar>
          </w:tcPr>
          <w:p w14:paraId="29BD2478"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582CDDE5"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90.5</w:t>
            </w:r>
          </w:p>
        </w:tc>
        <w:tc>
          <w:tcPr>
            <w:tcW w:w="6085" w:type="dxa"/>
            <w:tcMar>
              <w:left w:w="0" w:type="dxa"/>
              <w:right w:w="0" w:type="dxa"/>
            </w:tcMar>
          </w:tcPr>
          <w:p w14:paraId="4C496CE9"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terminate if an event which the Parties could not reasonably prevent has substantially affected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’s work for a continuous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 of more than thirteen weeks (Reason 8).</w:t>
            </w:r>
          </w:p>
        </w:tc>
      </w:tr>
      <w:tr w:rsidR="004443B3" w:rsidRPr="00391DCF" w14:paraId="760F6C4C" w14:textId="77777777" w:rsidTr="00F8492C">
        <w:tc>
          <w:tcPr>
            <w:tcW w:w="2389" w:type="dxa"/>
            <w:tcMar>
              <w:left w:w="0" w:type="dxa"/>
              <w:right w:w="180" w:type="dxa"/>
            </w:tcMar>
          </w:tcPr>
          <w:p w14:paraId="4401438B"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Procedures on</w:t>
            </w:r>
          </w:p>
        </w:tc>
        <w:tc>
          <w:tcPr>
            <w:tcW w:w="598" w:type="dxa"/>
            <w:tcMar>
              <w:left w:w="0" w:type="dxa"/>
              <w:right w:w="0" w:type="dxa"/>
            </w:tcMar>
          </w:tcPr>
          <w:p w14:paraId="7F88FC7D"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91</w:t>
            </w:r>
          </w:p>
        </w:tc>
        <w:tc>
          <w:tcPr>
            <w:tcW w:w="6085" w:type="dxa"/>
            <w:tcMar>
              <w:left w:w="0" w:type="dxa"/>
              <w:right w:w="0" w:type="dxa"/>
            </w:tcMar>
          </w:tcPr>
          <w:p w14:paraId="454B552D"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6334AF33" w14:textId="77777777" w:rsidTr="00F8492C">
        <w:tc>
          <w:tcPr>
            <w:tcW w:w="2389" w:type="dxa"/>
            <w:tcMar>
              <w:left w:w="0" w:type="dxa"/>
              <w:right w:w="180" w:type="dxa"/>
            </w:tcMar>
          </w:tcPr>
          <w:p w14:paraId="48BA8E5A"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termination</w:t>
            </w:r>
          </w:p>
        </w:tc>
        <w:tc>
          <w:tcPr>
            <w:tcW w:w="598" w:type="dxa"/>
            <w:tcMar>
              <w:left w:w="0" w:type="dxa"/>
              <w:right w:w="0" w:type="dxa"/>
            </w:tcMar>
          </w:tcPr>
          <w:p w14:paraId="37F3FE85"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91.1</w:t>
            </w:r>
          </w:p>
        </w:tc>
        <w:tc>
          <w:tcPr>
            <w:tcW w:w="6085" w:type="dxa"/>
            <w:tcMar>
              <w:left w:w="0" w:type="dxa"/>
              <w:right w:w="0" w:type="dxa"/>
            </w:tcMar>
          </w:tcPr>
          <w:p w14:paraId="2677F668"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On termination,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may complete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 xml:space="preserve"> himself or employ other people to do so.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leaves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and removes the Equipment.</w:t>
            </w:r>
          </w:p>
        </w:tc>
      </w:tr>
      <w:tr w:rsidR="004443B3" w:rsidRPr="00391DCF" w14:paraId="45787691" w14:textId="77777777" w:rsidTr="00F8492C">
        <w:tc>
          <w:tcPr>
            <w:tcW w:w="2389" w:type="dxa"/>
            <w:tcMar>
              <w:left w:w="0" w:type="dxa"/>
              <w:right w:w="180" w:type="dxa"/>
            </w:tcMar>
          </w:tcPr>
          <w:p w14:paraId="773212F0"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Payment on termination</w:t>
            </w:r>
          </w:p>
        </w:tc>
        <w:tc>
          <w:tcPr>
            <w:tcW w:w="598" w:type="dxa"/>
            <w:tcMar>
              <w:left w:w="0" w:type="dxa"/>
              <w:right w:w="0" w:type="dxa"/>
            </w:tcMar>
          </w:tcPr>
          <w:p w14:paraId="570D721A"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92</w:t>
            </w:r>
          </w:p>
        </w:tc>
        <w:tc>
          <w:tcPr>
            <w:tcW w:w="6085" w:type="dxa"/>
            <w:tcMar>
              <w:left w:w="0" w:type="dxa"/>
              <w:right w:w="0" w:type="dxa"/>
            </w:tcMar>
          </w:tcPr>
          <w:p w14:paraId="39DF4575"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42170E69" w14:textId="77777777" w:rsidTr="00F8492C">
        <w:tc>
          <w:tcPr>
            <w:tcW w:w="2389" w:type="dxa"/>
            <w:tcMar>
              <w:left w:w="0" w:type="dxa"/>
              <w:right w:w="180" w:type="dxa"/>
            </w:tcMar>
          </w:tcPr>
          <w:p w14:paraId="39696315"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1B0ADE45"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92.1</w:t>
            </w:r>
          </w:p>
        </w:tc>
        <w:tc>
          <w:tcPr>
            <w:tcW w:w="6085" w:type="dxa"/>
            <w:tcMar>
              <w:left w:w="0" w:type="dxa"/>
              <w:right w:w="0" w:type="dxa"/>
            </w:tcMar>
          </w:tcPr>
          <w:p w14:paraId="0AFDB50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amount due on termination includes</w:t>
            </w:r>
          </w:p>
        </w:tc>
      </w:tr>
      <w:tr w:rsidR="004443B3" w:rsidRPr="00391DCF" w14:paraId="19502814" w14:textId="77777777" w:rsidTr="00F8492C">
        <w:tc>
          <w:tcPr>
            <w:tcW w:w="2389" w:type="dxa"/>
            <w:tcMar>
              <w:left w:w="0" w:type="dxa"/>
              <w:right w:w="180" w:type="dxa"/>
            </w:tcMar>
          </w:tcPr>
          <w:p w14:paraId="09909A74"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tcMar>
              <w:left w:w="0" w:type="dxa"/>
              <w:right w:w="0" w:type="dxa"/>
            </w:tcMar>
          </w:tcPr>
          <w:p w14:paraId="0B82127C" w14:textId="77777777" w:rsidR="004443B3" w:rsidRPr="00391DCF" w:rsidRDefault="004443B3">
            <w:pPr>
              <w:pStyle w:val="PlainText"/>
              <w:rPr>
                <w:rFonts w:ascii="Helvetica" w:eastAsia="MS Mincho" w:hAnsi="Helvetica"/>
                <w:color w:val="000000" w:themeColor="text1"/>
                <w:sz w:val="18"/>
                <w:lang w:val="en-GB"/>
              </w:rPr>
            </w:pPr>
          </w:p>
        </w:tc>
        <w:tc>
          <w:tcPr>
            <w:tcW w:w="6085" w:type="dxa"/>
            <w:tcMar>
              <w:left w:w="0" w:type="dxa"/>
              <w:right w:w="0" w:type="dxa"/>
            </w:tcMar>
          </w:tcPr>
          <w:p w14:paraId="180BD752" w14:textId="77777777" w:rsidR="004443B3" w:rsidRPr="00391DCF" w:rsidRDefault="004443B3" w:rsidP="004443B3">
            <w:pPr>
              <w:pStyle w:val="PlainText"/>
              <w:numPr>
                <w:ilvl w:val="0"/>
                <w:numId w:val="24"/>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an amount due assessed as for normal payments,</w:t>
            </w:r>
          </w:p>
        </w:tc>
      </w:tr>
      <w:tr w:rsidR="004443B3" w:rsidRPr="00391DCF" w14:paraId="058CFD13" w14:textId="77777777" w:rsidTr="00F8492C">
        <w:tc>
          <w:tcPr>
            <w:tcW w:w="2389" w:type="dxa"/>
            <w:tcMar>
              <w:left w:w="0" w:type="dxa"/>
              <w:right w:w="180" w:type="dxa"/>
            </w:tcMar>
          </w:tcPr>
          <w:p w14:paraId="331E3F17"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tcMar>
              <w:left w:w="0" w:type="dxa"/>
              <w:right w:w="0" w:type="dxa"/>
            </w:tcMar>
          </w:tcPr>
          <w:p w14:paraId="2A671532" w14:textId="77777777" w:rsidR="004443B3" w:rsidRPr="00391DCF" w:rsidRDefault="004443B3">
            <w:pPr>
              <w:pStyle w:val="PlainText"/>
              <w:rPr>
                <w:rFonts w:ascii="Helvetica" w:eastAsia="MS Mincho" w:hAnsi="Helvetica"/>
                <w:color w:val="000000" w:themeColor="text1"/>
                <w:sz w:val="18"/>
                <w:lang w:val="en-GB"/>
              </w:rPr>
            </w:pPr>
          </w:p>
        </w:tc>
        <w:tc>
          <w:tcPr>
            <w:tcW w:w="6085" w:type="dxa"/>
            <w:tcMar>
              <w:left w:w="0" w:type="dxa"/>
              <w:right w:w="0" w:type="dxa"/>
            </w:tcMar>
          </w:tcPr>
          <w:p w14:paraId="4FA4EFB6" w14:textId="77777777" w:rsidR="004443B3" w:rsidRPr="00391DCF" w:rsidRDefault="004443B3" w:rsidP="004443B3">
            <w:pPr>
              <w:pStyle w:val="PlainText"/>
              <w:numPr>
                <w:ilvl w:val="0"/>
                <w:numId w:val="24"/>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cost of Plant and Materials provided by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which are on the </w:t>
            </w:r>
            <w:r w:rsidRPr="00391DCF">
              <w:rPr>
                <w:rFonts w:ascii="Helvetica" w:eastAsia="MS Mincho" w:hAnsi="Helvetica"/>
                <w:i/>
                <w:iCs/>
                <w:color w:val="000000" w:themeColor="text1"/>
                <w:sz w:val="18"/>
                <w:lang w:val="en-GB"/>
              </w:rPr>
              <w:t>site</w:t>
            </w:r>
            <w:r w:rsidRPr="00391DCF">
              <w:rPr>
                <w:rFonts w:ascii="Helvetica" w:eastAsia="MS Mincho" w:hAnsi="Helvetica"/>
                <w:color w:val="000000" w:themeColor="text1"/>
                <w:sz w:val="18"/>
                <w:lang w:val="en-GB"/>
              </w:rPr>
              <w:t xml:space="preserve"> or of which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has to accept delivery and</w:t>
            </w:r>
          </w:p>
        </w:tc>
      </w:tr>
      <w:tr w:rsidR="004443B3" w:rsidRPr="00391DCF" w14:paraId="2E18CE9C" w14:textId="77777777" w:rsidTr="00F8492C">
        <w:tc>
          <w:tcPr>
            <w:tcW w:w="2389" w:type="dxa"/>
            <w:tcMar>
              <w:left w:w="0" w:type="dxa"/>
              <w:right w:w="180" w:type="dxa"/>
            </w:tcMar>
          </w:tcPr>
          <w:p w14:paraId="0CD58138"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75CB0779"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5" w:type="dxa"/>
            <w:tcMar>
              <w:left w:w="0" w:type="dxa"/>
              <w:right w:w="0" w:type="dxa"/>
            </w:tcMar>
          </w:tcPr>
          <w:p w14:paraId="08EAADC3" w14:textId="77777777" w:rsidR="004443B3" w:rsidRPr="00391DCF" w:rsidRDefault="004443B3" w:rsidP="004443B3">
            <w:pPr>
              <w:pStyle w:val="PlainText"/>
              <w:numPr>
                <w:ilvl w:val="0"/>
                <w:numId w:val="24"/>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any amounts retained by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w:t>
            </w:r>
          </w:p>
        </w:tc>
      </w:tr>
      <w:tr w:rsidR="004443B3" w:rsidRPr="00391DCF" w14:paraId="5A794E95" w14:textId="77777777" w:rsidTr="00F8492C">
        <w:tc>
          <w:tcPr>
            <w:tcW w:w="2389" w:type="dxa"/>
            <w:tcMar>
              <w:left w:w="0" w:type="dxa"/>
              <w:right w:w="180" w:type="dxa"/>
            </w:tcMar>
          </w:tcPr>
          <w:p w14:paraId="08BAF61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077E90EB"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92.2</w:t>
            </w:r>
          </w:p>
        </w:tc>
        <w:tc>
          <w:tcPr>
            <w:tcW w:w="6085" w:type="dxa"/>
            <w:tcMar>
              <w:left w:w="0" w:type="dxa"/>
              <w:right w:w="0" w:type="dxa"/>
            </w:tcMar>
          </w:tcPr>
          <w:p w14:paraId="1D8A3754" w14:textId="77777777" w:rsidR="004443B3" w:rsidRPr="00391DCF" w:rsidRDefault="004443B3" w:rsidP="002829BF">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w:t>
            </w:r>
            <w:r w:rsidR="002829BF" w:rsidRPr="00391DCF">
              <w:rPr>
                <w:rFonts w:ascii="Helvetica" w:eastAsia="MS Mincho" w:hAnsi="Helvetica"/>
                <w:color w:val="000000" w:themeColor="text1"/>
                <w:sz w:val="18"/>
                <w:lang w:val="en-GB"/>
              </w:rPr>
              <w:t>terminates for Reason 1, 2, 3, 4</w:t>
            </w:r>
            <w:r w:rsidR="00333149" w:rsidRPr="00391DCF">
              <w:rPr>
                <w:rFonts w:ascii="Helvetica" w:eastAsia="MS Mincho" w:hAnsi="Helvetica"/>
                <w:color w:val="000000" w:themeColor="text1"/>
                <w:sz w:val="18"/>
                <w:lang w:val="en-GB"/>
              </w:rPr>
              <w:t>,</w:t>
            </w:r>
            <w:r w:rsidR="002829BF" w:rsidRPr="00391DCF">
              <w:rPr>
                <w:rFonts w:ascii="Helvetica" w:eastAsia="MS Mincho" w:hAnsi="Helvetica"/>
                <w:color w:val="000000" w:themeColor="text1"/>
                <w:sz w:val="18"/>
                <w:lang w:val="en-GB"/>
              </w:rPr>
              <w:t xml:space="preserve">  4A</w:t>
            </w:r>
            <w:r w:rsidR="00333149" w:rsidRPr="00391DCF">
              <w:rPr>
                <w:rFonts w:ascii="Helvetica" w:eastAsia="MS Mincho" w:hAnsi="Helvetica"/>
                <w:color w:val="000000" w:themeColor="text1"/>
                <w:sz w:val="18"/>
                <w:lang w:val="en-GB"/>
              </w:rPr>
              <w:t xml:space="preserve"> or 4B</w:t>
            </w:r>
            <w:r w:rsidRPr="00391DCF">
              <w:rPr>
                <w:rFonts w:ascii="Helvetica" w:eastAsia="MS Mincho" w:hAnsi="Helvetica"/>
                <w:color w:val="000000" w:themeColor="text1"/>
                <w:sz w:val="18"/>
                <w:lang w:val="en-GB"/>
              </w:rPr>
              <w:t xml:space="preserve"> the amount due on termination also includes a deduction of the forecast additional cost to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of completing the </w:t>
            </w:r>
            <w:r w:rsidRPr="00391DCF">
              <w:rPr>
                <w:rFonts w:ascii="Helvetica" w:eastAsia="MS Mincho" w:hAnsi="Helvetica"/>
                <w:i/>
                <w:iCs/>
                <w:color w:val="000000" w:themeColor="text1"/>
                <w:sz w:val="18"/>
                <w:lang w:val="en-GB"/>
              </w:rPr>
              <w:t>works</w:t>
            </w:r>
            <w:r w:rsidRPr="00391DCF">
              <w:rPr>
                <w:rFonts w:ascii="Helvetica" w:eastAsia="MS Mincho" w:hAnsi="Helvetica"/>
                <w:color w:val="000000" w:themeColor="text1"/>
                <w:sz w:val="18"/>
                <w:lang w:val="en-GB"/>
              </w:rPr>
              <w:t>.</w:t>
            </w:r>
          </w:p>
        </w:tc>
      </w:tr>
      <w:tr w:rsidR="004443B3" w:rsidRPr="00391DCF" w14:paraId="0746633F" w14:textId="77777777" w:rsidTr="00F8492C">
        <w:tc>
          <w:tcPr>
            <w:tcW w:w="2389" w:type="dxa"/>
            <w:tcMar>
              <w:left w:w="0" w:type="dxa"/>
              <w:right w:w="180" w:type="dxa"/>
            </w:tcMar>
          </w:tcPr>
          <w:p w14:paraId="7AC88563"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79B2304E"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92.3</w:t>
            </w:r>
          </w:p>
        </w:tc>
        <w:tc>
          <w:tcPr>
            <w:tcW w:w="6085" w:type="dxa"/>
            <w:tcMar>
              <w:left w:w="0" w:type="dxa"/>
              <w:right w:w="0" w:type="dxa"/>
            </w:tcMar>
          </w:tcPr>
          <w:p w14:paraId="43F41E9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xml:space="preserve"> terminates for Reason 1, 6 or 7 or if the </w:t>
            </w:r>
            <w:r w:rsidRPr="00391DCF">
              <w:rPr>
                <w:rFonts w:ascii="Helvetica" w:eastAsia="MS Mincho" w:hAnsi="Helvetica"/>
                <w:i/>
                <w:iCs/>
                <w:color w:val="000000" w:themeColor="text1"/>
                <w:sz w:val="18"/>
                <w:lang w:val="en-GB"/>
              </w:rPr>
              <w:t>Employer</w:t>
            </w:r>
            <w:r w:rsidRPr="00391DCF">
              <w:rPr>
                <w:rFonts w:ascii="Helvetica" w:eastAsia="MS Mincho" w:hAnsi="Helvetica"/>
                <w:color w:val="000000" w:themeColor="text1"/>
                <w:sz w:val="18"/>
                <w:lang w:val="en-GB"/>
              </w:rPr>
              <w:t xml:space="preserve"> terminates for Reason 5, the amount due on termination also includes 5% of any excess of a forecast of the amount due at Completion had there been no termination over the amount due on termination assessed as for normal payments.</w:t>
            </w:r>
          </w:p>
        </w:tc>
      </w:tr>
      <w:tr w:rsidR="004443B3" w:rsidRPr="00391DCF" w14:paraId="624D7890" w14:textId="77777777" w:rsidTr="00F8492C">
        <w:tc>
          <w:tcPr>
            <w:tcW w:w="2389" w:type="dxa"/>
            <w:tcMar>
              <w:left w:w="0" w:type="dxa"/>
              <w:right w:w="180" w:type="dxa"/>
            </w:tcMar>
          </w:tcPr>
          <w:p w14:paraId="325A19F1" w14:textId="77777777" w:rsidR="004443B3" w:rsidRPr="00391DCF" w:rsidRDefault="004443B3">
            <w:pPr>
              <w:pStyle w:val="PlainText"/>
              <w:jc w:val="righ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Dispute resolution</w:t>
            </w:r>
          </w:p>
        </w:tc>
        <w:tc>
          <w:tcPr>
            <w:tcW w:w="598" w:type="dxa"/>
            <w:tcMar>
              <w:left w:w="0" w:type="dxa"/>
              <w:right w:w="0" w:type="dxa"/>
            </w:tcMar>
          </w:tcPr>
          <w:p w14:paraId="45A1F2EA" w14:textId="77777777" w:rsidR="004443B3" w:rsidRPr="00391DCF" w:rsidRDefault="004443B3">
            <w:pPr>
              <w:pStyle w:val="PlainText"/>
              <w:rPr>
                <w:rFonts w:ascii="Helvetica" w:eastAsia="MS Mincho" w:hAnsi="Helvetica"/>
                <w:b/>
                <w:bCs/>
                <w:color w:val="000000" w:themeColor="text1"/>
                <w:sz w:val="18"/>
                <w:lang w:val="en-GB"/>
              </w:rPr>
            </w:pPr>
            <w:r w:rsidRPr="00391DCF">
              <w:rPr>
                <w:rFonts w:ascii="Helvetica" w:eastAsia="MS Mincho" w:hAnsi="Helvetica"/>
                <w:b/>
                <w:bCs/>
                <w:color w:val="000000" w:themeColor="text1"/>
                <w:sz w:val="18"/>
                <w:lang w:val="en-GB"/>
              </w:rPr>
              <w:t>93</w:t>
            </w:r>
          </w:p>
        </w:tc>
        <w:tc>
          <w:tcPr>
            <w:tcW w:w="6085" w:type="dxa"/>
            <w:tcMar>
              <w:left w:w="0" w:type="dxa"/>
              <w:right w:w="0" w:type="dxa"/>
            </w:tcMar>
          </w:tcPr>
          <w:p w14:paraId="70F0D5F8" w14:textId="77777777" w:rsidR="004443B3" w:rsidRPr="00391DCF" w:rsidRDefault="004443B3">
            <w:pPr>
              <w:pStyle w:val="PlainText"/>
              <w:jc w:val="both"/>
              <w:rPr>
                <w:rFonts w:ascii="Helvetica" w:eastAsia="MS Mincho" w:hAnsi="Helvetica"/>
                <w:b/>
                <w:bCs/>
                <w:color w:val="000000" w:themeColor="text1"/>
                <w:sz w:val="18"/>
                <w:lang w:val="en-GB"/>
              </w:rPr>
            </w:pPr>
          </w:p>
        </w:tc>
      </w:tr>
      <w:tr w:rsidR="004443B3" w:rsidRPr="00391DCF" w14:paraId="4E6899C6" w14:textId="77777777" w:rsidTr="00F8492C">
        <w:tc>
          <w:tcPr>
            <w:tcW w:w="2389" w:type="dxa"/>
            <w:tcMar>
              <w:left w:w="0" w:type="dxa"/>
              <w:right w:w="180" w:type="dxa"/>
            </w:tcMar>
          </w:tcPr>
          <w:p w14:paraId="511714B0"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7D817EBF"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93.1</w:t>
            </w:r>
          </w:p>
        </w:tc>
        <w:tc>
          <w:tcPr>
            <w:tcW w:w="6085" w:type="dxa"/>
            <w:tcMar>
              <w:left w:w="0" w:type="dxa"/>
              <w:right w:w="0" w:type="dxa"/>
            </w:tcMar>
          </w:tcPr>
          <w:p w14:paraId="6BE86B48"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 dispute arising under or in connection with this contract is referred to and decided by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w:t>
            </w:r>
          </w:p>
        </w:tc>
      </w:tr>
      <w:tr w:rsidR="004443B3" w:rsidRPr="00391DCF" w14:paraId="5A07EA42" w14:textId="77777777" w:rsidTr="00F8492C">
        <w:tc>
          <w:tcPr>
            <w:tcW w:w="2389" w:type="dxa"/>
            <w:tcMar>
              <w:left w:w="0" w:type="dxa"/>
              <w:right w:w="180" w:type="dxa"/>
            </w:tcMar>
          </w:tcPr>
          <w:p w14:paraId="1DE01B12"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 xml:space="preserve">The </w:t>
            </w:r>
            <w:r w:rsidRPr="00391DCF">
              <w:rPr>
                <w:rFonts w:ascii="Helvetica" w:eastAsia="MS Mincho" w:hAnsi="Helvetica"/>
                <w:b/>
                <w:bCs/>
                <w:i/>
                <w:iCs/>
                <w:color w:val="000000" w:themeColor="text1"/>
                <w:sz w:val="18"/>
                <w:lang w:val="en-GB"/>
              </w:rPr>
              <w:t>Adjudicator</w:t>
            </w:r>
          </w:p>
        </w:tc>
        <w:tc>
          <w:tcPr>
            <w:tcW w:w="598" w:type="dxa"/>
            <w:tcMar>
              <w:left w:w="0" w:type="dxa"/>
              <w:right w:w="0" w:type="dxa"/>
            </w:tcMar>
          </w:tcPr>
          <w:p w14:paraId="397B48B9"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93.2</w:t>
            </w:r>
          </w:p>
        </w:tc>
        <w:tc>
          <w:tcPr>
            <w:tcW w:w="6085" w:type="dxa"/>
            <w:tcMar>
              <w:left w:w="0" w:type="dxa"/>
              <w:right w:w="0" w:type="dxa"/>
            </w:tcMar>
          </w:tcPr>
          <w:p w14:paraId="49A1AA1D"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(1) The Parties appoint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under the NEC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s Contract current at the </w:t>
            </w:r>
            <w:r w:rsidRPr="00391DCF">
              <w:rPr>
                <w:rFonts w:ascii="Helvetica" w:eastAsia="MS Mincho" w:hAnsi="Helvetica"/>
                <w:i/>
                <w:iCs/>
                <w:color w:val="000000" w:themeColor="text1"/>
                <w:sz w:val="18"/>
                <w:lang w:val="en-GB"/>
              </w:rPr>
              <w:t>starting date</w:t>
            </w:r>
            <w:r w:rsidRPr="00391DCF">
              <w:rPr>
                <w:rFonts w:ascii="Helvetica" w:eastAsia="MS Mincho" w:hAnsi="Helvetica"/>
                <w:color w:val="000000" w:themeColor="text1"/>
                <w:sz w:val="18"/>
                <w:lang w:val="en-GB"/>
              </w:rPr>
              <w:t xml:space="preserve">.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acts impartially and decides the dispute as an independent adjudicator and not as an arbitrator.</w:t>
            </w:r>
          </w:p>
        </w:tc>
      </w:tr>
    </w:tbl>
    <w:p w14:paraId="7CB2CA01" w14:textId="77777777" w:rsidR="004443B3" w:rsidRPr="00391DCF" w:rsidRDefault="004443B3">
      <w:pPr>
        <w:pStyle w:val="PlainText"/>
        <w:tabs>
          <w:tab w:val="left" w:pos="9112"/>
        </w:tabs>
        <w:spacing w:after="100"/>
        <w:ind w:left="-8"/>
        <w:rPr>
          <w:rFonts w:ascii="Helvetica" w:eastAsia="MS Mincho" w:hAnsi="Helvetica"/>
          <w:color w:val="000000" w:themeColor="text1"/>
          <w:sz w:val="18"/>
          <w:lang w:val="en-GB"/>
        </w:rPr>
      </w:pPr>
    </w:p>
    <w:tbl>
      <w:tblPr>
        <w:tblW w:w="0" w:type="auto"/>
        <w:tblLook w:val="0000" w:firstRow="0" w:lastRow="0" w:firstColumn="0" w:lastColumn="0" w:noHBand="0" w:noVBand="0"/>
      </w:tblPr>
      <w:tblGrid>
        <w:gridCol w:w="2390"/>
        <w:gridCol w:w="598"/>
        <w:gridCol w:w="6084"/>
      </w:tblGrid>
      <w:tr w:rsidR="004443B3" w:rsidRPr="00391DCF" w14:paraId="36121D3D" w14:textId="77777777" w:rsidTr="007D3A1E">
        <w:tc>
          <w:tcPr>
            <w:tcW w:w="2390" w:type="dxa"/>
            <w:tcMar>
              <w:left w:w="0" w:type="dxa"/>
              <w:right w:w="180" w:type="dxa"/>
            </w:tcMar>
          </w:tcPr>
          <w:p w14:paraId="71FC7502"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br w:type="page"/>
            </w:r>
          </w:p>
        </w:tc>
        <w:tc>
          <w:tcPr>
            <w:tcW w:w="598" w:type="dxa"/>
            <w:tcMar>
              <w:left w:w="0" w:type="dxa"/>
              <w:right w:w="0" w:type="dxa"/>
            </w:tcMar>
          </w:tcPr>
          <w:p w14:paraId="7D21B640"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11599E14"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(2) If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is not identified in the Contract Data or if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resigns or is unable to act, the Parties choose a new adjudicator jointly. If the Parties have not chosen an adjudicator, either Party may ask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nominating body to choose one.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nominating body chooses an adjudicator within four days of the request. The chosen adjudicator becomes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w:t>
            </w:r>
          </w:p>
        </w:tc>
      </w:tr>
      <w:tr w:rsidR="004443B3" w:rsidRPr="00391DCF" w14:paraId="61844DD3" w14:textId="77777777" w:rsidTr="007D3A1E">
        <w:tc>
          <w:tcPr>
            <w:tcW w:w="2390" w:type="dxa"/>
            <w:tcMar>
              <w:left w:w="0" w:type="dxa"/>
              <w:right w:w="180" w:type="dxa"/>
            </w:tcMar>
          </w:tcPr>
          <w:p w14:paraId="6FF87AEF"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2A91117F"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1A58F38E"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(3)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his employees and agents are not liable to the Parties for any action or failure to take action in an adjudication unless the action or failure to take action was in bad faith.</w:t>
            </w:r>
          </w:p>
        </w:tc>
      </w:tr>
      <w:tr w:rsidR="004443B3" w:rsidRPr="00391DCF" w14:paraId="4E86C2B1" w14:textId="77777777" w:rsidTr="007D3A1E">
        <w:tc>
          <w:tcPr>
            <w:tcW w:w="2390" w:type="dxa"/>
            <w:tcMar>
              <w:left w:w="0" w:type="dxa"/>
              <w:right w:w="180" w:type="dxa"/>
            </w:tcMar>
          </w:tcPr>
          <w:p w14:paraId="2BAA7D2F"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The adjudication</w:t>
            </w:r>
          </w:p>
        </w:tc>
        <w:tc>
          <w:tcPr>
            <w:tcW w:w="598" w:type="dxa"/>
            <w:tcMar>
              <w:left w:w="0" w:type="dxa"/>
              <w:right w:w="0" w:type="dxa"/>
            </w:tcMar>
          </w:tcPr>
          <w:p w14:paraId="46912C45"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93.3</w:t>
            </w:r>
          </w:p>
        </w:tc>
        <w:tc>
          <w:tcPr>
            <w:tcW w:w="6084" w:type="dxa"/>
            <w:tcMar>
              <w:left w:w="0" w:type="dxa"/>
              <w:right w:w="0" w:type="dxa"/>
            </w:tcMar>
          </w:tcPr>
          <w:p w14:paraId="4A5C35BF"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(1) A Party may refer a dispute to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if</w:t>
            </w:r>
          </w:p>
        </w:tc>
      </w:tr>
      <w:tr w:rsidR="004443B3" w:rsidRPr="00391DCF" w14:paraId="327EBEBF" w14:textId="77777777" w:rsidTr="007D3A1E">
        <w:tc>
          <w:tcPr>
            <w:tcW w:w="2390" w:type="dxa"/>
            <w:tcMar>
              <w:left w:w="0" w:type="dxa"/>
              <w:right w:w="180" w:type="dxa"/>
            </w:tcMar>
          </w:tcPr>
          <w:p w14:paraId="22E7E621"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tcMar>
              <w:left w:w="0" w:type="dxa"/>
              <w:right w:w="0" w:type="dxa"/>
            </w:tcMar>
          </w:tcPr>
          <w:p w14:paraId="3574540F" w14:textId="77777777" w:rsidR="004443B3" w:rsidRPr="00391DCF" w:rsidRDefault="004443B3">
            <w:pPr>
              <w:pStyle w:val="PlainText"/>
              <w:rPr>
                <w:rFonts w:ascii="Helvetica" w:eastAsia="MS Mincho" w:hAnsi="Helvetica"/>
                <w:color w:val="000000" w:themeColor="text1"/>
                <w:sz w:val="18"/>
                <w:lang w:val="en-GB"/>
              </w:rPr>
            </w:pPr>
          </w:p>
        </w:tc>
        <w:tc>
          <w:tcPr>
            <w:tcW w:w="6084" w:type="dxa"/>
            <w:tcMar>
              <w:left w:w="0" w:type="dxa"/>
              <w:right w:w="0" w:type="dxa"/>
            </w:tcMar>
          </w:tcPr>
          <w:p w14:paraId="4AC995A5" w14:textId="77777777" w:rsidR="004443B3" w:rsidRPr="00391DCF" w:rsidRDefault="004443B3" w:rsidP="004443B3">
            <w:pPr>
              <w:pStyle w:val="PlainText"/>
              <w:numPr>
                <w:ilvl w:val="0"/>
                <w:numId w:val="25"/>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the Party notified the other Party of the dispute within four weeks of becoming aware of it and</w:t>
            </w:r>
          </w:p>
        </w:tc>
      </w:tr>
      <w:tr w:rsidR="004443B3" w:rsidRPr="00391DCF" w14:paraId="0312420F" w14:textId="77777777" w:rsidTr="007D3A1E">
        <w:tc>
          <w:tcPr>
            <w:tcW w:w="2390" w:type="dxa"/>
            <w:tcMar>
              <w:left w:w="0" w:type="dxa"/>
              <w:right w:w="180" w:type="dxa"/>
            </w:tcMar>
          </w:tcPr>
          <w:p w14:paraId="43687D2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1A95295E"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6760AE79" w14:textId="77777777" w:rsidR="004443B3" w:rsidRPr="00391DCF" w:rsidRDefault="004443B3" w:rsidP="004443B3">
            <w:pPr>
              <w:pStyle w:val="PlainText"/>
              <w:numPr>
                <w:ilvl w:val="0"/>
                <w:numId w:val="25"/>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between two and four further weeks have passed since the notification.</w:t>
            </w:r>
          </w:p>
        </w:tc>
      </w:tr>
      <w:tr w:rsidR="004443B3" w:rsidRPr="00391DCF" w14:paraId="5583F17C" w14:textId="77777777" w:rsidTr="007D3A1E">
        <w:tc>
          <w:tcPr>
            <w:tcW w:w="2390" w:type="dxa"/>
            <w:tcMar>
              <w:left w:w="0" w:type="dxa"/>
              <w:right w:w="180" w:type="dxa"/>
            </w:tcMar>
          </w:tcPr>
          <w:p w14:paraId="6E7CF4B7"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4AC50452"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0343A7A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a disputed matter is not notified and referred within the times set out in this contract, neither Party may subsequently refer it to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or the </w:t>
            </w:r>
            <w:r w:rsidRPr="00391DCF">
              <w:rPr>
                <w:rFonts w:ascii="Helvetica" w:eastAsia="MS Mincho" w:hAnsi="Helvetica"/>
                <w:i/>
                <w:iCs/>
                <w:color w:val="000000" w:themeColor="text1"/>
                <w:sz w:val="18"/>
                <w:lang w:val="en-GB"/>
              </w:rPr>
              <w:t>tribunal</w:t>
            </w:r>
            <w:r w:rsidRPr="00391DCF">
              <w:rPr>
                <w:rFonts w:ascii="Helvetica" w:eastAsia="MS Mincho" w:hAnsi="Helvetica"/>
                <w:color w:val="000000" w:themeColor="text1"/>
                <w:sz w:val="18"/>
                <w:lang w:val="en-GB"/>
              </w:rPr>
              <w:t>.</w:t>
            </w:r>
          </w:p>
        </w:tc>
      </w:tr>
      <w:tr w:rsidR="004443B3" w:rsidRPr="00391DCF" w14:paraId="3AA47B78" w14:textId="77777777" w:rsidTr="007D3A1E">
        <w:tc>
          <w:tcPr>
            <w:tcW w:w="2390" w:type="dxa"/>
            <w:tcMar>
              <w:left w:w="0" w:type="dxa"/>
              <w:right w:w="180" w:type="dxa"/>
            </w:tcMar>
          </w:tcPr>
          <w:p w14:paraId="41D3FBE3"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7C731C23"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670B6166"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(2) The Party referring the dispute to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includes with his referral information to be considered by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Any more information is provided within two weeks of the referral. This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 may be extended if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and the Parties agree.</w:t>
            </w:r>
          </w:p>
        </w:tc>
      </w:tr>
      <w:tr w:rsidR="004443B3" w:rsidRPr="00391DCF" w14:paraId="11715373" w14:textId="77777777" w:rsidTr="007D3A1E">
        <w:tc>
          <w:tcPr>
            <w:tcW w:w="2390" w:type="dxa"/>
            <w:tcMar>
              <w:left w:w="0" w:type="dxa"/>
              <w:right w:w="180" w:type="dxa"/>
            </w:tcMar>
          </w:tcPr>
          <w:p w14:paraId="53217645"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45C32070"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69C04DB0"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(3)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may take the initiative in ascertaining the facts and the law related to the dispute. He may instruct a Party to take any other action which he considers necessary to reach his decision and to do so within a stated time.</w:t>
            </w:r>
          </w:p>
        </w:tc>
      </w:tr>
      <w:tr w:rsidR="004443B3" w:rsidRPr="00391DCF" w14:paraId="177BA10C" w14:textId="77777777" w:rsidTr="007D3A1E">
        <w:tc>
          <w:tcPr>
            <w:tcW w:w="2390" w:type="dxa"/>
            <w:tcMar>
              <w:left w:w="0" w:type="dxa"/>
              <w:right w:w="180" w:type="dxa"/>
            </w:tcMar>
          </w:tcPr>
          <w:p w14:paraId="439B159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2F97AE73"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690C49E4"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(4) A communication between a Party and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is communicated to the other Party at the same time.</w:t>
            </w:r>
          </w:p>
        </w:tc>
      </w:tr>
      <w:tr w:rsidR="004443B3" w:rsidRPr="00391DCF" w14:paraId="277CDB61" w14:textId="77777777" w:rsidTr="007D3A1E">
        <w:tc>
          <w:tcPr>
            <w:tcW w:w="2390" w:type="dxa"/>
            <w:tcMar>
              <w:left w:w="0" w:type="dxa"/>
              <w:right w:w="180" w:type="dxa"/>
            </w:tcMar>
          </w:tcPr>
          <w:p w14:paraId="7CDE0E7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6DDCF105"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5017434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(5) If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s decision includes assessment of additional cost or delay caused to the </w:t>
            </w:r>
            <w:r w:rsidRPr="00391DCF">
              <w:rPr>
                <w:rFonts w:ascii="Helvetica" w:eastAsia="MS Mincho" w:hAnsi="Helvetica"/>
                <w:i/>
                <w:iCs/>
                <w:color w:val="000000" w:themeColor="text1"/>
                <w:sz w:val="18"/>
                <w:lang w:val="en-GB"/>
              </w:rPr>
              <w:t>Contractor</w:t>
            </w:r>
            <w:r w:rsidRPr="00391DCF">
              <w:rPr>
                <w:rFonts w:ascii="Helvetica" w:eastAsia="MS Mincho" w:hAnsi="Helvetica"/>
                <w:color w:val="000000" w:themeColor="text1"/>
                <w:sz w:val="18"/>
                <w:lang w:val="en-GB"/>
              </w:rPr>
              <w:t>, he makes his assessment in the same way as a compensation event is assessed.</w:t>
            </w:r>
          </w:p>
        </w:tc>
      </w:tr>
      <w:tr w:rsidR="004443B3" w:rsidRPr="00391DCF" w14:paraId="0099AC0A" w14:textId="77777777" w:rsidTr="007D3A1E">
        <w:tc>
          <w:tcPr>
            <w:tcW w:w="2390" w:type="dxa"/>
            <w:tcMar>
              <w:left w:w="0" w:type="dxa"/>
              <w:right w:w="180" w:type="dxa"/>
            </w:tcMar>
          </w:tcPr>
          <w:p w14:paraId="7BF8D0E1"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1372543B"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24162517"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(6)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decides the dispute and notifies the Parties of his decision and his reasons within four weeks of the referral. This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 may be extended by up to two weeks with the consent of the referring Party, or by any </w:t>
            </w:r>
            <w:r w:rsidRPr="00391DCF">
              <w:rPr>
                <w:rFonts w:ascii="Helvetica" w:eastAsia="MS Mincho" w:hAnsi="Helvetica"/>
                <w:i/>
                <w:iCs/>
                <w:color w:val="000000" w:themeColor="text1"/>
                <w:sz w:val="18"/>
                <w:lang w:val="en-GB"/>
              </w:rPr>
              <w:t>period</w:t>
            </w:r>
            <w:r w:rsidRPr="00391DCF">
              <w:rPr>
                <w:rFonts w:ascii="Helvetica" w:eastAsia="MS Mincho" w:hAnsi="Helvetica"/>
                <w:color w:val="000000" w:themeColor="text1"/>
                <w:sz w:val="18"/>
                <w:lang w:val="en-GB"/>
              </w:rPr>
              <w:t xml:space="preserve"> agreed by the Parties.</w:t>
            </w:r>
          </w:p>
        </w:tc>
      </w:tr>
      <w:tr w:rsidR="004443B3" w:rsidRPr="00391DCF" w14:paraId="7C0F7733" w14:textId="77777777" w:rsidTr="007D3A1E">
        <w:tc>
          <w:tcPr>
            <w:tcW w:w="2390" w:type="dxa"/>
            <w:tcMar>
              <w:left w:w="0" w:type="dxa"/>
              <w:right w:w="180" w:type="dxa"/>
            </w:tcMar>
          </w:tcPr>
          <w:p w14:paraId="2269B674"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4C894A2C"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49EF4AA5"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If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does not notify his decision within the time allowed, either Party may act as if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has resigned.</w:t>
            </w:r>
          </w:p>
        </w:tc>
      </w:tr>
      <w:tr w:rsidR="004443B3" w:rsidRPr="00391DCF" w14:paraId="6A9034C0" w14:textId="77777777" w:rsidTr="007D3A1E">
        <w:tc>
          <w:tcPr>
            <w:tcW w:w="2390" w:type="dxa"/>
            <w:tcMar>
              <w:left w:w="0" w:type="dxa"/>
              <w:right w:w="180" w:type="dxa"/>
            </w:tcMar>
          </w:tcPr>
          <w:p w14:paraId="785CE8DE"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1F5E8AE8"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09039C4F"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(7) Unless and until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has notified the Parties of his decision, the Parties proceed as if the matter disputed was not disputed.</w:t>
            </w:r>
          </w:p>
        </w:tc>
      </w:tr>
      <w:tr w:rsidR="004443B3" w:rsidRPr="00391DCF" w14:paraId="3C0CA86D" w14:textId="77777777" w:rsidTr="007D3A1E">
        <w:tc>
          <w:tcPr>
            <w:tcW w:w="2390" w:type="dxa"/>
            <w:tcMar>
              <w:left w:w="0" w:type="dxa"/>
              <w:right w:w="180" w:type="dxa"/>
            </w:tcMar>
          </w:tcPr>
          <w:p w14:paraId="3944907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16677349"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19BE7EA1"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(8)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s decision is binding on the Parties unless and until revised by the </w:t>
            </w:r>
            <w:r w:rsidRPr="00391DCF">
              <w:rPr>
                <w:rFonts w:ascii="Helvetica" w:eastAsia="MS Mincho" w:hAnsi="Helvetica"/>
                <w:i/>
                <w:iCs/>
                <w:color w:val="000000" w:themeColor="text1"/>
                <w:sz w:val="18"/>
                <w:lang w:val="en-GB"/>
              </w:rPr>
              <w:t>tribunal</w:t>
            </w:r>
            <w:r w:rsidRPr="00391DCF">
              <w:rPr>
                <w:rFonts w:ascii="Helvetica" w:eastAsia="MS Mincho" w:hAnsi="Helvetica"/>
                <w:color w:val="000000" w:themeColor="text1"/>
                <w:sz w:val="18"/>
                <w:lang w:val="en-GB"/>
              </w:rPr>
              <w:t xml:space="preserve"> and is enforceable as a matter of contractual obligation between the Parties and not as an arbitral award.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s decision is final and binding if neither Party has notified the other within the times required by this contract that he intends to refer the matter to the </w:t>
            </w:r>
            <w:r w:rsidRPr="00391DCF">
              <w:rPr>
                <w:rFonts w:ascii="Helvetica" w:eastAsia="MS Mincho" w:hAnsi="Helvetica"/>
                <w:i/>
                <w:iCs/>
                <w:color w:val="000000" w:themeColor="text1"/>
                <w:sz w:val="18"/>
                <w:lang w:val="en-GB"/>
              </w:rPr>
              <w:t>tribunal</w:t>
            </w:r>
            <w:r w:rsidRPr="00391DCF">
              <w:rPr>
                <w:rFonts w:ascii="Helvetica" w:eastAsia="MS Mincho" w:hAnsi="Helvetica"/>
                <w:color w:val="000000" w:themeColor="text1"/>
                <w:sz w:val="18"/>
                <w:lang w:val="en-GB"/>
              </w:rPr>
              <w:t>.</w:t>
            </w:r>
          </w:p>
        </w:tc>
      </w:tr>
      <w:tr w:rsidR="004443B3" w:rsidRPr="00391DCF" w14:paraId="1A32C092" w14:textId="77777777" w:rsidTr="007D3A1E">
        <w:tc>
          <w:tcPr>
            <w:tcW w:w="2390" w:type="dxa"/>
            <w:tcMar>
              <w:left w:w="0" w:type="dxa"/>
              <w:right w:w="180" w:type="dxa"/>
            </w:tcMar>
          </w:tcPr>
          <w:p w14:paraId="4CA63171" w14:textId="77777777" w:rsidR="004443B3" w:rsidRPr="00391DCF" w:rsidRDefault="004443B3">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 xml:space="preserve">Review by the </w:t>
            </w:r>
            <w:r w:rsidRPr="00391DCF">
              <w:rPr>
                <w:rFonts w:ascii="Helvetica" w:eastAsia="MS Mincho" w:hAnsi="Helvetica"/>
                <w:b/>
                <w:bCs/>
                <w:i/>
                <w:iCs/>
                <w:color w:val="000000" w:themeColor="text1"/>
                <w:sz w:val="18"/>
                <w:lang w:val="en-GB"/>
              </w:rPr>
              <w:t>tribunal</w:t>
            </w:r>
          </w:p>
        </w:tc>
        <w:tc>
          <w:tcPr>
            <w:tcW w:w="598" w:type="dxa"/>
            <w:tcMar>
              <w:left w:w="0" w:type="dxa"/>
              <w:right w:w="0" w:type="dxa"/>
            </w:tcMar>
          </w:tcPr>
          <w:p w14:paraId="1EC39FB5" w14:textId="77777777" w:rsidR="004443B3" w:rsidRPr="00391DCF" w:rsidRDefault="004443B3">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93.4</w:t>
            </w:r>
          </w:p>
        </w:tc>
        <w:tc>
          <w:tcPr>
            <w:tcW w:w="6084" w:type="dxa"/>
            <w:tcMar>
              <w:left w:w="0" w:type="dxa"/>
              <w:right w:w="0" w:type="dxa"/>
            </w:tcMar>
          </w:tcPr>
          <w:p w14:paraId="51D2AC8F"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A Party may refer a dispute to the </w:t>
            </w:r>
            <w:r w:rsidRPr="00391DCF">
              <w:rPr>
                <w:rFonts w:ascii="Helvetica" w:eastAsia="MS Mincho" w:hAnsi="Helvetica"/>
                <w:i/>
                <w:iCs/>
                <w:color w:val="000000" w:themeColor="text1"/>
                <w:sz w:val="18"/>
                <w:lang w:val="en-GB"/>
              </w:rPr>
              <w:t>tribunal</w:t>
            </w:r>
            <w:r w:rsidRPr="00391DCF">
              <w:rPr>
                <w:rFonts w:ascii="Helvetica" w:eastAsia="MS Mincho" w:hAnsi="Helvetica"/>
                <w:color w:val="000000" w:themeColor="text1"/>
                <w:sz w:val="18"/>
                <w:lang w:val="en-GB"/>
              </w:rPr>
              <w:t xml:space="preserve"> if</w:t>
            </w:r>
          </w:p>
        </w:tc>
      </w:tr>
      <w:tr w:rsidR="004443B3" w:rsidRPr="00391DCF" w14:paraId="21C83FBF" w14:textId="77777777" w:rsidTr="007D3A1E">
        <w:tc>
          <w:tcPr>
            <w:tcW w:w="2390" w:type="dxa"/>
            <w:tcMar>
              <w:left w:w="0" w:type="dxa"/>
              <w:right w:w="180" w:type="dxa"/>
            </w:tcMar>
          </w:tcPr>
          <w:p w14:paraId="2812539E" w14:textId="77777777" w:rsidR="004443B3" w:rsidRPr="00391DCF" w:rsidRDefault="004443B3">
            <w:pPr>
              <w:pStyle w:val="PlainText"/>
              <w:jc w:val="right"/>
              <w:rPr>
                <w:rFonts w:ascii="Helvetica" w:eastAsia="MS Mincho" w:hAnsi="Helvetica"/>
                <w:color w:val="000000" w:themeColor="text1"/>
                <w:sz w:val="18"/>
                <w:lang w:val="en-GB"/>
              </w:rPr>
            </w:pPr>
          </w:p>
        </w:tc>
        <w:tc>
          <w:tcPr>
            <w:tcW w:w="598" w:type="dxa"/>
            <w:tcMar>
              <w:left w:w="0" w:type="dxa"/>
              <w:right w:w="0" w:type="dxa"/>
            </w:tcMar>
          </w:tcPr>
          <w:p w14:paraId="621E9F2D" w14:textId="77777777" w:rsidR="004443B3" w:rsidRPr="00391DCF" w:rsidRDefault="004443B3">
            <w:pPr>
              <w:pStyle w:val="PlainText"/>
              <w:rPr>
                <w:rFonts w:ascii="Helvetica" w:eastAsia="MS Mincho" w:hAnsi="Helvetica"/>
                <w:color w:val="000000" w:themeColor="text1"/>
                <w:sz w:val="18"/>
                <w:lang w:val="en-GB"/>
              </w:rPr>
            </w:pPr>
          </w:p>
        </w:tc>
        <w:tc>
          <w:tcPr>
            <w:tcW w:w="6084" w:type="dxa"/>
            <w:tcMar>
              <w:left w:w="0" w:type="dxa"/>
              <w:right w:w="0" w:type="dxa"/>
            </w:tcMar>
          </w:tcPr>
          <w:p w14:paraId="4BCD65D3" w14:textId="77777777" w:rsidR="004443B3" w:rsidRPr="00391DCF" w:rsidRDefault="004443B3" w:rsidP="004443B3">
            <w:pPr>
              <w:pStyle w:val="PlainText"/>
              <w:numPr>
                <w:ilvl w:val="0"/>
                <w:numId w:val="27"/>
              </w:numPr>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Party is dissatisfied with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s decision or</w:t>
            </w:r>
          </w:p>
        </w:tc>
      </w:tr>
      <w:tr w:rsidR="004443B3" w:rsidRPr="00391DCF" w14:paraId="2CC9BD3C" w14:textId="77777777" w:rsidTr="007D3A1E">
        <w:tc>
          <w:tcPr>
            <w:tcW w:w="2390" w:type="dxa"/>
            <w:tcMar>
              <w:left w:w="0" w:type="dxa"/>
              <w:right w:w="180" w:type="dxa"/>
            </w:tcMar>
          </w:tcPr>
          <w:p w14:paraId="1A42520A"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7D520054"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4DE38748" w14:textId="77777777" w:rsidR="004443B3" w:rsidRPr="00391DCF" w:rsidRDefault="004443B3" w:rsidP="004443B3">
            <w:pPr>
              <w:pStyle w:val="PlainText"/>
              <w:numPr>
                <w:ilvl w:val="0"/>
                <w:numId w:val="27"/>
              </w:numPr>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 xml:space="preserve"> did not notify a decision within the time allowed and a new adjudicator has not been chosen,</w:t>
            </w:r>
          </w:p>
        </w:tc>
      </w:tr>
      <w:tr w:rsidR="004443B3" w:rsidRPr="00391DCF" w14:paraId="09249DFF" w14:textId="77777777" w:rsidTr="007D3A1E">
        <w:tc>
          <w:tcPr>
            <w:tcW w:w="2390" w:type="dxa"/>
            <w:tcMar>
              <w:left w:w="0" w:type="dxa"/>
              <w:right w:w="180" w:type="dxa"/>
            </w:tcMar>
          </w:tcPr>
          <w:p w14:paraId="526D65BC" w14:textId="77777777" w:rsidR="004443B3" w:rsidRPr="00391DCF" w:rsidRDefault="004443B3">
            <w:pPr>
              <w:pStyle w:val="PlainText"/>
              <w:spacing w:after="100"/>
              <w:jc w:val="right"/>
              <w:rPr>
                <w:rFonts w:ascii="Helvetica" w:eastAsia="MS Mincho" w:hAnsi="Helvetica"/>
                <w:color w:val="000000" w:themeColor="text1"/>
                <w:sz w:val="18"/>
                <w:lang w:val="en-GB"/>
              </w:rPr>
            </w:pPr>
          </w:p>
        </w:tc>
        <w:tc>
          <w:tcPr>
            <w:tcW w:w="598" w:type="dxa"/>
            <w:tcMar>
              <w:left w:w="0" w:type="dxa"/>
              <w:right w:w="0" w:type="dxa"/>
            </w:tcMar>
          </w:tcPr>
          <w:p w14:paraId="49E4CD50" w14:textId="77777777" w:rsidR="004443B3" w:rsidRPr="00391DCF" w:rsidRDefault="004443B3">
            <w:pPr>
              <w:pStyle w:val="PlainText"/>
              <w:spacing w:after="100"/>
              <w:rPr>
                <w:rFonts w:ascii="Helvetica" w:eastAsia="MS Mincho" w:hAnsi="Helvetica"/>
                <w:color w:val="000000" w:themeColor="text1"/>
                <w:sz w:val="18"/>
                <w:lang w:val="en-GB"/>
              </w:rPr>
            </w:pPr>
          </w:p>
        </w:tc>
        <w:tc>
          <w:tcPr>
            <w:tcW w:w="6084" w:type="dxa"/>
            <w:tcMar>
              <w:left w:w="0" w:type="dxa"/>
              <w:right w:w="0" w:type="dxa"/>
            </w:tcMar>
          </w:tcPr>
          <w:p w14:paraId="69A5651B" w14:textId="77777777" w:rsidR="004443B3" w:rsidRPr="00391DCF" w:rsidRDefault="004443B3">
            <w:pPr>
              <w:pStyle w:val="PlainText"/>
              <w:spacing w:after="100"/>
              <w:jc w:val="both"/>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 xml:space="preserve">except that neither Party may refer a dispute to the </w:t>
            </w:r>
            <w:r w:rsidRPr="00391DCF">
              <w:rPr>
                <w:rFonts w:ascii="Helvetica" w:eastAsia="MS Mincho" w:hAnsi="Helvetica"/>
                <w:i/>
                <w:iCs/>
                <w:color w:val="000000" w:themeColor="text1"/>
                <w:sz w:val="18"/>
                <w:lang w:val="en-GB"/>
              </w:rPr>
              <w:t>tribunal</w:t>
            </w:r>
            <w:r w:rsidRPr="00391DCF">
              <w:rPr>
                <w:rFonts w:ascii="Helvetica" w:eastAsia="MS Mincho" w:hAnsi="Helvetica"/>
                <w:color w:val="000000" w:themeColor="text1"/>
                <w:sz w:val="18"/>
                <w:lang w:val="en-GB"/>
              </w:rPr>
              <w:t xml:space="preserve"> unless they have notified the other Party of their intention to do so not more than four weeks after the end of the time allowed for the </w:t>
            </w:r>
            <w:r w:rsidRPr="00391DCF">
              <w:rPr>
                <w:rFonts w:ascii="Helvetica" w:eastAsia="MS Mincho" w:hAnsi="Helvetica"/>
                <w:i/>
                <w:iCs/>
                <w:color w:val="000000" w:themeColor="text1"/>
                <w:sz w:val="18"/>
                <w:lang w:val="en-GB"/>
              </w:rPr>
              <w:t>Adjudicator’</w:t>
            </w:r>
            <w:r w:rsidRPr="00391DCF">
              <w:rPr>
                <w:rFonts w:ascii="Helvetica" w:eastAsia="MS Mincho" w:hAnsi="Helvetica"/>
                <w:color w:val="000000" w:themeColor="text1"/>
                <w:sz w:val="18"/>
                <w:lang w:val="en-GB"/>
              </w:rPr>
              <w:t>s decision.</w:t>
            </w:r>
          </w:p>
        </w:tc>
      </w:tr>
    </w:tbl>
    <w:p w14:paraId="5CCDE34D" w14:textId="77777777" w:rsidR="004443B3" w:rsidRPr="00391DCF" w:rsidRDefault="004443B3">
      <w:pPr>
        <w:pStyle w:val="PlainText"/>
        <w:tabs>
          <w:tab w:val="left" w:pos="9112"/>
        </w:tabs>
        <w:spacing w:after="100"/>
        <w:ind w:left="-8"/>
        <w:rPr>
          <w:rFonts w:ascii="Helvetica" w:eastAsia="MS Mincho" w:hAnsi="Helvetica"/>
          <w:color w:val="000000" w:themeColor="text1"/>
          <w:sz w:val="18"/>
          <w:lang w:val="en-GB"/>
        </w:rPr>
      </w:pPr>
    </w:p>
    <w:p w14:paraId="6195EC7E" w14:textId="77777777" w:rsidR="00F86BE4" w:rsidRPr="00391DCF" w:rsidRDefault="004443B3">
      <w:pPr>
        <w:widowControl/>
        <w:overflowPunct/>
        <w:autoSpaceDE/>
        <w:autoSpaceDN/>
        <w:adjustRightInd/>
        <w:textAlignment w:val="auto"/>
        <w:rPr>
          <w:rFonts w:ascii="Helvetica" w:eastAsia="MS Mincho" w:hAnsi="Helvetica"/>
          <w:b/>
          <w:bCs/>
          <w:color w:val="000000" w:themeColor="text1"/>
          <w:sz w:val="24"/>
        </w:rPr>
      </w:pPr>
      <w:r w:rsidRPr="00391DCF">
        <w:rPr>
          <w:rFonts w:ascii="Helvetica" w:eastAsia="MS Mincho" w:hAnsi="Helvetica"/>
          <w:color w:val="000000" w:themeColor="text1"/>
          <w:sz w:val="18"/>
        </w:rPr>
        <w:br w:type="page"/>
      </w:r>
      <w:r w:rsidR="00F86BE4" w:rsidRPr="00391DCF">
        <w:rPr>
          <w:rFonts w:ascii="Helvetica" w:eastAsia="MS Mincho" w:hAnsi="Helvetica"/>
          <w:b/>
          <w:bCs/>
          <w:color w:val="000000" w:themeColor="text1"/>
          <w:sz w:val="24"/>
        </w:rPr>
        <w:t>Z clauses</w:t>
      </w:r>
    </w:p>
    <w:p w14:paraId="4F9E90B6" w14:textId="77777777" w:rsidR="00F86BE4" w:rsidRPr="00391DCF" w:rsidRDefault="00F86BE4">
      <w:pPr>
        <w:widowControl/>
        <w:overflowPunct/>
        <w:autoSpaceDE/>
        <w:autoSpaceDN/>
        <w:adjustRightInd/>
        <w:textAlignment w:val="auto"/>
        <w:rPr>
          <w:rFonts w:ascii="Helvetica" w:eastAsia="MS Mincho" w:hAnsi="Helvetica" w:cs="Courier New"/>
          <w:color w:val="000000" w:themeColor="text1"/>
          <w:sz w:val="18"/>
        </w:rPr>
      </w:pPr>
    </w:p>
    <w:p w14:paraId="11228863" w14:textId="77777777" w:rsidR="00F86BE4" w:rsidRPr="00391DCF" w:rsidRDefault="00F86BE4">
      <w:pPr>
        <w:widowControl/>
        <w:overflowPunct/>
        <w:autoSpaceDE/>
        <w:autoSpaceDN/>
        <w:adjustRightInd/>
        <w:textAlignment w:val="auto"/>
        <w:rPr>
          <w:rFonts w:ascii="Arial" w:hAnsi="Arial" w:cs="Arial"/>
          <w:b/>
          <w:bCs/>
          <w:color w:val="000000" w:themeColor="text1"/>
          <w:sz w:val="21"/>
          <w:szCs w:val="21"/>
          <w:lang w:eastAsia="en-GB"/>
        </w:rPr>
      </w:pPr>
      <w:r w:rsidRPr="00391DCF">
        <w:rPr>
          <w:rFonts w:ascii="Arial" w:hAnsi="Arial" w:cs="Arial"/>
          <w:b/>
          <w:bCs/>
          <w:color w:val="000000" w:themeColor="text1"/>
          <w:sz w:val="21"/>
          <w:szCs w:val="21"/>
          <w:lang w:eastAsia="en-GB"/>
        </w:rPr>
        <w:t>The following additional conditions apply.</w:t>
      </w:r>
    </w:p>
    <w:p w14:paraId="74D6F183" w14:textId="77777777" w:rsidR="00F86BE4" w:rsidRPr="00391DCF" w:rsidRDefault="00F86BE4">
      <w:pPr>
        <w:widowControl/>
        <w:overflowPunct/>
        <w:autoSpaceDE/>
        <w:autoSpaceDN/>
        <w:adjustRightInd/>
        <w:textAlignment w:val="auto"/>
        <w:rPr>
          <w:rFonts w:ascii="Helvetica" w:eastAsia="MS Mincho" w:hAnsi="Helvetica"/>
          <w:color w:val="000000" w:themeColor="text1"/>
          <w:sz w:val="18"/>
        </w:rPr>
      </w:pPr>
    </w:p>
    <w:p w14:paraId="74FC2D97" w14:textId="77777777" w:rsidR="00F86BE4" w:rsidRPr="00391DCF" w:rsidRDefault="00F86BE4">
      <w:pPr>
        <w:widowControl/>
        <w:overflowPunct/>
        <w:autoSpaceDE/>
        <w:autoSpaceDN/>
        <w:adjustRightInd/>
        <w:textAlignment w:val="auto"/>
        <w:rPr>
          <w:rFonts w:ascii="Helvetica" w:eastAsia="MS Mincho" w:hAnsi="Helvetica"/>
          <w:color w:val="000000" w:themeColor="text1"/>
          <w:sz w:val="18"/>
        </w:rPr>
      </w:pPr>
    </w:p>
    <w:tbl>
      <w:tblPr>
        <w:tblW w:w="0" w:type="auto"/>
        <w:tblLook w:val="0000" w:firstRow="0" w:lastRow="0" w:firstColumn="0" w:lastColumn="0" w:noHBand="0" w:noVBand="0"/>
      </w:tblPr>
      <w:tblGrid>
        <w:gridCol w:w="2341"/>
        <w:gridCol w:w="811"/>
        <w:gridCol w:w="5920"/>
      </w:tblGrid>
      <w:tr w:rsidR="00F86BE4" w:rsidRPr="00391DCF" w14:paraId="6EC695E9" w14:textId="77777777" w:rsidTr="009228DA">
        <w:tc>
          <w:tcPr>
            <w:tcW w:w="2341" w:type="dxa"/>
            <w:tcMar>
              <w:left w:w="0" w:type="dxa"/>
              <w:right w:w="180" w:type="dxa"/>
            </w:tcMar>
          </w:tcPr>
          <w:p w14:paraId="096DF591"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r w:rsidRPr="00391DCF">
              <w:rPr>
                <w:rFonts w:ascii="Helvetica" w:eastAsia="MS Mincho" w:hAnsi="Helvetica"/>
                <w:b/>
                <w:bCs/>
                <w:color w:val="000000" w:themeColor="text1"/>
                <w:sz w:val="18"/>
                <w:lang w:val="en-GB"/>
              </w:rPr>
              <w:t>Marketing and Branding</w:t>
            </w:r>
          </w:p>
        </w:tc>
        <w:tc>
          <w:tcPr>
            <w:tcW w:w="811" w:type="dxa"/>
            <w:tcMar>
              <w:left w:w="0" w:type="dxa"/>
              <w:right w:w="0" w:type="dxa"/>
            </w:tcMar>
          </w:tcPr>
          <w:p w14:paraId="5A726AF4" w14:textId="77777777" w:rsidR="00F86BE4" w:rsidRPr="00391DCF" w:rsidRDefault="00F86BE4"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Z1.1</w:t>
            </w:r>
          </w:p>
        </w:tc>
        <w:tc>
          <w:tcPr>
            <w:tcW w:w="5920" w:type="dxa"/>
            <w:tcMar>
              <w:left w:w="0" w:type="dxa"/>
              <w:right w:w="0" w:type="dxa"/>
            </w:tcMar>
          </w:tcPr>
          <w:p w14:paraId="727E0414" w14:textId="77777777" w:rsidR="00F86BE4" w:rsidRPr="00391DCF" w:rsidRDefault="00F86BE4" w:rsidP="00F86BE4">
            <w:pPr>
              <w:pStyle w:val="Level2"/>
              <w:numPr>
                <w:ilvl w:val="0"/>
                <w:numId w:val="0"/>
              </w:numPr>
              <w:rPr>
                <w:rFonts w:ascii="Helvetica" w:hAnsi="Helvetica" w:cs="Helvetica"/>
                <w:bCs/>
                <w:color w:val="000000" w:themeColor="text1"/>
                <w:sz w:val="18"/>
                <w:szCs w:val="18"/>
              </w:rPr>
            </w:pPr>
            <w:r w:rsidRPr="00391DCF">
              <w:rPr>
                <w:rFonts w:ascii="Helvetica" w:hAnsi="Helvetica" w:cs="Helvetica"/>
                <w:bCs/>
                <w:color w:val="000000" w:themeColor="text1"/>
                <w:sz w:val="18"/>
                <w:szCs w:val="18"/>
              </w:rPr>
              <w:t xml:space="preserve">Identified and defined terms: </w:t>
            </w:r>
          </w:p>
          <w:p w14:paraId="676F739E"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bCs/>
                <w:color w:val="000000" w:themeColor="text1"/>
                <w:sz w:val="18"/>
                <w:szCs w:val="18"/>
              </w:rPr>
              <w:t xml:space="preserve">Act: </w:t>
            </w:r>
            <w:r w:rsidRPr="00391DCF">
              <w:rPr>
                <w:rFonts w:ascii="Helvetica" w:hAnsi="Helvetica" w:cs="Helvetica"/>
                <w:color w:val="000000" w:themeColor="text1"/>
                <w:sz w:val="18"/>
                <w:szCs w:val="18"/>
              </w:rPr>
              <w:t>the Olympic Symbol etc (Protection) Act 1995, as amended;</w:t>
            </w:r>
          </w:p>
          <w:p w14:paraId="39B35415"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 xml:space="preserve">Ambush Marketing: </w:t>
            </w:r>
            <w:r w:rsidRPr="00391DCF">
              <w:rPr>
                <w:rFonts w:ascii="Helvetica" w:hAnsi="Helvetica" w:cs="Helvetica"/>
                <w:color w:val="000000" w:themeColor="text1"/>
                <w:sz w:val="18"/>
                <w:szCs w:val="18"/>
              </w:rPr>
              <w:t>any activity, commercial or non-commercial, undertaken by any person or entity, whether public or private, that creates, implies or refers to a direct or indirect association of any kind (including any association in the minds of members of the public) with the London 2012 Olympic Games, the BOA or Team GB;</w:t>
            </w:r>
          </w:p>
          <w:p w14:paraId="2FAD81BF" w14:textId="77777777" w:rsidR="00F86BE4" w:rsidRPr="00391DCF" w:rsidRDefault="00F86BE4" w:rsidP="00F86BE4">
            <w:pPr>
              <w:pStyle w:val="Level2"/>
              <w:numPr>
                <w:ilvl w:val="0"/>
                <w:numId w:val="0"/>
              </w:numPr>
              <w:rPr>
                <w:rFonts w:ascii="Helvetica" w:hAnsi="Helvetica" w:cs="Helvetica"/>
                <w:color w:val="000000" w:themeColor="text1"/>
                <w:kern w:val="28"/>
                <w:sz w:val="18"/>
                <w:szCs w:val="18"/>
              </w:rPr>
            </w:pPr>
            <w:r w:rsidRPr="00391DCF">
              <w:rPr>
                <w:rFonts w:ascii="Helvetica" w:hAnsi="Helvetica" w:cs="Helvetica"/>
                <w:b/>
                <w:color w:val="000000" w:themeColor="text1"/>
                <w:sz w:val="18"/>
                <w:szCs w:val="18"/>
              </w:rPr>
              <w:t xml:space="preserve">BOA: </w:t>
            </w:r>
            <w:r w:rsidRPr="00391DCF">
              <w:rPr>
                <w:rFonts w:ascii="Helvetica" w:hAnsi="Helvetica" w:cs="Helvetica"/>
                <w:color w:val="000000" w:themeColor="text1"/>
                <w:kern w:val="28"/>
                <w:sz w:val="18"/>
                <w:szCs w:val="18"/>
              </w:rPr>
              <w:t>the British Olympic Association;</w:t>
            </w:r>
          </w:p>
          <w:p w14:paraId="2E57473E"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 xml:space="preserve">Brand Manual: </w:t>
            </w:r>
            <w:r w:rsidRPr="00391DCF">
              <w:rPr>
                <w:rFonts w:ascii="Helvetica" w:hAnsi="Helvetica" w:cs="Helvetica"/>
                <w:color w:val="000000" w:themeColor="text1"/>
                <w:sz w:val="18"/>
                <w:szCs w:val="18"/>
              </w:rPr>
              <w:t xml:space="preserve">the written guidelines prescribing the permitted form and manner in which the Park Name may be used as may be amended by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in writing to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from time to time; </w:t>
            </w:r>
          </w:p>
          <w:p w14:paraId="6554DA9B" w14:textId="77777777" w:rsidR="00F86BE4" w:rsidRPr="00391DCF" w:rsidRDefault="00F86BE4" w:rsidP="00F86BE4">
            <w:pPr>
              <w:pStyle w:val="PlainText"/>
              <w:spacing w:after="100"/>
              <w:jc w:val="both"/>
              <w:rPr>
                <w:rFonts w:ascii="Helvetica" w:hAnsi="Helvetica" w:cs="Helvetica"/>
                <w:color w:val="000000" w:themeColor="text1"/>
                <w:sz w:val="18"/>
                <w:szCs w:val="18"/>
                <w:lang w:eastAsia="en-GB"/>
              </w:rPr>
            </w:pPr>
            <w:r w:rsidRPr="00391DCF">
              <w:rPr>
                <w:rFonts w:ascii="Helvetica" w:hAnsi="Helvetica" w:cs="Helvetica"/>
                <w:b/>
                <w:color w:val="000000" w:themeColor="text1"/>
                <w:sz w:val="18"/>
                <w:szCs w:val="18"/>
                <w:lang w:eastAsia="en-GB"/>
              </w:rPr>
              <w:t xml:space="preserve">IOC: </w:t>
            </w:r>
            <w:r w:rsidRPr="00391DCF">
              <w:rPr>
                <w:rFonts w:ascii="Helvetica" w:hAnsi="Helvetica" w:cs="Helvetica"/>
                <w:color w:val="000000" w:themeColor="text1"/>
                <w:sz w:val="18"/>
                <w:szCs w:val="18"/>
                <w:lang w:eastAsia="en-GB"/>
              </w:rPr>
              <w:t>the International Olympic Committee;</w:t>
            </w:r>
          </w:p>
          <w:p w14:paraId="03535849"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 xml:space="preserve">LOCOG: </w:t>
            </w:r>
            <w:r w:rsidRPr="00391DCF">
              <w:rPr>
                <w:rFonts w:ascii="Helvetica" w:hAnsi="Helvetica" w:cs="Helvetica"/>
                <w:color w:val="000000" w:themeColor="text1"/>
                <w:sz w:val="18"/>
                <w:szCs w:val="18"/>
              </w:rPr>
              <w:t>The London Organising Committee of the Olympic Games and Paralympic Games Limited;</w:t>
            </w:r>
          </w:p>
          <w:p w14:paraId="2F6E922E"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lang w:val="en-US"/>
              </w:rPr>
              <w:t xml:space="preserve">London 2012 Games: </w:t>
            </w:r>
            <w:r w:rsidRPr="00391DCF">
              <w:rPr>
                <w:rFonts w:ascii="Helvetica" w:hAnsi="Helvetica" w:cs="Helvetica"/>
                <w:color w:val="000000" w:themeColor="text1"/>
                <w:sz w:val="18"/>
                <w:szCs w:val="18"/>
              </w:rPr>
              <w:t>the Games of the XXX Olympiad held principally in and around London;</w:t>
            </w:r>
            <w:r w:rsidRPr="00391DCF">
              <w:rPr>
                <w:rFonts w:ascii="Helvetica" w:hAnsi="Helvetica" w:cs="Helvetica"/>
                <w:b/>
                <w:color w:val="000000" w:themeColor="text1"/>
                <w:sz w:val="18"/>
                <w:szCs w:val="18"/>
                <w:lang w:val="en-US"/>
              </w:rPr>
              <w:t xml:space="preserve"> </w:t>
            </w:r>
            <w:r w:rsidRPr="00391DCF">
              <w:rPr>
                <w:rFonts w:ascii="Helvetica" w:hAnsi="Helvetica" w:cs="Helvetica"/>
                <w:b/>
                <w:color w:val="000000" w:themeColor="text1"/>
                <w:sz w:val="18"/>
                <w:szCs w:val="18"/>
              </w:rPr>
              <w:t xml:space="preserve"> </w:t>
            </w:r>
          </w:p>
          <w:p w14:paraId="3FEAC841"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 xml:space="preserve">Olympic IP: </w:t>
            </w:r>
            <w:r w:rsidRPr="00391DCF">
              <w:rPr>
                <w:rFonts w:ascii="Helvetica" w:hAnsi="Helvetica" w:cs="Helvetica"/>
                <w:color w:val="000000" w:themeColor="text1"/>
                <w:sz w:val="18"/>
                <w:szCs w:val="18"/>
              </w:rPr>
              <w:t>all rights of the BOA and the IOC in relation to the Olympic Word and all other designations, words and logos relating to the Olympic Movement, including anything which is a ‘controlled representation’ or a ‘protected word’ for the purposes of the Act;</w:t>
            </w:r>
          </w:p>
          <w:p w14:paraId="2D11326B" w14:textId="77777777" w:rsidR="00F86BE4" w:rsidRPr="00391DCF" w:rsidRDefault="00F86BE4" w:rsidP="00F86BE4">
            <w:pPr>
              <w:pStyle w:val="Level2"/>
              <w:numPr>
                <w:ilvl w:val="0"/>
                <w:numId w:val="0"/>
              </w:numPr>
              <w:rPr>
                <w:rFonts w:ascii="Helvetica" w:hAnsi="Helvetica" w:cs="Helvetica"/>
                <w:b/>
                <w:color w:val="000000" w:themeColor="text1"/>
                <w:sz w:val="18"/>
                <w:szCs w:val="18"/>
              </w:rPr>
            </w:pPr>
            <w:r w:rsidRPr="00391DCF">
              <w:rPr>
                <w:rFonts w:ascii="Helvetica" w:hAnsi="Helvetica" w:cs="Helvetica"/>
                <w:b/>
                <w:color w:val="000000" w:themeColor="text1"/>
                <w:sz w:val="18"/>
                <w:szCs w:val="18"/>
              </w:rPr>
              <w:t xml:space="preserve">Olympic Movement: </w:t>
            </w:r>
            <w:r w:rsidRPr="00391DCF">
              <w:rPr>
                <w:rFonts w:ascii="Helvetica" w:hAnsi="Helvetica" w:cs="Helvetica"/>
                <w:color w:val="000000" w:themeColor="text1"/>
                <w:sz w:val="18"/>
                <w:szCs w:val="18"/>
              </w:rPr>
              <w:t>includes the IOC, the BOA, other National Olympic Committees, LOCOG and any other organising committee of the Olympic Games, any Olympic team and any other person or entity who is recognised by or required to comply with the Olympic Charter (as published by the IOC from time to time);</w:t>
            </w:r>
            <w:r w:rsidRPr="00391DCF">
              <w:rPr>
                <w:rFonts w:ascii="Helvetica" w:hAnsi="Helvetica" w:cs="Helvetica"/>
                <w:b/>
                <w:color w:val="000000" w:themeColor="text1"/>
                <w:sz w:val="18"/>
                <w:szCs w:val="18"/>
              </w:rPr>
              <w:t xml:space="preserve"> </w:t>
            </w:r>
          </w:p>
          <w:p w14:paraId="07C7ED52"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 xml:space="preserve">Olympic Word: </w:t>
            </w:r>
            <w:r w:rsidRPr="00391DCF">
              <w:rPr>
                <w:rFonts w:ascii="Helvetica" w:hAnsi="Helvetica" w:cs="Helvetica"/>
                <w:color w:val="000000" w:themeColor="text1"/>
                <w:sz w:val="18"/>
                <w:szCs w:val="18"/>
              </w:rPr>
              <w:t>the word “Olympic”;</w:t>
            </w:r>
          </w:p>
          <w:p w14:paraId="1BE809FB" w14:textId="77777777" w:rsidR="00F86BE4" w:rsidRPr="00391DCF" w:rsidRDefault="00F86BE4" w:rsidP="00F86BE4">
            <w:pPr>
              <w:pStyle w:val="PlainText"/>
              <w:spacing w:after="100"/>
              <w:jc w:val="both"/>
              <w:rPr>
                <w:rFonts w:ascii="Helvetica" w:hAnsi="Helvetica" w:cs="Helvetica"/>
                <w:color w:val="000000" w:themeColor="text1"/>
                <w:sz w:val="18"/>
                <w:szCs w:val="18"/>
                <w:lang w:eastAsia="en-GB"/>
              </w:rPr>
            </w:pPr>
            <w:r w:rsidRPr="00391DCF">
              <w:rPr>
                <w:rFonts w:ascii="Helvetica" w:hAnsi="Helvetica" w:cs="Helvetica"/>
                <w:b/>
                <w:bCs/>
                <w:color w:val="000000" w:themeColor="text1"/>
                <w:sz w:val="18"/>
                <w:szCs w:val="18"/>
                <w:lang w:eastAsia="en-GB"/>
              </w:rPr>
              <w:t xml:space="preserve">Park Name: </w:t>
            </w:r>
            <w:r w:rsidRPr="00391DCF">
              <w:rPr>
                <w:rFonts w:ascii="Helvetica" w:hAnsi="Helvetica" w:cs="Helvetica"/>
                <w:bCs/>
                <w:color w:val="000000" w:themeColor="text1"/>
                <w:sz w:val="18"/>
                <w:szCs w:val="18"/>
                <w:lang w:eastAsia="en-GB"/>
              </w:rPr>
              <w:t>The Queen Elizabeth Olympic Park;</w:t>
            </w:r>
          </w:p>
          <w:p w14:paraId="2FD39596"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 xml:space="preserve">Protected Marks: </w:t>
            </w:r>
            <w:r w:rsidRPr="00391DCF">
              <w:rPr>
                <w:rFonts w:ascii="Helvetica" w:hAnsi="Helvetica" w:cs="Helvetica"/>
                <w:color w:val="000000" w:themeColor="text1"/>
                <w:sz w:val="18"/>
                <w:szCs w:val="18"/>
              </w:rPr>
              <w:t>any trade mark, trade names, logos or other intellectual property of the BOA and/or the IOC, including marks and designs relating to the London 2012 Games, the Olympic Symbol (i.e. the five interlocking rings of the International Olympic Committee), the Paralympic Symbol (i.e. the three agitos of the International Paralympic Committee), the words "Olympic", "Olympian", "Olympiad", "Paralympic", "Paralympian", "Paralympiad" (and their plurals) and/or any other word(s), motto, symbol or representation protected by the Olympic Symbol etc. (Protection) Act 1995, the London Olympic Games and Paralympic Games Act 2006 (whether as now in force or as amended replaced or substituted in the future) or by any other relevant legislation enacted (whether as now in force or as enacted amended replaced or substituted in the future) in relation to the London 2012 Games;</w:t>
            </w:r>
          </w:p>
          <w:p w14:paraId="631E6632"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Rights Owner</w:t>
            </w:r>
            <w:r w:rsidR="009228DA" w:rsidRPr="00391DCF">
              <w:rPr>
                <w:rFonts w:ascii="Helvetica" w:hAnsi="Helvetica" w:cs="Helvetica"/>
                <w:b/>
                <w:color w:val="000000" w:themeColor="text1"/>
                <w:sz w:val="18"/>
                <w:szCs w:val="18"/>
              </w:rPr>
              <w:t>(</w:t>
            </w:r>
            <w:r w:rsidRPr="00391DCF">
              <w:rPr>
                <w:rFonts w:ascii="Helvetica" w:hAnsi="Helvetica" w:cs="Helvetica"/>
                <w:b/>
                <w:color w:val="000000" w:themeColor="text1"/>
                <w:sz w:val="18"/>
                <w:szCs w:val="18"/>
              </w:rPr>
              <w:t>s</w:t>
            </w:r>
            <w:r w:rsidR="009228DA" w:rsidRPr="00391DCF">
              <w:rPr>
                <w:rFonts w:ascii="Helvetica" w:hAnsi="Helvetica" w:cs="Helvetica"/>
                <w:b/>
                <w:color w:val="000000" w:themeColor="text1"/>
                <w:sz w:val="18"/>
                <w:szCs w:val="18"/>
              </w:rPr>
              <w:t>)</w:t>
            </w:r>
            <w:r w:rsidRPr="00391DCF">
              <w:rPr>
                <w:rFonts w:ascii="Helvetica" w:hAnsi="Helvetica" w:cs="Helvetica"/>
                <w:b/>
                <w:color w:val="000000" w:themeColor="text1"/>
                <w:sz w:val="18"/>
                <w:szCs w:val="18"/>
              </w:rPr>
              <w:t xml:space="preserve">: </w:t>
            </w:r>
            <w:r w:rsidRPr="00391DCF">
              <w:rPr>
                <w:rFonts w:ascii="Helvetica" w:hAnsi="Helvetica" w:cs="Helvetica"/>
                <w:color w:val="000000" w:themeColor="text1"/>
                <w:sz w:val="18"/>
                <w:szCs w:val="18"/>
              </w:rPr>
              <w:t>the BOA, the IOC, any other owner of the Protected Marks, Her Majesty Queen Elizabeth II and the Royal Household;</w:t>
            </w:r>
          </w:p>
          <w:p w14:paraId="204369AD"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b/>
                <w:color w:val="000000" w:themeColor="text1"/>
                <w:sz w:val="18"/>
                <w:szCs w:val="18"/>
              </w:rPr>
              <w:t xml:space="preserve">Site: </w:t>
            </w:r>
            <w:r w:rsidRPr="00391DCF">
              <w:rPr>
                <w:rFonts w:ascii="Helvetica" w:hAnsi="Helvetica" w:cs="Helvetica"/>
                <w:bCs/>
                <w:color w:val="000000" w:themeColor="text1"/>
                <w:sz w:val="18"/>
                <w:szCs w:val="18"/>
              </w:rPr>
              <w:t>The</w:t>
            </w:r>
            <w:r w:rsidRPr="00391DCF">
              <w:rPr>
                <w:rFonts w:ascii="Helvetica" w:hAnsi="Helvetica" w:cs="Helvetica"/>
                <w:b/>
                <w:color w:val="000000" w:themeColor="text1"/>
                <w:sz w:val="18"/>
                <w:szCs w:val="18"/>
              </w:rPr>
              <w:t xml:space="preserve"> </w:t>
            </w:r>
            <w:r w:rsidRPr="00391DCF">
              <w:rPr>
                <w:rFonts w:ascii="Helvetica" w:hAnsi="Helvetica" w:cs="Helvetica"/>
                <w:color w:val="000000" w:themeColor="text1"/>
                <w:sz w:val="18"/>
                <w:szCs w:val="18"/>
              </w:rPr>
              <w:t>Queen Elizabeth Olympic Park, Stratford, London</w:t>
            </w:r>
          </w:p>
          <w:p w14:paraId="5539DFB2" w14:textId="77777777" w:rsidR="00F86BE4" w:rsidRPr="00391DCF" w:rsidRDefault="00F86BE4" w:rsidP="00F86BE4">
            <w:pPr>
              <w:pStyle w:val="KTBody"/>
              <w:tabs>
                <w:tab w:val="left" w:pos="327"/>
              </w:tabs>
              <w:jc w:val="both"/>
              <w:rPr>
                <w:rFonts w:ascii="Arial" w:hAnsi="Arial" w:cs="Arial"/>
                <w:color w:val="000000" w:themeColor="text1"/>
                <w:sz w:val="18"/>
                <w:szCs w:val="18"/>
                <w:lang w:eastAsia="en-GB"/>
              </w:rPr>
            </w:pPr>
            <w:r w:rsidRPr="00391DCF">
              <w:rPr>
                <w:rFonts w:ascii="Arial" w:hAnsi="Arial" w:cs="Arial"/>
                <w:b/>
                <w:color w:val="000000" w:themeColor="text1"/>
                <w:sz w:val="18"/>
                <w:szCs w:val="18"/>
                <w:lang w:eastAsia="en-GB"/>
              </w:rPr>
              <w:t xml:space="preserve">Territory: </w:t>
            </w:r>
            <w:r w:rsidRPr="00391DCF">
              <w:rPr>
                <w:rFonts w:ascii="Arial" w:hAnsi="Arial" w:cs="Arial"/>
                <w:color w:val="000000" w:themeColor="text1"/>
                <w:sz w:val="18"/>
                <w:szCs w:val="18"/>
                <w:lang w:eastAsia="en-GB"/>
              </w:rPr>
              <w:t>the United Kingdom of Great Britain and Northern Ireland.</w:t>
            </w:r>
          </w:p>
          <w:p w14:paraId="2BEAEE59" w14:textId="1D68D7DB" w:rsidR="00F86BE4" w:rsidRPr="00391DCF" w:rsidRDefault="00F86BE4" w:rsidP="00F86BE4">
            <w:pPr>
              <w:pStyle w:val="PlainText"/>
              <w:spacing w:after="100"/>
              <w:jc w:val="both"/>
              <w:rPr>
                <w:rFonts w:ascii="Helvetica" w:eastAsia="MS Mincho" w:hAnsi="Helvetica"/>
                <w:color w:val="000000" w:themeColor="text1"/>
                <w:sz w:val="18"/>
                <w:lang w:val="en-GB"/>
              </w:rPr>
            </w:pPr>
          </w:p>
        </w:tc>
      </w:tr>
      <w:tr w:rsidR="00F86BE4" w:rsidRPr="00391DCF" w14:paraId="0FD1B553" w14:textId="77777777" w:rsidTr="009228DA">
        <w:tc>
          <w:tcPr>
            <w:tcW w:w="2341" w:type="dxa"/>
            <w:tcMar>
              <w:left w:w="0" w:type="dxa"/>
              <w:right w:w="180" w:type="dxa"/>
            </w:tcMar>
          </w:tcPr>
          <w:p w14:paraId="5371F3B8" w14:textId="77777777" w:rsidR="00F86BE4" w:rsidRPr="00391DCF" w:rsidRDefault="00F86BE4" w:rsidP="00F86BE4">
            <w:pPr>
              <w:pStyle w:val="PlainText"/>
              <w:jc w:val="right"/>
              <w:rPr>
                <w:rFonts w:ascii="Helvetica" w:eastAsia="MS Mincho" w:hAnsi="Helvetica"/>
                <w:color w:val="000000" w:themeColor="text1"/>
                <w:sz w:val="18"/>
                <w:lang w:val="en-GB"/>
              </w:rPr>
            </w:pPr>
          </w:p>
        </w:tc>
        <w:tc>
          <w:tcPr>
            <w:tcW w:w="811" w:type="dxa"/>
            <w:tcMar>
              <w:left w:w="0" w:type="dxa"/>
              <w:right w:w="0" w:type="dxa"/>
            </w:tcMar>
          </w:tcPr>
          <w:p w14:paraId="559FBF39" w14:textId="77777777" w:rsidR="00F86BE4" w:rsidRPr="00391DCF" w:rsidRDefault="00F86BE4" w:rsidP="00F86BE4">
            <w:pPr>
              <w:pStyle w:val="PlainText"/>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Z1.2</w:t>
            </w:r>
          </w:p>
        </w:tc>
        <w:tc>
          <w:tcPr>
            <w:tcW w:w="5920" w:type="dxa"/>
            <w:tcMar>
              <w:left w:w="0" w:type="dxa"/>
              <w:right w:w="0" w:type="dxa"/>
            </w:tcMar>
          </w:tcPr>
          <w:p w14:paraId="6C77BE54" w14:textId="56438097" w:rsidR="00F86BE4" w:rsidRPr="00391DCF" w:rsidRDefault="00F86BE4" w:rsidP="009228DA">
            <w:pPr>
              <w:pStyle w:val="PlainText"/>
              <w:jc w:val="both"/>
              <w:rPr>
                <w:rFonts w:ascii="Helvetica" w:hAnsi="Helvetica" w:cs="Helvetica"/>
                <w:i/>
                <w:iCs/>
                <w:color w:val="000000" w:themeColor="text1"/>
                <w:sz w:val="18"/>
                <w:szCs w:val="18"/>
                <w:lang w:eastAsia="en-GB"/>
              </w:rPr>
            </w:pPr>
            <w:r w:rsidRPr="00391DCF">
              <w:rPr>
                <w:rFonts w:ascii="Helvetica" w:hAnsi="Helvetica" w:cs="Helvetica"/>
                <w:color w:val="000000" w:themeColor="text1"/>
                <w:sz w:val="18"/>
                <w:szCs w:val="18"/>
                <w:lang w:eastAsia="en-GB"/>
              </w:rPr>
              <w:t>Clauses Z</w:t>
            </w:r>
            <w:r w:rsidR="009228DA" w:rsidRPr="00391DCF">
              <w:rPr>
                <w:rFonts w:ascii="Helvetica" w:hAnsi="Helvetica" w:cs="Helvetica"/>
                <w:color w:val="000000" w:themeColor="text1"/>
                <w:sz w:val="18"/>
                <w:szCs w:val="18"/>
                <w:lang w:eastAsia="en-GB"/>
              </w:rPr>
              <w:t>1</w:t>
            </w:r>
            <w:r w:rsidRPr="00391DCF">
              <w:rPr>
                <w:rFonts w:ascii="Helvetica" w:hAnsi="Helvetica" w:cs="Helvetica"/>
                <w:color w:val="000000" w:themeColor="text1"/>
                <w:sz w:val="18"/>
                <w:szCs w:val="18"/>
                <w:lang w:eastAsia="en-GB"/>
              </w:rPr>
              <w:t xml:space="preserve"> to Z</w:t>
            </w:r>
            <w:r w:rsidR="00CE51B4" w:rsidRPr="00391DCF">
              <w:rPr>
                <w:rFonts w:ascii="Helvetica" w:hAnsi="Helvetica" w:cs="Helvetica"/>
                <w:color w:val="000000" w:themeColor="text1"/>
                <w:sz w:val="18"/>
                <w:szCs w:val="18"/>
                <w:lang w:eastAsia="en-GB"/>
              </w:rPr>
              <w:t>4</w:t>
            </w:r>
            <w:r w:rsidRPr="00391DCF">
              <w:rPr>
                <w:rFonts w:ascii="Helvetica" w:hAnsi="Helvetica" w:cs="Helvetica"/>
                <w:color w:val="000000" w:themeColor="text1"/>
                <w:sz w:val="18"/>
                <w:szCs w:val="18"/>
                <w:lang w:eastAsia="en-GB"/>
              </w:rPr>
              <w:t xml:space="preserve"> define the manner and circumstances in which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is entitled to make use of the Park Name.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does not use the Park Name, other than as set out in this clause without the prior written agreement of the </w:t>
            </w:r>
            <w:r w:rsidRPr="00391DCF">
              <w:rPr>
                <w:rFonts w:ascii="Helvetica" w:hAnsi="Helvetica" w:cs="Helvetica"/>
                <w:i/>
                <w:iCs/>
                <w:color w:val="000000" w:themeColor="text1"/>
                <w:sz w:val="18"/>
                <w:szCs w:val="18"/>
                <w:lang w:eastAsia="en-GB"/>
              </w:rPr>
              <w:t>Employer.</w:t>
            </w:r>
          </w:p>
          <w:p w14:paraId="48CD8770" w14:textId="77777777" w:rsidR="009228DA" w:rsidRPr="00391DCF" w:rsidRDefault="009228DA" w:rsidP="009228DA">
            <w:pPr>
              <w:pStyle w:val="PlainText"/>
              <w:jc w:val="both"/>
              <w:rPr>
                <w:rFonts w:ascii="Helvetica" w:eastAsia="MS Mincho" w:hAnsi="Helvetica" w:cs="Helvetica"/>
                <w:color w:val="000000" w:themeColor="text1"/>
                <w:sz w:val="18"/>
                <w:szCs w:val="18"/>
                <w:lang w:val="en-GB"/>
              </w:rPr>
            </w:pPr>
          </w:p>
        </w:tc>
      </w:tr>
      <w:tr w:rsidR="00F86BE4" w:rsidRPr="00391DCF" w14:paraId="350EA93C" w14:textId="77777777" w:rsidTr="009228DA">
        <w:tc>
          <w:tcPr>
            <w:tcW w:w="2341" w:type="dxa"/>
            <w:tcMar>
              <w:left w:w="0" w:type="dxa"/>
              <w:right w:w="180" w:type="dxa"/>
            </w:tcMar>
          </w:tcPr>
          <w:p w14:paraId="7B25D843"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5E67B7F" w14:textId="77777777" w:rsidR="00F86BE4" w:rsidRPr="00391DCF" w:rsidRDefault="00F86BE4"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Z1.3</w:t>
            </w:r>
          </w:p>
        </w:tc>
        <w:tc>
          <w:tcPr>
            <w:tcW w:w="5920" w:type="dxa"/>
            <w:tcMar>
              <w:left w:w="0" w:type="dxa"/>
              <w:right w:w="0" w:type="dxa"/>
            </w:tcMar>
          </w:tcPr>
          <w:p w14:paraId="261CAC67" w14:textId="0130C1C9" w:rsidR="00F86BE4" w:rsidRPr="00391DCF" w:rsidRDefault="00F86BE4" w:rsidP="00CE51B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uses the Park Name on a non-exclusive and non-transferable basis for the purpose of identifying the location of the Site, subject to the terms and conditions of clauses Z</w:t>
            </w:r>
            <w:r w:rsidR="009228DA" w:rsidRPr="00391DCF">
              <w:rPr>
                <w:rFonts w:ascii="Helvetica" w:hAnsi="Helvetica" w:cs="Helvetica"/>
                <w:color w:val="000000" w:themeColor="text1"/>
                <w:sz w:val="18"/>
                <w:szCs w:val="18"/>
                <w:lang w:eastAsia="en-GB"/>
              </w:rPr>
              <w:t>1</w:t>
            </w:r>
            <w:r w:rsidRPr="00391DCF">
              <w:rPr>
                <w:rFonts w:ascii="Helvetica" w:hAnsi="Helvetica" w:cs="Helvetica"/>
                <w:color w:val="000000" w:themeColor="text1"/>
                <w:sz w:val="18"/>
                <w:szCs w:val="18"/>
                <w:lang w:eastAsia="en-GB"/>
              </w:rPr>
              <w:t xml:space="preserve"> to Z</w:t>
            </w:r>
            <w:r w:rsidR="00CE51B4" w:rsidRPr="00391DCF">
              <w:rPr>
                <w:rFonts w:ascii="Helvetica" w:hAnsi="Helvetica" w:cs="Helvetica"/>
                <w:color w:val="000000" w:themeColor="text1"/>
                <w:sz w:val="18"/>
                <w:szCs w:val="18"/>
                <w:lang w:eastAsia="en-GB"/>
              </w:rPr>
              <w:t>4</w:t>
            </w:r>
            <w:r w:rsidR="009228DA" w:rsidRPr="00391DCF">
              <w:rPr>
                <w:rFonts w:ascii="Helvetica" w:hAnsi="Helvetica" w:cs="Helvetica"/>
                <w:color w:val="000000" w:themeColor="text1"/>
                <w:sz w:val="18"/>
                <w:szCs w:val="18"/>
                <w:lang w:eastAsia="en-GB"/>
              </w:rPr>
              <w:t>.</w:t>
            </w:r>
            <w:r w:rsidRPr="00391DCF">
              <w:rPr>
                <w:rFonts w:ascii="Helvetica" w:hAnsi="Helvetica" w:cs="Helvetica"/>
                <w:color w:val="000000" w:themeColor="text1"/>
                <w:sz w:val="18"/>
                <w:szCs w:val="18"/>
                <w:lang w:eastAsia="en-GB"/>
              </w:rPr>
              <w:t xml:space="preserve"> The rights granted under clauses Z</w:t>
            </w:r>
            <w:r w:rsidR="009228DA" w:rsidRPr="00391DCF">
              <w:rPr>
                <w:rFonts w:ascii="Helvetica" w:hAnsi="Helvetica" w:cs="Helvetica"/>
                <w:color w:val="000000" w:themeColor="text1"/>
                <w:sz w:val="18"/>
                <w:szCs w:val="18"/>
                <w:lang w:eastAsia="en-GB"/>
              </w:rPr>
              <w:t>1</w:t>
            </w:r>
            <w:r w:rsidRPr="00391DCF">
              <w:rPr>
                <w:rFonts w:ascii="Helvetica" w:hAnsi="Helvetica" w:cs="Helvetica"/>
                <w:color w:val="000000" w:themeColor="text1"/>
                <w:sz w:val="18"/>
                <w:szCs w:val="18"/>
                <w:lang w:eastAsia="en-GB"/>
              </w:rPr>
              <w:t xml:space="preserve"> to Z</w:t>
            </w:r>
            <w:r w:rsidR="00CE51B4" w:rsidRPr="00391DCF">
              <w:rPr>
                <w:rFonts w:ascii="Helvetica" w:hAnsi="Helvetica" w:cs="Helvetica"/>
                <w:color w:val="000000" w:themeColor="text1"/>
                <w:sz w:val="18"/>
                <w:szCs w:val="18"/>
                <w:lang w:eastAsia="en-GB"/>
              </w:rPr>
              <w:t>4</w:t>
            </w:r>
            <w:r w:rsidRPr="00391DCF">
              <w:rPr>
                <w:rFonts w:ascii="Helvetica" w:hAnsi="Helvetica" w:cs="Helvetica"/>
                <w:b/>
                <w:color w:val="000000" w:themeColor="text1"/>
                <w:sz w:val="18"/>
                <w:szCs w:val="18"/>
                <w:lang w:eastAsia="en-GB"/>
              </w:rPr>
              <w:t xml:space="preserve"> </w:t>
            </w:r>
            <w:r w:rsidRPr="00391DCF">
              <w:rPr>
                <w:rFonts w:ascii="Helvetica" w:hAnsi="Helvetica" w:cs="Helvetica"/>
                <w:color w:val="000000" w:themeColor="text1"/>
                <w:sz w:val="18"/>
                <w:szCs w:val="18"/>
                <w:lang w:eastAsia="en-GB"/>
              </w:rPr>
              <w:t xml:space="preserve">shall continue for so long as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is entitled to permit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to use the Park Name upon the terms</w:t>
            </w:r>
            <w:r w:rsidR="009228DA" w:rsidRPr="00391DCF">
              <w:rPr>
                <w:rFonts w:ascii="Helvetica" w:hAnsi="Helvetica" w:cs="Helvetica"/>
                <w:color w:val="000000" w:themeColor="text1"/>
                <w:sz w:val="18"/>
                <w:szCs w:val="18"/>
                <w:lang w:eastAsia="en-GB"/>
              </w:rPr>
              <w:t xml:space="preserve"> set out in clauses</w:t>
            </w:r>
            <w:r w:rsidRPr="00391DCF">
              <w:rPr>
                <w:rFonts w:ascii="Helvetica" w:hAnsi="Helvetica" w:cs="Helvetica"/>
                <w:color w:val="000000" w:themeColor="text1"/>
                <w:sz w:val="18"/>
                <w:szCs w:val="18"/>
                <w:lang w:eastAsia="en-GB"/>
              </w:rPr>
              <w:t xml:space="preserve"> Z</w:t>
            </w:r>
            <w:r w:rsidR="009228DA" w:rsidRPr="00391DCF">
              <w:rPr>
                <w:rFonts w:ascii="Helvetica" w:hAnsi="Helvetica" w:cs="Helvetica"/>
                <w:color w:val="000000" w:themeColor="text1"/>
                <w:sz w:val="18"/>
                <w:szCs w:val="18"/>
                <w:lang w:eastAsia="en-GB"/>
              </w:rPr>
              <w:t>1</w:t>
            </w:r>
            <w:r w:rsidRPr="00391DCF">
              <w:rPr>
                <w:rFonts w:ascii="Helvetica" w:hAnsi="Helvetica" w:cs="Helvetica"/>
                <w:color w:val="000000" w:themeColor="text1"/>
                <w:sz w:val="18"/>
                <w:szCs w:val="18"/>
                <w:lang w:eastAsia="en-GB"/>
              </w:rPr>
              <w:t xml:space="preserve"> to Z</w:t>
            </w:r>
            <w:r w:rsidR="00CE51B4" w:rsidRPr="00391DCF">
              <w:rPr>
                <w:rFonts w:ascii="Helvetica" w:hAnsi="Helvetica" w:cs="Helvetica"/>
                <w:color w:val="000000" w:themeColor="text1"/>
                <w:sz w:val="18"/>
                <w:szCs w:val="18"/>
                <w:lang w:eastAsia="en-GB"/>
              </w:rPr>
              <w:t>4</w:t>
            </w:r>
            <w:r w:rsidRPr="00391DCF">
              <w:rPr>
                <w:rFonts w:ascii="Helvetica" w:hAnsi="Helvetica" w:cs="Helvetica"/>
                <w:color w:val="000000" w:themeColor="text1"/>
                <w:sz w:val="18"/>
                <w:szCs w:val="18"/>
                <w:lang w:eastAsia="en-GB"/>
              </w:rPr>
              <w:t xml:space="preserve">.  If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ceases to be so entitled, it notifies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immediately in writing, explaining the basis on which it has ceased to be so entitled, whereupon all rights and licences granted pursuant to cl</w:t>
            </w:r>
            <w:r w:rsidR="009228DA" w:rsidRPr="00391DCF">
              <w:rPr>
                <w:rFonts w:ascii="Helvetica" w:hAnsi="Helvetica" w:cs="Helvetica"/>
                <w:color w:val="000000" w:themeColor="text1"/>
                <w:sz w:val="18"/>
                <w:szCs w:val="18"/>
                <w:lang w:eastAsia="en-GB"/>
              </w:rPr>
              <w:t xml:space="preserve">auses </w:t>
            </w:r>
            <w:r w:rsidRPr="00391DCF">
              <w:rPr>
                <w:rFonts w:ascii="Helvetica" w:hAnsi="Helvetica" w:cs="Helvetica"/>
                <w:color w:val="000000" w:themeColor="text1"/>
                <w:sz w:val="18"/>
                <w:szCs w:val="18"/>
                <w:lang w:eastAsia="en-GB"/>
              </w:rPr>
              <w:t>Z</w:t>
            </w:r>
            <w:r w:rsidR="009228DA" w:rsidRPr="00391DCF">
              <w:rPr>
                <w:rFonts w:ascii="Helvetica" w:hAnsi="Helvetica" w:cs="Helvetica"/>
                <w:color w:val="000000" w:themeColor="text1"/>
                <w:sz w:val="18"/>
                <w:szCs w:val="18"/>
                <w:lang w:eastAsia="en-GB"/>
              </w:rPr>
              <w:t>1</w:t>
            </w:r>
            <w:r w:rsidRPr="00391DCF">
              <w:rPr>
                <w:rFonts w:ascii="Helvetica" w:hAnsi="Helvetica" w:cs="Helvetica"/>
                <w:color w:val="000000" w:themeColor="text1"/>
                <w:sz w:val="18"/>
                <w:szCs w:val="18"/>
                <w:lang w:eastAsia="en-GB"/>
              </w:rPr>
              <w:t xml:space="preserve"> to Z</w:t>
            </w:r>
            <w:r w:rsidR="00CE51B4" w:rsidRPr="00391DCF">
              <w:rPr>
                <w:rFonts w:ascii="Helvetica" w:hAnsi="Helvetica" w:cs="Helvetica"/>
                <w:color w:val="000000" w:themeColor="text1"/>
                <w:sz w:val="18"/>
                <w:szCs w:val="18"/>
                <w:lang w:eastAsia="en-GB"/>
              </w:rPr>
              <w:t>4</w:t>
            </w:r>
            <w:r w:rsidRPr="00391DCF">
              <w:rPr>
                <w:rFonts w:ascii="Helvetica" w:hAnsi="Helvetica" w:cs="Helvetica"/>
                <w:color w:val="000000" w:themeColor="text1"/>
                <w:sz w:val="18"/>
                <w:szCs w:val="18"/>
                <w:lang w:eastAsia="en-GB"/>
              </w:rPr>
              <w:t xml:space="preserve"> shall cease.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warrants to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that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is entitled to, as at the date of this contract, grant to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the rights granted hereunder. </w:t>
            </w:r>
          </w:p>
        </w:tc>
      </w:tr>
      <w:tr w:rsidR="00F86BE4" w:rsidRPr="00391DCF" w14:paraId="1F1ECF3C" w14:textId="77777777" w:rsidTr="009228DA">
        <w:tc>
          <w:tcPr>
            <w:tcW w:w="2341" w:type="dxa"/>
            <w:tcMar>
              <w:left w:w="0" w:type="dxa"/>
              <w:right w:w="180" w:type="dxa"/>
            </w:tcMar>
          </w:tcPr>
          <w:p w14:paraId="0E7F3705"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416E7496" w14:textId="77777777" w:rsidR="00F86BE4" w:rsidRPr="00391DCF" w:rsidRDefault="00F86BE4"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Z1.4</w:t>
            </w:r>
          </w:p>
        </w:tc>
        <w:tc>
          <w:tcPr>
            <w:tcW w:w="5920" w:type="dxa"/>
            <w:tcMar>
              <w:left w:w="0" w:type="dxa"/>
              <w:right w:w="0" w:type="dxa"/>
            </w:tcMar>
          </w:tcPr>
          <w:p w14:paraId="457B7A0E"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iCs/>
                <w:color w:val="000000" w:themeColor="text1"/>
                <w:sz w:val="18"/>
                <w:szCs w:val="18"/>
              </w:rPr>
              <w:t>Contractor</w:t>
            </w:r>
            <w:r w:rsidRPr="00391DCF">
              <w:rPr>
                <w:rFonts w:ascii="Helvetica" w:hAnsi="Helvetica" w:cs="Helvetica"/>
                <w:color w:val="000000" w:themeColor="text1"/>
                <w:sz w:val="18"/>
                <w:szCs w:val="18"/>
              </w:rPr>
              <w:t xml:space="preserve"> does not</w:t>
            </w:r>
          </w:p>
          <w:p w14:paraId="2D064394" w14:textId="77777777" w:rsidR="00F86BE4" w:rsidRPr="00391DCF" w:rsidRDefault="00F86BE4" w:rsidP="00F3526B">
            <w:pPr>
              <w:pStyle w:val="Level2"/>
              <w:numPr>
                <w:ilvl w:val="0"/>
                <w:numId w:val="32"/>
              </w:numPr>
              <w:tabs>
                <w:tab w:val="clear" w:pos="851"/>
              </w:tabs>
              <w:rPr>
                <w:rFonts w:ascii="Helvetica" w:hAnsi="Helvetica" w:cs="Helvetica"/>
                <w:color w:val="000000" w:themeColor="text1"/>
                <w:sz w:val="18"/>
                <w:szCs w:val="18"/>
              </w:rPr>
            </w:pPr>
            <w:r w:rsidRPr="00391DCF">
              <w:rPr>
                <w:rFonts w:ascii="Helvetica" w:hAnsi="Helvetica" w:cs="Helvetica"/>
                <w:color w:val="000000" w:themeColor="text1"/>
                <w:sz w:val="18"/>
                <w:szCs w:val="18"/>
              </w:rPr>
              <w:t>use the Olympic Word other than as part of the Park Name,</w:t>
            </w:r>
          </w:p>
          <w:p w14:paraId="645B4C18" w14:textId="77777777" w:rsidR="00F86BE4" w:rsidRPr="00391DCF" w:rsidRDefault="00F86BE4" w:rsidP="00F3526B">
            <w:pPr>
              <w:pStyle w:val="Level2"/>
              <w:numPr>
                <w:ilvl w:val="0"/>
                <w:numId w:val="32"/>
              </w:numPr>
              <w:tabs>
                <w:tab w:val="clear" w:pos="851"/>
              </w:tabs>
              <w:rPr>
                <w:rFonts w:ascii="Helvetica" w:hAnsi="Helvetica" w:cs="Helvetica"/>
                <w:color w:val="000000" w:themeColor="text1"/>
                <w:sz w:val="18"/>
                <w:szCs w:val="18"/>
              </w:rPr>
            </w:pPr>
            <w:r w:rsidRPr="00391DCF">
              <w:rPr>
                <w:rFonts w:ascii="Helvetica" w:hAnsi="Helvetica" w:cs="Helvetica"/>
                <w:color w:val="000000" w:themeColor="text1"/>
                <w:sz w:val="18"/>
                <w:szCs w:val="18"/>
              </w:rPr>
              <w:t>use the Park Name in stylised or logo form, or giving any particular word or words therein prominence over any other word or words therein,</w:t>
            </w:r>
          </w:p>
          <w:p w14:paraId="1D8331ED" w14:textId="77777777" w:rsidR="00F86BE4" w:rsidRPr="00391DCF" w:rsidRDefault="00F86BE4" w:rsidP="00F3526B">
            <w:pPr>
              <w:pStyle w:val="Level2"/>
              <w:numPr>
                <w:ilvl w:val="0"/>
                <w:numId w:val="32"/>
              </w:numPr>
              <w:tabs>
                <w:tab w:val="clear" w:pos="851"/>
              </w:tabs>
              <w:rPr>
                <w:rFonts w:ascii="Helvetica" w:hAnsi="Helvetica" w:cs="Helvetica"/>
                <w:color w:val="000000" w:themeColor="text1"/>
                <w:sz w:val="18"/>
                <w:szCs w:val="18"/>
              </w:rPr>
            </w:pPr>
            <w:r w:rsidRPr="00391DCF">
              <w:rPr>
                <w:rFonts w:ascii="Helvetica" w:hAnsi="Helvetica" w:cs="Helvetica"/>
                <w:color w:val="000000" w:themeColor="text1"/>
                <w:sz w:val="18"/>
                <w:szCs w:val="18"/>
              </w:rPr>
              <w:t>use the Park Name (or any part of it) as part of any trade name, corporate title or name, or domain name,</w:t>
            </w:r>
          </w:p>
          <w:p w14:paraId="4D1F1894" w14:textId="77777777" w:rsidR="00F86BE4" w:rsidRPr="00391DCF" w:rsidRDefault="00F86BE4" w:rsidP="00F3526B">
            <w:pPr>
              <w:pStyle w:val="Level2"/>
              <w:numPr>
                <w:ilvl w:val="0"/>
                <w:numId w:val="32"/>
              </w:numPr>
              <w:tabs>
                <w:tab w:val="clear" w:pos="851"/>
              </w:tabs>
              <w:rPr>
                <w:rFonts w:ascii="Helvetica" w:hAnsi="Helvetica" w:cs="Helvetica"/>
                <w:color w:val="000000" w:themeColor="text1"/>
                <w:sz w:val="18"/>
                <w:szCs w:val="18"/>
              </w:rPr>
            </w:pPr>
            <w:r w:rsidRPr="00391DCF">
              <w:rPr>
                <w:rFonts w:ascii="Helvetica" w:hAnsi="Helvetica" w:cs="Helvetica"/>
                <w:color w:val="000000" w:themeColor="text1"/>
                <w:sz w:val="18"/>
                <w:szCs w:val="18"/>
              </w:rPr>
              <w:t>produce, market and sell (either itself or through authorised distributors and partners) merchandise to which the Park Name (or any part of it) is applied,</w:t>
            </w:r>
          </w:p>
          <w:p w14:paraId="3CFECA8B" w14:textId="5B185187" w:rsidR="00F86BE4" w:rsidRPr="00391DCF" w:rsidRDefault="00F86BE4" w:rsidP="00F3526B">
            <w:pPr>
              <w:pStyle w:val="Level2"/>
              <w:numPr>
                <w:ilvl w:val="0"/>
                <w:numId w:val="32"/>
              </w:numPr>
              <w:tabs>
                <w:tab w:val="clear" w:pos="851"/>
              </w:tabs>
              <w:rPr>
                <w:rFonts w:ascii="Helvetica" w:hAnsi="Helvetica" w:cs="Helvetica"/>
                <w:color w:val="000000" w:themeColor="text1"/>
                <w:sz w:val="18"/>
                <w:szCs w:val="18"/>
              </w:rPr>
            </w:pPr>
            <w:r w:rsidRPr="00391DCF">
              <w:rPr>
                <w:rFonts w:ascii="Helvetica" w:hAnsi="Helvetica" w:cs="Helvetica"/>
                <w:color w:val="000000" w:themeColor="text1"/>
                <w:sz w:val="18"/>
                <w:szCs w:val="18"/>
              </w:rPr>
              <w:t>other than using the Park Name in accordance with the terms of  clauses Z</w:t>
            </w:r>
            <w:r w:rsidR="009228DA" w:rsidRPr="00391DCF">
              <w:rPr>
                <w:rFonts w:ascii="Helvetica" w:hAnsi="Helvetica" w:cs="Helvetica"/>
                <w:color w:val="000000" w:themeColor="text1"/>
                <w:sz w:val="18"/>
                <w:szCs w:val="18"/>
              </w:rPr>
              <w:t>1</w:t>
            </w:r>
            <w:r w:rsidRPr="00391DCF">
              <w:rPr>
                <w:rFonts w:ascii="Helvetica" w:hAnsi="Helvetica" w:cs="Helvetica"/>
                <w:color w:val="000000" w:themeColor="text1"/>
                <w:sz w:val="18"/>
                <w:szCs w:val="18"/>
              </w:rPr>
              <w:t xml:space="preserve"> to Z</w:t>
            </w:r>
            <w:r w:rsidR="00CE51B4" w:rsidRPr="00391DCF">
              <w:rPr>
                <w:rFonts w:ascii="Helvetica" w:hAnsi="Helvetica" w:cs="Helvetica"/>
                <w:color w:val="000000" w:themeColor="text1"/>
                <w:sz w:val="18"/>
                <w:szCs w:val="18"/>
              </w:rPr>
              <w:t>4</w:t>
            </w:r>
            <w:r w:rsidRPr="00391DCF">
              <w:rPr>
                <w:rFonts w:ascii="Helvetica" w:hAnsi="Helvetica" w:cs="Helvetica"/>
                <w:color w:val="000000" w:themeColor="text1"/>
                <w:sz w:val="18"/>
                <w:szCs w:val="18"/>
              </w:rPr>
              <w:t xml:space="preserve">, use in its business any trade mark which is confusingly similar to the Park Name or Olympic Word or seek to incorporate any other Olympic IP into any name or logo, </w:t>
            </w:r>
          </w:p>
          <w:p w14:paraId="15AD1C1A" w14:textId="5EE00562" w:rsidR="00F86BE4" w:rsidRPr="00391DCF" w:rsidRDefault="00F86BE4" w:rsidP="00F3526B">
            <w:pPr>
              <w:pStyle w:val="Level2"/>
              <w:numPr>
                <w:ilvl w:val="0"/>
                <w:numId w:val="32"/>
              </w:numPr>
              <w:tabs>
                <w:tab w:val="clear" w:pos="851"/>
              </w:tabs>
              <w:rPr>
                <w:rFonts w:ascii="Helvetica" w:hAnsi="Helvetica" w:cs="Helvetica"/>
                <w:color w:val="000000" w:themeColor="text1"/>
                <w:sz w:val="18"/>
                <w:szCs w:val="18"/>
              </w:rPr>
            </w:pPr>
            <w:r w:rsidRPr="00391DCF">
              <w:rPr>
                <w:rFonts w:ascii="Helvetica" w:hAnsi="Helvetica" w:cs="Helvetica"/>
                <w:color w:val="000000" w:themeColor="text1"/>
                <w:sz w:val="18"/>
                <w:szCs w:val="18"/>
              </w:rPr>
              <w:t>sub-license all or any of the rights granted to it under clauses Z</w:t>
            </w:r>
            <w:r w:rsidR="009228DA" w:rsidRPr="00391DCF">
              <w:rPr>
                <w:rFonts w:ascii="Helvetica" w:hAnsi="Helvetica" w:cs="Helvetica"/>
                <w:color w:val="000000" w:themeColor="text1"/>
                <w:sz w:val="18"/>
                <w:szCs w:val="18"/>
              </w:rPr>
              <w:t>1</w:t>
            </w:r>
            <w:r w:rsidRPr="00391DCF">
              <w:rPr>
                <w:rFonts w:ascii="Helvetica" w:hAnsi="Helvetica" w:cs="Helvetica"/>
                <w:color w:val="000000" w:themeColor="text1"/>
                <w:sz w:val="18"/>
                <w:szCs w:val="18"/>
              </w:rPr>
              <w:t xml:space="preserve"> to Z</w:t>
            </w:r>
            <w:r w:rsidR="00CE51B4" w:rsidRPr="00391DCF">
              <w:rPr>
                <w:rFonts w:ascii="Helvetica" w:hAnsi="Helvetica" w:cs="Helvetica"/>
                <w:color w:val="000000" w:themeColor="text1"/>
                <w:sz w:val="18"/>
                <w:szCs w:val="18"/>
              </w:rPr>
              <w:t>4</w:t>
            </w:r>
            <w:r w:rsidRPr="00391DCF">
              <w:rPr>
                <w:rFonts w:ascii="Helvetica" w:hAnsi="Helvetica" w:cs="Helvetica"/>
                <w:color w:val="000000" w:themeColor="text1"/>
                <w:sz w:val="18"/>
                <w:szCs w:val="18"/>
              </w:rPr>
              <w:t xml:space="preserve"> to any third party,</w:t>
            </w:r>
          </w:p>
          <w:p w14:paraId="2D1BD09D" w14:textId="77777777" w:rsidR="00F86BE4" w:rsidRPr="00391DCF" w:rsidRDefault="00F86BE4"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rPr>
              <w:t xml:space="preserve">without the prior written agreement of the </w:t>
            </w:r>
            <w:r w:rsidRPr="00391DCF">
              <w:rPr>
                <w:rFonts w:ascii="Helvetica" w:hAnsi="Helvetica" w:cs="Helvetica"/>
                <w:i/>
                <w:iCs/>
                <w:color w:val="000000" w:themeColor="text1"/>
                <w:sz w:val="18"/>
                <w:szCs w:val="18"/>
              </w:rPr>
              <w:t>Employer</w:t>
            </w:r>
            <w:r w:rsidRPr="00391DCF">
              <w:rPr>
                <w:rFonts w:ascii="Helvetica" w:hAnsi="Helvetica" w:cs="Helvetica"/>
                <w:iCs/>
                <w:color w:val="000000" w:themeColor="text1"/>
                <w:sz w:val="18"/>
                <w:szCs w:val="18"/>
              </w:rPr>
              <w:t>.</w:t>
            </w:r>
          </w:p>
        </w:tc>
      </w:tr>
      <w:tr w:rsidR="00F86BE4" w:rsidRPr="00391DCF" w14:paraId="676758E4" w14:textId="77777777" w:rsidTr="009228DA">
        <w:tc>
          <w:tcPr>
            <w:tcW w:w="2341" w:type="dxa"/>
            <w:tcMar>
              <w:left w:w="0" w:type="dxa"/>
              <w:right w:w="180" w:type="dxa"/>
            </w:tcMar>
          </w:tcPr>
          <w:p w14:paraId="7C00ED1C"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4A9553D7" w14:textId="77777777" w:rsidR="00F86BE4" w:rsidRPr="00391DCF" w:rsidRDefault="00F86BE4"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Z1.5</w:t>
            </w:r>
          </w:p>
        </w:tc>
        <w:tc>
          <w:tcPr>
            <w:tcW w:w="5920" w:type="dxa"/>
            <w:tcMar>
              <w:left w:w="0" w:type="dxa"/>
              <w:right w:w="0" w:type="dxa"/>
            </w:tcMar>
          </w:tcPr>
          <w:p w14:paraId="5DBE44EE" w14:textId="77777777" w:rsidR="00F86BE4" w:rsidRPr="00391DCF" w:rsidRDefault="00F86BE4"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complies with the terms of the Brand Manual regarding its use of the Park Name.</w:t>
            </w:r>
          </w:p>
        </w:tc>
      </w:tr>
      <w:tr w:rsidR="00F86BE4" w:rsidRPr="00391DCF" w14:paraId="3EAE4D14" w14:textId="77777777" w:rsidTr="009228DA">
        <w:tc>
          <w:tcPr>
            <w:tcW w:w="2341" w:type="dxa"/>
            <w:tcMar>
              <w:left w:w="0" w:type="dxa"/>
              <w:right w:w="180" w:type="dxa"/>
            </w:tcMar>
          </w:tcPr>
          <w:p w14:paraId="02CA1B64"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E8988C6" w14:textId="77777777" w:rsidR="00F86BE4" w:rsidRPr="00391DCF" w:rsidRDefault="00F86BE4"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Z1.6</w:t>
            </w:r>
          </w:p>
        </w:tc>
        <w:tc>
          <w:tcPr>
            <w:tcW w:w="5920" w:type="dxa"/>
            <w:tcMar>
              <w:left w:w="0" w:type="dxa"/>
              <w:right w:w="0" w:type="dxa"/>
            </w:tcMar>
          </w:tcPr>
          <w:p w14:paraId="1D50C550" w14:textId="77777777" w:rsidR="00F86BE4" w:rsidRPr="00391DCF" w:rsidRDefault="00F86BE4"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When referring to the Park Name,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refers to the Park Name in full.</w:t>
            </w:r>
          </w:p>
        </w:tc>
      </w:tr>
      <w:tr w:rsidR="00F86BE4" w:rsidRPr="00391DCF" w14:paraId="4BF7E530" w14:textId="77777777" w:rsidTr="009228DA">
        <w:tc>
          <w:tcPr>
            <w:tcW w:w="2341" w:type="dxa"/>
            <w:tcMar>
              <w:left w:w="0" w:type="dxa"/>
              <w:right w:w="180" w:type="dxa"/>
            </w:tcMar>
          </w:tcPr>
          <w:p w14:paraId="3FCFC8E4"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215A9764" w14:textId="77777777" w:rsidR="00F86BE4" w:rsidRPr="00391DCF" w:rsidRDefault="00F86BE4"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Z1.7</w:t>
            </w:r>
          </w:p>
        </w:tc>
        <w:tc>
          <w:tcPr>
            <w:tcW w:w="5920" w:type="dxa"/>
            <w:tcMar>
              <w:left w:w="0" w:type="dxa"/>
              <w:right w:w="0" w:type="dxa"/>
            </w:tcMar>
          </w:tcPr>
          <w:p w14:paraId="2B6E9286" w14:textId="77777777" w:rsidR="00F86BE4" w:rsidRPr="00391DCF" w:rsidRDefault="00F86BE4"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acknowledges that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’s rights in relation to the Park Name are limited to the Territory and that use of the Park Name outside the Territory may be regulated by laws of other countries and the rights of third parties.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is responsible for obtaining any licences and permissions required to use the Park Name outside the Territory and for paying any associated costs and fees.</w:t>
            </w:r>
          </w:p>
        </w:tc>
      </w:tr>
      <w:tr w:rsidR="00F86BE4" w:rsidRPr="00391DCF" w14:paraId="07CAB778" w14:textId="77777777" w:rsidTr="009228DA">
        <w:tc>
          <w:tcPr>
            <w:tcW w:w="2341" w:type="dxa"/>
            <w:tcMar>
              <w:left w:w="0" w:type="dxa"/>
              <w:right w:w="180" w:type="dxa"/>
            </w:tcMar>
          </w:tcPr>
          <w:p w14:paraId="0020395C" w14:textId="77777777" w:rsidR="00F86BE4" w:rsidRPr="00391DCF" w:rsidRDefault="00F86BE4" w:rsidP="00F86BE4">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Advertising Materials and Goodwill</w:t>
            </w:r>
          </w:p>
        </w:tc>
        <w:tc>
          <w:tcPr>
            <w:tcW w:w="811" w:type="dxa"/>
            <w:tcMar>
              <w:left w:w="0" w:type="dxa"/>
              <w:right w:w="0" w:type="dxa"/>
            </w:tcMar>
          </w:tcPr>
          <w:p w14:paraId="6F452682" w14:textId="77777777" w:rsidR="00F86BE4" w:rsidRPr="00391DCF" w:rsidRDefault="00F86BE4" w:rsidP="00F86BE4">
            <w:pPr>
              <w:pStyle w:val="PlainText"/>
              <w:spacing w:after="100"/>
              <w:rPr>
                <w:rFonts w:ascii="Helvetica" w:eastAsia="MS Mincho" w:hAnsi="Helvetica"/>
                <w:color w:val="000000" w:themeColor="text1"/>
                <w:sz w:val="18"/>
                <w:lang w:val="en-GB"/>
              </w:rPr>
            </w:pPr>
            <w:r w:rsidRPr="00391DCF">
              <w:rPr>
                <w:rFonts w:ascii="Helvetica" w:eastAsia="MS Mincho" w:hAnsi="Helvetica"/>
                <w:color w:val="000000" w:themeColor="text1"/>
                <w:sz w:val="18"/>
                <w:lang w:val="en-GB"/>
              </w:rPr>
              <w:t>Z2.1</w:t>
            </w:r>
          </w:p>
        </w:tc>
        <w:tc>
          <w:tcPr>
            <w:tcW w:w="5920" w:type="dxa"/>
            <w:tcMar>
              <w:left w:w="0" w:type="dxa"/>
              <w:right w:w="0" w:type="dxa"/>
            </w:tcMar>
          </w:tcPr>
          <w:p w14:paraId="4AE329E3" w14:textId="77777777" w:rsidR="00F86BE4" w:rsidRPr="00391DCF" w:rsidRDefault="009228DA"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ensures that written materials it uses to advertise, market and promote the </w:t>
            </w:r>
            <w:r w:rsidRPr="00391DCF">
              <w:rPr>
                <w:rFonts w:ascii="Helvetica" w:hAnsi="Helvetica" w:cs="Helvetica"/>
                <w:i/>
                <w:color w:val="000000" w:themeColor="text1"/>
                <w:sz w:val="18"/>
                <w:szCs w:val="18"/>
                <w:lang w:eastAsia="en-GB"/>
              </w:rPr>
              <w:t>works</w:t>
            </w:r>
            <w:r w:rsidRPr="00391DCF">
              <w:rPr>
                <w:rFonts w:ascii="Helvetica" w:hAnsi="Helvetica" w:cs="Helvetica"/>
                <w:color w:val="000000" w:themeColor="text1"/>
                <w:sz w:val="18"/>
                <w:szCs w:val="18"/>
                <w:lang w:eastAsia="en-GB"/>
              </w:rPr>
              <w:t xml:space="preserve"> which make use of the Park Name (“</w:t>
            </w:r>
            <w:r w:rsidRPr="00391DCF">
              <w:rPr>
                <w:rFonts w:ascii="Helvetica" w:hAnsi="Helvetica" w:cs="Helvetica"/>
                <w:b/>
                <w:bCs/>
                <w:color w:val="000000" w:themeColor="text1"/>
                <w:sz w:val="18"/>
                <w:szCs w:val="18"/>
                <w:lang w:eastAsia="en-GB"/>
              </w:rPr>
              <w:t>Advertising Materials</w:t>
            </w:r>
            <w:r w:rsidRPr="00391DCF">
              <w:rPr>
                <w:rFonts w:ascii="Helvetica" w:hAnsi="Helvetica" w:cs="Helvetica"/>
                <w:color w:val="000000" w:themeColor="text1"/>
                <w:sz w:val="18"/>
                <w:szCs w:val="18"/>
                <w:lang w:eastAsia="en-GB"/>
              </w:rPr>
              <w:t>”) do not reduce or diminish the reputation, image and prestige of the Olympic Word or any Rights Owner or of products sold under or by reference to the Olympic Word.</w:t>
            </w:r>
          </w:p>
        </w:tc>
      </w:tr>
      <w:tr w:rsidR="00F86BE4" w:rsidRPr="00391DCF" w14:paraId="5AED3713" w14:textId="77777777" w:rsidTr="009228DA">
        <w:tc>
          <w:tcPr>
            <w:tcW w:w="2341" w:type="dxa"/>
            <w:tcMar>
              <w:left w:w="0" w:type="dxa"/>
              <w:right w:w="180" w:type="dxa"/>
            </w:tcMar>
          </w:tcPr>
          <w:p w14:paraId="06ED2D72"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53F52064"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w:t>
            </w:r>
            <w:r w:rsidR="009228DA" w:rsidRPr="00391DCF">
              <w:rPr>
                <w:rFonts w:ascii="Helvetica" w:eastAsia="MS Mincho" w:hAnsi="Helvetica" w:cs="Helvetica"/>
                <w:color w:val="000000" w:themeColor="text1"/>
                <w:sz w:val="18"/>
                <w:szCs w:val="18"/>
                <w:lang w:val="en-GB"/>
              </w:rPr>
              <w:t>2</w:t>
            </w:r>
          </w:p>
        </w:tc>
        <w:tc>
          <w:tcPr>
            <w:tcW w:w="5920" w:type="dxa"/>
            <w:tcMar>
              <w:left w:w="0" w:type="dxa"/>
              <w:right w:w="0" w:type="dxa"/>
            </w:tcMar>
          </w:tcPr>
          <w:p w14:paraId="7DE87C15" w14:textId="77777777" w:rsidR="00F86BE4" w:rsidRPr="00391DCF" w:rsidRDefault="00F86BE4"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ensures that all Advertising Materials meet the requirements of the Brand Manual and no approval is required where the Advertising Materials meet the Brand Manual. Where proposed Advertising Materials do not comply with the Brand Manual,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obtains the prior written approval of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does not unreasonably withhold or delay such approval) before any such Advertising Materials are used or distributed in any medium.</w:t>
            </w:r>
          </w:p>
        </w:tc>
      </w:tr>
      <w:tr w:rsidR="00F86BE4" w:rsidRPr="00391DCF" w14:paraId="3B6DE4A0" w14:textId="77777777" w:rsidTr="009228DA">
        <w:tc>
          <w:tcPr>
            <w:tcW w:w="2341" w:type="dxa"/>
            <w:tcMar>
              <w:left w:w="0" w:type="dxa"/>
              <w:right w:w="180" w:type="dxa"/>
            </w:tcMar>
          </w:tcPr>
          <w:p w14:paraId="5966C112"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5609C254"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w:t>
            </w:r>
            <w:r w:rsidR="009228DA" w:rsidRPr="00391DCF">
              <w:rPr>
                <w:rFonts w:ascii="Helvetica" w:eastAsia="MS Mincho" w:hAnsi="Helvetica" w:cs="Helvetica"/>
                <w:color w:val="000000" w:themeColor="text1"/>
                <w:sz w:val="18"/>
                <w:szCs w:val="18"/>
                <w:lang w:val="en-GB"/>
              </w:rPr>
              <w:t>3</w:t>
            </w:r>
          </w:p>
        </w:tc>
        <w:tc>
          <w:tcPr>
            <w:tcW w:w="5920" w:type="dxa"/>
            <w:tcMar>
              <w:left w:w="0" w:type="dxa"/>
              <w:right w:w="0" w:type="dxa"/>
            </w:tcMar>
          </w:tcPr>
          <w:p w14:paraId="4F70F4D8" w14:textId="77777777" w:rsidR="00F86BE4" w:rsidRPr="00391DCF" w:rsidRDefault="00F86BE4"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acknowledges that the BOA is the proprietor and rights owner of the Olympic Word in the Territory by virtue inter alia of the ‘Olympic association right’ under the Act and shall not dispute or challenge any rights to the Olympic Word.</w:t>
            </w:r>
          </w:p>
        </w:tc>
      </w:tr>
      <w:tr w:rsidR="00F86BE4" w:rsidRPr="00391DCF" w14:paraId="51C66D28" w14:textId="77777777" w:rsidTr="009228DA">
        <w:tc>
          <w:tcPr>
            <w:tcW w:w="2341" w:type="dxa"/>
            <w:tcMar>
              <w:left w:w="0" w:type="dxa"/>
              <w:right w:w="180" w:type="dxa"/>
            </w:tcMar>
          </w:tcPr>
          <w:p w14:paraId="01E8A605"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5535C3C4"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w:t>
            </w:r>
            <w:r w:rsidR="009228DA" w:rsidRPr="00391DCF">
              <w:rPr>
                <w:rFonts w:ascii="Helvetica" w:eastAsia="MS Mincho" w:hAnsi="Helvetica" w:cs="Helvetica"/>
                <w:color w:val="000000" w:themeColor="text1"/>
                <w:sz w:val="18"/>
                <w:szCs w:val="18"/>
                <w:lang w:val="en-GB"/>
              </w:rPr>
              <w:t>4</w:t>
            </w:r>
          </w:p>
        </w:tc>
        <w:tc>
          <w:tcPr>
            <w:tcW w:w="5920" w:type="dxa"/>
            <w:tcMar>
              <w:left w:w="0" w:type="dxa"/>
              <w:right w:w="0" w:type="dxa"/>
            </w:tcMar>
          </w:tcPr>
          <w:p w14:paraId="0AA407A8" w14:textId="77777777" w:rsidR="00F86BE4" w:rsidRPr="00391DCF" w:rsidRDefault="00F86BE4" w:rsidP="00F86BE4">
            <w:pPr>
              <w:pStyle w:val="PlainText"/>
              <w:spacing w:after="100"/>
              <w:jc w:val="both"/>
              <w:rPr>
                <w:rFonts w:ascii="Helvetica" w:eastAsia="MS Mincho" w:hAnsi="Helvetica" w:cs="Helvetica"/>
                <w:color w:val="000000" w:themeColor="text1"/>
                <w:sz w:val="18"/>
                <w:szCs w:val="18"/>
                <w:lang w:val="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ensures that all of its Advertising Materials and all other materials it intends to use which carry the Park Name be branded with such specific wording or statement as is set out in the Brand Manual or that is reasonably requested by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in writing from time to time.</w:t>
            </w:r>
          </w:p>
        </w:tc>
      </w:tr>
      <w:tr w:rsidR="00F86BE4" w:rsidRPr="00391DCF" w14:paraId="2BA5E3F3" w14:textId="77777777" w:rsidTr="009228DA">
        <w:tc>
          <w:tcPr>
            <w:tcW w:w="2341" w:type="dxa"/>
            <w:tcMar>
              <w:left w:w="0" w:type="dxa"/>
              <w:right w:w="180" w:type="dxa"/>
            </w:tcMar>
          </w:tcPr>
          <w:p w14:paraId="4456690E"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4209098A" w14:textId="77777777" w:rsidR="00F86BE4" w:rsidRPr="00391DCF" w:rsidRDefault="009228DA"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Z2.5</w:t>
            </w:r>
          </w:p>
        </w:tc>
        <w:tc>
          <w:tcPr>
            <w:tcW w:w="5920" w:type="dxa"/>
            <w:tcMar>
              <w:left w:w="0" w:type="dxa"/>
              <w:right w:w="0" w:type="dxa"/>
            </w:tcMar>
          </w:tcPr>
          <w:p w14:paraId="6FBFC999" w14:textId="77777777" w:rsidR="00F86BE4" w:rsidRPr="00391DCF" w:rsidRDefault="00F86BE4" w:rsidP="00F86BE4">
            <w:pPr>
              <w:pStyle w:val="PlainText"/>
              <w:spacing w:after="100"/>
              <w:jc w:val="both"/>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does not apply for, or obtain, registration of any trade or service mark or domain name in any country which consists of, or comprises, or is confusingly similar to, the Park Name (or any part of it).</w:t>
            </w:r>
          </w:p>
        </w:tc>
      </w:tr>
      <w:tr w:rsidR="00F86BE4" w:rsidRPr="00391DCF" w14:paraId="000420F1" w14:textId="77777777" w:rsidTr="009228DA">
        <w:tc>
          <w:tcPr>
            <w:tcW w:w="2341" w:type="dxa"/>
            <w:tcMar>
              <w:left w:w="0" w:type="dxa"/>
              <w:right w:w="180" w:type="dxa"/>
            </w:tcMar>
          </w:tcPr>
          <w:p w14:paraId="1626B460"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65E28B35" w14:textId="77777777" w:rsidR="00F86BE4" w:rsidRPr="00391DCF" w:rsidRDefault="009228DA"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Z2.6</w:t>
            </w:r>
          </w:p>
        </w:tc>
        <w:tc>
          <w:tcPr>
            <w:tcW w:w="5920" w:type="dxa"/>
            <w:tcMar>
              <w:left w:w="0" w:type="dxa"/>
              <w:right w:w="0" w:type="dxa"/>
            </w:tcMar>
          </w:tcPr>
          <w:p w14:paraId="3F036345" w14:textId="77777777" w:rsidR="00F86BE4" w:rsidRPr="00391DCF" w:rsidRDefault="00F86BE4" w:rsidP="00F86BE4">
            <w:pPr>
              <w:pStyle w:val="PlainText"/>
              <w:spacing w:after="100"/>
              <w:jc w:val="both"/>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Any goodwill derived from the use by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of the Park Name belongs to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If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requests,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enters into an assignment to confirm that such goodwill belongs to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provided that the assignment is on reasonable terms.</w:t>
            </w:r>
          </w:p>
        </w:tc>
      </w:tr>
      <w:tr w:rsidR="00F86BE4" w:rsidRPr="00391DCF" w14:paraId="53CB950C" w14:textId="77777777" w:rsidTr="009228DA">
        <w:tc>
          <w:tcPr>
            <w:tcW w:w="2341" w:type="dxa"/>
            <w:tcMar>
              <w:left w:w="0" w:type="dxa"/>
              <w:right w:w="180" w:type="dxa"/>
            </w:tcMar>
          </w:tcPr>
          <w:p w14:paraId="39706CFB"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2911B234" w14:textId="77777777" w:rsidR="00F86BE4" w:rsidRPr="00391DCF" w:rsidRDefault="009228DA"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Z2.7</w:t>
            </w:r>
          </w:p>
        </w:tc>
        <w:tc>
          <w:tcPr>
            <w:tcW w:w="5920" w:type="dxa"/>
            <w:tcMar>
              <w:left w:w="0" w:type="dxa"/>
              <w:right w:w="0" w:type="dxa"/>
            </w:tcMar>
          </w:tcPr>
          <w:p w14:paraId="26EE2E23" w14:textId="77777777" w:rsidR="00F86BE4" w:rsidRPr="00E94445" w:rsidRDefault="00F86BE4" w:rsidP="00F86BE4">
            <w:pPr>
              <w:tabs>
                <w:tab w:val="left" w:pos="851"/>
              </w:tabs>
              <w:spacing w:after="240"/>
              <w:jc w:val="both"/>
              <w:outlineLvl w:val="1"/>
              <w:rPr>
                <w:rFonts w:ascii="Helvetica" w:hAnsi="Helvetica" w:cs="Helvetica"/>
                <w:color w:val="000000" w:themeColor="text1"/>
                <w:sz w:val="18"/>
                <w:szCs w:val="18"/>
                <w:lang w:eastAsia="en-GB"/>
              </w:rPr>
            </w:pPr>
            <w:r w:rsidRPr="00E94445">
              <w:rPr>
                <w:rFonts w:ascii="Helvetica" w:hAnsi="Helvetica" w:cs="Helvetica"/>
                <w:color w:val="000000" w:themeColor="text1"/>
                <w:sz w:val="18"/>
                <w:szCs w:val="18"/>
                <w:lang w:eastAsia="en-GB"/>
              </w:rPr>
              <w:t xml:space="preserve">The </w:t>
            </w:r>
            <w:r w:rsidRPr="00E94445">
              <w:rPr>
                <w:rFonts w:ascii="Helvetica" w:hAnsi="Helvetica" w:cs="Helvetica"/>
                <w:i/>
                <w:iCs/>
                <w:color w:val="000000" w:themeColor="text1"/>
                <w:sz w:val="18"/>
                <w:szCs w:val="18"/>
                <w:lang w:eastAsia="en-GB"/>
              </w:rPr>
              <w:t>Contractor</w:t>
            </w:r>
            <w:r w:rsidRPr="00E94445">
              <w:rPr>
                <w:rFonts w:ascii="Helvetica" w:hAnsi="Helvetica" w:cs="Helvetica"/>
                <w:color w:val="000000" w:themeColor="text1"/>
                <w:sz w:val="18"/>
                <w:szCs w:val="18"/>
                <w:lang w:eastAsia="en-GB"/>
              </w:rPr>
              <w:t xml:space="preserve"> does not, directly or indirectly, assist any other person to</w:t>
            </w:r>
          </w:p>
          <w:p w14:paraId="1A6CC5DD" w14:textId="0AF38CB7" w:rsidR="00F86BE4" w:rsidRPr="00E94445" w:rsidRDefault="00F86BE4" w:rsidP="00EC58A2">
            <w:pPr>
              <w:widowControl/>
              <w:numPr>
                <w:ilvl w:val="0"/>
                <w:numId w:val="33"/>
              </w:numPr>
              <w:overflowPunct/>
              <w:autoSpaceDE/>
              <w:autoSpaceDN/>
              <w:adjustRightInd/>
              <w:spacing w:after="240" w:line="288" w:lineRule="auto"/>
              <w:jc w:val="both"/>
              <w:textAlignment w:val="auto"/>
              <w:outlineLvl w:val="2"/>
              <w:rPr>
                <w:rFonts w:ascii="Helvetica" w:hAnsi="Helvetica" w:cs="Helvetica"/>
                <w:b/>
                <w:bCs/>
                <w:color w:val="000000" w:themeColor="text1"/>
                <w:sz w:val="18"/>
                <w:szCs w:val="18"/>
                <w:lang w:eastAsia="en-GB"/>
              </w:rPr>
            </w:pPr>
            <w:r w:rsidRPr="00E94445">
              <w:rPr>
                <w:rFonts w:ascii="Helvetica" w:hAnsi="Helvetica" w:cs="Helvetica"/>
                <w:color w:val="000000" w:themeColor="text1"/>
                <w:sz w:val="18"/>
                <w:szCs w:val="18"/>
                <w:lang w:eastAsia="en-GB"/>
              </w:rPr>
              <w:t>use the Park Name except as authorised by clauses Z</w:t>
            </w:r>
            <w:r w:rsidR="00CE51B4" w:rsidRPr="00E94445">
              <w:rPr>
                <w:rFonts w:ascii="Helvetica" w:hAnsi="Helvetica" w:cs="Helvetica"/>
                <w:color w:val="000000" w:themeColor="text1"/>
                <w:sz w:val="18"/>
                <w:szCs w:val="18"/>
                <w:lang w:eastAsia="en-GB"/>
              </w:rPr>
              <w:t>1</w:t>
            </w:r>
            <w:r w:rsidRPr="00E94445">
              <w:rPr>
                <w:rFonts w:ascii="Helvetica" w:hAnsi="Helvetica" w:cs="Helvetica"/>
                <w:color w:val="000000" w:themeColor="text1"/>
                <w:sz w:val="18"/>
                <w:szCs w:val="18"/>
                <w:lang w:eastAsia="en-GB"/>
              </w:rPr>
              <w:t xml:space="preserve"> to Z</w:t>
            </w:r>
            <w:r w:rsidR="00CE51B4" w:rsidRPr="00E94445">
              <w:rPr>
                <w:rFonts w:ascii="Helvetica" w:hAnsi="Helvetica" w:cs="Helvetica"/>
                <w:color w:val="000000" w:themeColor="text1"/>
                <w:sz w:val="18"/>
                <w:szCs w:val="18"/>
                <w:lang w:eastAsia="en-GB"/>
              </w:rPr>
              <w:t>4</w:t>
            </w:r>
            <w:r w:rsidRPr="00E94445">
              <w:rPr>
                <w:rFonts w:ascii="Helvetica" w:hAnsi="Helvetica" w:cs="Helvetica"/>
                <w:color w:val="000000" w:themeColor="text1"/>
                <w:sz w:val="18"/>
                <w:szCs w:val="18"/>
                <w:lang w:eastAsia="en-GB"/>
              </w:rPr>
              <w:t xml:space="preserve"> and</w:t>
            </w:r>
          </w:p>
          <w:p w14:paraId="59EF7E42" w14:textId="77777777" w:rsidR="00F86BE4" w:rsidRPr="00391DCF" w:rsidRDefault="00F86BE4" w:rsidP="00EC58A2">
            <w:pPr>
              <w:widowControl/>
              <w:numPr>
                <w:ilvl w:val="0"/>
                <w:numId w:val="33"/>
              </w:numPr>
              <w:overflowPunct/>
              <w:autoSpaceDE/>
              <w:autoSpaceDN/>
              <w:adjustRightInd/>
              <w:spacing w:after="240" w:line="288" w:lineRule="auto"/>
              <w:jc w:val="both"/>
              <w:textAlignment w:val="auto"/>
              <w:outlineLvl w:val="2"/>
              <w:rPr>
                <w:rFonts w:ascii="Helvetica" w:hAnsi="Helvetica" w:cs="Helvetica"/>
                <w:color w:val="000000" w:themeColor="text1"/>
                <w:sz w:val="18"/>
                <w:szCs w:val="18"/>
                <w:lang w:eastAsia="en-GB"/>
              </w:rPr>
            </w:pPr>
            <w:r w:rsidRPr="00E94445">
              <w:rPr>
                <w:rFonts w:ascii="Helvetica" w:hAnsi="Helvetica" w:cs="Helvetica"/>
                <w:color w:val="000000" w:themeColor="text1"/>
                <w:sz w:val="18"/>
                <w:szCs w:val="18"/>
                <w:lang w:eastAsia="en-GB"/>
              </w:rPr>
              <w:t xml:space="preserve">do anything to diminish the rights of the </w:t>
            </w:r>
            <w:r w:rsidRPr="00E94445">
              <w:rPr>
                <w:rFonts w:ascii="Helvetica" w:hAnsi="Helvetica" w:cs="Helvetica"/>
                <w:i/>
                <w:color w:val="000000" w:themeColor="text1"/>
                <w:sz w:val="18"/>
                <w:szCs w:val="18"/>
                <w:lang w:eastAsia="en-GB"/>
              </w:rPr>
              <w:t xml:space="preserve">Employer </w:t>
            </w:r>
            <w:r w:rsidRPr="00E94445">
              <w:rPr>
                <w:rFonts w:ascii="Helvetica" w:hAnsi="Helvetica" w:cs="Helvetica"/>
                <w:color w:val="000000" w:themeColor="text1"/>
                <w:sz w:val="18"/>
                <w:szCs w:val="18"/>
                <w:lang w:eastAsia="en-GB"/>
              </w:rPr>
              <w:t xml:space="preserve">or any Rights Owner in the </w:t>
            </w:r>
            <w:r w:rsidRPr="00391DCF">
              <w:rPr>
                <w:rFonts w:ascii="Helvetica" w:hAnsi="Helvetica" w:cs="Helvetica"/>
                <w:color w:val="000000" w:themeColor="text1"/>
                <w:sz w:val="18"/>
                <w:szCs w:val="18"/>
                <w:lang w:eastAsia="en-GB"/>
              </w:rPr>
              <w:t>Park Name.</w:t>
            </w:r>
          </w:p>
        </w:tc>
      </w:tr>
      <w:tr w:rsidR="00F86BE4" w:rsidRPr="00391DCF" w14:paraId="52065B2E" w14:textId="77777777" w:rsidTr="009228DA">
        <w:tc>
          <w:tcPr>
            <w:tcW w:w="2341" w:type="dxa"/>
            <w:tcMar>
              <w:left w:w="0" w:type="dxa"/>
              <w:right w:w="180" w:type="dxa"/>
            </w:tcMar>
          </w:tcPr>
          <w:p w14:paraId="4421DCDA"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62227BD2" w14:textId="77777777" w:rsidR="00F86BE4" w:rsidRPr="00391DCF" w:rsidRDefault="009228DA"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Z2.8</w:t>
            </w:r>
          </w:p>
        </w:tc>
        <w:tc>
          <w:tcPr>
            <w:tcW w:w="5920" w:type="dxa"/>
            <w:tcMar>
              <w:left w:w="0" w:type="dxa"/>
              <w:right w:w="0" w:type="dxa"/>
            </w:tcMar>
          </w:tcPr>
          <w:p w14:paraId="5FF52551"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iCs/>
                <w:color w:val="000000" w:themeColor="text1"/>
                <w:sz w:val="18"/>
                <w:szCs w:val="18"/>
              </w:rPr>
              <w:t>Contractor</w:t>
            </w:r>
            <w:r w:rsidRPr="00391DCF">
              <w:rPr>
                <w:rFonts w:ascii="Helvetica" w:hAnsi="Helvetica" w:cs="Helvetica"/>
                <w:color w:val="000000" w:themeColor="text1"/>
                <w:sz w:val="18"/>
                <w:szCs w:val="18"/>
              </w:rPr>
              <w:t xml:space="preserve"> does not undertake any activity, commercial or non-commercial, which makes or implies a direct or indirect association of any kind (including an association in the minds of members of the public) between</w:t>
            </w:r>
          </w:p>
          <w:p w14:paraId="5AA58232" w14:textId="77777777" w:rsidR="00F86BE4" w:rsidRPr="00391DCF" w:rsidRDefault="00F86BE4" w:rsidP="00EC58A2">
            <w:pPr>
              <w:pStyle w:val="Level3"/>
              <w:numPr>
                <w:ilvl w:val="0"/>
                <w:numId w:val="34"/>
              </w:numPr>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Olympic Movement or any Rights Owner more generally and </w:t>
            </w:r>
          </w:p>
          <w:p w14:paraId="1A8095FA" w14:textId="77777777" w:rsidR="00F86BE4" w:rsidRPr="00391DCF" w:rsidRDefault="00F86BE4" w:rsidP="00EC58A2">
            <w:pPr>
              <w:widowControl/>
              <w:numPr>
                <w:ilvl w:val="0"/>
                <w:numId w:val="33"/>
              </w:numPr>
              <w:overflowPunct/>
              <w:autoSpaceDE/>
              <w:autoSpaceDN/>
              <w:adjustRightInd/>
              <w:spacing w:after="240" w:line="288" w:lineRule="auto"/>
              <w:jc w:val="both"/>
              <w:textAlignment w:val="auto"/>
              <w:outlineLvl w:val="2"/>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its goods, services or its businesses generally, without the authorisation of the </w:t>
            </w:r>
            <w:r w:rsidRPr="00391DCF">
              <w:rPr>
                <w:rFonts w:ascii="Helvetica" w:hAnsi="Helvetica" w:cs="Helvetica"/>
                <w:i/>
                <w:color w:val="000000" w:themeColor="text1"/>
                <w:sz w:val="18"/>
                <w:szCs w:val="18"/>
                <w:lang w:eastAsia="en-GB"/>
              </w:rPr>
              <w:t xml:space="preserve">Employer </w:t>
            </w:r>
            <w:r w:rsidRPr="00391DCF">
              <w:rPr>
                <w:rFonts w:ascii="Helvetica" w:hAnsi="Helvetica" w:cs="Helvetica"/>
                <w:color w:val="000000" w:themeColor="text1"/>
                <w:sz w:val="18"/>
                <w:szCs w:val="18"/>
                <w:lang w:eastAsia="en-GB"/>
              </w:rPr>
              <w:t>and the relevant Rights Owner.</w:t>
            </w:r>
            <w:r w:rsidRPr="00391DCF">
              <w:rPr>
                <w:rFonts w:ascii="Helvetica" w:hAnsi="Helvetica" w:cs="Helvetica"/>
                <w:color w:val="000000" w:themeColor="text1"/>
                <w:sz w:val="18"/>
                <w:szCs w:val="18"/>
              </w:rPr>
              <w:t xml:space="preserve">  </w:t>
            </w:r>
          </w:p>
        </w:tc>
      </w:tr>
      <w:tr w:rsidR="00F86BE4" w:rsidRPr="00391DCF" w14:paraId="5AD2E287" w14:textId="77777777" w:rsidTr="009228DA">
        <w:tc>
          <w:tcPr>
            <w:tcW w:w="2341" w:type="dxa"/>
            <w:tcMar>
              <w:left w:w="0" w:type="dxa"/>
              <w:right w:w="180" w:type="dxa"/>
            </w:tcMar>
          </w:tcPr>
          <w:p w14:paraId="58E4D8DD"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5E60785D" w14:textId="77777777" w:rsidR="00F86BE4" w:rsidRPr="00391DCF" w:rsidRDefault="009228DA" w:rsidP="009228DA">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Z2.9</w:t>
            </w:r>
          </w:p>
        </w:tc>
        <w:tc>
          <w:tcPr>
            <w:tcW w:w="5920" w:type="dxa"/>
            <w:tcMar>
              <w:left w:w="0" w:type="dxa"/>
              <w:right w:w="0" w:type="dxa"/>
            </w:tcMar>
          </w:tcPr>
          <w:p w14:paraId="35F67F12" w14:textId="27D5500E" w:rsidR="00F86BE4" w:rsidRPr="00391DCF" w:rsidRDefault="00F86BE4" w:rsidP="009228DA">
            <w:pPr>
              <w:jc w:val="both"/>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agrees that the exercise of any right granted to it under clauses Z</w:t>
            </w:r>
            <w:r w:rsidR="00CE51B4" w:rsidRPr="00391DCF">
              <w:rPr>
                <w:rFonts w:ascii="Helvetica" w:hAnsi="Helvetica" w:cs="Helvetica"/>
                <w:color w:val="000000" w:themeColor="text1"/>
                <w:sz w:val="18"/>
                <w:szCs w:val="18"/>
                <w:lang w:eastAsia="en-GB"/>
              </w:rPr>
              <w:t xml:space="preserve">1 </w:t>
            </w:r>
            <w:r w:rsidRPr="00391DCF">
              <w:rPr>
                <w:rFonts w:ascii="Helvetica" w:hAnsi="Helvetica" w:cs="Helvetica"/>
                <w:color w:val="000000" w:themeColor="text1"/>
                <w:sz w:val="18"/>
                <w:szCs w:val="18"/>
                <w:lang w:eastAsia="en-GB"/>
              </w:rPr>
              <w:t>to Z</w:t>
            </w:r>
            <w:r w:rsidR="00CE51B4" w:rsidRPr="00391DCF">
              <w:rPr>
                <w:rFonts w:ascii="Helvetica" w:hAnsi="Helvetica" w:cs="Helvetica"/>
                <w:color w:val="000000" w:themeColor="text1"/>
                <w:sz w:val="18"/>
                <w:szCs w:val="18"/>
                <w:lang w:eastAsia="en-GB"/>
              </w:rPr>
              <w:t>4</w:t>
            </w:r>
            <w:r w:rsidRPr="00391DCF">
              <w:rPr>
                <w:rFonts w:ascii="Helvetica" w:hAnsi="Helvetica" w:cs="Helvetica"/>
                <w:color w:val="000000" w:themeColor="text1"/>
                <w:sz w:val="18"/>
                <w:szCs w:val="18"/>
                <w:lang w:eastAsia="en-GB"/>
              </w:rPr>
              <w:t xml:space="preserve"> is subject to all applicable laws, enactments, regulations and other similar instruments in the world (“</w:t>
            </w:r>
            <w:r w:rsidRPr="00391DCF">
              <w:rPr>
                <w:rFonts w:ascii="Helvetica" w:hAnsi="Helvetica" w:cs="Helvetica"/>
                <w:b/>
                <w:bCs/>
                <w:color w:val="000000" w:themeColor="text1"/>
                <w:sz w:val="18"/>
                <w:szCs w:val="18"/>
                <w:lang w:eastAsia="en-GB"/>
              </w:rPr>
              <w:t>Laws</w:t>
            </w:r>
            <w:r w:rsidRPr="00391DCF">
              <w:rPr>
                <w:rFonts w:ascii="Helvetica" w:hAnsi="Helvetica" w:cs="Helvetica"/>
                <w:color w:val="000000" w:themeColor="text1"/>
                <w:sz w:val="18"/>
                <w:szCs w:val="18"/>
                <w:lang w:eastAsia="en-GB"/>
              </w:rPr>
              <w:t xml:space="preserve">”), and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agrees to be solely liable and responsible for acting in accordance with such Laws and for ensuring that third parties with whom it has a contractual relationship do the same. </w:t>
            </w:r>
          </w:p>
          <w:p w14:paraId="4C75B5F9" w14:textId="77777777" w:rsidR="00F86BE4" w:rsidRPr="00391DCF" w:rsidRDefault="00F86BE4" w:rsidP="009228DA">
            <w:pPr>
              <w:jc w:val="both"/>
              <w:rPr>
                <w:rFonts w:ascii="Helvetica" w:hAnsi="Helvetica" w:cs="Helvetica"/>
                <w:color w:val="000000" w:themeColor="text1"/>
                <w:sz w:val="18"/>
                <w:szCs w:val="18"/>
                <w:lang w:eastAsia="en-GB"/>
              </w:rPr>
            </w:pPr>
          </w:p>
        </w:tc>
      </w:tr>
      <w:tr w:rsidR="00F86BE4" w:rsidRPr="00391DCF" w14:paraId="7A5711C5" w14:textId="77777777" w:rsidTr="009228DA">
        <w:tc>
          <w:tcPr>
            <w:tcW w:w="2341" w:type="dxa"/>
            <w:tcMar>
              <w:left w:w="0" w:type="dxa"/>
              <w:right w:w="180" w:type="dxa"/>
            </w:tcMar>
          </w:tcPr>
          <w:p w14:paraId="67494369"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00AC0258" w14:textId="77777777" w:rsidR="00F86BE4" w:rsidRPr="00391DCF" w:rsidRDefault="00F86BE4" w:rsidP="009228DA">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Z2.1</w:t>
            </w:r>
            <w:r w:rsidR="009228DA" w:rsidRPr="00391DCF">
              <w:rPr>
                <w:rFonts w:ascii="Helvetica" w:eastAsia="MS Mincho" w:hAnsi="Helvetica" w:cs="Helvetica"/>
                <w:color w:val="000000" w:themeColor="text1"/>
                <w:sz w:val="18"/>
                <w:szCs w:val="18"/>
                <w:lang w:val="en-GB"/>
              </w:rPr>
              <w:t>0</w:t>
            </w:r>
          </w:p>
        </w:tc>
        <w:tc>
          <w:tcPr>
            <w:tcW w:w="5920" w:type="dxa"/>
            <w:tcMar>
              <w:left w:w="0" w:type="dxa"/>
              <w:right w:w="0" w:type="dxa"/>
            </w:tcMar>
          </w:tcPr>
          <w:p w14:paraId="61E28C5C" w14:textId="77777777" w:rsidR="00F86BE4" w:rsidRPr="00391DCF" w:rsidRDefault="00F86BE4" w:rsidP="009228DA">
            <w:pPr>
              <w:jc w:val="both"/>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does not do anything which will or is likely to weaken, damage or be detrimental to the Park Name or the reputation or goodwill associated with the Olympic Movement or any Rights Owner.</w:t>
            </w:r>
          </w:p>
          <w:p w14:paraId="4B2F8D93" w14:textId="77777777" w:rsidR="00F86BE4" w:rsidRPr="00391DCF" w:rsidRDefault="00F86BE4" w:rsidP="009228DA">
            <w:pPr>
              <w:jc w:val="both"/>
              <w:rPr>
                <w:rFonts w:ascii="Helvetica" w:hAnsi="Helvetica" w:cs="Helvetica"/>
                <w:color w:val="000000" w:themeColor="text1"/>
                <w:sz w:val="18"/>
                <w:szCs w:val="18"/>
                <w:lang w:eastAsia="en-GB"/>
              </w:rPr>
            </w:pPr>
          </w:p>
        </w:tc>
      </w:tr>
      <w:tr w:rsidR="00F86BE4" w:rsidRPr="00391DCF" w14:paraId="27D7FA12" w14:textId="77777777" w:rsidTr="009228DA">
        <w:tc>
          <w:tcPr>
            <w:tcW w:w="2341" w:type="dxa"/>
            <w:tcMar>
              <w:left w:w="0" w:type="dxa"/>
              <w:right w:w="180" w:type="dxa"/>
            </w:tcMar>
          </w:tcPr>
          <w:p w14:paraId="7951BCCE"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4FC52FFC" w14:textId="77777777" w:rsidR="00F86BE4" w:rsidRPr="00391DCF" w:rsidRDefault="009228DA"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Z2.11</w:t>
            </w:r>
          </w:p>
        </w:tc>
        <w:tc>
          <w:tcPr>
            <w:tcW w:w="5920" w:type="dxa"/>
            <w:tcMar>
              <w:left w:w="0" w:type="dxa"/>
              <w:right w:w="0" w:type="dxa"/>
            </w:tcMar>
          </w:tcPr>
          <w:p w14:paraId="5ACEA7D8" w14:textId="77777777" w:rsidR="00F86BE4" w:rsidRPr="00391DCF" w:rsidRDefault="00F86BE4" w:rsidP="009228DA">
            <w:pPr>
              <w:jc w:val="both"/>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promptly provides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with copies of all communications it receives from any regulatory, industry or other authority relating to the Park Name.</w:t>
            </w:r>
          </w:p>
          <w:p w14:paraId="4509E661" w14:textId="77777777" w:rsidR="00F86BE4" w:rsidRPr="00391DCF" w:rsidRDefault="00F86BE4" w:rsidP="009228DA">
            <w:pPr>
              <w:jc w:val="both"/>
              <w:rPr>
                <w:rFonts w:ascii="Helvetica" w:hAnsi="Helvetica" w:cs="Helvetica"/>
                <w:color w:val="000000" w:themeColor="text1"/>
                <w:sz w:val="18"/>
                <w:szCs w:val="18"/>
                <w:lang w:eastAsia="en-GB"/>
              </w:rPr>
            </w:pPr>
          </w:p>
        </w:tc>
      </w:tr>
      <w:tr w:rsidR="00E94445" w:rsidRPr="00391DCF" w14:paraId="76FA77EB" w14:textId="77777777" w:rsidTr="009228DA">
        <w:tc>
          <w:tcPr>
            <w:tcW w:w="2341" w:type="dxa"/>
            <w:tcMar>
              <w:left w:w="0" w:type="dxa"/>
              <w:right w:w="180" w:type="dxa"/>
            </w:tcMar>
          </w:tcPr>
          <w:p w14:paraId="23A14E6C" w14:textId="77777777" w:rsidR="00F86BE4" w:rsidRPr="00391DCF" w:rsidRDefault="00F86BE4" w:rsidP="00F86BE4">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Brand Protection</w:t>
            </w:r>
          </w:p>
        </w:tc>
        <w:tc>
          <w:tcPr>
            <w:tcW w:w="811" w:type="dxa"/>
            <w:tcMar>
              <w:left w:w="0" w:type="dxa"/>
              <w:right w:w="0" w:type="dxa"/>
            </w:tcMar>
          </w:tcPr>
          <w:p w14:paraId="7E4A3C74"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Z3.1</w:t>
            </w:r>
          </w:p>
        </w:tc>
        <w:tc>
          <w:tcPr>
            <w:tcW w:w="5920" w:type="dxa"/>
            <w:tcMar>
              <w:left w:w="0" w:type="dxa"/>
              <w:right w:w="0" w:type="dxa"/>
            </w:tcMar>
          </w:tcPr>
          <w:p w14:paraId="00FE2954"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iCs/>
                <w:color w:val="000000" w:themeColor="text1"/>
                <w:sz w:val="18"/>
                <w:szCs w:val="18"/>
              </w:rPr>
              <w:t>Contractor</w:t>
            </w:r>
            <w:r w:rsidRPr="00391DCF">
              <w:rPr>
                <w:rFonts w:ascii="Helvetica" w:hAnsi="Helvetica" w:cs="Helvetica"/>
                <w:color w:val="000000" w:themeColor="text1"/>
                <w:sz w:val="18"/>
                <w:szCs w:val="18"/>
              </w:rPr>
              <w:t xml:space="preserve"> promptly notifies the </w:t>
            </w:r>
            <w:r w:rsidRPr="00391DCF">
              <w:rPr>
                <w:rFonts w:ascii="Helvetica" w:hAnsi="Helvetica" w:cs="Helvetica"/>
                <w:i/>
                <w:iCs/>
                <w:color w:val="000000" w:themeColor="text1"/>
                <w:sz w:val="18"/>
                <w:szCs w:val="18"/>
              </w:rPr>
              <w:t>Employer</w:t>
            </w:r>
            <w:r w:rsidRPr="00391DCF">
              <w:rPr>
                <w:rFonts w:ascii="Helvetica" w:hAnsi="Helvetica" w:cs="Helvetica"/>
                <w:color w:val="000000" w:themeColor="text1"/>
                <w:sz w:val="18"/>
                <w:szCs w:val="18"/>
              </w:rPr>
              <w:t xml:space="preserve"> in writing giving details of the following matters coming to its attention</w:t>
            </w:r>
          </w:p>
          <w:p w14:paraId="3184204E" w14:textId="77777777" w:rsidR="00F86BE4" w:rsidRPr="00391DCF" w:rsidRDefault="00F86BE4" w:rsidP="00EC58A2">
            <w:pPr>
              <w:pStyle w:val="Level3"/>
              <w:numPr>
                <w:ilvl w:val="0"/>
                <w:numId w:val="35"/>
              </w:numPr>
              <w:rPr>
                <w:rFonts w:ascii="Helvetica" w:hAnsi="Helvetica" w:cs="Helvetica"/>
                <w:b/>
                <w:bCs/>
                <w:color w:val="000000" w:themeColor="text1"/>
                <w:sz w:val="18"/>
                <w:szCs w:val="18"/>
              </w:rPr>
            </w:pPr>
            <w:r w:rsidRPr="00391DCF">
              <w:rPr>
                <w:rFonts w:ascii="Helvetica" w:hAnsi="Helvetica" w:cs="Helvetica"/>
                <w:color w:val="000000" w:themeColor="text1"/>
                <w:sz w:val="18"/>
                <w:szCs w:val="18"/>
              </w:rPr>
              <w:t>any actual, suspected or threatened infringement by a third party of the Olympic Word,</w:t>
            </w:r>
          </w:p>
          <w:p w14:paraId="34D8314C" w14:textId="77777777" w:rsidR="00F86BE4" w:rsidRPr="00391DCF" w:rsidRDefault="00F86BE4" w:rsidP="00EC58A2">
            <w:pPr>
              <w:pStyle w:val="Level3"/>
              <w:numPr>
                <w:ilvl w:val="0"/>
                <w:numId w:val="35"/>
              </w:numPr>
              <w:rPr>
                <w:rFonts w:ascii="Helvetica" w:hAnsi="Helvetica" w:cs="Helvetica"/>
                <w:b/>
                <w:bCs/>
                <w:color w:val="000000" w:themeColor="text1"/>
                <w:sz w:val="18"/>
                <w:szCs w:val="18"/>
              </w:rPr>
            </w:pPr>
            <w:r w:rsidRPr="00391DCF">
              <w:rPr>
                <w:rFonts w:ascii="Helvetica" w:hAnsi="Helvetica" w:cs="Helvetica"/>
                <w:color w:val="000000" w:themeColor="text1"/>
                <w:sz w:val="18"/>
                <w:szCs w:val="18"/>
              </w:rPr>
              <w:t xml:space="preserve">any use of the Park Name by any third party which has not been authorised by </w:t>
            </w:r>
            <w:r w:rsidRPr="00391DCF">
              <w:rPr>
                <w:rFonts w:ascii="Helvetica" w:hAnsi="Helvetica" w:cs="Helvetica"/>
                <w:bCs/>
                <w:color w:val="000000" w:themeColor="text1"/>
                <w:sz w:val="18"/>
                <w:szCs w:val="18"/>
              </w:rPr>
              <w:t xml:space="preserve">the </w:t>
            </w:r>
            <w:r w:rsidRPr="00391DCF">
              <w:rPr>
                <w:rFonts w:ascii="Helvetica" w:hAnsi="Helvetica" w:cs="Helvetica"/>
                <w:bCs/>
                <w:i/>
                <w:color w:val="000000" w:themeColor="text1"/>
                <w:sz w:val="18"/>
                <w:szCs w:val="18"/>
              </w:rPr>
              <w:t>Employer</w:t>
            </w:r>
            <w:r w:rsidRPr="00391DCF">
              <w:rPr>
                <w:rFonts w:ascii="Helvetica" w:hAnsi="Helvetica" w:cs="Helvetica"/>
                <w:color w:val="000000" w:themeColor="text1"/>
                <w:sz w:val="18"/>
                <w:szCs w:val="18"/>
              </w:rPr>
              <w:t xml:space="preserve"> or</w:t>
            </w:r>
          </w:p>
          <w:p w14:paraId="311E6AF8" w14:textId="39AFBFF8" w:rsidR="00FA787B" w:rsidRPr="00E94445" w:rsidRDefault="00F86BE4" w:rsidP="00FA787B">
            <w:pPr>
              <w:pStyle w:val="Level3"/>
              <w:numPr>
                <w:ilvl w:val="0"/>
                <w:numId w:val="35"/>
              </w:numPr>
              <w:rPr>
                <w:rFonts w:ascii="Helvetica" w:hAnsi="Helvetica" w:cs="Helvetica"/>
                <w:color w:val="000000" w:themeColor="text1"/>
                <w:sz w:val="18"/>
                <w:szCs w:val="18"/>
              </w:rPr>
            </w:pPr>
            <w:r w:rsidRPr="00391DCF">
              <w:rPr>
                <w:rFonts w:ascii="Helvetica" w:hAnsi="Helvetica" w:cs="Helvetica"/>
                <w:color w:val="000000" w:themeColor="text1"/>
                <w:sz w:val="18"/>
                <w:szCs w:val="18"/>
              </w:rPr>
              <w:t>any other form of attack, charge or claim to which the intellectual property rights in the Olympic Word may be subject.</w:t>
            </w:r>
          </w:p>
        </w:tc>
      </w:tr>
      <w:tr w:rsidR="00F86BE4" w:rsidRPr="00391DCF" w14:paraId="12C90B8D" w14:textId="77777777" w:rsidTr="009228DA">
        <w:tc>
          <w:tcPr>
            <w:tcW w:w="2341" w:type="dxa"/>
            <w:tcMar>
              <w:left w:w="0" w:type="dxa"/>
              <w:right w:w="180" w:type="dxa"/>
            </w:tcMar>
          </w:tcPr>
          <w:p w14:paraId="01D76BAF" w14:textId="77777777" w:rsidR="00F86BE4" w:rsidRPr="00391DCF" w:rsidRDefault="00F86BE4" w:rsidP="00F86BE4">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404ACF0C"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Z3.2</w:t>
            </w:r>
          </w:p>
        </w:tc>
        <w:tc>
          <w:tcPr>
            <w:tcW w:w="5920" w:type="dxa"/>
            <w:tcMar>
              <w:left w:w="0" w:type="dxa"/>
              <w:right w:w="0" w:type="dxa"/>
            </w:tcMar>
          </w:tcPr>
          <w:p w14:paraId="10F5DB3A" w14:textId="77777777" w:rsidR="00F86BE4" w:rsidRPr="00391DCF" w:rsidRDefault="00F86BE4" w:rsidP="00F86BE4">
            <w:pPr>
              <w:pStyle w:val="Level2"/>
              <w:numPr>
                <w:ilvl w:val="0"/>
                <w:numId w:val="0"/>
              </w:numPr>
              <w:ind w:left="851" w:hanging="851"/>
              <w:rPr>
                <w:rFonts w:ascii="Helvetica" w:hAnsi="Helvetica" w:cs="Helvetica"/>
                <w:color w:val="000000" w:themeColor="text1"/>
                <w:sz w:val="18"/>
                <w:szCs w:val="18"/>
              </w:rPr>
            </w:pPr>
            <w:r w:rsidRPr="00391DCF">
              <w:rPr>
                <w:rFonts w:ascii="Helvetica" w:hAnsi="Helvetica" w:cs="Helvetica"/>
                <w:color w:val="000000" w:themeColor="text1"/>
                <w:sz w:val="18"/>
                <w:szCs w:val="18"/>
              </w:rPr>
              <w:t>In respect of any of the matters listed in</w:t>
            </w:r>
            <w:r w:rsidRPr="00391DCF">
              <w:rPr>
                <w:rFonts w:ascii="Helvetica" w:hAnsi="Helvetica" w:cs="Helvetica"/>
                <w:b/>
                <w:bCs/>
                <w:color w:val="000000" w:themeColor="text1"/>
                <w:sz w:val="18"/>
                <w:szCs w:val="18"/>
              </w:rPr>
              <w:t xml:space="preserve"> </w:t>
            </w:r>
            <w:r w:rsidRPr="00391DCF">
              <w:rPr>
                <w:rFonts w:ascii="Helvetica" w:hAnsi="Helvetica" w:cs="Helvetica"/>
                <w:color w:val="000000" w:themeColor="text1"/>
                <w:sz w:val="18"/>
                <w:szCs w:val="18"/>
              </w:rPr>
              <w:t>clause Z</w:t>
            </w:r>
            <w:r w:rsidR="00FA787B" w:rsidRPr="00391DCF">
              <w:rPr>
                <w:rFonts w:ascii="Helvetica" w:hAnsi="Helvetica" w:cs="Helvetica"/>
                <w:color w:val="000000" w:themeColor="text1"/>
                <w:sz w:val="18"/>
                <w:szCs w:val="18"/>
              </w:rPr>
              <w:t>3.1</w:t>
            </w:r>
            <w:r w:rsidRPr="00391DCF">
              <w:rPr>
                <w:rFonts w:ascii="Helvetica" w:hAnsi="Helvetica" w:cs="Helvetica"/>
                <w:color w:val="000000" w:themeColor="text1"/>
                <w:sz w:val="18"/>
                <w:szCs w:val="18"/>
              </w:rPr>
              <w:t xml:space="preserve"> above</w:t>
            </w:r>
          </w:p>
          <w:p w14:paraId="42E7FEB6" w14:textId="77777777" w:rsidR="00F86BE4" w:rsidRPr="00391DCF" w:rsidRDefault="00F86BE4" w:rsidP="00EC58A2">
            <w:pPr>
              <w:pStyle w:val="Level3"/>
              <w:numPr>
                <w:ilvl w:val="0"/>
                <w:numId w:val="36"/>
              </w:numPr>
              <w:spacing w:before="240"/>
              <w:rPr>
                <w:rFonts w:ascii="Helvetica" w:hAnsi="Helvetica" w:cs="Helvetica"/>
                <w:bCs/>
                <w:color w:val="000000" w:themeColor="text1"/>
                <w:sz w:val="18"/>
                <w:szCs w:val="18"/>
              </w:rPr>
            </w:pPr>
            <w:r w:rsidRPr="00391DCF">
              <w:rPr>
                <w:rFonts w:ascii="Helvetica" w:hAnsi="Helvetica" w:cs="Helvetica"/>
                <w:bCs/>
                <w:color w:val="000000" w:themeColor="text1"/>
                <w:sz w:val="18"/>
                <w:szCs w:val="18"/>
              </w:rPr>
              <w:t xml:space="preserve">the </w:t>
            </w:r>
            <w:r w:rsidRPr="00391DCF">
              <w:rPr>
                <w:rFonts w:ascii="Helvetica" w:hAnsi="Helvetica" w:cs="Helvetica"/>
                <w:bCs/>
                <w:i/>
                <w:iCs/>
                <w:color w:val="000000" w:themeColor="text1"/>
                <w:sz w:val="18"/>
                <w:szCs w:val="18"/>
              </w:rPr>
              <w:t>Employer</w:t>
            </w:r>
            <w:r w:rsidRPr="00391DCF">
              <w:rPr>
                <w:rFonts w:ascii="Helvetica" w:hAnsi="Helvetica" w:cs="Helvetica"/>
                <w:bCs/>
                <w:color w:val="000000" w:themeColor="text1"/>
                <w:sz w:val="18"/>
                <w:szCs w:val="18"/>
              </w:rPr>
              <w:t xml:space="preserve"> decides what action to take (if any),</w:t>
            </w:r>
          </w:p>
          <w:p w14:paraId="59236043" w14:textId="77777777" w:rsidR="00F86BE4" w:rsidRPr="00391DCF" w:rsidRDefault="00F86BE4" w:rsidP="00EC58A2">
            <w:pPr>
              <w:pStyle w:val="Level3"/>
              <w:numPr>
                <w:ilvl w:val="0"/>
                <w:numId w:val="36"/>
              </w:numPr>
              <w:rPr>
                <w:rFonts w:ascii="Helvetica" w:hAnsi="Helvetica" w:cs="Helvetica"/>
                <w:bCs/>
                <w:color w:val="000000" w:themeColor="text1"/>
                <w:sz w:val="18"/>
                <w:szCs w:val="18"/>
              </w:rPr>
            </w:pPr>
            <w:r w:rsidRPr="00391DCF">
              <w:rPr>
                <w:rFonts w:ascii="Helvetica" w:hAnsi="Helvetica" w:cs="Helvetica"/>
                <w:bCs/>
                <w:color w:val="000000" w:themeColor="text1"/>
                <w:sz w:val="18"/>
                <w:szCs w:val="18"/>
              </w:rPr>
              <w:t xml:space="preserve">the </w:t>
            </w:r>
            <w:r w:rsidRPr="00391DCF">
              <w:rPr>
                <w:rFonts w:ascii="Helvetica" w:hAnsi="Helvetica" w:cs="Helvetica"/>
                <w:bCs/>
                <w:i/>
                <w:iCs/>
                <w:color w:val="000000" w:themeColor="text1"/>
                <w:sz w:val="18"/>
                <w:szCs w:val="18"/>
              </w:rPr>
              <w:t>Employer</w:t>
            </w:r>
            <w:r w:rsidRPr="00391DCF">
              <w:rPr>
                <w:rFonts w:ascii="Helvetica" w:hAnsi="Helvetica" w:cs="Helvetica"/>
                <w:bCs/>
                <w:color w:val="000000" w:themeColor="text1"/>
                <w:sz w:val="18"/>
                <w:szCs w:val="18"/>
              </w:rPr>
              <w:t xml:space="preserve"> has exclusive control over, and conduct of, all claims and proceedings and</w:t>
            </w:r>
          </w:p>
          <w:p w14:paraId="3D30C381" w14:textId="77777777" w:rsidR="00F86BE4" w:rsidRPr="00391DCF" w:rsidRDefault="00F86BE4" w:rsidP="00EC58A2">
            <w:pPr>
              <w:pStyle w:val="Level3"/>
              <w:numPr>
                <w:ilvl w:val="0"/>
                <w:numId w:val="36"/>
              </w:numPr>
              <w:rPr>
                <w:rFonts w:ascii="Helvetica" w:hAnsi="Helvetica" w:cs="Helvetica"/>
                <w:color w:val="000000" w:themeColor="text1"/>
                <w:sz w:val="18"/>
                <w:szCs w:val="18"/>
              </w:rPr>
            </w:pPr>
            <w:r w:rsidRPr="00391DCF">
              <w:rPr>
                <w:rFonts w:ascii="Helvetica" w:hAnsi="Helvetica" w:cs="Helvetica"/>
                <w:bCs/>
                <w:color w:val="000000" w:themeColor="text1"/>
                <w:sz w:val="18"/>
                <w:szCs w:val="18"/>
              </w:rPr>
              <w:t xml:space="preserve">the </w:t>
            </w:r>
            <w:r w:rsidRPr="00391DCF">
              <w:rPr>
                <w:rFonts w:ascii="Helvetica" w:hAnsi="Helvetica" w:cs="Helvetica"/>
                <w:bCs/>
                <w:i/>
                <w:color w:val="000000" w:themeColor="text1"/>
                <w:sz w:val="18"/>
                <w:szCs w:val="18"/>
              </w:rPr>
              <w:t xml:space="preserve">Contractor </w:t>
            </w:r>
            <w:r w:rsidRPr="00391DCF">
              <w:rPr>
                <w:rFonts w:ascii="Helvetica" w:hAnsi="Helvetica" w:cs="Helvetica"/>
                <w:bCs/>
                <w:color w:val="000000" w:themeColor="text1"/>
                <w:sz w:val="18"/>
                <w:szCs w:val="18"/>
              </w:rPr>
              <w:t xml:space="preserve">does not make any admissions other than to the </w:t>
            </w:r>
            <w:r w:rsidRPr="00391DCF">
              <w:rPr>
                <w:rFonts w:ascii="Helvetica" w:hAnsi="Helvetica" w:cs="Helvetica"/>
                <w:bCs/>
                <w:i/>
                <w:color w:val="000000" w:themeColor="text1"/>
                <w:sz w:val="18"/>
                <w:szCs w:val="18"/>
              </w:rPr>
              <w:t xml:space="preserve">Employer </w:t>
            </w:r>
            <w:r w:rsidRPr="00391DCF">
              <w:rPr>
                <w:rFonts w:ascii="Helvetica" w:hAnsi="Helvetica" w:cs="Helvetica"/>
                <w:bCs/>
                <w:color w:val="000000" w:themeColor="text1"/>
                <w:sz w:val="18"/>
                <w:szCs w:val="18"/>
              </w:rPr>
              <w:t xml:space="preserve">and provides the </w:t>
            </w:r>
            <w:r w:rsidRPr="00391DCF">
              <w:rPr>
                <w:rFonts w:ascii="Helvetica" w:hAnsi="Helvetica" w:cs="Helvetica"/>
                <w:bCs/>
                <w:i/>
                <w:color w:val="000000" w:themeColor="text1"/>
                <w:sz w:val="18"/>
                <w:szCs w:val="18"/>
              </w:rPr>
              <w:t>Employer</w:t>
            </w:r>
            <w:r w:rsidRPr="00391DCF">
              <w:rPr>
                <w:rFonts w:ascii="Helvetica" w:hAnsi="Helvetica" w:cs="Helvetica"/>
                <w:bCs/>
                <w:color w:val="000000" w:themeColor="text1"/>
                <w:sz w:val="18"/>
                <w:szCs w:val="18"/>
              </w:rPr>
              <w:t xml:space="preserve"> with all assistance, at the </w:t>
            </w:r>
            <w:r w:rsidRPr="00391DCF">
              <w:rPr>
                <w:rFonts w:ascii="Helvetica" w:hAnsi="Helvetica" w:cs="Helvetica"/>
                <w:bCs/>
                <w:i/>
                <w:color w:val="000000" w:themeColor="text1"/>
                <w:sz w:val="18"/>
                <w:szCs w:val="18"/>
              </w:rPr>
              <w:t>Employer’s</w:t>
            </w:r>
            <w:r w:rsidRPr="00391DCF">
              <w:rPr>
                <w:rFonts w:ascii="Helvetica" w:hAnsi="Helvetica" w:cs="Helvetica"/>
                <w:bCs/>
                <w:color w:val="000000" w:themeColor="text1"/>
                <w:sz w:val="18"/>
                <w:szCs w:val="18"/>
              </w:rPr>
              <w:t xml:space="preserve"> cost, that the </w:t>
            </w:r>
            <w:r w:rsidRPr="00391DCF">
              <w:rPr>
                <w:rFonts w:ascii="Helvetica" w:hAnsi="Helvetica" w:cs="Helvetica"/>
                <w:bCs/>
                <w:i/>
                <w:color w:val="000000" w:themeColor="text1"/>
                <w:sz w:val="18"/>
                <w:szCs w:val="18"/>
              </w:rPr>
              <w:t xml:space="preserve">Employer </w:t>
            </w:r>
            <w:r w:rsidRPr="00391DCF">
              <w:rPr>
                <w:rFonts w:ascii="Helvetica" w:hAnsi="Helvetica" w:cs="Helvetica"/>
                <w:bCs/>
                <w:color w:val="000000" w:themeColor="text1"/>
                <w:sz w:val="18"/>
                <w:szCs w:val="18"/>
              </w:rPr>
              <w:t>may reasonably require in the conduct of any claims or proceedings.</w:t>
            </w:r>
          </w:p>
        </w:tc>
      </w:tr>
      <w:tr w:rsidR="00F86BE4" w:rsidRPr="00391DCF" w14:paraId="3C5D4AB9" w14:textId="77777777" w:rsidTr="009228DA">
        <w:tc>
          <w:tcPr>
            <w:tcW w:w="2341" w:type="dxa"/>
            <w:tcMar>
              <w:left w:w="0" w:type="dxa"/>
              <w:right w:w="180" w:type="dxa"/>
            </w:tcMar>
          </w:tcPr>
          <w:p w14:paraId="45CCD1FA" w14:textId="77777777" w:rsidR="00F86BE4" w:rsidRPr="00391DCF" w:rsidRDefault="00F86BE4" w:rsidP="00F86BE4">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No Marketing Obligations</w:t>
            </w:r>
          </w:p>
        </w:tc>
        <w:tc>
          <w:tcPr>
            <w:tcW w:w="811" w:type="dxa"/>
            <w:tcMar>
              <w:left w:w="0" w:type="dxa"/>
              <w:right w:w="0" w:type="dxa"/>
            </w:tcMar>
          </w:tcPr>
          <w:p w14:paraId="5DA02EAC"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Z4.1</w:t>
            </w:r>
          </w:p>
        </w:tc>
        <w:tc>
          <w:tcPr>
            <w:tcW w:w="5920" w:type="dxa"/>
            <w:tcMar>
              <w:left w:w="0" w:type="dxa"/>
              <w:right w:w="0" w:type="dxa"/>
            </w:tcMar>
          </w:tcPr>
          <w:p w14:paraId="652B67EE" w14:textId="77777777" w:rsidR="00F86BE4" w:rsidRPr="00391DCF" w:rsidRDefault="00F86BE4" w:rsidP="00F86BE4">
            <w:pPr>
              <w:pStyle w:val="Level2"/>
              <w:numPr>
                <w:ilvl w:val="0"/>
                <w:numId w:val="0"/>
              </w:numPr>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iCs/>
                <w:color w:val="000000" w:themeColor="text1"/>
                <w:sz w:val="18"/>
                <w:szCs w:val="18"/>
              </w:rPr>
              <w:t>Contractor</w:t>
            </w:r>
            <w:r w:rsidRPr="00391DCF">
              <w:rPr>
                <w:rFonts w:ascii="Helvetica" w:hAnsi="Helvetica" w:cs="Helvetica"/>
                <w:color w:val="000000" w:themeColor="text1"/>
                <w:sz w:val="18"/>
                <w:szCs w:val="18"/>
              </w:rPr>
              <w:t xml:space="preserve"> does not</w:t>
            </w:r>
          </w:p>
          <w:p w14:paraId="4D3F016F" w14:textId="77777777" w:rsidR="00F86BE4" w:rsidRPr="00391DCF" w:rsidRDefault="00F86BE4" w:rsidP="00EC58A2">
            <w:pPr>
              <w:pStyle w:val="Level3"/>
              <w:numPr>
                <w:ilvl w:val="0"/>
                <w:numId w:val="37"/>
              </w:numPr>
              <w:rPr>
                <w:rFonts w:ascii="Helvetica" w:hAnsi="Helvetica" w:cs="Helvetica"/>
                <w:color w:val="000000" w:themeColor="text1"/>
                <w:sz w:val="18"/>
                <w:szCs w:val="18"/>
              </w:rPr>
            </w:pPr>
            <w:r w:rsidRPr="00391DCF">
              <w:rPr>
                <w:rFonts w:ascii="Helvetica" w:hAnsi="Helvetica" w:cs="Helvetica"/>
                <w:color w:val="000000" w:themeColor="text1"/>
                <w:sz w:val="18"/>
                <w:szCs w:val="18"/>
              </w:rPr>
              <w:t>save to the extent permitted in clauses Z</w:t>
            </w:r>
            <w:r w:rsidR="00FA787B" w:rsidRPr="00391DCF">
              <w:rPr>
                <w:rFonts w:ascii="Helvetica" w:hAnsi="Helvetica" w:cs="Helvetica"/>
                <w:color w:val="000000" w:themeColor="text1"/>
                <w:sz w:val="18"/>
                <w:szCs w:val="18"/>
              </w:rPr>
              <w:t xml:space="preserve">1 to </w:t>
            </w:r>
            <w:r w:rsidRPr="00391DCF">
              <w:rPr>
                <w:rFonts w:ascii="Helvetica" w:hAnsi="Helvetica" w:cs="Helvetica"/>
                <w:color w:val="000000" w:themeColor="text1"/>
                <w:sz w:val="18"/>
                <w:szCs w:val="18"/>
              </w:rPr>
              <w:t>Z</w:t>
            </w:r>
            <w:r w:rsidR="00FA787B" w:rsidRPr="00391DCF">
              <w:rPr>
                <w:rFonts w:ascii="Helvetica" w:hAnsi="Helvetica" w:cs="Helvetica"/>
                <w:color w:val="000000" w:themeColor="text1"/>
                <w:sz w:val="18"/>
                <w:szCs w:val="18"/>
              </w:rPr>
              <w:t>3</w:t>
            </w:r>
            <w:r w:rsidRPr="00391DCF">
              <w:rPr>
                <w:rFonts w:ascii="Helvetica" w:hAnsi="Helvetica" w:cs="Helvetica"/>
                <w:color w:val="000000" w:themeColor="text1"/>
                <w:sz w:val="18"/>
                <w:szCs w:val="18"/>
              </w:rPr>
              <w:t xml:space="preserve"> use any trade marks, trade names, logos or other intellectual property of the BOA or the IOC (including the London 2012 logos) (including the Protected Marks) or to use any trade marks, trade names or logos so resembling the Protected Marks as to be likely to cause confusion with the Protected Marks,</w:t>
            </w:r>
          </w:p>
          <w:p w14:paraId="0526CF5A" w14:textId="77777777" w:rsidR="00F86BE4" w:rsidRPr="00391DCF" w:rsidRDefault="00F86BE4" w:rsidP="00EC58A2">
            <w:pPr>
              <w:pStyle w:val="Level3"/>
              <w:numPr>
                <w:ilvl w:val="0"/>
                <w:numId w:val="37"/>
              </w:numPr>
              <w:rPr>
                <w:rFonts w:ascii="Helvetica" w:hAnsi="Helvetica" w:cs="Helvetica"/>
                <w:color w:val="000000" w:themeColor="text1"/>
                <w:sz w:val="18"/>
                <w:szCs w:val="18"/>
              </w:rPr>
            </w:pPr>
            <w:r w:rsidRPr="00391DCF">
              <w:rPr>
                <w:rFonts w:ascii="Helvetica" w:hAnsi="Helvetica" w:cs="Helvetica"/>
                <w:color w:val="000000" w:themeColor="text1"/>
                <w:sz w:val="18"/>
                <w:szCs w:val="18"/>
              </w:rPr>
              <w:t>represent, directly or indirectly, that it or its services are in any way associated with the London 2012 Games or any Rights Owner or that any services provided have been endorsed or approved by any Rights Owner,</w:t>
            </w:r>
          </w:p>
          <w:p w14:paraId="3CED62DF" w14:textId="77777777" w:rsidR="00F86BE4" w:rsidRPr="00391DCF" w:rsidRDefault="00F86BE4" w:rsidP="00EC58A2">
            <w:pPr>
              <w:pStyle w:val="Level3"/>
              <w:numPr>
                <w:ilvl w:val="0"/>
                <w:numId w:val="37"/>
              </w:numPr>
              <w:rPr>
                <w:rFonts w:ascii="Helvetica" w:hAnsi="Helvetica" w:cs="Helvetica"/>
                <w:color w:val="000000" w:themeColor="text1"/>
                <w:sz w:val="18"/>
                <w:szCs w:val="18"/>
              </w:rPr>
            </w:pPr>
            <w:r w:rsidRPr="00391DCF">
              <w:rPr>
                <w:rFonts w:ascii="Helvetica" w:hAnsi="Helvetica" w:cs="Helvetica"/>
                <w:color w:val="000000" w:themeColor="text1"/>
                <w:sz w:val="18"/>
                <w:szCs w:val="18"/>
              </w:rPr>
              <w:t>undertake any form of Ambush Marketing,</w:t>
            </w:r>
          </w:p>
          <w:p w14:paraId="79F6E12C" w14:textId="77777777" w:rsidR="00F86BE4" w:rsidRPr="00391DCF" w:rsidRDefault="00F86BE4" w:rsidP="00EC58A2">
            <w:pPr>
              <w:pStyle w:val="Level3"/>
              <w:numPr>
                <w:ilvl w:val="0"/>
                <w:numId w:val="37"/>
              </w:numPr>
              <w:rPr>
                <w:rFonts w:ascii="Helvetica" w:hAnsi="Helvetica" w:cs="Helvetica"/>
                <w:color w:val="000000" w:themeColor="text1"/>
                <w:sz w:val="18"/>
                <w:szCs w:val="18"/>
              </w:rPr>
            </w:pPr>
            <w:r w:rsidRPr="00391DCF">
              <w:rPr>
                <w:rFonts w:ascii="Helvetica" w:hAnsi="Helvetica" w:cs="Helvetica"/>
                <w:color w:val="000000" w:themeColor="text1"/>
                <w:sz w:val="18"/>
                <w:szCs w:val="18"/>
              </w:rPr>
              <w:t>cause or permit to be done, anything which might damage or endanger the validity or distinctiveness of, or the goodwill in, the Protected Marks or other intellectual property rights of any Rights Owner or</w:t>
            </w:r>
          </w:p>
          <w:p w14:paraId="0F293EDD" w14:textId="77777777" w:rsidR="00F86BE4" w:rsidRPr="00391DCF" w:rsidRDefault="00F86BE4" w:rsidP="00EC58A2">
            <w:pPr>
              <w:pStyle w:val="Level3"/>
              <w:numPr>
                <w:ilvl w:val="0"/>
                <w:numId w:val="37"/>
              </w:numPr>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use its connection with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or the Site (or any premises in the Site) in a manner that makes or implies a direct or indirect association of any kind (including an association in the minds of the public) with the Olympic Movement or any Rights Owner.</w:t>
            </w:r>
          </w:p>
        </w:tc>
      </w:tr>
      <w:tr w:rsidR="00F86BE4" w:rsidRPr="00391DCF" w14:paraId="3A1EA530" w14:textId="77777777" w:rsidTr="009228DA">
        <w:tc>
          <w:tcPr>
            <w:tcW w:w="2341" w:type="dxa"/>
            <w:tcMar>
              <w:left w:w="0" w:type="dxa"/>
              <w:right w:w="180" w:type="dxa"/>
            </w:tcMar>
          </w:tcPr>
          <w:p w14:paraId="62087C03" w14:textId="77777777" w:rsidR="00F86BE4" w:rsidRPr="00391DCF" w:rsidRDefault="00F86BE4" w:rsidP="00F86BE4">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A8A7300"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Z4.2</w:t>
            </w:r>
          </w:p>
        </w:tc>
        <w:tc>
          <w:tcPr>
            <w:tcW w:w="5920" w:type="dxa"/>
            <w:tcMar>
              <w:left w:w="0" w:type="dxa"/>
              <w:right w:w="0" w:type="dxa"/>
            </w:tcMar>
          </w:tcPr>
          <w:p w14:paraId="2C6AC721" w14:textId="77777777" w:rsidR="00F86BE4" w:rsidRPr="00391DCF" w:rsidRDefault="00F86BE4" w:rsidP="00FA787B">
            <w:pPr>
              <w:pStyle w:val="Level3"/>
              <w:numPr>
                <w:ilvl w:val="0"/>
                <w:numId w:val="0"/>
              </w:numPr>
              <w:rPr>
                <w:rFonts w:ascii="Helvetica" w:hAnsi="Helvetica" w:cs="Helvetica"/>
                <w:color w:val="000000" w:themeColor="text1"/>
                <w:sz w:val="18"/>
                <w:szCs w:val="18"/>
              </w:rPr>
            </w:pPr>
            <w:r w:rsidRPr="00391DCF">
              <w:rPr>
                <w:rFonts w:ascii="Helvetica" w:hAnsi="Helvetica" w:cs="Helvetica"/>
                <w:color w:val="000000" w:themeColor="text1"/>
                <w:sz w:val="18"/>
                <w:szCs w:val="18"/>
              </w:rPr>
              <w:t>The Contractor agrees</w:t>
            </w:r>
          </w:p>
          <w:p w14:paraId="176607D8" w14:textId="77777777" w:rsidR="00F86BE4" w:rsidRPr="00391DCF" w:rsidRDefault="00F86BE4" w:rsidP="00EC58A2">
            <w:pPr>
              <w:pStyle w:val="Level3"/>
              <w:numPr>
                <w:ilvl w:val="0"/>
                <w:numId w:val="38"/>
              </w:numPr>
              <w:rPr>
                <w:rFonts w:ascii="Helvetica" w:hAnsi="Helvetica" w:cs="Helvetica"/>
                <w:color w:val="000000" w:themeColor="text1"/>
                <w:sz w:val="18"/>
                <w:szCs w:val="18"/>
              </w:rPr>
            </w:pPr>
            <w:r w:rsidRPr="00391DCF">
              <w:rPr>
                <w:rFonts w:ascii="Helvetica" w:hAnsi="Helvetica" w:cs="Helvetica"/>
                <w:color w:val="000000" w:themeColor="text1"/>
                <w:sz w:val="18"/>
                <w:szCs w:val="18"/>
              </w:rPr>
              <w:t>to take reasonable steps to ensure that its sub-contractors or agents shall also abide by the provisions of this clause Z</w:t>
            </w:r>
            <w:r w:rsidR="00FA787B" w:rsidRPr="00391DCF">
              <w:rPr>
                <w:rFonts w:ascii="Helvetica" w:hAnsi="Helvetica" w:cs="Helvetica"/>
                <w:color w:val="000000" w:themeColor="text1"/>
                <w:sz w:val="18"/>
                <w:szCs w:val="18"/>
              </w:rPr>
              <w:t>4</w:t>
            </w:r>
            <w:r w:rsidRPr="00391DCF">
              <w:rPr>
                <w:rFonts w:ascii="Helvetica" w:hAnsi="Helvetica" w:cs="Helvetica"/>
                <w:color w:val="000000" w:themeColor="text1"/>
                <w:sz w:val="18"/>
                <w:szCs w:val="18"/>
              </w:rPr>
              <w:t xml:space="preserve"> (as if references in this paragraph to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included references to such sub-contractors or agents),</w:t>
            </w:r>
          </w:p>
          <w:p w14:paraId="4047AE8E" w14:textId="1347B485" w:rsidR="00F86BE4" w:rsidRPr="00391DCF" w:rsidRDefault="00F86BE4" w:rsidP="00EC58A2">
            <w:pPr>
              <w:pStyle w:val="Level3"/>
              <w:numPr>
                <w:ilvl w:val="0"/>
                <w:numId w:val="38"/>
              </w:numPr>
              <w:rPr>
                <w:rFonts w:ascii="Helvetica" w:hAnsi="Helvetica" w:cs="Helvetica"/>
                <w:color w:val="000000" w:themeColor="text1"/>
                <w:sz w:val="18"/>
                <w:szCs w:val="18"/>
              </w:rPr>
            </w:pPr>
            <w:r w:rsidRPr="00391DCF">
              <w:rPr>
                <w:rFonts w:ascii="Helvetica" w:hAnsi="Helvetica" w:cs="Helvetica"/>
                <w:color w:val="000000" w:themeColor="text1"/>
                <w:sz w:val="18"/>
                <w:szCs w:val="18"/>
              </w:rPr>
              <w:t>that any Rights Owner shall have the right to enforce the terms of clauses Z</w:t>
            </w:r>
            <w:r w:rsidR="00CE51B4" w:rsidRPr="00391DCF">
              <w:rPr>
                <w:rFonts w:ascii="Helvetica" w:hAnsi="Helvetica" w:cs="Helvetica"/>
                <w:color w:val="000000" w:themeColor="text1"/>
                <w:sz w:val="18"/>
                <w:szCs w:val="18"/>
              </w:rPr>
              <w:t>1</w:t>
            </w:r>
            <w:r w:rsidRPr="00391DCF">
              <w:rPr>
                <w:rFonts w:ascii="Helvetica" w:hAnsi="Helvetica" w:cs="Helvetica"/>
                <w:color w:val="000000" w:themeColor="text1"/>
                <w:sz w:val="18"/>
                <w:szCs w:val="18"/>
              </w:rPr>
              <w:t xml:space="preserve"> to Z</w:t>
            </w:r>
            <w:r w:rsidR="00CE51B4" w:rsidRPr="00391DCF">
              <w:rPr>
                <w:rFonts w:ascii="Helvetica" w:hAnsi="Helvetica" w:cs="Helvetica"/>
                <w:color w:val="000000" w:themeColor="text1"/>
                <w:sz w:val="18"/>
                <w:szCs w:val="18"/>
              </w:rPr>
              <w:t>4</w:t>
            </w:r>
            <w:r w:rsidRPr="00391DCF">
              <w:rPr>
                <w:rFonts w:ascii="Helvetica" w:hAnsi="Helvetica" w:cs="Helvetica"/>
                <w:color w:val="000000" w:themeColor="text1"/>
                <w:sz w:val="18"/>
                <w:szCs w:val="18"/>
              </w:rPr>
              <w:t xml:space="preserve"> directly against the Contractor and</w:t>
            </w:r>
          </w:p>
          <w:p w14:paraId="19004332" w14:textId="77777777" w:rsidR="00F86BE4" w:rsidRPr="00391DCF" w:rsidRDefault="00F86BE4" w:rsidP="00EC58A2">
            <w:pPr>
              <w:pStyle w:val="Level3"/>
              <w:numPr>
                <w:ilvl w:val="0"/>
                <w:numId w:val="38"/>
              </w:numPr>
              <w:rPr>
                <w:rFonts w:ascii="Helvetica" w:hAnsi="Helvetica" w:cs="Helvetica"/>
                <w:color w:val="000000" w:themeColor="text1"/>
                <w:sz w:val="18"/>
                <w:szCs w:val="18"/>
              </w:rPr>
            </w:pPr>
            <w:r w:rsidRPr="00391DCF">
              <w:rPr>
                <w:rFonts w:ascii="Helvetica" w:hAnsi="Helvetica" w:cs="Helvetica"/>
                <w:color w:val="000000" w:themeColor="text1"/>
                <w:sz w:val="18"/>
                <w:szCs w:val="18"/>
              </w:rPr>
              <w:t>that this clause Z</w:t>
            </w:r>
            <w:r w:rsidR="00FA787B" w:rsidRPr="00391DCF">
              <w:rPr>
                <w:rFonts w:ascii="Helvetica" w:hAnsi="Helvetica" w:cs="Helvetica"/>
                <w:color w:val="000000" w:themeColor="text1"/>
                <w:sz w:val="18"/>
                <w:szCs w:val="18"/>
              </w:rPr>
              <w:t xml:space="preserve">4 </w:t>
            </w:r>
            <w:r w:rsidRPr="00391DCF">
              <w:rPr>
                <w:rFonts w:ascii="Helvetica" w:hAnsi="Helvetica" w:cs="Helvetica"/>
                <w:color w:val="000000" w:themeColor="text1"/>
                <w:sz w:val="18"/>
                <w:szCs w:val="18"/>
              </w:rPr>
              <w:t>shall continue to apply after termination of this contract without limit of time.</w:t>
            </w:r>
          </w:p>
        </w:tc>
      </w:tr>
      <w:tr w:rsidR="00F86BE4" w:rsidRPr="00391DCF" w14:paraId="5BA2782F" w14:textId="77777777" w:rsidTr="009228DA">
        <w:tc>
          <w:tcPr>
            <w:tcW w:w="2341" w:type="dxa"/>
            <w:tcMar>
              <w:left w:w="0" w:type="dxa"/>
              <w:right w:w="180" w:type="dxa"/>
            </w:tcMar>
          </w:tcPr>
          <w:p w14:paraId="44B3FBFA" w14:textId="77777777" w:rsidR="00F86BE4" w:rsidRPr="00391DCF" w:rsidRDefault="00F86BE4" w:rsidP="00F86BE4">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Indemnity</w:t>
            </w:r>
          </w:p>
        </w:tc>
        <w:tc>
          <w:tcPr>
            <w:tcW w:w="811" w:type="dxa"/>
            <w:tcMar>
              <w:left w:w="0" w:type="dxa"/>
              <w:right w:w="0" w:type="dxa"/>
            </w:tcMar>
          </w:tcPr>
          <w:p w14:paraId="47D681FB"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Z5.1</w:t>
            </w:r>
          </w:p>
        </w:tc>
        <w:tc>
          <w:tcPr>
            <w:tcW w:w="5920" w:type="dxa"/>
            <w:tcMar>
              <w:left w:w="0" w:type="dxa"/>
              <w:right w:w="0" w:type="dxa"/>
            </w:tcMar>
          </w:tcPr>
          <w:p w14:paraId="0B456410" w14:textId="71A31E2F" w:rsidR="00F86BE4" w:rsidRPr="00391DCF" w:rsidRDefault="00F86BE4" w:rsidP="00FA787B">
            <w:pPr>
              <w:jc w:val="both"/>
              <w:rPr>
                <w:rFonts w:ascii="Helvetica" w:hAnsi="Helvetica" w:cs="Helvetica"/>
                <w:b/>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 xml:space="preserve"> indemnifies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against any actions, claims, demands and proceedings taken or made against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and all costs, damages, expenses, liabilities and losses incurred by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 xml:space="preserve"> arising from any breach of 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’s obligations in clauses Z</w:t>
            </w:r>
            <w:r w:rsidR="00CE51B4" w:rsidRPr="00391DCF">
              <w:rPr>
                <w:rFonts w:ascii="Helvetica" w:hAnsi="Helvetica" w:cs="Helvetica"/>
                <w:color w:val="000000" w:themeColor="text1"/>
                <w:sz w:val="18"/>
                <w:szCs w:val="18"/>
                <w:lang w:eastAsia="en-GB"/>
              </w:rPr>
              <w:t>1</w:t>
            </w:r>
            <w:r w:rsidRPr="00391DCF">
              <w:rPr>
                <w:rFonts w:ascii="Helvetica" w:hAnsi="Helvetica" w:cs="Helvetica"/>
                <w:color w:val="000000" w:themeColor="text1"/>
                <w:sz w:val="18"/>
                <w:szCs w:val="18"/>
                <w:lang w:eastAsia="en-GB"/>
              </w:rPr>
              <w:t xml:space="preserve"> to Z</w:t>
            </w:r>
            <w:r w:rsidR="00CE51B4" w:rsidRPr="00391DCF">
              <w:rPr>
                <w:rFonts w:ascii="Helvetica" w:hAnsi="Helvetica" w:cs="Helvetica"/>
                <w:color w:val="000000" w:themeColor="text1"/>
                <w:sz w:val="18"/>
                <w:szCs w:val="18"/>
                <w:lang w:eastAsia="en-GB"/>
              </w:rPr>
              <w:t>4</w:t>
            </w:r>
            <w:r w:rsidRPr="00391DCF">
              <w:rPr>
                <w:rFonts w:ascii="Helvetica" w:hAnsi="Helvetica" w:cs="Helvetica"/>
                <w:b/>
                <w:color w:val="000000" w:themeColor="text1"/>
                <w:sz w:val="18"/>
                <w:szCs w:val="18"/>
                <w:lang w:eastAsia="en-GB"/>
              </w:rPr>
              <w:t>.</w:t>
            </w:r>
          </w:p>
          <w:p w14:paraId="001C602E" w14:textId="77777777" w:rsidR="00FA787B" w:rsidRPr="00391DCF" w:rsidRDefault="00FA787B" w:rsidP="00FA787B">
            <w:pPr>
              <w:jc w:val="both"/>
              <w:rPr>
                <w:color w:val="000000" w:themeColor="text1"/>
                <w:lang w:eastAsia="en-GB"/>
              </w:rPr>
            </w:pPr>
          </w:p>
        </w:tc>
      </w:tr>
      <w:tr w:rsidR="00F86BE4" w:rsidRPr="00391DCF" w14:paraId="21233FE6" w14:textId="77777777" w:rsidTr="009228DA">
        <w:tc>
          <w:tcPr>
            <w:tcW w:w="2341" w:type="dxa"/>
            <w:tcMar>
              <w:left w:w="0" w:type="dxa"/>
              <w:right w:w="180" w:type="dxa"/>
            </w:tcMar>
          </w:tcPr>
          <w:p w14:paraId="02E99B1D" w14:textId="77777777" w:rsidR="00F86BE4" w:rsidRPr="00391DCF" w:rsidRDefault="00F86BE4" w:rsidP="00F86BE4">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Warranties and Undertakings</w:t>
            </w:r>
          </w:p>
        </w:tc>
        <w:tc>
          <w:tcPr>
            <w:tcW w:w="811" w:type="dxa"/>
            <w:tcMar>
              <w:left w:w="0" w:type="dxa"/>
              <w:right w:w="0" w:type="dxa"/>
            </w:tcMar>
          </w:tcPr>
          <w:p w14:paraId="56F068F2"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Z6.1</w:t>
            </w:r>
          </w:p>
        </w:tc>
        <w:tc>
          <w:tcPr>
            <w:tcW w:w="5920" w:type="dxa"/>
            <w:tcMar>
              <w:left w:w="0" w:type="dxa"/>
              <w:right w:w="0" w:type="dxa"/>
            </w:tcMar>
          </w:tcPr>
          <w:p w14:paraId="5FF6FBB5" w14:textId="77777777" w:rsidR="00F86BE4" w:rsidRPr="00391DCF" w:rsidRDefault="00F86BE4" w:rsidP="00F86BE4">
            <w:pPr>
              <w:rPr>
                <w:rFonts w:ascii="Helvetica" w:hAnsi="Helvetica" w:cs="Helvetica"/>
                <w:color w:val="000000" w:themeColor="text1"/>
                <w:sz w:val="18"/>
                <w:szCs w:val="18"/>
                <w:lang w:eastAsia="en-GB"/>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warrants and undertakes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as a condition of this contract that:</w:t>
            </w:r>
          </w:p>
        </w:tc>
      </w:tr>
      <w:tr w:rsidR="00F86BE4" w:rsidRPr="00391DCF" w14:paraId="3F675CD5" w14:textId="77777777" w:rsidTr="009228DA">
        <w:tc>
          <w:tcPr>
            <w:tcW w:w="2341" w:type="dxa"/>
            <w:tcMar>
              <w:left w:w="0" w:type="dxa"/>
              <w:right w:w="180" w:type="dxa"/>
            </w:tcMar>
          </w:tcPr>
          <w:p w14:paraId="605718AB" w14:textId="77777777" w:rsidR="00F86BE4" w:rsidRPr="00391DCF" w:rsidRDefault="00F86BE4" w:rsidP="00F86BE4">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085A4838" w14:textId="77777777" w:rsidR="00F86BE4" w:rsidRPr="00391DCF" w:rsidRDefault="00F86BE4" w:rsidP="00F86BE4">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0A9135A2" w14:textId="77777777" w:rsidR="00F86BE4" w:rsidRPr="00391DCF" w:rsidRDefault="00F86BE4" w:rsidP="00EC58A2">
            <w:pPr>
              <w:widowControl/>
              <w:numPr>
                <w:ilvl w:val="0"/>
                <w:numId w:val="39"/>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he has all the resources including financial, technical and human resources as are required to carry out and complete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in accordance with the </w:t>
            </w:r>
            <w:r w:rsidRPr="00391DCF">
              <w:rPr>
                <w:rFonts w:ascii="Helvetica" w:eastAsia="MS Mincho" w:hAnsi="Helvetica" w:cs="Helvetica"/>
                <w:i/>
                <w:color w:val="000000" w:themeColor="text1"/>
                <w:sz w:val="18"/>
                <w:szCs w:val="18"/>
              </w:rPr>
              <w:t>conditions of contract</w:t>
            </w:r>
            <w:r w:rsidRPr="00391DCF">
              <w:rPr>
                <w:rFonts w:ascii="Helvetica" w:eastAsia="MS Mincho" w:hAnsi="Helvetica" w:cs="Helvetica"/>
                <w:color w:val="000000" w:themeColor="text1"/>
                <w:sz w:val="18"/>
                <w:szCs w:val="18"/>
              </w:rPr>
              <w:t>,</w:t>
            </w:r>
          </w:p>
          <w:p w14:paraId="7FC33E8C" w14:textId="77777777" w:rsidR="00F86BE4" w:rsidRPr="00391DCF" w:rsidRDefault="00F86BE4" w:rsidP="00EC58A2">
            <w:pPr>
              <w:widowControl/>
              <w:numPr>
                <w:ilvl w:val="0"/>
                <w:numId w:val="39"/>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all design, workmanship, manufacture and fabrication will be in accordance with the Works Information and applicable law, </w:t>
            </w:r>
          </w:p>
          <w:p w14:paraId="004371A1" w14:textId="24C2A48F" w:rsidR="00F86BE4" w:rsidRPr="00391DCF" w:rsidRDefault="00F86BE4" w:rsidP="00EC58A2">
            <w:pPr>
              <w:widowControl/>
              <w:numPr>
                <w:ilvl w:val="0"/>
                <w:numId w:val="39"/>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the</w:t>
            </w:r>
            <w:r w:rsidRPr="00391DCF">
              <w:rPr>
                <w:rFonts w:ascii="Helvetica" w:eastAsia="MS Mincho" w:hAnsi="Helvetica" w:cs="Helvetica"/>
                <w:i/>
                <w:color w:val="000000" w:themeColor="text1"/>
                <w:sz w:val="18"/>
                <w:szCs w:val="18"/>
              </w:rPr>
              <w:t xml:space="preserve"> works</w:t>
            </w:r>
            <w:r w:rsidRPr="00391DCF">
              <w:rPr>
                <w:rFonts w:ascii="Helvetica" w:eastAsia="MS Mincho" w:hAnsi="Helvetica" w:cs="Helvetica"/>
                <w:color w:val="000000" w:themeColor="text1"/>
                <w:sz w:val="18"/>
                <w:szCs w:val="18"/>
              </w:rPr>
              <w:t xml:space="preserve"> will be carried out using only materials and goods which are of sound and good quality and that he will only specify substances and materials for incorporation in the works and only incorporate substances and materials which are in accordance with the Standards, general good building and engineering practice and the requirements of the Works Information,</w:t>
            </w:r>
          </w:p>
          <w:p w14:paraId="4BB5CBEE" w14:textId="77777777" w:rsidR="00495F5C" w:rsidRPr="00EC58A2" w:rsidRDefault="00495F5C" w:rsidP="00EC58A2">
            <w:pPr>
              <w:widowControl/>
              <w:numPr>
                <w:ilvl w:val="0"/>
                <w:numId w:val="39"/>
              </w:numPr>
              <w:overflowPunct/>
              <w:autoSpaceDE/>
              <w:autoSpaceDN/>
              <w:adjustRightInd/>
              <w:spacing w:after="100"/>
              <w:jc w:val="both"/>
              <w:textAlignment w:val="auto"/>
              <w:rPr>
                <w:rFonts w:ascii="Helvetica" w:eastAsia="MS Mincho" w:hAnsi="Helvetica"/>
                <w:color w:val="000000" w:themeColor="text1"/>
                <w:sz w:val="18"/>
                <w:szCs w:val="18"/>
              </w:rPr>
            </w:pPr>
            <w:r w:rsidRPr="00391DCF">
              <w:rPr>
                <w:rFonts w:ascii="Helvetica" w:eastAsia="MS Mincho" w:hAnsi="Helvetica"/>
                <w:color w:val="000000" w:themeColor="text1"/>
                <w:sz w:val="18"/>
                <w:szCs w:val="18"/>
              </w:rPr>
              <w:t xml:space="preserve">the Plant and Materials will on Completion be capable of being used, operated and maintained in a safe, economic and efficient manner, free from any unreasonable risk to the health and well-being </w:t>
            </w:r>
            <w:r w:rsidRPr="00EC58A2">
              <w:rPr>
                <w:rFonts w:ascii="Helvetica" w:eastAsia="MS Mincho" w:hAnsi="Helvetica"/>
                <w:color w:val="000000" w:themeColor="text1"/>
                <w:sz w:val="18"/>
                <w:szCs w:val="18"/>
              </w:rPr>
              <w:t>of persons using it and free from any unreasonable or avoidable risk of pollution, nuisance, interference or hazard,</w:t>
            </w:r>
          </w:p>
          <w:p w14:paraId="185D5297" w14:textId="1A5C5DC3" w:rsidR="00495F5C" w:rsidRPr="00EC58A2" w:rsidRDefault="00EC58A2" w:rsidP="00EC58A2">
            <w:pPr>
              <w:widowControl/>
              <w:numPr>
                <w:ilvl w:val="0"/>
                <w:numId w:val="39"/>
              </w:numPr>
              <w:overflowPunct/>
              <w:autoSpaceDE/>
              <w:autoSpaceDN/>
              <w:adjustRightInd/>
              <w:spacing w:after="100"/>
              <w:jc w:val="both"/>
              <w:textAlignment w:val="auto"/>
              <w:rPr>
                <w:rFonts w:ascii="Helvetica" w:eastAsia="MS Mincho" w:hAnsi="Helvetica"/>
                <w:color w:val="000000" w:themeColor="text1"/>
                <w:sz w:val="18"/>
                <w:szCs w:val="18"/>
              </w:rPr>
            </w:pPr>
            <w:r w:rsidRPr="00EC58A2">
              <w:rPr>
                <w:rFonts w:ascii="Helvetica" w:eastAsia="MS Mincho" w:hAnsi="Helvetica"/>
                <w:color w:val="000000" w:themeColor="text1"/>
                <w:sz w:val="18"/>
                <w:szCs w:val="18"/>
              </w:rPr>
              <w:t>[</w:t>
            </w:r>
            <w:r w:rsidR="00495F5C" w:rsidRPr="00EC58A2">
              <w:rPr>
                <w:rFonts w:ascii="Helvetica" w:eastAsia="MS Mincho" w:hAnsi="Helvetica"/>
                <w:color w:val="000000" w:themeColor="text1"/>
                <w:sz w:val="18"/>
                <w:szCs w:val="18"/>
              </w:rPr>
              <w:t xml:space="preserve">neither the functionality nor the performance of the </w:t>
            </w:r>
            <w:r w:rsidR="00495F5C" w:rsidRPr="00EC58A2">
              <w:rPr>
                <w:rFonts w:ascii="Helvetica" w:eastAsia="MS Mincho" w:hAnsi="Helvetica"/>
                <w:i/>
                <w:color w:val="000000" w:themeColor="text1"/>
                <w:sz w:val="18"/>
                <w:szCs w:val="18"/>
              </w:rPr>
              <w:t>works</w:t>
            </w:r>
            <w:r w:rsidR="00495F5C" w:rsidRPr="00EC58A2">
              <w:rPr>
                <w:rFonts w:ascii="Helvetica" w:eastAsia="MS Mincho" w:hAnsi="Helvetica"/>
                <w:color w:val="000000" w:themeColor="text1"/>
                <w:sz w:val="18"/>
                <w:szCs w:val="18"/>
              </w:rPr>
              <w:t xml:space="preserve">, or any computer product, application or system forming part of the </w:t>
            </w:r>
            <w:r w:rsidR="00495F5C" w:rsidRPr="00EC58A2">
              <w:rPr>
                <w:rFonts w:ascii="Helvetica" w:eastAsia="MS Mincho" w:hAnsi="Helvetica"/>
                <w:i/>
                <w:color w:val="000000" w:themeColor="text1"/>
                <w:sz w:val="18"/>
                <w:szCs w:val="18"/>
              </w:rPr>
              <w:t>works</w:t>
            </w:r>
            <w:r w:rsidR="00495F5C" w:rsidRPr="00EC58A2">
              <w:rPr>
                <w:rFonts w:ascii="Helvetica" w:eastAsia="MS Mincho" w:hAnsi="Helvetica"/>
                <w:color w:val="000000" w:themeColor="text1"/>
                <w:sz w:val="18"/>
                <w:szCs w:val="18"/>
              </w:rPr>
              <w:t>, or any Plant, Materials or Equipment is affected, made inoperable, difficult or suffers any abnormality by reason of any software defect,</w:t>
            </w:r>
            <w:r w:rsidRPr="00EC58A2">
              <w:rPr>
                <w:rFonts w:ascii="Helvetica" w:eastAsia="MS Mincho" w:hAnsi="Helvetica"/>
                <w:color w:val="000000" w:themeColor="text1"/>
                <w:sz w:val="18"/>
                <w:szCs w:val="18"/>
              </w:rPr>
              <w:t>]</w:t>
            </w:r>
          </w:p>
          <w:p w14:paraId="4F361843" w14:textId="77777777" w:rsidR="00495F5C" w:rsidRPr="00EC58A2" w:rsidRDefault="00495F5C" w:rsidP="00EC58A2">
            <w:pPr>
              <w:widowControl/>
              <w:numPr>
                <w:ilvl w:val="0"/>
                <w:numId w:val="39"/>
              </w:numPr>
              <w:overflowPunct/>
              <w:autoSpaceDE/>
              <w:autoSpaceDN/>
              <w:adjustRightInd/>
              <w:spacing w:after="100"/>
              <w:jc w:val="both"/>
              <w:textAlignment w:val="auto"/>
              <w:rPr>
                <w:rFonts w:ascii="Helvetica" w:eastAsia="MS Mincho" w:hAnsi="Helvetica"/>
                <w:color w:val="000000" w:themeColor="text1"/>
                <w:sz w:val="18"/>
                <w:szCs w:val="18"/>
              </w:rPr>
            </w:pPr>
            <w:r w:rsidRPr="00EC58A2">
              <w:rPr>
                <w:rFonts w:ascii="Helvetica" w:eastAsia="MS Mincho" w:hAnsi="Helvetica"/>
                <w:color w:val="000000" w:themeColor="text1"/>
                <w:sz w:val="18"/>
                <w:szCs w:val="18"/>
              </w:rPr>
              <w:t xml:space="preserve">the Plant and Materials will at take-over operate safely and efficiently in combination with any plant, equipment or system to which it is connected, </w:t>
            </w:r>
          </w:p>
          <w:p w14:paraId="694D9F06" w14:textId="78981573" w:rsidR="00495F5C" w:rsidRPr="00EC58A2" w:rsidRDefault="00EC58A2" w:rsidP="00EC58A2">
            <w:pPr>
              <w:widowControl/>
              <w:numPr>
                <w:ilvl w:val="0"/>
                <w:numId w:val="39"/>
              </w:numPr>
              <w:overflowPunct/>
              <w:autoSpaceDE/>
              <w:autoSpaceDN/>
              <w:adjustRightInd/>
              <w:spacing w:after="100"/>
              <w:jc w:val="both"/>
              <w:textAlignment w:val="auto"/>
              <w:rPr>
                <w:rFonts w:ascii="Helvetica" w:eastAsia="MS Mincho" w:hAnsi="Helvetica"/>
                <w:color w:val="000000" w:themeColor="text1"/>
                <w:sz w:val="18"/>
                <w:szCs w:val="18"/>
              </w:rPr>
            </w:pPr>
            <w:r w:rsidRPr="00EC58A2">
              <w:rPr>
                <w:rFonts w:ascii="Helvetica" w:eastAsia="MS Mincho" w:hAnsi="Helvetica"/>
                <w:color w:val="000000" w:themeColor="text1"/>
                <w:sz w:val="18"/>
                <w:szCs w:val="18"/>
              </w:rPr>
              <w:t>[</w:t>
            </w:r>
            <w:r w:rsidR="00495F5C" w:rsidRPr="00EC58A2">
              <w:rPr>
                <w:rFonts w:ascii="Helvetica" w:eastAsia="MS Mincho" w:hAnsi="Helvetica"/>
                <w:color w:val="000000" w:themeColor="text1"/>
                <w:sz w:val="18"/>
                <w:szCs w:val="18"/>
              </w:rPr>
              <w:t xml:space="preserve">he will maintain a sufficient supply of the spare parts (including software) necessary for the operation and maintenance of the </w:t>
            </w:r>
            <w:r w:rsidR="00495F5C" w:rsidRPr="00EC58A2">
              <w:rPr>
                <w:rFonts w:ascii="Helvetica" w:eastAsia="MS Mincho" w:hAnsi="Helvetica"/>
                <w:i/>
                <w:color w:val="000000" w:themeColor="text1"/>
                <w:sz w:val="18"/>
                <w:szCs w:val="18"/>
              </w:rPr>
              <w:t xml:space="preserve">works </w:t>
            </w:r>
            <w:r w:rsidR="00495F5C" w:rsidRPr="00EC58A2">
              <w:rPr>
                <w:rFonts w:ascii="Helvetica" w:eastAsia="MS Mincho" w:hAnsi="Helvetica"/>
                <w:color w:val="000000" w:themeColor="text1"/>
                <w:sz w:val="18"/>
                <w:szCs w:val="18"/>
              </w:rPr>
              <w:t>as specified in the Works Information, and</w:t>
            </w:r>
            <w:r w:rsidRPr="00EC58A2">
              <w:rPr>
                <w:rFonts w:ascii="Helvetica" w:eastAsia="MS Mincho" w:hAnsi="Helvetica"/>
                <w:color w:val="000000" w:themeColor="text1"/>
                <w:sz w:val="18"/>
                <w:szCs w:val="18"/>
              </w:rPr>
              <w:t>]</w:t>
            </w:r>
          </w:p>
          <w:p w14:paraId="3F221828" w14:textId="16493F34" w:rsidR="00FA787B" w:rsidRPr="00391DCF" w:rsidRDefault="00495F5C" w:rsidP="00EC58A2">
            <w:pPr>
              <w:widowControl/>
              <w:numPr>
                <w:ilvl w:val="0"/>
                <w:numId w:val="39"/>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EC58A2">
              <w:rPr>
                <w:rFonts w:ascii="Helvetica" w:eastAsia="MS Mincho" w:hAnsi="Helvetica"/>
                <w:color w:val="000000" w:themeColor="text1"/>
                <w:sz w:val="18"/>
                <w:szCs w:val="18"/>
              </w:rPr>
              <w:t xml:space="preserve">the proceeds of insurance taken out by the </w:t>
            </w:r>
            <w:r w:rsidRPr="00EC58A2">
              <w:rPr>
                <w:rFonts w:ascii="Helvetica" w:eastAsia="MS Mincho" w:hAnsi="Helvetica"/>
                <w:i/>
                <w:color w:val="000000" w:themeColor="text1"/>
                <w:sz w:val="18"/>
                <w:szCs w:val="18"/>
              </w:rPr>
              <w:t>Contractor</w:t>
            </w:r>
            <w:r w:rsidRPr="00391DCF">
              <w:rPr>
                <w:rFonts w:ascii="Helvetica" w:eastAsia="MS Mincho" w:hAnsi="Helvetica"/>
                <w:color w:val="000000" w:themeColor="text1"/>
                <w:sz w:val="18"/>
                <w:szCs w:val="18"/>
              </w:rPr>
              <w:t xml:space="preserve"> pursuant to clause 82 of the </w:t>
            </w:r>
            <w:r w:rsidRPr="00391DCF">
              <w:rPr>
                <w:rFonts w:ascii="Helvetica" w:eastAsia="MS Mincho" w:hAnsi="Helvetica"/>
                <w:i/>
                <w:color w:val="000000" w:themeColor="text1"/>
                <w:sz w:val="18"/>
                <w:szCs w:val="18"/>
              </w:rPr>
              <w:t>conditions of contract</w:t>
            </w:r>
            <w:r w:rsidRPr="00391DCF">
              <w:rPr>
                <w:rFonts w:ascii="Helvetica" w:eastAsia="MS Mincho" w:hAnsi="Helvetica"/>
                <w:color w:val="000000" w:themeColor="text1"/>
                <w:sz w:val="18"/>
                <w:szCs w:val="18"/>
              </w:rPr>
              <w:t xml:space="preserve"> will be used solely for the purposes of the </w:t>
            </w:r>
            <w:r w:rsidRPr="00391DCF">
              <w:rPr>
                <w:rFonts w:ascii="Helvetica" w:eastAsia="MS Mincho" w:hAnsi="Helvetica"/>
                <w:i/>
                <w:color w:val="000000" w:themeColor="text1"/>
                <w:sz w:val="18"/>
                <w:szCs w:val="18"/>
              </w:rPr>
              <w:t>works</w:t>
            </w:r>
            <w:r w:rsidRPr="00391DCF">
              <w:rPr>
                <w:rFonts w:ascii="Helvetica" w:eastAsia="MS Mincho" w:hAnsi="Helvetica"/>
                <w:color w:val="000000" w:themeColor="text1"/>
                <w:sz w:val="18"/>
                <w:szCs w:val="18"/>
              </w:rPr>
              <w:t xml:space="preserve"> and for no other purpose.</w:t>
            </w:r>
          </w:p>
          <w:p w14:paraId="366AEF34" w14:textId="3B90DAAE" w:rsidR="00E5103F" w:rsidRPr="00391DCF" w:rsidRDefault="00E5103F" w:rsidP="00FA787B">
            <w:pPr>
              <w:jc w:val="both"/>
              <w:rPr>
                <w:color w:val="000000" w:themeColor="text1"/>
              </w:rPr>
            </w:pPr>
          </w:p>
        </w:tc>
      </w:tr>
      <w:tr w:rsidR="00C72601" w:rsidRPr="00391DCF" w14:paraId="6B855144" w14:textId="77777777" w:rsidTr="009228DA">
        <w:tc>
          <w:tcPr>
            <w:tcW w:w="2341" w:type="dxa"/>
            <w:tcMar>
              <w:left w:w="0" w:type="dxa"/>
              <w:right w:w="180" w:type="dxa"/>
            </w:tcMar>
          </w:tcPr>
          <w:p w14:paraId="5F93C03D" w14:textId="4BF08571" w:rsidR="00C72601" w:rsidRPr="00391DCF" w:rsidRDefault="00C72601" w:rsidP="00C72601">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Nuisance</w:t>
            </w:r>
          </w:p>
        </w:tc>
        <w:tc>
          <w:tcPr>
            <w:tcW w:w="811" w:type="dxa"/>
            <w:tcMar>
              <w:left w:w="0" w:type="dxa"/>
              <w:right w:w="0" w:type="dxa"/>
            </w:tcMar>
          </w:tcPr>
          <w:p w14:paraId="4242D587" w14:textId="653C2A4C" w:rsidR="00C72601" w:rsidRPr="00391DCF" w:rsidRDefault="00C72601" w:rsidP="00C72601">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Z7.1</w:t>
            </w:r>
          </w:p>
        </w:tc>
        <w:tc>
          <w:tcPr>
            <w:tcW w:w="5920" w:type="dxa"/>
            <w:tcMar>
              <w:left w:w="0" w:type="dxa"/>
              <w:right w:w="0" w:type="dxa"/>
            </w:tcMar>
          </w:tcPr>
          <w:p w14:paraId="502F952D" w14:textId="77777777" w:rsidR="00C72601" w:rsidRPr="00391DCF" w:rsidRDefault="00C72601" w:rsidP="00C72601">
            <w:pPr>
              <w:jc w:val="both"/>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at all times prevents any public or private nuisance (including, without limitation, any such nuisance caused by noxious fumes, noisy working operations or the deposit of any material or debris on the public highway) or other interference with the rights of any adjoining or neighbouring landowner, tenant or occupier or any Statutory Undertaker arising out of the carrying out of the </w:t>
            </w:r>
            <w:r w:rsidRPr="00391DCF">
              <w:rPr>
                <w:rFonts w:ascii="Helvetica" w:hAnsi="Helvetica" w:cs="Helvetica"/>
                <w:i/>
                <w:color w:val="000000" w:themeColor="text1"/>
                <w:sz w:val="18"/>
                <w:szCs w:val="18"/>
              </w:rPr>
              <w:t>works</w:t>
            </w:r>
            <w:r w:rsidRPr="00391DCF">
              <w:rPr>
                <w:rFonts w:ascii="Helvetica" w:hAnsi="Helvetica" w:cs="Helvetica"/>
                <w:color w:val="000000" w:themeColor="text1"/>
                <w:sz w:val="18"/>
                <w:szCs w:val="18"/>
              </w:rPr>
              <w:t xml:space="preserve"> or of any obligation under clauses 40 to 43 and assists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in defending any action or proceedings which may be instituted in relation to the same.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is responsible for and indemnifies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from and against any and all expenses, liabilities, losses, claims and proceedings whatsoever resulting from any such nuisance or interference, except only where such nuisance or interference is the consequence of an instruction of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w:t>
            </w:r>
          </w:p>
          <w:p w14:paraId="26DF9C8B" w14:textId="77777777" w:rsidR="00C72601" w:rsidRPr="00391DCF" w:rsidRDefault="00C72601" w:rsidP="00C72601">
            <w:pPr>
              <w:jc w:val="both"/>
              <w:rPr>
                <w:color w:val="000000" w:themeColor="text1"/>
              </w:rPr>
            </w:pPr>
          </w:p>
        </w:tc>
      </w:tr>
      <w:tr w:rsidR="00C72601" w:rsidRPr="00391DCF" w14:paraId="694D75E1" w14:textId="77777777" w:rsidTr="009228DA">
        <w:tc>
          <w:tcPr>
            <w:tcW w:w="2341" w:type="dxa"/>
            <w:tcMar>
              <w:left w:w="0" w:type="dxa"/>
              <w:right w:w="180" w:type="dxa"/>
            </w:tcMar>
          </w:tcPr>
          <w:p w14:paraId="50614884" w14:textId="77777777" w:rsidR="00C72601" w:rsidRPr="00391DCF" w:rsidRDefault="00C72601" w:rsidP="00C72601">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3F27C333" w14:textId="5F386035" w:rsidR="00C72601" w:rsidRPr="00391DCF" w:rsidRDefault="00C72601" w:rsidP="00C72601">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Z7.2</w:t>
            </w:r>
          </w:p>
        </w:tc>
        <w:tc>
          <w:tcPr>
            <w:tcW w:w="5920" w:type="dxa"/>
            <w:tcMar>
              <w:left w:w="0" w:type="dxa"/>
              <w:right w:w="0" w:type="dxa"/>
            </w:tcMar>
          </w:tcPr>
          <w:p w14:paraId="10CFC638" w14:textId="77777777" w:rsidR="00C72601" w:rsidRPr="00391DCF" w:rsidRDefault="00C72601" w:rsidP="00C72601">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Without prejudice to the </w:t>
            </w:r>
            <w:r w:rsidRPr="00391DCF">
              <w:rPr>
                <w:rFonts w:ascii="Helvetica" w:eastAsia="MS Mincho" w:hAnsi="Helvetica" w:cs="Helvetica"/>
                <w:i/>
                <w:color w:val="000000" w:themeColor="text1"/>
                <w:sz w:val="18"/>
                <w:szCs w:val="18"/>
              </w:rPr>
              <w:t>Contractor's</w:t>
            </w:r>
            <w:r w:rsidRPr="00391DCF">
              <w:rPr>
                <w:rFonts w:ascii="Helvetica" w:eastAsia="MS Mincho" w:hAnsi="Helvetica" w:cs="Helvetica"/>
                <w:color w:val="000000" w:themeColor="text1"/>
                <w:sz w:val="18"/>
                <w:szCs w:val="18"/>
              </w:rPr>
              <w:t xml:space="preserve"> obligations under clause Z7.1 if the carrying out of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is likely to necessitate any interference (including the oversailing of tower crane jibs) with the rights of adjoining or neighbouring landowners, tenants or occupiers,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without cost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obtains the prior written agreement of such landowners, tenants or occupiers subject to the approval of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complies (at his own cost) in every respect with the conditions contained in such agreements.</w:t>
            </w:r>
          </w:p>
          <w:p w14:paraId="73784DCC" w14:textId="77777777" w:rsidR="00C72601" w:rsidRPr="00391DCF" w:rsidRDefault="00C72601" w:rsidP="00C72601">
            <w:pPr>
              <w:jc w:val="both"/>
              <w:rPr>
                <w:rFonts w:ascii="Helvetica" w:eastAsia="MS Mincho" w:hAnsi="Helvetica" w:cs="Helvetica"/>
                <w:color w:val="000000" w:themeColor="text1"/>
                <w:sz w:val="18"/>
                <w:szCs w:val="18"/>
              </w:rPr>
            </w:pPr>
          </w:p>
        </w:tc>
      </w:tr>
      <w:tr w:rsidR="00C72601" w:rsidRPr="00391DCF" w14:paraId="185F7F0B" w14:textId="77777777" w:rsidTr="009228DA">
        <w:tc>
          <w:tcPr>
            <w:tcW w:w="2341" w:type="dxa"/>
            <w:tcMar>
              <w:left w:w="0" w:type="dxa"/>
              <w:right w:w="180" w:type="dxa"/>
            </w:tcMar>
          </w:tcPr>
          <w:p w14:paraId="748B968F" w14:textId="77777777" w:rsidR="00C72601" w:rsidRPr="00391DCF" w:rsidRDefault="00C72601" w:rsidP="00C72601">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Intellectual Property Rights</w:t>
            </w:r>
          </w:p>
        </w:tc>
        <w:tc>
          <w:tcPr>
            <w:tcW w:w="811" w:type="dxa"/>
            <w:tcMar>
              <w:left w:w="0" w:type="dxa"/>
              <w:right w:w="0" w:type="dxa"/>
            </w:tcMar>
          </w:tcPr>
          <w:p w14:paraId="2A1BEBB4" w14:textId="77777777" w:rsidR="00C72601" w:rsidRPr="00391DCF" w:rsidRDefault="00C72601" w:rsidP="00C72601">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Z8.1</w:t>
            </w:r>
          </w:p>
        </w:tc>
        <w:tc>
          <w:tcPr>
            <w:tcW w:w="5920" w:type="dxa"/>
            <w:tcMar>
              <w:left w:w="0" w:type="dxa"/>
              <w:right w:w="0" w:type="dxa"/>
            </w:tcMar>
          </w:tcPr>
          <w:p w14:paraId="0C2E26B2" w14:textId="77777777" w:rsidR="00C72601" w:rsidRPr="00391DCF" w:rsidRDefault="00C72601" w:rsidP="00C72601">
            <w:pPr>
              <w:keepLines/>
              <w:spacing w:after="100"/>
              <w:jc w:val="both"/>
              <w:rPr>
                <w:rFonts w:ascii="Helvetica" w:eastAsia="MS Mincho" w:hAnsi="Helvetica" w:cs="Helvetica"/>
                <w:b/>
                <w:color w:val="000000" w:themeColor="text1"/>
                <w:sz w:val="18"/>
                <w:szCs w:val="18"/>
              </w:rPr>
            </w:pPr>
            <w:r w:rsidRPr="00391DCF">
              <w:rPr>
                <w:rFonts w:ascii="Helvetica" w:eastAsia="MS Mincho" w:hAnsi="Helvetica" w:cs="Helvetica"/>
                <w:b/>
                <w:color w:val="000000" w:themeColor="text1"/>
                <w:sz w:val="18"/>
                <w:szCs w:val="18"/>
              </w:rPr>
              <w:t>Contractor’s IPR</w:t>
            </w:r>
          </w:p>
          <w:p w14:paraId="618F2705" w14:textId="59F180FE"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(a)</w:t>
            </w:r>
            <w:r w:rsidRPr="00391DCF">
              <w:rPr>
                <w:rFonts w:ascii="Helvetica" w:eastAsia="MS Mincho" w:hAnsi="Helvetica" w:cs="Helvetica"/>
                <w:color w:val="000000" w:themeColor="text1"/>
                <w:sz w:val="18"/>
                <w:szCs w:val="18"/>
              </w:rPr>
              <w:tab/>
              <w:t xml:space="preserve">All IPR in any Documentation created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belongs to and remains vested in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subject to the provisions of this contract.</w:t>
            </w:r>
          </w:p>
          <w:p w14:paraId="2E8E7CD0" w14:textId="77777777" w:rsidR="00C72601" w:rsidRPr="00391DCF" w:rsidRDefault="00C72601" w:rsidP="00C72601">
            <w:pPr>
              <w:ind w:left="1080" w:hanging="1080"/>
              <w:jc w:val="both"/>
              <w:rPr>
                <w:rFonts w:ascii="Helvetica" w:eastAsia="MS Mincho" w:hAnsi="Helvetica" w:cs="Helvetica"/>
                <w:color w:val="000000" w:themeColor="text1"/>
                <w:sz w:val="18"/>
                <w:szCs w:val="18"/>
              </w:rPr>
            </w:pPr>
          </w:p>
          <w:p w14:paraId="4BD8D909" w14:textId="39E69831"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(b)</w:t>
            </w:r>
            <w:r w:rsidRPr="00391DCF">
              <w:rPr>
                <w:rFonts w:ascii="Helvetica" w:eastAsia="MS Mincho" w:hAnsi="Helvetica" w:cs="Helvetica"/>
                <w:color w:val="000000" w:themeColor="text1"/>
                <w:sz w:val="18"/>
                <w:szCs w:val="18"/>
              </w:rPr>
              <w:tab/>
              <w:t xml:space="preserve">To the extent that (1) IPR in any Documentation are vested in the </w:t>
            </w:r>
            <w:r w:rsidRPr="00391DCF">
              <w:rPr>
                <w:rFonts w:ascii="Helvetica" w:eastAsia="MS Mincho" w:hAnsi="Helvetica" w:cs="Helvetica"/>
                <w:i/>
                <w:color w:val="000000" w:themeColor="text1"/>
                <w:sz w:val="18"/>
                <w:szCs w:val="18"/>
              </w:rPr>
              <w:t xml:space="preserve">Contractor </w:t>
            </w:r>
            <w:r w:rsidRPr="00391DCF">
              <w:rPr>
                <w:rFonts w:ascii="Helvetica" w:eastAsia="MS Mincho" w:hAnsi="Helvetica" w:cs="Helvetica"/>
                <w:color w:val="000000" w:themeColor="text1"/>
                <w:sz w:val="18"/>
                <w:szCs w:val="18"/>
              </w:rPr>
              <w:t xml:space="preserve">or (2) IPR in any Documentation are vested in the </w:t>
            </w:r>
            <w:r w:rsidRPr="00391DCF">
              <w:rPr>
                <w:rFonts w:ascii="Helvetica" w:eastAsia="MS Mincho" w:hAnsi="Helvetica" w:cs="Helvetica"/>
                <w:color w:val="000000" w:themeColor="text1"/>
                <w:sz w:val="18"/>
                <w:szCs w:val="18"/>
              </w:rPr>
              <w:tab/>
              <w:t xml:space="preserve">Subcontractors or any other third parties or (3) any licences from third parties are required in order to lawfully exploit any IPR (or to incorporate any material in the Documentation),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grants or procures the grant in the case of (2) or (3) to the </w:t>
            </w:r>
            <w:r w:rsidRPr="00391DCF">
              <w:rPr>
                <w:rFonts w:ascii="Helvetica" w:eastAsia="MS Mincho" w:hAnsi="Helvetica" w:cs="Helvetica"/>
                <w:i/>
                <w:color w:val="000000" w:themeColor="text1"/>
                <w:sz w:val="18"/>
                <w:szCs w:val="18"/>
              </w:rPr>
              <w:t xml:space="preserve">Employer </w:t>
            </w:r>
            <w:r w:rsidRPr="00391DCF">
              <w:rPr>
                <w:rFonts w:ascii="Helvetica" w:eastAsia="MS Mincho" w:hAnsi="Helvetica" w:cs="Helvetica"/>
                <w:color w:val="000000" w:themeColor="text1"/>
                <w:sz w:val="18"/>
                <w:szCs w:val="18"/>
              </w:rPr>
              <w:t xml:space="preserve">a worldwide, irrevocable, </w:t>
            </w:r>
            <w:r w:rsidRPr="00391DCF">
              <w:rPr>
                <w:rFonts w:ascii="Helvetica" w:eastAsia="MS Mincho" w:hAnsi="Helvetica" w:cs="Helvetica"/>
                <w:color w:val="000000" w:themeColor="text1"/>
                <w:sz w:val="18"/>
                <w:szCs w:val="18"/>
              </w:rPr>
              <w:tab/>
              <w:t xml:space="preserve">royalty-free, non-exclusive perpetual and irrevocable licence to use, exploit, modify and incorporate any material into the Documentation (and do any </w:t>
            </w:r>
            <w:r w:rsidRPr="00391DCF">
              <w:rPr>
                <w:rFonts w:ascii="Helvetica" w:eastAsia="MS Mincho" w:hAnsi="Helvetica" w:cs="Helvetica"/>
                <w:color w:val="000000" w:themeColor="text1"/>
                <w:sz w:val="18"/>
                <w:szCs w:val="18"/>
              </w:rPr>
              <w:tab/>
              <w:t>act restricted by copyright or otherwise restricted by law in respect of any IPR in the Documentation) in each case for any purpose.</w:t>
            </w:r>
          </w:p>
          <w:p w14:paraId="41BFE214" w14:textId="77777777" w:rsidR="00C72601" w:rsidRPr="00391DCF" w:rsidRDefault="00C72601" w:rsidP="00C72601">
            <w:pPr>
              <w:ind w:left="1080" w:hanging="1080"/>
              <w:jc w:val="both"/>
              <w:rPr>
                <w:rFonts w:ascii="Helvetica" w:eastAsia="MS Mincho" w:hAnsi="Helvetica" w:cs="Helvetica"/>
                <w:color w:val="000000" w:themeColor="text1"/>
                <w:sz w:val="18"/>
                <w:szCs w:val="18"/>
              </w:rPr>
            </w:pPr>
          </w:p>
          <w:p w14:paraId="561FFAAF" w14:textId="690F1D3B" w:rsidR="00C72601" w:rsidRPr="00391DCF" w:rsidRDefault="00C72601" w:rsidP="00C72601">
            <w:pPr>
              <w:ind w:left="1080" w:hanging="1080"/>
              <w:jc w:val="both"/>
              <w:rPr>
                <w:rFonts w:ascii="Helvetica" w:hAnsi="Helvetica" w:cs="Helvetica"/>
                <w:color w:val="000000" w:themeColor="text1"/>
                <w:sz w:val="18"/>
                <w:szCs w:val="18"/>
              </w:rPr>
            </w:pPr>
            <w:r w:rsidRPr="00391DCF">
              <w:rPr>
                <w:rFonts w:ascii="Helvetica" w:eastAsia="MS Mincho" w:hAnsi="Helvetica" w:cs="Helvetica"/>
                <w:color w:val="000000" w:themeColor="text1"/>
                <w:sz w:val="18"/>
                <w:szCs w:val="18"/>
              </w:rPr>
              <w:t>(c)</w:t>
            </w:r>
            <w:r w:rsidRPr="00391DCF">
              <w:rPr>
                <w:rFonts w:ascii="Helvetica" w:eastAsia="MS Mincho" w:hAnsi="Helvetica" w:cs="Helvetica"/>
                <w:color w:val="000000" w:themeColor="text1"/>
                <w:sz w:val="18"/>
                <w:szCs w:val="18"/>
              </w:rPr>
              <w:tab/>
              <w:t xml:space="preserve">The </w:t>
            </w:r>
            <w:r w:rsidRPr="00391DCF">
              <w:rPr>
                <w:rFonts w:ascii="Helvetica" w:eastAsia="MS Mincho" w:hAnsi="Helvetica" w:cs="Helvetica"/>
                <w:i/>
                <w:color w:val="000000" w:themeColor="text1"/>
                <w:sz w:val="18"/>
                <w:szCs w:val="18"/>
              </w:rPr>
              <w:t xml:space="preserve">Contractor </w:t>
            </w:r>
            <w:r w:rsidRPr="00391DCF">
              <w:rPr>
                <w:rFonts w:ascii="Helvetica" w:eastAsia="MS Mincho" w:hAnsi="Helvetica" w:cs="Helvetica"/>
                <w:color w:val="000000" w:themeColor="text1"/>
                <w:sz w:val="18"/>
                <w:szCs w:val="18"/>
              </w:rPr>
              <w:t xml:space="preserve">procures from the third party provider of the IPR referred to above the grant of a licence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or if the third party is itself a</w:t>
            </w:r>
            <w:r w:rsidRPr="00391DCF">
              <w:rPr>
                <w:rFonts w:ascii="Helvetica" w:eastAsia="MS Mincho" w:hAnsi="Helvetica" w:cs="Helvetica"/>
                <w:color w:val="000000" w:themeColor="text1"/>
                <w:sz w:val="18"/>
                <w:szCs w:val="18"/>
              </w:rPr>
              <w:tab/>
              <w:t xml:space="preserve">licensee of those rights, an authorised sub-licence, in each case to use, exploit, reproduce, maintain and make any modifications, adaptations or alterations to the material to which the IPR relates (and the works) and to </w:t>
            </w:r>
            <w:r w:rsidRPr="00391DCF">
              <w:rPr>
                <w:rFonts w:ascii="Helvetica" w:eastAsia="MS Mincho" w:hAnsi="Helvetica" w:cs="Helvetica"/>
                <w:color w:val="000000" w:themeColor="text1"/>
                <w:sz w:val="18"/>
                <w:szCs w:val="18"/>
              </w:rPr>
              <w:tab/>
              <w:t>combine and incorporate such material with any other material, in each case for any purpose and to do any act restricted by copyright or otherwise restricted by law in respect of any IPR and such licence or sub-licence is worldwide</w:t>
            </w:r>
            <w:r w:rsidRPr="00391DCF">
              <w:rPr>
                <w:rFonts w:ascii="Helvetica" w:hAnsi="Helvetica" w:cs="Helvetica"/>
                <w:color w:val="000000" w:themeColor="text1"/>
                <w:sz w:val="18"/>
                <w:szCs w:val="18"/>
              </w:rPr>
              <w:t>, royalty-free, non-exclusive perpetual and irrevocable.</w:t>
            </w:r>
          </w:p>
          <w:p w14:paraId="590B0F86" w14:textId="644F6D46" w:rsidR="00C72601" w:rsidRPr="00391DCF" w:rsidRDefault="00C72601" w:rsidP="00C72601">
            <w:pPr>
              <w:ind w:left="1080" w:hanging="1080"/>
              <w:jc w:val="both"/>
              <w:rPr>
                <w:rFonts w:ascii="Helvetica" w:hAnsi="Helvetica" w:cs="Helvetica"/>
                <w:color w:val="000000" w:themeColor="text1"/>
                <w:sz w:val="18"/>
                <w:szCs w:val="18"/>
                <w:lang w:eastAsia="en-GB"/>
              </w:rPr>
            </w:pPr>
          </w:p>
        </w:tc>
      </w:tr>
      <w:tr w:rsidR="00C72601" w:rsidRPr="00391DCF" w14:paraId="2E086DEA" w14:textId="77777777" w:rsidTr="009228DA">
        <w:tc>
          <w:tcPr>
            <w:tcW w:w="2341" w:type="dxa"/>
            <w:tcMar>
              <w:left w:w="0" w:type="dxa"/>
              <w:right w:w="180" w:type="dxa"/>
            </w:tcMar>
          </w:tcPr>
          <w:p w14:paraId="22998A09" w14:textId="77777777" w:rsidR="00C72601" w:rsidRPr="00391DCF" w:rsidRDefault="00C72601" w:rsidP="00C72601">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77514838" w14:textId="77777777" w:rsidR="00C72601" w:rsidRPr="00391DCF" w:rsidRDefault="00C72601" w:rsidP="00C72601">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044C7B17" w14:textId="531D8D7E"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(d)</w:t>
            </w:r>
            <w:r w:rsidRPr="00391DCF">
              <w:rPr>
                <w:rFonts w:ascii="Helvetica" w:eastAsia="MS Mincho" w:hAnsi="Helvetica" w:cs="Helvetica"/>
                <w:color w:val="000000" w:themeColor="text1"/>
                <w:sz w:val="18"/>
                <w:szCs w:val="18"/>
              </w:rPr>
              <w:tab/>
              <w:t xml:space="preserve">The licences granted pursuant to this clause Z8 includes the right to grant sub-licences, transfer, novate to or assign for the foregoing purposes on like terms to any person without further limitation and at no cost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or any such person.</w:t>
            </w:r>
          </w:p>
          <w:p w14:paraId="4DF14A80" w14:textId="77777777" w:rsidR="00C72601" w:rsidRPr="00391DCF" w:rsidRDefault="00C72601" w:rsidP="00C72601">
            <w:pPr>
              <w:ind w:left="1080" w:hanging="1080"/>
              <w:jc w:val="both"/>
              <w:rPr>
                <w:rFonts w:ascii="Helvetica" w:eastAsia="MS Mincho" w:hAnsi="Helvetica" w:cs="Helvetica"/>
                <w:color w:val="000000" w:themeColor="text1"/>
                <w:sz w:val="18"/>
                <w:szCs w:val="18"/>
              </w:rPr>
            </w:pPr>
          </w:p>
          <w:p w14:paraId="051AE6D1" w14:textId="7D7BC7EC"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(e)</w:t>
            </w:r>
            <w:r w:rsidRPr="00391DCF">
              <w:rPr>
                <w:rFonts w:ascii="Helvetica" w:eastAsia="MS Mincho" w:hAnsi="Helvetica" w:cs="Helvetica"/>
                <w:color w:val="000000" w:themeColor="text1"/>
                <w:sz w:val="18"/>
                <w:szCs w:val="18"/>
              </w:rPr>
              <w:tab/>
            </w:r>
            <w:r w:rsidR="00EC58A2" w:rsidRPr="00EC58A2">
              <w:rPr>
                <w:rFonts w:ascii="Helvetica" w:eastAsia="MS Mincho" w:hAnsi="Helvetica" w:cs="Helvetica"/>
                <w:color w:val="000000" w:themeColor="text1"/>
                <w:sz w:val="18"/>
                <w:szCs w:val="18"/>
              </w:rPr>
              <w:t>[</w:t>
            </w:r>
            <w:r w:rsidRPr="00EC58A2">
              <w:rPr>
                <w:rFonts w:ascii="Helvetica" w:eastAsia="MS Mincho" w:hAnsi="Helvetica" w:cs="Helvetica"/>
                <w:color w:val="000000" w:themeColor="text1"/>
                <w:sz w:val="18"/>
                <w:szCs w:val="18"/>
              </w:rPr>
              <w:t xml:space="preserve">To the extent that the materials licensed pursuant to clause Z8 include </w:t>
            </w:r>
            <w:r w:rsidRPr="00EC58A2">
              <w:rPr>
                <w:rFonts w:ascii="Helvetica" w:eastAsia="MS Mincho" w:hAnsi="Helvetica" w:cs="Helvetica"/>
                <w:color w:val="000000" w:themeColor="text1"/>
                <w:sz w:val="18"/>
                <w:szCs w:val="18"/>
              </w:rPr>
              <w:tab/>
              <w:t xml:space="preserve">any computer software, the </w:t>
            </w:r>
            <w:r w:rsidRPr="00EC58A2">
              <w:rPr>
                <w:rFonts w:ascii="Helvetica" w:eastAsia="MS Mincho" w:hAnsi="Helvetica" w:cs="Helvetica"/>
                <w:i/>
                <w:color w:val="000000" w:themeColor="text1"/>
                <w:sz w:val="18"/>
                <w:szCs w:val="18"/>
              </w:rPr>
              <w:t>Contracto</w:t>
            </w:r>
            <w:r w:rsidRPr="00EC58A2">
              <w:rPr>
                <w:rFonts w:ascii="Helvetica" w:eastAsia="MS Mincho" w:hAnsi="Helvetica" w:cs="Helvetica"/>
                <w:color w:val="000000" w:themeColor="text1"/>
                <w:sz w:val="18"/>
                <w:szCs w:val="18"/>
              </w:rPr>
              <w:t xml:space="preserve">r continues to provide maintenance and support services in connection with such software in accordance with the terms of this contract for the duration of the </w:t>
            </w:r>
            <w:r w:rsidRPr="00EC58A2">
              <w:rPr>
                <w:rFonts w:ascii="Helvetica" w:eastAsia="MS Mincho" w:hAnsi="Helvetica" w:cs="Helvetica"/>
                <w:i/>
                <w:color w:val="000000" w:themeColor="text1"/>
                <w:sz w:val="18"/>
                <w:szCs w:val="18"/>
              </w:rPr>
              <w:t xml:space="preserve">works </w:t>
            </w:r>
            <w:r w:rsidRPr="00EC58A2">
              <w:rPr>
                <w:rFonts w:ascii="Helvetica" w:eastAsia="MS Mincho" w:hAnsi="Helvetica" w:cs="Helvetica"/>
                <w:color w:val="000000" w:themeColor="text1"/>
                <w:sz w:val="18"/>
                <w:szCs w:val="18"/>
              </w:rPr>
              <w:t xml:space="preserve">and until the </w:t>
            </w:r>
            <w:r w:rsidRPr="00EC58A2">
              <w:rPr>
                <w:rFonts w:ascii="Helvetica" w:eastAsia="MS Mincho" w:hAnsi="Helvetica" w:cs="Helvetica"/>
                <w:i/>
                <w:color w:val="000000" w:themeColor="text1"/>
                <w:sz w:val="18"/>
                <w:szCs w:val="18"/>
              </w:rPr>
              <w:t>defects date</w:t>
            </w:r>
            <w:r w:rsidRPr="00EC58A2">
              <w:rPr>
                <w:rFonts w:ascii="Helvetica" w:eastAsia="MS Mincho" w:hAnsi="Helvetica" w:cs="Helvetica"/>
                <w:color w:val="000000" w:themeColor="text1"/>
                <w:sz w:val="18"/>
                <w:szCs w:val="18"/>
              </w:rPr>
              <w:t xml:space="preserve"> notwithstanding any termination of this contract. [The </w:t>
            </w:r>
            <w:r w:rsidRPr="00EC58A2">
              <w:rPr>
                <w:rFonts w:ascii="Helvetica" w:eastAsia="MS Mincho" w:hAnsi="Helvetica" w:cs="Helvetica"/>
                <w:i/>
                <w:color w:val="000000" w:themeColor="text1"/>
                <w:sz w:val="18"/>
                <w:szCs w:val="18"/>
              </w:rPr>
              <w:t>Contractor</w:t>
            </w:r>
            <w:r w:rsidRPr="00EC58A2">
              <w:rPr>
                <w:rFonts w:ascii="Helvetica" w:eastAsia="MS Mincho" w:hAnsi="Helvetica" w:cs="Helvetica"/>
                <w:color w:val="000000" w:themeColor="text1"/>
                <w:sz w:val="18"/>
                <w:szCs w:val="18"/>
              </w:rPr>
              <w:t xml:space="preserve"> claims its costs of providing such maintenance and support in </w:t>
            </w:r>
            <w:r w:rsidRPr="00EC58A2">
              <w:rPr>
                <w:rFonts w:ascii="Helvetica" w:eastAsia="MS Mincho" w:hAnsi="Helvetica" w:cs="Helvetica"/>
                <w:color w:val="000000" w:themeColor="text1"/>
                <w:sz w:val="18"/>
                <w:szCs w:val="18"/>
              </w:rPr>
              <w:tab/>
              <w:t>Providing the Works in accordance with this contract.]</w:t>
            </w:r>
          </w:p>
          <w:p w14:paraId="53F2F433" w14:textId="77777777" w:rsidR="00C72601" w:rsidRPr="00391DCF" w:rsidRDefault="00C72601" w:rsidP="00C72601">
            <w:pPr>
              <w:ind w:left="1080" w:hanging="1080"/>
              <w:jc w:val="both"/>
              <w:rPr>
                <w:rFonts w:ascii="Helvetica" w:eastAsia="MS Mincho" w:hAnsi="Helvetica" w:cs="Helvetica"/>
                <w:color w:val="000000" w:themeColor="text1"/>
                <w:sz w:val="18"/>
                <w:szCs w:val="18"/>
              </w:rPr>
            </w:pPr>
          </w:p>
          <w:p w14:paraId="7415A202" w14:textId="0356874D"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(f)</w:t>
            </w:r>
            <w:r w:rsidRPr="00391DCF">
              <w:rPr>
                <w:rFonts w:ascii="Helvetica" w:eastAsia="MS Mincho" w:hAnsi="Helvetica" w:cs="Helvetica"/>
                <w:color w:val="000000" w:themeColor="text1"/>
                <w:sz w:val="18"/>
                <w:szCs w:val="18"/>
              </w:rPr>
              <w:tab/>
              <w:t xml:space="preserve">The licences granted pursuant to this clause Z8 enable the </w:t>
            </w:r>
            <w:r w:rsidRPr="00391DCF">
              <w:rPr>
                <w:rFonts w:ascii="Helvetica" w:eastAsia="MS Mincho" w:hAnsi="Helvetica" w:cs="Helvetica"/>
                <w:i/>
                <w:color w:val="000000" w:themeColor="text1"/>
                <w:sz w:val="18"/>
                <w:szCs w:val="18"/>
              </w:rPr>
              <w:t xml:space="preserve">Employer </w:t>
            </w:r>
            <w:r w:rsidRPr="00391DCF">
              <w:rPr>
                <w:rFonts w:ascii="Helvetica" w:eastAsia="MS Mincho" w:hAnsi="Helvetica" w:cs="Helvetica"/>
                <w:color w:val="000000" w:themeColor="text1"/>
                <w:sz w:val="18"/>
                <w:szCs w:val="18"/>
              </w:rPr>
              <w:tab/>
              <w:t xml:space="preserve">(and any sub-licensee, transferee, or assignee) to use and reproduce the Documentation for any extension of the </w:t>
            </w:r>
            <w:r w:rsidRPr="00391DCF">
              <w:rPr>
                <w:rFonts w:ascii="Helvetica" w:eastAsia="MS Mincho" w:hAnsi="Helvetica" w:cs="Helvetica"/>
                <w:i/>
                <w:color w:val="000000" w:themeColor="text1"/>
                <w:sz w:val="18"/>
                <w:szCs w:val="18"/>
              </w:rPr>
              <w:t xml:space="preserve">works </w:t>
            </w:r>
            <w:r w:rsidRPr="00391DCF">
              <w:rPr>
                <w:rFonts w:ascii="Helvetica" w:eastAsia="MS Mincho" w:hAnsi="Helvetica" w:cs="Helvetica"/>
                <w:color w:val="000000" w:themeColor="text1"/>
                <w:sz w:val="18"/>
                <w:szCs w:val="18"/>
              </w:rPr>
              <w:t xml:space="preserve">but do not include a licence to reproduce the IPR in the Documentation for any extension of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w:t>
            </w:r>
          </w:p>
          <w:p w14:paraId="36C1513F" w14:textId="77777777" w:rsidR="00C72601" w:rsidRPr="00391DCF" w:rsidRDefault="00C72601" w:rsidP="00C72601">
            <w:pPr>
              <w:ind w:left="1080" w:hanging="1080"/>
              <w:jc w:val="both"/>
              <w:rPr>
                <w:rFonts w:ascii="Helvetica" w:eastAsia="MS Mincho" w:hAnsi="Helvetica" w:cs="Helvetica"/>
                <w:color w:val="000000" w:themeColor="text1"/>
                <w:sz w:val="18"/>
                <w:szCs w:val="18"/>
              </w:rPr>
            </w:pPr>
          </w:p>
          <w:p w14:paraId="7CF52EDE" w14:textId="7EB07585"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(g)</w:t>
            </w:r>
            <w:r w:rsidRPr="00391DCF">
              <w:rPr>
                <w:rFonts w:ascii="Helvetica" w:eastAsia="MS Mincho" w:hAnsi="Helvetica" w:cs="Helvetica"/>
                <w:color w:val="000000" w:themeColor="text1"/>
                <w:sz w:val="18"/>
                <w:szCs w:val="18"/>
              </w:rPr>
              <w:tab/>
              <w:t xml:space="preserve">The </w:t>
            </w:r>
            <w:r w:rsidRPr="00391DCF">
              <w:rPr>
                <w:rFonts w:ascii="Helvetica" w:eastAsia="MS Mincho" w:hAnsi="Helvetica" w:cs="Helvetica"/>
                <w:i/>
                <w:color w:val="000000" w:themeColor="text1"/>
                <w:sz w:val="18"/>
                <w:szCs w:val="18"/>
              </w:rPr>
              <w:t xml:space="preserve">Contractor </w:t>
            </w:r>
            <w:r w:rsidRPr="00391DCF">
              <w:rPr>
                <w:rFonts w:ascii="Helvetica" w:eastAsia="MS Mincho" w:hAnsi="Helvetica" w:cs="Helvetica"/>
                <w:color w:val="000000" w:themeColor="text1"/>
                <w:sz w:val="18"/>
                <w:szCs w:val="18"/>
              </w:rPr>
              <w:t>waives and does not assert, and ensures that its Subcontractors and any relevant third parties waive and do not assert, any moral rights in respect of the works or the Documentation which it or they might be deemed to have under Chapter IV of the Copyright, Designs and Patents Act 1988 (and to the extent such waiver is legally possible, any equivalent rights anywhere in the world).</w:t>
            </w:r>
          </w:p>
          <w:p w14:paraId="5299676D" w14:textId="77777777" w:rsidR="00C72601" w:rsidRPr="00391DCF" w:rsidRDefault="00C72601" w:rsidP="00C72601">
            <w:pPr>
              <w:ind w:left="1080" w:hanging="1080"/>
              <w:jc w:val="both"/>
              <w:rPr>
                <w:rFonts w:ascii="Helvetica" w:eastAsia="MS Mincho" w:hAnsi="Helvetica" w:cs="Helvetica"/>
                <w:color w:val="000000" w:themeColor="text1"/>
                <w:sz w:val="18"/>
                <w:szCs w:val="18"/>
              </w:rPr>
            </w:pPr>
          </w:p>
          <w:p w14:paraId="6513FC7F" w14:textId="6221A107" w:rsidR="00C72601" w:rsidRPr="00391DCF" w:rsidRDefault="00C72601" w:rsidP="00C72601">
            <w:pPr>
              <w:pStyle w:val="PlainText"/>
              <w:spacing w:line="264" w:lineRule="auto"/>
              <w:ind w:left="1080" w:right="139" w:hanging="1080"/>
              <w:jc w:val="both"/>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(h)</w:t>
            </w:r>
            <w:r w:rsidRPr="00391DCF">
              <w:rPr>
                <w:rFonts w:ascii="Helvetica" w:eastAsia="MS Mincho" w:hAnsi="Helvetica" w:cs="Helvetica"/>
                <w:color w:val="000000" w:themeColor="text1"/>
                <w:sz w:val="18"/>
                <w:szCs w:val="18"/>
                <w:lang w:val="en-GB"/>
              </w:rPr>
              <w:tab/>
              <w:t xml:space="preserve">The </w:t>
            </w:r>
            <w:r w:rsidRPr="00391DCF">
              <w:rPr>
                <w:rFonts w:ascii="Helvetica" w:eastAsia="MS Mincho" w:hAnsi="Helvetica" w:cs="Helvetica"/>
                <w:i/>
                <w:color w:val="000000" w:themeColor="text1"/>
                <w:sz w:val="18"/>
                <w:szCs w:val="18"/>
                <w:lang w:val="en-GB"/>
              </w:rPr>
              <w:t>Contractor</w:t>
            </w:r>
            <w:r w:rsidRPr="00391DCF">
              <w:rPr>
                <w:rFonts w:ascii="Helvetica" w:eastAsia="MS Mincho" w:hAnsi="Helvetica" w:cs="Helvetica"/>
                <w:color w:val="000000" w:themeColor="text1"/>
                <w:sz w:val="18"/>
                <w:szCs w:val="18"/>
                <w:lang w:val="en-GB"/>
              </w:rPr>
              <w:t xml:space="preserve"> warrants to the </w:t>
            </w:r>
            <w:r w:rsidRPr="00391DCF">
              <w:rPr>
                <w:rFonts w:ascii="Helvetica" w:eastAsia="MS Mincho" w:hAnsi="Helvetica" w:cs="Helvetica"/>
                <w:i/>
                <w:color w:val="000000" w:themeColor="text1"/>
                <w:sz w:val="18"/>
                <w:szCs w:val="18"/>
                <w:lang w:val="en-GB"/>
              </w:rPr>
              <w:t>Employer</w:t>
            </w:r>
            <w:r w:rsidRPr="00391DCF">
              <w:rPr>
                <w:rFonts w:ascii="Helvetica" w:eastAsia="MS Mincho" w:hAnsi="Helvetica" w:cs="Helvetica"/>
                <w:color w:val="000000" w:themeColor="text1"/>
                <w:sz w:val="18"/>
                <w:szCs w:val="18"/>
                <w:lang w:val="en-GB"/>
              </w:rPr>
              <w:t xml:space="preserve"> that</w:t>
            </w:r>
          </w:p>
          <w:p w14:paraId="3F2B80FB" w14:textId="77777777" w:rsidR="00C72601" w:rsidRPr="00391DCF" w:rsidRDefault="00C72601" w:rsidP="00C72601">
            <w:pPr>
              <w:pStyle w:val="PlainText"/>
              <w:spacing w:line="264" w:lineRule="auto"/>
              <w:ind w:left="1080" w:right="139" w:hanging="1080"/>
              <w:jc w:val="both"/>
              <w:rPr>
                <w:rFonts w:ascii="Helvetica" w:eastAsia="MS Mincho" w:hAnsi="Helvetica" w:cs="Helvetica"/>
                <w:color w:val="000000" w:themeColor="text1"/>
                <w:sz w:val="18"/>
                <w:szCs w:val="18"/>
                <w:lang w:val="en-GB"/>
              </w:rPr>
            </w:pPr>
          </w:p>
          <w:p w14:paraId="4ACA8C19" w14:textId="77777777" w:rsidR="00C72601" w:rsidRPr="00391DCF" w:rsidRDefault="00C72601" w:rsidP="00EC58A2">
            <w:pPr>
              <w:pStyle w:val="PlainText"/>
              <w:numPr>
                <w:ilvl w:val="0"/>
                <w:numId w:val="40"/>
              </w:numPr>
              <w:spacing w:line="264" w:lineRule="auto"/>
              <w:ind w:left="1080" w:right="139" w:hanging="261"/>
              <w:jc w:val="both"/>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 xml:space="preserve">the Documentation created by the </w:t>
            </w:r>
            <w:r w:rsidRPr="00391DCF">
              <w:rPr>
                <w:rFonts w:ascii="Helvetica" w:eastAsia="MS Mincho" w:hAnsi="Helvetica" w:cs="Helvetica"/>
                <w:i/>
                <w:color w:val="000000" w:themeColor="text1"/>
                <w:sz w:val="18"/>
                <w:szCs w:val="18"/>
                <w:lang w:val="en-GB"/>
              </w:rPr>
              <w:t xml:space="preserve">Contractor </w:t>
            </w:r>
            <w:r w:rsidRPr="00391DCF">
              <w:rPr>
                <w:rFonts w:ascii="Helvetica" w:eastAsia="MS Mincho" w:hAnsi="Helvetica" w:cs="Helvetica"/>
                <w:color w:val="000000" w:themeColor="text1"/>
                <w:sz w:val="18"/>
                <w:szCs w:val="18"/>
                <w:lang w:val="en-GB"/>
              </w:rPr>
              <w:t xml:space="preserve">is original, </w:t>
            </w:r>
          </w:p>
          <w:p w14:paraId="576D6D81" w14:textId="075D0BB2" w:rsidR="00C72601" w:rsidRPr="00EC58A2" w:rsidRDefault="00C72601" w:rsidP="00EC58A2">
            <w:pPr>
              <w:pStyle w:val="PlainText"/>
              <w:numPr>
                <w:ilvl w:val="0"/>
                <w:numId w:val="40"/>
              </w:numPr>
              <w:spacing w:line="264" w:lineRule="auto"/>
              <w:ind w:left="1080" w:right="139" w:hanging="261"/>
              <w:jc w:val="both"/>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 xml:space="preserve">the use of the Documentation by the </w:t>
            </w:r>
            <w:r w:rsidRPr="00391DCF">
              <w:rPr>
                <w:rFonts w:ascii="Helvetica" w:eastAsia="MS Mincho" w:hAnsi="Helvetica" w:cs="Helvetica"/>
                <w:i/>
                <w:color w:val="000000" w:themeColor="text1"/>
                <w:sz w:val="18"/>
                <w:szCs w:val="18"/>
                <w:lang w:val="en-GB"/>
              </w:rPr>
              <w:t>Employer</w:t>
            </w:r>
            <w:r w:rsidRPr="00391DCF">
              <w:rPr>
                <w:rFonts w:ascii="Helvetica" w:eastAsia="MS Mincho" w:hAnsi="Helvetica" w:cs="Helvetica"/>
                <w:color w:val="000000" w:themeColor="text1"/>
                <w:sz w:val="18"/>
                <w:szCs w:val="18"/>
                <w:lang w:val="en-GB"/>
              </w:rPr>
              <w:t xml:space="preserve"> in </w:t>
            </w:r>
            <w:r w:rsidRPr="00EC58A2">
              <w:rPr>
                <w:rFonts w:ascii="Helvetica" w:eastAsia="MS Mincho" w:hAnsi="Helvetica" w:cs="Helvetica"/>
                <w:color w:val="000000" w:themeColor="text1"/>
                <w:sz w:val="18"/>
                <w:szCs w:val="18"/>
                <w:lang w:val="en-GB"/>
              </w:rPr>
              <w:t>accordance with this clause Z8 will not infringe upon the rights of any third party nor create any other liability for the Employer nor otherwise be unlawful and</w:t>
            </w:r>
          </w:p>
          <w:p w14:paraId="1C0EC036" w14:textId="093AE17E" w:rsidR="00C72601" w:rsidRPr="00EC58A2" w:rsidRDefault="00EC58A2" w:rsidP="00EC58A2">
            <w:pPr>
              <w:pStyle w:val="PlainText"/>
              <w:numPr>
                <w:ilvl w:val="0"/>
                <w:numId w:val="40"/>
              </w:numPr>
              <w:spacing w:line="264" w:lineRule="auto"/>
              <w:ind w:left="1080" w:right="139" w:hanging="402"/>
              <w:jc w:val="both"/>
              <w:rPr>
                <w:rFonts w:ascii="Helvetica" w:eastAsia="MS Mincho" w:hAnsi="Helvetica" w:cs="Helvetica"/>
                <w:color w:val="000000" w:themeColor="text1"/>
                <w:sz w:val="18"/>
                <w:szCs w:val="18"/>
                <w:lang w:val="en-GB"/>
              </w:rPr>
            </w:pPr>
            <w:r w:rsidRPr="00EC58A2">
              <w:rPr>
                <w:rFonts w:ascii="Helvetica" w:eastAsia="MS Mincho" w:hAnsi="Helvetica" w:cs="Helvetica"/>
                <w:color w:val="000000" w:themeColor="text1"/>
                <w:sz w:val="18"/>
                <w:szCs w:val="18"/>
                <w:lang w:val="en-GB"/>
              </w:rPr>
              <w:t>[</w:t>
            </w:r>
            <w:r w:rsidR="00C72601" w:rsidRPr="00EC58A2">
              <w:rPr>
                <w:rFonts w:ascii="Helvetica" w:eastAsia="MS Mincho" w:hAnsi="Helvetica" w:cs="Helvetica"/>
                <w:color w:val="000000" w:themeColor="text1"/>
                <w:sz w:val="18"/>
                <w:szCs w:val="18"/>
                <w:lang w:val="en-GB"/>
              </w:rPr>
              <w:t>it shall not act in any way which prejudices or compromises the  IPR in the Employer Data.</w:t>
            </w:r>
            <w:r w:rsidRPr="00EC58A2">
              <w:rPr>
                <w:rFonts w:ascii="Helvetica" w:eastAsia="MS Mincho" w:hAnsi="Helvetica" w:cs="Helvetica"/>
                <w:color w:val="000000" w:themeColor="text1"/>
                <w:sz w:val="18"/>
                <w:szCs w:val="18"/>
                <w:lang w:val="en-GB"/>
              </w:rPr>
              <w:t>]</w:t>
            </w:r>
          </w:p>
          <w:p w14:paraId="3B60467B" w14:textId="77777777" w:rsidR="00C72601" w:rsidRPr="00391DCF" w:rsidRDefault="00C72601" w:rsidP="00C72601">
            <w:pPr>
              <w:pStyle w:val="PlainText"/>
              <w:spacing w:line="264" w:lineRule="auto"/>
              <w:ind w:left="1080" w:right="139"/>
              <w:jc w:val="both"/>
              <w:rPr>
                <w:rFonts w:ascii="Helvetica" w:eastAsia="MS Mincho" w:hAnsi="Helvetica" w:cs="Helvetica"/>
                <w:color w:val="000000" w:themeColor="text1"/>
                <w:sz w:val="18"/>
                <w:szCs w:val="18"/>
                <w:lang w:val="en-GB"/>
              </w:rPr>
            </w:pPr>
          </w:p>
          <w:p w14:paraId="7CF0A2FE" w14:textId="73AA08A5" w:rsidR="00C72601" w:rsidRPr="00391DCF" w:rsidRDefault="00C72601" w:rsidP="00E94445">
            <w:pPr>
              <w:pStyle w:val="PlainText"/>
              <w:numPr>
                <w:ilvl w:val="0"/>
                <w:numId w:val="49"/>
              </w:numPr>
              <w:spacing w:line="264" w:lineRule="auto"/>
              <w:ind w:right="139" w:hanging="1080"/>
              <w:jc w:val="both"/>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 xml:space="preserve">The </w:t>
            </w:r>
            <w:r w:rsidRPr="00391DCF">
              <w:rPr>
                <w:rFonts w:ascii="Helvetica" w:eastAsia="MS Mincho" w:hAnsi="Helvetica" w:cs="Helvetica"/>
                <w:i/>
                <w:color w:val="000000" w:themeColor="text1"/>
                <w:sz w:val="18"/>
                <w:szCs w:val="18"/>
                <w:lang w:val="en-GB"/>
              </w:rPr>
              <w:t>Contractor</w:t>
            </w:r>
            <w:r w:rsidRPr="00391DCF">
              <w:rPr>
                <w:rFonts w:ascii="Helvetica" w:eastAsia="MS Mincho" w:hAnsi="Helvetica" w:cs="Helvetica"/>
                <w:color w:val="000000" w:themeColor="text1"/>
                <w:sz w:val="18"/>
                <w:szCs w:val="18"/>
                <w:lang w:val="en-GB"/>
              </w:rPr>
              <w:t xml:space="preserve"> is not liable for any use of the Documentation by the </w:t>
            </w:r>
            <w:r w:rsidRPr="00391DCF">
              <w:rPr>
                <w:rFonts w:ascii="Helvetica" w:eastAsia="MS Mincho" w:hAnsi="Helvetica" w:cs="Helvetica"/>
                <w:i/>
                <w:color w:val="000000" w:themeColor="text1"/>
                <w:sz w:val="18"/>
                <w:szCs w:val="18"/>
                <w:lang w:val="en-GB"/>
              </w:rPr>
              <w:t>Employer</w:t>
            </w:r>
            <w:r w:rsidRPr="00391DCF">
              <w:rPr>
                <w:rFonts w:ascii="Helvetica" w:eastAsia="MS Mincho" w:hAnsi="Helvetica" w:cs="Helvetica"/>
                <w:color w:val="000000" w:themeColor="text1"/>
                <w:sz w:val="18"/>
                <w:szCs w:val="18"/>
                <w:lang w:val="en-GB"/>
              </w:rPr>
              <w:t xml:space="preserve"> for any purpose other than that for which it was prepared.</w:t>
            </w:r>
          </w:p>
          <w:p w14:paraId="04ACD8CA" w14:textId="77777777" w:rsidR="00C72601" w:rsidRPr="00391DCF" w:rsidRDefault="00C72601" w:rsidP="00C72601">
            <w:pPr>
              <w:pStyle w:val="PlainText"/>
              <w:spacing w:line="264" w:lineRule="auto"/>
              <w:ind w:left="1080" w:right="139" w:hanging="1080"/>
              <w:jc w:val="both"/>
              <w:rPr>
                <w:rFonts w:ascii="Helvetica" w:eastAsia="MS Mincho" w:hAnsi="Helvetica" w:cs="Helvetica"/>
                <w:color w:val="000000" w:themeColor="text1"/>
                <w:sz w:val="18"/>
                <w:szCs w:val="18"/>
                <w:lang w:val="en-GB"/>
              </w:rPr>
            </w:pPr>
          </w:p>
          <w:p w14:paraId="1A9B8FCC" w14:textId="16598C31" w:rsidR="00C72601" w:rsidRPr="00391DCF" w:rsidRDefault="00C72601" w:rsidP="00C72601">
            <w:pPr>
              <w:pStyle w:val="PlainText"/>
              <w:spacing w:line="264" w:lineRule="auto"/>
              <w:ind w:left="1080" w:right="139" w:hanging="1080"/>
              <w:jc w:val="both"/>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(j)</w:t>
            </w:r>
            <w:r w:rsidRPr="00391DCF">
              <w:rPr>
                <w:rFonts w:ascii="Helvetica" w:eastAsia="MS Mincho" w:hAnsi="Helvetica" w:cs="Helvetica"/>
                <w:color w:val="000000" w:themeColor="text1"/>
                <w:sz w:val="18"/>
                <w:szCs w:val="18"/>
                <w:lang w:val="en-GB"/>
              </w:rPr>
              <w:tab/>
              <w:t xml:space="preserve">The provisions in this clause Z8 apply during the Provision of the Works </w:t>
            </w:r>
            <w:r w:rsidRPr="00391DCF">
              <w:rPr>
                <w:rFonts w:ascii="Helvetica" w:eastAsia="MS Mincho" w:hAnsi="Helvetica" w:cs="Helvetica"/>
                <w:color w:val="000000" w:themeColor="text1"/>
                <w:sz w:val="18"/>
                <w:szCs w:val="18"/>
                <w:lang w:val="en-GB"/>
              </w:rPr>
              <w:tab/>
              <w:t>and after Completion, expiry or termination of this contract and there is no end of liability date in respect of this clause Z8.</w:t>
            </w:r>
          </w:p>
          <w:p w14:paraId="36A9E023" w14:textId="459C5CA9" w:rsidR="00C72601" w:rsidRPr="00391DCF" w:rsidRDefault="00C72601" w:rsidP="00C72601">
            <w:pPr>
              <w:pStyle w:val="PlainText"/>
              <w:spacing w:line="264" w:lineRule="auto"/>
              <w:ind w:left="1080" w:right="139" w:hanging="1080"/>
              <w:jc w:val="both"/>
              <w:rPr>
                <w:rFonts w:ascii="Helvetica" w:eastAsia="MS Mincho" w:hAnsi="Helvetica" w:cs="Helvetica"/>
                <w:color w:val="000000" w:themeColor="text1"/>
                <w:sz w:val="18"/>
                <w:szCs w:val="18"/>
              </w:rPr>
            </w:pPr>
          </w:p>
        </w:tc>
      </w:tr>
      <w:tr w:rsidR="00C72601" w:rsidRPr="00391DCF" w14:paraId="1948663C" w14:textId="77777777" w:rsidTr="009228DA">
        <w:tc>
          <w:tcPr>
            <w:tcW w:w="2341" w:type="dxa"/>
            <w:tcMar>
              <w:left w:w="0" w:type="dxa"/>
              <w:right w:w="180" w:type="dxa"/>
            </w:tcMar>
          </w:tcPr>
          <w:p w14:paraId="146D83A0" w14:textId="77777777" w:rsidR="00C72601" w:rsidRPr="00391DCF" w:rsidRDefault="00C72601" w:rsidP="00C72601">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485F4DE4" w14:textId="77777777" w:rsidR="00C72601" w:rsidRPr="00391DCF" w:rsidRDefault="00C72601" w:rsidP="00C72601">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Z8.2</w:t>
            </w:r>
          </w:p>
        </w:tc>
        <w:tc>
          <w:tcPr>
            <w:tcW w:w="5920" w:type="dxa"/>
            <w:tcMar>
              <w:left w:w="0" w:type="dxa"/>
              <w:right w:w="0" w:type="dxa"/>
            </w:tcMar>
          </w:tcPr>
          <w:p w14:paraId="0B3C0996" w14:textId="10B46E74" w:rsidR="00C72601" w:rsidRPr="00391DCF" w:rsidRDefault="00C72601" w:rsidP="00C72601">
            <w:pPr>
              <w:spacing w:after="100"/>
              <w:jc w:val="both"/>
              <w:rPr>
                <w:rFonts w:ascii="Helvetica"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agrees to provide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or any person nominated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access as soon as reasonably practicable to all Documentation in whatever form requested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at any time but at the latest on termination or expiry of this contract.</w:t>
            </w:r>
          </w:p>
        </w:tc>
        <w:bookmarkStart w:id="1" w:name="_GoBack"/>
        <w:bookmarkEnd w:id="1"/>
      </w:tr>
      <w:tr w:rsidR="00C72601" w:rsidRPr="00391DCF" w14:paraId="4213BBF2" w14:textId="77777777" w:rsidTr="009228DA">
        <w:tc>
          <w:tcPr>
            <w:tcW w:w="2341" w:type="dxa"/>
            <w:tcMar>
              <w:left w:w="0" w:type="dxa"/>
              <w:right w:w="180" w:type="dxa"/>
            </w:tcMar>
          </w:tcPr>
          <w:p w14:paraId="0986BBC1" w14:textId="77777777" w:rsidR="00C72601" w:rsidRPr="00391DCF" w:rsidRDefault="00C72601" w:rsidP="00C72601">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10DD982F" w14:textId="77777777" w:rsidR="00C72601" w:rsidRPr="00391DCF" w:rsidRDefault="00C72601" w:rsidP="00C72601">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Z8.3</w:t>
            </w:r>
          </w:p>
        </w:tc>
        <w:tc>
          <w:tcPr>
            <w:tcW w:w="5920" w:type="dxa"/>
            <w:tcMar>
              <w:left w:w="0" w:type="dxa"/>
              <w:right w:w="0" w:type="dxa"/>
            </w:tcMar>
          </w:tcPr>
          <w:p w14:paraId="2023F7FA" w14:textId="77777777" w:rsidR="00C72601" w:rsidRPr="00391DCF" w:rsidRDefault="00C72601" w:rsidP="00C72601">
            <w:pPr>
              <w:spacing w:after="100"/>
              <w:jc w:val="both"/>
              <w:rPr>
                <w:rFonts w:ascii="Helvetica" w:eastAsia="MS Mincho" w:hAnsi="Helvetica" w:cs="Helvetica"/>
                <w:b/>
                <w:color w:val="000000" w:themeColor="text1"/>
                <w:sz w:val="18"/>
                <w:szCs w:val="18"/>
              </w:rPr>
            </w:pPr>
            <w:r w:rsidRPr="00391DCF">
              <w:rPr>
                <w:rFonts w:ascii="Helvetica" w:eastAsia="MS Mincho" w:hAnsi="Helvetica" w:cs="Helvetica"/>
                <w:b/>
                <w:color w:val="000000" w:themeColor="text1"/>
                <w:sz w:val="18"/>
                <w:szCs w:val="18"/>
              </w:rPr>
              <w:t>IPR Claims</w:t>
            </w:r>
          </w:p>
          <w:p w14:paraId="1EECEE71" w14:textId="6301EAF9" w:rsidR="00C72601" w:rsidRPr="00391DCF" w:rsidRDefault="00C72601" w:rsidP="00C72601">
            <w:pPr>
              <w:ind w:left="1080" w:hanging="1080"/>
              <w:jc w:val="both"/>
              <w:rPr>
                <w:rFonts w:ascii="Helvetica" w:eastAsia="MS Mincho" w:hAnsi="Helvetica" w:cs="Helvetica"/>
                <w:i/>
                <w:color w:val="000000" w:themeColor="text1"/>
                <w:sz w:val="18"/>
                <w:szCs w:val="18"/>
              </w:rPr>
            </w:pPr>
            <w:r w:rsidRPr="00391DCF">
              <w:rPr>
                <w:rFonts w:ascii="Helvetica" w:eastAsia="MS Mincho" w:hAnsi="Helvetica" w:cs="Helvetica"/>
                <w:color w:val="000000" w:themeColor="text1"/>
                <w:sz w:val="18"/>
                <w:szCs w:val="18"/>
              </w:rPr>
              <w:t xml:space="preserve">(a)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promptly notifies the </w:t>
            </w:r>
            <w:r w:rsidRPr="00391DCF">
              <w:rPr>
                <w:rFonts w:ascii="Helvetica" w:eastAsia="MS Mincho" w:hAnsi="Helvetica" w:cs="Helvetica"/>
                <w:i/>
                <w:color w:val="000000" w:themeColor="text1"/>
                <w:sz w:val="18"/>
                <w:szCs w:val="18"/>
              </w:rPr>
              <w:t xml:space="preserve">Employer </w:t>
            </w:r>
            <w:r w:rsidRPr="00391DCF">
              <w:rPr>
                <w:rFonts w:ascii="Helvetica" w:eastAsia="MS Mincho" w:hAnsi="Helvetica" w:cs="Helvetica"/>
                <w:color w:val="000000" w:themeColor="text1"/>
                <w:sz w:val="18"/>
                <w:szCs w:val="18"/>
              </w:rPr>
              <w:t>upon becoming aware of an infringement, alleged infringement or potential infringement of any IPR (including any claims, demands or actions (collectively “</w:t>
            </w:r>
            <w:r w:rsidRPr="00391DCF">
              <w:rPr>
                <w:rFonts w:ascii="Helvetica" w:eastAsia="MS Mincho" w:hAnsi="Helvetica" w:cs="Helvetica"/>
                <w:b/>
                <w:color w:val="000000" w:themeColor="text1"/>
                <w:sz w:val="18"/>
                <w:szCs w:val="18"/>
              </w:rPr>
              <w:t>Claims</w:t>
            </w:r>
            <w:r w:rsidRPr="00391DCF">
              <w:rPr>
                <w:rFonts w:ascii="Helvetica" w:eastAsia="MS Mincho" w:hAnsi="Helvetica" w:cs="Helvetica"/>
                <w:color w:val="000000" w:themeColor="text1"/>
                <w:sz w:val="18"/>
                <w:szCs w:val="18"/>
              </w:rPr>
              <w:t xml:space="preserve">”) relating to the same) which affects or may affect the provision of the </w:t>
            </w:r>
            <w:r w:rsidRPr="00391DCF">
              <w:rPr>
                <w:rFonts w:ascii="Helvetica" w:eastAsia="MS Mincho" w:hAnsi="Helvetica" w:cs="Helvetica"/>
                <w:i/>
                <w:color w:val="000000" w:themeColor="text1"/>
                <w:sz w:val="18"/>
                <w:szCs w:val="18"/>
              </w:rPr>
              <w:t>works</w:t>
            </w:r>
          </w:p>
          <w:p w14:paraId="02841682" w14:textId="77777777" w:rsidR="00C72601" w:rsidRPr="00391DCF" w:rsidRDefault="00C72601" w:rsidP="00C72601">
            <w:pPr>
              <w:ind w:left="1440" w:hanging="1440"/>
              <w:jc w:val="both"/>
              <w:rPr>
                <w:rFonts w:ascii="Helvetica" w:eastAsia="MS Mincho" w:hAnsi="Helvetica" w:cs="Helvetica"/>
                <w:color w:val="000000" w:themeColor="text1"/>
                <w:sz w:val="18"/>
                <w:szCs w:val="18"/>
              </w:rPr>
            </w:pPr>
          </w:p>
          <w:p w14:paraId="20602835" w14:textId="6A2C43FB"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(b)               Subject to the </w:t>
            </w:r>
            <w:r w:rsidRPr="00391DCF">
              <w:rPr>
                <w:rFonts w:ascii="Helvetica" w:eastAsia="MS Mincho" w:hAnsi="Helvetica" w:cs="Helvetica"/>
                <w:i/>
                <w:color w:val="000000" w:themeColor="text1"/>
                <w:sz w:val="18"/>
                <w:szCs w:val="18"/>
              </w:rPr>
              <w:t>Employer’s</w:t>
            </w:r>
            <w:r w:rsidRPr="00391DCF">
              <w:rPr>
                <w:rFonts w:ascii="Helvetica" w:eastAsia="MS Mincho" w:hAnsi="Helvetica" w:cs="Helvetica"/>
                <w:color w:val="000000" w:themeColor="text1"/>
                <w:sz w:val="18"/>
                <w:szCs w:val="18"/>
              </w:rPr>
              <w:t xml:space="preserve"> proper observance of its obligations under this contract,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indemnifies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against all Claims and losses that arise from or are incurred by reason of any infringement or alleged infringement of any IPR.</w:t>
            </w:r>
          </w:p>
          <w:p w14:paraId="23F34ED4" w14:textId="77777777" w:rsidR="00C72601" w:rsidRPr="00391DCF" w:rsidRDefault="00C72601" w:rsidP="00C72601">
            <w:pPr>
              <w:ind w:left="1440" w:hanging="144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 </w:t>
            </w:r>
          </w:p>
          <w:p w14:paraId="4823CFC4" w14:textId="06327515" w:rsidR="00C72601" w:rsidRPr="00391DCF" w:rsidRDefault="00C72601" w:rsidP="00C72601">
            <w:pPr>
              <w:ind w:left="1080" w:hanging="108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(c)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at the request of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gives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all reasonable assistance for the purpose of contesting any such Claim.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reimburses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for all losses incurred in doing so and/or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conducts any litigation and all negotiations at its own expense arising from such Claim.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consults with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in respect of the conduct of any Claim and keeps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regularly and fully informed as to the progress of such Claim.</w:t>
            </w:r>
          </w:p>
          <w:p w14:paraId="20E66740" w14:textId="77777777" w:rsidR="00C72601" w:rsidRPr="00391DCF" w:rsidRDefault="00C72601" w:rsidP="00C72601">
            <w:pPr>
              <w:rPr>
                <w:rFonts w:ascii="Helvetica" w:hAnsi="Helvetica" w:cs="Helvetica"/>
                <w:color w:val="000000" w:themeColor="text1"/>
                <w:sz w:val="18"/>
                <w:szCs w:val="18"/>
                <w:lang w:eastAsia="en-GB"/>
              </w:rPr>
            </w:pPr>
          </w:p>
        </w:tc>
      </w:tr>
      <w:tr w:rsidR="00C72601" w:rsidRPr="00391DCF" w14:paraId="4A65CBF4" w14:textId="77777777" w:rsidTr="009228DA">
        <w:tc>
          <w:tcPr>
            <w:tcW w:w="2341" w:type="dxa"/>
            <w:tcMar>
              <w:left w:w="0" w:type="dxa"/>
              <w:right w:w="180" w:type="dxa"/>
            </w:tcMar>
          </w:tcPr>
          <w:p w14:paraId="0A1E0783" w14:textId="77777777" w:rsidR="00C72601" w:rsidRPr="00391DCF" w:rsidRDefault="00C72601" w:rsidP="00C72601">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3D12E2D7" w14:textId="4D6DBE6F" w:rsidR="00C72601" w:rsidRPr="00391DCF" w:rsidRDefault="00EC58A2" w:rsidP="00C72601">
            <w:pPr>
              <w:pStyle w:val="PlainText"/>
              <w:spacing w:after="100"/>
              <w:rPr>
                <w:rFonts w:ascii="Helvetica" w:eastAsia="MS Mincho" w:hAnsi="Helvetica" w:cs="Helvetica"/>
                <w:color w:val="000000" w:themeColor="text1"/>
                <w:sz w:val="18"/>
                <w:szCs w:val="18"/>
                <w:lang w:val="en-GB"/>
              </w:rPr>
            </w:pPr>
            <w:r>
              <w:rPr>
                <w:rFonts w:ascii="Helvetica" w:eastAsia="MS Mincho" w:hAnsi="Helvetica" w:cs="Helvetica"/>
                <w:color w:val="000000" w:themeColor="text1"/>
                <w:sz w:val="18"/>
                <w:szCs w:val="18"/>
                <w:lang w:val="en-GB"/>
              </w:rPr>
              <w:t>[</w:t>
            </w:r>
            <w:r w:rsidR="00C72601" w:rsidRPr="00391DCF">
              <w:rPr>
                <w:rFonts w:ascii="Helvetica" w:eastAsia="MS Mincho" w:hAnsi="Helvetica" w:cs="Helvetica"/>
                <w:color w:val="000000" w:themeColor="text1"/>
                <w:sz w:val="18"/>
                <w:szCs w:val="18"/>
                <w:lang w:val="en-GB"/>
              </w:rPr>
              <w:t>Z8.4</w:t>
            </w:r>
          </w:p>
        </w:tc>
        <w:tc>
          <w:tcPr>
            <w:tcW w:w="5920" w:type="dxa"/>
            <w:tcMar>
              <w:left w:w="0" w:type="dxa"/>
              <w:right w:w="0" w:type="dxa"/>
            </w:tcMar>
          </w:tcPr>
          <w:p w14:paraId="18951911" w14:textId="77777777" w:rsidR="00C72601" w:rsidRPr="00391DCF" w:rsidRDefault="00C72601" w:rsidP="00C72601">
            <w:pPr>
              <w:spacing w:after="100"/>
              <w:jc w:val="both"/>
              <w:rPr>
                <w:rFonts w:ascii="Helvetica" w:eastAsia="MS Mincho" w:hAnsi="Helvetica" w:cs="Helvetica"/>
                <w:b/>
                <w:color w:val="000000" w:themeColor="text1"/>
                <w:sz w:val="18"/>
                <w:szCs w:val="18"/>
              </w:rPr>
            </w:pPr>
            <w:r w:rsidRPr="00391DCF">
              <w:rPr>
                <w:rFonts w:ascii="Helvetica" w:eastAsia="MS Mincho" w:hAnsi="Helvetica" w:cs="Helvetica"/>
                <w:b/>
                <w:i/>
                <w:color w:val="000000" w:themeColor="text1"/>
                <w:sz w:val="18"/>
                <w:szCs w:val="18"/>
              </w:rPr>
              <w:t xml:space="preserve">Employer </w:t>
            </w:r>
            <w:r w:rsidRPr="00391DCF">
              <w:rPr>
                <w:rFonts w:ascii="Helvetica" w:eastAsia="MS Mincho" w:hAnsi="Helvetica" w:cs="Helvetica"/>
                <w:b/>
                <w:color w:val="000000" w:themeColor="text1"/>
                <w:sz w:val="18"/>
                <w:szCs w:val="18"/>
              </w:rPr>
              <w:t>Data</w:t>
            </w:r>
          </w:p>
          <w:p w14:paraId="2AEF552D" w14:textId="77777777" w:rsidR="00C72601" w:rsidRPr="00391DCF" w:rsidRDefault="00C72601" w:rsidP="00C72601">
            <w:pPr>
              <w:spacing w:after="100"/>
              <w:jc w:val="both"/>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All IPR in the Employer Data belongs to and remains vested in 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w:t>
            </w:r>
          </w:p>
          <w:p w14:paraId="3AA37B6F" w14:textId="77777777" w:rsidR="00C72601" w:rsidRPr="00391DCF" w:rsidRDefault="00C72601" w:rsidP="00C72601">
            <w:pPr>
              <w:spacing w:after="120" w:line="264" w:lineRule="auto"/>
              <w:ind w:right="139"/>
              <w:jc w:val="both"/>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iCs/>
                <w:color w:val="000000" w:themeColor="text1"/>
                <w:sz w:val="18"/>
                <w:szCs w:val="18"/>
              </w:rPr>
              <w:t xml:space="preserve">Employer </w:t>
            </w:r>
            <w:r w:rsidRPr="00391DCF">
              <w:rPr>
                <w:rFonts w:ascii="Helvetica" w:hAnsi="Helvetica" w:cs="Helvetica"/>
                <w:color w:val="000000" w:themeColor="text1"/>
                <w:sz w:val="18"/>
                <w:szCs w:val="18"/>
              </w:rPr>
              <w:t xml:space="preserve">grants to the </w:t>
            </w:r>
            <w:r w:rsidRPr="00391DCF">
              <w:rPr>
                <w:rFonts w:ascii="Helvetica" w:hAnsi="Helvetica" w:cs="Helvetica"/>
                <w:i/>
                <w:iCs/>
                <w:color w:val="000000" w:themeColor="text1"/>
                <w:sz w:val="18"/>
                <w:szCs w:val="18"/>
              </w:rPr>
              <w:t>Contractor</w:t>
            </w:r>
            <w:r w:rsidRPr="00391DCF">
              <w:rPr>
                <w:rFonts w:ascii="Helvetica" w:hAnsi="Helvetica" w:cs="Helvetica"/>
                <w:color w:val="000000" w:themeColor="text1"/>
                <w:sz w:val="18"/>
                <w:szCs w:val="18"/>
              </w:rPr>
              <w:t xml:space="preserve"> a licence to use and reproduce any Employer Data for the purpose of Providing the Works which is subject to the </w:t>
            </w:r>
            <w:r w:rsidRPr="00391DCF">
              <w:rPr>
                <w:rFonts w:ascii="Helvetica" w:hAnsi="Helvetica" w:cs="Helvetica"/>
                <w:i/>
                <w:iCs/>
                <w:color w:val="000000" w:themeColor="text1"/>
                <w:sz w:val="18"/>
                <w:szCs w:val="18"/>
              </w:rPr>
              <w:t>Employer</w:t>
            </w:r>
            <w:r w:rsidRPr="00391DCF">
              <w:rPr>
                <w:rFonts w:ascii="Helvetica" w:hAnsi="Helvetica" w:cs="Helvetica"/>
                <w:color w:val="000000" w:themeColor="text1"/>
                <w:sz w:val="18"/>
                <w:szCs w:val="18"/>
              </w:rPr>
              <w:t>'s IPR solely for the purpose and to the extent and for the duration necessary to Provide the Works in accordance with this contract and the Works Information.  Such licence</w:t>
            </w:r>
          </w:p>
          <w:p w14:paraId="2CC3343B" w14:textId="77777777" w:rsidR="00C72601" w:rsidRPr="00391DCF" w:rsidRDefault="00C72601" w:rsidP="0017572E">
            <w:pPr>
              <w:widowControl/>
              <w:numPr>
                <w:ilvl w:val="0"/>
                <w:numId w:val="41"/>
              </w:numPr>
              <w:overflowPunct/>
              <w:autoSpaceDE/>
              <w:autoSpaceDN/>
              <w:adjustRightInd/>
              <w:spacing w:after="120" w:line="264" w:lineRule="auto"/>
              <w:ind w:right="139"/>
              <w:jc w:val="both"/>
              <w:textAlignment w:val="auto"/>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is non-exclusive and is subject to such restrictions as the </w:t>
            </w:r>
            <w:r w:rsidRPr="00391DCF">
              <w:rPr>
                <w:rFonts w:ascii="Helvetica" w:hAnsi="Helvetica" w:cs="Helvetica"/>
                <w:i/>
                <w:iCs/>
                <w:color w:val="000000" w:themeColor="text1"/>
                <w:sz w:val="18"/>
                <w:szCs w:val="18"/>
              </w:rPr>
              <w:t>Employer</w:t>
            </w:r>
            <w:r w:rsidRPr="00391DCF">
              <w:rPr>
                <w:rFonts w:ascii="Helvetica" w:hAnsi="Helvetica" w:cs="Helvetica"/>
                <w:color w:val="000000" w:themeColor="text1"/>
                <w:sz w:val="18"/>
                <w:szCs w:val="18"/>
              </w:rPr>
              <w:t xml:space="preserve"> notifies from time to time and </w:t>
            </w:r>
          </w:p>
          <w:p w14:paraId="57B78C48" w14:textId="0CF3D006" w:rsidR="00C72601" w:rsidRPr="00391DCF" w:rsidRDefault="00C72601" w:rsidP="0017572E">
            <w:pPr>
              <w:widowControl/>
              <w:numPr>
                <w:ilvl w:val="0"/>
                <w:numId w:val="41"/>
              </w:numPr>
              <w:overflowPunct/>
              <w:autoSpaceDE/>
              <w:autoSpaceDN/>
              <w:adjustRightInd/>
              <w:spacing w:after="120" w:line="264" w:lineRule="auto"/>
              <w:ind w:right="139"/>
              <w:jc w:val="both"/>
              <w:textAlignment w:val="auto"/>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includes the right for the </w:t>
            </w:r>
            <w:r w:rsidRPr="00391DCF">
              <w:rPr>
                <w:rFonts w:ascii="Helvetica" w:hAnsi="Helvetica" w:cs="Helvetica"/>
                <w:i/>
                <w:iCs/>
                <w:color w:val="000000" w:themeColor="text1"/>
                <w:sz w:val="18"/>
                <w:szCs w:val="18"/>
              </w:rPr>
              <w:t>Contractor</w:t>
            </w:r>
            <w:r w:rsidRPr="00391DCF">
              <w:rPr>
                <w:rFonts w:ascii="Helvetica" w:hAnsi="Helvetica" w:cs="Helvetica"/>
                <w:color w:val="000000" w:themeColor="text1"/>
                <w:sz w:val="18"/>
                <w:szCs w:val="18"/>
              </w:rPr>
              <w:t xml:space="preserve"> to sublicense the material to Subcontractors to the extent and for the duration necessary to Provide the Works in accordance with this </w:t>
            </w:r>
            <w:r w:rsidR="0005417E" w:rsidRPr="00391DCF">
              <w:rPr>
                <w:rFonts w:ascii="Helvetica" w:hAnsi="Helvetica" w:cs="Helvetica"/>
                <w:color w:val="000000" w:themeColor="text1"/>
                <w:sz w:val="18"/>
                <w:szCs w:val="18"/>
              </w:rPr>
              <w:t>c</w:t>
            </w:r>
            <w:r w:rsidRPr="00391DCF">
              <w:rPr>
                <w:rFonts w:ascii="Helvetica" w:hAnsi="Helvetica" w:cs="Helvetica"/>
                <w:color w:val="000000" w:themeColor="text1"/>
                <w:sz w:val="18"/>
                <w:szCs w:val="18"/>
              </w:rPr>
              <w:t>ontract and the Works Information.</w:t>
            </w:r>
          </w:p>
          <w:p w14:paraId="3D644342" w14:textId="062F85D7" w:rsidR="00C72601" w:rsidRPr="00391DCF" w:rsidRDefault="00C72601" w:rsidP="00C72601">
            <w:pPr>
              <w:rPr>
                <w:rFonts w:ascii="Helvetica" w:hAnsi="Helvetica" w:cs="Helvetica"/>
                <w:color w:val="000000" w:themeColor="text1"/>
                <w:sz w:val="18"/>
                <w:szCs w:val="18"/>
              </w:rPr>
            </w:pPr>
            <w:r w:rsidRPr="00391DCF">
              <w:rPr>
                <w:rFonts w:ascii="Helvetica" w:hAnsi="Helvetica" w:cs="Helvetica"/>
                <w:color w:val="000000" w:themeColor="text1"/>
                <w:sz w:val="18"/>
                <w:szCs w:val="18"/>
              </w:rPr>
              <w:t xml:space="preserve">The </w:t>
            </w:r>
            <w:r w:rsidRPr="00391DCF">
              <w:rPr>
                <w:rFonts w:ascii="Helvetica" w:hAnsi="Helvetica" w:cs="Helvetica"/>
                <w:i/>
                <w:color w:val="000000" w:themeColor="text1"/>
                <w:sz w:val="18"/>
                <w:szCs w:val="18"/>
              </w:rPr>
              <w:t>Employer</w:t>
            </w:r>
            <w:r w:rsidRPr="00391DCF">
              <w:rPr>
                <w:rFonts w:ascii="Helvetica" w:hAnsi="Helvetica" w:cs="Helvetica"/>
                <w:color w:val="000000" w:themeColor="text1"/>
                <w:sz w:val="18"/>
                <w:szCs w:val="18"/>
              </w:rPr>
              <w:t xml:space="preserve"> is not liable for any use of the Employer Data by the </w:t>
            </w:r>
            <w:r w:rsidRPr="00391DCF">
              <w:rPr>
                <w:rFonts w:ascii="Helvetica" w:hAnsi="Helvetica" w:cs="Helvetica"/>
                <w:i/>
                <w:color w:val="000000" w:themeColor="text1"/>
                <w:sz w:val="18"/>
                <w:szCs w:val="18"/>
              </w:rPr>
              <w:t>Contractor</w:t>
            </w:r>
            <w:r w:rsidRPr="00391DCF">
              <w:rPr>
                <w:rFonts w:ascii="Helvetica" w:hAnsi="Helvetica" w:cs="Helvetica"/>
                <w:color w:val="000000" w:themeColor="text1"/>
                <w:sz w:val="18"/>
                <w:szCs w:val="18"/>
              </w:rPr>
              <w:t xml:space="preserve"> for any purpose other than that for which it was prepared.</w:t>
            </w:r>
            <w:r w:rsidR="00EC58A2">
              <w:rPr>
                <w:rFonts w:ascii="Helvetica" w:hAnsi="Helvetica" w:cs="Helvetica"/>
                <w:color w:val="000000" w:themeColor="text1"/>
                <w:sz w:val="18"/>
                <w:szCs w:val="18"/>
              </w:rPr>
              <w:t>]</w:t>
            </w:r>
          </w:p>
          <w:p w14:paraId="378D7F9F" w14:textId="2CE08BE9" w:rsidR="00C72601" w:rsidRPr="00391DCF" w:rsidRDefault="00C72601" w:rsidP="00C72601">
            <w:pPr>
              <w:rPr>
                <w:color w:val="000000" w:themeColor="text1"/>
              </w:rPr>
            </w:pPr>
          </w:p>
        </w:tc>
      </w:tr>
      <w:tr w:rsidR="00C72601" w:rsidRPr="00391DCF" w14:paraId="03421F53" w14:textId="77777777" w:rsidTr="009228DA">
        <w:tc>
          <w:tcPr>
            <w:tcW w:w="2341" w:type="dxa"/>
            <w:tcMar>
              <w:left w:w="0" w:type="dxa"/>
              <w:right w:w="180" w:type="dxa"/>
            </w:tcMar>
          </w:tcPr>
          <w:p w14:paraId="53527F00" w14:textId="24F77177" w:rsidR="00C72601" w:rsidRPr="00EC58A2" w:rsidRDefault="00F733F3" w:rsidP="00C72601">
            <w:pPr>
              <w:pStyle w:val="PlainText"/>
              <w:spacing w:after="100"/>
              <w:jc w:val="right"/>
              <w:rPr>
                <w:rFonts w:ascii="Helvetica" w:eastAsia="MS Mincho" w:hAnsi="Helvetica"/>
                <w:b/>
                <w:color w:val="000000" w:themeColor="text1"/>
                <w:sz w:val="18"/>
                <w:lang w:val="en-GB"/>
              </w:rPr>
            </w:pPr>
            <w:r w:rsidRPr="00EC58A2">
              <w:rPr>
                <w:rFonts w:ascii="Helvetica" w:eastAsia="MS Mincho" w:hAnsi="Helvetica"/>
                <w:b/>
                <w:color w:val="000000" w:themeColor="text1"/>
                <w:sz w:val="18"/>
                <w:lang w:val="en-GB"/>
              </w:rPr>
              <w:t>[</w:t>
            </w:r>
            <w:r w:rsidR="00C72601" w:rsidRPr="00EC58A2">
              <w:rPr>
                <w:rFonts w:ascii="Helvetica" w:eastAsia="MS Mincho" w:hAnsi="Helvetica"/>
                <w:b/>
                <w:color w:val="000000" w:themeColor="text1"/>
                <w:sz w:val="18"/>
                <w:lang w:val="en-GB"/>
              </w:rPr>
              <w:t>Escrow</w:t>
            </w:r>
          </w:p>
        </w:tc>
        <w:tc>
          <w:tcPr>
            <w:tcW w:w="811" w:type="dxa"/>
            <w:tcMar>
              <w:left w:w="0" w:type="dxa"/>
              <w:right w:w="0" w:type="dxa"/>
            </w:tcMar>
          </w:tcPr>
          <w:p w14:paraId="1EDEF6EC" w14:textId="481093A5" w:rsidR="00C72601" w:rsidRPr="00EC58A2" w:rsidRDefault="00C72601" w:rsidP="00C72601">
            <w:pPr>
              <w:pStyle w:val="PlainText"/>
              <w:spacing w:after="100"/>
              <w:rPr>
                <w:rFonts w:ascii="Helvetica" w:eastAsia="MS Mincho" w:hAnsi="Helvetica" w:cs="Helvetica"/>
                <w:color w:val="000000" w:themeColor="text1"/>
                <w:sz w:val="18"/>
                <w:szCs w:val="18"/>
                <w:lang w:val="en-GB"/>
              </w:rPr>
            </w:pPr>
            <w:r w:rsidRPr="00EC58A2">
              <w:rPr>
                <w:rFonts w:ascii="Helvetica" w:eastAsia="MS Mincho" w:hAnsi="Helvetica" w:cs="Helvetica"/>
                <w:color w:val="000000" w:themeColor="text1"/>
                <w:sz w:val="18"/>
                <w:szCs w:val="18"/>
                <w:lang w:val="en-GB"/>
              </w:rPr>
              <w:t>Z8A.1</w:t>
            </w:r>
          </w:p>
        </w:tc>
        <w:tc>
          <w:tcPr>
            <w:tcW w:w="5920" w:type="dxa"/>
            <w:tcMar>
              <w:left w:w="0" w:type="dxa"/>
              <w:right w:w="0" w:type="dxa"/>
            </w:tcMar>
          </w:tcPr>
          <w:p w14:paraId="1C261AD2" w14:textId="77777777" w:rsidR="00740A67" w:rsidRPr="00391DCF" w:rsidRDefault="00740A67" w:rsidP="00740A67">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Identified and defined terms:</w:t>
            </w:r>
          </w:p>
          <w:p w14:paraId="7CDFB870" w14:textId="77777777" w:rsidR="00740A67" w:rsidRPr="00391DCF" w:rsidRDefault="00740A67" w:rsidP="00740A67">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b/>
                <w:color w:val="000000" w:themeColor="text1"/>
                <w:sz w:val="18"/>
                <w:szCs w:val="18"/>
              </w:rPr>
              <w:t>Escrow</w:t>
            </w:r>
            <w:r w:rsidRPr="00391DCF">
              <w:rPr>
                <w:rFonts w:ascii="Helvetica" w:eastAsia="MS Mincho" w:hAnsi="Helvetica" w:cs="Helvetica"/>
                <w:color w:val="000000" w:themeColor="text1"/>
                <w:sz w:val="18"/>
                <w:szCs w:val="18"/>
              </w:rPr>
              <w:t xml:space="preserve"> means the deposit with, and retention by, the Escrow Agent of, the Escrow Information.</w:t>
            </w:r>
          </w:p>
          <w:p w14:paraId="3C14E8F4" w14:textId="77777777" w:rsidR="00F733F3" w:rsidRPr="00391DCF" w:rsidRDefault="00740A67" w:rsidP="00740A67">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b/>
                <w:color w:val="000000" w:themeColor="text1"/>
                <w:sz w:val="18"/>
                <w:szCs w:val="18"/>
              </w:rPr>
              <w:t>Escrow</w:t>
            </w:r>
            <w:r w:rsidRPr="00391DCF">
              <w:rPr>
                <w:rFonts w:ascii="Helvetica" w:eastAsia="MS Mincho" w:hAnsi="Helvetica" w:cs="Helvetica"/>
                <w:color w:val="000000" w:themeColor="text1"/>
                <w:sz w:val="18"/>
                <w:szCs w:val="18"/>
              </w:rPr>
              <w:t xml:space="preserve"> </w:t>
            </w:r>
            <w:r w:rsidRPr="00391DCF">
              <w:rPr>
                <w:rFonts w:ascii="Helvetica" w:eastAsia="MS Mincho" w:hAnsi="Helvetica" w:cs="Helvetica"/>
                <w:b/>
                <w:color w:val="000000" w:themeColor="text1"/>
                <w:sz w:val="18"/>
                <w:szCs w:val="18"/>
              </w:rPr>
              <w:t>Agent</w:t>
            </w:r>
            <w:r w:rsidRPr="00391DCF">
              <w:rPr>
                <w:rFonts w:ascii="Helvetica" w:eastAsia="MS Mincho" w:hAnsi="Helvetica" w:cs="Helvetica"/>
                <w:color w:val="000000" w:themeColor="text1"/>
                <w:sz w:val="18"/>
                <w:szCs w:val="18"/>
              </w:rPr>
              <w:t xml:space="preserve"> means </w:t>
            </w:r>
            <w:r w:rsidR="00F733F3" w:rsidRPr="00391DCF">
              <w:rPr>
                <w:rFonts w:ascii="Helvetica" w:eastAsia="MS Mincho" w:hAnsi="Helvetica" w:cs="Helvetica"/>
                <w:color w:val="000000" w:themeColor="text1"/>
                <w:sz w:val="18"/>
                <w:szCs w:val="18"/>
              </w:rPr>
              <w:t>[</w:t>
            </w:r>
            <w:r w:rsidRPr="00391DCF">
              <w:rPr>
                <w:rFonts w:ascii="Helvetica" w:eastAsia="MS Mincho" w:hAnsi="Helvetica" w:cs="Helvetica"/>
                <w:color w:val="000000" w:themeColor="text1"/>
                <w:sz w:val="18"/>
                <w:szCs w:val="18"/>
              </w:rPr>
              <w:t>NCC Escrow International Limited</w:t>
            </w:r>
            <w:r w:rsidR="00F733F3" w:rsidRPr="00391DCF">
              <w:rPr>
                <w:rFonts w:ascii="Helvetica" w:eastAsia="MS Mincho" w:hAnsi="Helvetica" w:cs="Helvetica"/>
                <w:color w:val="000000" w:themeColor="text1"/>
                <w:sz w:val="18"/>
                <w:szCs w:val="18"/>
              </w:rPr>
              <w:t>]</w:t>
            </w:r>
            <w:r w:rsidRPr="00391DCF">
              <w:rPr>
                <w:rFonts w:ascii="Helvetica" w:eastAsia="MS Mincho" w:hAnsi="Helvetica" w:cs="Helvetica"/>
                <w:color w:val="000000" w:themeColor="text1"/>
                <w:sz w:val="18"/>
                <w:szCs w:val="18"/>
              </w:rPr>
              <w:t xml:space="preserve"> or any successor or replacement to all or any of its functions. </w:t>
            </w:r>
          </w:p>
          <w:p w14:paraId="2DB38BD6" w14:textId="4339FB25" w:rsidR="00740A67" w:rsidRPr="00391DCF" w:rsidRDefault="00740A67" w:rsidP="00740A67">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b/>
                <w:color w:val="000000" w:themeColor="text1"/>
                <w:sz w:val="18"/>
                <w:szCs w:val="18"/>
              </w:rPr>
              <w:t>Escrow Agreement</w:t>
            </w:r>
            <w:r w:rsidRPr="00391DCF">
              <w:rPr>
                <w:rFonts w:ascii="Helvetica" w:eastAsia="MS Mincho" w:hAnsi="Helvetica" w:cs="Helvetica"/>
                <w:color w:val="000000" w:themeColor="text1"/>
                <w:sz w:val="18"/>
                <w:szCs w:val="18"/>
              </w:rPr>
              <w:t xml:space="preserve"> means an agreement in the form of the </w:t>
            </w:r>
            <w:r w:rsidR="00F733F3" w:rsidRPr="00391DCF">
              <w:rPr>
                <w:rFonts w:ascii="Helvetica" w:eastAsia="MS Mincho" w:hAnsi="Helvetica" w:cs="Helvetica"/>
                <w:color w:val="000000" w:themeColor="text1"/>
                <w:sz w:val="18"/>
                <w:szCs w:val="18"/>
              </w:rPr>
              <w:t>[</w:t>
            </w:r>
            <w:r w:rsidRPr="00391DCF">
              <w:rPr>
                <w:rFonts w:ascii="Helvetica" w:eastAsia="MS Mincho" w:hAnsi="Helvetica" w:cs="Helvetica"/>
                <w:color w:val="000000" w:themeColor="text1"/>
                <w:sz w:val="18"/>
                <w:szCs w:val="18"/>
              </w:rPr>
              <w:t>NCC Group Single Licensee Software Escrow Agreement</w:t>
            </w:r>
            <w:r w:rsidR="00F733F3" w:rsidRPr="00391DCF">
              <w:rPr>
                <w:rFonts w:ascii="Helvetica" w:eastAsia="MS Mincho" w:hAnsi="Helvetica" w:cs="Helvetica"/>
                <w:color w:val="000000" w:themeColor="text1"/>
                <w:sz w:val="18"/>
                <w:szCs w:val="18"/>
              </w:rPr>
              <w:t>]</w:t>
            </w:r>
            <w:r w:rsidRPr="00391DCF">
              <w:rPr>
                <w:rFonts w:ascii="Helvetica" w:eastAsia="MS Mincho" w:hAnsi="Helvetica" w:cs="Helvetica"/>
                <w:color w:val="000000" w:themeColor="text1"/>
                <w:sz w:val="18"/>
                <w:szCs w:val="18"/>
              </w:rPr>
              <w:t xml:space="preserve"> between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the </w:t>
            </w:r>
            <w:r w:rsidR="00430F49"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and the Escrow Agent.</w:t>
            </w:r>
          </w:p>
          <w:p w14:paraId="5C0860FD" w14:textId="77777777" w:rsidR="00740A67" w:rsidRPr="00391DCF" w:rsidRDefault="00740A67" w:rsidP="00740A67">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b/>
                <w:color w:val="000000" w:themeColor="text1"/>
                <w:sz w:val="18"/>
                <w:szCs w:val="18"/>
              </w:rPr>
              <w:t>Escrow</w:t>
            </w:r>
            <w:r w:rsidRPr="00391DCF">
              <w:rPr>
                <w:rFonts w:ascii="Helvetica" w:eastAsia="MS Mincho" w:hAnsi="Helvetica" w:cs="Helvetica"/>
                <w:color w:val="000000" w:themeColor="text1"/>
                <w:sz w:val="18"/>
                <w:szCs w:val="18"/>
              </w:rPr>
              <w:t xml:space="preserve"> </w:t>
            </w:r>
            <w:r w:rsidRPr="00391DCF">
              <w:rPr>
                <w:rFonts w:ascii="Helvetica" w:eastAsia="MS Mincho" w:hAnsi="Helvetica" w:cs="Helvetica"/>
                <w:b/>
                <w:color w:val="000000" w:themeColor="text1"/>
                <w:sz w:val="18"/>
                <w:szCs w:val="18"/>
              </w:rPr>
              <w:t>Information</w:t>
            </w:r>
            <w:r w:rsidRPr="00391DCF">
              <w:rPr>
                <w:rFonts w:ascii="Helvetica" w:eastAsia="MS Mincho" w:hAnsi="Helvetica" w:cs="Helvetica"/>
                <w:color w:val="000000" w:themeColor="text1"/>
                <w:sz w:val="18"/>
                <w:szCs w:val="18"/>
              </w:rPr>
              <w:t xml:space="preserve"> means:</w:t>
            </w:r>
          </w:p>
          <w:p w14:paraId="487DB85B" w14:textId="0C3FCCBB" w:rsidR="00740A67" w:rsidRPr="00391DCF" w:rsidRDefault="00740A67" w:rsidP="00F733F3">
            <w:pPr>
              <w:pStyle w:val="ListParagraph"/>
              <w:numPr>
                <w:ilvl w:val="0"/>
                <w:numId w:val="50"/>
              </w:num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with respect to any Software, all logic, logic diagrams, flow charts, orthographic representations, algorithms, routines, sub-routines, utilities, models, file structures, coding sheets, coding, source codes, listings, functional specifications and program specifications and all other materials and documents necessary to enable a reasonably skilled programmer to support, maintain, amend and enhance that Software without reference to any other person or document, all in human eye-readable or machine-readable form; and</w:t>
            </w:r>
          </w:p>
          <w:p w14:paraId="1A164ADC" w14:textId="27984C71" w:rsidR="00740A67" w:rsidRPr="00391DCF" w:rsidRDefault="00740A67" w:rsidP="001378D7">
            <w:pPr>
              <w:spacing w:after="100"/>
              <w:ind w:left="680" w:hanging="396"/>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 </w:t>
            </w:r>
            <w:r w:rsidR="001378D7" w:rsidRPr="00391DCF">
              <w:rPr>
                <w:rFonts w:ascii="Helvetica" w:eastAsia="MS Mincho" w:hAnsi="Helvetica" w:cs="Helvetica"/>
                <w:color w:val="000000" w:themeColor="text1"/>
                <w:sz w:val="18"/>
                <w:szCs w:val="18"/>
              </w:rPr>
              <w:tab/>
            </w:r>
            <w:r w:rsidRPr="00391DCF">
              <w:rPr>
                <w:rFonts w:ascii="Helvetica" w:eastAsia="MS Mincho" w:hAnsi="Helvetica" w:cs="Helvetica"/>
                <w:color w:val="000000" w:themeColor="text1"/>
                <w:sz w:val="18"/>
                <w:szCs w:val="18"/>
              </w:rPr>
              <w:t xml:space="preserve">all information necessary to enable a reasonably skilled technician to operate, maintain, support, service, repair, overhaul and enhance the Hardware (including to manufacture parts), including details of its system architecture. </w:t>
            </w:r>
          </w:p>
          <w:p w14:paraId="64429E8E" w14:textId="00A97686" w:rsidR="00740A67" w:rsidRPr="00391DCF" w:rsidRDefault="00740A67" w:rsidP="00740A67">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b/>
                <w:color w:val="000000" w:themeColor="text1"/>
                <w:sz w:val="18"/>
                <w:szCs w:val="18"/>
              </w:rPr>
              <w:t>Hardware</w:t>
            </w:r>
            <w:r w:rsidRPr="00391DCF">
              <w:rPr>
                <w:rFonts w:ascii="Helvetica" w:eastAsia="MS Mincho" w:hAnsi="Helvetica" w:cs="Helvetica"/>
                <w:color w:val="000000" w:themeColor="text1"/>
                <w:sz w:val="18"/>
                <w:szCs w:val="18"/>
              </w:rPr>
              <w:t xml:space="preserve"> means hardware and IT system components comprised in, installed in, or used for the operation, maintenance, servicing, repairing or overhauling of, the works or any equipment to be used in conjunction with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and supplied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under this Contract.</w:t>
            </w:r>
          </w:p>
          <w:p w14:paraId="6AB37FFE" w14:textId="78DA6047" w:rsidR="00C72601" w:rsidRPr="00391DCF" w:rsidRDefault="00740A67" w:rsidP="00F733F3">
            <w:pPr>
              <w:spacing w:after="100"/>
              <w:jc w:val="both"/>
              <w:rPr>
                <w:rFonts w:ascii="Helvetica" w:eastAsia="MS Mincho" w:hAnsi="Helvetica" w:cs="Helvetica"/>
                <w:color w:val="000000" w:themeColor="text1"/>
                <w:sz w:val="18"/>
                <w:szCs w:val="18"/>
                <w:highlight w:val="magenta"/>
              </w:rPr>
            </w:pPr>
            <w:r w:rsidRPr="00391DCF">
              <w:rPr>
                <w:rFonts w:ascii="Helvetica" w:eastAsia="MS Mincho" w:hAnsi="Helvetica" w:cs="Helvetica"/>
                <w:b/>
                <w:color w:val="000000" w:themeColor="text1"/>
                <w:sz w:val="18"/>
                <w:szCs w:val="18"/>
              </w:rPr>
              <w:t>Software</w:t>
            </w:r>
            <w:r w:rsidRPr="00391DCF">
              <w:rPr>
                <w:rFonts w:ascii="Helvetica" w:eastAsia="MS Mincho" w:hAnsi="Helvetica" w:cs="Helvetica"/>
                <w:color w:val="000000" w:themeColor="text1"/>
                <w:sz w:val="18"/>
                <w:szCs w:val="18"/>
              </w:rPr>
              <w:t xml:space="preserve"> means any computer programme installed in, or used for the operation, maintenance, servicing, repairing or overhauling of,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or any equipment to be used in conjunction with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and supplied by the </w:t>
            </w:r>
            <w:r w:rsidRPr="00391DCF">
              <w:rPr>
                <w:rFonts w:ascii="Helvetica" w:eastAsia="MS Mincho" w:hAnsi="Helvetica" w:cs="Helvetica"/>
                <w:i/>
                <w:color w:val="000000" w:themeColor="text1"/>
                <w:sz w:val="18"/>
                <w:szCs w:val="18"/>
              </w:rPr>
              <w:t xml:space="preserve">Contractor </w:t>
            </w:r>
            <w:r w:rsidRPr="00391DCF">
              <w:rPr>
                <w:rFonts w:ascii="Helvetica" w:eastAsia="MS Mincho" w:hAnsi="Helvetica" w:cs="Helvetica"/>
                <w:color w:val="000000" w:themeColor="text1"/>
                <w:sz w:val="18"/>
                <w:szCs w:val="18"/>
              </w:rPr>
              <w:t>under this Contract.</w:t>
            </w:r>
          </w:p>
        </w:tc>
      </w:tr>
      <w:tr w:rsidR="005520CC" w:rsidRPr="00391DCF" w14:paraId="5B225D39" w14:textId="77777777" w:rsidTr="009228DA">
        <w:tc>
          <w:tcPr>
            <w:tcW w:w="2341" w:type="dxa"/>
            <w:tcMar>
              <w:left w:w="0" w:type="dxa"/>
              <w:right w:w="180" w:type="dxa"/>
            </w:tcMar>
          </w:tcPr>
          <w:p w14:paraId="62FB85BE" w14:textId="77777777" w:rsidR="005520CC" w:rsidRPr="00391DCF" w:rsidRDefault="005520CC" w:rsidP="005520CC">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6646A609" w14:textId="1DD685AE" w:rsidR="005520CC" w:rsidRPr="00391DCF" w:rsidRDefault="00485273" w:rsidP="005520CC">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Z8A.2</w:t>
            </w:r>
          </w:p>
        </w:tc>
        <w:tc>
          <w:tcPr>
            <w:tcW w:w="5920" w:type="dxa"/>
            <w:tcMar>
              <w:left w:w="0" w:type="dxa"/>
              <w:right w:w="0" w:type="dxa"/>
            </w:tcMar>
          </w:tcPr>
          <w:p w14:paraId="3F5C8335" w14:textId="681F38E5" w:rsidR="005520CC" w:rsidRPr="00391DCF" w:rsidRDefault="005520CC" w:rsidP="00430F49">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The</w:t>
            </w:r>
            <w:r w:rsidRPr="00391DCF">
              <w:rPr>
                <w:rFonts w:ascii="Arial" w:hAnsi="Arial" w:cs="Arial"/>
                <w:i/>
                <w:color w:val="000000" w:themeColor="text1"/>
                <w:sz w:val="18"/>
              </w:rPr>
              <w:t xml:space="preserv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xml:space="preserve"> and 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shall enter into the Escrow Agreement no later than the Completion Date.</w:t>
            </w:r>
          </w:p>
        </w:tc>
      </w:tr>
      <w:tr w:rsidR="005520CC" w:rsidRPr="00391DCF" w14:paraId="48590993" w14:textId="77777777" w:rsidTr="009228DA">
        <w:tc>
          <w:tcPr>
            <w:tcW w:w="2341" w:type="dxa"/>
            <w:tcMar>
              <w:left w:w="0" w:type="dxa"/>
              <w:right w:w="180" w:type="dxa"/>
            </w:tcMar>
          </w:tcPr>
          <w:p w14:paraId="3D075D62" w14:textId="77777777" w:rsidR="005520CC" w:rsidRPr="00391DCF" w:rsidRDefault="005520CC" w:rsidP="005520CC">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5E96482D" w14:textId="5E12EE3A" w:rsidR="005520CC" w:rsidRPr="00391DCF" w:rsidRDefault="00485273" w:rsidP="005520CC">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Z8A.3</w:t>
            </w:r>
          </w:p>
        </w:tc>
        <w:tc>
          <w:tcPr>
            <w:tcW w:w="5920" w:type="dxa"/>
            <w:tcMar>
              <w:left w:w="0" w:type="dxa"/>
              <w:right w:w="0" w:type="dxa"/>
            </w:tcMar>
          </w:tcPr>
          <w:p w14:paraId="465BBC71" w14:textId="7C3C2DBF" w:rsidR="005520CC" w:rsidRPr="00391DCF" w:rsidRDefault="005520CC" w:rsidP="0017572E">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The</w:t>
            </w:r>
            <w:r w:rsidRPr="00391DCF">
              <w:rPr>
                <w:rFonts w:ascii="Arial" w:hAnsi="Arial" w:cs="Arial"/>
                <w:i/>
                <w:color w:val="000000" w:themeColor="text1"/>
                <w:sz w:val="18"/>
              </w:rPr>
              <w:t xml:space="preserve"> Contractor</w:t>
            </w:r>
            <w:r w:rsidRPr="00391DCF">
              <w:rPr>
                <w:rFonts w:ascii="Arial" w:hAnsi="Arial" w:cs="Arial"/>
                <w:color w:val="000000" w:themeColor="text1"/>
                <w:sz w:val="18"/>
              </w:rPr>
              <w:t xml:space="preserve"> shall place the Escrow Information in Escrow with the Escrow Agent on the terms set out in the Escrow Agreement no later than Completion. 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acknowledges that it shall be a condition of achieving Completion that all Escrow Information has been deposited in Escrow in accordance with this clause</w:t>
            </w:r>
            <w:r w:rsidR="00F733F3" w:rsidRPr="00391DCF">
              <w:rPr>
                <w:rFonts w:ascii="Arial" w:hAnsi="Arial" w:cs="Arial"/>
                <w:color w:val="000000" w:themeColor="text1"/>
                <w:sz w:val="18"/>
              </w:rPr>
              <w:t xml:space="preserve"> Z8</w:t>
            </w:r>
            <w:r w:rsidRPr="00391DCF">
              <w:rPr>
                <w:rFonts w:ascii="Arial" w:hAnsi="Arial" w:cs="Arial"/>
                <w:color w:val="000000" w:themeColor="text1"/>
                <w:sz w:val="18"/>
              </w:rPr>
              <w:t xml:space="preserve">. The </w:t>
            </w:r>
            <w:r w:rsidRPr="00391DCF">
              <w:rPr>
                <w:rFonts w:ascii="Arial" w:hAnsi="Arial" w:cs="Arial"/>
                <w:i/>
                <w:color w:val="000000" w:themeColor="text1"/>
                <w:sz w:val="18"/>
              </w:rPr>
              <w:t xml:space="preserve">Contractor </w:t>
            </w:r>
            <w:r w:rsidRPr="00391DCF">
              <w:rPr>
                <w:rFonts w:ascii="Arial" w:hAnsi="Arial" w:cs="Arial"/>
                <w:color w:val="000000" w:themeColor="text1"/>
                <w:sz w:val="18"/>
              </w:rPr>
              <w:t xml:space="preserve">and the </w:t>
            </w:r>
            <w:r w:rsidRPr="00391DCF">
              <w:rPr>
                <w:rFonts w:ascii="Arial" w:hAnsi="Arial" w:cs="Arial"/>
                <w:i/>
                <w:color w:val="000000" w:themeColor="text1"/>
                <w:sz w:val="18"/>
              </w:rPr>
              <w:t xml:space="preserve">Project Manager </w:t>
            </w:r>
            <w:r w:rsidRPr="00391DCF">
              <w:rPr>
                <w:rFonts w:ascii="Arial" w:hAnsi="Arial" w:cs="Arial"/>
                <w:color w:val="000000" w:themeColor="text1"/>
                <w:sz w:val="18"/>
              </w:rPr>
              <w:t xml:space="preserve">shall, each acting reasonably, agree from time to time the scope of the Escrow Information including arising from design development, changes to the Works Information or otherwise which are in the nature of Escrow Information and which shall be deposited in Escrow. In the event agreement cannot be reached prior to the dates on which deposit into Escrow is required by this clause the scope of the Escrow Information may be determined by </w:t>
            </w:r>
            <w:r w:rsidR="0017572E" w:rsidRPr="00391DCF">
              <w:rPr>
                <w:rFonts w:ascii="Arial" w:hAnsi="Arial" w:cs="Arial"/>
                <w:color w:val="000000" w:themeColor="text1"/>
                <w:sz w:val="18"/>
              </w:rPr>
              <w:t>the d</w:t>
            </w:r>
            <w:r w:rsidRPr="00391DCF">
              <w:rPr>
                <w:rFonts w:ascii="Arial" w:hAnsi="Arial" w:cs="Arial"/>
                <w:color w:val="000000" w:themeColor="text1"/>
                <w:sz w:val="18"/>
              </w:rPr>
              <w:t xml:space="preserve">ispute </w:t>
            </w:r>
            <w:r w:rsidR="0017572E" w:rsidRPr="00391DCF">
              <w:rPr>
                <w:rFonts w:ascii="Arial" w:hAnsi="Arial" w:cs="Arial"/>
                <w:color w:val="000000" w:themeColor="text1"/>
                <w:sz w:val="18"/>
              </w:rPr>
              <w:t>r</w:t>
            </w:r>
            <w:r w:rsidRPr="00391DCF">
              <w:rPr>
                <w:rFonts w:ascii="Arial" w:hAnsi="Arial" w:cs="Arial"/>
                <w:color w:val="000000" w:themeColor="text1"/>
                <w:sz w:val="18"/>
              </w:rPr>
              <w:t xml:space="preserve">esolution </w:t>
            </w:r>
            <w:r w:rsidR="0017572E" w:rsidRPr="00391DCF">
              <w:rPr>
                <w:rFonts w:ascii="Arial" w:hAnsi="Arial" w:cs="Arial"/>
                <w:color w:val="000000" w:themeColor="text1"/>
                <w:sz w:val="18"/>
              </w:rPr>
              <w:t>p</w:t>
            </w:r>
            <w:r w:rsidRPr="00391DCF">
              <w:rPr>
                <w:rFonts w:ascii="Arial" w:hAnsi="Arial" w:cs="Arial"/>
                <w:color w:val="000000" w:themeColor="text1"/>
                <w:sz w:val="18"/>
              </w:rPr>
              <w:t>rocedure</w:t>
            </w:r>
            <w:r w:rsidR="0017572E" w:rsidRPr="00391DCF">
              <w:rPr>
                <w:rFonts w:ascii="Arial" w:hAnsi="Arial" w:cs="Arial"/>
                <w:color w:val="000000" w:themeColor="text1"/>
                <w:sz w:val="18"/>
              </w:rPr>
              <w:t xml:space="preserve"> set out at Clause 93</w:t>
            </w:r>
            <w:r w:rsidRPr="00391DCF">
              <w:rPr>
                <w:rFonts w:ascii="Arial" w:hAnsi="Arial" w:cs="Arial"/>
                <w:color w:val="000000" w:themeColor="text1"/>
                <w:sz w:val="18"/>
              </w:rPr>
              <w:t>.</w:t>
            </w:r>
          </w:p>
        </w:tc>
      </w:tr>
      <w:tr w:rsidR="005520CC" w:rsidRPr="00391DCF" w14:paraId="767240B8" w14:textId="77777777" w:rsidTr="009228DA">
        <w:tc>
          <w:tcPr>
            <w:tcW w:w="2341" w:type="dxa"/>
            <w:tcMar>
              <w:left w:w="0" w:type="dxa"/>
              <w:right w:w="180" w:type="dxa"/>
            </w:tcMar>
          </w:tcPr>
          <w:p w14:paraId="0E171020" w14:textId="77777777" w:rsidR="005520CC" w:rsidRPr="00391DCF" w:rsidRDefault="005520CC" w:rsidP="005520CC">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25D24536" w14:textId="0CE0DE85" w:rsidR="005520CC" w:rsidRPr="00391DCF" w:rsidRDefault="00485273" w:rsidP="005520CC">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Z8A.4</w:t>
            </w:r>
          </w:p>
        </w:tc>
        <w:tc>
          <w:tcPr>
            <w:tcW w:w="5920" w:type="dxa"/>
            <w:tcMar>
              <w:left w:w="0" w:type="dxa"/>
              <w:right w:w="0" w:type="dxa"/>
            </w:tcMar>
          </w:tcPr>
          <w:p w14:paraId="0EB5FB31" w14:textId="326FCF2F" w:rsidR="005520CC" w:rsidRPr="00391DCF" w:rsidRDefault="005520CC" w:rsidP="00430F49">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undertakes to ensure that the Escrow Information deposited in Escrow is up to date at all times (including as a minimum at Completion) up to and including the issue of the Defects Certificate and that 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xml:space="preserve"> has been notified of any updates.</w:t>
            </w:r>
          </w:p>
        </w:tc>
      </w:tr>
      <w:tr w:rsidR="005520CC" w:rsidRPr="00391DCF" w14:paraId="0B0EF59F" w14:textId="77777777" w:rsidTr="009228DA">
        <w:tc>
          <w:tcPr>
            <w:tcW w:w="2341" w:type="dxa"/>
            <w:tcMar>
              <w:left w:w="0" w:type="dxa"/>
              <w:right w:w="180" w:type="dxa"/>
            </w:tcMar>
          </w:tcPr>
          <w:p w14:paraId="1770CD66" w14:textId="77777777" w:rsidR="005520CC" w:rsidRPr="00391DCF" w:rsidRDefault="005520CC" w:rsidP="005520CC">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5D8486B0" w14:textId="53546EA6" w:rsidR="005520CC" w:rsidRPr="00391DCF" w:rsidRDefault="00175E12" w:rsidP="005520CC">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Z8A.5</w:t>
            </w:r>
          </w:p>
        </w:tc>
        <w:tc>
          <w:tcPr>
            <w:tcW w:w="5920" w:type="dxa"/>
            <w:tcMar>
              <w:left w:w="0" w:type="dxa"/>
              <w:right w:w="0" w:type="dxa"/>
            </w:tcMar>
          </w:tcPr>
          <w:p w14:paraId="402FF676" w14:textId="677D095C" w:rsidR="005520CC" w:rsidRPr="00391DCF" w:rsidRDefault="005520CC" w:rsidP="00F733F3">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and the</w:t>
            </w:r>
            <w:r w:rsidR="00F733F3" w:rsidRPr="00391DCF">
              <w:rPr>
                <w:rFonts w:ascii="Arial" w:hAnsi="Arial" w:cs="Arial"/>
                <w:color w:val="000000" w:themeColor="text1"/>
                <w:sz w:val="18"/>
              </w:rPr>
              <w:t xml:space="preserve"> </w:t>
            </w:r>
            <w:r w:rsidR="00430F49" w:rsidRPr="00391DCF">
              <w:rPr>
                <w:rFonts w:ascii="Helvetica" w:eastAsia="MS Mincho" w:hAnsi="Helvetica" w:cs="Helvetica"/>
                <w:i/>
                <w:color w:val="000000" w:themeColor="text1"/>
                <w:sz w:val="18"/>
                <w:szCs w:val="18"/>
              </w:rPr>
              <w:t>Employer</w:t>
            </w:r>
            <w:r w:rsidR="00430F49" w:rsidRPr="00391DCF">
              <w:rPr>
                <w:rFonts w:ascii="Arial" w:hAnsi="Arial" w:cs="Arial"/>
                <w:color w:val="000000" w:themeColor="text1"/>
                <w:sz w:val="18"/>
              </w:rPr>
              <w:t xml:space="preserve"> </w:t>
            </w:r>
            <w:r w:rsidRPr="00391DCF">
              <w:rPr>
                <w:rFonts w:ascii="Arial" w:hAnsi="Arial" w:cs="Arial"/>
                <w:color w:val="000000" w:themeColor="text1"/>
                <w:sz w:val="18"/>
              </w:rPr>
              <w:t>mutually undertake to abide by the terms of the Escrow Agreement.</w:t>
            </w:r>
          </w:p>
        </w:tc>
      </w:tr>
      <w:tr w:rsidR="005520CC" w:rsidRPr="00391DCF" w14:paraId="0C0D40D3" w14:textId="77777777" w:rsidTr="009228DA">
        <w:tc>
          <w:tcPr>
            <w:tcW w:w="2341" w:type="dxa"/>
            <w:tcMar>
              <w:left w:w="0" w:type="dxa"/>
              <w:right w:w="180" w:type="dxa"/>
            </w:tcMar>
          </w:tcPr>
          <w:p w14:paraId="7678E5E5" w14:textId="77777777" w:rsidR="005520CC" w:rsidRPr="00391DCF" w:rsidRDefault="005520CC" w:rsidP="005520CC">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171878F5" w14:textId="65C68E68" w:rsidR="005520CC" w:rsidRPr="00391DCF" w:rsidRDefault="00175E12" w:rsidP="005520CC">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Z8A.6</w:t>
            </w:r>
          </w:p>
        </w:tc>
        <w:tc>
          <w:tcPr>
            <w:tcW w:w="5920" w:type="dxa"/>
            <w:tcMar>
              <w:left w:w="0" w:type="dxa"/>
              <w:right w:w="0" w:type="dxa"/>
            </w:tcMar>
          </w:tcPr>
          <w:p w14:paraId="20E4FEBC" w14:textId="28DA8683" w:rsidR="005520CC" w:rsidRPr="00391DCF" w:rsidRDefault="005520CC" w:rsidP="005520CC">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shall pay all fees of the Escrow Agent in connection with the placement, storage and release of the Escrow Information.</w:t>
            </w:r>
          </w:p>
        </w:tc>
      </w:tr>
      <w:tr w:rsidR="00175E12" w:rsidRPr="00391DCF" w14:paraId="6508E8A0" w14:textId="77777777" w:rsidTr="00F733F3">
        <w:trPr>
          <w:trHeight w:val="9693"/>
        </w:trPr>
        <w:tc>
          <w:tcPr>
            <w:tcW w:w="2341" w:type="dxa"/>
            <w:tcMar>
              <w:left w:w="0" w:type="dxa"/>
              <w:right w:w="180" w:type="dxa"/>
            </w:tcMar>
          </w:tcPr>
          <w:p w14:paraId="45D8434C" w14:textId="77777777" w:rsidR="00175E12" w:rsidRPr="00391DCF" w:rsidRDefault="00175E12" w:rsidP="005520CC">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149A8252" w14:textId="1F0A724C" w:rsidR="00175E12" w:rsidRPr="00391DCF" w:rsidRDefault="00175E12" w:rsidP="005520CC">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Z8A.7</w:t>
            </w:r>
          </w:p>
        </w:tc>
        <w:tc>
          <w:tcPr>
            <w:tcW w:w="5920" w:type="dxa"/>
            <w:tcMar>
              <w:left w:w="0" w:type="dxa"/>
              <w:right w:w="0" w:type="dxa"/>
            </w:tcMar>
          </w:tcPr>
          <w:p w14:paraId="505F8F93" w14:textId="4C873B74" w:rsidR="00175E12" w:rsidRPr="00391DCF" w:rsidRDefault="00175E12" w:rsidP="005520CC">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w:t>
            </w:r>
            <w:r w:rsidR="00F733F3" w:rsidRPr="00391DCF">
              <w:rPr>
                <w:rFonts w:ascii="Arial" w:hAnsi="Arial" w:cs="Arial"/>
                <w:color w:val="000000" w:themeColor="text1"/>
                <w:sz w:val="18"/>
              </w:rPr>
              <w:t>p</w:t>
            </w:r>
            <w:r w:rsidRPr="00391DCF">
              <w:rPr>
                <w:rFonts w:ascii="Arial" w:hAnsi="Arial" w:cs="Arial"/>
                <w:color w:val="000000" w:themeColor="text1"/>
                <w:sz w:val="18"/>
              </w:rPr>
              <w:t xml:space="preserve">arties agree that, for the purposes of the Escrow Agreement, the </w:t>
            </w:r>
            <w:r w:rsidR="00F3526B" w:rsidRPr="00391DCF">
              <w:rPr>
                <w:rFonts w:ascii="Arial" w:hAnsi="Arial" w:cs="Arial"/>
                <w:color w:val="000000" w:themeColor="text1"/>
                <w:sz w:val="18"/>
              </w:rPr>
              <w:t>[</w:t>
            </w:r>
            <w:r w:rsidRPr="00391DCF">
              <w:rPr>
                <w:rFonts w:ascii="Arial" w:hAnsi="Arial" w:cs="Arial"/>
                <w:color w:val="000000" w:themeColor="text1"/>
                <w:sz w:val="18"/>
              </w:rPr>
              <w:t>Release Events</w:t>
            </w:r>
            <w:r w:rsidR="00F3526B" w:rsidRPr="00391DCF">
              <w:rPr>
                <w:rFonts w:ascii="Arial" w:hAnsi="Arial" w:cs="Arial"/>
                <w:color w:val="000000" w:themeColor="text1"/>
                <w:sz w:val="18"/>
              </w:rPr>
              <w:t>]</w:t>
            </w:r>
            <w:r w:rsidRPr="00391DCF">
              <w:rPr>
                <w:rFonts w:ascii="Arial" w:hAnsi="Arial" w:cs="Arial"/>
                <w:color w:val="000000" w:themeColor="text1"/>
                <w:sz w:val="18"/>
              </w:rPr>
              <w:t xml:space="preserve"> are:</w:t>
            </w:r>
          </w:p>
          <w:p w14:paraId="7D13D8A9" w14:textId="27BBB455" w:rsidR="00175E12" w:rsidRPr="00391DCF" w:rsidRDefault="008B76C4" w:rsidP="00F733F3">
            <w:pPr>
              <w:spacing w:after="100"/>
              <w:ind w:left="536" w:hanging="536"/>
              <w:jc w:val="both"/>
              <w:rPr>
                <w:rFonts w:ascii="Arial" w:eastAsia="MS Mincho" w:hAnsi="Arial" w:cs="Arial"/>
                <w:color w:val="000000" w:themeColor="text1"/>
                <w:sz w:val="18"/>
                <w:szCs w:val="18"/>
              </w:rPr>
            </w:pPr>
            <w:r w:rsidRPr="00391DCF">
              <w:rPr>
                <w:rFonts w:ascii="Arial" w:hAnsi="Arial" w:cs="Arial"/>
                <w:color w:val="000000" w:themeColor="text1"/>
                <w:sz w:val="18"/>
              </w:rPr>
              <w:t>(a)</w:t>
            </w:r>
            <w:r w:rsidRPr="00391DCF">
              <w:rPr>
                <w:rFonts w:ascii="Arial" w:hAnsi="Arial" w:cs="Arial"/>
                <w:color w:val="000000" w:themeColor="text1"/>
                <w:sz w:val="18"/>
              </w:rPr>
              <w:tab/>
            </w:r>
            <w:r w:rsidR="00175E12" w:rsidRPr="00391DCF">
              <w:rPr>
                <w:rFonts w:ascii="Arial" w:hAnsi="Arial" w:cs="Arial"/>
                <w:color w:val="000000" w:themeColor="text1"/>
                <w:sz w:val="18"/>
              </w:rPr>
              <w:t xml:space="preserve">a material breach by the </w:t>
            </w:r>
            <w:r w:rsidR="00175E12" w:rsidRPr="00391DCF">
              <w:rPr>
                <w:rFonts w:ascii="Arial" w:hAnsi="Arial" w:cs="Arial"/>
                <w:i/>
                <w:color w:val="000000" w:themeColor="text1"/>
                <w:sz w:val="18"/>
              </w:rPr>
              <w:t>Contractor</w:t>
            </w:r>
            <w:r w:rsidR="00175E12" w:rsidRPr="00391DCF">
              <w:rPr>
                <w:rFonts w:ascii="Arial" w:hAnsi="Arial" w:cs="Arial"/>
                <w:color w:val="000000" w:themeColor="text1"/>
                <w:sz w:val="18"/>
              </w:rPr>
              <w:t xml:space="preserve"> in Providing the Works which (i) is not remedied within such reasonable period of time as the </w:t>
            </w:r>
            <w:r w:rsidR="00430F49" w:rsidRPr="00391DCF">
              <w:rPr>
                <w:rFonts w:ascii="Helvetica" w:eastAsia="MS Mincho" w:hAnsi="Helvetica" w:cs="Helvetica"/>
                <w:i/>
                <w:color w:val="000000" w:themeColor="text1"/>
                <w:sz w:val="18"/>
                <w:szCs w:val="18"/>
              </w:rPr>
              <w:t>Employer</w:t>
            </w:r>
            <w:r w:rsidR="00175E12" w:rsidRPr="00391DCF">
              <w:rPr>
                <w:rFonts w:ascii="Arial" w:hAnsi="Arial" w:cs="Arial"/>
                <w:color w:val="000000" w:themeColor="text1"/>
                <w:sz w:val="18"/>
              </w:rPr>
              <w:t xml:space="preserve"> may specify, having regard to the nature of the breach and its impact on the </w:t>
            </w:r>
            <w:r w:rsidR="00175E12" w:rsidRPr="00391DCF">
              <w:rPr>
                <w:rFonts w:ascii="Arial" w:hAnsi="Arial" w:cs="Arial"/>
                <w:i/>
                <w:color w:val="000000" w:themeColor="text1"/>
                <w:sz w:val="18"/>
              </w:rPr>
              <w:t xml:space="preserve">works </w:t>
            </w:r>
            <w:r w:rsidR="00175E12" w:rsidRPr="00391DCF">
              <w:rPr>
                <w:rFonts w:ascii="Arial" w:hAnsi="Arial" w:cs="Arial"/>
                <w:color w:val="000000" w:themeColor="text1"/>
                <w:sz w:val="18"/>
              </w:rPr>
              <w:t xml:space="preserve">or the use of the </w:t>
            </w:r>
            <w:r w:rsidR="00175E12" w:rsidRPr="00391DCF">
              <w:rPr>
                <w:rFonts w:ascii="Arial" w:hAnsi="Arial" w:cs="Arial"/>
                <w:i/>
                <w:color w:val="000000" w:themeColor="text1"/>
                <w:sz w:val="18"/>
              </w:rPr>
              <w:t xml:space="preserve">works </w:t>
            </w:r>
            <w:r w:rsidR="00175E12" w:rsidRPr="00391DCF">
              <w:rPr>
                <w:rFonts w:ascii="Arial" w:hAnsi="Arial" w:cs="Arial"/>
                <w:color w:val="000000" w:themeColor="text1"/>
                <w:sz w:val="18"/>
              </w:rPr>
              <w:t xml:space="preserve">and the Programme, of a written notice from the </w:t>
            </w:r>
            <w:r w:rsidR="00430F49" w:rsidRPr="00391DCF">
              <w:rPr>
                <w:rFonts w:ascii="Helvetica" w:eastAsia="MS Mincho" w:hAnsi="Helvetica" w:cs="Helvetica"/>
                <w:i/>
                <w:color w:val="000000" w:themeColor="text1"/>
                <w:sz w:val="18"/>
                <w:szCs w:val="18"/>
              </w:rPr>
              <w:t>Employer</w:t>
            </w:r>
            <w:r w:rsidR="00F733F3" w:rsidRPr="00391DCF">
              <w:rPr>
                <w:rFonts w:ascii="Arial" w:hAnsi="Arial" w:cs="Arial"/>
                <w:i/>
                <w:color w:val="000000" w:themeColor="text1"/>
                <w:sz w:val="18"/>
              </w:rPr>
              <w:t xml:space="preserve"> </w:t>
            </w:r>
            <w:r w:rsidR="00175E12" w:rsidRPr="00391DCF">
              <w:rPr>
                <w:rFonts w:ascii="Arial" w:hAnsi="Arial" w:cs="Arial"/>
                <w:color w:val="000000" w:themeColor="text1"/>
                <w:sz w:val="18"/>
              </w:rPr>
              <w:t xml:space="preserve"> identifying the breach and requiring it to be remedied; and (ii) impairs the </w:t>
            </w:r>
            <w:r w:rsidR="00430F49" w:rsidRPr="00391DCF">
              <w:rPr>
                <w:rFonts w:ascii="Helvetica" w:eastAsia="MS Mincho" w:hAnsi="Helvetica" w:cs="Helvetica"/>
                <w:i/>
                <w:color w:val="000000" w:themeColor="text1"/>
                <w:sz w:val="18"/>
                <w:szCs w:val="18"/>
              </w:rPr>
              <w:t>Employer</w:t>
            </w:r>
            <w:r w:rsidR="00F733F3" w:rsidRPr="00391DCF">
              <w:rPr>
                <w:rFonts w:ascii="Arial" w:hAnsi="Arial" w:cs="Arial"/>
                <w:i/>
                <w:color w:val="000000" w:themeColor="text1"/>
                <w:sz w:val="18"/>
              </w:rPr>
              <w:t>'s</w:t>
            </w:r>
            <w:r w:rsidR="00175E12" w:rsidRPr="00391DCF">
              <w:rPr>
                <w:rFonts w:ascii="Arial" w:hAnsi="Arial" w:cs="Arial"/>
                <w:color w:val="000000" w:themeColor="text1"/>
                <w:sz w:val="18"/>
              </w:rPr>
              <w:t xml:space="preserve"> </w:t>
            </w:r>
            <w:r w:rsidR="00F733F3" w:rsidRPr="00391DCF">
              <w:rPr>
                <w:rFonts w:ascii="Arial" w:hAnsi="Arial" w:cs="Arial"/>
                <w:color w:val="000000" w:themeColor="text1"/>
                <w:sz w:val="18"/>
              </w:rPr>
              <w:t>[</w:t>
            </w:r>
            <w:r w:rsidR="00175E12" w:rsidRPr="00391DCF">
              <w:rPr>
                <w:rFonts w:ascii="Arial" w:hAnsi="Arial" w:cs="Arial"/>
                <w:color w:val="000000" w:themeColor="text1"/>
                <w:sz w:val="18"/>
              </w:rPr>
              <w:t>and/or London Stadium 185 Limited's</w:t>
            </w:r>
            <w:r w:rsidR="00F733F3" w:rsidRPr="00391DCF">
              <w:rPr>
                <w:rFonts w:ascii="Arial" w:hAnsi="Arial" w:cs="Arial"/>
                <w:color w:val="000000" w:themeColor="text1"/>
                <w:sz w:val="18"/>
              </w:rPr>
              <w:t>]</w:t>
            </w:r>
            <w:r w:rsidR="00175E12" w:rsidRPr="00391DCF">
              <w:rPr>
                <w:rFonts w:ascii="Arial" w:hAnsi="Arial" w:cs="Arial"/>
                <w:color w:val="000000" w:themeColor="text1"/>
                <w:sz w:val="18"/>
              </w:rPr>
              <w:t xml:space="preserve"> ability to use, maintain, operate, develop or repair the </w:t>
            </w:r>
            <w:r w:rsidR="00175E12" w:rsidRPr="00391DCF">
              <w:rPr>
                <w:rFonts w:ascii="Arial" w:hAnsi="Arial" w:cs="Arial"/>
                <w:i/>
                <w:color w:val="000000" w:themeColor="text1"/>
                <w:sz w:val="18"/>
              </w:rPr>
              <w:t>works</w:t>
            </w:r>
            <w:r w:rsidR="00175E12" w:rsidRPr="00391DCF">
              <w:rPr>
                <w:rFonts w:ascii="Arial" w:hAnsi="Arial" w:cs="Arial"/>
                <w:color w:val="000000" w:themeColor="text1"/>
                <w:sz w:val="18"/>
              </w:rPr>
              <w:t xml:space="preserve"> following Completion or takeover;</w:t>
            </w:r>
          </w:p>
          <w:p w14:paraId="7D6BB890" w14:textId="7AED0D07" w:rsidR="00175E12" w:rsidRPr="00391DCF" w:rsidRDefault="00175E12" w:rsidP="00F733F3">
            <w:pPr>
              <w:spacing w:after="100"/>
              <w:ind w:left="536" w:hanging="536"/>
              <w:jc w:val="both"/>
              <w:rPr>
                <w:rFonts w:ascii="Arial" w:eastAsia="MS Mincho" w:hAnsi="Arial" w:cs="Arial"/>
                <w:color w:val="000000" w:themeColor="text1"/>
                <w:sz w:val="18"/>
                <w:szCs w:val="18"/>
              </w:rPr>
            </w:pPr>
            <w:r w:rsidRPr="00391DCF">
              <w:rPr>
                <w:rFonts w:ascii="Arial" w:hAnsi="Arial" w:cs="Arial"/>
                <w:color w:val="000000" w:themeColor="text1"/>
                <w:sz w:val="18"/>
              </w:rPr>
              <w:t>(b)</w:t>
            </w:r>
            <w:r w:rsidR="008B76C4" w:rsidRPr="00391DCF">
              <w:rPr>
                <w:rFonts w:ascii="Arial" w:hAnsi="Arial" w:cs="Arial"/>
                <w:color w:val="000000" w:themeColor="text1"/>
                <w:sz w:val="18"/>
              </w:rPr>
              <w:tab/>
            </w:r>
            <w:r w:rsidRPr="00391DCF">
              <w:rPr>
                <w:rFonts w:ascii="Arial" w:hAnsi="Arial" w:cs="Arial"/>
                <w:color w:val="000000" w:themeColor="text1"/>
                <w:sz w:val="18"/>
              </w:rPr>
              <w:t xml:space="preserve">a material failure by 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to correct a Defect within the </w:t>
            </w:r>
            <w:r w:rsidRPr="00391DCF">
              <w:rPr>
                <w:rFonts w:ascii="Arial" w:hAnsi="Arial" w:cs="Arial"/>
                <w:i/>
                <w:color w:val="000000" w:themeColor="text1"/>
                <w:sz w:val="18"/>
              </w:rPr>
              <w:t>defect correction period</w:t>
            </w:r>
            <w:r w:rsidRPr="00391DCF">
              <w:rPr>
                <w:rFonts w:ascii="Arial" w:hAnsi="Arial" w:cs="Arial"/>
                <w:color w:val="000000" w:themeColor="text1"/>
                <w:sz w:val="18"/>
              </w:rPr>
              <w:t xml:space="preserve"> in accordance with </w:t>
            </w:r>
            <w:r w:rsidR="0017572E" w:rsidRPr="00391DCF">
              <w:rPr>
                <w:rFonts w:ascii="Arial" w:hAnsi="Arial" w:cs="Arial"/>
                <w:color w:val="000000" w:themeColor="text1"/>
                <w:sz w:val="18"/>
              </w:rPr>
              <w:t>C</w:t>
            </w:r>
            <w:r w:rsidRPr="00391DCF">
              <w:rPr>
                <w:rFonts w:ascii="Arial" w:hAnsi="Arial" w:cs="Arial"/>
                <w:color w:val="000000" w:themeColor="text1"/>
                <w:sz w:val="18"/>
              </w:rPr>
              <w:t>lause 4</w:t>
            </w:r>
            <w:r w:rsidR="0017572E" w:rsidRPr="00391DCF">
              <w:rPr>
                <w:rFonts w:ascii="Arial" w:hAnsi="Arial" w:cs="Arial"/>
                <w:color w:val="000000" w:themeColor="text1"/>
                <w:sz w:val="18"/>
              </w:rPr>
              <w:t>1</w:t>
            </w:r>
            <w:r w:rsidRPr="00391DCF">
              <w:rPr>
                <w:rFonts w:ascii="Arial" w:hAnsi="Arial" w:cs="Arial"/>
                <w:color w:val="000000" w:themeColor="text1"/>
                <w:sz w:val="18"/>
              </w:rPr>
              <w:t xml:space="preserve"> where such Defect impairs the </w:t>
            </w:r>
            <w:r w:rsidR="00430F49" w:rsidRPr="00391DCF">
              <w:rPr>
                <w:rFonts w:ascii="Helvetica" w:eastAsia="MS Mincho" w:hAnsi="Helvetica" w:cs="Helvetica"/>
                <w:i/>
                <w:color w:val="000000" w:themeColor="text1"/>
                <w:sz w:val="18"/>
                <w:szCs w:val="18"/>
              </w:rPr>
              <w:t>Employer</w:t>
            </w:r>
            <w:r w:rsidR="00F733F3" w:rsidRPr="00391DCF">
              <w:rPr>
                <w:rFonts w:ascii="Arial" w:hAnsi="Arial" w:cs="Arial"/>
                <w:i/>
                <w:color w:val="000000" w:themeColor="text1"/>
                <w:sz w:val="18"/>
              </w:rPr>
              <w:t>'s</w:t>
            </w:r>
            <w:r w:rsidRPr="00391DCF">
              <w:rPr>
                <w:rFonts w:ascii="Arial" w:hAnsi="Arial" w:cs="Arial"/>
                <w:color w:val="000000" w:themeColor="text1"/>
                <w:sz w:val="18"/>
              </w:rPr>
              <w:t xml:space="preserve"> and/or </w:t>
            </w:r>
            <w:r w:rsidR="00F733F3" w:rsidRPr="00391DCF">
              <w:rPr>
                <w:rFonts w:ascii="Arial" w:hAnsi="Arial" w:cs="Arial"/>
                <w:color w:val="000000" w:themeColor="text1"/>
                <w:sz w:val="18"/>
              </w:rPr>
              <w:t>[</w:t>
            </w:r>
            <w:r w:rsidRPr="00391DCF">
              <w:rPr>
                <w:rFonts w:ascii="Arial" w:hAnsi="Arial" w:cs="Arial"/>
                <w:color w:val="000000" w:themeColor="text1"/>
                <w:sz w:val="18"/>
              </w:rPr>
              <w:t>London Stadium 185 Limited's</w:t>
            </w:r>
            <w:r w:rsidR="00F733F3" w:rsidRPr="00391DCF">
              <w:rPr>
                <w:rFonts w:ascii="Arial" w:hAnsi="Arial" w:cs="Arial"/>
                <w:color w:val="000000" w:themeColor="text1"/>
                <w:sz w:val="18"/>
              </w:rPr>
              <w:t>]</w:t>
            </w:r>
            <w:r w:rsidRPr="00391DCF">
              <w:rPr>
                <w:rFonts w:ascii="Arial" w:hAnsi="Arial" w:cs="Arial"/>
                <w:color w:val="000000" w:themeColor="text1"/>
                <w:sz w:val="18"/>
              </w:rPr>
              <w:t xml:space="preserve"> ability to use, maintain, operate, develop or repair the </w:t>
            </w:r>
            <w:r w:rsidRPr="00391DCF">
              <w:rPr>
                <w:rFonts w:ascii="Arial" w:hAnsi="Arial" w:cs="Arial"/>
                <w:i/>
                <w:color w:val="000000" w:themeColor="text1"/>
                <w:sz w:val="18"/>
              </w:rPr>
              <w:t>works</w:t>
            </w:r>
            <w:r w:rsidRPr="00391DCF">
              <w:rPr>
                <w:rFonts w:ascii="Arial" w:hAnsi="Arial" w:cs="Arial"/>
                <w:color w:val="000000" w:themeColor="text1"/>
                <w:sz w:val="18"/>
              </w:rPr>
              <w:t xml:space="preserve"> following Completion or takeover;</w:t>
            </w:r>
          </w:p>
          <w:p w14:paraId="28945F2E" w14:textId="0E5AFA54" w:rsidR="00175E12" w:rsidRPr="00391DCF" w:rsidRDefault="00175E12" w:rsidP="00F733F3">
            <w:pPr>
              <w:spacing w:after="100"/>
              <w:ind w:left="536" w:hanging="536"/>
              <w:jc w:val="both"/>
              <w:rPr>
                <w:rFonts w:ascii="Arial" w:eastAsia="MS Mincho" w:hAnsi="Arial" w:cs="Arial"/>
                <w:color w:val="000000" w:themeColor="text1"/>
                <w:sz w:val="18"/>
                <w:szCs w:val="18"/>
              </w:rPr>
            </w:pPr>
            <w:r w:rsidRPr="00391DCF">
              <w:rPr>
                <w:rFonts w:ascii="Arial" w:hAnsi="Arial" w:cs="Arial"/>
                <w:color w:val="000000" w:themeColor="text1"/>
                <w:sz w:val="18"/>
              </w:rPr>
              <w:t>(c)</w:t>
            </w:r>
            <w:r w:rsidRPr="00391DCF">
              <w:rPr>
                <w:rFonts w:ascii="Arial" w:hAnsi="Arial" w:cs="Arial"/>
                <w:color w:val="000000" w:themeColor="text1"/>
                <w:sz w:val="18"/>
              </w:rPr>
              <w:tab/>
              <w:t xml:space="preserve">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is unwilling or unable to develop, enhance, supplement, modify and/or maintain the </w:t>
            </w:r>
            <w:r w:rsidRPr="00391DCF">
              <w:rPr>
                <w:rFonts w:ascii="Arial" w:hAnsi="Arial" w:cs="Arial"/>
                <w:i/>
                <w:color w:val="000000" w:themeColor="text1"/>
                <w:sz w:val="18"/>
              </w:rPr>
              <w:t>works</w:t>
            </w:r>
            <w:r w:rsidRPr="00391DCF">
              <w:rPr>
                <w:rFonts w:ascii="Arial" w:hAnsi="Arial" w:cs="Arial"/>
                <w:color w:val="000000" w:themeColor="text1"/>
                <w:sz w:val="18"/>
              </w:rPr>
              <w:t xml:space="preserve"> in accordance with this Contract or otherwise on request by 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xml:space="preserve"> on reasonable terms;</w:t>
            </w:r>
          </w:p>
          <w:p w14:paraId="5F142CB8" w14:textId="5E531682" w:rsidR="00175E12" w:rsidRPr="00391DCF" w:rsidRDefault="00175E12" w:rsidP="00F733F3">
            <w:pPr>
              <w:spacing w:after="100"/>
              <w:ind w:left="536" w:hanging="536"/>
              <w:jc w:val="both"/>
              <w:rPr>
                <w:rFonts w:ascii="Arial" w:eastAsia="MS Mincho" w:hAnsi="Arial" w:cs="Arial"/>
                <w:color w:val="000000" w:themeColor="text1"/>
                <w:sz w:val="18"/>
                <w:szCs w:val="18"/>
              </w:rPr>
            </w:pPr>
            <w:r w:rsidRPr="00391DCF">
              <w:rPr>
                <w:rFonts w:ascii="Arial" w:hAnsi="Arial" w:cs="Arial"/>
                <w:color w:val="000000" w:themeColor="text1"/>
                <w:sz w:val="18"/>
              </w:rPr>
              <w:t>(d)</w:t>
            </w:r>
            <w:r w:rsidRPr="00391DCF">
              <w:rPr>
                <w:rFonts w:ascii="Arial" w:hAnsi="Arial" w:cs="Arial"/>
                <w:color w:val="000000" w:themeColor="text1"/>
                <w:sz w:val="18"/>
              </w:rPr>
              <w:tab/>
              <w:t xml:space="preserve">termination of this Contract by 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xml:space="preserve"> for reasons R1 (insolvency of the Contractor), R</w:t>
            </w:r>
            <w:r w:rsidR="00477479" w:rsidRPr="00391DCF">
              <w:rPr>
                <w:rFonts w:ascii="Arial" w:hAnsi="Arial" w:cs="Arial"/>
                <w:color w:val="000000" w:themeColor="text1"/>
                <w:sz w:val="18"/>
              </w:rPr>
              <w:t>2</w:t>
            </w:r>
            <w:r w:rsidRPr="00391DCF">
              <w:rPr>
                <w:rFonts w:ascii="Arial" w:hAnsi="Arial" w:cs="Arial"/>
                <w:color w:val="000000" w:themeColor="text1"/>
                <w:sz w:val="18"/>
              </w:rPr>
              <w:t xml:space="preserve"> (substantial failure to comply with this Contract), R</w:t>
            </w:r>
            <w:r w:rsidR="00477479" w:rsidRPr="00391DCF">
              <w:rPr>
                <w:rFonts w:ascii="Arial" w:hAnsi="Arial" w:cs="Arial"/>
                <w:color w:val="000000" w:themeColor="text1"/>
                <w:sz w:val="18"/>
              </w:rPr>
              <w:t>4</w:t>
            </w:r>
            <w:r w:rsidRPr="00391DCF">
              <w:rPr>
                <w:rFonts w:ascii="Arial" w:hAnsi="Arial" w:cs="Arial"/>
                <w:color w:val="000000" w:themeColor="text1"/>
                <w:sz w:val="18"/>
              </w:rPr>
              <w:t xml:space="preserve"> (substantially broken health and safety regulations)</w:t>
            </w:r>
            <w:r w:rsidR="00477479" w:rsidRPr="00391DCF">
              <w:rPr>
                <w:rFonts w:ascii="Arial" w:hAnsi="Arial" w:cs="Arial"/>
                <w:color w:val="000000" w:themeColor="text1"/>
                <w:sz w:val="18"/>
              </w:rPr>
              <w:t xml:space="preserve"> or under clause 72.8 </w:t>
            </w:r>
            <w:r w:rsidRPr="00391DCF">
              <w:rPr>
                <w:rFonts w:ascii="Arial" w:hAnsi="Arial" w:cs="Arial"/>
                <w:color w:val="000000" w:themeColor="text1"/>
                <w:sz w:val="18"/>
              </w:rPr>
              <w:t>(No Marketing Rights);</w:t>
            </w:r>
          </w:p>
          <w:p w14:paraId="240473D9" w14:textId="7838CB86" w:rsidR="00175E12" w:rsidRPr="00391DCF" w:rsidRDefault="00175E12" w:rsidP="00F733F3">
            <w:pPr>
              <w:spacing w:after="100"/>
              <w:ind w:left="536" w:hanging="536"/>
              <w:jc w:val="both"/>
              <w:rPr>
                <w:rFonts w:ascii="Arial" w:eastAsia="MS Mincho" w:hAnsi="Arial" w:cs="Arial"/>
                <w:color w:val="000000" w:themeColor="text1"/>
                <w:sz w:val="18"/>
                <w:szCs w:val="18"/>
              </w:rPr>
            </w:pPr>
            <w:r w:rsidRPr="00391DCF">
              <w:rPr>
                <w:rFonts w:ascii="Arial" w:hAnsi="Arial" w:cs="Arial"/>
                <w:color w:val="000000" w:themeColor="text1"/>
                <w:sz w:val="18"/>
              </w:rPr>
              <w:t>(e)</w:t>
            </w:r>
            <w:r w:rsidRPr="00391DCF">
              <w:rPr>
                <w:rFonts w:ascii="Arial" w:hAnsi="Arial" w:cs="Arial"/>
                <w:color w:val="000000" w:themeColor="text1"/>
                <w:sz w:val="18"/>
              </w:rPr>
              <w:tab/>
              <w:t xml:space="preserve">termination by the Escrow Agent of the Escrow Agreement, if such termination is occasioned by any breach or default by 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of its obligations under the Escrow Agreement and 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fails to put an alternative and equivalent escrow arrangement in place within 14 days of the termination of the Escrow Agreement;</w:t>
            </w:r>
          </w:p>
          <w:p w14:paraId="59DD1FFA" w14:textId="7BCAE552" w:rsidR="00175E12" w:rsidRPr="00391DCF" w:rsidRDefault="00175E12" w:rsidP="00F733F3">
            <w:pPr>
              <w:spacing w:after="100"/>
              <w:ind w:left="536" w:hanging="536"/>
              <w:jc w:val="both"/>
              <w:rPr>
                <w:rFonts w:ascii="Arial" w:eastAsia="MS Mincho" w:hAnsi="Arial" w:cs="Arial"/>
                <w:color w:val="000000" w:themeColor="text1"/>
                <w:sz w:val="18"/>
                <w:szCs w:val="18"/>
              </w:rPr>
            </w:pPr>
            <w:r w:rsidRPr="00391DCF">
              <w:rPr>
                <w:rFonts w:ascii="Arial" w:hAnsi="Arial" w:cs="Arial"/>
                <w:color w:val="000000" w:themeColor="text1"/>
                <w:sz w:val="18"/>
              </w:rPr>
              <w:t>(f)</w:t>
            </w:r>
            <w:r w:rsidRPr="00391DCF">
              <w:rPr>
                <w:rFonts w:ascii="Arial" w:hAnsi="Arial" w:cs="Arial"/>
                <w:color w:val="000000" w:themeColor="text1"/>
                <w:sz w:val="18"/>
              </w:rPr>
              <w:tab/>
              <w:t xml:space="preserve">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has done one of the actions listed in Clause 9</w:t>
            </w:r>
            <w:r w:rsidR="00477479" w:rsidRPr="00391DCF">
              <w:rPr>
                <w:rFonts w:ascii="Arial" w:hAnsi="Arial" w:cs="Arial"/>
                <w:color w:val="000000" w:themeColor="text1"/>
                <w:sz w:val="18"/>
              </w:rPr>
              <w:t>0.2</w:t>
            </w:r>
            <w:r w:rsidRPr="00391DCF">
              <w:rPr>
                <w:rFonts w:ascii="Arial" w:hAnsi="Arial" w:cs="Arial"/>
                <w:color w:val="000000" w:themeColor="text1"/>
                <w:sz w:val="18"/>
              </w:rPr>
              <w:t xml:space="preserve"> or its equivalent; or</w:t>
            </w:r>
          </w:p>
          <w:p w14:paraId="132092FD" w14:textId="51763012" w:rsidR="00175E12" w:rsidRPr="00391DCF" w:rsidRDefault="00175E12" w:rsidP="00F733F3">
            <w:pPr>
              <w:spacing w:after="100"/>
              <w:ind w:left="536" w:hanging="536"/>
              <w:jc w:val="both"/>
              <w:rPr>
                <w:rFonts w:ascii="Arial" w:eastAsia="MS Mincho" w:hAnsi="Arial" w:cs="Arial"/>
                <w:color w:val="000000" w:themeColor="text1"/>
                <w:sz w:val="18"/>
                <w:szCs w:val="18"/>
              </w:rPr>
            </w:pPr>
            <w:r w:rsidRPr="00391DCF">
              <w:rPr>
                <w:rFonts w:ascii="Arial" w:hAnsi="Arial" w:cs="Arial"/>
                <w:color w:val="000000" w:themeColor="text1"/>
                <w:sz w:val="18"/>
              </w:rPr>
              <w:t>(g)</w:t>
            </w:r>
            <w:r w:rsidR="008B76C4" w:rsidRPr="00391DCF">
              <w:rPr>
                <w:rFonts w:ascii="Arial" w:hAnsi="Arial" w:cs="Arial"/>
                <w:color w:val="000000" w:themeColor="text1"/>
                <w:sz w:val="18"/>
              </w:rPr>
              <w:tab/>
            </w:r>
            <w:r w:rsidRPr="00391DCF">
              <w:rPr>
                <w:rFonts w:ascii="Arial" w:hAnsi="Arial" w:cs="Arial"/>
                <w:color w:val="000000" w:themeColor="text1"/>
                <w:sz w:val="18"/>
              </w:rPr>
              <w:t xml:space="preserve">the </w:t>
            </w:r>
            <w:r w:rsidRPr="00391DCF">
              <w:rPr>
                <w:rFonts w:ascii="Arial" w:hAnsi="Arial" w:cs="Arial"/>
                <w:i/>
                <w:color w:val="000000" w:themeColor="text1"/>
                <w:sz w:val="18"/>
              </w:rPr>
              <w:t xml:space="preserve">Contractor </w:t>
            </w:r>
            <w:r w:rsidRPr="00391DCF">
              <w:rPr>
                <w:rFonts w:ascii="Arial" w:hAnsi="Arial" w:cs="Arial"/>
                <w:color w:val="000000" w:themeColor="text1"/>
                <w:sz w:val="18"/>
              </w:rPr>
              <w:t xml:space="preserve">assigns its </w:t>
            </w:r>
            <w:r w:rsidR="0017572E" w:rsidRPr="00391DCF">
              <w:rPr>
                <w:rFonts w:ascii="Arial" w:hAnsi="Arial" w:cs="Arial"/>
                <w:color w:val="000000" w:themeColor="text1"/>
                <w:sz w:val="18"/>
              </w:rPr>
              <w:t>IPR</w:t>
            </w:r>
            <w:r w:rsidRPr="00391DCF">
              <w:rPr>
                <w:rFonts w:ascii="Arial" w:hAnsi="Arial" w:cs="Arial"/>
                <w:color w:val="000000" w:themeColor="text1"/>
                <w:sz w:val="18"/>
              </w:rPr>
              <w:t xml:space="preserve"> in any Escrow Information to a third party (“</w:t>
            </w:r>
            <w:r w:rsidRPr="00391DCF">
              <w:rPr>
                <w:rFonts w:ascii="Arial" w:hAnsi="Arial" w:cs="Arial"/>
                <w:b/>
                <w:color w:val="000000" w:themeColor="text1"/>
                <w:sz w:val="18"/>
              </w:rPr>
              <w:t>Assignee</w:t>
            </w:r>
            <w:r w:rsidRPr="00391DCF">
              <w:rPr>
                <w:rFonts w:ascii="Arial" w:hAnsi="Arial" w:cs="Arial"/>
                <w:color w:val="000000" w:themeColor="text1"/>
                <w:sz w:val="18"/>
              </w:rPr>
              <w:t xml:space="preserve">”) and the Assignee fails, within 60 days of such assignment, to continue escrow protection for the benefit of the </w:t>
            </w:r>
            <w:r w:rsidR="00430F49" w:rsidRPr="00391DCF">
              <w:rPr>
                <w:rFonts w:ascii="Helvetica" w:eastAsia="MS Mincho" w:hAnsi="Helvetica" w:cs="Helvetica"/>
                <w:i/>
                <w:color w:val="000000" w:themeColor="text1"/>
                <w:sz w:val="18"/>
                <w:szCs w:val="18"/>
              </w:rPr>
              <w:t>Employer</w:t>
            </w:r>
            <w:r w:rsidR="00F733F3" w:rsidRPr="00391DCF">
              <w:rPr>
                <w:rFonts w:ascii="Arial" w:hAnsi="Arial" w:cs="Arial"/>
                <w:i/>
                <w:color w:val="000000" w:themeColor="text1"/>
                <w:sz w:val="18"/>
              </w:rPr>
              <w:t xml:space="preserve"> </w:t>
            </w:r>
            <w:r w:rsidRPr="00391DCF">
              <w:rPr>
                <w:rFonts w:ascii="Arial" w:hAnsi="Arial" w:cs="Arial"/>
                <w:color w:val="000000" w:themeColor="text1"/>
                <w:sz w:val="18"/>
              </w:rPr>
              <w:t>by failing to enter into either:</w:t>
            </w:r>
          </w:p>
          <w:p w14:paraId="63B3AD3A" w14:textId="5D000A50" w:rsidR="00175E12" w:rsidRPr="00391DCF" w:rsidRDefault="00175E12" w:rsidP="00F733F3">
            <w:pPr>
              <w:spacing w:after="100"/>
              <w:ind w:left="1103" w:hanging="536"/>
              <w:jc w:val="both"/>
              <w:rPr>
                <w:rFonts w:ascii="Arial" w:eastAsia="MS Mincho" w:hAnsi="Arial" w:cs="Arial"/>
                <w:color w:val="000000" w:themeColor="text1"/>
                <w:sz w:val="18"/>
                <w:szCs w:val="18"/>
              </w:rPr>
            </w:pPr>
            <w:r w:rsidRPr="00391DCF">
              <w:rPr>
                <w:rFonts w:ascii="Arial" w:hAnsi="Arial" w:cs="Arial"/>
                <w:color w:val="000000" w:themeColor="text1"/>
                <w:sz w:val="18"/>
              </w:rPr>
              <w:t>(i)</w:t>
            </w:r>
            <w:r w:rsidR="008B76C4" w:rsidRPr="00391DCF">
              <w:rPr>
                <w:rFonts w:ascii="Arial" w:hAnsi="Arial" w:cs="Arial"/>
                <w:color w:val="000000" w:themeColor="text1"/>
                <w:sz w:val="18"/>
              </w:rPr>
              <w:tab/>
            </w:r>
            <w:r w:rsidRPr="00391DCF">
              <w:rPr>
                <w:rFonts w:ascii="Arial" w:hAnsi="Arial" w:cs="Arial"/>
                <w:color w:val="000000" w:themeColor="text1"/>
                <w:sz w:val="18"/>
              </w:rPr>
              <w:t xml:space="preserve">a novation agreement with the Escrow Agent for the assumption of the </w:t>
            </w:r>
            <w:r w:rsidRPr="00391DCF">
              <w:rPr>
                <w:rFonts w:ascii="Arial" w:hAnsi="Arial" w:cs="Arial"/>
                <w:i/>
                <w:color w:val="000000" w:themeColor="text1"/>
                <w:sz w:val="18"/>
              </w:rPr>
              <w:t>Contractor’s</w:t>
            </w:r>
            <w:r w:rsidRPr="00391DCF">
              <w:rPr>
                <w:rFonts w:ascii="Arial" w:hAnsi="Arial" w:cs="Arial"/>
                <w:color w:val="000000" w:themeColor="text1"/>
                <w:sz w:val="18"/>
              </w:rPr>
              <w:t xml:space="preserve"> rights and obligations under the Escrow Agreement in respect of the relevant Escrow Information by the Assignee; or</w:t>
            </w:r>
          </w:p>
          <w:p w14:paraId="068630C0" w14:textId="06DBC0C6" w:rsidR="00175E12" w:rsidRPr="00391DCF" w:rsidRDefault="00175E12" w:rsidP="00430F49">
            <w:pPr>
              <w:spacing w:after="100"/>
              <w:ind w:left="1103" w:hanging="536"/>
              <w:jc w:val="both"/>
              <w:rPr>
                <w:rFonts w:ascii="Arial" w:eastAsia="MS Mincho" w:hAnsi="Arial" w:cs="Arial"/>
                <w:color w:val="000000" w:themeColor="text1"/>
                <w:sz w:val="18"/>
                <w:szCs w:val="18"/>
              </w:rPr>
            </w:pPr>
            <w:r w:rsidRPr="00391DCF">
              <w:rPr>
                <w:rFonts w:ascii="Arial" w:hAnsi="Arial" w:cs="Arial"/>
                <w:color w:val="000000" w:themeColor="text1"/>
                <w:sz w:val="18"/>
              </w:rPr>
              <w:t>(ii)</w:t>
            </w:r>
            <w:r w:rsidR="008B76C4" w:rsidRPr="00391DCF">
              <w:rPr>
                <w:rFonts w:ascii="Arial" w:hAnsi="Arial" w:cs="Arial"/>
                <w:color w:val="000000" w:themeColor="text1"/>
                <w:sz w:val="18"/>
              </w:rPr>
              <w:tab/>
            </w:r>
            <w:r w:rsidRPr="00391DCF">
              <w:rPr>
                <w:rFonts w:ascii="Arial" w:hAnsi="Arial" w:cs="Arial"/>
                <w:color w:val="000000" w:themeColor="text1"/>
                <w:sz w:val="18"/>
              </w:rPr>
              <w:t xml:space="preserve">a new escrow agreement with 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xml:space="preserve"> for the relevant Escrow Information which offers the </w:t>
            </w:r>
            <w:r w:rsidR="00430F49" w:rsidRPr="00391DCF">
              <w:rPr>
                <w:rFonts w:ascii="Helvetica" w:eastAsia="MS Mincho" w:hAnsi="Helvetica" w:cs="Helvetica"/>
                <w:i/>
                <w:color w:val="000000" w:themeColor="text1"/>
                <w:sz w:val="18"/>
                <w:szCs w:val="18"/>
              </w:rPr>
              <w:t>Employer</w:t>
            </w:r>
            <w:r w:rsidR="00F733F3" w:rsidRPr="00391DCF">
              <w:rPr>
                <w:rFonts w:ascii="Arial" w:hAnsi="Arial" w:cs="Arial"/>
                <w:color w:val="000000" w:themeColor="text1"/>
                <w:sz w:val="18"/>
              </w:rPr>
              <w:t xml:space="preserve"> </w:t>
            </w:r>
            <w:r w:rsidRPr="00391DCF">
              <w:rPr>
                <w:rFonts w:ascii="Arial" w:hAnsi="Arial" w:cs="Arial"/>
                <w:color w:val="000000" w:themeColor="text1"/>
                <w:sz w:val="18"/>
              </w:rPr>
              <w:t xml:space="preserve">substantially similar protection to that provided by the Escrow Agreement without significantly increasing the overall cost to 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w:t>
            </w:r>
          </w:p>
        </w:tc>
      </w:tr>
      <w:tr w:rsidR="00175E12" w:rsidRPr="00391DCF" w14:paraId="501450D9" w14:textId="77777777" w:rsidTr="009228DA">
        <w:tc>
          <w:tcPr>
            <w:tcW w:w="2341" w:type="dxa"/>
            <w:tcMar>
              <w:left w:w="0" w:type="dxa"/>
              <w:right w:w="180" w:type="dxa"/>
            </w:tcMar>
          </w:tcPr>
          <w:p w14:paraId="1D73709E"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70B41FEF" w14:textId="70350B45"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Z8A.8</w:t>
            </w:r>
          </w:p>
        </w:tc>
        <w:tc>
          <w:tcPr>
            <w:tcW w:w="5920" w:type="dxa"/>
            <w:tcMar>
              <w:left w:w="0" w:type="dxa"/>
              <w:right w:w="0" w:type="dxa"/>
            </w:tcMar>
          </w:tcPr>
          <w:p w14:paraId="4939F90D" w14:textId="563BE70C" w:rsidR="00175E12" w:rsidRPr="00391DCF" w:rsidRDefault="00175E12" w:rsidP="00430F49">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xml:space="preserve"> may use any Escrow Information delivered to it in under the terms of the Escrow Agreement accordance with the terms o</w:t>
            </w:r>
            <w:r w:rsidR="0038308E" w:rsidRPr="00391DCF">
              <w:rPr>
                <w:rFonts w:ascii="Arial" w:hAnsi="Arial" w:cs="Arial"/>
                <w:color w:val="000000" w:themeColor="text1"/>
                <w:sz w:val="18"/>
              </w:rPr>
              <w:t>f the licence granted un</w:t>
            </w:r>
            <w:r w:rsidRPr="00391DCF">
              <w:rPr>
                <w:rFonts w:ascii="Arial" w:hAnsi="Arial" w:cs="Arial"/>
                <w:color w:val="000000" w:themeColor="text1"/>
                <w:sz w:val="18"/>
              </w:rPr>
              <w:t xml:space="preserve">der this Clause </w:t>
            </w:r>
            <w:r w:rsidR="00F733F3" w:rsidRPr="00391DCF">
              <w:rPr>
                <w:rFonts w:ascii="Arial" w:hAnsi="Arial" w:cs="Arial"/>
                <w:color w:val="000000" w:themeColor="text1"/>
                <w:sz w:val="18"/>
              </w:rPr>
              <w:t>Z8</w:t>
            </w:r>
            <w:r w:rsidR="0017572E" w:rsidRPr="00391DCF">
              <w:rPr>
                <w:rFonts w:ascii="Arial" w:hAnsi="Arial" w:cs="Arial"/>
                <w:color w:val="000000" w:themeColor="text1"/>
                <w:sz w:val="18"/>
              </w:rPr>
              <w:t>A</w:t>
            </w:r>
            <w:r w:rsidRPr="00391DCF">
              <w:rPr>
                <w:rFonts w:ascii="Arial" w:hAnsi="Arial" w:cs="Arial"/>
                <w:color w:val="000000" w:themeColor="text1"/>
                <w:sz w:val="18"/>
              </w:rPr>
              <w:t>, save that the licence granted will also include a right to manufacture the Software and Hardware or any part of it.</w:t>
            </w:r>
          </w:p>
        </w:tc>
      </w:tr>
      <w:tr w:rsidR="00175E12" w:rsidRPr="00391DCF" w14:paraId="5452CA88" w14:textId="77777777" w:rsidTr="009228DA">
        <w:tc>
          <w:tcPr>
            <w:tcW w:w="2341" w:type="dxa"/>
            <w:tcMar>
              <w:left w:w="0" w:type="dxa"/>
              <w:right w:w="180" w:type="dxa"/>
            </w:tcMar>
          </w:tcPr>
          <w:p w14:paraId="696A6489"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319FB83B" w14:textId="3DFE5346"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Z8A.9</w:t>
            </w:r>
          </w:p>
        </w:tc>
        <w:tc>
          <w:tcPr>
            <w:tcW w:w="5920" w:type="dxa"/>
            <w:tcMar>
              <w:left w:w="0" w:type="dxa"/>
              <w:right w:w="0" w:type="dxa"/>
            </w:tcMar>
          </w:tcPr>
          <w:p w14:paraId="576B8ED1" w14:textId="791964BB" w:rsidR="00175E12" w:rsidRPr="00391DCF" w:rsidRDefault="00175E12" w:rsidP="00F733F3">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shall maintain a catalogu</w:t>
            </w:r>
            <w:r w:rsidR="00F733F3" w:rsidRPr="00391DCF">
              <w:rPr>
                <w:rFonts w:ascii="Arial" w:hAnsi="Arial" w:cs="Arial"/>
                <w:color w:val="000000" w:themeColor="text1"/>
                <w:sz w:val="18"/>
              </w:rPr>
              <w:t xml:space="preserve">e, in a format approved by 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of all Escrow Information deposited in Escrow and update that catalogue whenever any such material is deposited in Escrow. The catalogue must identify all the Escrow Information deposited in Escrow, a brief description of its purpose or function, its owner and, where applicable, its version number and its configuration state (including where relevant the configuration baseline for the Software or Hardware with which such material interfaces).</w:t>
            </w:r>
          </w:p>
        </w:tc>
      </w:tr>
      <w:tr w:rsidR="00175E12" w:rsidRPr="00391DCF" w14:paraId="65FBE6B0" w14:textId="77777777" w:rsidTr="009228DA">
        <w:tc>
          <w:tcPr>
            <w:tcW w:w="2341" w:type="dxa"/>
            <w:tcMar>
              <w:left w:w="0" w:type="dxa"/>
              <w:right w:w="180" w:type="dxa"/>
            </w:tcMar>
          </w:tcPr>
          <w:p w14:paraId="45DCC9F6"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423CBB62" w14:textId="00C3B4BB"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Z8A.10</w:t>
            </w:r>
          </w:p>
        </w:tc>
        <w:tc>
          <w:tcPr>
            <w:tcW w:w="5920" w:type="dxa"/>
            <w:tcMar>
              <w:left w:w="0" w:type="dxa"/>
              <w:right w:w="0" w:type="dxa"/>
            </w:tcMar>
          </w:tcPr>
          <w:p w14:paraId="2EED705A" w14:textId="576CFF78" w:rsidR="00175E12" w:rsidRPr="00391DCF" w:rsidRDefault="00175E12" w:rsidP="00430F49">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 xml:space="preserve"> may request the Escrow Agent to audit (at the </w:t>
            </w:r>
            <w:r w:rsidR="00430F49" w:rsidRPr="00391DCF">
              <w:rPr>
                <w:rFonts w:ascii="Helvetica" w:eastAsia="MS Mincho" w:hAnsi="Helvetica" w:cs="Helvetica"/>
                <w:i/>
                <w:color w:val="000000" w:themeColor="text1"/>
                <w:sz w:val="18"/>
                <w:szCs w:val="18"/>
              </w:rPr>
              <w:t>Employer</w:t>
            </w:r>
            <w:r w:rsidRPr="00391DCF">
              <w:rPr>
                <w:rFonts w:ascii="Arial" w:hAnsi="Arial" w:cs="Arial"/>
                <w:color w:val="000000" w:themeColor="text1"/>
                <w:sz w:val="18"/>
              </w:rPr>
              <w:t>’</w:t>
            </w:r>
            <w:r w:rsidRPr="00391DCF">
              <w:rPr>
                <w:rFonts w:ascii="Arial" w:hAnsi="Arial" w:cs="Arial"/>
                <w:i/>
                <w:color w:val="000000" w:themeColor="text1"/>
                <w:sz w:val="18"/>
              </w:rPr>
              <w:t>s</w:t>
            </w:r>
            <w:r w:rsidRPr="00391DCF">
              <w:rPr>
                <w:rFonts w:ascii="Arial" w:hAnsi="Arial" w:cs="Arial"/>
                <w:color w:val="000000" w:themeColor="text1"/>
                <w:sz w:val="18"/>
              </w:rPr>
              <w:t xml:space="preserve"> cost) the contents of the material deposited in Escrow against the catalogue established pursuant to Clause </w:t>
            </w:r>
            <w:r w:rsidR="0017572E" w:rsidRPr="00391DCF">
              <w:rPr>
                <w:rFonts w:ascii="Arial" w:hAnsi="Arial" w:cs="Arial"/>
                <w:color w:val="000000" w:themeColor="text1"/>
                <w:sz w:val="18"/>
              </w:rPr>
              <w:t>Z8A</w:t>
            </w:r>
            <w:r w:rsidRPr="00391DCF">
              <w:rPr>
                <w:rFonts w:ascii="Arial" w:hAnsi="Arial" w:cs="Arial"/>
                <w:color w:val="000000" w:themeColor="text1"/>
                <w:sz w:val="18"/>
              </w:rPr>
              <w:t xml:space="preserve"> and if the audit reveals that any Escrow Information is incomplete, the </w:t>
            </w:r>
            <w:r w:rsidRPr="00391DCF">
              <w:rPr>
                <w:rFonts w:ascii="Arial" w:hAnsi="Arial" w:cs="Arial"/>
                <w:i/>
                <w:color w:val="000000" w:themeColor="text1"/>
                <w:sz w:val="18"/>
              </w:rPr>
              <w:t>Contractor</w:t>
            </w:r>
            <w:r w:rsidRPr="00391DCF">
              <w:rPr>
                <w:rFonts w:ascii="Arial" w:hAnsi="Arial" w:cs="Arial"/>
                <w:color w:val="000000" w:themeColor="text1"/>
                <w:sz w:val="18"/>
              </w:rPr>
              <w:t xml:space="preserve"> shall deposit within ten (10) working days of completion of such audit the missing Escrow Information.</w:t>
            </w:r>
          </w:p>
        </w:tc>
      </w:tr>
      <w:tr w:rsidR="00175E12" w:rsidRPr="00391DCF" w14:paraId="19673988" w14:textId="77777777" w:rsidTr="009228DA">
        <w:tc>
          <w:tcPr>
            <w:tcW w:w="2341" w:type="dxa"/>
            <w:tcMar>
              <w:left w:w="0" w:type="dxa"/>
              <w:right w:w="180" w:type="dxa"/>
            </w:tcMar>
          </w:tcPr>
          <w:p w14:paraId="365137CC"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64D66A78" w14:textId="3AC2CD54"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Z8A.11</w:t>
            </w:r>
          </w:p>
        </w:tc>
        <w:tc>
          <w:tcPr>
            <w:tcW w:w="5920" w:type="dxa"/>
            <w:tcMar>
              <w:left w:w="0" w:type="dxa"/>
              <w:right w:w="0" w:type="dxa"/>
            </w:tcMar>
          </w:tcPr>
          <w:p w14:paraId="10BF63E0" w14:textId="02807939" w:rsidR="00175E12" w:rsidRPr="00391DCF" w:rsidRDefault="00175E12" w:rsidP="0017572E">
            <w:pPr>
              <w:spacing w:after="100"/>
              <w:jc w:val="both"/>
              <w:rPr>
                <w:rFonts w:ascii="Arial" w:eastAsia="MS Mincho" w:hAnsi="Arial" w:cs="Arial"/>
                <w:color w:val="000000" w:themeColor="text1"/>
                <w:sz w:val="18"/>
                <w:szCs w:val="18"/>
              </w:rPr>
            </w:pPr>
            <w:r w:rsidRPr="00391DCF">
              <w:rPr>
                <w:rFonts w:ascii="Arial" w:hAnsi="Arial" w:cs="Arial"/>
                <w:color w:val="000000" w:themeColor="text1"/>
                <w:sz w:val="18"/>
              </w:rPr>
              <w:t xml:space="preserve">The provisions in this Clause </w:t>
            </w:r>
            <w:r w:rsidR="0017572E" w:rsidRPr="00391DCF">
              <w:rPr>
                <w:rFonts w:ascii="Arial" w:hAnsi="Arial" w:cs="Arial"/>
                <w:color w:val="000000" w:themeColor="text1"/>
                <w:sz w:val="18"/>
              </w:rPr>
              <w:t>Z8A</w:t>
            </w:r>
            <w:r w:rsidRPr="00391DCF">
              <w:rPr>
                <w:rFonts w:ascii="Arial" w:hAnsi="Arial" w:cs="Arial"/>
                <w:color w:val="000000" w:themeColor="text1"/>
                <w:sz w:val="18"/>
              </w:rPr>
              <w:t xml:space="preserve"> apply during the Provision of the Works and after Completion and expiry or termination of this Contract and there is no end of liability date in respect of this Clause </w:t>
            </w:r>
            <w:r w:rsidR="0017572E" w:rsidRPr="00391DCF">
              <w:rPr>
                <w:rFonts w:ascii="Arial" w:hAnsi="Arial" w:cs="Arial"/>
                <w:color w:val="000000" w:themeColor="text1"/>
                <w:sz w:val="18"/>
              </w:rPr>
              <w:t>Z8A</w:t>
            </w:r>
            <w:r w:rsidRPr="00391DCF">
              <w:rPr>
                <w:rFonts w:ascii="Arial" w:hAnsi="Arial" w:cs="Arial"/>
                <w:color w:val="000000" w:themeColor="text1"/>
                <w:sz w:val="18"/>
              </w:rPr>
              <w:t>.</w:t>
            </w:r>
            <w:r w:rsidR="00F733F3" w:rsidRPr="00391DCF">
              <w:rPr>
                <w:rFonts w:ascii="Arial" w:hAnsi="Arial" w:cs="Arial"/>
                <w:color w:val="000000" w:themeColor="text1"/>
                <w:sz w:val="18"/>
              </w:rPr>
              <w:t>]</w:t>
            </w:r>
          </w:p>
        </w:tc>
      </w:tr>
      <w:tr w:rsidR="00175E12" w:rsidRPr="00391DCF" w14:paraId="09AD698D" w14:textId="77777777" w:rsidTr="009228DA">
        <w:tc>
          <w:tcPr>
            <w:tcW w:w="2341" w:type="dxa"/>
            <w:tcMar>
              <w:left w:w="0" w:type="dxa"/>
              <w:right w:w="180" w:type="dxa"/>
            </w:tcMar>
          </w:tcPr>
          <w:p w14:paraId="3E4E3DA3" w14:textId="4F0B067E" w:rsidR="00175E12" w:rsidRPr="00EC58A2" w:rsidRDefault="00175E12" w:rsidP="00175E12">
            <w:pPr>
              <w:pStyle w:val="PlainText"/>
              <w:spacing w:after="100"/>
              <w:jc w:val="right"/>
              <w:rPr>
                <w:rFonts w:ascii="Helvetica" w:eastAsia="MS Mincho" w:hAnsi="Helvetica"/>
                <w:b/>
                <w:color w:val="000000" w:themeColor="text1"/>
                <w:sz w:val="18"/>
                <w:lang w:val="en-GB"/>
              </w:rPr>
            </w:pPr>
            <w:r w:rsidRPr="00EC58A2">
              <w:rPr>
                <w:rFonts w:ascii="Helvetica" w:eastAsia="MS Mincho" w:hAnsi="Helvetica"/>
                <w:b/>
                <w:color w:val="000000" w:themeColor="text1"/>
                <w:sz w:val="18"/>
                <w:lang w:val="en-GB"/>
              </w:rPr>
              <w:t xml:space="preserve">Assignment </w:t>
            </w:r>
            <w:r w:rsidR="00EC58A2" w:rsidRPr="00EC58A2">
              <w:rPr>
                <w:rFonts w:ascii="Helvetica" w:eastAsia="MS Mincho" w:hAnsi="Helvetica"/>
                <w:b/>
                <w:color w:val="000000" w:themeColor="text1"/>
                <w:sz w:val="18"/>
                <w:lang w:val="en-GB"/>
              </w:rPr>
              <w:t>[</w:t>
            </w:r>
            <w:r w:rsidRPr="00EC58A2">
              <w:rPr>
                <w:rFonts w:ascii="Helvetica" w:eastAsia="MS Mincho" w:hAnsi="Helvetica"/>
                <w:b/>
                <w:color w:val="000000" w:themeColor="text1"/>
                <w:sz w:val="18"/>
                <w:lang w:val="en-GB"/>
              </w:rPr>
              <w:t>and Novation</w:t>
            </w:r>
            <w:r w:rsidR="00EC58A2" w:rsidRPr="00EC58A2">
              <w:rPr>
                <w:rFonts w:ascii="Helvetica" w:eastAsia="MS Mincho" w:hAnsi="Helvetica"/>
                <w:b/>
                <w:color w:val="000000" w:themeColor="text1"/>
                <w:sz w:val="18"/>
                <w:lang w:val="en-GB"/>
              </w:rPr>
              <w:t>]</w:t>
            </w:r>
          </w:p>
        </w:tc>
        <w:tc>
          <w:tcPr>
            <w:tcW w:w="811" w:type="dxa"/>
            <w:tcMar>
              <w:left w:w="0" w:type="dxa"/>
              <w:right w:w="0" w:type="dxa"/>
            </w:tcMar>
          </w:tcPr>
          <w:p w14:paraId="5A9F6291" w14:textId="77777777" w:rsidR="00175E12" w:rsidRPr="00EC58A2" w:rsidRDefault="00175E12" w:rsidP="00175E12">
            <w:pPr>
              <w:pStyle w:val="PlainText"/>
              <w:spacing w:after="100"/>
              <w:rPr>
                <w:rFonts w:ascii="Helvetica" w:eastAsia="MS Mincho" w:hAnsi="Helvetica" w:cs="Helvetica"/>
                <w:color w:val="000000" w:themeColor="text1"/>
                <w:sz w:val="18"/>
                <w:szCs w:val="18"/>
                <w:lang w:val="en-GB"/>
              </w:rPr>
            </w:pPr>
            <w:r w:rsidRPr="00EC58A2">
              <w:rPr>
                <w:rFonts w:ascii="Helvetica" w:eastAsia="MS Mincho" w:hAnsi="Helvetica" w:cs="Helvetica"/>
                <w:color w:val="000000" w:themeColor="text1"/>
                <w:sz w:val="18"/>
                <w:szCs w:val="18"/>
                <w:lang w:val="en-GB"/>
              </w:rPr>
              <w:t>Z9.1</w:t>
            </w:r>
          </w:p>
        </w:tc>
        <w:tc>
          <w:tcPr>
            <w:tcW w:w="5920" w:type="dxa"/>
            <w:tcMar>
              <w:left w:w="0" w:type="dxa"/>
              <w:right w:w="0" w:type="dxa"/>
            </w:tcMar>
          </w:tcPr>
          <w:p w14:paraId="2F95320A" w14:textId="77777777" w:rsidR="00175E12" w:rsidRPr="00EC58A2" w:rsidRDefault="00175E12" w:rsidP="00175E12">
            <w:pPr>
              <w:jc w:val="both"/>
              <w:rPr>
                <w:rFonts w:ascii="Helvetica" w:hAnsi="Helvetica" w:cs="Helvetica"/>
                <w:color w:val="000000" w:themeColor="text1"/>
                <w:sz w:val="18"/>
                <w:szCs w:val="18"/>
                <w:lang w:eastAsia="en-GB"/>
              </w:rPr>
            </w:pPr>
            <w:r w:rsidRPr="00EC58A2">
              <w:rPr>
                <w:rFonts w:ascii="Helvetica" w:eastAsia="MS Mincho" w:hAnsi="Helvetica" w:cs="Helvetica"/>
                <w:color w:val="000000" w:themeColor="text1"/>
                <w:sz w:val="18"/>
                <w:szCs w:val="18"/>
              </w:rPr>
              <w:t xml:space="preserve">The </w:t>
            </w:r>
            <w:r w:rsidRPr="00EC58A2">
              <w:rPr>
                <w:rFonts w:ascii="Helvetica" w:eastAsia="MS Mincho" w:hAnsi="Helvetica" w:cs="Helvetica"/>
                <w:i/>
                <w:color w:val="000000" w:themeColor="text1"/>
                <w:sz w:val="18"/>
                <w:szCs w:val="18"/>
              </w:rPr>
              <w:t>Contractor</w:t>
            </w:r>
            <w:r w:rsidRPr="00EC58A2">
              <w:rPr>
                <w:rFonts w:ascii="Helvetica" w:eastAsia="MS Mincho" w:hAnsi="Helvetica" w:cs="Helvetica"/>
                <w:color w:val="000000" w:themeColor="text1"/>
                <w:sz w:val="18"/>
                <w:szCs w:val="18"/>
              </w:rPr>
              <w:t xml:space="preserve"> does not assign, transfer, novate, charge or otherwise deal with this contract (or any of his rights or obligations under it).</w:t>
            </w:r>
          </w:p>
        </w:tc>
      </w:tr>
      <w:tr w:rsidR="00175E12" w:rsidRPr="00391DCF" w14:paraId="651F3DF5" w14:textId="77777777" w:rsidTr="009228DA">
        <w:tc>
          <w:tcPr>
            <w:tcW w:w="2341" w:type="dxa"/>
            <w:tcMar>
              <w:left w:w="0" w:type="dxa"/>
              <w:right w:w="180" w:type="dxa"/>
            </w:tcMar>
          </w:tcPr>
          <w:p w14:paraId="5CB6F760" w14:textId="77777777" w:rsidR="00175E12" w:rsidRPr="00EC58A2"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723CFDB5" w14:textId="77777777" w:rsidR="00175E12" w:rsidRPr="00EC58A2" w:rsidRDefault="00175E12" w:rsidP="00175E12">
            <w:pPr>
              <w:pStyle w:val="PlainText"/>
              <w:spacing w:after="100"/>
              <w:rPr>
                <w:rFonts w:ascii="Helvetica" w:eastAsia="MS Mincho" w:hAnsi="Helvetica" w:cs="Helvetica"/>
                <w:color w:val="000000" w:themeColor="text1"/>
                <w:sz w:val="18"/>
                <w:szCs w:val="18"/>
                <w:lang w:val="en-GB"/>
              </w:rPr>
            </w:pPr>
            <w:r w:rsidRPr="00EC58A2">
              <w:rPr>
                <w:rFonts w:ascii="Helvetica" w:eastAsia="MS Mincho" w:hAnsi="Helvetica" w:cs="Helvetica"/>
                <w:color w:val="000000" w:themeColor="text1"/>
                <w:sz w:val="18"/>
                <w:szCs w:val="18"/>
                <w:lang w:val="en-GB"/>
              </w:rPr>
              <w:t>Z9.2</w:t>
            </w:r>
          </w:p>
        </w:tc>
        <w:tc>
          <w:tcPr>
            <w:tcW w:w="5920" w:type="dxa"/>
            <w:tcMar>
              <w:left w:w="0" w:type="dxa"/>
              <w:right w:w="0" w:type="dxa"/>
            </w:tcMar>
          </w:tcPr>
          <w:p w14:paraId="275432F5" w14:textId="245C4463" w:rsidR="00175E12" w:rsidRPr="00EC58A2" w:rsidRDefault="00175E12" w:rsidP="00175E12">
            <w:pPr>
              <w:jc w:val="both"/>
              <w:rPr>
                <w:rFonts w:ascii="Helvetica" w:eastAsia="MS Mincho" w:hAnsi="Helvetica" w:cs="Helvetica"/>
                <w:color w:val="000000" w:themeColor="text1"/>
                <w:sz w:val="18"/>
                <w:szCs w:val="18"/>
              </w:rPr>
            </w:pPr>
            <w:r w:rsidRPr="00EC58A2">
              <w:rPr>
                <w:rFonts w:ascii="Helvetica" w:eastAsia="MS Mincho" w:hAnsi="Helvetica" w:cs="Helvetica"/>
                <w:color w:val="000000" w:themeColor="text1"/>
                <w:sz w:val="18"/>
                <w:szCs w:val="18"/>
              </w:rPr>
              <w:t xml:space="preserve">The </w:t>
            </w:r>
            <w:r w:rsidRPr="00EC58A2">
              <w:rPr>
                <w:rFonts w:ascii="Helvetica" w:eastAsia="MS Mincho" w:hAnsi="Helvetica" w:cs="Helvetica"/>
                <w:i/>
                <w:color w:val="000000" w:themeColor="text1"/>
                <w:sz w:val="18"/>
                <w:szCs w:val="18"/>
              </w:rPr>
              <w:t>Employer</w:t>
            </w:r>
            <w:r w:rsidRPr="00EC58A2">
              <w:rPr>
                <w:rFonts w:ascii="Helvetica" w:eastAsia="MS Mincho" w:hAnsi="Helvetica" w:cs="Helvetica"/>
                <w:color w:val="000000" w:themeColor="text1"/>
                <w:sz w:val="18"/>
                <w:szCs w:val="18"/>
              </w:rPr>
              <w:t xml:space="preserve"> may assign in whole or in part any benefit or right under this contract at any time to any person on two occasions only without the consent of the </w:t>
            </w:r>
            <w:r w:rsidRPr="00EC58A2">
              <w:rPr>
                <w:rFonts w:ascii="Helvetica" w:eastAsia="MS Mincho" w:hAnsi="Helvetica" w:cs="Helvetica"/>
                <w:i/>
                <w:color w:val="000000" w:themeColor="text1"/>
                <w:sz w:val="18"/>
                <w:szCs w:val="18"/>
              </w:rPr>
              <w:t>Contractor</w:t>
            </w:r>
            <w:r w:rsidRPr="00EC58A2">
              <w:rPr>
                <w:rFonts w:ascii="Helvetica" w:eastAsia="MS Mincho" w:hAnsi="Helvetica" w:cs="Helvetica"/>
                <w:color w:val="000000" w:themeColor="text1"/>
                <w:sz w:val="18"/>
                <w:szCs w:val="18"/>
              </w:rPr>
              <w:t xml:space="preserve">. Any further assignments shall be subject to the </w:t>
            </w:r>
            <w:r w:rsidRPr="00EC58A2">
              <w:rPr>
                <w:rFonts w:ascii="Helvetica" w:eastAsia="MS Mincho" w:hAnsi="Helvetica" w:cs="Helvetica"/>
                <w:i/>
                <w:color w:val="000000" w:themeColor="text1"/>
                <w:sz w:val="18"/>
                <w:szCs w:val="18"/>
              </w:rPr>
              <w:t>Contractor's</w:t>
            </w:r>
            <w:r w:rsidRPr="00EC58A2">
              <w:rPr>
                <w:rFonts w:ascii="Helvetica" w:eastAsia="MS Mincho" w:hAnsi="Helvetica" w:cs="Helvetica"/>
                <w:color w:val="000000" w:themeColor="text1"/>
                <w:sz w:val="18"/>
                <w:szCs w:val="18"/>
              </w:rPr>
              <w:t xml:space="preserve"> consent (such consent not to be unreasonably withheld or delayed).</w:t>
            </w:r>
          </w:p>
          <w:p w14:paraId="405C1BDB" w14:textId="28A576F4" w:rsidR="00175E12" w:rsidRPr="00EC58A2" w:rsidRDefault="00175E12" w:rsidP="00175E12">
            <w:pPr>
              <w:jc w:val="both"/>
              <w:rPr>
                <w:rFonts w:ascii="Helvetica" w:eastAsia="MS Mincho" w:hAnsi="Helvetica" w:cs="Helvetica"/>
                <w:color w:val="000000" w:themeColor="text1"/>
                <w:sz w:val="18"/>
                <w:szCs w:val="18"/>
              </w:rPr>
            </w:pPr>
          </w:p>
          <w:p w14:paraId="0A10D791" w14:textId="1CCB06F0" w:rsidR="00175E12" w:rsidRPr="00EC58A2" w:rsidRDefault="00175E12" w:rsidP="00175E12">
            <w:pPr>
              <w:jc w:val="both"/>
              <w:rPr>
                <w:rFonts w:ascii="Helvetica" w:eastAsia="MS Mincho" w:hAnsi="Helvetica" w:cs="Helvetica"/>
                <w:color w:val="000000" w:themeColor="text1"/>
                <w:sz w:val="18"/>
                <w:szCs w:val="18"/>
              </w:rPr>
            </w:pPr>
            <w:r w:rsidRPr="00EC58A2">
              <w:rPr>
                <w:rFonts w:ascii="Helvetica" w:eastAsia="MS Mincho" w:hAnsi="Helvetica" w:cs="Helvetica"/>
                <w:color w:val="000000" w:themeColor="text1"/>
                <w:sz w:val="18"/>
                <w:szCs w:val="18"/>
              </w:rPr>
              <w:t xml:space="preserve">Without prejudice to the foregoing, the </w:t>
            </w:r>
            <w:r w:rsidRPr="00EC58A2">
              <w:rPr>
                <w:rFonts w:ascii="Helvetica" w:eastAsia="MS Mincho" w:hAnsi="Helvetica" w:cs="Helvetica"/>
                <w:i/>
                <w:color w:val="000000" w:themeColor="text1"/>
                <w:sz w:val="18"/>
                <w:szCs w:val="18"/>
              </w:rPr>
              <w:t>Employer</w:t>
            </w:r>
            <w:r w:rsidRPr="00EC58A2">
              <w:rPr>
                <w:rFonts w:ascii="Helvetica" w:eastAsia="MS Mincho" w:hAnsi="Helvetica" w:cs="Helvetica"/>
                <w:color w:val="000000" w:themeColor="text1"/>
                <w:sz w:val="18"/>
                <w:szCs w:val="18"/>
              </w:rPr>
              <w:t xml:space="preserve"> may transfer, novate, charge or otherwise deal in whole or in part any benefit, right or obligation under this contract at any time to any person. </w:t>
            </w:r>
            <w:r w:rsidR="00EC58A2" w:rsidRPr="00EC58A2">
              <w:rPr>
                <w:rFonts w:ascii="Helvetica" w:eastAsia="MS Mincho" w:hAnsi="Helvetica" w:cs="Helvetica"/>
                <w:color w:val="000000" w:themeColor="text1"/>
                <w:sz w:val="18"/>
                <w:szCs w:val="18"/>
              </w:rPr>
              <w:t>[</w:t>
            </w:r>
            <w:r w:rsidRPr="00EC58A2">
              <w:rPr>
                <w:rFonts w:ascii="Helvetica" w:eastAsia="MS Mincho" w:hAnsi="Helvetica" w:cs="Helvetica"/>
                <w:color w:val="000000" w:themeColor="text1"/>
                <w:sz w:val="18"/>
                <w:szCs w:val="18"/>
              </w:rPr>
              <w:t xml:space="preserve">The </w:t>
            </w:r>
            <w:r w:rsidRPr="00EC58A2">
              <w:rPr>
                <w:rFonts w:ascii="Helvetica" w:eastAsia="MS Mincho" w:hAnsi="Helvetica" w:cs="Helvetica"/>
                <w:i/>
                <w:color w:val="000000" w:themeColor="text1"/>
                <w:sz w:val="18"/>
                <w:szCs w:val="18"/>
              </w:rPr>
              <w:t>Contractor</w:t>
            </w:r>
            <w:r w:rsidRPr="00EC58A2">
              <w:rPr>
                <w:rFonts w:ascii="Helvetica" w:eastAsia="MS Mincho" w:hAnsi="Helvetica" w:cs="Helvetica"/>
                <w:color w:val="000000" w:themeColor="text1"/>
                <w:sz w:val="18"/>
                <w:szCs w:val="18"/>
              </w:rPr>
              <w:t xml:space="preserve">, within 21 days of a request from the </w:t>
            </w:r>
            <w:r w:rsidRPr="00EC58A2">
              <w:rPr>
                <w:rFonts w:ascii="Helvetica" w:eastAsia="MS Mincho" w:hAnsi="Helvetica" w:cs="Helvetica"/>
                <w:i/>
                <w:color w:val="000000" w:themeColor="text1"/>
                <w:sz w:val="18"/>
                <w:szCs w:val="18"/>
              </w:rPr>
              <w:t xml:space="preserve">Employer </w:t>
            </w:r>
            <w:r w:rsidRPr="00EC58A2">
              <w:rPr>
                <w:rFonts w:ascii="Helvetica" w:eastAsia="MS Mincho" w:hAnsi="Helvetica" w:cs="Helvetica"/>
                <w:color w:val="000000" w:themeColor="text1"/>
                <w:sz w:val="18"/>
                <w:szCs w:val="18"/>
              </w:rPr>
              <w:t xml:space="preserve">identifying the relevant person to whom this contract will be novated, duly executes and delivers to the </w:t>
            </w:r>
            <w:r w:rsidRPr="00EC58A2">
              <w:rPr>
                <w:rFonts w:ascii="Helvetica" w:eastAsia="MS Mincho" w:hAnsi="Helvetica" w:cs="Helvetica"/>
                <w:i/>
                <w:color w:val="000000" w:themeColor="text1"/>
                <w:sz w:val="18"/>
                <w:szCs w:val="18"/>
              </w:rPr>
              <w:t>Employer</w:t>
            </w:r>
            <w:r w:rsidRPr="00EC58A2">
              <w:rPr>
                <w:rFonts w:ascii="Helvetica" w:eastAsia="MS Mincho" w:hAnsi="Helvetica" w:cs="Helvetica"/>
                <w:color w:val="000000" w:themeColor="text1"/>
                <w:sz w:val="18"/>
                <w:szCs w:val="18"/>
              </w:rPr>
              <w:t xml:space="preserve"> a novation agreement in the form prescribed by the </w:t>
            </w:r>
            <w:r w:rsidRPr="00EC58A2">
              <w:rPr>
                <w:rFonts w:ascii="Helvetica" w:eastAsia="MS Mincho" w:hAnsi="Helvetica" w:cs="Helvetica"/>
                <w:i/>
                <w:color w:val="000000" w:themeColor="text1"/>
                <w:sz w:val="18"/>
                <w:szCs w:val="18"/>
              </w:rPr>
              <w:t>Employer.</w:t>
            </w:r>
            <w:r w:rsidR="00EC58A2" w:rsidRPr="00EC58A2">
              <w:rPr>
                <w:rFonts w:ascii="Helvetica" w:eastAsia="MS Mincho" w:hAnsi="Helvetica" w:cs="Helvetica"/>
                <w:i/>
                <w:color w:val="000000" w:themeColor="text1"/>
                <w:sz w:val="18"/>
                <w:szCs w:val="18"/>
              </w:rPr>
              <w:t>]</w:t>
            </w:r>
          </w:p>
          <w:p w14:paraId="28DDEECF" w14:textId="4A751E1B" w:rsidR="00175E12" w:rsidRPr="00EC58A2" w:rsidRDefault="00175E12" w:rsidP="00175E12">
            <w:pPr>
              <w:jc w:val="both"/>
              <w:rPr>
                <w:color w:val="000000" w:themeColor="text1"/>
              </w:rPr>
            </w:pPr>
          </w:p>
        </w:tc>
      </w:tr>
      <w:tr w:rsidR="00175E12" w:rsidRPr="00391DCF" w14:paraId="66DF8414" w14:textId="77777777" w:rsidTr="009228DA">
        <w:tc>
          <w:tcPr>
            <w:tcW w:w="2341" w:type="dxa"/>
            <w:tcMar>
              <w:left w:w="0" w:type="dxa"/>
              <w:right w:w="180" w:type="dxa"/>
            </w:tcMar>
          </w:tcPr>
          <w:p w14:paraId="7A98DA22" w14:textId="77777777" w:rsidR="00175E12" w:rsidRPr="00EC58A2" w:rsidRDefault="00175E12" w:rsidP="00175E12">
            <w:pPr>
              <w:pStyle w:val="PlainText"/>
              <w:spacing w:after="100"/>
              <w:jc w:val="right"/>
              <w:rPr>
                <w:rFonts w:ascii="Helvetica" w:eastAsia="MS Mincho" w:hAnsi="Helvetica"/>
                <w:b/>
                <w:color w:val="000000" w:themeColor="text1"/>
                <w:sz w:val="18"/>
                <w:lang w:val="en-GB"/>
              </w:rPr>
            </w:pPr>
            <w:r w:rsidRPr="00EC58A2">
              <w:rPr>
                <w:rFonts w:ascii="Helvetica" w:eastAsia="MS Mincho" w:hAnsi="Helvetica"/>
                <w:b/>
                <w:color w:val="000000" w:themeColor="text1"/>
                <w:sz w:val="18"/>
                <w:lang w:val="en-GB"/>
              </w:rPr>
              <w:t>Confidentiality</w:t>
            </w:r>
          </w:p>
        </w:tc>
        <w:tc>
          <w:tcPr>
            <w:tcW w:w="811" w:type="dxa"/>
            <w:tcMar>
              <w:left w:w="0" w:type="dxa"/>
              <w:right w:w="0" w:type="dxa"/>
            </w:tcMar>
          </w:tcPr>
          <w:p w14:paraId="54F54D66" w14:textId="77777777" w:rsidR="00175E12" w:rsidRPr="00EC58A2" w:rsidRDefault="00175E12" w:rsidP="00175E12">
            <w:pPr>
              <w:pStyle w:val="PlainText"/>
              <w:spacing w:after="100"/>
              <w:rPr>
                <w:rFonts w:ascii="Helvetica" w:eastAsia="MS Mincho" w:hAnsi="Helvetica" w:cs="Helvetica"/>
                <w:color w:val="000000" w:themeColor="text1"/>
                <w:sz w:val="18"/>
                <w:szCs w:val="18"/>
                <w:lang w:val="en-GB"/>
              </w:rPr>
            </w:pPr>
            <w:r w:rsidRPr="00EC58A2">
              <w:rPr>
                <w:rFonts w:ascii="Helvetica" w:eastAsia="MS Mincho" w:hAnsi="Helvetica" w:cs="Helvetica"/>
                <w:color w:val="000000" w:themeColor="text1"/>
                <w:sz w:val="18"/>
                <w:szCs w:val="18"/>
                <w:lang w:val="en-GB"/>
              </w:rPr>
              <w:t>Z10.1</w:t>
            </w:r>
          </w:p>
        </w:tc>
        <w:tc>
          <w:tcPr>
            <w:tcW w:w="5920" w:type="dxa"/>
            <w:tcMar>
              <w:left w:w="0" w:type="dxa"/>
              <w:right w:w="0" w:type="dxa"/>
            </w:tcMar>
          </w:tcPr>
          <w:p w14:paraId="18FC988B" w14:textId="78C1318F" w:rsidR="00175E12" w:rsidRPr="00EC58A2" w:rsidRDefault="00175E12" w:rsidP="00175E12">
            <w:pPr>
              <w:jc w:val="both"/>
              <w:rPr>
                <w:rFonts w:ascii="Helvetica" w:eastAsia="MS Mincho" w:hAnsi="Helvetica" w:cs="Helvetica"/>
                <w:color w:val="000000" w:themeColor="text1"/>
                <w:sz w:val="18"/>
                <w:szCs w:val="18"/>
              </w:rPr>
            </w:pPr>
            <w:r w:rsidRPr="00EC58A2">
              <w:rPr>
                <w:rFonts w:ascii="Helvetica" w:eastAsia="MS Mincho" w:hAnsi="Helvetica" w:cs="Helvetica"/>
                <w:color w:val="000000" w:themeColor="text1"/>
                <w:sz w:val="18"/>
                <w:szCs w:val="18"/>
              </w:rPr>
              <w:t xml:space="preserve">The </w:t>
            </w:r>
            <w:r w:rsidRPr="00EC58A2">
              <w:rPr>
                <w:rFonts w:ascii="Helvetica" w:eastAsia="MS Mincho" w:hAnsi="Helvetica" w:cs="Helvetica"/>
                <w:i/>
                <w:color w:val="000000" w:themeColor="text1"/>
                <w:sz w:val="18"/>
                <w:szCs w:val="18"/>
              </w:rPr>
              <w:t>Contractor</w:t>
            </w:r>
            <w:r w:rsidRPr="00EC58A2">
              <w:rPr>
                <w:rFonts w:ascii="Helvetica" w:eastAsia="MS Mincho" w:hAnsi="Helvetica" w:cs="Helvetica"/>
                <w:color w:val="000000" w:themeColor="text1"/>
                <w:sz w:val="18"/>
                <w:szCs w:val="18"/>
              </w:rPr>
              <w:t xml:space="preserve"> treats, and ensures that his Subcontractors (and sub-subcontractors of any tier) treat all information obtained under, arising from or in connection with this contract and the </w:t>
            </w:r>
            <w:r w:rsidRPr="00EC58A2">
              <w:rPr>
                <w:rFonts w:ascii="Helvetica" w:eastAsia="MS Mincho" w:hAnsi="Helvetica" w:cs="Helvetica"/>
                <w:i/>
                <w:color w:val="000000" w:themeColor="text1"/>
                <w:sz w:val="18"/>
                <w:szCs w:val="18"/>
              </w:rPr>
              <w:t>works</w:t>
            </w:r>
            <w:r w:rsidRPr="00EC58A2">
              <w:rPr>
                <w:rFonts w:ascii="Helvetica" w:eastAsia="MS Mincho" w:hAnsi="Helvetica" w:cs="Helvetica"/>
                <w:color w:val="000000" w:themeColor="text1"/>
                <w:sz w:val="18"/>
                <w:szCs w:val="18"/>
              </w:rPr>
              <w:t xml:space="preserve"> as confidential.  Other than for the purpose of providing the </w:t>
            </w:r>
            <w:r w:rsidRPr="00EC58A2">
              <w:rPr>
                <w:rFonts w:ascii="Helvetica" w:eastAsia="MS Mincho" w:hAnsi="Helvetica" w:cs="Helvetica"/>
                <w:i/>
                <w:color w:val="000000" w:themeColor="text1"/>
                <w:sz w:val="18"/>
                <w:szCs w:val="18"/>
              </w:rPr>
              <w:t>works</w:t>
            </w:r>
            <w:r w:rsidRPr="00EC58A2">
              <w:rPr>
                <w:rFonts w:ascii="Helvetica" w:eastAsia="MS Mincho" w:hAnsi="Helvetica" w:cs="Helvetica"/>
                <w:color w:val="000000" w:themeColor="text1"/>
                <w:sz w:val="18"/>
                <w:szCs w:val="18"/>
              </w:rPr>
              <w:t xml:space="preserve"> the </w:t>
            </w:r>
            <w:r w:rsidRPr="00EC58A2">
              <w:rPr>
                <w:rFonts w:ascii="Helvetica" w:eastAsia="MS Mincho" w:hAnsi="Helvetica" w:cs="Helvetica"/>
                <w:i/>
                <w:color w:val="000000" w:themeColor="text1"/>
                <w:sz w:val="18"/>
                <w:szCs w:val="18"/>
              </w:rPr>
              <w:t>Contractor</w:t>
            </w:r>
            <w:r w:rsidRPr="00EC58A2">
              <w:rPr>
                <w:rFonts w:ascii="Helvetica" w:eastAsia="MS Mincho" w:hAnsi="Helvetica" w:cs="Helvetica"/>
                <w:color w:val="000000" w:themeColor="text1"/>
                <w:sz w:val="18"/>
                <w:szCs w:val="18"/>
              </w:rPr>
              <w:t xml:space="preserve"> does not disclose any information or documents concerning this contract to any other person.</w:t>
            </w:r>
          </w:p>
          <w:p w14:paraId="61A7366B" w14:textId="62A96E62" w:rsidR="00175E12" w:rsidRPr="00EC58A2" w:rsidRDefault="00175E12" w:rsidP="00175E12">
            <w:pPr>
              <w:rPr>
                <w:rFonts w:eastAsia="MS Mincho"/>
                <w:color w:val="000000" w:themeColor="text1"/>
              </w:rPr>
            </w:pPr>
          </w:p>
        </w:tc>
      </w:tr>
      <w:tr w:rsidR="00175E12" w:rsidRPr="00391DCF" w14:paraId="359B78E4" w14:textId="77777777" w:rsidTr="009228DA">
        <w:tc>
          <w:tcPr>
            <w:tcW w:w="2341" w:type="dxa"/>
            <w:tcMar>
              <w:left w:w="0" w:type="dxa"/>
              <w:right w:w="180" w:type="dxa"/>
            </w:tcMar>
          </w:tcPr>
          <w:p w14:paraId="27DAF1F9"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58196DB"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Z10.2</w:t>
            </w:r>
          </w:p>
        </w:tc>
        <w:tc>
          <w:tcPr>
            <w:tcW w:w="5920" w:type="dxa"/>
            <w:tcMar>
              <w:left w:w="0" w:type="dxa"/>
              <w:right w:w="0" w:type="dxa"/>
            </w:tcMar>
          </w:tcPr>
          <w:p w14:paraId="769E9AF7" w14:textId="410AC11B"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and his Subcontractors (and sub-subcontractors of any tier) do not without the prior written consent of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disclose any information obtained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concerning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or to any other person.</w:t>
            </w:r>
          </w:p>
          <w:p w14:paraId="27850848" w14:textId="2D74D866" w:rsidR="00175E12" w:rsidRPr="00391DCF" w:rsidRDefault="00175E12" w:rsidP="00175E12">
            <w:pPr>
              <w:rPr>
                <w:rFonts w:eastAsia="MS Mincho"/>
                <w:color w:val="000000" w:themeColor="text1"/>
              </w:rPr>
            </w:pPr>
          </w:p>
        </w:tc>
      </w:tr>
      <w:tr w:rsidR="00175E12" w:rsidRPr="00391DCF" w14:paraId="46CEABCA" w14:textId="77777777" w:rsidTr="009228DA">
        <w:tc>
          <w:tcPr>
            <w:tcW w:w="2341" w:type="dxa"/>
            <w:tcMar>
              <w:left w:w="0" w:type="dxa"/>
              <w:right w:w="180" w:type="dxa"/>
            </w:tcMar>
          </w:tcPr>
          <w:p w14:paraId="2879884A"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596E40F8"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08D8A5A5"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require as a precondition to the granting of such consent, that any such third party provides a confidentiality undertaking to the consenting party in terms satisfactory to the consenting party.</w:t>
            </w:r>
          </w:p>
          <w:p w14:paraId="75BF4BDF" w14:textId="3DABF4BC" w:rsidR="00175E12" w:rsidRPr="00391DCF" w:rsidRDefault="00175E12" w:rsidP="00175E12">
            <w:pPr>
              <w:rPr>
                <w:rFonts w:eastAsia="MS Mincho"/>
                <w:color w:val="000000" w:themeColor="text1"/>
              </w:rPr>
            </w:pPr>
          </w:p>
        </w:tc>
      </w:tr>
      <w:tr w:rsidR="00175E12" w:rsidRPr="00391DCF" w14:paraId="05532E7C" w14:textId="77777777" w:rsidTr="009228DA">
        <w:tc>
          <w:tcPr>
            <w:tcW w:w="2341" w:type="dxa"/>
            <w:tcMar>
              <w:left w:w="0" w:type="dxa"/>
              <w:right w:w="180" w:type="dxa"/>
            </w:tcMar>
          </w:tcPr>
          <w:p w14:paraId="01A12EF1"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F927CC3"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Z10.3</w:t>
            </w:r>
          </w:p>
        </w:tc>
        <w:tc>
          <w:tcPr>
            <w:tcW w:w="5920" w:type="dxa"/>
            <w:tcMar>
              <w:left w:w="0" w:type="dxa"/>
              <w:right w:w="0" w:type="dxa"/>
            </w:tcMar>
          </w:tcPr>
          <w:p w14:paraId="51C91AEF" w14:textId="27FBE6EA"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Clause Z10.1 does not apply to the disclosure of:</w:t>
            </w:r>
          </w:p>
          <w:p w14:paraId="2B1B1CDA" w14:textId="77777777" w:rsidR="00175E12" w:rsidRPr="00391DCF" w:rsidRDefault="00175E12" w:rsidP="00430F49">
            <w:pPr>
              <w:widowControl/>
              <w:numPr>
                <w:ilvl w:val="0"/>
                <w:numId w:val="42"/>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any information which is already in the public domain at the time of its disclosure other than by breach of these provisions,</w:t>
            </w:r>
          </w:p>
          <w:p w14:paraId="4A2EA712" w14:textId="77777777" w:rsidR="00175E12" w:rsidRPr="00391DCF" w:rsidRDefault="00175E12" w:rsidP="00430F49">
            <w:pPr>
              <w:widowControl/>
              <w:numPr>
                <w:ilvl w:val="0"/>
                <w:numId w:val="42"/>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any information disclosed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to any Connected Persons provided that such recipients agree in writing to be bound by the terms of this confidentiality provision;</w:t>
            </w:r>
          </w:p>
          <w:p w14:paraId="7ACC2923" w14:textId="77777777" w:rsidR="00175E12" w:rsidRPr="00391DCF" w:rsidRDefault="00175E12" w:rsidP="00430F49">
            <w:pPr>
              <w:widowControl/>
              <w:numPr>
                <w:ilvl w:val="0"/>
                <w:numId w:val="42"/>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any information which is required to be disclosed by any applicable law, the regulations of any stock exchange, any taxation authorities or by an order of a court or other tribunal of competent jurisdiction or any relevant regulatory body.</w:t>
            </w:r>
          </w:p>
        </w:tc>
      </w:tr>
      <w:tr w:rsidR="00175E12" w:rsidRPr="00391DCF" w14:paraId="0E1ECD96" w14:textId="77777777" w:rsidTr="009228DA">
        <w:tc>
          <w:tcPr>
            <w:tcW w:w="2341" w:type="dxa"/>
            <w:tcMar>
              <w:left w:w="0" w:type="dxa"/>
              <w:right w:w="180" w:type="dxa"/>
            </w:tcMar>
          </w:tcPr>
          <w:p w14:paraId="632B0DCE"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05BD91F9"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Z10.4</w:t>
            </w:r>
          </w:p>
        </w:tc>
        <w:tc>
          <w:tcPr>
            <w:tcW w:w="5920" w:type="dxa"/>
            <w:tcMar>
              <w:left w:w="0" w:type="dxa"/>
              <w:right w:w="0" w:type="dxa"/>
            </w:tcMar>
          </w:tcPr>
          <w:p w14:paraId="6D400365" w14:textId="2A87BEE2"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procures that the Connected Persons comply with the provisions of this clause Z10 and is responsible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for any act or omission of any Connected Person in breach of such obligations.</w:t>
            </w:r>
          </w:p>
          <w:p w14:paraId="5495B3C7" w14:textId="43A6B379" w:rsidR="00175E12" w:rsidRPr="00391DCF" w:rsidRDefault="00175E12" w:rsidP="00175E12">
            <w:pPr>
              <w:jc w:val="both"/>
              <w:rPr>
                <w:rFonts w:eastAsia="MS Mincho"/>
                <w:color w:val="000000" w:themeColor="text1"/>
              </w:rPr>
            </w:pPr>
          </w:p>
        </w:tc>
      </w:tr>
      <w:tr w:rsidR="00175E12" w:rsidRPr="00391DCF" w14:paraId="4A8034C9" w14:textId="77777777" w:rsidTr="009228DA">
        <w:tc>
          <w:tcPr>
            <w:tcW w:w="2341" w:type="dxa"/>
            <w:tcMar>
              <w:left w:w="0" w:type="dxa"/>
              <w:right w:w="180" w:type="dxa"/>
            </w:tcMar>
          </w:tcPr>
          <w:p w14:paraId="4EC1A35F"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5A54FF8"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Z10.5</w:t>
            </w:r>
          </w:p>
        </w:tc>
        <w:tc>
          <w:tcPr>
            <w:tcW w:w="5920" w:type="dxa"/>
            <w:tcMar>
              <w:left w:w="0" w:type="dxa"/>
              <w:right w:w="0" w:type="dxa"/>
            </w:tcMar>
          </w:tcPr>
          <w:p w14:paraId="638EAA52"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notifies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promptly if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becomes aware of any breach of confidence by a Connected Person and gives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all assistance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reasonably require in connection with any proceedings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bring or other steps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take against that Connected Person or any other person for such breach of confidence.</w:t>
            </w:r>
          </w:p>
          <w:p w14:paraId="61F9E2D7" w14:textId="4BCF1CBF" w:rsidR="00175E12" w:rsidRPr="00391DCF" w:rsidRDefault="00175E12" w:rsidP="00175E12">
            <w:pPr>
              <w:jc w:val="both"/>
              <w:rPr>
                <w:rFonts w:eastAsia="MS Mincho"/>
                <w:color w:val="000000" w:themeColor="text1"/>
              </w:rPr>
            </w:pPr>
          </w:p>
        </w:tc>
      </w:tr>
      <w:tr w:rsidR="00175E12" w:rsidRPr="00391DCF" w14:paraId="3A09D2CF" w14:textId="77777777" w:rsidTr="009228DA">
        <w:tc>
          <w:tcPr>
            <w:tcW w:w="2341" w:type="dxa"/>
            <w:tcMar>
              <w:left w:w="0" w:type="dxa"/>
              <w:right w:w="180" w:type="dxa"/>
            </w:tcMar>
          </w:tcPr>
          <w:p w14:paraId="3375E554"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4CEB86FB"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Z10.6</w:t>
            </w:r>
          </w:p>
        </w:tc>
        <w:tc>
          <w:tcPr>
            <w:tcW w:w="5920" w:type="dxa"/>
            <w:tcMar>
              <w:left w:w="0" w:type="dxa"/>
              <w:right w:w="0" w:type="dxa"/>
            </w:tcMar>
          </w:tcPr>
          <w:p w14:paraId="03CA39FB"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acknowledges that damages would not be an adequate remedy for any breach of this Clause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and that (without prejudice to all other remedies to which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be entitled to as a matter of law)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is entitled to any form of equitable relief to enforce the provisions of this Clause.</w:t>
            </w:r>
          </w:p>
          <w:p w14:paraId="02A61F42" w14:textId="7328EAF2" w:rsidR="00175E12" w:rsidRPr="00391DCF" w:rsidRDefault="00175E12" w:rsidP="00175E12">
            <w:pPr>
              <w:jc w:val="both"/>
              <w:rPr>
                <w:rFonts w:eastAsia="MS Mincho"/>
                <w:color w:val="000000" w:themeColor="text1"/>
              </w:rPr>
            </w:pPr>
          </w:p>
        </w:tc>
      </w:tr>
      <w:tr w:rsidR="00175E12" w:rsidRPr="00391DCF" w14:paraId="7C1F8045" w14:textId="77777777" w:rsidTr="009228DA">
        <w:tc>
          <w:tcPr>
            <w:tcW w:w="2341" w:type="dxa"/>
            <w:tcMar>
              <w:left w:w="0" w:type="dxa"/>
              <w:right w:w="180" w:type="dxa"/>
            </w:tcMar>
          </w:tcPr>
          <w:p w14:paraId="25E93302"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E569C1B"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Z10.7</w:t>
            </w:r>
          </w:p>
        </w:tc>
        <w:tc>
          <w:tcPr>
            <w:tcW w:w="5920" w:type="dxa"/>
            <w:tcMar>
              <w:left w:w="0" w:type="dxa"/>
              <w:right w:w="0" w:type="dxa"/>
            </w:tcMar>
          </w:tcPr>
          <w:p w14:paraId="433F9E03" w14:textId="34B2A41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At the </w:t>
            </w:r>
            <w:r w:rsidRPr="00391DCF">
              <w:rPr>
                <w:rFonts w:ascii="Helvetica" w:eastAsia="MS Mincho" w:hAnsi="Helvetica" w:cs="Helvetica"/>
                <w:i/>
                <w:color w:val="000000" w:themeColor="text1"/>
                <w:sz w:val="18"/>
                <w:szCs w:val="18"/>
              </w:rPr>
              <w:t>Employer's</w:t>
            </w:r>
            <w:r w:rsidRPr="00391DCF">
              <w:rPr>
                <w:rFonts w:ascii="Helvetica" w:eastAsia="MS Mincho" w:hAnsi="Helvetica" w:cs="Helvetica"/>
                <w:color w:val="000000" w:themeColor="text1"/>
                <w:sz w:val="18"/>
                <w:szCs w:val="18"/>
              </w:rPr>
              <w:t xml:space="preserve"> request and in any event upon the termination or expiry of the contract,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promptly delivers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or destroys as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direct all documents and other materials in the possession, custody or control of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(or the relevant parts of such materials) that bear or incorporate the whole or any part of the confidential information and if instructed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in writing, remove all electronically held confidential information, including the purging of all disk-based confidential information and the reformatting of all disks.</w:t>
            </w:r>
          </w:p>
          <w:p w14:paraId="5BAFA37B" w14:textId="001F139A" w:rsidR="00175E12" w:rsidRPr="00391DCF" w:rsidRDefault="00175E12" w:rsidP="00175E12">
            <w:pPr>
              <w:jc w:val="both"/>
              <w:rPr>
                <w:rFonts w:eastAsia="MS Mincho"/>
                <w:color w:val="000000" w:themeColor="text1"/>
              </w:rPr>
            </w:pPr>
          </w:p>
        </w:tc>
      </w:tr>
      <w:tr w:rsidR="00175E12" w:rsidRPr="00391DCF" w14:paraId="2862BECA" w14:textId="77777777" w:rsidTr="009228DA">
        <w:tc>
          <w:tcPr>
            <w:tcW w:w="2341" w:type="dxa"/>
            <w:tcMar>
              <w:left w:w="0" w:type="dxa"/>
              <w:right w:w="180" w:type="dxa"/>
            </w:tcMar>
          </w:tcPr>
          <w:p w14:paraId="5F88C80F"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D6FBDFE"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Z10.8</w:t>
            </w:r>
          </w:p>
        </w:tc>
        <w:tc>
          <w:tcPr>
            <w:tcW w:w="5920" w:type="dxa"/>
            <w:tcMar>
              <w:left w:w="0" w:type="dxa"/>
              <w:right w:w="0" w:type="dxa"/>
            </w:tcMar>
          </w:tcPr>
          <w:p w14:paraId="0EF1B401" w14:textId="53791FB0"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does not (and procures that the Connected Persons do not) without the prior written approval of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at any time for any reason disclose to any person or publish or make any statement concerning this contract or the </w:t>
            </w:r>
            <w:r w:rsidRPr="00391DCF">
              <w:rPr>
                <w:rFonts w:ascii="Helvetica" w:eastAsia="MS Mincho" w:hAnsi="Helvetica" w:cs="Helvetica"/>
                <w:i/>
                <w:color w:val="000000" w:themeColor="text1"/>
                <w:sz w:val="18"/>
                <w:szCs w:val="18"/>
              </w:rPr>
              <w:t>works.</w:t>
            </w:r>
          </w:p>
          <w:p w14:paraId="62D88B3E" w14:textId="7A9DB33A" w:rsidR="00175E12" w:rsidRPr="00391DCF" w:rsidRDefault="00175E12" w:rsidP="00175E12">
            <w:pPr>
              <w:jc w:val="both"/>
              <w:rPr>
                <w:rFonts w:eastAsia="MS Mincho"/>
                <w:color w:val="000000" w:themeColor="text1"/>
              </w:rPr>
            </w:pPr>
          </w:p>
        </w:tc>
      </w:tr>
      <w:tr w:rsidR="00175E12" w:rsidRPr="00391DCF" w14:paraId="3975C6D3" w14:textId="77777777" w:rsidTr="009228DA">
        <w:tc>
          <w:tcPr>
            <w:tcW w:w="2341" w:type="dxa"/>
            <w:tcMar>
              <w:left w:w="0" w:type="dxa"/>
              <w:right w:w="180" w:type="dxa"/>
            </w:tcMar>
          </w:tcPr>
          <w:p w14:paraId="6F3E091F"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 xml:space="preserve">Modern Slavery Act </w:t>
            </w:r>
          </w:p>
        </w:tc>
        <w:tc>
          <w:tcPr>
            <w:tcW w:w="811" w:type="dxa"/>
            <w:tcMar>
              <w:left w:w="0" w:type="dxa"/>
              <w:right w:w="0" w:type="dxa"/>
            </w:tcMar>
          </w:tcPr>
          <w:p w14:paraId="39F0DDE0"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Z11.1</w:t>
            </w:r>
          </w:p>
        </w:tc>
        <w:tc>
          <w:tcPr>
            <w:tcW w:w="5920" w:type="dxa"/>
            <w:tcMar>
              <w:left w:w="0" w:type="dxa"/>
              <w:right w:w="0" w:type="dxa"/>
            </w:tcMar>
          </w:tcPr>
          <w:p w14:paraId="687CBEB4" w14:textId="77777777"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In performing his obligations under this contract, the </w:t>
            </w:r>
            <w:r w:rsidRPr="00391DCF">
              <w:rPr>
                <w:rFonts w:ascii="Helvetica" w:eastAsia="MS Mincho" w:hAnsi="Helvetica" w:cs="Helvetica"/>
                <w:i/>
                <w:color w:val="000000" w:themeColor="text1"/>
                <w:sz w:val="18"/>
                <w:szCs w:val="18"/>
              </w:rPr>
              <w:t>Contractor</w:t>
            </w:r>
          </w:p>
          <w:p w14:paraId="14ACE18D" w14:textId="074F066C" w:rsidR="00175E12" w:rsidRPr="00391DCF" w:rsidRDefault="00175E12" w:rsidP="00EC58A2">
            <w:pPr>
              <w:widowControl/>
              <w:numPr>
                <w:ilvl w:val="0"/>
                <w:numId w:val="43"/>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complies with the Anti-Slavery Policy, which means a policy implemented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which sets out the procedures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has put in place to comply with section 54 of the Modern Slavery Act 2015 and any guidance issued by the Secretary of State under section 54 of that Act; </w:t>
            </w:r>
          </w:p>
          <w:p w14:paraId="47558FC0" w14:textId="77777777" w:rsidR="00175E12" w:rsidRPr="00391DCF" w:rsidRDefault="00175E12" w:rsidP="00EC58A2">
            <w:pPr>
              <w:widowControl/>
              <w:numPr>
                <w:ilvl w:val="0"/>
                <w:numId w:val="43"/>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complies, and procures that his Subcontractors and sub-subcontractors of any tier comply, with the Modern Slavery Act 2015, and</w:t>
            </w:r>
          </w:p>
          <w:p w14:paraId="38789510" w14:textId="77777777" w:rsidR="00175E12" w:rsidRPr="00391DCF" w:rsidRDefault="00175E12" w:rsidP="00EC58A2">
            <w:pPr>
              <w:widowControl/>
              <w:numPr>
                <w:ilvl w:val="0"/>
                <w:numId w:val="43"/>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unless otherwise agreed in writing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(at the </w:t>
            </w:r>
            <w:r w:rsidRPr="00391DCF">
              <w:rPr>
                <w:rFonts w:ascii="Helvetica" w:eastAsia="MS Mincho" w:hAnsi="Helvetica" w:cs="Helvetica"/>
                <w:i/>
                <w:color w:val="000000" w:themeColor="text1"/>
                <w:sz w:val="18"/>
                <w:szCs w:val="18"/>
              </w:rPr>
              <w:t>Employer's</w:t>
            </w:r>
            <w:r w:rsidRPr="00391DCF">
              <w:rPr>
                <w:rFonts w:ascii="Helvetica" w:eastAsia="MS Mincho" w:hAnsi="Helvetica" w:cs="Helvetica"/>
                <w:color w:val="000000" w:themeColor="text1"/>
                <w:sz w:val="18"/>
                <w:szCs w:val="18"/>
              </w:rPr>
              <w:t xml:space="preserve"> sole and absolute discretion), only procures, and ensures that his Subcontractors and sub-subcontractors of any tier only procure, labour from a Certified Ethical Labour Provider.</w:t>
            </w:r>
          </w:p>
          <w:p w14:paraId="2350685B"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Where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 Subcontractor or a sub-subcontractor of any tier is procuring labour from a Certified Ethical Labour Provider who prepares audit reports, such reports are made available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(at no additional cost) and, where possible, through the Sedex platform.</w:t>
            </w:r>
          </w:p>
          <w:p w14:paraId="04FB5843" w14:textId="025F7677" w:rsidR="00175E12" w:rsidRPr="00391DCF" w:rsidRDefault="00175E12" w:rsidP="00175E12">
            <w:pPr>
              <w:jc w:val="both"/>
              <w:rPr>
                <w:rFonts w:eastAsia="MS Mincho"/>
                <w:color w:val="000000" w:themeColor="text1"/>
              </w:rPr>
            </w:pPr>
          </w:p>
        </w:tc>
      </w:tr>
      <w:tr w:rsidR="00175E12" w:rsidRPr="00391DCF" w14:paraId="00D3CE18" w14:textId="77777777" w:rsidTr="009228DA">
        <w:tc>
          <w:tcPr>
            <w:tcW w:w="2341" w:type="dxa"/>
            <w:tcMar>
              <w:left w:w="0" w:type="dxa"/>
              <w:right w:w="180" w:type="dxa"/>
            </w:tcMar>
          </w:tcPr>
          <w:p w14:paraId="7659673D"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5EDA8027"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Z11.2</w:t>
            </w:r>
          </w:p>
        </w:tc>
        <w:tc>
          <w:tcPr>
            <w:tcW w:w="5920" w:type="dxa"/>
            <w:tcMar>
              <w:left w:w="0" w:type="dxa"/>
              <w:right w:w="0" w:type="dxa"/>
            </w:tcMar>
          </w:tcPr>
          <w:p w14:paraId="0FE10297"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On each 12 month anniversary of the </w:t>
            </w:r>
            <w:r w:rsidRPr="00391DCF">
              <w:rPr>
                <w:rFonts w:ascii="Helvetica" w:eastAsia="MS Mincho" w:hAnsi="Helvetica" w:cs="Helvetica"/>
                <w:i/>
                <w:color w:val="000000" w:themeColor="text1"/>
                <w:sz w:val="18"/>
                <w:szCs w:val="18"/>
              </w:rPr>
              <w:t>starting date</w:t>
            </w:r>
            <w:r w:rsidRPr="00391DCF">
              <w:rPr>
                <w:rFonts w:ascii="Helvetica" w:eastAsia="MS Mincho" w:hAnsi="Helvetica" w:cs="Helvetica"/>
                <w:color w:val="000000" w:themeColor="text1"/>
                <w:sz w:val="18"/>
                <w:szCs w:val="18"/>
              </w:rPr>
              <w:t xml:space="preserve">, until the Defects Certificate has been issued,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submits a report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which confirms that all labour used to Provide the Works has been procured from a Certified Ethical Labour Provider and includes such evidence as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reasonably require to evidence compliance.</w:t>
            </w:r>
          </w:p>
          <w:p w14:paraId="7F732EB5" w14:textId="5EC03C95" w:rsidR="00175E12" w:rsidRPr="00391DCF" w:rsidRDefault="00175E12" w:rsidP="00175E12">
            <w:pPr>
              <w:rPr>
                <w:rFonts w:eastAsia="MS Mincho"/>
                <w:color w:val="000000" w:themeColor="text1"/>
              </w:rPr>
            </w:pPr>
          </w:p>
        </w:tc>
      </w:tr>
      <w:tr w:rsidR="00175E12" w:rsidRPr="00391DCF" w14:paraId="17847BA8" w14:textId="77777777" w:rsidTr="009228DA">
        <w:tc>
          <w:tcPr>
            <w:tcW w:w="2341" w:type="dxa"/>
            <w:tcMar>
              <w:left w:w="0" w:type="dxa"/>
              <w:right w:w="180" w:type="dxa"/>
            </w:tcMar>
          </w:tcPr>
          <w:p w14:paraId="58961767"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110CBC77"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Z11.3</w:t>
            </w:r>
          </w:p>
        </w:tc>
        <w:tc>
          <w:tcPr>
            <w:tcW w:w="5920" w:type="dxa"/>
            <w:tcMar>
              <w:left w:w="0" w:type="dxa"/>
              <w:right w:w="0" w:type="dxa"/>
            </w:tcMar>
          </w:tcPr>
          <w:p w14:paraId="30A6CB57" w14:textId="49326A14" w:rsidR="00175E12" w:rsidRPr="00391DCF" w:rsidRDefault="00175E12" w:rsidP="00175E12">
            <w:pPr>
              <w:spacing w:after="12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A failure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to comply with his obligations under clauses Z11.1 to Z11.2 constitutes a substantial failure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to comply with his obligations for the purpose of Clause 90.3 of this contract.</w:t>
            </w:r>
          </w:p>
          <w:p w14:paraId="1B5591DC"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refuse any labourer employed or engaged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 Subcontractor or sub-subcontractor of any tier entry onto any property that is owned, occupied or managed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if that labourer has not been procured from a Certified Ethical Labour Provider or if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has reasonable grounds to suspect that such employee or agent has not been procured from a Certified Ethical Labour Provider. Any losses arising from such refusal of entry shall not constitute a compensation event.</w:t>
            </w:r>
          </w:p>
          <w:p w14:paraId="09D3A598" w14:textId="73839E1C" w:rsidR="00175E12" w:rsidRPr="00391DCF" w:rsidRDefault="00175E12" w:rsidP="00175E12">
            <w:pPr>
              <w:rPr>
                <w:rFonts w:eastAsia="MS Mincho"/>
                <w:color w:val="000000" w:themeColor="text1"/>
              </w:rPr>
            </w:pPr>
          </w:p>
        </w:tc>
      </w:tr>
      <w:tr w:rsidR="00175E12" w:rsidRPr="00391DCF" w14:paraId="1DD80A9E" w14:textId="77777777" w:rsidTr="009228DA">
        <w:tc>
          <w:tcPr>
            <w:tcW w:w="2341" w:type="dxa"/>
            <w:tcMar>
              <w:left w:w="0" w:type="dxa"/>
              <w:right w:w="180" w:type="dxa"/>
            </w:tcMar>
          </w:tcPr>
          <w:p w14:paraId="5088A1CA"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Responsible Procurement</w:t>
            </w:r>
          </w:p>
        </w:tc>
        <w:tc>
          <w:tcPr>
            <w:tcW w:w="811" w:type="dxa"/>
            <w:tcMar>
              <w:left w:w="0" w:type="dxa"/>
              <w:right w:w="0" w:type="dxa"/>
            </w:tcMar>
          </w:tcPr>
          <w:p w14:paraId="24B3A058"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Z12.1</w:t>
            </w:r>
          </w:p>
        </w:tc>
        <w:tc>
          <w:tcPr>
            <w:tcW w:w="5920" w:type="dxa"/>
            <w:tcMar>
              <w:left w:w="0" w:type="dxa"/>
              <w:right w:w="0" w:type="dxa"/>
            </w:tcMar>
          </w:tcPr>
          <w:p w14:paraId="133A13C4" w14:textId="083D1A44"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has regard to the Responsible Procurement Principles and complies at all times with the obligations with regard to the Responsible Procurement Principles set out in the Works Information. Compliance with such obligations does not constitute a compensation event unless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issues an instruction and states in his instruction that it constitutes a compensation event.</w:t>
            </w:r>
          </w:p>
          <w:p w14:paraId="1A1B2145" w14:textId="3CC957CC" w:rsidR="00175E12" w:rsidRPr="00391DCF" w:rsidRDefault="00175E12" w:rsidP="00175E12">
            <w:pPr>
              <w:jc w:val="both"/>
              <w:rPr>
                <w:rFonts w:eastAsia="MS Mincho"/>
                <w:color w:val="000000" w:themeColor="text1"/>
              </w:rPr>
            </w:pPr>
          </w:p>
        </w:tc>
      </w:tr>
      <w:tr w:rsidR="00175E12" w:rsidRPr="00391DCF" w14:paraId="375DE24F" w14:textId="77777777" w:rsidTr="009228DA">
        <w:tc>
          <w:tcPr>
            <w:tcW w:w="2341" w:type="dxa"/>
            <w:tcMar>
              <w:left w:w="0" w:type="dxa"/>
              <w:right w:w="180" w:type="dxa"/>
            </w:tcMar>
          </w:tcPr>
          <w:p w14:paraId="041C0BDF"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London Living Wage</w:t>
            </w:r>
          </w:p>
        </w:tc>
        <w:tc>
          <w:tcPr>
            <w:tcW w:w="811" w:type="dxa"/>
            <w:tcMar>
              <w:left w:w="0" w:type="dxa"/>
              <w:right w:w="0" w:type="dxa"/>
            </w:tcMar>
          </w:tcPr>
          <w:p w14:paraId="43000D87"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Z13.1</w:t>
            </w:r>
          </w:p>
        </w:tc>
        <w:tc>
          <w:tcPr>
            <w:tcW w:w="5920" w:type="dxa"/>
            <w:tcMar>
              <w:left w:w="0" w:type="dxa"/>
              <w:right w:w="0" w:type="dxa"/>
            </w:tcMar>
          </w:tcPr>
          <w:p w14:paraId="5CDB23F8" w14:textId="53A36085"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acknowledges and agrees that the Mayor, pursuant to section 155 of the GLA Act, has directed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to ensure that the London Living Wage is paid to anyone engaged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who is required to discharge contractual obligations (whether as a direct contractor or a subcontractor (of any tier) of that direct contractor) on the </w:t>
            </w:r>
            <w:r w:rsidRPr="00391DCF">
              <w:rPr>
                <w:rFonts w:ascii="Helvetica" w:eastAsia="MS Mincho" w:hAnsi="Helvetica" w:cs="Helvetica"/>
                <w:i/>
                <w:color w:val="000000" w:themeColor="text1"/>
                <w:sz w:val="18"/>
                <w:szCs w:val="18"/>
              </w:rPr>
              <w:t xml:space="preserve">Employer’s </w:t>
            </w:r>
            <w:r w:rsidRPr="00391DCF">
              <w:rPr>
                <w:rFonts w:ascii="Helvetica" w:eastAsia="MS Mincho" w:hAnsi="Helvetica" w:cs="Helvetica"/>
                <w:color w:val="000000" w:themeColor="text1"/>
                <w:sz w:val="18"/>
                <w:szCs w:val="18"/>
              </w:rPr>
              <w:t>estate in the circumstances set out in sub-clause Z13.2(a).</w:t>
            </w:r>
          </w:p>
          <w:p w14:paraId="7413D1A0" w14:textId="3614F3D6" w:rsidR="00175E12" w:rsidRPr="00391DCF" w:rsidRDefault="00175E12" w:rsidP="00175E12">
            <w:pPr>
              <w:rPr>
                <w:rFonts w:eastAsia="MS Mincho"/>
                <w:color w:val="000000" w:themeColor="text1"/>
              </w:rPr>
            </w:pPr>
          </w:p>
        </w:tc>
      </w:tr>
      <w:tr w:rsidR="00175E12" w:rsidRPr="00391DCF" w14:paraId="5478988E" w14:textId="77777777" w:rsidTr="009228DA">
        <w:tc>
          <w:tcPr>
            <w:tcW w:w="2341" w:type="dxa"/>
            <w:tcMar>
              <w:left w:w="0" w:type="dxa"/>
              <w:right w:w="180" w:type="dxa"/>
            </w:tcMar>
          </w:tcPr>
          <w:p w14:paraId="27BFBBDB"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01967B28"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Z13.2</w:t>
            </w:r>
          </w:p>
        </w:tc>
        <w:tc>
          <w:tcPr>
            <w:tcW w:w="5920" w:type="dxa"/>
            <w:tcMar>
              <w:left w:w="0" w:type="dxa"/>
              <w:right w:w="0" w:type="dxa"/>
            </w:tcMar>
          </w:tcPr>
          <w:p w14:paraId="04FF62A9"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Without prejudice to any other provision of this contract,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w:t>
            </w:r>
          </w:p>
        </w:tc>
      </w:tr>
      <w:tr w:rsidR="00175E12" w:rsidRPr="00391DCF" w14:paraId="449AEAA0" w14:textId="77777777" w:rsidTr="009228DA">
        <w:tc>
          <w:tcPr>
            <w:tcW w:w="2341" w:type="dxa"/>
            <w:tcMar>
              <w:left w:w="0" w:type="dxa"/>
              <w:right w:w="180" w:type="dxa"/>
            </w:tcMar>
          </w:tcPr>
          <w:p w14:paraId="31815689"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49E1A348"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7041CF01" w14:textId="77777777" w:rsidR="00175E12" w:rsidRPr="00391DCF" w:rsidRDefault="00175E12" w:rsidP="00E94445">
            <w:pPr>
              <w:widowControl/>
              <w:numPr>
                <w:ilvl w:val="0"/>
                <w:numId w:val="45"/>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ensures that his employees and procures that the employees of his Subcontractors and sub-subcontractors (of any tier) engaged in the performance of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w:t>
            </w:r>
          </w:p>
          <w:p w14:paraId="27AF4F01" w14:textId="77777777"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for two (2) or more hours of work in any given day in a week, for eight (8) or more consecutive weeks in a year and</w:t>
            </w:r>
          </w:p>
          <w:p w14:paraId="0B7693BC" w14:textId="77777777"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on the </w:t>
            </w:r>
            <w:r w:rsidRPr="00391DCF">
              <w:rPr>
                <w:rFonts w:ascii="Helvetica" w:eastAsia="MS Mincho" w:hAnsi="Helvetica" w:cs="Helvetica"/>
                <w:i/>
                <w:color w:val="000000" w:themeColor="text1"/>
                <w:sz w:val="18"/>
                <w:szCs w:val="18"/>
              </w:rPr>
              <w:t>Employer’s</w:t>
            </w:r>
            <w:r w:rsidRPr="00391DCF">
              <w:rPr>
                <w:rFonts w:ascii="Helvetica" w:eastAsia="MS Mincho" w:hAnsi="Helvetica" w:cs="Helvetica"/>
                <w:color w:val="000000" w:themeColor="text1"/>
                <w:sz w:val="18"/>
                <w:szCs w:val="18"/>
              </w:rPr>
              <w:t xml:space="preserve"> estate including (without limitation) the Site and premises and land owned or occupied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w:t>
            </w:r>
          </w:p>
          <w:p w14:paraId="7B865C89"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is paid an hourly wage (or equivalent of an hourly wage) equivalent to or greater than the London Living Wage,</w:t>
            </w:r>
          </w:p>
          <w:p w14:paraId="5F0E59E1" w14:textId="49953105" w:rsidR="00175E12" w:rsidRPr="00391DCF" w:rsidRDefault="00175E12" w:rsidP="00175E12">
            <w:pPr>
              <w:rPr>
                <w:rFonts w:eastAsia="MS Mincho"/>
                <w:color w:val="000000" w:themeColor="text1"/>
              </w:rPr>
            </w:pPr>
          </w:p>
        </w:tc>
      </w:tr>
      <w:tr w:rsidR="00175E12" w:rsidRPr="00391DCF" w14:paraId="1B1B3D66" w14:textId="77777777" w:rsidTr="009228DA">
        <w:tc>
          <w:tcPr>
            <w:tcW w:w="2341" w:type="dxa"/>
            <w:tcMar>
              <w:left w:w="0" w:type="dxa"/>
              <w:right w:w="180" w:type="dxa"/>
            </w:tcMar>
          </w:tcPr>
          <w:p w14:paraId="0627C675"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3EF5312C"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5F6C4770" w14:textId="77777777" w:rsidR="00175E12" w:rsidRPr="00391DCF" w:rsidRDefault="00175E12" w:rsidP="00E94445">
            <w:pPr>
              <w:widowControl/>
              <w:numPr>
                <w:ilvl w:val="0"/>
                <w:numId w:val="45"/>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ensures that none of</w:t>
            </w:r>
          </w:p>
          <w:p w14:paraId="57FD8773" w14:textId="77777777"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his employees nor</w:t>
            </w:r>
          </w:p>
          <w:p w14:paraId="344238F8" w14:textId="77777777"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the employees of his Subcontractors or sub-subcontractors (of any tier),</w:t>
            </w:r>
          </w:p>
          <w:p w14:paraId="6B905509" w14:textId="05677C59"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engaged in the performance of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is paid less than the amount to which they are entitled in their respective contracts of employment,</w:t>
            </w:r>
          </w:p>
        </w:tc>
      </w:tr>
      <w:tr w:rsidR="00175E12" w:rsidRPr="00391DCF" w14:paraId="18DBF29B" w14:textId="77777777" w:rsidTr="009228DA">
        <w:tc>
          <w:tcPr>
            <w:tcW w:w="2341" w:type="dxa"/>
            <w:tcMar>
              <w:left w:w="0" w:type="dxa"/>
              <w:right w:w="180" w:type="dxa"/>
            </w:tcMar>
          </w:tcPr>
          <w:p w14:paraId="7F0F20BB"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0267AC5C"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5E4BF3CD" w14:textId="77777777" w:rsidR="00175E12" w:rsidRPr="00391DCF" w:rsidRDefault="00175E12" w:rsidP="00E94445">
            <w:pPr>
              <w:widowControl/>
              <w:numPr>
                <w:ilvl w:val="0"/>
                <w:numId w:val="45"/>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provides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such information concerning the London Living Wage as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or his nominees may reasonably require from time to time, including (without limitation):</w:t>
            </w:r>
          </w:p>
          <w:p w14:paraId="22D4EA06" w14:textId="6A8C3718"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all information necessary for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to confirm that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is complying with his obligations under this clause Z13 and</w:t>
            </w:r>
          </w:p>
          <w:p w14:paraId="5D22BDE5" w14:textId="0603C639"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reasonable evidence that sub-clause Z13.2(a) is implemented,</w:t>
            </w:r>
          </w:p>
        </w:tc>
      </w:tr>
      <w:tr w:rsidR="00175E12" w:rsidRPr="00391DCF" w14:paraId="66CE5BEA" w14:textId="77777777" w:rsidTr="009228DA">
        <w:tc>
          <w:tcPr>
            <w:tcW w:w="2341" w:type="dxa"/>
            <w:tcMar>
              <w:left w:w="0" w:type="dxa"/>
              <w:right w:w="180" w:type="dxa"/>
            </w:tcMar>
          </w:tcPr>
          <w:p w14:paraId="48F6D3D0"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4028B28C"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7456727B" w14:textId="44C0330B" w:rsidR="00175E12" w:rsidRPr="00391DCF" w:rsidRDefault="00175E12" w:rsidP="00E94445">
            <w:pPr>
              <w:widowControl/>
              <w:numPr>
                <w:ilvl w:val="0"/>
                <w:numId w:val="45"/>
              </w:numPr>
              <w:tabs>
                <w:tab w:val="num" w:pos="943"/>
              </w:tabs>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in connection with sub-clause Z13.2(c),</w:t>
            </w:r>
          </w:p>
          <w:p w14:paraId="3372DFC8" w14:textId="47A77E0E"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acknowledges and agrees that the Centre for Civil Society (or any relevant replacement organisation notified to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from time to time) may contact and meet with any trade unions representing the </w:t>
            </w:r>
            <w:r w:rsidRPr="00391DCF">
              <w:rPr>
                <w:rFonts w:ascii="Helvetica" w:eastAsia="MS Mincho" w:hAnsi="Helvetica" w:cs="Helvetica"/>
                <w:i/>
                <w:color w:val="000000" w:themeColor="text1"/>
                <w:sz w:val="18"/>
                <w:szCs w:val="18"/>
              </w:rPr>
              <w:t>Contractor’s</w:t>
            </w:r>
            <w:r w:rsidRPr="00391DCF">
              <w:rPr>
                <w:rFonts w:ascii="Helvetica" w:eastAsia="MS Mincho" w:hAnsi="Helvetica" w:cs="Helvetica"/>
                <w:color w:val="000000" w:themeColor="text1"/>
                <w:sz w:val="18"/>
                <w:szCs w:val="18"/>
              </w:rPr>
              <w:t xml:space="preserve"> employees and the employees of his Subcontractors and sub-subcontractors (of any tier) in order to establish that the obligations in sub-clause Z13.2(a) have been complied with and</w:t>
            </w:r>
          </w:p>
          <w:p w14:paraId="58FFC250" w14:textId="43A692EF"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liaises and cooperates with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and the Centre for Civil Society (or any relevant replacement organisation notified to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from time to time) in order to establish that the obligations in sub-clause Z13.2(a) have been complied with,</w:t>
            </w:r>
          </w:p>
        </w:tc>
      </w:tr>
      <w:tr w:rsidR="00175E12" w:rsidRPr="00391DCF" w14:paraId="5CE138D5" w14:textId="77777777" w:rsidTr="009228DA">
        <w:tc>
          <w:tcPr>
            <w:tcW w:w="2341" w:type="dxa"/>
            <w:tcMar>
              <w:left w:w="0" w:type="dxa"/>
              <w:right w:w="180" w:type="dxa"/>
            </w:tcMar>
          </w:tcPr>
          <w:p w14:paraId="15A90C95"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1546B2D"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6EA055EA" w14:textId="77777777" w:rsidR="00175E12" w:rsidRPr="00391DCF" w:rsidRDefault="00175E12" w:rsidP="00E94445">
            <w:pPr>
              <w:widowControl/>
              <w:numPr>
                <w:ilvl w:val="0"/>
                <w:numId w:val="45"/>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disseminates on behalf of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to:</w:t>
            </w:r>
          </w:p>
          <w:p w14:paraId="180CF788" w14:textId="77777777"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his employees and</w:t>
            </w:r>
          </w:p>
          <w:p w14:paraId="4480EA42" w14:textId="77777777" w:rsidR="00175E12" w:rsidRPr="00391DCF" w:rsidRDefault="00175E12" w:rsidP="00E94445">
            <w:pPr>
              <w:widowControl/>
              <w:numPr>
                <w:ilvl w:val="0"/>
                <w:numId w:val="44"/>
              </w:numPr>
              <w:tabs>
                <w:tab w:val="clear" w:pos="417"/>
                <w:tab w:val="num" w:pos="943"/>
              </w:tabs>
              <w:overflowPunct/>
              <w:autoSpaceDE/>
              <w:autoSpaceDN/>
              <w:adjustRightInd/>
              <w:spacing w:after="100"/>
              <w:ind w:left="943" w:hanging="567"/>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the employees of his Subcontractors and sub-subcontractors (of any tier),</w:t>
            </w:r>
          </w:p>
          <w:p w14:paraId="20A7B541" w14:textId="77777777" w:rsidR="00175E12" w:rsidRPr="00391DCF" w:rsidRDefault="00175E12" w:rsidP="00175E12">
            <w:pPr>
              <w:tabs>
                <w:tab w:val="num" w:pos="943"/>
              </w:tabs>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engaged in the performance of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such perception questionnaires as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reasonably require from time to time and promptly collates and returns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responses to such questionnaires, and</w:t>
            </w:r>
          </w:p>
        </w:tc>
      </w:tr>
      <w:tr w:rsidR="00175E12" w:rsidRPr="00391DCF" w14:paraId="5A412BAF" w14:textId="77777777" w:rsidTr="009228DA">
        <w:tc>
          <w:tcPr>
            <w:tcW w:w="2341" w:type="dxa"/>
            <w:tcMar>
              <w:left w:w="0" w:type="dxa"/>
              <w:right w:w="180" w:type="dxa"/>
            </w:tcMar>
          </w:tcPr>
          <w:p w14:paraId="474E2263"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B8A1618"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1B7E604D" w14:textId="4950B75D"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(f) co-operates and provides all reasonable assistance in monitoring the effect of the London Living Wage.</w:t>
            </w:r>
          </w:p>
        </w:tc>
      </w:tr>
      <w:tr w:rsidR="00175E12" w:rsidRPr="00391DCF" w14:paraId="33806C3B" w14:textId="77777777" w:rsidTr="009228DA">
        <w:tc>
          <w:tcPr>
            <w:tcW w:w="2341" w:type="dxa"/>
            <w:tcMar>
              <w:left w:w="0" w:type="dxa"/>
              <w:right w:w="180" w:type="dxa"/>
            </w:tcMar>
          </w:tcPr>
          <w:p w14:paraId="1135BDE1"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55C22A64"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Z13.3</w:t>
            </w:r>
          </w:p>
        </w:tc>
        <w:tc>
          <w:tcPr>
            <w:tcW w:w="5920" w:type="dxa"/>
            <w:tcMar>
              <w:left w:w="0" w:type="dxa"/>
              <w:right w:w="0" w:type="dxa"/>
            </w:tcMar>
          </w:tcPr>
          <w:p w14:paraId="14E12D60" w14:textId="77777777"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For the avoidance of doubt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w:t>
            </w:r>
          </w:p>
          <w:p w14:paraId="1D9676B2" w14:textId="77777777" w:rsidR="00175E12" w:rsidRPr="00391DCF" w:rsidRDefault="00175E12" w:rsidP="00E94445">
            <w:pPr>
              <w:widowControl/>
              <w:numPr>
                <w:ilvl w:val="0"/>
                <w:numId w:val="46"/>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implements the annual increase in the rate of the London Living Wage and</w:t>
            </w:r>
          </w:p>
          <w:p w14:paraId="305454B2" w14:textId="77777777" w:rsidR="00175E12" w:rsidRPr="00391DCF" w:rsidRDefault="00175E12" w:rsidP="00E94445">
            <w:pPr>
              <w:widowControl/>
              <w:numPr>
                <w:ilvl w:val="0"/>
                <w:numId w:val="46"/>
              </w:numPr>
              <w:overflowPunct/>
              <w:autoSpaceDE/>
              <w:autoSpaceDN/>
              <w:adjustRightInd/>
              <w:spacing w:after="100"/>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procures that his Subcontractors and sub-subcontractors (of any tier) implement the annual increase in the rate of the London Living Wage,</w:t>
            </w:r>
          </w:p>
          <w:p w14:paraId="2E41F5D3" w14:textId="77777777"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on or before 1 April in the year following the publication of the increased rate of the London Living Wage.</w:t>
            </w:r>
          </w:p>
        </w:tc>
      </w:tr>
      <w:tr w:rsidR="00175E12" w:rsidRPr="00391DCF" w14:paraId="06A44855" w14:textId="77777777" w:rsidTr="009228DA">
        <w:tc>
          <w:tcPr>
            <w:tcW w:w="2341" w:type="dxa"/>
            <w:tcMar>
              <w:left w:w="0" w:type="dxa"/>
              <w:right w:w="180" w:type="dxa"/>
            </w:tcMar>
          </w:tcPr>
          <w:p w14:paraId="60C4DF56"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BB8C027"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Z13.4</w:t>
            </w:r>
          </w:p>
        </w:tc>
        <w:tc>
          <w:tcPr>
            <w:tcW w:w="5920" w:type="dxa"/>
            <w:tcMar>
              <w:left w:w="0" w:type="dxa"/>
              <w:right w:w="0" w:type="dxa"/>
            </w:tcMar>
          </w:tcPr>
          <w:p w14:paraId="79B0972B" w14:textId="77777777"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reserves the right to audit (acting by itself or its nominee(s)) the provision of the London Living Wage to the </w:t>
            </w:r>
            <w:r w:rsidRPr="00391DCF">
              <w:rPr>
                <w:rFonts w:ascii="Helvetica" w:eastAsia="MS Mincho" w:hAnsi="Helvetica" w:cs="Helvetica"/>
                <w:i/>
                <w:color w:val="000000" w:themeColor="text1"/>
                <w:sz w:val="18"/>
                <w:szCs w:val="18"/>
              </w:rPr>
              <w:t>Contractor’s</w:t>
            </w:r>
            <w:r w:rsidRPr="00391DCF">
              <w:rPr>
                <w:rFonts w:ascii="Helvetica" w:eastAsia="MS Mincho" w:hAnsi="Helvetica" w:cs="Helvetica"/>
                <w:color w:val="000000" w:themeColor="text1"/>
                <w:sz w:val="18"/>
                <w:szCs w:val="18"/>
              </w:rPr>
              <w:t xml:space="preserve"> staff and the staff of his Subcontractors and sub-subcontractors (of any tier).</w:t>
            </w:r>
          </w:p>
        </w:tc>
      </w:tr>
      <w:tr w:rsidR="00175E12" w:rsidRPr="00391DCF" w14:paraId="68D9C218" w14:textId="77777777" w:rsidTr="009228DA">
        <w:tc>
          <w:tcPr>
            <w:tcW w:w="2341" w:type="dxa"/>
            <w:tcMar>
              <w:left w:w="0" w:type="dxa"/>
              <w:right w:w="180" w:type="dxa"/>
            </w:tcMar>
          </w:tcPr>
          <w:p w14:paraId="67779428"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17BB3F8"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Z13.5</w:t>
            </w:r>
          </w:p>
        </w:tc>
        <w:tc>
          <w:tcPr>
            <w:tcW w:w="5920" w:type="dxa"/>
            <w:tcMar>
              <w:left w:w="0" w:type="dxa"/>
              <w:right w:w="0" w:type="dxa"/>
            </w:tcMar>
          </w:tcPr>
          <w:p w14:paraId="31B43172" w14:textId="0F8DD738" w:rsidR="00175E12" w:rsidRPr="00391DCF" w:rsidRDefault="00175E12" w:rsidP="00175E12">
            <w:pPr>
              <w:spacing w:after="100"/>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Any breach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of the provisions of this clause Z13 is treated as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having substantially failed to comply with his obligations for the purpose of Clause 90.3 of this contract.</w:t>
            </w:r>
          </w:p>
        </w:tc>
      </w:tr>
      <w:tr w:rsidR="00175E12" w:rsidRPr="00391DCF" w14:paraId="59855BE2" w14:textId="77777777" w:rsidTr="009228DA">
        <w:tc>
          <w:tcPr>
            <w:tcW w:w="2341" w:type="dxa"/>
            <w:tcMar>
              <w:left w:w="0" w:type="dxa"/>
              <w:right w:w="180" w:type="dxa"/>
            </w:tcMar>
          </w:tcPr>
          <w:p w14:paraId="04F81134" w14:textId="32BEA4D0" w:rsidR="00175E12" w:rsidRPr="00391DCF" w:rsidRDefault="00175E12"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3BB89C62" w14:textId="1E9395E5" w:rsidR="00175E12" w:rsidRPr="00E94445" w:rsidRDefault="00175E12" w:rsidP="00175E12">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Z14</w:t>
            </w:r>
          </w:p>
        </w:tc>
        <w:tc>
          <w:tcPr>
            <w:tcW w:w="5920" w:type="dxa"/>
            <w:tcMar>
              <w:left w:w="0" w:type="dxa"/>
              <w:right w:w="0" w:type="dxa"/>
            </w:tcMar>
          </w:tcPr>
          <w:p w14:paraId="1A76C58C" w14:textId="0B4A55D8" w:rsidR="00175E12" w:rsidRPr="00E94445" w:rsidRDefault="00175E12" w:rsidP="00175E12">
            <w:pPr>
              <w:pStyle w:val="BodyText"/>
              <w:jc w:val="both"/>
              <w:rPr>
                <w:rFonts w:ascii="Helvetica" w:hAnsi="Helvetica" w:cs="Helvetica"/>
                <w:b w:val="0"/>
                <w:color w:val="000000" w:themeColor="text1"/>
                <w:sz w:val="18"/>
                <w:szCs w:val="18"/>
              </w:rPr>
            </w:pPr>
            <w:r w:rsidRPr="00E94445">
              <w:rPr>
                <w:rStyle w:val="DeltaViewInsertion"/>
                <w:rFonts w:ascii="Helvetica" w:hAnsi="Helvetica" w:cs="Helvetica"/>
                <w:b w:val="0"/>
                <w:color w:val="000000" w:themeColor="text1"/>
                <w:sz w:val="18"/>
                <w:szCs w:val="18"/>
                <w:u w:val="none"/>
              </w:rPr>
              <w:t>[Not Used]</w:t>
            </w:r>
          </w:p>
        </w:tc>
      </w:tr>
      <w:tr w:rsidR="00D3197A" w:rsidRPr="00391DCF" w14:paraId="1203B84D" w14:textId="77777777" w:rsidTr="009228DA">
        <w:tc>
          <w:tcPr>
            <w:tcW w:w="2341" w:type="dxa"/>
            <w:tcMar>
              <w:left w:w="0" w:type="dxa"/>
              <w:right w:w="180" w:type="dxa"/>
            </w:tcMar>
          </w:tcPr>
          <w:p w14:paraId="5174B2E6" w14:textId="49F7071D" w:rsidR="00D3197A" w:rsidRPr="00391DCF" w:rsidRDefault="00D3197A" w:rsidP="00D3197A">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Data Protection</w:t>
            </w:r>
          </w:p>
        </w:tc>
        <w:tc>
          <w:tcPr>
            <w:tcW w:w="811" w:type="dxa"/>
            <w:tcMar>
              <w:left w:w="0" w:type="dxa"/>
              <w:right w:w="0" w:type="dxa"/>
            </w:tcMar>
          </w:tcPr>
          <w:p w14:paraId="04FFF3E8" w14:textId="77777777" w:rsidR="00D3197A" w:rsidRPr="00391DCF" w:rsidRDefault="00D3197A" w:rsidP="00D3197A">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Z15.1</w:t>
            </w:r>
          </w:p>
        </w:tc>
        <w:tc>
          <w:tcPr>
            <w:tcW w:w="5920" w:type="dxa"/>
            <w:tcMar>
              <w:left w:w="0" w:type="dxa"/>
              <w:right w:w="0" w:type="dxa"/>
            </w:tcMar>
          </w:tcPr>
          <w:p w14:paraId="3544231C" w14:textId="3DCBFAE4" w:rsidR="00D3197A" w:rsidRPr="00391DCF" w:rsidRDefault="00D3197A" w:rsidP="00D3197A">
            <w:pPr>
              <w:jc w:val="both"/>
              <w:rPr>
                <w:rStyle w:val="DeltaViewInsertion"/>
                <w:rFonts w:ascii="Arial" w:hAnsi="Arial" w:cs="Arial"/>
                <w:color w:val="000000" w:themeColor="text1"/>
                <w:sz w:val="18"/>
                <w:szCs w:val="18"/>
              </w:rPr>
            </w:pPr>
            <w:r w:rsidRPr="00391DCF">
              <w:rPr>
                <w:rFonts w:ascii="Arial" w:hAnsi="Arial" w:cs="Arial"/>
                <w:color w:val="000000" w:themeColor="text1"/>
                <w:sz w:val="18"/>
                <w:szCs w:val="18"/>
              </w:rPr>
              <w:t xml:space="preserve">Each of the Parties complies at all times with its obligations under the Data Protection Legislation,  and the Parties acknowledge that the </w:t>
            </w:r>
            <w:r w:rsidRPr="00391DCF">
              <w:rPr>
                <w:rFonts w:ascii="Arial" w:hAnsi="Arial" w:cs="Arial"/>
                <w:i/>
                <w:color w:val="000000" w:themeColor="text1"/>
                <w:sz w:val="18"/>
                <w:szCs w:val="18"/>
              </w:rPr>
              <w:t>Employer</w:t>
            </w:r>
            <w:r w:rsidRPr="00391DCF">
              <w:rPr>
                <w:rFonts w:ascii="Arial" w:hAnsi="Arial" w:cs="Arial"/>
                <w:color w:val="000000" w:themeColor="text1"/>
                <w:sz w:val="18"/>
                <w:szCs w:val="18"/>
              </w:rPr>
              <w:t xml:space="preserve"> is a Data Controller solely responsible for determining the purposes and manner in which Personal Data is to be Processed and the </w:t>
            </w:r>
            <w:r w:rsidRPr="00391DCF">
              <w:rPr>
                <w:rFonts w:ascii="Arial" w:hAnsi="Arial" w:cs="Arial"/>
                <w:i/>
                <w:color w:val="000000" w:themeColor="text1"/>
                <w:sz w:val="18"/>
                <w:szCs w:val="18"/>
              </w:rPr>
              <w:t>Contractor</w:t>
            </w:r>
            <w:r w:rsidRPr="00391DCF">
              <w:rPr>
                <w:rFonts w:ascii="Arial" w:hAnsi="Arial" w:cs="Arial"/>
                <w:color w:val="000000" w:themeColor="text1"/>
                <w:sz w:val="18"/>
                <w:szCs w:val="18"/>
              </w:rPr>
              <w:t xml:space="preserve"> is a Data Processor.</w:t>
            </w:r>
          </w:p>
        </w:tc>
      </w:tr>
      <w:tr w:rsidR="00D3197A" w:rsidRPr="00391DCF" w14:paraId="6810B1E5" w14:textId="77777777" w:rsidTr="009228DA">
        <w:tc>
          <w:tcPr>
            <w:tcW w:w="2341" w:type="dxa"/>
            <w:tcMar>
              <w:left w:w="0" w:type="dxa"/>
              <w:right w:w="180" w:type="dxa"/>
            </w:tcMar>
          </w:tcPr>
          <w:p w14:paraId="2368DF34" w14:textId="77777777" w:rsidR="00D3197A" w:rsidRPr="00391DCF" w:rsidRDefault="00D3197A" w:rsidP="00D3197A">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09478138" w14:textId="67D9C209" w:rsidR="00D3197A" w:rsidRPr="00391DCF" w:rsidRDefault="005060FC" w:rsidP="00D3197A">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Z15.2</w:t>
            </w:r>
          </w:p>
        </w:tc>
        <w:tc>
          <w:tcPr>
            <w:tcW w:w="5920" w:type="dxa"/>
            <w:tcMar>
              <w:left w:w="0" w:type="dxa"/>
              <w:right w:w="0" w:type="dxa"/>
            </w:tcMar>
          </w:tcPr>
          <w:p w14:paraId="66EB6A50" w14:textId="77777777" w:rsidR="00D3197A" w:rsidRPr="00391DCF" w:rsidRDefault="00D3197A" w:rsidP="00D3197A">
            <w:pPr>
              <w:jc w:val="both"/>
              <w:rPr>
                <w:rFonts w:ascii="Arial" w:hAnsi="Arial" w:cs="Arial"/>
                <w:color w:val="000000" w:themeColor="text1"/>
                <w:sz w:val="18"/>
                <w:szCs w:val="18"/>
              </w:rPr>
            </w:pPr>
            <w:r w:rsidRPr="00391DCF">
              <w:rPr>
                <w:rFonts w:ascii="Arial" w:hAnsi="Arial" w:cs="Arial"/>
                <w:color w:val="000000" w:themeColor="text1"/>
                <w:sz w:val="18"/>
                <w:szCs w:val="18"/>
              </w:rPr>
              <w:t xml:space="preserve">Details of the Employer Personal Data to be Processed by the </w:t>
            </w:r>
            <w:r w:rsidRPr="00391DCF">
              <w:rPr>
                <w:rFonts w:ascii="Arial" w:hAnsi="Arial" w:cs="Arial"/>
                <w:i/>
                <w:color w:val="000000" w:themeColor="text1"/>
                <w:sz w:val="18"/>
                <w:szCs w:val="18"/>
              </w:rPr>
              <w:t>Contractor</w:t>
            </w:r>
            <w:r w:rsidRPr="00391DCF">
              <w:rPr>
                <w:rFonts w:ascii="Arial" w:hAnsi="Arial" w:cs="Arial"/>
                <w:color w:val="000000" w:themeColor="text1"/>
                <w:sz w:val="18"/>
                <w:szCs w:val="18"/>
              </w:rPr>
              <w:t xml:space="preserve"> and the purposes of such Processing are as set out in the </w:t>
            </w:r>
            <w:bookmarkStart w:id="2" w:name="_9kMIH5YVt48867EeX3pgxC3zyem127124K"/>
            <w:r w:rsidRPr="00391DCF">
              <w:rPr>
                <w:rFonts w:ascii="Arial" w:hAnsi="Arial" w:cs="Arial"/>
                <w:color w:val="000000" w:themeColor="text1"/>
                <w:sz w:val="18"/>
                <w:szCs w:val="18"/>
              </w:rPr>
              <w:t>Processing Statement</w:t>
            </w:r>
            <w:bookmarkEnd w:id="2"/>
            <w:r w:rsidRPr="00391DCF">
              <w:rPr>
                <w:rFonts w:ascii="Arial" w:hAnsi="Arial" w:cs="Arial"/>
                <w:color w:val="000000" w:themeColor="text1"/>
                <w:sz w:val="18"/>
                <w:szCs w:val="18"/>
              </w:rPr>
              <w:t>, which the Parties complete before any Processing takes place.</w:t>
            </w:r>
          </w:p>
          <w:p w14:paraId="17350515" w14:textId="0B917969" w:rsidR="00430F49" w:rsidRPr="00391DCF" w:rsidRDefault="00430F49" w:rsidP="00D3197A">
            <w:pPr>
              <w:jc w:val="both"/>
              <w:rPr>
                <w:rStyle w:val="DeltaViewInsertion"/>
                <w:rFonts w:ascii="Arial" w:hAnsi="Arial" w:cs="Arial"/>
                <w:color w:val="000000" w:themeColor="text1"/>
                <w:sz w:val="18"/>
                <w:szCs w:val="18"/>
              </w:rPr>
            </w:pPr>
          </w:p>
        </w:tc>
      </w:tr>
      <w:tr w:rsidR="00D3197A" w:rsidRPr="00391DCF" w14:paraId="66AAB69F" w14:textId="77777777" w:rsidTr="009228DA">
        <w:tc>
          <w:tcPr>
            <w:tcW w:w="2341" w:type="dxa"/>
            <w:tcMar>
              <w:left w:w="0" w:type="dxa"/>
              <w:right w:w="180" w:type="dxa"/>
            </w:tcMar>
          </w:tcPr>
          <w:p w14:paraId="54978A1E"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549A7245" w14:textId="1C965C71" w:rsidR="00D3197A" w:rsidRPr="00391DCF" w:rsidRDefault="005060FC"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Z15.3</w:t>
            </w:r>
          </w:p>
        </w:tc>
        <w:tc>
          <w:tcPr>
            <w:tcW w:w="5920" w:type="dxa"/>
            <w:tcMar>
              <w:left w:w="0" w:type="dxa"/>
              <w:right w:w="0" w:type="dxa"/>
            </w:tcMar>
          </w:tcPr>
          <w:p w14:paraId="6D7184A6" w14:textId="705A6F9A" w:rsidR="00D3197A" w:rsidRPr="00E94445" w:rsidRDefault="00D3197A" w:rsidP="00D3197A">
            <w:pPr>
              <w:jc w:val="both"/>
              <w:rPr>
                <w:rStyle w:val="DeltaViewInsertion"/>
                <w:rFonts w:ascii="Arial" w:hAnsi="Arial" w:cs="Arial"/>
                <w:i/>
                <w:color w:val="000000" w:themeColor="text1"/>
                <w:sz w:val="18"/>
                <w:szCs w:val="18"/>
                <w:u w:val="none"/>
              </w:rPr>
            </w:pPr>
            <w:r w:rsidRPr="00E94445">
              <w:rPr>
                <w:rStyle w:val="DeltaViewInsertion"/>
                <w:rFonts w:ascii="Arial" w:hAnsi="Arial" w:cs="Arial"/>
                <w:color w:val="000000" w:themeColor="text1"/>
                <w:sz w:val="18"/>
                <w:szCs w:val="18"/>
                <w:u w:val="none"/>
              </w:rPr>
              <w:t xml:space="preserve">The </w:t>
            </w:r>
            <w:r w:rsidRPr="00E94445">
              <w:rPr>
                <w:rStyle w:val="DeltaViewInsertion"/>
                <w:rFonts w:ascii="Arial" w:hAnsi="Arial" w:cs="Arial"/>
                <w:i/>
                <w:color w:val="000000" w:themeColor="text1"/>
                <w:sz w:val="18"/>
                <w:szCs w:val="18"/>
                <w:u w:val="none"/>
              </w:rPr>
              <w:t>Contractor:</w:t>
            </w:r>
          </w:p>
          <w:p w14:paraId="58786067" w14:textId="77777777" w:rsidR="00430F49" w:rsidRPr="00E94445" w:rsidRDefault="00430F49" w:rsidP="00D3197A">
            <w:pPr>
              <w:jc w:val="both"/>
              <w:rPr>
                <w:rStyle w:val="DeltaViewInsertion"/>
                <w:rFonts w:ascii="Arial" w:hAnsi="Arial" w:cs="Arial"/>
                <w:color w:val="000000" w:themeColor="text1"/>
                <w:sz w:val="18"/>
                <w:szCs w:val="18"/>
                <w:u w:val="none"/>
              </w:rPr>
            </w:pPr>
          </w:p>
          <w:p w14:paraId="36FACEAA" w14:textId="32E126FC" w:rsidR="00D3197A" w:rsidRPr="00E94445" w:rsidRDefault="00D3197A" w:rsidP="00430F49">
            <w:pPr>
              <w:pStyle w:val="ListParagraph"/>
              <w:numPr>
                <w:ilvl w:val="0"/>
                <w:numId w:val="53"/>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Processes the Employer Personal Data only in accordance with documented instructions from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to perform its obligations under this Contract;</w:t>
            </w:r>
          </w:p>
          <w:p w14:paraId="1F203D6C" w14:textId="77777777" w:rsidR="00430F49" w:rsidRPr="00E94445" w:rsidRDefault="00430F49" w:rsidP="00430F49">
            <w:pPr>
              <w:pStyle w:val="ListParagraph"/>
              <w:ind w:left="546"/>
              <w:jc w:val="both"/>
              <w:rPr>
                <w:rStyle w:val="DeltaViewInsertion"/>
                <w:rFonts w:ascii="Arial" w:hAnsi="Arial" w:cs="Arial"/>
                <w:color w:val="000000" w:themeColor="text1"/>
                <w:sz w:val="18"/>
                <w:szCs w:val="18"/>
                <w:u w:val="none"/>
              </w:rPr>
            </w:pPr>
          </w:p>
          <w:p w14:paraId="4ED71B0F" w14:textId="30D3BA8E" w:rsidR="00D3197A" w:rsidRPr="00E94445" w:rsidRDefault="00D3197A" w:rsidP="00430F49">
            <w:pPr>
              <w:pStyle w:val="ListParagraph"/>
              <w:numPr>
                <w:ilvl w:val="0"/>
                <w:numId w:val="53"/>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uses its reasonable endeavours to assist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in complying with its obligations under Data Protection Legislation and does not perform its obligations under this Contract in such a way as to cause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to breach any of its obligations under Data Protection Legislation to the extent 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is aware, or ought reasonably to have been aware, that the same would be a breach of such obligations;</w:t>
            </w:r>
          </w:p>
          <w:p w14:paraId="5807A5C6"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2D35FD58" w14:textId="63E304D9" w:rsidR="00D3197A" w:rsidRPr="00E94445" w:rsidRDefault="00D3197A" w:rsidP="00430F49">
            <w:pPr>
              <w:pStyle w:val="ListParagraph"/>
              <w:numPr>
                <w:ilvl w:val="0"/>
                <w:numId w:val="53"/>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notifies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immediately if it determines or is notified that an instruction to Process Personal Data issued to it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is incompatible with any obligations under Data Protection Legislation to the extent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is aware, or ought reasonably to have been aware, that the same would be a breach of such obligations;</w:t>
            </w:r>
          </w:p>
          <w:p w14:paraId="5D675FA1"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0B44EC38" w14:textId="10936847" w:rsidR="00D3197A" w:rsidRPr="00E94445" w:rsidRDefault="00D3197A" w:rsidP="005670CB">
            <w:pPr>
              <w:ind w:left="536" w:hanging="425"/>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(d)</w:t>
            </w:r>
            <w:r w:rsidRPr="00E94445">
              <w:rPr>
                <w:rStyle w:val="DeltaViewInsertion"/>
                <w:rFonts w:ascii="Arial" w:hAnsi="Arial" w:cs="Arial"/>
                <w:color w:val="000000" w:themeColor="text1"/>
                <w:sz w:val="18"/>
                <w:szCs w:val="18"/>
                <w:u w:val="none"/>
              </w:rPr>
              <w:tab/>
              <w:t xml:space="preserve">maintains, and makes available to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on its request, documentation which describes the Processing operations for which it is responsible under this Contract including: </w:t>
            </w:r>
          </w:p>
          <w:p w14:paraId="6E26CC40" w14:textId="77777777" w:rsidR="00D3197A" w:rsidRPr="00E94445" w:rsidRDefault="00D3197A" w:rsidP="005670CB">
            <w:pPr>
              <w:ind w:left="819" w:hanging="283"/>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the purposes for which Employer Personal Data is Processed,</w:t>
            </w:r>
          </w:p>
          <w:p w14:paraId="61769E05" w14:textId="021430BB" w:rsidR="00D3197A" w:rsidRPr="00E94445" w:rsidRDefault="00D3197A" w:rsidP="005670CB">
            <w:pPr>
              <w:ind w:left="819" w:hanging="283"/>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the types of Personal Data and categories of Data Subject involved,</w:t>
            </w:r>
          </w:p>
          <w:p w14:paraId="1E991FE1" w14:textId="77777777" w:rsidR="00D3197A" w:rsidRPr="00E94445" w:rsidRDefault="00D3197A" w:rsidP="005670CB">
            <w:pPr>
              <w:ind w:left="819" w:hanging="283"/>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the source(s) of the Personal Data, </w:t>
            </w:r>
          </w:p>
          <w:p w14:paraId="7368AA17" w14:textId="77777777" w:rsidR="00D3197A" w:rsidRPr="00E94445" w:rsidRDefault="00D3197A" w:rsidP="005670CB">
            <w:pPr>
              <w:ind w:left="819" w:hanging="283"/>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any recipients of the Personal Data, </w:t>
            </w:r>
          </w:p>
          <w:p w14:paraId="11522CC5" w14:textId="77777777" w:rsidR="00D3197A" w:rsidRPr="00E94445" w:rsidRDefault="00D3197A" w:rsidP="005670CB">
            <w:pPr>
              <w:ind w:left="819" w:hanging="283"/>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the location(s) of any overseas Processing of Employer Personal Data,</w:t>
            </w:r>
          </w:p>
          <w:p w14:paraId="188C3126" w14:textId="77777777" w:rsidR="00D3197A" w:rsidRPr="00E94445" w:rsidRDefault="00D3197A" w:rsidP="005670CB">
            <w:pPr>
              <w:ind w:left="819" w:hanging="283"/>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retention periods for different types of Employer Personal Data, and</w:t>
            </w:r>
          </w:p>
          <w:p w14:paraId="55463F64" w14:textId="4439498D" w:rsidR="00D3197A" w:rsidRPr="00E94445" w:rsidRDefault="00D3197A" w:rsidP="005670CB">
            <w:pPr>
              <w:ind w:left="819" w:hanging="283"/>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where possible a general description of the security measures in place to protect Employer Personal Data;</w:t>
            </w:r>
          </w:p>
          <w:p w14:paraId="64C78441" w14:textId="77777777" w:rsidR="00430F49" w:rsidRPr="00E94445" w:rsidRDefault="00430F49" w:rsidP="005670CB">
            <w:pPr>
              <w:ind w:left="819" w:hanging="283"/>
              <w:jc w:val="both"/>
              <w:rPr>
                <w:rStyle w:val="DeltaViewInsertion"/>
                <w:rFonts w:ascii="Arial" w:hAnsi="Arial" w:cs="Arial"/>
                <w:color w:val="000000" w:themeColor="text1"/>
                <w:sz w:val="18"/>
                <w:szCs w:val="18"/>
                <w:u w:val="none"/>
              </w:rPr>
            </w:pPr>
          </w:p>
          <w:p w14:paraId="02FACF33" w14:textId="3000C745" w:rsidR="00D3197A" w:rsidRPr="00E94445" w:rsidRDefault="00D3197A" w:rsidP="00430F49">
            <w:pPr>
              <w:pStyle w:val="ListParagraph"/>
              <w:numPr>
                <w:ilvl w:val="0"/>
                <w:numId w:val="53"/>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where requested to do so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or where Processing Employer Personal Data presents a specific risk to privacy, carries out or assists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to carry out a Data Protection Impact Assessment in accordance with guidance issued from time to time by the Information Commissioner (and any relevant requirements detailed in Data Protection Legislation) and makes the results of such an assessment available to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and assists with consultations with regulators as required by the Data Protection Legislation;</w:t>
            </w:r>
          </w:p>
          <w:p w14:paraId="3B5B1350" w14:textId="77777777" w:rsidR="00430F49" w:rsidRPr="00E94445" w:rsidRDefault="00430F49" w:rsidP="00430F49">
            <w:pPr>
              <w:pStyle w:val="ListParagraph"/>
              <w:ind w:left="546"/>
              <w:jc w:val="both"/>
              <w:rPr>
                <w:rStyle w:val="DeltaViewInsertion"/>
                <w:rFonts w:ascii="Arial" w:hAnsi="Arial" w:cs="Arial"/>
                <w:color w:val="000000" w:themeColor="text1"/>
                <w:sz w:val="18"/>
                <w:szCs w:val="18"/>
                <w:u w:val="none"/>
              </w:rPr>
            </w:pPr>
          </w:p>
          <w:p w14:paraId="6AEB9245" w14:textId="4864AE9D" w:rsidR="00D3197A" w:rsidRPr="00E94445" w:rsidRDefault="00D3197A" w:rsidP="00430F49">
            <w:pPr>
              <w:pStyle w:val="ListParagraph"/>
              <w:numPr>
                <w:ilvl w:val="0"/>
                <w:numId w:val="53"/>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without prejudice to any cyber security and/or payment card industry data security standard obligations in this Contract, takes appropriate technical and organisational security measures that are satisfactory to the </w:t>
            </w:r>
            <w:r w:rsidRPr="00E94445">
              <w:rPr>
                <w:rStyle w:val="DeltaViewInsertion"/>
                <w:rFonts w:ascii="Arial" w:hAnsi="Arial" w:cs="Arial"/>
                <w:i/>
                <w:color w:val="000000" w:themeColor="text1"/>
                <w:sz w:val="18"/>
                <w:szCs w:val="18"/>
                <w:u w:val="none"/>
              </w:rPr>
              <w:t xml:space="preserve">Employer </w:t>
            </w:r>
            <w:r w:rsidRPr="00E94445">
              <w:rPr>
                <w:rStyle w:val="DeltaViewInsertion"/>
                <w:rFonts w:ascii="Arial" w:hAnsi="Arial" w:cs="Arial"/>
                <w:color w:val="000000" w:themeColor="text1"/>
                <w:sz w:val="18"/>
                <w:szCs w:val="18"/>
                <w:u w:val="none"/>
              </w:rPr>
              <w:t>from time to time, against unauthorised or unlawful Processing of Employer Personal Data and against accidental loss, destruction of, or damage to such Employer Personal Data;</w:t>
            </w:r>
          </w:p>
          <w:p w14:paraId="7F2CEB55"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6A574A7E" w14:textId="62FDC2D8" w:rsidR="00D3197A" w:rsidRPr="00E94445" w:rsidRDefault="00D3197A" w:rsidP="00430F49">
            <w:pPr>
              <w:pStyle w:val="ListParagraph"/>
              <w:numPr>
                <w:ilvl w:val="0"/>
                <w:numId w:val="53"/>
              </w:numPr>
              <w:jc w:val="both"/>
              <w:rPr>
                <w:rStyle w:val="DeltaViewInsertion"/>
                <w:rFonts w:ascii="Arial" w:hAnsi="Arial" w:cs="Arial"/>
                <w:i/>
                <w:color w:val="000000" w:themeColor="text1"/>
                <w:sz w:val="18"/>
                <w:szCs w:val="18"/>
                <w:u w:val="none"/>
              </w:rPr>
            </w:pPr>
            <w:r w:rsidRPr="00E94445">
              <w:rPr>
                <w:rStyle w:val="DeltaViewInsertion"/>
                <w:rFonts w:ascii="Arial" w:hAnsi="Arial" w:cs="Arial"/>
                <w:color w:val="000000" w:themeColor="text1"/>
                <w:sz w:val="18"/>
                <w:szCs w:val="18"/>
                <w:u w:val="none"/>
              </w:rPr>
              <w:t xml:space="preserve">without prejudice to any cyber security and/or payment card industry data security standard obligations in this Contract, provides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with such information as the </w:t>
            </w:r>
            <w:r w:rsidRPr="00E94445">
              <w:rPr>
                <w:rStyle w:val="DeltaViewInsertion"/>
                <w:rFonts w:ascii="Arial" w:hAnsi="Arial" w:cs="Arial"/>
                <w:i/>
                <w:color w:val="000000" w:themeColor="text1"/>
                <w:sz w:val="18"/>
                <w:szCs w:val="18"/>
                <w:u w:val="none"/>
              </w:rPr>
              <w:t xml:space="preserve">Employer </w:t>
            </w:r>
            <w:r w:rsidRPr="00E94445">
              <w:rPr>
                <w:rStyle w:val="DeltaViewInsertion"/>
                <w:rFonts w:ascii="Arial" w:hAnsi="Arial" w:cs="Arial"/>
                <w:color w:val="000000" w:themeColor="text1"/>
                <w:sz w:val="18"/>
                <w:szCs w:val="18"/>
                <w:u w:val="none"/>
              </w:rPr>
              <w:t xml:space="preserve">may from time to time require to satisfy itself of compliance by 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 xml:space="preserve">(including any Subcontractor and Indirect Subcontractor) with clauses </w:t>
            </w:r>
            <w:r w:rsidR="005670CB" w:rsidRPr="00E94445">
              <w:rPr>
                <w:rStyle w:val="DeltaViewInsertion"/>
                <w:rFonts w:ascii="Arial" w:hAnsi="Arial" w:cs="Arial"/>
                <w:color w:val="000000" w:themeColor="text1"/>
                <w:sz w:val="18"/>
                <w:szCs w:val="18"/>
                <w:u w:val="none"/>
              </w:rPr>
              <w:t>Z15.3</w:t>
            </w:r>
            <w:r w:rsidRPr="00E94445">
              <w:rPr>
                <w:rStyle w:val="DeltaViewInsertion"/>
                <w:rFonts w:ascii="Arial" w:hAnsi="Arial" w:cs="Arial"/>
                <w:color w:val="000000" w:themeColor="text1"/>
                <w:sz w:val="18"/>
                <w:szCs w:val="18"/>
                <w:u w:val="none"/>
              </w:rPr>
              <w:t xml:space="preserve">(f) and </w:t>
            </w:r>
            <w:r w:rsidR="005670CB" w:rsidRPr="00E94445">
              <w:rPr>
                <w:rStyle w:val="DeltaViewInsertion"/>
                <w:rFonts w:ascii="Arial" w:hAnsi="Arial" w:cs="Arial"/>
                <w:color w:val="000000" w:themeColor="text1"/>
                <w:sz w:val="18"/>
                <w:szCs w:val="18"/>
                <w:u w:val="none"/>
              </w:rPr>
              <w:t>Z15.3</w:t>
            </w:r>
            <w:r w:rsidRPr="00E94445">
              <w:rPr>
                <w:rStyle w:val="DeltaViewInsertion"/>
                <w:rFonts w:ascii="Arial" w:hAnsi="Arial" w:cs="Arial"/>
                <w:color w:val="000000" w:themeColor="text1"/>
                <w:sz w:val="18"/>
                <w:szCs w:val="18"/>
                <w:u w:val="none"/>
              </w:rPr>
              <w:t xml:space="preserve">(h), including, protocols, procedures, guidance, training and manuals. For the avoidance of doubt, this includes a full report recording the results of any privacy or security audit carried out at the request of 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 xml:space="preserve">itself or the </w:t>
            </w:r>
            <w:r w:rsidRPr="00E94445">
              <w:rPr>
                <w:rStyle w:val="DeltaViewInsertion"/>
                <w:rFonts w:ascii="Arial" w:hAnsi="Arial" w:cs="Arial"/>
                <w:i/>
                <w:color w:val="000000" w:themeColor="text1"/>
                <w:sz w:val="18"/>
                <w:szCs w:val="18"/>
                <w:u w:val="none"/>
              </w:rPr>
              <w:t>Employer;</w:t>
            </w:r>
          </w:p>
          <w:p w14:paraId="0E1C991F"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31D1A40F" w14:textId="7AB3AF14" w:rsidR="00D3197A" w:rsidRPr="00E94445" w:rsidRDefault="00D3197A" w:rsidP="00430F49">
            <w:pPr>
              <w:pStyle w:val="ListParagraph"/>
              <w:numPr>
                <w:ilvl w:val="0"/>
                <w:numId w:val="53"/>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notifies the </w:t>
            </w:r>
            <w:r w:rsidRPr="00E94445">
              <w:rPr>
                <w:rStyle w:val="DeltaViewInsertion"/>
                <w:rFonts w:ascii="Arial" w:hAnsi="Arial" w:cs="Arial"/>
                <w:i/>
                <w:color w:val="000000" w:themeColor="text1"/>
                <w:sz w:val="18"/>
                <w:szCs w:val="18"/>
                <w:u w:val="none"/>
              </w:rPr>
              <w:t xml:space="preserve">Employer </w:t>
            </w:r>
            <w:r w:rsidRPr="00E94445">
              <w:rPr>
                <w:rStyle w:val="DeltaViewInsertion"/>
                <w:rFonts w:ascii="Arial" w:hAnsi="Arial" w:cs="Arial"/>
                <w:color w:val="000000" w:themeColor="text1"/>
                <w:sz w:val="18"/>
                <w:szCs w:val="18"/>
                <w:u w:val="none"/>
              </w:rPr>
              <w:t>without undue delay and in any event within 24 hours by written notice with all relevant details reasonably available of any actual or suspected breach of this clause</w:t>
            </w:r>
            <w:r w:rsidR="00430F49" w:rsidRPr="00E94445">
              <w:rPr>
                <w:rStyle w:val="DeltaViewInsertion"/>
                <w:rFonts w:ascii="Arial" w:hAnsi="Arial" w:cs="Arial"/>
                <w:color w:val="000000" w:themeColor="text1"/>
                <w:sz w:val="18"/>
                <w:szCs w:val="18"/>
                <w:u w:val="none"/>
              </w:rPr>
              <w:t xml:space="preserve"> </w:t>
            </w:r>
            <w:r w:rsidR="005670CB" w:rsidRPr="00E94445">
              <w:rPr>
                <w:rStyle w:val="DeltaViewInsertion"/>
                <w:rFonts w:ascii="Arial" w:hAnsi="Arial" w:cs="Arial"/>
                <w:color w:val="000000" w:themeColor="text1"/>
                <w:sz w:val="18"/>
                <w:szCs w:val="18"/>
                <w:u w:val="none"/>
              </w:rPr>
              <w:t xml:space="preserve">Z15.1 to Z15.4 </w:t>
            </w:r>
            <w:r w:rsidRPr="00E94445">
              <w:rPr>
                <w:rStyle w:val="DeltaViewInsertion"/>
                <w:rFonts w:ascii="Arial" w:hAnsi="Arial" w:cs="Arial"/>
                <w:color w:val="000000" w:themeColor="text1"/>
                <w:sz w:val="18"/>
                <w:szCs w:val="18"/>
                <w:u w:val="none"/>
              </w:rPr>
              <w:t>including the unauthorised or unlawful Processing of Employer Personal Data, or its accidental loss, destruction or damage;</w:t>
            </w:r>
          </w:p>
          <w:p w14:paraId="57633693"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528F9696" w14:textId="0F1B8182" w:rsidR="00D3197A" w:rsidRPr="00E94445" w:rsidRDefault="00D3197A" w:rsidP="005670CB">
            <w:pPr>
              <w:ind w:left="536" w:hanging="536"/>
              <w:jc w:val="both"/>
              <w:rPr>
                <w:rStyle w:val="DeltaViewInsertion"/>
                <w:rFonts w:ascii="Arial" w:hAnsi="Arial" w:cs="Arial"/>
                <w:i/>
                <w:color w:val="000000" w:themeColor="text1"/>
                <w:sz w:val="18"/>
                <w:szCs w:val="18"/>
                <w:u w:val="none"/>
              </w:rPr>
            </w:pPr>
            <w:r w:rsidRPr="00E94445">
              <w:rPr>
                <w:rStyle w:val="DeltaViewInsertion"/>
                <w:rFonts w:ascii="Arial" w:hAnsi="Arial" w:cs="Arial"/>
                <w:color w:val="000000" w:themeColor="text1"/>
                <w:sz w:val="18"/>
                <w:szCs w:val="18"/>
                <w:u w:val="none"/>
              </w:rPr>
              <w:t>(i)</w:t>
            </w:r>
            <w:r w:rsidRPr="00E94445">
              <w:rPr>
                <w:rStyle w:val="DeltaViewInsertion"/>
                <w:rFonts w:ascii="Arial" w:hAnsi="Arial" w:cs="Arial"/>
                <w:color w:val="000000" w:themeColor="text1"/>
                <w:sz w:val="18"/>
                <w:szCs w:val="18"/>
                <w:u w:val="none"/>
              </w:rPr>
              <w:tab/>
              <w:t xml:space="preserve">having notified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of a breach in accordance with clause</w:t>
            </w:r>
            <w:r w:rsidR="005670CB" w:rsidRPr="00E94445">
              <w:rPr>
                <w:rStyle w:val="DeltaViewInsertion"/>
                <w:rFonts w:ascii="Arial" w:hAnsi="Arial" w:cs="Arial"/>
                <w:color w:val="000000" w:themeColor="text1"/>
                <w:sz w:val="18"/>
                <w:szCs w:val="18"/>
                <w:u w:val="none"/>
              </w:rPr>
              <w:t xml:space="preserve"> </w:t>
            </w:r>
            <w:r w:rsidR="00430F49" w:rsidRPr="00E94445">
              <w:rPr>
                <w:rStyle w:val="DeltaViewInsertion"/>
                <w:rFonts w:ascii="Arial" w:hAnsi="Arial" w:cs="Arial"/>
                <w:color w:val="000000" w:themeColor="text1"/>
                <w:sz w:val="18"/>
                <w:szCs w:val="18"/>
                <w:u w:val="none"/>
              </w:rPr>
              <w:t>Z</w:t>
            </w:r>
            <w:r w:rsidR="009544FC" w:rsidRPr="00E94445">
              <w:rPr>
                <w:rStyle w:val="DeltaViewInsertion"/>
                <w:rFonts w:ascii="Arial" w:hAnsi="Arial" w:cs="Arial"/>
                <w:color w:val="000000" w:themeColor="text1"/>
                <w:sz w:val="18"/>
                <w:szCs w:val="18"/>
                <w:u w:val="none"/>
              </w:rPr>
              <w:t>15.3(h)</w:t>
            </w:r>
            <w:r w:rsidRPr="00E94445">
              <w:rPr>
                <w:rStyle w:val="DeltaViewInsertion"/>
                <w:rFonts w:ascii="Arial" w:hAnsi="Arial" w:cs="Arial"/>
                <w:color w:val="000000" w:themeColor="text1"/>
                <w:sz w:val="18"/>
                <w:szCs w:val="18"/>
                <w:u w:val="none"/>
              </w:rPr>
              <w:t xml:space="preserve">, keeps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properly and regularly informed in writing until the breach has been resolved to the satisfaction of the </w:t>
            </w:r>
            <w:r w:rsidRPr="00E94445">
              <w:rPr>
                <w:rStyle w:val="DeltaViewInsertion"/>
                <w:rFonts w:ascii="Arial" w:hAnsi="Arial" w:cs="Arial"/>
                <w:i/>
                <w:color w:val="000000" w:themeColor="text1"/>
                <w:sz w:val="18"/>
                <w:szCs w:val="18"/>
                <w:u w:val="none"/>
              </w:rPr>
              <w:t xml:space="preserve">Employer; </w:t>
            </w:r>
          </w:p>
          <w:p w14:paraId="281CD792" w14:textId="77777777" w:rsidR="00430F49" w:rsidRPr="00E94445" w:rsidRDefault="00430F49" w:rsidP="005670CB">
            <w:pPr>
              <w:ind w:left="536" w:hanging="536"/>
              <w:jc w:val="both"/>
              <w:rPr>
                <w:rStyle w:val="DeltaViewInsertion"/>
                <w:rFonts w:ascii="Arial" w:hAnsi="Arial" w:cs="Arial"/>
                <w:color w:val="000000" w:themeColor="text1"/>
                <w:sz w:val="18"/>
                <w:szCs w:val="18"/>
                <w:u w:val="none"/>
              </w:rPr>
            </w:pPr>
          </w:p>
          <w:p w14:paraId="6990C8BD" w14:textId="59EF967E" w:rsidR="00D3197A" w:rsidRPr="00E94445" w:rsidRDefault="00D3197A" w:rsidP="005670CB">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(j)</w:t>
            </w:r>
            <w:r w:rsidRPr="00E94445">
              <w:rPr>
                <w:rStyle w:val="DeltaViewInsertion"/>
                <w:rFonts w:ascii="Arial" w:hAnsi="Arial" w:cs="Arial"/>
                <w:color w:val="000000" w:themeColor="text1"/>
                <w:sz w:val="18"/>
                <w:szCs w:val="18"/>
                <w:u w:val="none"/>
              </w:rPr>
              <w:tab/>
              <w:t xml:space="preserve">fully cooperates as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requires with any investigation or audit in relation to Employer Personal Data and/or its Processing including allowing access to premises, computers and other information systems, records, documents and agreements as may be reasonably necessary (whether in relation to Processing pursuant to this Contract, in relation to compliance with Data Protection Legislation or in relation to any actual or suspected breach), whether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(or any agent acting on its behalf), any relevant regulatory body, including the Information Commissioner, the police and any other statutory law enforcement agency, and does so both during the Contract and after its termination or expiry (for so long as 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retains and/or Processes Employer Personal Data);</w:t>
            </w:r>
          </w:p>
          <w:p w14:paraId="576D3A23" w14:textId="77777777" w:rsidR="00430F49" w:rsidRPr="00E94445" w:rsidRDefault="00430F49" w:rsidP="005670CB">
            <w:pPr>
              <w:ind w:left="536" w:hanging="536"/>
              <w:jc w:val="both"/>
              <w:rPr>
                <w:rStyle w:val="DeltaViewInsertion"/>
                <w:rFonts w:ascii="Arial" w:hAnsi="Arial" w:cs="Arial"/>
                <w:color w:val="000000" w:themeColor="text1"/>
                <w:sz w:val="18"/>
                <w:szCs w:val="18"/>
                <w:u w:val="none"/>
              </w:rPr>
            </w:pPr>
          </w:p>
          <w:p w14:paraId="7271E91A" w14:textId="2EE97240" w:rsidR="00D3197A" w:rsidRPr="00E94445" w:rsidRDefault="00D3197A" w:rsidP="005670CB">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(k)</w:t>
            </w:r>
            <w:r w:rsidRPr="00E94445">
              <w:rPr>
                <w:rStyle w:val="DeltaViewInsertion"/>
                <w:rFonts w:ascii="Arial" w:hAnsi="Arial" w:cs="Arial"/>
                <w:color w:val="000000" w:themeColor="text1"/>
                <w:sz w:val="18"/>
                <w:szCs w:val="18"/>
                <w:u w:val="none"/>
              </w:rPr>
              <w:tab/>
              <w:t>notifies the</w:t>
            </w:r>
            <w:r w:rsidRPr="00E94445">
              <w:rPr>
                <w:rStyle w:val="DeltaViewInsertion"/>
                <w:rFonts w:ascii="Arial" w:hAnsi="Arial" w:cs="Arial"/>
                <w:i/>
                <w:color w:val="000000" w:themeColor="text1"/>
                <w:sz w:val="18"/>
                <w:szCs w:val="18"/>
                <w:u w:val="none"/>
              </w:rPr>
              <w:t xml:space="preserve"> Employer</w:t>
            </w:r>
            <w:r w:rsidRPr="00E94445">
              <w:rPr>
                <w:rStyle w:val="DeltaViewInsertion"/>
                <w:rFonts w:ascii="Arial" w:hAnsi="Arial" w:cs="Arial"/>
                <w:color w:val="000000" w:themeColor="text1"/>
                <w:sz w:val="18"/>
                <w:szCs w:val="18"/>
                <w:u w:val="none"/>
              </w:rPr>
              <w:t xml:space="preserve"> within two (2) business days if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(including any Subcontractor or Indirect Subcontractor), receives:</w:t>
            </w:r>
          </w:p>
          <w:p w14:paraId="1708809C" w14:textId="77777777" w:rsidR="00D3197A" w:rsidRPr="00E94445" w:rsidRDefault="00D3197A" w:rsidP="00C46A27">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from a Data Subject (or third party on their behalf):</w:t>
            </w:r>
          </w:p>
          <w:p w14:paraId="3C3AA562" w14:textId="77777777" w:rsidR="00D3197A" w:rsidRPr="00E94445" w:rsidRDefault="00D3197A" w:rsidP="00C46A27">
            <w:pPr>
              <w:ind w:left="1103"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o</w:t>
            </w:r>
            <w:r w:rsidRPr="00E94445">
              <w:rPr>
                <w:rStyle w:val="DeltaViewInsertion"/>
                <w:rFonts w:ascii="Arial" w:hAnsi="Arial" w:cs="Arial"/>
                <w:color w:val="000000" w:themeColor="text1"/>
                <w:sz w:val="18"/>
                <w:szCs w:val="18"/>
                <w:u w:val="none"/>
              </w:rPr>
              <w:tab/>
              <w:t>a Subject Access Request (or purported Subject Access Request),</w:t>
            </w:r>
          </w:p>
          <w:p w14:paraId="30E769BC" w14:textId="77777777" w:rsidR="00D3197A" w:rsidRPr="00E94445" w:rsidRDefault="00D3197A" w:rsidP="00C46A27">
            <w:pPr>
              <w:ind w:left="1103"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o</w:t>
            </w:r>
            <w:r w:rsidRPr="00E94445">
              <w:rPr>
                <w:rStyle w:val="DeltaViewInsertion"/>
                <w:rFonts w:ascii="Arial" w:hAnsi="Arial" w:cs="Arial"/>
                <w:color w:val="000000" w:themeColor="text1"/>
                <w:sz w:val="18"/>
                <w:szCs w:val="18"/>
                <w:u w:val="none"/>
              </w:rPr>
              <w:tab/>
              <w:t>a request to rectify, block or erase any Employer Personal Data or</w:t>
            </w:r>
          </w:p>
          <w:p w14:paraId="38D00F90" w14:textId="4CD0BDB7" w:rsidR="00D3197A" w:rsidRPr="00E94445" w:rsidRDefault="00D3197A" w:rsidP="00C46A27">
            <w:pPr>
              <w:ind w:left="1103"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o</w:t>
            </w:r>
            <w:r w:rsidRPr="00E94445">
              <w:rPr>
                <w:rStyle w:val="DeltaViewInsertion"/>
                <w:rFonts w:ascii="Arial" w:hAnsi="Arial" w:cs="Arial"/>
                <w:color w:val="000000" w:themeColor="text1"/>
                <w:sz w:val="18"/>
                <w:szCs w:val="18"/>
                <w:u w:val="none"/>
              </w:rPr>
              <w:tab/>
              <w:t xml:space="preserve">any other request, complaint or communication relating to the </w:t>
            </w:r>
            <w:r w:rsidRPr="00E94445">
              <w:rPr>
                <w:rStyle w:val="DeltaViewInsertion"/>
                <w:rFonts w:ascii="Arial" w:hAnsi="Arial" w:cs="Arial"/>
                <w:i/>
                <w:color w:val="000000" w:themeColor="text1"/>
                <w:sz w:val="18"/>
                <w:szCs w:val="18"/>
                <w:u w:val="none"/>
              </w:rPr>
              <w:t>Employer’s</w:t>
            </w:r>
            <w:r w:rsidRPr="00E94445">
              <w:rPr>
                <w:rStyle w:val="DeltaViewInsertion"/>
                <w:rFonts w:ascii="Arial" w:hAnsi="Arial" w:cs="Arial"/>
                <w:color w:val="000000" w:themeColor="text1"/>
                <w:sz w:val="18"/>
                <w:szCs w:val="18"/>
                <w:u w:val="none"/>
              </w:rPr>
              <w:t xml:space="preserve"> obligations under Data Protection Legislation;</w:t>
            </w:r>
          </w:p>
          <w:p w14:paraId="20F1DEFB" w14:textId="77777777" w:rsidR="00D3197A" w:rsidRPr="00E94445" w:rsidRDefault="00D3197A" w:rsidP="00C46A27">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any communication from the Information Commissioner or any other regulatory authority in connection with Employer Personal Data; or</w:t>
            </w:r>
          </w:p>
          <w:p w14:paraId="7A040A96" w14:textId="044B6BB4" w:rsidR="00D3197A" w:rsidRPr="00E94445" w:rsidRDefault="00D3197A" w:rsidP="00C46A27">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a request from any third party for disclosure of Employer Personal Data where compliance with such request is required or purported to be required by law;</w:t>
            </w:r>
          </w:p>
          <w:p w14:paraId="5C6F79A8" w14:textId="77777777" w:rsidR="00430F49" w:rsidRPr="00E94445" w:rsidRDefault="00430F49" w:rsidP="00C46A27">
            <w:pPr>
              <w:ind w:left="819" w:hanging="252"/>
              <w:jc w:val="both"/>
              <w:rPr>
                <w:rStyle w:val="DeltaViewInsertion"/>
                <w:rFonts w:ascii="Arial" w:hAnsi="Arial" w:cs="Arial"/>
                <w:color w:val="000000" w:themeColor="text1"/>
                <w:sz w:val="18"/>
                <w:szCs w:val="18"/>
                <w:u w:val="none"/>
              </w:rPr>
            </w:pPr>
          </w:p>
          <w:p w14:paraId="081720AB" w14:textId="1129F744" w:rsidR="00D3197A" w:rsidRPr="00E94445" w:rsidRDefault="00D3197A" w:rsidP="00C46A27">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(l)</w:t>
            </w:r>
            <w:r w:rsidRPr="00E94445">
              <w:rPr>
                <w:rStyle w:val="DeltaViewInsertion"/>
                <w:rFonts w:ascii="Arial" w:hAnsi="Arial" w:cs="Arial"/>
                <w:color w:val="000000" w:themeColor="text1"/>
                <w:sz w:val="18"/>
                <w:szCs w:val="18"/>
                <w:u w:val="none"/>
              </w:rPr>
              <w:tab/>
              <w:t xml:space="preserve">provides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with full cooperation and assistance (within the timescales reasonably required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in relation to any complaint, communication or request made as referred to in clause </w:t>
            </w:r>
            <w:r w:rsidR="009544FC" w:rsidRPr="00E94445">
              <w:rPr>
                <w:rStyle w:val="DeltaViewInsertion"/>
                <w:rFonts w:ascii="Arial" w:hAnsi="Arial" w:cs="Arial"/>
                <w:color w:val="000000" w:themeColor="text1"/>
                <w:sz w:val="18"/>
                <w:szCs w:val="18"/>
                <w:u w:val="none"/>
              </w:rPr>
              <w:t>Z15.3</w:t>
            </w:r>
            <w:r w:rsidRPr="00E94445">
              <w:rPr>
                <w:rStyle w:val="DeltaViewInsertion"/>
                <w:rFonts w:ascii="Arial" w:hAnsi="Arial" w:cs="Arial"/>
                <w:color w:val="000000" w:themeColor="text1"/>
                <w:sz w:val="18"/>
                <w:szCs w:val="18"/>
                <w:u w:val="none"/>
              </w:rPr>
              <w:t>(k), including by promptly providing:</w:t>
            </w:r>
          </w:p>
          <w:p w14:paraId="7A4D037A" w14:textId="1C85ABA4" w:rsidR="00D3197A" w:rsidRPr="00E94445" w:rsidRDefault="00D3197A" w:rsidP="00C46A27">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with full details and copies of the complaint, communication or request; </w:t>
            </w:r>
          </w:p>
          <w:p w14:paraId="778B6AD5" w14:textId="4F1684B3" w:rsidR="00D3197A" w:rsidRPr="00E94445" w:rsidRDefault="00D3197A" w:rsidP="00C46A27">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where applicable, such assistance as is reasonably requested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to enable it to comply with the Subject Access Request within the relevant timescales set out in Data Protection Legislation; and </w:t>
            </w:r>
          </w:p>
          <w:p w14:paraId="3A8E75F9" w14:textId="3039E666" w:rsidR="00D3197A" w:rsidRPr="00E94445" w:rsidRDefault="00D3197A" w:rsidP="00C46A27">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where applicable, such assistance as is reasonably required by the Employer to enable it to comply with a request from a Data Subject to rectify, block or erase any Employer Personal Data.</w:t>
            </w:r>
          </w:p>
          <w:p w14:paraId="3848B457" w14:textId="77777777" w:rsidR="00430F49" w:rsidRPr="00E94445" w:rsidRDefault="00430F49" w:rsidP="00C46A27">
            <w:pPr>
              <w:ind w:left="819" w:hanging="252"/>
              <w:jc w:val="both"/>
              <w:rPr>
                <w:rStyle w:val="DeltaViewInsertion"/>
                <w:rFonts w:ascii="Arial" w:hAnsi="Arial" w:cs="Arial"/>
                <w:color w:val="000000" w:themeColor="text1"/>
                <w:sz w:val="18"/>
                <w:szCs w:val="18"/>
                <w:u w:val="none"/>
              </w:rPr>
            </w:pPr>
          </w:p>
          <w:p w14:paraId="0650B065" w14:textId="583B4CEA" w:rsidR="00D3197A" w:rsidRPr="00E94445" w:rsidRDefault="00D3197A" w:rsidP="00C46A27">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(m)</w:t>
            </w:r>
            <w:r w:rsidRPr="00E94445">
              <w:rPr>
                <w:rStyle w:val="DeltaViewInsertion"/>
                <w:rFonts w:ascii="Arial" w:hAnsi="Arial" w:cs="Arial"/>
                <w:color w:val="000000" w:themeColor="text1"/>
                <w:sz w:val="18"/>
                <w:szCs w:val="18"/>
                <w:u w:val="none"/>
              </w:rPr>
              <w:tab/>
              <w:t xml:space="preserve">when notified in writing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supplies a copy of, or information about, any Employer Personal Data.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supplies such information or data to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within such time and in such form as specified in the request (such time to be reasonable) or if no period of time is specified in the request, then within two (2) business days from the date of the request;</w:t>
            </w:r>
          </w:p>
          <w:p w14:paraId="760288A4" w14:textId="77777777" w:rsidR="00430F49" w:rsidRPr="00E94445" w:rsidRDefault="00430F49" w:rsidP="00C46A27">
            <w:pPr>
              <w:ind w:left="536" w:hanging="536"/>
              <w:jc w:val="both"/>
              <w:rPr>
                <w:rStyle w:val="DeltaViewInsertion"/>
                <w:rFonts w:ascii="Arial" w:hAnsi="Arial" w:cs="Arial"/>
                <w:color w:val="000000" w:themeColor="text1"/>
                <w:sz w:val="18"/>
                <w:szCs w:val="18"/>
                <w:u w:val="none"/>
              </w:rPr>
            </w:pPr>
          </w:p>
          <w:p w14:paraId="608BCB7C" w14:textId="3DEFDEDF" w:rsidR="00D3197A" w:rsidRPr="00E94445" w:rsidRDefault="00D3197A" w:rsidP="00C46A27">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(n)</w:t>
            </w:r>
            <w:r w:rsidRPr="00E94445">
              <w:rPr>
                <w:rStyle w:val="DeltaViewInsertion"/>
                <w:rFonts w:ascii="Arial" w:hAnsi="Arial" w:cs="Arial"/>
                <w:color w:val="000000" w:themeColor="text1"/>
                <w:sz w:val="18"/>
                <w:szCs w:val="18"/>
                <w:u w:val="none"/>
              </w:rPr>
              <w:tab/>
              <w:t xml:space="preserve">prepares and securely maintains a record of all categories of Processing activities carried out on behalf of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in relation to the Employer Personal Data, as a minimum: (i) its name and contact details and details of a Data Protection Officer (if appointed) or other person with responsibility for data protection compliance; (ii) the categories of Processing it carries out on behalf of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(iii) transfers to Restricted Countries; (iv) a general description of the technical and organisational security measures referred to in these clauses </w:t>
            </w:r>
            <w:r w:rsidR="009544FC" w:rsidRPr="00E94445">
              <w:rPr>
                <w:rStyle w:val="DeltaViewInsertion"/>
                <w:rFonts w:ascii="Arial" w:hAnsi="Arial" w:cs="Arial"/>
                <w:color w:val="000000" w:themeColor="text1"/>
                <w:sz w:val="18"/>
                <w:szCs w:val="18"/>
                <w:u w:val="none"/>
              </w:rPr>
              <w:t xml:space="preserve">Z15.1 to Z15.4 </w:t>
            </w:r>
            <w:r w:rsidRPr="00E94445">
              <w:rPr>
                <w:rStyle w:val="DeltaViewInsertion"/>
                <w:rFonts w:ascii="Arial" w:hAnsi="Arial" w:cs="Arial"/>
                <w:color w:val="000000" w:themeColor="text1"/>
                <w:sz w:val="18"/>
                <w:szCs w:val="18"/>
                <w:u w:val="none"/>
              </w:rPr>
              <w:t xml:space="preserve">(inclusive); and (v) the same information in relation to any Subcontractor and Indirect Subcontractor, together with its name and contact details  and when notified in writing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complies with any agreement between the Employer and any Data Subject in relation to any Processing which causes or is likely to cause substantial and unwarranted damage or distress to such Data Subject, or any court order requiring the rectification, blocking, erasure or destruction of any Employer Personal Data; </w:t>
            </w:r>
          </w:p>
          <w:p w14:paraId="3645ECF3" w14:textId="77777777" w:rsidR="00430F49" w:rsidRPr="00E94445" w:rsidRDefault="00430F49" w:rsidP="00C46A27">
            <w:pPr>
              <w:ind w:left="536" w:hanging="536"/>
              <w:jc w:val="both"/>
              <w:rPr>
                <w:rStyle w:val="DeltaViewInsertion"/>
                <w:rFonts w:ascii="Arial" w:hAnsi="Arial" w:cs="Arial"/>
                <w:color w:val="000000" w:themeColor="text1"/>
                <w:sz w:val="18"/>
                <w:szCs w:val="18"/>
                <w:u w:val="none"/>
              </w:rPr>
            </w:pPr>
          </w:p>
          <w:p w14:paraId="6E0A481C" w14:textId="339FFB3F" w:rsidR="00D3197A" w:rsidRPr="00E94445" w:rsidRDefault="00D3197A" w:rsidP="00C46A27">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(o)</w:t>
            </w:r>
            <w:r w:rsidRPr="00E94445">
              <w:rPr>
                <w:rStyle w:val="DeltaViewInsertion"/>
                <w:rFonts w:ascii="Arial" w:hAnsi="Arial" w:cs="Arial"/>
                <w:color w:val="000000" w:themeColor="text1"/>
                <w:sz w:val="18"/>
                <w:szCs w:val="18"/>
                <w:u w:val="none"/>
              </w:rPr>
              <w:tab/>
              <w:t xml:space="preserve">if required to do so by Data Protection Legislation, appoints a designated Data Protection Officer; </w:t>
            </w:r>
          </w:p>
          <w:p w14:paraId="1B7678FB" w14:textId="77777777" w:rsidR="00430F49" w:rsidRPr="00E94445" w:rsidRDefault="00430F49" w:rsidP="00C46A27">
            <w:pPr>
              <w:ind w:left="536" w:hanging="536"/>
              <w:jc w:val="both"/>
              <w:rPr>
                <w:rStyle w:val="DeltaViewInsertion"/>
                <w:rFonts w:ascii="Arial" w:hAnsi="Arial" w:cs="Arial"/>
                <w:color w:val="000000" w:themeColor="text1"/>
                <w:sz w:val="18"/>
                <w:szCs w:val="18"/>
                <w:u w:val="none"/>
              </w:rPr>
            </w:pPr>
          </w:p>
          <w:p w14:paraId="1B7D41E0" w14:textId="2B0BE789" w:rsidR="00D3197A" w:rsidRPr="00E94445" w:rsidRDefault="00D3197A" w:rsidP="00C46A27">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 (p)</w:t>
            </w:r>
            <w:r w:rsidRPr="00E94445">
              <w:rPr>
                <w:rStyle w:val="DeltaViewInsertion"/>
                <w:rFonts w:ascii="Arial" w:hAnsi="Arial" w:cs="Arial"/>
                <w:color w:val="000000" w:themeColor="text1"/>
                <w:sz w:val="18"/>
                <w:szCs w:val="18"/>
                <w:u w:val="none"/>
              </w:rPr>
              <w:tab/>
              <w:t xml:space="preserve">provides all Connected Persons (and any other worker and/or visitor who may enter the Site on behalf of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a copy of the Fair Processing Notice provided by the</w:t>
            </w:r>
            <w:r w:rsidRPr="00E94445">
              <w:rPr>
                <w:rStyle w:val="DeltaViewInsertion"/>
                <w:rFonts w:ascii="Arial" w:hAnsi="Arial" w:cs="Arial"/>
                <w:i/>
                <w:color w:val="000000" w:themeColor="text1"/>
                <w:sz w:val="18"/>
                <w:szCs w:val="18"/>
                <w:u w:val="none"/>
              </w:rPr>
              <w:t xml:space="preserve"> Employer</w:t>
            </w:r>
            <w:r w:rsidRPr="00E94445">
              <w:rPr>
                <w:rStyle w:val="DeltaViewInsertion"/>
                <w:rFonts w:ascii="Arial" w:hAnsi="Arial" w:cs="Arial"/>
                <w:color w:val="000000" w:themeColor="text1"/>
                <w:sz w:val="18"/>
                <w:szCs w:val="18"/>
                <w:u w:val="none"/>
              </w:rPr>
              <w:t xml:space="preserve"> prior to any Connected Person (or any other worker and/or visitor) entering the Site, and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acknowledges that, if a Connected Person (or any other worker and/or visitor of the Contractor) refuses or withdraws consent to use of any security system in place at the Site without proper and reasonable circumstance, they may be denied access at the </w:t>
            </w:r>
            <w:r w:rsidRPr="00E94445">
              <w:rPr>
                <w:rStyle w:val="DeltaViewInsertion"/>
                <w:rFonts w:ascii="Arial" w:hAnsi="Arial" w:cs="Arial"/>
                <w:i/>
                <w:color w:val="000000" w:themeColor="text1"/>
                <w:sz w:val="18"/>
                <w:szCs w:val="18"/>
                <w:u w:val="none"/>
              </w:rPr>
              <w:t>Employer’s</w:t>
            </w:r>
            <w:r w:rsidRPr="00E94445">
              <w:rPr>
                <w:rStyle w:val="DeltaViewInsertion"/>
                <w:rFonts w:ascii="Arial" w:hAnsi="Arial" w:cs="Arial"/>
                <w:color w:val="000000" w:themeColor="text1"/>
                <w:sz w:val="18"/>
                <w:szCs w:val="18"/>
                <w:u w:val="none"/>
              </w:rPr>
              <w:t xml:space="preserve"> discretion, and</w:t>
            </w:r>
          </w:p>
          <w:p w14:paraId="02BE4F03" w14:textId="77777777" w:rsidR="00430F49" w:rsidRPr="00E94445" w:rsidRDefault="00430F49" w:rsidP="00C46A27">
            <w:pPr>
              <w:ind w:left="536" w:hanging="536"/>
              <w:jc w:val="both"/>
              <w:rPr>
                <w:rStyle w:val="DeltaViewInsertion"/>
                <w:rFonts w:ascii="Arial" w:hAnsi="Arial" w:cs="Arial"/>
                <w:color w:val="000000" w:themeColor="text1"/>
                <w:sz w:val="18"/>
                <w:szCs w:val="18"/>
                <w:u w:val="none"/>
              </w:rPr>
            </w:pPr>
          </w:p>
          <w:p w14:paraId="2F54F0D6" w14:textId="089C86C8" w:rsidR="00D3197A" w:rsidRPr="00E94445" w:rsidRDefault="00D3197A" w:rsidP="00C46A27">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(q) </w:t>
            </w:r>
            <w:r w:rsidRPr="00E94445">
              <w:rPr>
                <w:rStyle w:val="DeltaViewInsertion"/>
                <w:rFonts w:ascii="Arial" w:hAnsi="Arial" w:cs="Arial"/>
                <w:color w:val="000000" w:themeColor="text1"/>
                <w:sz w:val="18"/>
                <w:szCs w:val="18"/>
                <w:u w:val="none"/>
              </w:rPr>
              <w:tab/>
              <w:t>makes available to the</w:t>
            </w:r>
            <w:r w:rsidRPr="00E94445">
              <w:rPr>
                <w:rStyle w:val="DeltaViewInsertion"/>
                <w:rFonts w:ascii="Arial" w:hAnsi="Arial" w:cs="Arial"/>
                <w:i/>
                <w:color w:val="000000" w:themeColor="text1"/>
                <w:sz w:val="18"/>
                <w:szCs w:val="18"/>
                <w:u w:val="none"/>
              </w:rPr>
              <w:t xml:space="preserve"> Employer</w:t>
            </w:r>
            <w:r w:rsidRPr="00E94445">
              <w:rPr>
                <w:rStyle w:val="DeltaViewInsertion"/>
                <w:rFonts w:ascii="Arial" w:hAnsi="Arial" w:cs="Arial"/>
                <w:color w:val="000000" w:themeColor="text1"/>
                <w:sz w:val="18"/>
                <w:szCs w:val="18"/>
                <w:u w:val="none"/>
              </w:rPr>
              <w:t xml:space="preserve"> all information necessary to demonstrate compliance with the obligations set out in clauses </w:t>
            </w:r>
            <w:r w:rsidR="009544FC" w:rsidRPr="00E94445">
              <w:rPr>
                <w:rStyle w:val="DeltaViewInsertion"/>
                <w:rFonts w:ascii="Arial" w:hAnsi="Arial" w:cs="Arial"/>
                <w:color w:val="000000" w:themeColor="text1"/>
                <w:sz w:val="18"/>
                <w:szCs w:val="18"/>
                <w:u w:val="none"/>
              </w:rPr>
              <w:t xml:space="preserve">Z15.1 to Z15.4 </w:t>
            </w:r>
            <w:r w:rsidRPr="00E94445">
              <w:rPr>
                <w:rStyle w:val="DeltaViewInsertion"/>
                <w:rFonts w:ascii="Arial" w:hAnsi="Arial" w:cs="Arial"/>
                <w:color w:val="000000" w:themeColor="text1"/>
                <w:sz w:val="18"/>
                <w:szCs w:val="18"/>
                <w:u w:val="none"/>
              </w:rPr>
              <w:t>(inclusive).</w:t>
            </w:r>
          </w:p>
          <w:p w14:paraId="441EA4F2" w14:textId="4AEDBA79" w:rsidR="00D3197A" w:rsidRPr="00E94445" w:rsidRDefault="00D3197A" w:rsidP="00D3197A">
            <w:pPr>
              <w:jc w:val="both"/>
              <w:rPr>
                <w:rStyle w:val="DeltaViewInsertion"/>
                <w:rFonts w:ascii="Arial" w:hAnsi="Arial" w:cs="Arial"/>
                <w:color w:val="000000" w:themeColor="text1"/>
                <w:sz w:val="18"/>
                <w:szCs w:val="18"/>
                <w:highlight w:val="magenta"/>
                <w:u w:val="none"/>
              </w:rPr>
            </w:pPr>
          </w:p>
        </w:tc>
      </w:tr>
      <w:tr w:rsidR="00C07D75" w:rsidRPr="00391DCF" w14:paraId="79E4FA65" w14:textId="77777777" w:rsidTr="009228DA">
        <w:tc>
          <w:tcPr>
            <w:tcW w:w="2341" w:type="dxa"/>
            <w:tcMar>
              <w:left w:w="0" w:type="dxa"/>
              <w:right w:w="180" w:type="dxa"/>
            </w:tcMar>
          </w:tcPr>
          <w:p w14:paraId="129F7EFE" w14:textId="77777777" w:rsidR="00C07D75" w:rsidRPr="00391DCF" w:rsidRDefault="00C07D75"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0BD7979D" w14:textId="6C583632" w:rsidR="00C07D75" w:rsidRPr="00391DCF" w:rsidRDefault="00C07D75"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Z15.4</w:t>
            </w:r>
          </w:p>
        </w:tc>
        <w:tc>
          <w:tcPr>
            <w:tcW w:w="5920" w:type="dxa"/>
            <w:tcMar>
              <w:left w:w="0" w:type="dxa"/>
              <w:right w:w="0" w:type="dxa"/>
            </w:tcMar>
          </w:tcPr>
          <w:p w14:paraId="1D17912C" w14:textId="77EB63B8" w:rsidR="00C07D75" w:rsidRPr="00E94445" w:rsidRDefault="00C07D75" w:rsidP="00C07D75">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does not share Employer Personal Data with any Subcontractor or Indirect Subcontractor without prior written consent from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and only where there is a written contract in place between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and the Subcontractor or Indirect Subcontractor (as applicable) which requires the Subcontractor or Indirect Subcontractor (as applicable) to:</w:t>
            </w:r>
          </w:p>
          <w:p w14:paraId="1C5D8B79" w14:textId="77777777" w:rsidR="00430F49" w:rsidRPr="00E94445" w:rsidRDefault="00430F49" w:rsidP="00C07D75">
            <w:pPr>
              <w:jc w:val="both"/>
              <w:rPr>
                <w:rStyle w:val="DeltaViewInsertion"/>
                <w:rFonts w:ascii="Arial" w:hAnsi="Arial" w:cs="Arial"/>
                <w:color w:val="000000" w:themeColor="text1"/>
                <w:sz w:val="18"/>
                <w:szCs w:val="18"/>
                <w:u w:val="none"/>
              </w:rPr>
            </w:pPr>
          </w:p>
          <w:p w14:paraId="2C28F6F7" w14:textId="76DF0772" w:rsidR="00C07D75" w:rsidRPr="00E94445" w:rsidRDefault="00C07D75" w:rsidP="00430F49">
            <w:pPr>
              <w:pStyle w:val="ListParagraph"/>
              <w:numPr>
                <w:ilvl w:val="0"/>
                <w:numId w:val="54"/>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only Process Employer Personal Data in accordance with the Employer’s documented instructions to 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and</w:t>
            </w:r>
          </w:p>
          <w:p w14:paraId="652D9094" w14:textId="77777777" w:rsidR="00430F49" w:rsidRPr="00E94445" w:rsidRDefault="00430F49" w:rsidP="00430F49">
            <w:pPr>
              <w:pStyle w:val="ListParagraph"/>
              <w:ind w:left="900"/>
              <w:jc w:val="both"/>
              <w:rPr>
                <w:rStyle w:val="DeltaViewInsertion"/>
                <w:rFonts w:ascii="Arial" w:hAnsi="Arial" w:cs="Arial"/>
                <w:color w:val="000000" w:themeColor="text1"/>
                <w:sz w:val="18"/>
                <w:szCs w:val="18"/>
                <w:u w:val="none"/>
              </w:rPr>
            </w:pPr>
          </w:p>
          <w:p w14:paraId="3A971B20" w14:textId="449ED8B1" w:rsidR="00C07D75" w:rsidRPr="00E94445" w:rsidRDefault="00C07D75" w:rsidP="00430F49">
            <w:pPr>
              <w:pStyle w:val="ListParagraph"/>
              <w:numPr>
                <w:ilvl w:val="0"/>
                <w:numId w:val="54"/>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comply with the same obligations which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is required to comply with under these clauses </w:t>
            </w:r>
            <w:r w:rsidR="009544FC" w:rsidRPr="00E94445">
              <w:rPr>
                <w:rStyle w:val="DeltaViewInsertion"/>
                <w:rFonts w:ascii="Arial" w:hAnsi="Arial" w:cs="Arial"/>
                <w:color w:val="000000" w:themeColor="text1"/>
                <w:sz w:val="18"/>
                <w:szCs w:val="18"/>
                <w:u w:val="none"/>
              </w:rPr>
              <w:t>Z15.1 to Z15.</w:t>
            </w:r>
            <w:r w:rsidR="00F3526B" w:rsidRPr="00E94445">
              <w:rPr>
                <w:rStyle w:val="DeltaViewInsertion"/>
                <w:rFonts w:ascii="Arial" w:hAnsi="Arial" w:cs="Arial"/>
                <w:color w:val="000000" w:themeColor="text1"/>
                <w:sz w:val="18"/>
                <w:szCs w:val="18"/>
                <w:u w:val="none"/>
              </w:rPr>
              <w:t>1</w:t>
            </w:r>
            <w:r w:rsidR="009544FC" w:rsidRPr="00E94445">
              <w:rPr>
                <w:rStyle w:val="DeltaViewInsertion"/>
                <w:rFonts w:ascii="Arial" w:hAnsi="Arial" w:cs="Arial"/>
                <w:color w:val="000000" w:themeColor="text1"/>
                <w:sz w:val="18"/>
                <w:szCs w:val="18"/>
                <w:u w:val="none"/>
              </w:rPr>
              <w:t xml:space="preserve">4 </w:t>
            </w:r>
            <w:r w:rsidRPr="00E94445">
              <w:rPr>
                <w:rStyle w:val="DeltaViewInsertion"/>
                <w:rFonts w:ascii="Arial" w:hAnsi="Arial" w:cs="Arial"/>
                <w:color w:val="000000" w:themeColor="text1"/>
                <w:sz w:val="18"/>
                <w:szCs w:val="18"/>
                <w:u w:val="none"/>
              </w:rPr>
              <w:t xml:space="preserve">(inclusive) (and </w:t>
            </w:r>
            <w:r w:rsidR="008B22D4" w:rsidRPr="00E94445">
              <w:rPr>
                <w:rStyle w:val="DeltaViewInsertion"/>
                <w:rFonts w:ascii="Arial" w:hAnsi="Arial" w:cs="Arial"/>
                <w:color w:val="000000" w:themeColor="text1"/>
                <w:sz w:val="18"/>
                <w:szCs w:val="18"/>
                <w:u w:val="none"/>
              </w:rPr>
              <w:t>C</w:t>
            </w:r>
            <w:r w:rsidRPr="00E94445">
              <w:rPr>
                <w:rStyle w:val="DeltaViewInsertion"/>
                <w:rFonts w:ascii="Arial" w:hAnsi="Arial" w:cs="Arial"/>
                <w:color w:val="000000" w:themeColor="text1"/>
                <w:sz w:val="18"/>
                <w:szCs w:val="18"/>
                <w:u w:val="none"/>
              </w:rPr>
              <w:t>lause</w:t>
            </w:r>
            <w:r w:rsidR="008B22D4" w:rsidRPr="00E94445">
              <w:rPr>
                <w:rStyle w:val="DeltaViewInsertion"/>
                <w:rFonts w:ascii="Arial" w:hAnsi="Arial" w:cs="Arial"/>
                <w:color w:val="000000" w:themeColor="text1"/>
                <w:sz w:val="18"/>
                <w:szCs w:val="18"/>
                <w:u w:val="none"/>
              </w:rPr>
              <w:t xml:space="preserve"> Z17</w:t>
            </w:r>
            <w:r w:rsidRPr="00E94445">
              <w:rPr>
                <w:rStyle w:val="DeltaViewInsertion"/>
                <w:rFonts w:ascii="Arial" w:hAnsi="Arial" w:cs="Arial"/>
                <w:color w:val="000000" w:themeColor="text1"/>
                <w:sz w:val="18"/>
                <w:szCs w:val="18"/>
                <w:u w:val="none"/>
              </w:rPr>
              <w:t>)</w:t>
            </w:r>
            <w:r w:rsidR="008B22D4" w:rsidRPr="00E94445">
              <w:rPr>
                <w:rStyle w:val="DeltaViewInsertion"/>
                <w:rFonts w:ascii="Arial" w:hAnsi="Arial" w:cs="Arial"/>
                <w:color w:val="000000" w:themeColor="text1"/>
                <w:sz w:val="18"/>
                <w:szCs w:val="18"/>
                <w:u w:val="none"/>
              </w:rPr>
              <w:t>.</w:t>
            </w:r>
          </w:p>
          <w:p w14:paraId="5E557FC4"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68736380" w14:textId="77777777" w:rsidR="00C07D75" w:rsidRPr="00E94445" w:rsidRDefault="00C07D75" w:rsidP="00C07D75">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 xml:space="preserve">remains responsible and liable to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for all acts and omissions of any Subcontractor and Indirect Subcontractor as if they were its own.</w:t>
            </w:r>
          </w:p>
          <w:p w14:paraId="68E0247F" w14:textId="4DCA6437" w:rsidR="00430F49" w:rsidRPr="00E94445" w:rsidRDefault="00430F49" w:rsidP="00C07D75">
            <w:pPr>
              <w:jc w:val="both"/>
              <w:rPr>
                <w:rStyle w:val="DeltaViewInsertion"/>
                <w:rFonts w:ascii="Arial" w:hAnsi="Arial" w:cs="Arial"/>
                <w:color w:val="000000" w:themeColor="text1"/>
                <w:sz w:val="18"/>
                <w:szCs w:val="18"/>
                <w:u w:val="none"/>
              </w:rPr>
            </w:pPr>
          </w:p>
        </w:tc>
      </w:tr>
      <w:tr w:rsidR="00D3197A" w:rsidRPr="00391DCF" w14:paraId="4B49192F" w14:textId="77777777" w:rsidTr="009228DA">
        <w:tc>
          <w:tcPr>
            <w:tcW w:w="2341" w:type="dxa"/>
            <w:tcMar>
              <w:left w:w="0" w:type="dxa"/>
              <w:right w:w="180" w:type="dxa"/>
            </w:tcMar>
          </w:tcPr>
          <w:p w14:paraId="7EAAC33F"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78113D99" w14:textId="0172F531" w:rsidR="00D3197A" w:rsidRPr="00391DCF" w:rsidRDefault="005A3629"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Z15.5</w:t>
            </w:r>
          </w:p>
        </w:tc>
        <w:tc>
          <w:tcPr>
            <w:tcW w:w="5920" w:type="dxa"/>
            <w:tcMar>
              <w:left w:w="0" w:type="dxa"/>
              <w:right w:w="0" w:type="dxa"/>
            </w:tcMar>
          </w:tcPr>
          <w:p w14:paraId="7EE43B4B" w14:textId="609C515E" w:rsidR="00D3197A" w:rsidRPr="00E94445" w:rsidRDefault="00D3197A" w:rsidP="00D3197A">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The</w:t>
            </w:r>
            <w:r w:rsidRPr="00E94445">
              <w:rPr>
                <w:rStyle w:val="DeltaViewInsertion"/>
                <w:rFonts w:ascii="Arial" w:hAnsi="Arial" w:cs="Arial"/>
                <w:i/>
                <w:color w:val="000000" w:themeColor="text1"/>
                <w:sz w:val="18"/>
                <w:szCs w:val="18"/>
                <w:u w:val="none"/>
              </w:rPr>
              <w:t xml:space="preserve"> Contractor</w:t>
            </w:r>
            <w:r w:rsidRPr="00E94445">
              <w:rPr>
                <w:rStyle w:val="DeltaViewInsertion"/>
                <w:rFonts w:ascii="Arial" w:hAnsi="Arial" w:cs="Arial"/>
                <w:color w:val="000000" w:themeColor="text1"/>
                <w:sz w:val="18"/>
                <w:szCs w:val="18"/>
                <w:u w:val="none"/>
              </w:rPr>
              <w:t xml:space="preserve"> itself, and procures that any Subcontractor and Indirect Subcontractor: </w:t>
            </w:r>
          </w:p>
          <w:p w14:paraId="14C3B046" w14:textId="54A9A032"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only Processes Employer Personal Data in accordance with the </w:t>
            </w:r>
            <w:r w:rsidRPr="00E94445">
              <w:rPr>
                <w:rStyle w:val="DeltaViewInsertion"/>
                <w:rFonts w:ascii="Arial" w:hAnsi="Arial" w:cs="Arial"/>
                <w:i/>
                <w:color w:val="000000" w:themeColor="text1"/>
                <w:sz w:val="18"/>
                <w:szCs w:val="18"/>
                <w:u w:val="none"/>
              </w:rPr>
              <w:t>Employer’s</w:t>
            </w:r>
            <w:r w:rsidRPr="00E94445">
              <w:rPr>
                <w:rStyle w:val="DeltaViewInsertion"/>
                <w:rFonts w:ascii="Arial" w:hAnsi="Arial" w:cs="Arial"/>
                <w:color w:val="000000" w:themeColor="text1"/>
                <w:sz w:val="18"/>
                <w:szCs w:val="18"/>
                <w:u w:val="none"/>
              </w:rPr>
              <w:t xml:space="preserve"> documented instructions to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and as reasonably necessary to perform this Contract in accordance with its terms;</w:t>
            </w:r>
          </w:p>
          <w:p w14:paraId="32F52E76" w14:textId="77777777" w:rsidR="00430F49" w:rsidRPr="00E94445" w:rsidRDefault="00430F49" w:rsidP="005A3629">
            <w:pPr>
              <w:ind w:left="536" w:hanging="536"/>
              <w:jc w:val="both"/>
              <w:rPr>
                <w:rStyle w:val="DeltaViewInsertion"/>
                <w:rFonts w:ascii="Arial" w:hAnsi="Arial" w:cs="Arial"/>
                <w:color w:val="000000" w:themeColor="text1"/>
                <w:sz w:val="18"/>
                <w:szCs w:val="18"/>
                <w:u w:val="none"/>
              </w:rPr>
            </w:pPr>
          </w:p>
          <w:p w14:paraId="324E2301" w14:textId="79468E10"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does not Process Employer Personal Data for any other purposes (in whole or part) and specifically, but without limitation, reproduce or refer to it in training materials, training courses, commercial discussions and negotiations with third parties or in relation to proposals or tenders with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w:t>
            </w:r>
          </w:p>
          <w:p w14:paraId="08CBADF5"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7AA1B254" w14:textId="60CD1740"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does not Process Employer Personal Data in such a way as to: </w:t>
            </w:r>
          </w:p>
          <w:p w14:paraId="0D6175F2"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28433FF8" w14:textId="77777777" w:rsidR="00D3197A" w:rsidRPr="00E94445" w:rsidRDefault="00D3197A" w:rsidP="005A3629">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place the </w:t>
            </w:r>
            <w:r w:rsidRPr="00E94445">
              <w:rPr>
                <w:rStyle w:val="DeltaViewInsertion"/>
                <w:rFonts w:ascii="Arial" w:hAnsi="Arial" w:cs="Arial"/>
                <w:i/>
                <w:color w:val="000000" w:themeColor="text1"/>
                <w:sz w:val="18"/>
                <w:szCs w:val="18"/>
                <w:u w:val="none"/>
              </w:rPr>
              <w:t xml:space="preserve">Employer </w:t>
            </w:r>
            <w:r w:rsidRPr="00E94445">
              <w:rPr>
                <w:rStyle w:val="DeltaViewInsertion"/>
                <w:rFonts w:ascii="Arial" w:hAnsi="Arial" w:cs="Arial"/>
                <w:color w:val="000000" w:themeColor="text1"/>
                <w:sz w:val="18"/>
                <w:szCs w:val="18"/>
                <w:u w:val="none"/>
              </w:rPr>
              <w:t>in breach of Data Protection Legislation,</w:t>
            </w:r>
          </w:p>
          <w:p w14:paraId="36F9E5E2" w14:textId="77777777" w:rsidR="00D3197A" w:rsidRPr="00E94445" w:rsidRDefault="00D3197A" w:rsidP="005A3629">
            <w:pPr>
              <w:ind w:left="819" w:hanging="252"/>
              <w:jc w:val="both"/>
              <w:rPr>
                <w:rStyle w:val="DeltaViewInsertion"/>
                <w:rFonts w:ascii="Arial" w:hAnsi="Arial" w:cs="Arial"/>
                <w:color w:val="000000" w:themeColor="text1"/>
                <w:sz w:val="18"/>
                <w:szCs w:val="18"/>
                <w:u w:val="none"/>
              </w:rPr>
            </w:pPr>
          </w:p>
          <w:p w14:paraId="2BF4F24F" w14:textId="77777777" w:rsidR="00D3197A" w:rsidRPr="00E94445" w:rsidRDefault="00D3197A" w:rsidP="005A3629">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expose the </w:t>
            </w:r>
            <w:r w:rsidRPr="00E94445">
              <w:rPr>
                <w:rStyle w:val="DeltaViewInsertion"/>
                <w:rFonts w:ascii="Arial" w:hAnsi="Arial" w:cs="Arial"/>
                <w:i/>
                <w:color w:val="000000" w:themeColor="text1"/>
                <w:sz w:val="18"/>
                <w:szCs w:val="18"/>
                <w:u w:val="none"/>
              </w:rPr>
              <w:t xml:space="preserve">Employer </w:t>
            </w:r>
            <w:r w:rsidRPr="00E94445">
              <w:rPr>
                <w:rStyle w:val="DeltaViewInsertion"/>
                <w:rFonts w:ascii="Arial" w:hAnsi="Arial" w:cs="Arial"/>
                <w:color w:val="000000" w:themeColor="text1"/>
                <w:sz w:val="18"/>
                <w:szCs w:val="18"/>
                <w:u w:val="none"/>
              </w:rPr>
              <w:t>to the risk of actual or potential liability to the Information Commissioner or Data Subjects,</w:t>
            </w:r>
          </w:p>
          <w:p w14:paraId="6F00870E" w14:textId="77777777" w:rsidR="00D3197A" w:rsidRPr="00E94445" w:rsidRDefault="00D3197A" w:rsidP="005A3629">
            <w:pPr>
              <w:ind w:left="819" w:hanging="252"/>
              <w:jc w:val="both"/>
              <w:rPr>
                <w:rStyle w:val="DeltaViewInsertion"/>
                <w:rFonts w:ascii="Arial" w:hAnsi="Arial" w:cs="Arial"/>
                <w:color w:val="000000" w:themeColor="text1"/>
                <w:sz w:val="18"/>
                <w:szCs w:val="18"/>
                <w:u w:val="none"/>
              </w:rPr>
            </w:pPr>
          </w:p>
          <w:p w14:paraId="024A136F" w14:textId="7CA22143" w:rsidR="00D3197A" w:rsidRPr="00E94445" w:rsidRDefault="00D3197A" w:rsidP="005A3629">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expose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to reputational damage including adverse publicity;</w:t>
            </w:r>
          </w:p>
          <w:p w14:paraId="72E2F2EF" w14:textId="77777777" w:rsidR="00430F49" w:rsidRPr="00E94445" w:rsidRDefault="00430F49" w:rsidP="005A3629">
            <w:pPr>
              <w:ind w:left="819" w:hanging="252"/>
              <w:jc w:val="both"/>
              <w:rPr>
                <w:rStyle w:val="DeltaViewInsertion"/>
                <w:rFonts w:ascii="Arial" w:hAnsi="Arial" w:cs="Arial"/>
                <w:color w:val="000000" w:themeColor="text1"/>
                <w:sz w:val="18"/>
                <w:szCs w:val="18"/>
                <w:u w:val="none"/>
              </w:rPr>
            </w:pPr>
          </w:p>
          <w:p w14:paraId="6ED839CD" w14:textId="0A6DD5B7"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does not allow its personnel to access Employer Personal Data unless such access is necessary to Provide the Works;</w:t>
            </w:r>
          </w:p>
          <w:p w14:paraId="7677E61B" w14:textId="77777777" w:rsidR="00430F49" w:rsidRPr="00E94445" w:rsidRDefault="00430F49" w:rsidP="005A3629">
            <w:pPr>
              <w:ind w:left="536" w:hanging="536"/>
              <w:jc w:val="both"/>
              <w:rPr>
                <w:rStyle w:val="DeltaViewInsertion"/>
                <w:rFonts w:ascii="Arial" w:hAnsi="Arial" w:cs="Arial"/>
                <w:color w:val="000000" w:themeColor="text1"/>
                <w:sz w:val="18"/>
                <w:szCs w:val="18"/>
                <w:u w:val="none"/>
              </w:rPr>
            </w:pPr>
          </w:p>
          <w:p w14:paraId="782E5B51" w14:textId="748672A1"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takes all reasonable steps to ensure the reliability and integrity of the </w:t>
            </w:r>
            <w:r w:rsidRPr="00E94445">
              <w:rPr>
                <w:rStyle w:val="DeltaViewInsertion"/>
                <w:rFonts w:ascii="Arial" w:hAnsi="Arial" w:cs="Arial"/>
                <w:i/>
                <w:color w:val="000000" w:themeColor="text1"/>
                <w:sz w:val="18"/>
                <w:szCs w:val="18"/>
                <w:u w:val="none"/>
              </w:rPr>
              <w:t>Contractor's</w:t>
            </w:r>
            <w:r w:rsidRPr="00E94445">
              <w:rPr>
                <w:rStyle w:val="DeltaViewInsertion"/>
                <w:rFonts w:ascii="Arial" w:hAnsi="Arial" w:cs="Arial"/>
                <w:color w:val="000000" w:themeColor="text1"/>
                <w:sz w:val="18"/>
                <w:szCs w:val="18"/>
                <w:u w:val="none"/>
              </w:rPr>
              <w:t xml:space="preserve"> employees, directors, contractors, agents, Subcontractors, Indirect Subcontractors, suppliers, shareholders, professional advisers (including lawyers, auditors, financial advisers, accountants and technical consultants) or underwriters who can access Employer Personal Data;</w:t>
            </w:r>
          </w:p>
          <w:p w14:paraId="7410832B"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25722E49" w14:textId="315B922D"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ensures that all personnel who can access Employer Personal Data:</w:t>
            </w:r>
          </w:p>
          <w:p w14:paraId="0B48A982"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286663BD" w14:textId="77777777" w:rsidR="00D3197A" w:rsidRPr="00E94445" w:rsidRDefault="00D3197A" w:rsidP="005A3629">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are informed of its confidential nature,</w:t>
            </w:r>
          </w:p>
          <w:p w14:paraId="7B0D0C7E" w14:textId="77777777" w:rsidR="00D3197A" w:rsidRPr="00E94445" w:rsidRDefault="00D3197A" w:rsidP="005A3629">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are made subject to an explicit duty of confidence,</w:t>
            </w:r>
          </w:p>
          <w:p w14:paraId="3EA53EE0" w14:textId="77777777" w:rsidR="00D3197A" w:rsidRPr="00E94445" w:rsidRDefault="00D3197A" w:rsidP="005A3629">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understand and comply with any relevant obligations created by either this Contract or Data Protection Legislation, and</w:t>
            </w:r>
          </w:p>
          <w:p w14:paraId="6469F003" w14:textId="3BA8D02B" w:rsidR="00D3197A" w:rsidRPr="00E94445" w:rsidRDefault="00D3197A" w:rsidP="005A3629">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receive adequate training in relation to the use, care, protection and handling of Personal Data on an annual basis;</w:t>
            </w:r>
          </w:p>
          <w:p w14:paraId="5646C295" w14:textId="77777777" w:rsidR="00430F49" w:rsidRPr="00E94445" w:rsidRDefault="00430F49" w:rsidP="005A3629">
            <w:pPr>
              <w:ind w:left="961" w:hanging="394"/>
              <w:jc w:val="both"/>
              <w:rPr>
                <w:rStyle w:val="DeltaViewInsertion"/>
                <w:rFonts w:ascii="Arial" w:hAnsi="Arial" w:cs="Arial"/>
                <w:color w:val="000000" w:themeColor="text1"/>
                <w:sz w:val="18"/>
                <w:szCs w:val="18"/>
                <w:u w:val="none"/>
              </w:rPr>
            </w:pPr>
          </w:p>
          <w:p w14:paraId="4F299EB9" w14:textId="594F354A"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does not disclose or transfer Employer Personal Data to any third party without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having obtained the prior written consent of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(save where such disclosure or transfer is specifically authorised under this Contract); </w:t>
            </w:r>
          </w:p>
          <w:p w14:paraId="4EBC3D69" w14:textId="77777777" w:rsidR="00430F49" w:rsidRPr="00E94445" w:rsidRDefault="00430F49" w:rsidP="00430F49">
            <w:pPr>
              <w:pStyle w:val="ListParagraph"/>
              <w:ind w:left="900"/>
              <w:jc w:val="both"/>
              <w:rPr>
                <w:rStyle w:val="DeltaViewInsertion"/>
                <w:rFonts w:ascii="Arial" w:hAnsi="Arial" w:cs="Arial"/>
                <w:color w:val="000000" w:themeColor="text1"/>
                <w:sz w:val="18"/>
                <w:szCs w:val="18"/>
                <w:u w:val="none"/>
              </w:rPr>
            </w:pPr>
          </w:p>
          <w:p w14:paraId="0ABAEDCF" w14:textId="4D4E73B2"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without prejudice to clause</w:t>
            </w:r>
            <w:r w:rsidR="006C62B8" w:rsidRPr="00E94445">
              <w:rPr>
                <w:rStyle w:val="DeltaViewInsertion"/>
                <w:rFonts w:ascii="Arial" w:hAnsi="Arial" w:cs="Arial"/>
                <w:color w:val="000000" w:themeColor="text1"/>
                <w:sz w:val="18"/>
                <w:szCs w:val="18"/>
                <w:u w:val="none"/>
              </w:rPr>
              <w:t xml:space="preserve"> Z15.3</w:t>
            </w:r>
            <w:r w:rsidRPr="00E94445">
              <w:rPr>
                <w:rStyle w:val="DeltaViewInsertion"/>
                <w:rFonts w:ascii="Arial" w:hAnsi="Arial" w:cs="Arial"/>
                <w:color w:val="000000" w:themeColor="text1"/>
                <w:sz w:val="18"/>
                <w:szCs w:val="18"/>
                <w:u w:val="none"/>
              </w:rPr>
              <w:t xml:space="preserve">, wherever the </w:t>
            </w:r>
            <w:r w:rsidRPr="00E94445">
              <w:rPr>
                <w:rStyle w:val="DeltaViewInsertion"/>
                <w:rFonts w:ascii="Arial" w:hAnsi="Arial" w:cs="Arial"/>
                <w:i/>
                <w:color w:val="000000" w:themeColor="text1"/>
                <w:sz w:val="18"/>
                <w:szCs w:val="18"/>
                <w:u w:val="none"/>
              </w:rPr>
              <w:t>Contracto</w:t>
            </w:r>
            <w:r w:rsidRPr="00E94445">
              <w:rPr>
                <w:rStyle w:val="DeltaViewInsertion"/>
                <w:rFonts w:ascii="Arial" w:hAnsi="Arial" w:cs="Arial"/>
                <w:color w:val="000000" w:themeColor="text1"/>
                <w:sz w:val="18"/>
                <w:szCs w:val="18"/>
                <w:u w:val="none"/>
              </w:rPr>
              <w:t>r uses any mobile or portable device for the transmission or storage of Employer Personal Data, ensures that each such device encrypts Employer Personal Data; and</w:t>
            </w:r>
          </w:p>
          <w:p w14:paraId="378259A9"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5F04A071" w14:textId="4F8BE717" w:rsidR="00D3197A" w:rsidRPr="00E94445" w:rsidRDefault="00D3197A" w:rsidP="00430F49">
            <w:pPr>
              <w:pStyle w:val="ListParagraph"/>
              <w:numPr>
                <w:ilvl w:val="0"/>
                <w:numId w:val="55"/>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complies during the course of this Contract with any written retention and/or deletion policy or schedule provided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to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from time to time.</w:t>
            </w:r>
          </w:p>
          <w:p w14:paraId="4874FE35" w14:textId="428080D5" w:rsidR="00430F49" w:rsidRPr="00E94445" w:rsidRDefault="00430F49" w:rsidP="00430F49">
            <w:pPr>
              <w:jc w:val="both"/>
              <w:rPr>
                <w:rStyle w:val="DeltaViewInsertion"/>
                <w:rFonts w:ascii="Arial" w:hAnsi="Arial" w:cs="Arial"/>
                <w:color w:val="000000" w:themeColor="text1"/>
                <w:sz w:val="18"/>
                <w:szCs w:val="18"/>
                <w:highlight w:val="magenta"/>
                <w:u w:val="none"/>
              </w:rPr>
            </w:pPr>
          </w:p>
        </w:tc>
      </w:tr>
      <w:tr w:rsidR="00D3197A" w:rsidRPr="00391DCF" w14:paraId="10185A1D" w14:textId="77777777" w:rsidTr="009228DA">
        <w:tc>
          <w:tcPr>
            <w:tcW w:w="2341" w:type="dxa"/>
            <w:tcMar>
              <w:left w:w="0" w:type="dxa"/>
              <w:right w:w="180" w:type="dxa"/>
            </w:tcMar>
          </w:tcPr>
          <w:p w14:paraId="37B6C725"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7A02A231" w14:textId="386F8E1B" w:rsidR="00D3197A" w:rsidRPr="00391DCF" w:rsidRDefault="005060FC" w:rsidP="005A3629">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Z15.</w:t>
            </w:r>
            <w:r w:rsidR="005A3629" w:rsidRPr="00391DCF">
              <w:rPr>
                <w:rFonts w:ascii="Helvetica" w:eastAsia="MS Mincho" w:hAnsi="Helvetica" w:cs="Helvetica"/>
                <w:color w:val="000000" w:themeColor="text1"/>
                <w:sz w:val="18"/>
                <w:szCs w:val="18"/>
                <w:lang w:val="en-GB"/>
              </w:rPr>
              <w:t>6</w:t>
            </w:r>
          </w:p>
        </w:tc>
        <w:tc>
          <w:tcPr>
            <w:tcW w:w="5920" w:type="dxa"/>
            <w:tcMar>
              <w:left w:w="0" w:type="dxa"/>
              <w:right w:w="0" w:type="dxa"/>
            </w:tcMar>
          </w:tcPr>
          <w:p w14:paraId="4F3E3189" w14:textId="77777777" w:rsidR="00D3197A" w:rsidRPr="00E94445" w:rsidRDefault="00D3197A" w:rsidP="00FC2C1D">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does not, and procures that any Subcontractor or Indirect Subcontractor does not, Process or otherwise transfer any Employer Personal Data in or to any Restricted Countries without prior written consent from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(which consent may be subject to additional conditions imposed by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w:t>
            </w:r>
          </w:p>
          <w:p w14:paraId="52152424" w14:textId="64774926" w:rsidR="00430F49" w:rsidRPr="00E94445" w:rsidRDefault="00430F49" w:rsidP="00FC2C1D">
            <w:pPr>
              <w:jc w:val="both"/>
              <w:rPr>
                <w:rStyle w:val="DeltaViewInsertion"/>
                <w:rFonts w:ascii="Arial" w:hAnsi="Arial" w:cs="Arial"/>
                <w:color w:val="000000" w:themeColor="text1"/>
                <w:sz w:val="18"/>
                <w:szCs w:val="18"/>
                <w:highlight w:val="magenta"/>
                <w:u w:val="none"/>
              </w:rPr>
            </w:pPr>
          </w:p>
        </w:tc>
      </w:tr>
      <w:tr w:rsidR="00D3197A" w:rsidRPr="00391DCF" w14:paraId="6BE6584C" w14:textId="77777777" w:rsidTr="009228DA">
        <w:tc>
          <w:tcPr>
            <w:tcW w:w="2341" w:type="dxa"/>
            <w:tcMar>
              <w:left w:w="0" w:type="dxa"/>
              <w:right w:w="180" w:type="dxa"/>
            </w:tcMar>
          </w:tcPr>
          <w:p w14:paraId="64BD50FA"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4DD86395" w14:textId="0CCC5273" w:rsidR="00D3197A" w:rsidRPr="00391DCF" w:rsidRDefault="005060FC" w:rsidP="005A3629">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Z15.</w:t>
            </w:r>
            <w:r w:rsidR="005A3629" w:rsidRPr="00391DCF">
              <w:rPr>
                <w:rFonts w:ascii="Helvetica" w:eastAsia="MS Mincho" w:hAnsi="Helvetica" w:cs="Helvetica"/>
                <w:color w:val="000000" w:themeColor="text1"/>
                <w:sz w:val="18"/>
                <w:szCs w:val="18"/>
                <w:lang w:val="en-GB"/>
              </w:rPr>
              <w:t>7</w:t>
            </w:r>
          </w:p>
        </w:tc>
        <w:tc>
          <w:tcPr>
            <w:tcW w:w="5920" w:type="dxa"/>
            <w:tcMar>
              <w:left w:w="0" w:type="dxa"/>
              <w:right w:w="0" w:type="dxa"/>
            </w:tcMar>
          </w:tcPr>
          <w:p w14:paraId="6AEDE3E9" w14:textId="1FFF42D7" w:rsidR="00D3197A" w:rsidRPr="00E94445" w:rsidRDefault="00D3197A" w:rsidP="00D3197A">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If, after the Contract Date,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(including any Subcontractor and Indirect Subcontractor) wishes to Process and/or transfer any Employer Personal Data in or to any Restricted Countries, the following provisions apply:</w:t>
            </w:r>
          </w:p>
          <w:p w14:paraId="1EB4056E" w14:textId="77777777" w:rsidR="00430F49" w:rsidRPr="00E94445" w:rsidRDefault="00430F49" w:rsidP="00D3197A">
            <w:pPr>
              <w:jc w:val="both"/>
              <w:rPr>
                <w:rStyle w:val="DeltaViewInsertion"/>
                <w:rFonts w:ascii="Arial" w:hAnsi="Arial" w:cs="Arial"/>
                <w:color w:val="000000" w:themeColor="text1"/>
                <w:sz w:val="18"/>
                <w:szCs w:val="18"/>
                <w:u w:val="none"/>
              </w:rPr>
            </w:pPr>
          </w:p>
          <w:p w14:paraId="434D6299" w14:textId="2A8D45D6" w:rsidR="00D3197A" w:rsidRPr="00E94445" w:rsidRDefault="00D3197A" w:rsidP="00430F49">
            <w:pPr>
              <w:pStyle w:val="ListParagraph"/>
              <w:numPr>
                <w:ilvl w:val="0"/>
                <w:numId w:val="56"/>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 xml:space="preserve">submits a written request to the </w:t>
            </w:r>
            <w:r w:rsidRPr="00E94445">
              <w:rPr>
                <w:rStyle w:val="DeltaViewInsertion"/>
                <w:rFonts w:ascii="Arial" w:hAnsi="Arial" w:cs="Arial"/>
                <w:i/>
                <w:color w:val="000000" w:themeColor="text1"/>
                <w:sz w:val="18"/>
                <w:szCs w:val="18"/>
                <w:u w:val="none"/>
              </w:rPr>
              <w:t xml:space="preserve">Employer </w:t>
            </w:r>
            <w:r w:rsidRPr="00E94445">
              <w:rPr>
                <w:rStyle w:val="DeltaViewInsertion"/>
                <w:rFonts w:ascii="Arial" w:hAnsi="Arial" w:cs="Arial"/>
                <w:color w:val="000000" w:themeColor="text1"/>
                <w:sz w:val="18"/>
                <w:szCs w:val="18"/>
                <w:u w:val="none"/>
              </w:rPr>
              <w:t>setting out details of the following:</w:t>
            </w:r>
          </w:p>
          <w:p w14:paraId="07A39B66" w14:textId="77777777" w:rsidR="00430F49" w:rsidRPr="00E94445" w:rsidRDefault="00430F49" w:rsidP="00430F49">
            <w:pPr>
              <w:pStyle w:val="ListParagraph"/>
              <w:ind w:left="900"/>
              <w:jc w:val="both"/>
              <w:rPr>
                <w:rStyle w:val="DeltaViewInsertion"/>
                <w:rFonts w:ascii="Arial" w:hAnsi="Arial" w:cs="Arial"/>
                <w:color w:val="000000" w:themeColor="text1"/>
                <w:sz w:val="18"/>
                <w:szCs w:val="18"/>
                <w:u w:val="none"/>
              </w:rPr>
            </w:pPr>
          </w:p>
          <w:p w14:paraId="0ACC524A" w14:textId="77777777" w:rsidR="00D3197A" w:rsidRPr="00E94445" w:rsidRDefault="00D3197A" w:rsidP="00C46A27">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the Employer Personal Data which will be transferred to and/or Processed in any Restricted Countries, </w:t>
            </w:r>
          </w:p>
          <w:p w14:paraId="5B7D9807" w14:textId="77777777" w:rsidR="00D3197A" w:rsidRPr="00E94445" w:rsidRDefault="00D3197A" w:rsidP="00C46A27">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the Restricted Countries which the Employer Personal Data will be transferred to and/or Processed in,</w:t>
            </w:r>
          </w:p>
          <w:p w14:paraId="7C3E38C1" w14:textId="713F53EC" w:rsidR="00D3197A" w:rsidRPr="00E94445" w:rsidRDefault="00D3197A" w:rsidP="00C46A27">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any Subcontractor or other third parties who will be Processing and/or receiving Employer Personal Data in Restricted Countries, </w:t>
            </w:r>
          </w:p>
          <w:p w14:paraId="7A1439BF" w14:textId="1873BE38" w:rsidR="00D3197A" w:rsidRPr="00E94445" w:rsidRDefault="00D3197A" w:rsidP="00C46A27">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how the</w:t>
            </w:r>
            <w:r w:rsidRPr="00E94445">
              <w:rPr>
                <w:rStyle w:val="DeltaViewInsertion"/>
                <w:rFonts w:ascii="Arial" w:hAnsi="Arial" w:cs="Arial"/>
                <w:i/>
                <w:color w:val="000000" w:themeColor="text1"/>
                <w:sz w:val="18"/>
                <w:szCs w:val="18"/>
                <w:u w:val="none"/>
              </w:rPr>
              <w:t xml:space="preserve"> Contractor</w:t>
            </w:r>
            <w:r w:rsidRPr="00E94445">
              <w:rPr>
                <w:rStyle w:val="DeltaViewInsertion"/>
                <w:rFonts w:ascii="Arial" w:hAnsi="Arial" w:cs="Arial"/>
                <w:color w:val="000000" w:themeColor="text1"/>
                <w:sz w:val="18"/>
                <w:szCs w:val="18"/>
                <w:u w:val="none"/>
              </w:rPr>
              <w:t xml:space="preserve"> ensures an adequate level of protection and adequate safeguards in respect of the Employer Personal Data that will be Processed in and/or transferred to Restricted Countries so as to ensure the </w:t>
            </w:r>
            <w:r w:rsidRPr="00E94445">
              <w:rPr>
                <w:rStyle w:val="DeltaViewInsertion"/>
                <w:rFonts w:ascii="Arial" w:hAnsi="Arial" w:cs="Arial"/>
                <w:i/>
                <w:color w:val="000000" w:themeColor="text1"/>
                <w:sz w:val="18"/>
                <w:szCs w:val="18"/>
                <w:u w:val="none"/>
              </w:rPr>
              <w:t>Employer’s</w:t>
            </w:r>
            <w:r w:rsidRPr="00E94445">
              <w:rPr>
                <w:rStyle w:val="DeltaViewInsertion"/>
                <w:rFonts w:ascii="Arial" w:hAnsi="Arial" w:cs="Arial"/>
                <w:color w:val="000000" w:themeColor="text1"/>
                <w:sz w:val="18"/>
                <w:szCs w:val="18"/>
                <w:u w:val="none"/>
              </w:rPr>
              <w:t xml:space="preserve"> compliance with Data Protection Legislation,</w:t>
            </w:r>
          </w:p>
          <w:p w14:paraId="2B552E62" w14:textId="77777777" w:rsidR="00430F49" w:rsidRPr="00E94445" w:rsidRDefault="00430F49" w:rsidP="00C46A27">
            <w:pPr>
              <w:ind w:left="961" w:hanging="394"/>
              <w:jc w:val="both"/>
              <w:rPr>
                <w:rStyle w:val="DeltaViewInsertion"/>
                <w:rFonts w:ascii="Arial" w:hAnsi="Arial" w:cs="Arial"/>
                <w:color w:val="000000" w:themeColor="text1"/>
                <w:sz w:val="18"/>
                <w:szCs w:val="18"/>
                <w:u w:val="none"/>
              </w:rPr>
            </w:pPr>
          </w:p>
          <w:p w14:paraId="74F85B7B" w14:textId="526336DC" w:rsidR="00D3197A" w:rsidRPr="00E94445" w:rsidRDefault="00D3197A" w:rsidP="00430F49">
            <w:pPr>
              <w:pStyle w:val="ListParagraph"/>
              <w:numPr>
                <w:ilvl w:val="0"/>
                <w:numId w:val="56"/>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in preparing and evaluating such a request, the Parties refer to and comply with applicable policies, procedures, guidance and codes of practice produced by the Parties and/or the Information Commissioner in connection with the Processing of Personal Data in (and/or transfer of Personal Data to) any Restricted Countries;</w:t>
            </w:r>
          </w:p>
          <w:p w14:paraId="433C71DC" w14:textId="77777777" w:rsidR="00430F49" w:rsidRPr="00E94445" w:rsidRDefault="00430F49" w:rsidP="00430F49">
            <w:pPr>
              <w:pStyle w:val="ListParagraph"/>
              <w:ind w:left="900"/>
              <w:jc w:val="both"/>
              <w:rPr>
                <w:rStyle w:val="DeltaViewInsertion"/>
                <w:rFonts w:ascii="Arial" w:hAnsi="Arial" w:cs="Arial"/>
                <w:color w:val="000000" w:themeColor="text1"/>
                <w:sz w:val="18"/>
                <w:szCs w:val="18"/>
                <w:u w:val="none"/>
              </w:rPr>
            </w:pPr>
          </w:p>
          <w:p w14:paraId="76DA6AB4" w14:textId="7BBD8816" w:rsidR="00D3197A" w:rsidRPr="00E94445" w:rsidRDefault="00D3197A" w:rsidP="00430F49">
            <w:pPr>
              <w:pStyle w:val="ListParagraph"/>
              <w:numPr>
                <w:ilvl w:val="0"/>
                <w:numId w:val="56"/>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the</w:t>
            </w:r>
            <w:r w:rsidRPr="00E94445">
              <w:rPr>
                <w:rStyle w:val="DeltaViewInsertion"/>
                <w:rFonts w:ascii="Arial" w:hAnsi="Arial" w:cs="Arial"/>
                <w:i/>
                <w:color w:val="000000" w:themeColor="text1"/>
                <w:sz w:val="18"/>
                <w:szCs w:val="18"/>
                <w:u w:val="none"/>
              </w:rPr>
              <w:t xml:space="preserve"> Contractor</w:t>
            </w:r>
            <w:r w:rsidRPr="00E94445">
              <w:rPr>
                <w:rStyle w:val="DeltaViewInsertion"/>
                <w:rFonts w:ascii="Arial" w:hAnsi="Arial" w:cs="Arial"/>
                <w:color w:val="000000" w:themeColor="text1"/>
                <w:sz w:val="18"/>
                <w:szCs w:val="18"/>
                <w:u w:val="none"/>
              </w:rPr>
              <w:t xml:space="preserve"> complies with any instructions and carries out such actions as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may notify in writing when providing its consent to such Processing or transfers, including: </w:t>
            </w:r>
          </w:p>
          <w:p w14:paraId="4DCB1DD1" w14:textId="77777777" w:rsidR="00430F49" w:rsidRPr="00E94445" w:rsidRDefault="00430F49" w:rsidP="00430F49">
            <w:pPr>
              <w:pStyle w:val="ListParagraph"/>
              <w:rPr>
                <w:rStyle w:val="DeltaViewInsertion"/>
                <w:rFonts w:ascii="Arial" w:hAnsi="Arial" w:cs="Arial"/>
                <w:color w:val="000000" w:themeColor="text1"/>
                <w:sz w:val="18"/>
                <w:szCs w:val="18"/>
                <w:u w:val="none"/>
              </w:rPr>
            </w:pPr>
          </w:p>
          <w:p w14:paraId="343C6052" w14:textId="08406419" w:rsidR="00D3197A" w:rsidRPr="00E94445" w:rsidRDefault="00D3197A" w:rsidP="00C46A27">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incorporating standard and/or model clauses (which are approved by the European Commission as offering adequate safeguards under the Data Protection Legislation) into this Contract or a separate data processing agreement between the Parties and</w:t>
            </w:r>
          </w:p>
          <w:p w14:paraId="4777E6BC" w14:textId="77777777" w:rsidR="00D3197A" w:rsidRPr="00E94445" w:rsidRDefault="00D3197A" w:rsidP="00C46A27">
            <w:pPr>
              <w:ind w:left="961" w:hanging="394"/>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procuring that any Subcontractor and Indirect Subcontractor) or other third party who will be Processing and/or receiving or accessing the Employer Personal Data in any Restricted Countries enters into a data processing agreement with the Contractor on terms which are equivalent to those agreed between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and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in connection with the Processing of Employer Personal Data in (and/or transfer of Employer Personal Data to) any Restricted Countries, and which may include the incorporation of the clauses referred to in the bullet point above.</w:t>
            </w:r>
          </w:p>
          <w:p w14:paraId="01712007" w14:textId="26B9F850" w:rsidR="00430F49" w:rsidRPr="00E94445" w:rsidRDefault="00430F49" w:rsidP="00C46A27">
            <w:pPr>
              <w:ind w:left="961" w:hanging="394"/>
              <w:jc w:val="both"/>
              <w:rPr>
                <w:rStyle w:val="DeltaViewInsertion"/>
                <w:rFonts w:ascii="Arial" w:hAnsi="Arial" w:cs="Arial"/>
                <w:color w:val="000000" w:themeColor="text1"/>
                <w:sz w:val="18"/>
                <w:szCs w:val="18"/>
                <w:highlight w:val="magenta"/>
                <w:u w:val="none"/>
              </w:rPr>
            </w:pPr>
          </w:p>
        </w:tc>
      </w:tr>
      <w:tr w:rsidR="00D3197A" w:rsidRPr="00391DCF" w14:paraId="1A92F2A4" w14:textId="77777777" w:rsidTr="005A3629">
        <w:trPr>
          <w:trHeight w:val="3632"/>
        </w:trPr>
        <w:tc>
          <w:tcPr>
            <w:tcW w:w="2341" w:type="dxa"/>
            <w:tcMar>
              <w:left w:w="0" w:type="dxa"/>
              <w:right w:w="180" w:type="dxa"/>
            </w:tcMar>
          </w:tcPr>
          <w:p w14:paraId="7D190BB2"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44E29F21" w14:textId="36E24AC9" w:rsidR="00D3197A" w:rsidRPr="00E94445" w:rsidRDefault="005A3629" w:rsidP="00175E12">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Z15.8</w:t>
            </w:r>
          </w:p>
        </w:tc>
        <w:tc>
          <w:tcPr>
            <w:tcW w:w="5920" w:type="dxa"/>
            <w:tcMar>
              <w:left w:w="0" w:type="dxa"/>
              <w:right w:w="0" w:type="dxa"/>
            </w:tcMar>
          </w:tcPr>
          <w:p w14:paraId="25220871" w14:textId="5DDB93AF" w:rsidR="00D3197A" w:rsidRPr="00E94445" w:rsidRDefault="00D3197A" w:rsidP="00D3197A">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and any Subcontractor and Indirect Subcontractor (if any), acknowledges:</w:t>
            </w:r>
          </w:p>
          <w:p w14:paraId="4BBD952A" w14:textId="77777777" w:rsidR="00430F49" w:rsidRPr="00E94445" w:rsidRDefault="00430F49" w:rsidP="00D3197A">
            <w:pPr>
              <w:jc w:val="both"/>
              <w:rPr>
                <w:rStyle w:val="DeltaViewInsertion"/>
                <w:rFonts w:ascii="Arial" w:hAnsi="Arial" w:cs="Arial"/>
                <w:color w:val="000000" w:themeColor="text1"/>
                <w:sz w:val="18"/>
                <w:szCs w:val="18"/>
                <w:u w:val="none"/>
              </w:rPr>
            </w:pPr>
          </w:p>
          <w:p w14:paraId="25AAA4AE" w14:textId="5E1D50E8" w:rsidR="00D3197A" w:rsidRPr="00E94445" w:rsidRDefault="00D3197A" w:rsidP="005A3629">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(a)</w:t>
            </w:r>
            <w:r w:rsidRPr="00E94445">
              <w:rPr>
                <w:rStyle w:val="DeltaViewInsertion"/>
                <w:rFonts w:ascii="Arial" w:hAnsi="Arial" w:cs="Arial"/>
                <w:color w:val="000000" w:themeColor="text1"/>
                <w:sz w:val="18"/>
                <w:szCs w:val="18"/>
                <w:u w:val="none"/>
              </w:rPr>
              <w:tab/>
              <w:t xml:space="preserve">the importance to Data Subjects and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of safeguarding Employer Personal Data and Processing it only in accordance with the </w:t>
            </w:r>
            <w:r w:rsidRPr="00E94445">
              <w:rPr>
                <w:rStyle w:val="DeltaViewInsertion"/>
                <w:rFonts w:ascii="Arial" w:hAnsi="Arial" w:cs="Arial"/>
                <w:i/>
                <w:color w:val="000000" w:themeColor="text1"/>
                <w:sz w:val="18"/>
                <w:szCs w:val="18"/>
                <w:u w:val="none"/>
              </w:rPr>
              <w:t xml:space="preserve">Employer’s </w:t>
            </w:r>
            <w:r w:rsidRPr="00E94445">
              <w:rPr>
                <w:rStyle w:val="DeltaViewInsertion"/>
                <w:rFonts w:ascii="Arial" w:hAnsi="Arial" w:cs="Arial"/>
                <w:color w:val="000000" w:themeColor="text1"/>
                <w:sz w:val="18"/>
                <w:szCs w:val="18"/>
                <w:u w:val="none"/>
              </w:rPr>
              <w:t>instructions and this Contract;</w:t>
            </w:r>
          </w:p>
          <w:p w14:paraId="1E7C6195" w14:textId="77777777" w:rsidR="00D3197A" w:rsidRPr="00E94445" w:rsidRDefault="00D3197A" w:rsidP="005A3629">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(b)</w:t>
            </w:r>
            <w:r w:rsidRPr="00E94445">
              <w:rPr>
                <w:rStyle w:val="DeltaViewInsertion"/>
                <w:rFonts w:ascii="Arial" w:hAnsi="Arial" w:cs="Arial"/>
                <w:color w:val="000000" w:themeColor="text1"/>
                <w:sz w:val="18"/>
                <w:szCs w:val="18"/>
                <w:u w:val="none"/>
              </w:rPr>
              <w:tab/>
              <w:t xml:space="preserve">the loss and damage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is likely to suffer in the event of a breach of this Contract or negligence in relation to Employer Personal Data;</w:t>
            </w:r>
          </w:p>
          <w:p w14:paraId="24B857B7" w14:textId="723CFD70" w:rsidR="00D3197A" w:rsidRPr="00E94445" w:rsidRDefault="00D3197A" w:rsidP="005A3629">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(c)</w:t>
            </w:r>
            <w:r w:rsidRPr="00E94445">
              <w:rPr>
                <w:rStyle w:val="DeltaViewInsertion"/>
                <w:rFonts w:ascii="Arial" w:hAnsi="Arial" w:cs="Arial"/>
                <w:color w:val="000000" w:themeColor="text1"/>
                <w:sz w:val="18"/>
                <w:szCs w:val="18"/>
                <w:u w:val="none"/>
              </w:rPr>
              <w:tab/>
              <w:t>any breach of any obligation in relation to Employer Personal Data and/or negligence in relation to performance or non</w:t>
            </w:r>
            <w:r w:rsidR="005A3629"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 xml:space="preserve">performance of such obligation is deemed a material breach of this Contract and a substantial failure by 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to comply with his obligations;</w:t>
            </w:r>
          </w:p>
          <w:p w14:paraId="7912709C" w14:textId="3486BE86" w:rsidR="00D3197A" w:rsidRPr="00E94445" w:rsidRDefault="00D3197A" w:rsidP="006C62B8">
            <w:pPr>
              <w:ind w:left="536" w:hanging="536"/>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(d)</w:t>
            </w:r>
            <w:r w:rsidRPr="00E94445">
              <w:rPr>
                <w:rStyle w:val="DeltaViewInsertion"/>
                <w:rFonts w:ascii="Arial" w:hAnsi="Arial" w:cs="Arial"/>
                <w:color w:val="000000" w:themeColor="text1"/>
                <w:sz w:val="18"/>
                <w:szCs w:val="18"/>
                <w:u w:val="none"/>
              </w:rPr>
              <w:tab/>
              <w:t xml:space="preserve">without limiting clause </w:t>
            </w:r>
            <w:r w:rsidR="00DE660E" w:rsidRPr="00E94445">
              <w:rPr>
                <w:rStyle w:val="DeltaViewInsertion"/>
                <w:rFonts w:ascii="Arial" w:hAnsi="Arial" w:cs="Arial"/>
                <w:color w:val="000000" w:themeColor="text1"/>
                <w:sz w:val="18"/>
                <w:szCs w:val="18"/>
                <w:u w:val="none"/>
              </w:rPr>
              <w:t>90.3</w:t>
            </w:r>
            <w:r w:rsidRPr="00E94445">
              <w:rPr>
                <w:rStyle w:val="DeltaViewInsertion"/>
                <w:rFonts w:ascii="Arial" w:hAnsi="Arial" w:cs="Arial"/>
                <w:color w:val="000000" w:themeColor="text1"/>
                <w:sz w:val="18"/>
                <w:szCs w:val="18"/>
                <w:u w:val="none"/>
              </w:rPr>
              <w:t xml:space="preserve">, if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has committed a material breach under paragraph </w:t>
            </w:r>
            <w:r w:rsidR="006C62B8" w:rsidRPr="00E94445">
              <w:rPr>
                <w:rStyle w:val="DeltaViewInsertion"/>
                <w:rFonts w:ascii="Arial" w:hAnsi="Arial" w:cs="Arial"/>
                <w:color w:val="000000" w:themeColor="text1"/>
                <w:sz w:val="18"/>
                <w:szCs w:val="18"/>
                <w:u w:val="none"/>
              </w:rPr>
              <w:t>Z15.8</w:t>
            </w:r>
            <w:r w:rsidRPr="00E94445">
              <w:rPr>
                <w:rStyle w:val="DeltaViewInsertion"/>
                <w:rFonts w:ascii="Arial" w:hAnsi="Arial" w:cs="Arial"/>
                <w:color w:val="000000" w:themeColor="text1"/>
                <w:sz w:val="18"/>
                <w:szCs w:val="18"/>
                <w:u w:val="none"/>
              </w:rPr>
              <w:t>(c) on two or more separate occasions, the</w:t>
            </w:r>
            <w:r w:rsidRPr="00E94445">
              <w:rPr>
                <w:rStyle w:val="DeltaViewInsertion"/>
                <w:rFonts w:ascii="Arial" w:hAnsi="Arial" w:cs="Arial"/>
                <w:i/>
                <w:color w:val="000000" w:themeColor="text1"/>
                <w:sz w:val="18"/>
                <w:szCs w:val="18"/>
                <w:u w:val="none"/>
              </w:rPr>
              <w:t xml:space="preserve"> Employer</w:t>
            </w:r>
            <w:r w:rsidRPr="00E94445">
              <w:rPr>
                <w:rStyle w:val="DeltaViewInsertion"/>
                <w:rFonts w:ascii="Arial" w:hAnsi="Arial" w:cs="Arial"/>
                <w:color w:val="000000" w:themeColor="text1"/>
                <w:sz w:val="18"/>
                <w:szCs w:val="18"/>
                <w:u w:val="none"/>
              </w:rPr>
              <w:t xml:space="preserve"> may at its option withdraw authorisation for Processing by a specific Subcontractor by immediate written notice.</w:t>
            </w:r>
          </w:p>
          <w:p w14:paraId="44FF8B61" w14:textId="4F332B56" w:rsidR="00430F49" w:rsidRPr="00E94445" w:rsidRDefault="00430F49" w:rsidP="006C62B8">
            <w:pPr>
              <w:ind w:left="536" w:hanging="536"/>
              <w:jc w:val="both"/>
              <w:rPr>
                <w:rStyle w:val="DeltaViewInsertion"/>
                <w:rFonts w:ascii="Arial" w:hAnsi="Arial" w:cs="Arial"/>
                <w:color w:val="000000" w:themeColor="text1"/>
                <w:sz w:val="18"/>
                <w:szCs w:val="18"/>
                <w:highlight w:val="magenta"/>
                <w:u w:val="none"/>
              </w:rPr>
            </w:pPr>
          </w:p>
        </w:tc>
      </w:tr>
      <w:tr w:rsidR="00D3197A" w:rsidRPr="00391DCF" w14:paraId="66492D0D" w14:textId="77777777" w:rsidTr="009228DA">
        <w:tc>
          <w:tcPr>
            <w:tcW w:w="2341" w:type="dxa"/>
            <w:tcMar>
              <w:left w:w="0" w:type="dxa"/>
              <w:right w:w="180" w:type="dxa"/>
            </w:tcMar>
          </w:tcPr>
          <w:p w14:paraId="508ED993"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133DB3D9" w14:textId="358F6222" w:rsidR="00D3197A" w:rsidRPr="00E94445" w:rsidRDefault="005060FC" w:rsidP="005A3629">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Z15.</w:t>
            </w:r>
            <w:r w:rsidR="005A3629" w:rsidRPr="00E94445">
              <w:rPr>
                <w:rFonts w:ascii="Helvetica" w:eastAsia="MS Mincho" w:hAnsi="Helvetica" w:cs="Helvetica"/>
                <w:color w:val="000000" w:themeColor="text1"/>
                <w:sz w:val="18"/>
                <w:szCs w:val="18"/>
                <w:lang w:val="en-GB"/>
              </w:rPr>
              <w:t>9</w:t>
            </w:r>
          </w:p>
        </w:tc>
        <w:tc>
          <w:tcPr>
            <w:tcW w:w="5920" w:type="dxa"/>
            <w:tcMar>
              <w:left w:w="0" w:type="dxa"/>
              <w:right w:w="0" w:type="dxa"/>
            </w:tcMar>
          </w:tcPr>
          <w:p w14:paraId="0356CDC2" w14:textId="24FBE289" w:rsidR="00D3197A" w:rsidRPr="00E94445" w:rsidRDefault="00D3197A" w:rsidP="006C62B8">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Compliance by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 xml:space="preserve"> with clause </w:t>
            </w:r>
            <w:r w:rsidR="006C62B8" w:rsidRPr="00E94445">
              <w:rPr>
                <w:rStyle w:val="DeltaViewInsertion"/>
                <w:rFonts w:ascii="Arial" w:hAnsi="Arial" w:cs="Arial"/>
                <w:color w:val="000000" w:themeColor="text1"/>
                <w:sz w:val="18"/>
                <w:szCs w:val="18"/>
                <w:u w:val="none"/>
              </w:rPr>
              <w:t>Z15.1 to Z15.</w:t>
            </w:r>
            <w:r w:rsidR="000B46A8" w:rsidRPr="00E94445">
              <w:rPr>
                <w:rStyle w:val="DeltaViewInsertion"/>
                <w:rFonts w:ascii="Arial" w:hAnsi="Arial" w:cs="Arial"/>
                <w:color w:val="000000" w:themeColor="text1"/>
                <w:sz w:val="18"/>
                <w:szCs w:val="18"/>
                <w:u w:val="none"/>
              </w:rPr>
              <w:t>8</w:t>
            </w:r>
            <w:r w:rsidR="006C62B8" w:rsidRPr="00E94445">
              <w:rPr>
                <w:rStyle w:val="DeltaViewInsertion"/>
                <w:rFonts w:ascii="Arial" w:hAnsi="Arial" w:cs="Arial"/>
                <w:color w:val="000000" w:themeColor="text1"/>
                <w:sz w:val="18"/>
                <w:szCs w:val="18"/>
                <w:u w:val="none"/>
              </w:rPr>
              <w:t xml:space="preserve"> </w:t>
            </w:r>
            <w:r w:rsidRPr="00E94445">
              <w:rPr>
                <w:rStyle w:val="DeltaViewInsertion"/>
                <w:rFonts w:ascii="Arial" w:hAnsi="Arial" w:cs="Arial"/>
                <w:color w:val="000000" w:themeColor="text1"/>
                <w:sz w:val="18"/>
                <w:szCs w:val="18"/>
                <w:u w:val="none"/>
              </w:rPr>
              <w:t xml:space="preserve">(inclusive) is without additional charge to the </w:t>
            </w:r>
            <w:r w:rsidRPr="00E94445">
              <w:rPr>
                <w:rStyle w:val="DeltaViewInsertion"/>
                <w:rFonts w:ascii="Arial" w:hAnsi="Arial" w:cs="Arial"/>
                <w:i/>
                <w:color w:val="000000" w:themeColor="text1"/>
                <w:sz w:val="18"/>
                <w:szCs w:val="18"/>
                <w:u w:val="none"/>
              </w:rPr>
              <w:t xml:space="preserve">Employer </w:t>
            </w:r>
            <w:r w:rsidRPr="00E94445">
              <w:rPr>
                <w:rStyle w:val="DeltaViewInsertion"/>
                <w:rFonts w:ascii="Arial" w:hAnsi="Arial" w:cs="Arial"/>
                <w:color w:val="000000" w:themeColor="text1"/>
                <w:sz w:val="18"/>
                <w:szCs w:val="18"/>
                <w:u w:val="none"/>
              </w:rPr>
              <w:t>and compliance with this clause</w:t>
            </w:r>
            <w:r w:rsidR="000B46A8" w:rsidRPr="00E94445">
              <w:rPr>
                <w:rStyle w:val="DeltaViewInsertion"/>
                <w:rFonts w:ascii="Arial" w:hAnsi="Arial" w:cs="Arial"/>
                <w:color w:val="000000" w:themeColor="text1"/>
                <w:sz w:val="18"/>
                <w:szCs w:val="18"/>
                <w:u w:val="none"/>
              </w:rPr>
              <w:t xml:space="preserve"> Z15</w:t>
            </w:r>
            <w:r w:rsidRPr="00E94445">
              <w:rPr>
                <w:rStyle w:val="DeltaViewInsertion"/>
                <w:rFonts w:ascii="Arial" w:hAnsi="Arial" w:cs="Arial"/>
                <w:color w:val="000000" w:themeColor="text1"/>
                <w:sz w:val="18"/>
                <w:szCs w:val="18"/>
                <w:u w:val="none"/>
              </w:rPr>
              <w:t xml:space="preserve"> is not a compensation event.</w:t>
            </w:r>
          </w:p>
          <w:p w14:paraId="41293E55" w14:textId="78878DC6" w:rsidR="000B46A8" w:rsidRPr="00E94445" w:rsidRDefault="000B46A8" w:rsidP="006C62B8">
            <w:pPr>
              <w:jc w:val="both"/>
              <w:rPr>
                <w:rStyle w:val="DeltaViewInsertion"/>
                <w:rFonts w:ascii="Arial" w:hAnsi="Arial" w:cs="Arial"/>
                <w:color w:val="000000" w:themeColor="text1"/>
                <w:sz w:val="18"/>
                <w:szCs w:val="18"/>
                <w:highlight w:val="magenta"/>
                <w:u w:val="none"/>
              </w:rPr>
            </w:pPr>
          </w:p>
        </w:tc>
      </w:tr>
      <w:tr w:rsidR="00D3197A" w:rsidRPr="00391DCF" w14:paraId="0D2591BD" w14:textId="77777777" w:rsidTr="009228DA">
        <w:tc>
          <w:tcPr>
            <w:tcW w:w="2341" w:type="dxa"/>
            <w:tcMar>
              <w:left w:w="0" w:type="dxa"/>
              <w:right w:w="180" w:type="dxa"/>
            </w:tcMar>
          </w:tcPr>
          <w:p w14:paraId="648A2F5B"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2447A4F4" w14:textId="66C279B3" w:rsidR="00D3197A" w:rsidRPr="00E94445" w:rsidRDefault="005060FC" w:rsidP="005A3629">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Z15.</w:t>
            </w:r>
            <w:r w:rsidR="005A3629" w:rsidRPr="00E94445">
              <w:rPr>
                <w:rFonts w:ascii="Helvetica" w:eastAsia="MS Mincho" w:hAnsi="Helvetica" w:cs="Helvetica"/>
                <w:color w:val="000000" w:themeColor="text1"/>
                <w:sz w:val="18"/>
                <w:szCs w:val="18"/>
                <w:lang w:val="en-GB"/>
              </w:rPr>
              <w:t>10</w:t>
            </w:r>
          </w:p>
        </w:tc>
        <w:tc>
          <w:tcPr>
            <w:tcW w:w="5920" w:type="dxa"/>
            <w:tcMar>
              <w:left w:w="0" w:type="dxa"/>
              <w:right w:w="0" w:type="dxa"/>
            </w:tcMar>
          </w:tcPr>
          <w:p w14:paraId="73C0777D" w14:textId="77777777" w:rsidR="000B46A8" w:rsidRPr="00E94445" w:rsidRDefault="00D3197A" w:rsidP="00D3197A">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Following termination or expiry of this Contract or termination of the </w:t>
            </w:r>
            <w:r w:rsidRPr="00E94445">
              <w:rPr>
                <w:rStyle w:val="DeltaViewInsertion"/>
                <w:rFonts w:ascii="Arial" w:hAnsi="Arial" w:cs="Arial"/>
                <w:i/>
                <w:color w:val="000000" w:themeColor="text1"/>
                <w:sz w:val="18"/>
                <w:szCs w:val="18"/>
                <w:u w:val="none"/>
              </w:rPr>
              <w:t>Contractor’s</w:t>
            </w:r>
            <w:r w:rsidRPr="00E94445">
              <w:rPr>
                <w:rStyle w:val="DeltaViewInsertion"/>
                <w:rFonts w:ascii="Arial" w:hAnsi="Arial" w:cs="Arial"/>
                <w:color w:val="000000" w:themeColor="text1"/>
                <w:sz w:val="18"/>
                <w:szCs w:val="18"/>
                <w:u w:val="none"/>
              </w:rPr>
              <w:t xml:space="preserve"> obligation to Provide the Works, in each case howsoever arising, the </w:t>
            </w:r>
            <w:r w:rsidRPr="00E94445">
              <w:rPr>
                <w:rStyle w:val="DeltaViewInsertion"/>
                <w:rFonts w:ascii="Arial" w:hAnsi="Arial" w:cs="Arial"/>
                <w:i/>
                <w:color w:val="000000" w:themeColor="text1"/>
                <w:sz w:val="18"/>
                <w:szCs w:val="18"/>
                <w:u w:val="none"/>
              </w:rPr>
              <w:t>Contractor</w:t>
            </w:r>
            <w:r w:rsidRPr="00E94445">
              <w:rPr>
                <w:rStyle w:val="DeltaViewInsertion"/>
                <w:rFonts w:ascii="Arial" w:hAnsi="Arial" w:cs="Arial"/>
                <w:color w:val="000000" w:themeColor="text1"/>
                <w:sz w:val="18"/>
                <w:szCs w:val="18"/>
                <w:u w:val="none"/>
              </w:rPr>
              <w:t>:</w:t>
            </w:r>
          </w:p>
          <w:p w14:paraId="0A8D4500" w14:textId="03411B49" w:rsidR="00D3197A" w:rsidRPr="00E94445" w:rsidRDefault="00D3197A" w:rsidP="00D3197A">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 </w:t>
            </w:r>
          </w:p>
          <w:p w14:paraId="689CC41A" w14:textId="509E543B" w:rsidR="00D3197A" w:rsidRPr="00E94445" w:rsidRDefault="00D3197A" w:rsidP="000B46A8">
            <w:pPr>
              <w:pStyle w:val="ListParagraph"/>
              <w:numPr>
                <w:ilvl w:val="0"/>
                <w:numId w:val="57"/>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may Process the Employer Personal Data only for so long and to the extent as is necessary to properly comply with its non-contractual obligations arising under law (and will then comply with clause </w:t>
            </w:r>
            <w:r w:rsidR="00C46A27" w:rsidRPr="00E94445">
              <w:rPr>
                <w:rStyle w:val="DeltaViewInsertion"/>
                <w:rFonts w:ascii="Arial" w:hAnsi="Arial" w:cs="Arial"/>
                <w:color w:val="000000" w:themeColor="text1"/>
                <w:sz w:val="18"/>
                <w:szCs w:val="18"/>
                <w:u w:val="none"/>
              </w:rPr>
              <w:t>Z15.10</w:t>
            </w:r>
            <w:r w:rsidRPr="00E94445">
              <w:rPr>
                <w:rStyle w:val="DeltaViewInsertion"/>
                <w:rFonts w:ascii="Arial" w:hAnsi="Arial" w:cs="Arial"/>
                <w:color w:val="000000" w:themeColor="text1"/>
                <w:sz w:val="18"/>
                <w:szCs w:val="18"/>
                <w:u w:val="none"/>
              </w:rPr>
              <w:t>(b);</w:t>
            </w:r>
          </w:p>
          <w:p w14:paraId="6C97029B" w14:textId="77777777" w:rsidR="000B46A8" w:rsidRPr="00E94445" w:rsidRDefault="000B46A8" w:rsidP="000B46A8">
            <w:pPr>
              <w:pStyle w:val="ListParagraph"/>
              <w:ind w:left="900"/>
              <w:jc w:val="both"/>
              <w:rPr>
                <w:rStyle w:val="DeltaViewInsertion"/>
                <w:rFonts w:ascii="Arial" w:hAnsi="Arial" w:cs="Arial"/>
                <w:color w:val="000000" w:themeColor="text1"/>
                <w:sz w:val="18"/>
                <w:szCs w:val="18"/>
                <w:u w:val="none"/>
              </w:rPr>
            </w:pPr>
          </w:p>
          <w:p w14:paraId="611BFA23" w14:textId="522E91A9" w:rsidR="00D3197A" w:rsidRPr="00E94445" w:rsidRDefault="00D3197A" w:rsidP="000B46A8">
            <w:pPr>
              <w:pStyle w:val="ListParagraph"/>
              <w:numPr>
                <w:ilvl w:val="0"/>
                <w:numId w:val="57"/>
              </w:num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subject to clause </w:t>
            </w:r>
            <w:r w:rsidR="00C46A27" w:rsidRPr="00E94445">
              <w:rPr>
                <w:rStyle w:val="DeltaViewInsertion"/>
                <w:rFonts w:ascii="Arial" w:hAnsi="Arial" w:cs="Arial"/>
                <w:color w:val="000000" w:themeColor="text1"/>
                <w:sz w:val="18"/>
                <w:szCs w:val="18"/>
                <w:u w:val="none"/>
              </w:rPr>
              <w:t>Z15.10(</w:t>
            </w:r>
            <w:r w:rsidR="007B6229" w:rsidRPr="00E94445">
              <w:rPr>
                <w:rStyle w:val="DeltaViewInsertion"/>
                <w:rFonts w:ascii="Arial" w:hAnsi="Arial" w:cs="Arial"/>
                <w:color w:val="000000" w:themeColor="text1"/>
                <w:sz w:val="18"/>
                <w:szCs w:val="18"/>
                <w:u w:val="none"/>
              </w:rPr>
              <w:t>a</w:t>
            </w:r>
            <w:r w:rsidR="00C46A27" w:rsidRPr="00E94445">
              <w:rPr>
                <w:rStyle w:val="DeltaViewInsertion"/>
                <w:rFonts w:ascii="Arial" w:hAnsi="Arial" w:cs="Arial"/>
                <w:color w:val="000000" w:themeColor="text1"/>
                <w:sz w:val="18"/>
                <w:szCs w:val="18"/>
                <w:u w:val="none"/>
              </w:rPr>
              <w:t>)</w:t>
            </w:r>
          </w:p>
          <w:p w14:paraId="4401551E" w14:textId="77777777" w:rsidR="000B46A8" w:rsidRPr="00E94445" w:rsidRDefault="000B46A8" w:rsidP="000B46A8">
            <w:pPr>
              <w:pStyle w:val="ListParagraph"/>
              <w:rPr>
                <w:rStyle w:val="DeltaViewInsertion"/>
                <w:rFonts w:ascii="Arial" w:hAnsi="Arial" w:cs="Arial"/>
                <w:color w:val="000000" w:themeColor="text1"/>
                <w:sz w:val="18"/>
                <w:szCs w:val="18"/>
                <w:u w:val="none"/>
              </w:rPr>
            </w:pPr>
          </w:p>
          <w:p w14:paraId="09580D66" w14:textId="54C3E69E" w:rsidR="00D3197A" w:rsidRPr="00E94445" w:rsidRDefault="00D3197A" w:rsidP="005A3629">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 xml:space="preserve">on written instructions from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either securely destroys or securely and promptly returns to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or a recipient nominated by the</w:t>
            </w:r>
            <w:r w:rsidRPr="00E94445">
              <w:rPr>
                <w:rStyle w:val="DeltaViewInsertion"/>
                <w:rFonts w:ascii="Arial" w:hAnsi="Arial" w:cs="Arial"/>
                <w:i/>
                <w:color w:val="000000" w:themeColor="text1"/>
                <w:sz w:val="18"/>
                <w:szCs w:val="18"/>
                <w:u w:val="none"/>
              </w:rPr>
              <w:t xml:space="preserve"> Employer</w:t>
            </w:r>
            <w:r w:rsidRPr="00E94445">
              <w:rPr>
                <w:rStyle w:val="DeltaViewInsertion"/>
                <w:rFonts w:ascii="Arial" w:hAnsi="Arial" w:cs="Arial"/>
                <w:color w:val="000000" w:themeColor="text1"/>
                <w:sz w:val="18"/>
                <w:szCs w:val="18"/>
                <w:u w:val="none"/>
              </w:rPr>
              <w:t xml:space="preserve"> (in such usable format as and to the extent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may reasonably require) the Employer Personal Data or</w:t>
            </w:r>
          </w:p>
          <w:p w14:paraId="203CCB32" w14:textId="25842556" w:rsidR="00D3197A" w:rsidRPr="00E94445" w:rsidRDefault="00D3197A" w:rsidP="005A3629">
            <w:pPr>
              <w:ind w:left="819" w:hanging="252"/>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w:t>
            </w:r>
            <w:r w:rsidRPr="00E94445">
              <w:rPr>
                <w:rStyle w:val="DeltaViewInsertion"/>
                <w:rFonts w:ascii="Arial" w:hAnsi="Arial" w:cs="Arial"/>
                <w:color w:val="000000" w:themeColor="text1"/>
                <w:sz w:val="18"/>
                <w:szCs w:val="18"/>
                <w:u w:val="none"/>
              </w:rPr>
              <w:tab/>
              <w:t>in the absence of instructions from the Employer after 12 months from the expiry or termination of this Contract or termination of the Contractor’s obligation to Provide the Works securely destroys the Employer Personal Data.</w:t>
            </w:r>
          </w:p>
          <w:p w14:paraId="6B8FF7E2" w14:textId="1A0DD8A4" w:rsidR="000B46A8" w:rsidRPr="00E94445" w:rsidRDefault="000B46A8" w:rsidP="005A3629">
            <w:pPr>
              <w:ind w:left="819" w:hanging="252"/>
              <w:jc w:val="both"/>
              <w:rPr>
                <w:rStyle w:val="DeltaViewInsertion"/>
                <w:rFonts w:ascii="Arial" w:hAnsi="Arial" w:cs="Arial"/>
                <w:color w:val="000000" w:themeColor="text1"/>
                <w:sz w:val="18"/>
                <w:szCs w:val="18"/>
                <w:highlight w:val="magenta"/>
                <w:u w:val="none"/>
              </w:rPr>
            </w:pPr>
          </w:p>
        </w:tc>
      </w:tr>
      <w:tr w:rsidR="00D3197A" w:rsidRPr="00391DCF" w14:paraId="1390C89F" w14:textId="77777777" w:rsidTr="009228DA">
        <w:tc>
          <w:tcPr>
            <w:tcW w:w="2341" w:type="dxa"/>
            <w:tcMar>
              <w:left w:w="0" w:type="dxa"/>
              <w:right w:w="180" w:type="dxa"/>
            </w:tcMar>
          </w:tcPr>
          <w:p w14:paraId="069E4142"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003A4730" w14:textId="68D468E6" w:rsidR="00D3197A" w:rsidRPr="00E94445" w:rsidRDefault="005060FC" w:rsidP="005A3629">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Z15.</w:t>
            </w:r>
            <w:r w:rsidR="005A3629" w:rsidRPr="00E94445">
              <w:rPr>
                <w:rFonts w:ascii="Helvetica" w:eastAsia="MS Mincho" w:hAnsi="Helvetica" w:cs="Helvetica"/>
                <w:color w:val="000000" w:themeColor="text1"/>
                <w:sz w:val="18"/>
                <w:szCs w:val="18"/>
                <w:lang w:val="en-GB"/>
              </w:rPr>
              <w:t>11</w:t>
            </w:r>
          </w:p>
        </w:tc>
        <w:tc>
          <w:tcPr>
            <w:tcW w:w="5920" w:type="dxa"/>
            <w:tcMar>
              <w:left w:w="0" w:type="dxa"/>
              <w:right w:w="0" w:type="dxa"/>
            </w:tcMar>
          </w:tcPr>
          <w:p w14:paraId="617050FE" w14:textId="581B1C95" w:rsidR="00D3197A" w:rsidRPr="00E94445" w:rsidRDefault="00D3197A" w:rsidP="00C46A27">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Employer Personal Data may not be Processed following termination or expiry of this Contract or termination of the </w:t>
            </w:r>
            <w:r w:rsidRPr="00E94445">
              <w:rPr>
                <w:rStyle w:val="DeltaViewInsertion"/>
                <w:rFonts w:ascii="Arial" w:hAnsi="Arial" w:cs="Arial"/>
                <w:i/>
                <w:color w:val="000000" w:themeColor="text1"/>
                <w:sz w:val="18"/>
                <w:szCs w:val="18"/>
                <w:u w:val="none"/>
              </w:rPr>
              <w:t>Contractor’s</w:t>
            </w:r>
            <w:r w:rsidRPr="00E94445">
              <w:rPr>
                <w:rStyle w:val="DeltaViewInsertion"/>
                <w:rFonts w:ascii="Arial" w:hAnsi="Arial" w:cs="Arial"/>
                <w:color w:val="000000" w:themeColor="text1"/>
                <w:sz w:val="18"/>
                <w:szCs w:val="18"/>
                <w:u w:val="none"/>
              </w:rPr>
              <w:t xml:space="preserve"> obligation to Provide the Works save as permitted by claus</w:t>
            </w:r>
            <w:r w:rsidR="007B6229" w:rsidRPr="00E94445">
              <w:rPr>
                <w:rStyle w:val="DeltaViewInsertion"/>
                <w:rFonts w:ascii="Arial" w:hAnsi="Arial" w:cs="Arial"/>
                <w:color w:val="000000" w:themeColor="text1"/>
                <w:sz w:val="18"/>
                <w:szCs w:val="18"/>
                <w:u w:val="none"/>
              </w:rPr>
              <w:t>e</w:t>
            </w:r>
            <w:r w:rsidR="00C46A27" w:rsidRPr="00E94445">
              <w:rPr>
                <w:rStyle w:val="DeltaViewInsertion"/>
                <w:rFonts w:ascii="Arial" w:hAnsi="Arial" w:cs="Arial"/>
                <w:color w:val="000000" w:themeColor="text1"/>
                <w:sz w:val="18"/>
                <w:szCs w:val="18"/>
                <w:u w:val="none"/>
              </w:rPr>
              <w:t xml:space="preserve"> Z15.10</w:t>
            </w:r>
            <w:r w:rsidRPr="00E94445">
              <w:rPr>
                <w:rStyle w:val="DeltaViewInsertion"/>
                <w:rFonts w:ascii="Arial" w:hAnsi="Arial" w:cs="Arial"/>
                <w:color w:val="000000" w:themeColor="text1"/>
                <w:sz w:val="18"/>
                <w:szCs w:val="18"/>
                <w:u w:val="none"/>
              </w:rPr>
              <w:t>.</w:t>
            </w:r>
          </w:p>
          <w:p w14:paraId="56C9B77B" w14:textId="59991966" w:rsidR="000B46A8" w:rsidRPr="00E94445" w:rsidRDefault="000B46A8" w:rsidP="00C46A27">
            <w:pPr>
              <w:jc w:val="both"/>
              <w:rPr>
                <w:rStyle w:val="DeltaViewInsertion"/>
                <w:rFonts w:ascii="Arial" w:hAnsi="Arial" w:cs="Arial"/>
                <w:color w:val="000000" w:themeColor="text1"/>
                <w:sz w:val="18"/>
                <w:szCs w:val="18"/>
                <w:highlight w:val="magenta"/>
                <w:u w:val="none"/>
              </w:rPr>
            </w:pPr>
          </w:p>
        </w:tc>
      </w:tr>
      <w:tr w:rsidR="00D3197A" w:rsidRPr="00391DCF" w14:paraId="19E09DD4" w14:textId="77777777" w:rsidTr="009228DA">
        <w:tc>
          <w:tcPr>
            <w:tcW w:w="2341" w:type="dxa"/>
            <w:tcMar>
              <w:left w:w="0" w:type="dxa"/>
              <w:right w:w="180" w:type="dxa"/>
            </w:tcMar>
          </w:tcPr>
          <w:p w14:paraId="57E4351E"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68D6AC8B" w14:textId="3D359772" w:rsidR="00D3197A" w:rsidRPr="00E94445" w:rsidRDefault="005060FC" w:rsidP="005A3629">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Z15.1</w:t>
            </w:r>
            <w:r w:rsidR="005A3629" w:rsidRPr="00E94445">
              <w:rPr>
                <w:rFonts w:ascii="Helvetica" w:eastAsia="MS Mincho" w:hAnsi="Helvetica" w:cs="Helvetica"/>
                <w:color w:val="000000" w:themeColor="text1"/>
                <w:sz w:val="18"/>
                <w:szCs w:val="18"/>
                <w:lang w:val="en-GB"/>
              </w:rPr>
              <w:t>2</w:t>
            </w:r>
          </w:p>
        </w:tc>
        <w:tc>
          <w:tcPr>
            <w:tcW w:w="5920" w:type="dxa"/>
            <w:tcMar>
              <w:left w:w="0" w:type="dxa"/>
              <w:right w:w="0" w:type="dxa"/>
            </w:tcMar>
          </w:tcPr>
          <w:p w14:paraId="48FEFFEE" w14:textId="0DDF49EA" w:rsidR="00D3197A" w:rsidRPr="00E94445" w:rsidRDefault="00D3197A" w:rsidP="000B46A8">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For the avoidance of doubt, and without prejudice to claus</w:t>
            </w:r>
            <w:r w:rsidR="007B6229" w:rsidRPr="00E94445">
              <w:rPr>
                <w:rStyle w:val="DeltaViewInsertion"/>
                <w:rFonts w:ascii="Arial" w:hAnsi="Arial" w:cs="Arial"/>
                <w:color w:val="000000" w:themeColor="text1"/>
                <w:sz w:val="18"/>
                <w:szCs w:val="18"/>
                <w:u w:val="none"/>
              </w:rPr>
              <w:t xml:space="preserve">e </w:t>
            </w:r>
            <w:r w:rsidR="00C46A27" w:rsidRPr="00E94445">
              <w:rPr>
                <w:rStyle w:val="DeltaViewInsertion"/>
                <w:rFonts w:ascii="Arial" w:hAnsi="Arial" w:cs="Arial"/>
                <w:color w:val="000000" w:themeColor="text1"/>
                <w:sz w:val="18"/>
                <w:szCs w:val="18"/>
                <w:u w:val="none"/>
              </w:rPr>
              <w:t>Z15.10</w:t>
            </w:r>
            <w:r w:rsidRPr="00E94445">
              <w:rPr>
                <w:rStyle w:val="DeltaViewInsertion"/>
                <w:rFonts w:ascii="Arial" w:hAnsi="Arial" w:cs="Arial"/>
                <w:color w:val="000000" w:themeColor="text1"/>
                <w:sz w:val="18"/>
                <w:szCs w:val="18"/>
                <w:u w:val="none"/>
              </w:rPr>
              <w:t xml:space="preserve">, the obligations in </w:t>
            </w:r>
            <w:r w:rsidR="007B6229" w:rsidRPr="00E94445">
              <w:rPr>
                <w:rStyle w:val="DeltaViewInsertion"/>
                <w:rFonts w:ascii="Arial" w:hAnsi="Arial" w:cs="Arial"/>
                <w:color w:val="000000" w:themeColor="text1"/>
                <w:sz w:val="18"/>
                <w:szCs w:val="18"/>
                <w:u w:val="none"/>
              </w:rPr>
              <w:t>c</w:t>
            </w:r>
            <w:r w:rsidR="000B46A8" w:rsidRPr="00E94445">
              <w:rPr>
                <w:rStyle w:val="DeltaViewInsertion"/>
                <w:rFonts w:ascii="Arial" w:hAnsi="Arial" w:cs="Arial"/>
                <w:color w:val="000000" w:themeColor="text1"/>
                <w:sz w:val="18"/>
                <w:szCs w:val="18"/>
                <w:u w:val="none"/>
              </w:rPr>
              <w:t>lause Z15</w:t>
            </w:r>
            <w:r w:rsidRPr="00E94445">
              <w:rPr>
                <w:rStyle w:val="DeltaViewInsertion"/>
                <w:rFonts w:ascii="Arial" w:hAnsi="Arial" w:cs="Arial"/>
                <w:color w:val="000000" w:themeColor="text1"/>
                <w:sz w:val="18"/>
                <w:szCs w:val="18"/>
                <w:u w:val="none"/>
              </w:rPr>
              <w:t xml:space="preserve"> apply following termination or expiry of this Contract or termination of the </w:t>
            </w:r>
            <w:r w:rsidRPr="00E94445">
              <w:rPr>
                <w:rStyle w:val="DeltaViewInsertion"/>
                <w:rFonts w:ascii="Arial" w:hAnsi="Arial" w:cs="Arial"/>
                <w:i/>
                <w:color w:val="000000" w:themeColor="text1"/>
                <w:sz w:val="18"/>
                <w:szCs w:val="18"/>
                <w:u w:val="none"/>
              </w:rPr>
              <w:t>Contractor’s</w:t>
            </w:r>
            <w:r w:rsidRPr="00E94445">
              <w:rPr>
                <w:rStyle w:val="DeltaViewInsertion"/>
                <w:rFonts w:ascii="Arial" w:hAnsi="Arial" w:cs="Arial"/>
                <w:color w:val="000000" w:themeColor="text1"/>
                <w:sz w:val="18"/>
                <w:szCs w:val="18"/>
                <w:u w:val="none"/>
              </w:rPr>
              <w:t xml:space="preserve"> obligation to Provide the Works to the extent the Party concerned retains or Processes Employer Personal Data.</w:t>
            </w:r>
          </w:p>
          <w:p w14:paraId="0EA638E0" w14:textId="648E7A84" w:rsidR="000B46A8" w:rsidRPr="00E94445" w:rsidRDefault="000B46A8" w:rsidP="000B46A8">
            <w:pPr>
              <w:jc w:val="both"/>
              <w:rPr>
                <w:rStyle w:val="DeltaViewInsertion"/>
                <w:rFonts w:ascii="Arial" w:hAnsi="Arial" w:cs="Arial"/>
                <w:color w:val="000000" w:themeColor="text1"/>
                <w:sz w:val="18"/>
                <w:szCs w:val="18"/>
                <w:highlight w:val="magenta"/>
                <w:u w:val="none"/>
              </w:rPr>
            </w:pPr>
          </w:p>
        </w:tc>
      </w:tr>
      <w:tr w:rsidR="00D3197A" w:rsidRPr="00391DCF" w14:paraId="7092F928" w14:textId="77777777" w:rsidTr="009228DA">
        <w:tc>
          <w:tcPr>
            <w:tcW w:w="2341" w:type="dxa"/>
            <w:tcMar>
              <w:left w:w="0" w:type="dxa"/>
              <w:right w:w="180" w:type="dxa"/>
            </w:tcMar>
          </w:tcPr>
          <w:p w14:paraId="6E3B0278"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68DAA89B" w14:textId="2C4190D8" w:rsidR="00D3197A" w:rsidRPr="00E94445" w:rsidRDefault="005060FC" w:rsidP="005A3629">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Z15.1</w:t>
            </w:r>
            <w:r w:rsidR="005A3629" w:rsidRPr="00E94445">
              <w:rPr>
                <w:rFonts w:ascii="Helvetica" w:eastAsia="MS Mincho" w:hAnsi="Helvetica" w:cs="Helvetica"/>
                <w:color w:val="000000" w:themeColor="text1"/>
                <w:sz w:val="18"/>
                <w:szCs w:val="18"/>
                <w:lang w:val="en-GB"/>
              </w:rPr>
              <w:t>3</w:t>
            </w:r>
          </w:p>
        </w:tc>
        <w:tc>
          <w:tcPr>
            <w:tcW w:w="5920" w:type="dxa"/>
            <w:tcMar>
              <w:left w:w="0" w:type="dxa"/>
              <w:right w:w="0" w:type="dxa"/>
            </w:tcMar>
          </w:tcPr>
          <w:p w14:paraId="0402D88D" w14:textId="311BDE72" w:rsidR="00D3197A" w:rsidRPr="00E94445" w:rsidRDefault="00EC58A2" w:rsidP="00175E12">
            <w:pPr>
              <w:jc w:val="both"/>
              <w:rPr>
                <w:rStyle w:val="DeltaViewInsertion"/>
                <w:rFonts w:ascii="Arial" w:hAnsi="Arial" w:cs="Arial"/>
                <w:color w:val="000000" w:themeColor="text1"/>
                <w:sz w:val="18"/>
                <w:szCs w:val="18"/>
                <w:u w:val="none"/>
              </w:rPr>
            </w:pPr>
            <w:r>
              <w:rPr>
                <w:rStyle w:val="DeltaViewInsertion"/>
                <w:rFonts w:ascii="Arial" w:hAnsi="Arial" w:cs="Arial"/>
                <w:color w:val="000000" w:themeColor="text1"/>
                <w:sz w:val="18"/>
                <w:szCs w:val="18"/>
                <w:u w:val="none"/>
              </w:rPr>
              <w:t>[</w:t>
            </w:r>
            <w:r w:rsidR="00D3197A" w:rsidRPr="00E94445">
              <w:rPr>
                <w:rStyle w:val="DeltaViewInsertion"/>
                <w:rFonts w:ascii="Arial" w:hAnsi="Arial" w:cs="Arial"/>
                <w:color w:val="000000" w:themeColor="text1"/>
                <w:sz w:val="18"/>
                <w:szCs w:val="18"/>
                <w:u w:val="none"/>
              </w:rPr>
              <w:t>The C</w:t>
            </w:r>
            <w:r w:rsidR="00D3197A" w:rsidRPr="00E94445">
              <w:rPr>
                <w:rStyle w:val="DeltaViewInsertion"/>
                <w:rFonts w:ascii="Arial" w:hAnsi="Arial" w:cs="Arial"/>
                <w:i/>
                <w:color w:val="000000" w:themeColor="text1"/>
                <w:sz w:val="18"/>
                <w:szCs w:val="18"/>
                <w:u w:val="none"/>
              </w:rPr>
              <w:t xml:space="preserve">ontractor </w:t>
            </w:r>
            <w:r w:rsidR="00D3197A" w:rsidRPr="00E94445">
              <w:rPr>
                <w:rStyle w:val="DeltaViewInsertion"/>
                <w:rFonts w:ascii="Arial" w:hAnsi="Arial" w:cs="Arial"/>
                <w:color w:val="000000" w:themeColor="text1"/>
                <w:sz w:val="18"/>
                <w:szCs w:val="18"/>
                <w:u w:val="none"/>
              </w:rPr>
              <w:t>takes reasonable precautions to preserve the integrity of the Employer Data and to prevent any corruption or loss of the Employer Data.</w:t>
            </w:r>
            <w:r>
              <w:rPr>
                <w:rStyle w:val="DeltaViewInsertion"/>
                <w:rFonts w:ascii="Arial" w:hAnsi="Arial" w:cs="Arial"/>
                <w:color w:val="000000" w:themeColor="text1"/>
                <w:sz w:val="18"/>
                <w:szCs w:val="18"/>
                <w:u w:val="none"/>
              </w:rPr>
              <w:t>]</w:t>
            </w:r>
          </w:p>
          <w:p w14:paraId="27833B9F" w14:textId="79AD2F77" w:rsidR="000B46A8" w:rsidRPr="00E94445" w:rsidRDefault="000B46A8" w:rsidP="00175E12">
            <w:pPr>
              <w:jc w:val="both"/>
              <w:rPr>
                <w:rStyle w:val="DeltaViewInsertion"/>
                <w:rFonts w:ascii="Arial" w:hAnsi="Arial" w:cs="Arial"/>
                <w:color w:val="000000" w:themeColor="text1"/>
                <w:sz w:val="18"/>
                <w:szCs w:val="18"/>
                <w:highlight w:val="magenta"/>
                <w:u w:val="none"/>
              </w:rPr>
            </w:pPr>
          </w:p>
        </w:tc>
      </w:tr>
      <w:tr w:rsidR="00D3197A" w:rsidRPr="00391DCF" w14:paraId="0B44CE52" w14:textId="77777777" w:rsidTr="009228DA">
        <w:tc>
          <w:tcPr>
            <w:tcW w:w="2341" w:type="dxa"/>
            <w:tcMar>
              <w:left w:w="0" w:type="dxa"/>
              <w:right w:w="180" w:type="dxa"/>
            </w:tcMar>
          </w:tcPr>
          <w:p w14:paraId="38491AC8" w14:textId="77777777" w:rsidR="00D3197A" w:rsidRPr="00391DCF" w:rsidRDefault="00D3197A" w:rsidP="00175E12">
            <w:pPr>
              <w:pStyle w:val="PlainText"/>
              <w:spacing w:after="100"/>
              <w:jc w:val="right"/>
              <w:rPr>
                <w:rFonts w:ascii="Helvetica" w:eastAsia="MS Mincho" w:hAnsi="Helvetica"/>
                <w:b/>
                <w:color w:val="000000" w:themeColor="text1"/>
                <w:sz w:val="18"/>
                <w:lang w:val="en-GB"/>
              </w:rPr>
            </w:pPr>
          </w:p>
        </w:tc>
        <w:tc>
          <w:tcPr>
            <w:tcW w:w="811" w:type="dxa"/>
            <w:tcMar>
              <w:left w:w="0" w:type="dxa"/>
              <w:right w:w="0" w:type="dxa"/>
            </w:tcMar>
          </w:tcPr>
          <w:p w14:paraId="67953907" w14:textId="43058565" w:rsidR="00D3197A" w:rsidRPr="00E94445" w:rsidRDefault="005060FC" w:rsidP="005A3629">
            <w:pPr>
              <w:pStyle w:val="PlainText"/>
              <w:spacing w:after="100"/>
              <w:rPr>
                <w:rFonts w:ascii="Helvetica" w:eastAsia="MS Mincho" w:hAnsi="Helvetica" w:cs="Helvetica"/>
                <w:color w:val="000000" w:themeColor="text1"/>
                <w:sz w:val="18"/>
                <w:szCs w:val="18"/>
                <w:lang w:val="en-GB"/>
              </w:rPr>
            </w:pPr>
            <w:r w:rsidRPr="00E94445">
              <w:rPr>
                <w:rFonts w:ascii="Helvetica" w:eastAsia="MS Mincho" w:hAnsi="Helvetica" w:cs="Helvetica"/>
                <w:color w:val="000000" w:themeColor="text1"/>
                <w:sz w:val="18"/>
                <w:szCs w:val="18"/>
                <w:lang w:val="en-GB"/>
              </w:rPr>
              <w:t>Z15.1</w:t>
            </w:r>
            <w:r w:rsidR="005A3629" w:rsidRPr="00E94445">
              <w:rPr>
                <w:rFonts w:ascii="Helvetica" w:eastAsia="MS Mincho" w:hAnsi="Helvetica" w:cs="Helvetica"/>
                <w:color w:val="000000" w:themeColor="text1"/>
                <w:sz w:val="18"/>
                <w:szCs w:val="18"/>
                <w:lang w:val="en-GB"/>
              </w:rPr>
              <w:t>4</w:t>
            </w:r>
          </w:p>
        </w:tc>
        <w:tc>
          <w:tcPr>
            <w:tcW w:w="5920" w:type="dxa"/>
            <w:tcMar>
              <w:left w:w="0" w:type="dxa"/>
              <w:right w:w="0" w:type="dxa"/>
            </w:tcMar>
          </w:tcPr>
          <w:p w14:paraId="4AFB466E" w14:textId="142DE05A" w:rsidR="00D3197A" w:rsidRPr="00E94445" w:rsidRDefault="00FC2C1D" w:rsidP="000B46A8">
            <w:pPr>
              <w:jc w:val="both"/>
              <w:rPr>
                <w:rStyle w:val="DeltaViewInsertion"/>
                <w:rFonts w:ascii="Arial" w:hAnsi="Arial" w:cs="Arial"/>
                <w:color w:val="000000" w:themeColor="text1"/>
                <w:sz w:val="18"/>
                <w:szCs w:val="18"/>
                <w:u w:val="none"/>
              </w:rPr>
            </w:pPr>
            <w:r w:rsidRPr="00E94445">
              <w:rPr>
                <w:rStyle w:val="DeltaViewInsertion"/>
                <w:rFonts w:ascii="Arial" w:hAnsi="Arial" w:cs="Arial"/>
                <w:color w:val="000000" w:themeColor="text1"/>
                <w:sz w:val="18"/>
                <w:szCs w:val="18"/>
                <w:u w:val="none"/>
              </w:rPr>
              <w:t xml:space="preserve">The </w:t>
            </w:r>
            <w:r w:rsidRPr="00E94445">
              <w:rPr>
                <w:rStyle w:val="DeltaViewInsertion"/>
                <w:rFonts w:ascii="Arial" w:hAnsi="Arial" w:cs="Arial"/>
                <w:i/>
                <w:color w:val="000000" w:themeColor="text1"/>
                <w:sz w:val="18"/>
                <w:szCs w:val="18"/>
                <w:u w:val="none"/>
              </w:rPr>
              <w:t xml:space="preserve">Contractor </w:t>
            </w:r>
            <w:r w:rsidRPr="00E94445">
              <w:rPr>
                <w:rStyle w:val="DeltaViewInsertion"/>
                <w:rFonts w:ascii="Arial" w:hAnsi="Arial" w:cs="Arial"/>
                <w:color w:val="000000" w:themeColor="text1"/>
                <w:sz w:val="18"/>
                <w:szCs w:val="18"/>
                <w:u w:val="none"/>
              </w:rPr>
              <w:t xml:space="preserve">is responsible for and indemnifies the </w:t>
            </w:r>
            <w:r w:rsidRPr="00E94445">
              <w:rPr>
                <w:rStyle w:val="DeltaViewInsertion"/>
                <w:rFonts w:ascii="Arial" w:hAnsi="Arial" w:cs="Arial"/>
                <w:i/>
                <w:color w:val="000000" w:themeColor="text1"/>
                <w:sz w:val="18"/>
                <w:szCs w:val="18"/>
                <w:u w:val="none"/>
              </w:rPr>
              <w:t>Employer</w:t>
            </w:r>
            <w:r w:rsidRPr="00E94445">
              <w:rPr>
                <w:rStyle w:val="DeltaViewInsertion"/>
                <w:rFonts w:ascii="Arial" w:hAnsi="Arial" w:cs="Arial"/>
                <w:color w:val="000000" w:themeColor="text1"/>
                <w:sz w:val="18"/>
                <w:szCs w:val="18"/>
                <w:u w:val="none"/>
              </w:rPr>
              <w:t xml:space="preserve"> and members of the </w:t>
            </w:r>
            <w:r w:rsidRPr="00E94445">
              <w:rPr>
                <w:rStyle w:val="DeltaViewInsertion"/>
                <w:rFonts w:ascii="Arial" w:hAnsi="Arial" w:cs="Arial"/>
                <w:i/>
                <w:color w:val="000000" w:themeColor="text1"/>
                <w:sz w:val="18"/>
                <w:szCs w:val="18"/>
                <w:u w:val="none"/>
              </w:rPr>
              <w:t>Employer's</w:t>
            </w:r>
            <w:r w:rsidRPr="00E94445">
              <w:rPr>
                <w:rStyle w:val="DeltaViewInsertion"/>
                <w:rFonts w:ascii="Arial" w:hAnsi="Arial" w:cs="Arial"/>
                <w:color w:val="000000" w:themeColor="text1"/>
                <w:sz w:val="18"/>
                <w:szCs w:val="18"/>
                <w:u w:val="none"/>
              </w:rPr>
              <w:t xml:space="preserve"> </w:t>
            </w:r>
            <w:r w:rsidR="00A92285" w:rsidRPr="00E94445">
              <w:rPr>
                <w:rStyle w:val="DeltaViewInsertion"/>
                <w:rFonts w:ascii="Arial" w:hAnsi="Arial" w:cs="Arial"/>
                <w:color w:val="000000" w:themeColor="text1"/>
                <w:sz w:val="18"/>
                <w:szCs w:val="18"/>
                <w:u w:val="none"/>
              </w:rPr>
              <w:t>g</w:t>
            </w:r>
            <w:r w:rsidRPr="00E94445">
              <w:rPr>
                <w:rStyle w:val="DeltaViewInsertion"/>
                <w:rFonts w:ascii="Arial" w:hAnsi="Arial" w:cs="Arial"/>
                <w:color w:val="000000" w:themeColor="text1"/>
                <w:sz w:val="18"/>
                <w:szCs w:val="18"/>
                <w:u w:val="none"/>
              </w:rPr>
              <w:t xml:space="preserve">roup </w:t>
            </w:r>
            <w:r w:rsidR="00A92285" w:rsidRPr="00E94445">
              <w:rPr>
                <w:rStyle w:val="DeltaViewInsertion"/>
                <w:rFonts w:ascii="Arial" w:hAnsi="Arial" w:cs="Arial"/>
                <w:color w:val="000000" w:themeColor="text1"/>
                <w:sz w:val="18"/>
                <w:szCs w:val="18"/>
                <w:u w:val="none"/>
              </w:rPr>
              <w:t xml:space="preserve">of companies </w:t>
            </w:r>
            <w:r w:rsidRPr="00E94445">
              <w:rPr>
                <w:rStyle w:val="DeltaViewInsertion"/>
                <w:rFonts w:ascii="Arial" w:hAnsi="Arial" w:cs="Arial"/>
                <w:color w:val="000000" w:themeColor="text1"/>
                <w:sz w:val="18"/>
                <w:szCs w:val="18"/>
                <w:u w:val="none"/>
              </w:rPr>
              <w:t xml:space="preserve">from and against any and all fines, court awards, settlements, legal costs, expenses, liabilities, losses, claims and proceedings whatsoever resulting from any breach by the </w:t>
            </w:r>
            <w:r w:rsidRPr="00E94445">
              <w:rPr>
                <w:rStyle w:val="DeltaViewInsertion"/>
                <w:rFonts w:ascii="Arial" w:hAnsi="Arial" w:cs="Arial"/>
                <w:i/>
                <w:color w:val="000000" w:themeColor="text1"/>
                <w:sz w:val="18"/>
                <w:szCs w:val="18"/>
                <w:u w:val="none"/>
              </w:rPr>
              <w:t>Contracto</w:t>
            </w:r>
            <w:r w:rsidRPr="00E94445">
              <w:rPr>
                <w:rStyle w:val="DeltaViewInsertion"/>
                <w:rFonts w:ascii="Arial" w:hAnsi="Arial" w:cs="Arial"/>
                <w:color w:val="000000" w:themeColor="text1"/>
                <w:sz w:val="18"/>
                <w:szCs w:val="18"/>
                <w:u w:val="none"/>
              </w:rPr>
              <w:t xml:space="preserve">r or any Subcontractor or any Indirect Subcontractor of the Data Protection Legislation or clauses these </w:t>
            </w:r>
            <w:r w:rsidR="007B6229" w:rsidRPr="00E94445">
              <w:rPr>
                <w:rStyle w:val="DeltaViewInsertion"/>
                <w:rFonts w:ascii="Arial" w:hAnsi="Arial" w:cs="Arial"/>
                <w:color w:val="000000" w:themeColor="text1"/>
                <w:sz w:val="18"/>
                <w:szCs w:val="18"/>
                <w:u w:val="none"/>
              </w:rPr>
              <w:t>c</w:t>
            </w:r>
            <w:r w:rsidRPr="00E94445">
              <w:rPr>
                <w:rStyle w:val="DeltaViewInsertion"/>
                <w:rFonts w:ascii="Arial" w:hAnsi="Arial" w:cs="Arial"/>
                <w:color w:val="000000" w:themeColor="text1"/>
                <w:sz w:val="18"/>
                <w:szCs w:val="18"/>
                <w:u w:val="none"/>
              </w:rPr>
              <w:t xml:space="preserve">lauses </w:t>
            </w:r>
            <w:r w:rsidR="000B46A8" w:rsidRPr="00E94445">
              <w:rPr>
                <w:rStyle w:val="DeltaViewInsertion"/>
                <w:rFonts w:ascii="Arial" w:hAnsi="Arial" w:cs="Arial"/>
                <w:color w:val="000000" w:themeColor="text1"/>
                <w:sz w:val="18"/>
                <w:szCs w:val="18"/>
                <w:u w:val="none"/>
              </w:rPr>
              <w:t>Z</w:t>
            </w:r>
            <w:r w:rsidR="00C46A27" w:rsidRPr="00E94445">
              <w:rPr>
                <w:rStyle w:val="DeltaViewInsertion"/>
                <w:rFonts w:ascii="Arial" w:hAnsi="Arial" w:cs="Arial"/>
                <w:color w:val="000000" w:themeColor="text1"/>
                <w:sz w:val="18"/>
                <w:szCs w:val="18"/>
                <w:u w:val="none"/>
              </w:rPr>
              <w:t>15.1 to Z15.</w:t>
            </w:r>
            <w:r w:rsidR="000B46A8" w:rsidRPr="00E94445">
              <w:rPr>
                <w:rStyle w:val="DeltaViewInsertion"/>
                <w:rFonts w:ascii="Arial" w:hAnsi="Arial" w:cs="Arial"/>
                <w:color w:val="000000" w:themeColor="text1"/>
                <w:sz w:val="18"/>
                <w:szCs w:val="18"/>
                <w:u w:val="none"/>
              </w:rPr>
              <w:t>1</w:t>
            </w:r>
            <w:r w:rsidR="00C46A27" w:rsidRPr="00E94445">
              <w:rPr>
                <w:rStyle w:val="DeltaViewInsertion"/>
                <w:rFonts w:ascii="Arial" w:hAnsi="Arial" w:cs="Arial"/>
                <w:color w:val="000000" w:themeColor="text1"/>
                <w:sz w:val="18"/>
                <w:szCs w:val="18"/>
                <w:u w:val="none"/>
              </w:rPr>
              <w:t xml:space="preserve">4 </w:t>
            </w:r>
            <w:r w:rsidRPr="00E94445">
              <w:rPr>
                <w:rStyle w:val="DeltaViewInsertion"/>
                <w:rFonts w:ascii="Arial" w:hAnsi="Arial" w:cs="Arial"/>
                <w:color w:val="000000" w:themeColor="text1"/>
                <w:sz w:val="18"/>
                <w:szCs w:val="18"/>
                <w:u w:val="none"/>
              </w:rPr>
              <w:t xml:space="preserve">(inclusive). Without prejudice to clause </w:t>
            </w:r>
            <w:r w:rsidR="007B6229" w:rsidRPr="00E94445">
              <w:rPr>
                <w:rStyle w:val="DeltaViewInsertion"/>
                <w:rFonts w:ascii="Arial" w:hAnsi="Arial" w:cs="Arial"/>
                <w:color w:val="000000" w:themeColor="text1"/>
                <w:sz w:val="18"/>
                <w:szCs w:val="18"/>
                <w:u w:val="none"/>
              </w:rPr>
              <w:t>80.1</w:t>
            </w:r>
            <w:r w:rsidRPr="00E94445">
              <w:rPr>
                <w:rStyle w:val="DeltaViewInsertion"/>
                <w:rFonts w:ascii="Arial" w:hAnsi="Arial" w:cs="Arial"/>
                <w:color w:val="000000" w:themeColor="text1"/>
                <w:sz w:val="18"/>
                <w:szCs w:val="18"/>
                <w:u w:val="none"/>
              </w:rPr>
              <w:t xml:space="preserve">, the </w:t>
            </w:r>
            <w:r w:rsidRPr="00E94445">
              <w:rPr>
                <w:rStyle w:val="DeltaViewInsertion"/>
                <w:rFonts w:ascii="Arial" w:hAnsi="Arial" w:cs="Arial"/>
                <w:i/>
                <w:color w:val="000000" w:themeColor="text1"/>
                <w:sz w:val="18"/>
                <w:szCs w:val="18"/>
                <w:u w:val="none"/>
              </w:rPr>
              <w:t xml:space="preserve">Contractor’s </w:t>
            </w:r>
            <w:r w:rsidRPr="00E94445">
              <w:rPr>
                <w:rStyle w:val="DeltaViewInsertion"/>
                <w:rFonts w:ascii="Arial" w:hAnsi="Arial" w:cs="Arial"/>
                <w:color w:val="000000" w:themeColor="text1"/>
                <w:sz w:val="18"/>
                <w:szCs w:val="18"/>
                <w:u w:val="none"/>
              </w:rPr>
              <w:t xml:space="preserve">liability in respect of any breach of clauses these </w:t>
            </w:r>
            <w:r w:rsidR="007B6229" w:rsidRPr="00E94445">
              <w:rPr>
                <w:rStyle w:val="DeltaViewInsertion"/>
                <w:rFonts w:ascii="Arial" w:hAnsi="Arial" w:cs="Arial"/>
                <w:color w:val="000000" w:themeColor="text1"/>
                <w:sz w:val="18"/>
                <w:szCs w:val="18"/>
                <w:u w:val="none"/>
              </w:rPr>
              <w:t>c</w:t>
            </w:r>
            <w:r w:rsidRPr="00E94445">
              <w:rPr>
                <w:rStyle w:val="DeltaViewInsertion"/>
                <w:rFonts w:ascii="Arial" w:hAnsi="Arial" w:cs="Arial"/>
                <w:color w:val="000000" w:themeColor="text1"/>
                <w:sz w:val="18"/>
                <w:szCs w:val="18"/>
                <w:u w:val="none"/>
              </w:rPr>
              <w:t xml:space="preserve">lauses </w:t>
            </w:r>
            <w:r w:rsidR="00C46A27" w:rsidRPr="00E94445">
              <w:rPr>
                <w:rStyle w:val="DeltaViewInsertion"/>
                <w:rFonts w:ascii="Arial" w:hAnsi="Arial" w:cs="Arial"/>
                <w:color w:val="000000" w:themeColor="text1"/>
                <w:sz w:val="18"/>
                <w:szCs w:val="18"/>
                <w:u w:val="none"/>
              </w:rPr>
              <w:t>Z15.1 to Z15.</w:t>
            </w:r>
            <w:r w:rsidR="000B46A8" w:rsidRPr="00E94445">
              <w:rPr>
                <w:rStyle w:val="DeltaViewInsertion"/>
                <w:rFonts w:ascii="Arial" w:hAnsi="Arial" w:cs="Arial"/>
                <w:color w:val="000000" w:themeColor="text1"/>
                <w:sz w:val="18"/>
                <w:szCs w:val="18"/>
                <w:u w:val="none"/>
              </w:rPr>
              <w:t>1</w:t>
            </w:r>
            <w:r w:rsidR="00C46A27" w:rsidRPr="00E94445">
              <w:rPr>
                <w:rStyle w:val="DeltaViewInsertion"/>
                <w:rFonts w:ascii="Arial" w:hAnsi="Arial" w:cs="Arial"/>
                <w:color w:val="000000" w:themeColor="text1"/>
                <w:sz w:val="18"/>
                <w:szCs w:val="18"/>
                <w:u w:val="none"/>
              </w:rPr>
              <w:t xml:space="preserve">4 </w:t>
            </w:r>
            <w:r w:rsidRPr="00E94445">
              <w:rPr>
                <w:rStyle w:val="DeltaViewInsertion"/>
                <w:rFonts w:ascii="Arial" w:hAnsi="Arial" w:cs="Arial"/>
                <w:color w:val="000000" w:themeColor="text1"/>
                <w:sz w:val="18"/>
                <w:szCs w:val="18"/>
                <w:u w:val="none"/>
              </w:rPr>
              <w:t>(inclusive) insofar as they relate to fines, court awards, settlements and legal costs is unlimited.</w:t>
            </w:r>
          </w:p>
          <w:p w14:paraId="62B9C198" w14:textId="1E0F45F3" w:rsidR="000B46A8" w:rsidRPr="00E94445" w:rsidRDefault="000B46A8" w:rsidP="000B46A8">
            <w:pPr>
              <w:jc w:val="both"/>
              <w:rPr>
                <w:rStyle w:val="DeltaViewInsertion"/>
                <w:rFonts w:ascii="Arial" w:hAnsi="Arial" w:cs="Arial"/>
                <w:color w:val="000000" w:themeColor="text1"/>
                <w:sz w:val="18"/>
                <w:szCs w:val="18"/>
                <w:highlight w:val="magenta"/>
                <w:u w:val="none"/>
              </w:rPr>
            </w:pPr>
          </w:p>
        </w:tc>
      </w:tr>
      <w:tr w:rsidR="00175E12" w:rsidRPr="00391DCF" w14:paraId="2BF8532A" w14:textId="77777777" w:rsidTr="009228DA">
        <w:tc>
          <w:tcPr>
            <w:tcW w:w="2341" w:type="dxa"/>
            <w:tcMar>
              <w:left w:w="0" w:type="dxa"/>
              <w:right w:w="180" w:type="dxa"/>
            </w:tcMar>
          </w:tcPr>
          <w:p w14:paraId="33C20E42"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Conflict of Interest</w:t>
            </w:r>
          </w:p>
        </w:tc>
        <w:tc>
          <w:tcPr>
            <w:tcW w:w="811" w:type="dxa"/>
            <w:tcMar>
              <w:left w:w="0" w:type="dxa"/>
              <w:right w:w="0" w:type="dxa"/>
            </w:tcMar>
          </w:tcPr>
          <w:p w14:paraId="36A9BADE"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Z16.1</w:t>
            </w:r>
          </w:p>
        </w:tc>
        <w:tc>
          <w:tcPr>
            <w:tcW w:w="5920" w:type="dxa"/>
            <w:tcMar>
              <w:left w:w="0" w:type="dxa"/>
              <w:right w:w="0" w:type="dxa"/>
            </w:tcMar>
          </w:tcPr>
          <w:p w14:paraId="287295AA"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acknowledges and agrees that he does not have any interest in any matter where there is or is reasonably likely to be a conflict of interest with Providing the Works, save to the extent fully disclosed to and approved in writing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w:t>
            </w:r>
          </w:p>
          <w:p w14:paraId="4EE46B61" w14:textId="77777777" w:rsidR="00175E12" w:rsidRPr="00391DCF" w:rsidRDefault="00175E12" w:rsidP="00175E12">
            <w:pPr>
              <w:pStyle w:val="BodyText"/>
              <w:rPr>
                <w:rStyle w:val="DeltaViewInsertion"/>
                <w:rFonts w:ascii="Helvetica" w:hAnsi="Helvetica" w:cs="Helvetica"/>
                <w:color w:val="000000" w:themeColor="text1"/>
                <w:sz w:val="18"/>
                <w:szCs w:val="18"/>
              </w:rPr>
            </w:pPr>
          </w:p>
        </w:tc>
      </w:tr>
      <w:tr w:rsidR="00175E12" w:rsidRPr="00391DCF" w14:paraId="49A9D214" w14:textId="77777777" w:rsidTr="009228DA">
        <w:tc>
          <w:tcPr>
            <w:tcW w:w="2341" w:type="dxa"/>
            <w:tcMar>
              <w:left w:w="0" w:type="dxa"/>
              <w:right w:w="180" w:type="dxa"/>
            </w:tcMar>
          </w:tcPr>
          <w:p w14:paraId="709B2D73"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0C2B81A7"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Z16.2</w:t>
            </w:r>
          </w:p>
        </w:tc>
        <w:tc>
          <w:tcPr>
            <w:tcW w:w="5920" w:type="dxa"/>
            <w:tcMar>
              <w:left w:w="0" w:type="dxa"/>
              <w:right w:w="0" w:type="dxa"/>
            </w:tcMar>
          </w:tcPr>
          <w:p w14:paraId="7C19944B"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undertakes ongoing and regular conflict of interest checks throughout the duration of the contract and in any event not less than once in every six months and notifies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in writing immediately on becoming aware of any actual or potential conflict of interest with Providing the Works and works with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to do whatever is necessary (including the separation of staff working and/or data relating to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from the matter in question) to manage such conflict to the </w:t>
            </w:r>
            <w:r w:rsidRPr="00391DCF">
              <w:rPr>
                <w:rFonts w:ascii="Helvetica" w:eastAsia="MS Mincho" w:hAnsi="Helvetica" w:cs="Helvetica"/>
                <w:i/>
                <w:color w:val="000000" w:themeColor="text1"/>
                <w:sz w:val="18"/>
                <w:szCs w:val="18"/>
              </w:rPr>
              <w:t>Employer's</w:t>
            </w:r>
            <w:r w:rsidRPr="00391DCF">
              <w:rPr>
                <w:rFonts w:ascii="Helvetica" w:eastAsia="MS Mincho" w:hAnsi="Helvetica" w:cs="Helvetica"/>
                <w:color w:val="000000" w:themeColor="text1"/>
                <w:sz w:val="18"/>
                <w:szCs w:val="18"/>
              </w:rPr>
              <w:t xml:space="preserve"> satisfaction and provided that, where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is not so satisfied (in his absolute discretion),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is entitled to terminate the contract. </w:t>
            </w:r>
          </w:p>
          <w:p w14:paraId="7C5AFD06" w14:textId="77777777" w:rsidR="00175E12" w:rsidRPr="00391DCF" w:rsidRDefault="00175E12" w:rsidP="00175E12">
            <w:pPr>
              <w:pStyle w:val="BodyText"/>
              <w:rPr>
                <w:rStyle w:val="DeltaViewInsertion"/>
                <w:rFonts w:ascii="Helvetica" w:hAnsi="Helvetica" w:cs="Helvetica"/>
                <w:color w:val="000000" w:themeColor="text1"/>
                <w:sz w:val="18"/>
                <w:szCs w:val="18"/>
              </w:rPr>
            </w:pPr>
          </w:p>
        </w:tc>
      </w:tr>
      <w:tr w:rsidR="00175E12" w:rsidRPr="00391DCF" w14:paraId="4F7B2ABB" w14:textId="77777777" w:rsidTr="009228DA">
        <w:tc>
          <w:tcPr>
            <w:tcW w:w="2341" w:type="dxa"/>
            <w:tcMar>
              <w:left w:w="0" w:type="dxa"/>
              <w:right w:w="180" w:type="dxa"/>
            </w:tcMar>
          </w:tcPr>
          <w:p w14:paraId="12ED2FB2" w14:textId="77777777" w:rsidR="00175E12" w:rsidRPr="00391DCF" w:rsidRDefault="00175E12" w:rsidP="00175E12">
            <w:pPr>
              <w:pStyle w:val="PlainText"/>
              <w:spacing w:after="100"/>
              <w:jc w:val="right"/>
              <w:rPr>
                <w:rFonts w:ascii="Helvetica" w:eastAsia="MS Mincho" w:hAnsi="Helvetica"/>
                <w:b/>
                <w:color w:val="000000" w:themeColor="text1"/>
                <w:sz w:val="18"/>
                <w:lang w:val="en-GB"/>
              </w:rPr>
            </w:pPr>
            <w:r w:rsidRPr="00391DCF">
              <w:rPr>
                <w:rFonts w:ascii="Helvetica" w:eastAsia="MS Mincho" w:hAnsi="Helvetica"/>
                <w:b/>
                <w:color w:val="000000" w:themeColor="text1"/>
                <w:sz w:val="18"/>
                <w:lang w:val="en-GB"/>
              </w:rPr>
              <w:t>Freedom of Information</w:t>
            </w:r>
          </w:p>
        </w:tc>
        <w:tc>
          <w:tcPr>
            <w:tcW w:w="811" w:type="dxa"/>
            <w:tcMar>
              <w:left w:w="0" w:type="dxa"/>
              <w:right w:w="0" w:type="dxa"/>
            </w:tcMar>
          </w:tcPr>
          <w:p w14:paraId="304B7EC1"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Z17.1</w:t>
            </w:r>
          </w:p>
        </w:tc>
        <w:tc>
          <w:tcPr>
            <w:tcW w:w="5920" w:type="dxa"/>
            <w:tcMar>
              <w:left w:w="0" w:type="dxa"/>
              <w:right w:w="0" w:type="dxa"/>
            </w:tcMar>
          </w:tcPr>
          <w:p w14:paraId="5B4A89B4"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acknowledges that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w:t>
            </w:r>
          </w:p>
          <w:p w14:paraId="5591A531" w14:textId="77777777" w:rsidR="00175E12" w:rsidRPr="00391DCF" w:rsidRDefault="00175E12" w:rsidP="00175E12">
            <w:pPr>
              <w:pStyle w:val="BodyText"/>
              <w:rPr>
                <w:rStyle w:val="DeltaViewInsertion"/>
                <w:rFonts w:ascii="Helvetica" w:hAnsi="Helvetica" w:cs="Helvetica"/>
                <w:color w:val="000000" w:themeColor="text1"/>
                <w:sz w:val="18"/>
                <w:szCs w:val="18"/>
              </w:rPr>
            </w:pPr>
          </w:p>
        </w:tc>
      </w:tr>
      <w:tr w:rsidR="00175E12" w:rsidRPr="00391DCF" w14:paraId="16F3BAF2" w14:textId="77777777" w:rsidTr="009228DA">
        <w:tc>
          <w:tcPr>
            <w:tcW w:w="2341" w:type="dxa"/>
            <w:tcMar>
              <w:left w:w="0" w:type="dxa"/>
              <w:right w:w="180" w:type="dxa"/>
            </w:tcMar>
          </w:tcPr>
          <w:p w14:paraId="43233148"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38267FD5"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3802DEB4" w14:textId="77777777" w:rsidR="00175E12" w:rsidRPr="00391DCF" w:rsidRDefault="00175E12" w:rsidP="00EC58A2">
            <w:pPr>
              <w:widowControl/>
              <w:numPr>
                <w:ilvl w:val="0"/>
                <w:numId w:val="47"/>
              </w:numPr>
              <w:overflowPunct/>
              <w:autoSpaceDE/>
              <w:autoSpaceDN/>
              <w:adjustRightInd/>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is subject to FOI Legislation and agrees to assist and co-operate with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to enable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to comply with his obligations under the FOI Legislation, and</w:t>
            </w:r>
          </w:p>
          <w:p w14:paraId="61266E70" w14:textId="77777777" w:rsidR="00175E12" w:rsidRPr="00391DCF" w:rsidRDefault="00175E12" w:rsidP="00EC58A2">
            <w:pPr>
              <w:widowControl/>
              <w:numPr>
                <w:ilvl w:val="0"/>
                <w:numId w:val="47"/>
              </w:numPr>
              <w:overflowPunct/>
              <w:autoSpaceDE/>
              <w:autoSpaceDN/>
              <w:adjustRightInd/>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may be obliged under the FOI Legislation to disclose Information without consulting and/or obtaining consent from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w:t>
            </w:r>
          </w:p>
          <w:p w14:paraId="1A67B0BB" w14:textId="77777777" w:rsidR="00175E12" w:rsidRPr="00391DCF" w:rsidRDefault="00175E12" w:rsidP="00175E12">
            <w:pPr>
              <w:pStyle w:val="BodyText"/>
              <w:rPr>
                <w:rStyle w:val="DeltaViewInsertion"/>
                <w:rFonts w:ascii="Helvetica" w:hAnsi="Helvetica" w:cs="Helvetica"/>
                <w:color w:val="000000" w:themeColor="text1"/>
                <w:sz w:val="18"/>
                <w:szCs w:val="18"/>
              </w:rPr>
            </w:pPr>
          </w:p>
        </w:tc>
      </w:tr>
      <w:tr w:rsidR="00175E12" w:rsidRPr="00391DCF" w14:paraId="0935CF10" w14:textId="77777777" w:rsidTr="009228DA">
        <w:tc>
          <w:tcPr>
            <w:tcW w:w="2341" w:type="dxa"/>
            <w:tcMar>
              <w:left w:w="0" w:type="dxa"/>
              <w:right w:w="180" w:type="dxa"/>
            </w:tcMar>
          </w:tcPr>
          <w:p w14:paraId="1F57948E"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DEADFBA"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Z17.2</w:t>
            </w:r>
          </w:p>
        </w:tc>
        <w:tc>
          <w:tcPr>
            <w:tcW w:w="5920" w:type="dxa"/>
            <w:tcMar>
              <w:left w:w="0" w:type="dxa"/>
              <w:right w:w="0" w:type="dxa"/>
            </w:tcMar>
          </w:tcPr>
          <w:p w14:paraId="3695E219" w14:textId="50998B9F"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Without prejudice to the generality of Clause Z17.1,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agrees and procures that his Subcontractors will agree to:</w:t>
            </w:r>
          </w:p>
          <w:p w14:paraId="2F0FB8EB" w14:textId="77777777" w:rsidR="00175E12" w:rsidRPr="00391DCF" w:rsidRDefault="00175E12" w:rsidP="00175E12">
            <w:pPr>
              <w:pStyle w:val="BodyText"/>
              <w:rPr>
                <w:rStyle w:val="DeltaViewInsertion"/>
                <w:rFonts w:ascii="Helvetica" w:hAnsi="Helvetica" w:cs="Helvetica"/>
                <w:color w:val="000000" w:themeColor="text1"/>
                <w:sz w:val="18"/>
                <w:szCs w:val="18"/>
              </w:rPr>
            </w:pPr>
          </w:p>
        </w:tc>
      </w:tr>
      <w:tr w:rsidR="00175E12" w:rsidRPr="00391DCF" w14:paraId="4556B89D" w14:textId="77777777" w:rsidTr="009228DA">
        <w:tc>
          <w:tcPr>
            <w:tcW w:w="2341" w:type="dxa"/>
            <w:tcMar>
              <w:left w:w="0" w:type="dxa"/>
              <w:right w:w="180" w:type="dxa"/>
            </w:tcMar>
          </w:tcPr>
          <w:p w14:paraId="70555B6C"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5A12A6F"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p>
        </w:tc>
        <w:tc>
          <w:tcPr>
            <w:tcW w:w="5920" w:type="dxa"/>
            <w:tcMar>
              <w:left w:w="0" w:type="dxa"/>
              <w:right w:w="0" w:type="dxa"/>
            </w:tcMar>
          </w:tcPr>
          <w:p w14:paraId="62E5A2E3" w14:textId="77777777" w:rsidR="00175E12" w:rsidRPr="00391DCF" w:rsidRDefault="00175E12" w:rsidP="00EC58A2">
            <w:pPr>
              <w:widowControl/>
              <w:numPr>
                <w:ilvl w:val="0"/>
                <w:numId w:val="48"/>
              </w:numPr>
              <w:overflowPunct/>
              <w:autoSpaceDE/>
              <w:autoSpaceDN/>
              <w:adjustRightInd/>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transfer to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or such other persons as may be notified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to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each Information Request relevant to this contract or the </w:t>
            </w:r>
            <w:r w:rsidRPr="00391DCF">
              <w:rPr>
                <w:rFonts w:ascii="Helvetica" w:eastAsia="MS Mincho" w:hAnsi="Helvetica" w:cs="Helvetica"/>
                <w:i/>
                <w:color w:val="000000" w:themeColor="text1"/>
                <w:sz w:val="18"/>
                <w:szCs w:val="18"/>
              </w:rPr>
              <w:t>works</w:t>
            </w:r>
            <w:r w:rsidRPr="00391DCF">
              <w:rPr>
                <w:rFonts w:ascii="Helvetica" w:eastAsia="MS Mincho" w:hAnsi="Helvetica" w:cs="Helvetica"/>
                <w:color w:val="000000" w:themeColor="text1"/>
                <w:sz w:val="18"/>
                <w:szCs w:val="18"/>
              </w:rPr>
              <w:t xml:space="preserve"> that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or his Subcontractor (as the case may be) receive as soon as practicable and in any event within 3 days of receiving such Information Request; and</w:t>
            </w:r>
          </w:p>
          <w:p w14:paraId="1EA6D202" w14:textId="77777777" w:rsidR="00175E12" w:rsidRPr="00391DCF" w:rsidRDefault="00175E12" w:rsidP="00EC58A2">
            <w:pPr>
              <w:widowControl/>
              <w:numPr>
                <w:ilvl w:val="0"/>
                <w:numId w:val="48"/>
              </w:numPr>
              <w:overflowPunct/>
              <w:autoSpaceDE/>
              <w:autoSpaceDN/>
              <w:adjustRightInd/>
              <w:jc w:val="both"/>
              <w:textAlignment w:val="auto"/>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in relation to Information held by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on behalf of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provide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with details about and/or copies of all such Information that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requests and such details and/or copies are provided within 6 days of a request from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(or such other period as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reasonably specify), and in such forms as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reasonably specify.</w:t>
            </w:r>
          </w:p>
          <w:p w14:paraId="00D34DA7" w14:textId="77777777" w:rsidR="00175E12" w:rsidRPr="00391DCF" w:rsidRDefault="00175E12" w:rsidP="00175E12">
            <w:pPr>
              <w:jc w:val="both"/>
              <w:rPr>
                <w:rFonts w:ascii="Helvetica" w:eastAsia="MS Mincho" w:hAnsi="Helvetica" w:cs="Helvetica"/>
                <w:color w:val="000000" w:themeColor="text1"/>
                <w:sz w:val="18"/>
                <w:szCs w:val="18"/>
              </w:rPr>
            </w:pPr>
          </w:p>
        </w:tc>
      </w:tr>
      <w:tr w:rsidR="00175E12" w:rsidRPr="00391DCF" w14:paraId="0019FD75" w14:textId="77777777" w:rsidTr="009228DA">
        <w:tc>
          <w:tcPr>
            <w:tcW w:w="2341" w:type="dxa"/>
            <w:tcMar>
              <w:left w:w="0" w:type="dxa"/>
              <w:right w:w="180" w:type="dxa"/>
            </w:tcMar>
          </w:tcPr>
          <w:p w14:paraId="2AF53AAD"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1CD8C369" w14:textId="77777777"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Z17.3</w:t>
            </w:r>
          </w:p>
        </w:tc>
        <w:tc>
          <w:tcPr>
            <w:tcW w:w="5920" w:type="dxa"/>
            <w:tcMar>
              <w:left w:w="0" w:type="dxa"/>
              <w:right w:w="0" w:type="dxa"/>
            </w:tcMar>
          </w:tcPr>
          <w:p w14:paraId="42CD4E57"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is responsible for determining whether Information is exempt or excepted information under the FOI Legislation and for determining what Information (if any) will be disclosed in response to an Information Request in accordance with the FOI Legislation.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does not himself respond to any person making an Information Request, save to acknowledge receipt, unless expressly authorised to do so in writing by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w:t>
            </w:r>
          </w:p>
          <w:p w14:paraId="5943261D" w14:textId="77777777" w:rsidR="00175E12" w:rsidRPr="00391DCF" w:rsidRDefault="00175E12" w:rsidP="00175E12">
            <w:pPr>
              <w:jc w:val="both"/>
              <w:rPr>
                <w:rFonts w:ascii="Helvetica" w:eastAsia="MS Mincho" w:hAnsi="Helvetica" w:cs="Helvetica"/>
                <w:color w:val="000000" w:themeColor="text1"/>
                <w:sz w:val="18"/>
                <w:szCs w:val="18"/>
              </w:rPr>
            </w:pPr>
          </w:p>
        </w:tc>
      </w:tr>
      <w:tr w:rsidR="00175E12" w:rsidRPr="00391DCF" w14:paraId="4A1937F4" w14:textId="77777777" w:rsidTr="009228DA">
        <w:tc>
          <w:tcPr>
            <w:tcW w:w="2341" w:type="dxa"/>
            <w:tcMar>
              <w:left w:w="0" w:type="dxa"/>
              <w:right w:w="180" w:type="dxa"/>
            </w:tcMar>
          </w:tcPr>
          <w:p w14:paraId="001D1998" w14:textId="77777777" w:rsidR="00175E12" w:rsidRPr="00391DCF" w:rsidRDefault="00175E12" w:rsidP="00175E12">
            <w:pPr>
              <w:pStyle w:val="PlainText"/>
              <w:spacing w:after="100"/>
              <w:jc w:val="right"/>
              <w:rPr>
                <w:rFonts w:ascii="Helvetica" w:eastAsia="MS Mincho" w:hAnsi="Helvetica"/>
                <w:color w:val="000000" w:themeColor="text1"/>
                <w:sz w:val="18"/>
                <w:lang w:val="en-GB"/>
              </w:rPr>
            </w:pPr>
          </w:p>
        </w:tc>
        <w:tc>
          <w:tcPr>
            <w:tcW w:w="811" w:type="dxa"/>
            <w:tcMar>
              <w:left w:w="0" w:type="dxa"/>
              <w:right w:w="0" w:type="dxa"/>
            </w:tcMar>
          </w:tcPr>
          <w:p w14:paraId="776B9683" w14:textId="59B8B68D" w:rsidR="00175E12" w:rsidRPr="00391DCF" w:rsidRDefault="00175E12" w:rsidP="00175E12">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Z17.4</w:t>
            </w:r>
          </w:p>
        </w:tc>
        <w:tc>
          <w:tcPr>
            <w:tcW w:w="5920" w:type="dxa"/>
            <w:tcMar>
              <w:left w:w="0" w:type="dxa"/>
              <w:right w:w="0" w:type="dxa"/>
            </w:tcMar>
          </w:tcPr>
          <w:p w14:paraId="757A13F0" w14:textId="77777777" w:rsidR="00175E12" w:rsidRPr="00391DCF" w:rsidRDefault="00175E12" w:rsidP="00175E12">
            <w:pPr>
              <w:jc w:val="both"/>
              <w:rPr>
                <w:rFonts w:ascii="Helvetica" w:eastAsia="MS Mincho" w:hAnsi="Helvetica" w:cs="Helvetica"/>
                <w:color w:val="000000" w:themeColor="text1"/>
                <w:sz w:val="18"/>
                <w:szCs w:val="18"/>
              </w:rPr>
            </w:pPr>
            <w:r w:rsidRPr="00391DCF">
              <w:rPr>
                <w:rFonts w:ascii="Helvetica" w:eastAsia="MS Mincho" w:hAnsi="Helvetica" w:cs="Helvetica"/>
                <w:color w:val="000000" w:themeColor="text1"/>
                <w:sz w:val="18"/>
                <w:szCs w:val="18"/>
              </w:rPr>
              <w:t xml:space="preserve">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acknowledges that the </w:t>
            </w:r>
            <w:r w:rsidRPr="00391DCF">
              <w:rPr>
                <w:rFonts w:ascii="Helvetica" w:eastAsia="MS Mincho" w:hAnsi="Helvetica" w:cs="Helvetica"/>
                <w:i/>
                <w:color w:val="000000" w:themeColor="text1"/>
                <w:sz w:val="18"/>
                <w:szCs w:val="18"/>
              </w:rPr>
              <w:t>Employer</w:t>
            </w:r>
            <w:r w:rsidRPr="00391DCF">
              <w:rPr>
                <w:rFonts w:ascii="Helvetica" w:eastAsia="MS Mincho" w:hAnsi="Helvetica" w:cs="Helvetica"/>
                <w:color w:val="000000" w:themeColor="text1"/>
                <w:sz w:val="18"/>
                <w:szCs w:val="18"/>
              </w:rPr>
              <w:t xml:space="preserve"> may be obliged under FOI Legislation to disclose Information without consulting or obtaining consent from the </w:t>
            </w:r>
            <w:r w:rsidRPr="00391DCF">
              <w:rPr>
                <w:rFonts w:ascii="Helvetica" w:eastAsia="MS Mincho" w:hAnsi="Helvetica" w:cs="Helvetica"/>
                <w:i/>
                <w:color w:val="000000" w:themeColor="text1"/>
                <w:sz w:val="18"/>
                <w:szCs w:val="18"/>
              </w:rPr>
              <w:t>Contractor</w:t>
            </w:r>
            <w:r w:rsidRPr="00391DCF">
              <w:rPr>
                <w:rFonts w:ascii="Helvetica" w:eastAsia="MS Mincho" w:hAnsi="Helvetica" w:cs="Helvetica"/>
                <w:color w:val="000000" w:themeColor="text1"/>
                <w:sz w:val="18"/>
                <w:szCs w:val="18"/>
              </w:rPr>
              <w:t xml:space="preserve">. </w:t>
            </w:r>
          </w:p>
          <w:p w14:paraId="675BDC24" w14:textId="77777777" w:rsidR="00175E12" w:rsidRPr="00391DCF" w:rsidRDefault="00175E12" w:rsidP="00175E12">
            <w:pPr>
              <w:jc w:val="both"/>
              <w:rPr>
                <w:rFonts w:ascii="Helvetica" w:eastAsia="MS Mincho" w:hAnsi="Helvetica" w:cs="Helvetica"/>
                <w:color w:val="000000" w:themeColor="text1"/>
                <w:sz w:val="18"/>
                <w:szCs w:val="18"/>
              </w:rPr>
            </w:pPr>
          </w:p>
        </w:tc>
      </w:tr>
    </w:tbl>
    <w:p w14:paraId="76E83608" w14:textId="77777777" w:rsidR="00F86BE4" w:rsidRPr="00391DCF" w:rsidRDefault="00F86BE4">
      <w:pPr>
        <w:widowControl/>
        <w:overflowPunct/>
        <w:autoSpaceDE/>
        <w:autoSpaceDN/>
        <w:adjustRightInd/>
        <w:textAlignment w:val="auto"/>
        <w:rPr>
          <w:rFonts w:ascii="Helvetica" w:eastAsia="MS Mincho" w:hAnsi="Helvetica"/>
          <w:color w:val="000000" w:themeColor="text1"/>
          <w:sz w:val="18"/>
        </w:rPr>
      </w:pPr>
    </w:p>
    <w:p w14:paraId="456DC57F" w14:textId="04EFEF73" w:rsidR="002E61FD" w:rsidRPr="00391DCF" w:rsidRDefault="002E61FD">
      <w:pPr>
        <w:widowControl/>
        <w:overflowPunct/>
        <w:autoSpaceDE/>
        <w:autoSpaceDN/>
        <w:adjustRightInd/>
        <w:textAlignment w:val="auto"/>
        <w:rPr>
          <w:rFonts w:ascii="Helvetica" w:eastAsia="MS Mincho" w:hAnsi="Helvetica" w:cs="Courier New"/>
          <w:color w:val="000000" w:themeColor="text1"/>
          <w:sz w:val="18"/>
        </w:rPr>
      </w:pPr>
      <w:r w:rsidRPr="00391DCF">
        <w:rPr>
          <w:rFonts w:ascii="Helvetica" w:eastAsia="MS Mincho" w:hAnsi="Helvetica"/>
          <w:color w:val="000000" w:themeColor="text1"/>
          <w:sz w:val="18"/>
        </w:rPr>
        <w:br w:type="page"/>
      </w:r>
    </w:p>
    <w:p w14:paraId="03C1B1FF" w14:textId="77777777" w:rsidR="004443B3" w:rsidRPr="00391DCF" w:rsidRDefault="004443B3">
      <w:pPr>
        <w:pStyle w:val="PlainText"/>
        <w:tabs>
          <w:tab w:val="left" w:pos="9112"/>
        </w:tabs>
        <w:spacing w:after="100"/>
        <w:ind w:left="-8"/>
        <w:rPr>
          <w:rFonts w:ascii="Helvetica" w:eastAsia="MS Mincho" w:hAnsi="Helvetica"/>
          <w:color w:val="000000" w:themeColor="text1"/>
          <w:sz w:val="18"/>
          <w:lang w:val="en-GB"/>
        </w:rPr>
      </w:pPr>
    </w:p>
    <w:tbl>
      <w:tblPr>
        <w:tblW w:w="0" w:type="auto"/>
        <w:tblInd w:w="-8" w:type="dxa"/>
        <w:tblLook w:val="0000" w:firstRow="0" w:lastRow="0" w:firstColumn="0" w:lastColumn="0" w:noHBand="0" w:noVBand="0"/>
      </w:tblPr>
      <w:tblGrid>
        <w:gridCol w:w="9236"/>
      </w:tblGrid>
      <w:tr w:rsidR="004443B3" w:rsidRPr="00391DCF" w14:paraId="37B14ACE" w14:textId="77777777">
        <w:tc>
          <w:tcPr>
            <w:tcW w:w="9236" w:type="dxa"/>
          </w:tcPr>
          <w:p w14:paraId="1F3E64E4" w14:textId="77777777" w:rsidR="004443B3" w:rsidRPr="00391DCF" w:rsidRDefault="00BA33BC" w:rsidP="00BA33BC">
            <w:pPr>
              <w:widowControl/>
              <w:overflowPunct/>
              <w:textAlignment w:val="auto"/>
              <w:rPr>
                <w:rFonts w:ascii="Arial" w:hAnsi="Arial" w:cs="Arial"/>
                <w:b/>
                <w:bCs/>
                <w:color w:val="000000" w:themeColor="text1"/>
                <w:sz w:val="21"/>
                <w:szCs w:val="21"/>
                <w:lang w:eastAsia="en-GB"/>
              </w:rPr>
            </w:pPr>
            <w:r w:rsidRPr="00391DCF">
              <w:rPr>
                <w:rFonts w:ascii="Arial" w:hAnsi="Arial" w:cs="Arial"/>
                <w:b/>
                <w:bCs/>
                <w:color w:val="000000" w:themeColor="text1"/>
                <w:sz w:val="21"/>
                <w:szCs w:val="21"/>
                <w:lang w:eastAsia="en-GB"/>
              </w:rPr>
              <w:t>If the United Kingdom Housing Grants, Construction and Regeneration Act 1996 as amended by</w:t>
            </w:r>
            <w:r w:rsidR="00AB7C19" w:rsidRPr="00391DCF">
              <w:rPr>
                <w:rFonts w:ascii="Arial" w:hAnsi="Arial" w:cs="Arial"/>
                <w:b/>
                <w:bCs/>
                <w:color w:val="000000" w:themeColor="text1"/>
                <w:sz w:val="21"/>
                <w:szCs w:val="21"/>
                <w:lang w:eastAsia="en-GB"/>
              </w:rPr>
              <w:t xml:space="preserve"> </w:t>
            </w:r>
            <w:r w:rsidRPr="00391DCF">
              <w:rPr>
                <w:rFonts w:ascii="Arial" w:hAnsi="Arial" w:cs="Arial"/>
                <w:b/>
                <w:bCs/>
                <w:color w:val="000000" w:themeColor="text1"/>
                <w:sz w:val="21"/>
                <w:szCs w:val="21"/>
                <w:lang w:eastAsia="en-GB"/>
              </w:rPr>
              <w:t>the Local Democracy, Economic Development and Construction Act 2009 (the Act) applies to</w:t>
            </w:r>
            <w:r w:rsidR="00AB7C19" w:rsidRPr="00391DCF">
              <w:rPr>
                <w:rFonts w:ascii="Arial" w:hAnsi="Arial" w:cs="Arial"/>
                <w:b/>
                <w:bCs/>
                <w:color w:val="000000" w:themeColor="text1"/>
                <w:sz w:val="21"/>
                <w:szCs w:val="21"/>
                <w:lang w:eastAsia="en-GB"/>
              </w:rPr>
              <w:t xml:space="preserve"> </w:t>
            </w:r>
            <w:r w:rsidRPr="00391DCF">
              <w:rPr>
                <w:rFonts w:ascii="Arial" w:hAnsi="Arial" w:cs="Arial"/>
                <w:b/>
                <w:bCs/>
                <w:color w:val="000000" w:themeColor="text1"/>
                <w:sz w:val="21"/>
                <w:szCs w:val="21"/>
                <w:lang w:eastAsia="en-GB"/>
              </w:rPr>
              <w:t>this contract, the following additional conditions apply.</w:t>
            </w:r>
          </w:p>
        </w:tc>
      </w:tr>
    </w:tbl>
    <w:p w14:paraId="278FA1B8" w14:textId="77777777" w:rsidR="004443B3" w:rsidRPr="00391DCF" w:rsidRDefault="004443B3">
      <w:pPr>
        <w:pStyle w:val="PlainText"/>
        <w:tabs>
          <w:tab w:val="left" w:pos="9112"/>
        </w:tabs>
        <w:spacing w:after="100"/>
        <w:ind w:left="-8"/>
        <w:rPr>
          <w:rFonts w:ascii="Helvetica" w:eastAsia="MS Mincho" w:hAnsi="Helvetica"/>
          <w:b/>
          <w:bCs/>
          <w:color w:val="000000" w:themeColor="text1"/>
          <w:sz w:val="23"/>
          <w:lang w:val="en-GB"/>
        </w:rPr>
      </w:pPr>
    </w:p>
    <w:tbl>
      <w:tblPr>
        <w:tblW w:w="0" w:type="auto"/>
        <w:tblLook w:val="0000" w:firstRow="0" w:lastRow="0" w:firstColumn="0" w:lastColumn="0" w:noHBand="0" w:noVBand="0"/>
      </w:tblPr>
      <w:tblGrid>
        <w:gridCol w:w="2393"/>
        <w:gridCol w:w="597"/>
        <w:gridCol w:w="6082"/>
      </w:tblGrid>
      <w:tr w:rsidR="00AB7C19" w:rsidRPr="00391DCF" w14:paraId="22E4D55E" w14:textId="77777777" w:rsidTr="00AB7C19">
        <w:tc>
          <w:tcPr>
            <w:tcW w:w="2393" w:type="dxa"/>
            <w:tcMar>
              <w:left w:w="0" w:type="dxa"/>
              <w:right w:w="180" w:type="dxa"/>
            </w:tcMar>
          </w:tcPr>
          <w:p w14:paraId="1707C45F" w14:textId="58699537" w:rsidR="00AB7C19" w:rsidRPr="00391DCF" w:rsidRDefault="00797227" w:rsidP="00AB7C19">
            <w:pPr>
              <w:pStyle w:val="PlainText"/>
              <w:spacing w:after="100"/>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Definitions</w:t>
            </w:r>
          </w:p>
        </w:tc>
        <w:tc>
          <w:tcPr>
            <w:tcW w:w="597" w:type="dxa"/>
            <w:tcMar>
              <w:left w:w="0" w:type="dxa"/>
              <w:right w:w="0" w:type="dxa"/>
            </w:tcMar>
          </w:tcPr>
          <w:p w14:paraId="4CEEA15F" w14:textId="5F054155" w:rsidR="00AB7C19" w:rsidRPr="00391DCF" w:rsidRDefault="004171DA">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1.1</w:t>
            </w:r>
          </w:p>
        </w:tc>
        <w:tc>
          <w:tcPr>
            <w:tcW w:w="6082" w:type="dxa"/>
            <w:tcMar>
              <w:left w:w="0" w:type="dxa"/>
              <w:right w:w="0" w:type="dxa"/>
            </w:tcMar>
          </w:tcPr>
          <w:p w14:paraId="2C1B591F" w14:textId="658E45A3" w:rsidR="00AB7C19" w:rsidRPr="00391DCF" w:rsidRDefault="00AB7C19" w:rsidP="004171DA">
            <w:pPr>
              <w:widowControl/>
              <w:overflowPunct/>
              <w:ind w:left="556" w:hanging="556"/>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(1) </w:t>
            </w:r>
            <w:r w:rsidR="004171DA" w:rsidRPr="00391DCF">
              <w:rPr>
                <w:rFonts w:ascii="Helvetica" w:hAnsi="Helvetica" w:cs="Helvetica"/>
                <w:color w:val="000000" w:themeColor="text1"/>
                <w:sz w:val="18"/>
                <w:szCs w:val="18"/>
                <w:lang w:eastAsia="en-GB"/>
              </w:rPr>
              <w:tab/>
            </w:r>
            <w:r w:rsidRPr="00391DCF">
              <w:rPr>
                <w:rFonts w:ascii="Helvetica" w:hAnsi="Helvetica" w:cs="Helvetica"/>
                <w:color w:val="000000" w:themeColor="text1"/>
                <w:sz w:val="18"/>
                <w:szCs w:val="18"/>
                <w:lang w:eastAsia="en-GB"/>
              </w:rPr>
              <w:t>The payment due date for an application for payment by the</w:t>
            </w:r>
            <w:r w:rsidR="004171DA" w:rsidRPr="00391DCF">
              <w:rPr>
                <w:rFonts w:ascii="Helvetica" w:hAnsi="Helvetica" w:cs="Helvetica"/>
                <w:color w:val="000000" w:themeColor="text1"/>
                <w:sz w:val="18"/>
                <w:szCs w:val="18"/>
                <w:lang w:eastAsia="en-GB"/>
              </w:rPr>
              <w:t xml:space="preserve"> </w:t>
            </w:r>
            <w:r w:rsidRPr="00391DCF">
              <w:rPr>
                <w:rFonts w:ascii="Helvetica" w:hAnsi="Helvetica" w:cs="Helvetica"/>
                <w:i/>
                <w:iCs/>
                <w:color w:val="000000" w:themeColor="text1"/>
                <w:sz w:val="18"/>
                <w:szCs w:val="18"/>
                <w:lang w:eastAsia="en-GB"/>
              </w:rPr>
              <w:t xml:space="preserve">Contractor </w:t>
            </w:r>
            <w:r w:rsidRPr="00391DCF">
              <w:rPr>
                <w:rFonts w:ascii="Helvetica" w:hAnsi="Helvetica" w:cs="Helvetica"/>
                <w:color w:val="000000" w:themeColor="text1"/>
                <w:sz w:val="18"/>
                <w:szCs w:val="18"/>
                <w:lang w:eastAsia="en-GB"/>
              </w:rPr>
              <w:t xml:space="preserve">is the </w:t>
            </w:r>
            <w:r w:rsidRPr="00391DCF">
              <w:rPr>
                <w:rFonts w:ascii="Helvetica" w:hAnsi="Helvetica" w:cs="Helvetica"/>
                <w:i/>
                <w:iCs/>
                <w:color w:val="000000" w:themeColor="text1"/>
                <w:sz w:val="18"/>
                <w:szCs w:val="18"/>
                <w:lang w:eastAsia="en-GB"/>
              </w:rPr>
              <w:t xml:space="preserve">assessment day </w:t>
            </w:r>
            <w:r w:rsidRPr="00391DCF">
              <w:rPr>
                <w:rFonts w:ascii="Helvetica" w:hAnsi="Helvetica" w:cs="Helvetica"/>
                <w:color w:val="000000" w:themeColor="text1"/>
                <w:sz w:val="18"/>
                <w:szCs w:val="18"/>
                <w:lang w:eastAsia="en-GB"/>
              </w:rPr>
              <w:t>which follows receipt of that</w:t>
            </w:r>
            <w:r w:rsidR="00C34E4B" w:rsidRPr="00391DCF">
              <w:rPr>
                <w:rFonts w:ascii="Helvetica" w:hAnsi="Helvetica" w:cs="Helvetica"/>
                <w:color w:val="000000" w:themeColor="text1"/>
                <w:sz w:val="18"/>
                <w:szCs w:val="18"/>
                <w:lang w:eastAsia="en-GB"/>
              </w:rPr>
              <w:t xml:space="preserve"> </w:t>
            </w:r>
            <w:r w:rsidRPr="00391DCF">
              <w:rPr>
                <w:rFonts w:ascii="Helvetica" w:hAnsi="Helvetica" w:cs="Helvetica"/>
                <w:color w:val="000000" w:themeColor="text1"/>
                <w:sz w:val="18"/>
                <w:szCs w:val="18"/>
                <w:lang w:eastAsia="en-GB"/>
              </w:rPr>
              <w:t>application.</w:t>
            </w:r>
          </w:p>
          <w:p w14:paraId="3D4F3659" w14:textId="1E1263BF" w:rsidR="00AB7C19" w:rsidRPr="00391DCF" w:rsidRDefault="00AB7C19" w:rsidP="004171DA">
            <w:pPr>
              <w:widowControl/>
              <w:overflowPunct/>
              <w:spacing w:after="240"/>
              <w:ind w:left="556" w:hanging="556"/>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(2) </w:t>
            </w:r>
            <w:r w:rsidR="004171DA" w:rsidRPr="00391DCF">
              <w:rPr>
                <w:rFonts w:ascii="Helvetica" w:hAnsi="Helvetica" w:cs="Helvetica"/>
                <w:color w:val="000000" w:themeColor="text1"/>
                <w:sz w:val="18"/>
                <w:szCs w:val="18"/>
                <w:lang w:eastAsia="en-GB"/>
              </w:rPr>
              <w:tab/>
            </w:r>
            <w:r w:rsidRPr="00391DCF">
              <w:rPr>
                <w:rFonts w:ascii="Helvetica" w:hAnsi="Helvetica" w:cs="Helvetica"/>
                <w:color w:val="000000" w:themeColor="text1"/>
                <w:sz w:val="18"/>
                <w:szCs w:val="18"/>
                <w:lang w:eastAsia="en-GB"/>
              </w:rPr>
              <w:t>The final date for payment is three weeks after the payment</w:t>
            </w:r>
            <w:r w:rsidR="00C34E4B" w:rsidRPr="00391DCF">
              <w:rPr>
                <w:rFonts w:ascii="Helvetica" w:hAnsi="Helvetica" w:cs="Helvetica"/>
                <w:color w:val="000000" w:themeColor="text1"/>
                <w:sz w:val="18"/>
                <w:szCs w:val="18"/>
                <w:lang w:eastAsia="en-GB"/>
              </w:rPr>
              <w:t xml:space="preserve"> </w:t>
            </w:r>
            <w:r w:rsidRPr="00391DCF">
              <w:rPr>
                <w:rFonts w:ascii="Helvetica" w:hAnsi="Helvetica" w:cs="Helvetica"/>
                <w:color w:val="000000" w:themeColor="text1"/>
                <w:sz w:val="18"/>
                <w:szCs w:val="18"/>
                <w:lang w:eastAsia="en-GB"/>
              </w:rPr>
              <w:t>due date.</w:t>
            </w:r>
          </w:p>
        </w:tc>
      </w:tr>
      <w:tr w:rsidR="00AB7C19" w:rsidRPr="00391DCF" w14:paraId="7CF82783" w14:textId="77777777" w:rsidTr="00AB7C19">
        <w:tc>
          <w:tcPr>
            <w:tcW w:w="2393" w:type="dxa"/>
            <w:tcMar>
              <w:left w:w="0" w:type="dxa"/>
              <w:right w:w="180" w:type="dxa"/>
            </w:tcMar>
          </w:tcPr>
          <w:p w14:paraId="3FDA333E" w14:textId="77777777" w:rsidR="00AB7C19" w:rsidRPr="00391DCF" w:rsidRDefault="00AB7C19" w:rsidP="00AB7C19">
            <w:pPr>
              <w:pStyle w:val="PlainText"/>
              <w:spacing w:after="100"/>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Assessing the amount due</w:t>
            </w:r>
          </w:p>
        </w:tc>
        <w:tc>
          <w:tcPr>
            <w:tcW w:w="597" w:type="dxa"/>
            <w:tcMar>
              <w:left w:w="0" w:type="dxa"/>
              <w:right w:w="0" w:type="dxa"/>
            </w:tcMar>
          </w:tcPr>
          <w:p w14:paraId="505304DF" w14:textId="2C9CC0FD" w:rsidR="00AB7C19" w:rsidRPr="00391DCF" w:rsidRDefault="00C34E4B" w:rsidP="004171DA">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w:t>
            </w:r>
            <w:r w:rsidR="004171DA" w:rsidRPr="00391DCF">
              <w:rPr>
                <w:rFonts w:ascii="Helvetica" w:eastAsia="MS Mincho" w:hAnsi="Helvetica" w:cs="Helvetica"/>
                <w:color w:val="000000" w:themeColor="text1"/>
                <w:sz w:val="18"/>
                <w:szCs w:val="18"/>
                <w:lang w:val="en-GB"/>
              </w:rPr>
              <w:t>2</w:t>
            </w:r>
          </w:p>
        </w:tc>
        <w:tc>
          <w:tcPr>
            <w:tcW w:w="6082" w:type="dxa"/>
            <w:tcMar>
              <w:left w:w="0" w:type="dxa"/>
              <w:right w:w="0" w:type="dxa"/>
            </w:tcMar>
          </w:tcPr>
          <w:p w14:paraId="1BEEBFC9" w14:textId="77777777" w:rsidR="00AB7C19" w:rsidRPr="00391DCF" w:rsidRDefault="00AB7C19" w:rsidP="00AB7C19">
            <w:pPr>
              <w:widowControl/>
              <w:overflowPunct/>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's application for payment is the notice of</w:t>
            </w:r>
          </w:p>
          <w:p w14:paraId="07D274FE" w14:textId="199B8A4C" w:rsidR="00AB7C19" w:rsidRPr="00391DCF" w:rsidRDefault="00AB7C19" w:rsidP="00AB7C19">
            <w:pPr>
              <w:widowControl/>
              <w:overflowPunct/>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payment specifying the sum that the </w:t>
            </w:r>
            <w:r w:rsidRPr="00391DCF">
              <w:rPr>
                <w:rFonts w:ascii="Helvetica" w:hAnsi="Helvetica" w:cs="Helvetica"/>
                <w:i/>
                <w:iCs/>
                <w:color w:val="000000" w:themeColor="text1"/>
                <w:sz w:val="18"/>
                <w:szCs w:val="18"/>
                <w:lang w:eastAsia="en-GB"/>
              </w:rPr>
              <w:t xml:space="preserve">Contractor </w:t>
            </w:r>
            <w:r w:rsidRPr="00391DCF">
              <w:rPr>
                <w:rFonts w:ascii="Helvetica" w:hAnsi="Helvetica" w:cs="Helvetica"/>
                <w:color w:val="000000" w:themeColor="text1"/>
                <w:sz w:val="18"/>
                <w:szCs w:val="18"/>
                <w:lang w:eastAsia="en-GB"/>
              </w:rPr>
              <w:t>considers to</w:t>
            </w:r>
            <w:r w:rsidR="00C34E4B" w:rsidRPr="00391DCF">
              <w:rPr>
                <w:rFonts w:ascii="Helvetica" w:hAnsi="Helvetica" w:cs="Helvetica"/>
                <w:color w:val="000000" w:themeColor="text1"/>
                <w:sz w:val="18"/>
                <w:szCs w:val="18"/>
                <w:lang w:eastAsia="en-GB"/>
              </w:rPr>
              <w:t xml:space="preserve"> </w:t>
            </w:r>
            <w:r w:rsidRPr="00391DCF">
              <w:rPr>
                <w:rFonts w:ascii="Helvetica" w:hAnsi="Helvetica" w:cs="Helvetica"/>
                <w:color w:val="000000" w:themeColor="text1"/>
                <w:sz w:val="18"/>
                <w:szCs w:val="18"/>
                <w:lang w:eastAsia="en-GB"/>
              </w:rPr>
              <w:t>be due at the payment due date (the notified sum). The</w:t>
            </w:r>
            <w:r w:rsidR="00C34E4B" w:rsidRPr="00391DCF">
              <w:rPr>
                <w:rFonts w:ascii="Helvetica" w:hAnsi="Helvetica" w:cs="Helvetica"/>
                <w:color w:val="000000" w:themeColor="text1"/>
                <w:sz w:val="18"/>
                <w:szCs w:val="18"/>
                <w:lang w:eastAsia="en-GB"/>
              </w:rPr>
              <w:t xml:space="preserve"> </w:t>
            </w:r>
            <w:r w:rsidRPr="00391DCF">
              <w:rPr>
                <w:rFonts w:ascii="Helvetica" w:hAnsi="Helvetica" w:cs="Helvetica"/>
                <w:i/>
                <w:iCs/>
                <w:color w:val="000000" w:themeColor="text1"/>
                <w:sz w:val="18"/>
                <w:szCs w:val="18"/>
                <w:lang w:eastAsia="en-GB"/>
              </w:rPr>
              <w:t>Contractor</w:t>
            </w:r>
            <w:r w:rsidRPr="00391DCF">
              <w:rPr>
                <w:rFonts w:ascii="Helvetica" w:hAnsi="Helvetica" w:cs="Helvetica"/>
                <w:color w:val="000000" w:themeColor="text1"/>
                <w:sz w:val="18"/>
                <w:szCs w:val="18"/>
                <w:lang w:eastAsia="en-GB"/>
              </w:rPr>
              <w:t>’s application states the basis on which the amount</w:t>
            </w:r>
            <w:r w:rsidR="00C34E4B" w:rsidRPr="00391DCF">
              <w:rPr>
                <w:rFonts w:ascii="Helvetica" w:hAnsi="Helvetica" w:cs="Helvetica"/>
                <w:color w:val="000000" w:themeColor="text1"/>
                <w:sz w:val="18"/>
                <w:szCs w:val="18"/>
                <w:lang w:eastAsia="en-GB"/>
              </w:rPr>
              <w:t xml:space="preserve"> </w:t>
            </w:r>
            <w:r w:rsidRPr="00391DCF">
              <w:rPr>
                <w:rFonts w:ascii="Helvetica" w:hAnsi="Helvetica" w:cs="Helvetica"/>
                <w:color w:val="000000" w:themeColor="text1"/>
                <w:sz w:val="18"/>
                <w:szCs w:val="18"/>
                <w:lang w:eastAsia="en-GB"/>
              </w:rPr>
              <w:t>is calculated and includes details of the calculation</w:t>
            </w:r>
            <w:r w:rsidR="00C34E4B" w:rsidRPr="00391DCF">
              <w:rPr>
                <w:rFonts w:ascii="Helvetica" w:hAnsi="Helvetica" w:cs="Helvetica"/>
                <w:color w:val="000000" w:themeColor="text1"/>
                <w:sz w:val="18"/>
                <w:szCs w:val="18"/>
                <w:lang w:eastAsia="en-GB"/>
              </w:rPr>
              <w:t>.</w:t>
            </w:r>
          </w:p>
          <w:p w14:paraId="48303899" w14:textId="77777777" w:rsidR="00AB7C19" w:rsidRPr="00391DCF" w:rsidRDefault="00AB7C19" w:rsidP="004171DA">
            <w:pPr>
              <w:widowControl/>
              <w:overflowPunct/>
              <w:textAlignment w:val="auto"/>
              <w:rPr>
                <w:rFonts w:ascii="Helvetica" w:hAnsi="Helvetica" w:cs="Helvetica"/>
                <w:color w:val="000000" w:themeColor="text1"/>
                <w:sz w:val="18"/>
                <w:szCs w:val="18"/>
                <w:lang w:eastAsia="en-GB"/>
              </w:rPr>
            </w:pPr>
          </w:p>
        </w:tc>
      </w:tr>
      <w:tr w:rsidR="004171DA" w:rsidRPr="00391DCF" w14:paraId="48CCB7EC" w14:textId="77777777" w:rsidTr="00AB7C19">
        <w:tc>
          <w:tcPr>
            <w:tcW w:w="2393" w:type="dxa"/>
            <w:tcMar>
              <w:left w:w="0" w:type="dxa"/>
              <w:right w:w="180" w:type="dxa"/>
            </w:tcMar>
          </w:tcPr>
          <w:p w14:paraId="4259B057" w14:textId="77777777" w:rsidR="004171DA" w:rsidRPr="00391DCF" w:rsidRDefault="004171DA" w:rsidP="00AB7C19">
            <w:pPr>
              <w:pStyle w:val="PlainText"/>
              <w:spacing w:after="100"/>
              <w:rPr>
                <w:rFonts w:ascii="Helvetica" w:hAnsi="Helvetica" w:cs="Helvetica"/>
                <w:color w:val="000000" w:themeColor="text1"/>
                <w:sz w:val="18"/>
                <w:szCs w:val="18"/>
                <w:lang w:eastAsia="en-GB"/>
              </w:rPr>
            </w:pPr>
          </w:p>
        </w:tc>
        <w:tc>
          <w:tcPr>
            <w:tcW w:w="597" w:type="dxa"/>
            <w:tcMar>
              <w:left w:w="0" w:type="dxa"/>
              <w:right w:w="0" w:type="dxa"/>
            </w:tcMar>
          </w:tcPr>
          <w:p w14:paraId="05CEC97C" w14:textId="5984E9F9" w:rsidR="004171DA" w:rsidRPr="00391DCF" w:rsidRDefault="004171DA">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1.3</w:t>
            </w:r>
          </w:p>
        </w:tc>
        <w:tc>
          <w:tcPr>
            <w:tcW w:w="6082" w:type="dxa"/>
            <w:tcMar>
              <w:left w:w="0" w:type="dxa"/>
              <w:right w:w="0" w:type="dxa"/>
            </w:tcMar>
          </w:tcPr>
          <w:p w14:paraId="652EEF9F" w14:textId="77777777" w:rsidR="004171DA" w:rsidRPr="00391DCF" w:rsidRDefault="004171DA" w:rsidP="004171DA">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The following replaces sub-clause 50.4</w:t>
            </w:r>
          </w:p>
          <w:p w14:paraId="69143F49" w14:textId="059C60A1" w:rsidR="004171DA" w:rsidRPr="00391DCF" w:rsidRDefault="004171DA" w:rsidP="004171DA">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If the </w:t>
            </w:r>
            <w:r w:rsidRPr="00391DCF">
              <w:rPr>
                <w:rFonts w:ascii="Helvetica" w:hAnsi="Helvetica" w:cs="Helvetica"/>
                <w:i/>
                <w:iCs/>
                <w:color w:val="000000" w:themeColor="text1"/>
                <w:sz w:val="18"/>
                <w:szCs w:val="18"/>
                <w:lang w:eastAsia="en-GB"/>
              </w:rPr>
              <w:t xml:space="preserve">Employer </w:t>
            </w:r>
            <w:r w:rsidRPr="00391DCF">
              <w:rPr>
                <w:rFonts w:ascii="Helvetica" w:hAnsi="Helvetica" w:cs="Helvetica"/>
                <w:color w:val="000000" w:themeColor="text1"/>
                <w:sz w:val="18"/>
                <w:szCs w:val="18"/>
                <w:lang w:eastAsia="en-GB"/>
              </w:rPr>
              <w:t xml:space="preserve">intends to pay less than the notified sum, he notifies the </w:t>
            </w:r>
            <w:r w:rsidRPr="00391DCF">
              <w:rPr>
                <w:rFonts w:ascii="Helvetica" w:hAnsi="Helvetica" w:cs="Helvetica"/>
                <w:i/>
                <w:iCs/>
                <w:color w:val="000000" w:themeColor="text1"/>
                <w:sz w:val="18"/>
                <w:szCs w:val="18"/>
                <w:lang w:eastAsia="en-GB"/>
              </w:rPr>
              <w:t xml:space="preserve">Contractor </w:t>
            </w:r>
            <w:r w:rsidRPr="00391DCF">
              <w:rPr>
                <w:rFonts w:ascii="Helvetica" w:hAnsi="Helvetica" w:cs="Helvetica"/>
                <w:color w:val="000000" w:themeColor="text1"/>
                <w:sz w:val="18"/>
                <w:szCs w:val="18"/>
                <w:lang w:eastAsia="en-GB"/>
              </w:rPr>
              <w:t xml:space="preserve">of the amount which the </w:t>
            </w:r>
            <w:r w:rsidRPr="00391DCF">
              <w:rPr>
                <w:rFonts w:ascii="Helvetica" w:hAnsi="Helvetica" w:cs="Helvetica"/>
                <w:i/>
                <w:iCs/>
                <w:color w:val="000000" w:themeColor="text1"/>
                <w:sz w:val="18"/>
                <w:szCs w:val="18"/>
                <w:lang w:eastAsia="en-GB"/>
              </w:rPr>
              <w:t xml:space="preserve">Employer </w:t>
            </w:r>
            <w:r w:rsidRPr="00391DCF">
              <w:rPr>
                <w:rFonts w:ascii="Helvetica" w:hAnsi="Helvetica" w:cs="Helvetica"/>
                <w:color w:val="000000" w:themeColor="text1"/>
                <w:sz w:val="18"/>
                <w:szCs w:val="18"/>
                <w:lang w:eastAsia="en-GB"/>
              </w:rPr>
              <w:t xml:space="preserve">considers to be due not later than seven days (the prescribed period) before the final date for payment. The </w:t>
            </w:r>
            <w:r w:rsidRPr="00391DCF">
              <w:rPr>
                <w:rFonts w:ascii="Helvetica" w:hAnsi="Helvetica" w:cs="Helvetica"/>
                <w:i/>
                <w:iCs/>
                <w:color w:val="000000" w:themeColor="text1"/>
                <w:sz w:val="18"/>
                <w:szCs w:val="18"/>
                <w:lang w:eastAsia="en-GB"/>
              </w:rPr>
              <w:t>Employer</w:t>
            </w:r>
            <w:r w:rsidRPr="00391DCF">
              <w:rPr>
                <w:rFonts w:ascii="Helvetica" w:hAnsi="Helvetica" w:cs="Helvetica"/>
                <w:color w:val="000000" w:themeColor="text1"/>
                <w:sz w:val="18"/>
                <w:szCs w:val="18"/>
                <w:lang w:eastAsia="en-GB"/>
              </w:rPr>
              <w:t>’s notification states the basis on which the amount is calculated and includes details of the calculation. A Party pays the notified</w:t>
            </w:r>
            <w:r w:rsidRPr="00391DCF">
              <w:rPr>
                <w:rFonts w:ascii="Helvetica" w:hAnsi="Helvetica" w:cs="Helvetica"/>
                <w:i/>
                <w:iCs/>
                <w:color w:val="000000" w:themeColor="text1"/>
                <w:sz w:val="18"/>
                <w:szCs w:val="18"/>
                <w:lang w:eastAsia="en-GB"/>
              </w:rPr>
              <w:t xml:space="preserve"> </w:t>
            </w:r>
            <w:r w:rsidRPr="00391DCF">
              <w:rPr>
                <w:rFonts w:ascii="Helvetica" w:hAnsi="Helvetica" w:cs="Helvetica"/>
                <w:color w:val="000000" w:themeColor="text1"/>
                <w:sz w:val="18"/>
                <w:szCs w:val="18"/>
                <w:lang w:eastAsia="en-GB"/>
              </w:rPr>
              <w:t>sum unless he has notified his intention to pay less than the notified sum.</w:t>
            </w:r>
          </w:p>
        </w:tc>
      </w:tr>
      <w:tr w:rsidR="00AB7C19" w:rsidRPr="00391DCF" w14:paraId="56B77915" w14:textId="77777777" w:rsidTr="00AB7C19">
        <w:tc>
          <w:tcPr>
            <w:tcW w:w="2393" w:type="dxa"/>
            <w:tcMar>
              <w:left w:w="0" w:type="dxa"/>
              <w:right w:w="180" w:type="dxa"/>
            </w:tcMar>
          </w:tcPr>
          <w:p w14:paraId="5710B5F0" w14:textId="77777777" w:rsidR="00AB7C19" w:rsidRPr="00391DCF" w:rsidRDefault="00AB7C19" w:rsidP="00AB7C19">
            <w:pPr>
              <w:pStyle w:val="PlainText"/>
              <w:spacing w:after="100"/>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Compensation event</w:t>
            </w:r>
          </w:p>
        </w:tc>
        <w:tc>
          <w:tcPr>
            <w:tcW w:w="597" w:type="dxa"/>
            <w:tcMar>
              <w:left w:w="0" w:type="dxa"/>
              <w:right w:w="0" w:type="dxa"/>
            </w:tcMar>
          </w:tcPr>
          <w:p w14:paraId="3720A103" w14:textId="77777777" w:rsidR="00AB7C19" w:rsidRPr="00391DCF" w:rsidRDefault="00C34E4B">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w:t>
            </w:r>
            <w:r w:rsidR="00AB7C19" w:rsidRPr="00391DCF">
              <w:rPr>
                <w:rFonts w:ascii="Helvetica" w:eastAsia="MS Mincho" w:hAnsi="Helvetica" w:cs="Helvetica"/>
                <w:color w:val="000000" w:themeColor="text1"/>
                <w:sz w:val="18"/>
                <w:szCs w:val="18"/>
                <w:lang w:val="en-GB"/>
              </w:rPr>
              <w:t>4</w:t>
            </w:r>
          </w:p>
        </w:tc>
        <w:tc>
          <w:tcPr>
            <w:tcW w:w="6082" w:type="dxa"/>
            <w:tcMar>
              <w:left w:w="0" w:type="dxa"/>
              <w:right w:w="0" w:type="dxa"/>
            </w:tcMar>
          </w:tcPr>
          <w:p w14:paraId="1F49365E" w14:textId="60F3E3EA" w:rsidR="00AB7C19" w:rsidRPr="00391DCF" w:rsidRDefault="00AB7C19" w:rsidP="00797227">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If the </w:t>
            </w:r>
            <w:r w:rsidRPr="00391DCF">
              <w:rPr>
                <w:rFonts w:ascii="Helvetica" w:hAnsi="Helvetica" w:cs="Helvetica"/>
                <w:i/>
                <w:iCs/>
                <w:color w:val="000000" w:themeColor="text1"/>
                <w:sz w:val="18"/>
                <w:szCs w:val="18"/>
                <w:lang w:eastAsia="en-GB"/>
              </w:rPr>
              <w:t xml:space="preserve">Contractor </w:t>
            </w:r>
            <w:r w:rsidRPr="00391DCF">
              <w:rPr>
                <w:rFonts w:ascii="Helvetica" w:hAnsi="Helvetica" w:cs="Helvetica"/>
                <w:color w:val="000000" w:themeColor="text1"/>
                <w:sz w:val="18"/>
                <w:szCs w:val="18"/>
                <w:lang w:eastAsia="en-GB"/>
              </w:rPr>
              <w:t>exercises his right under the Act to suspend performan</w:t>
            </w:r>
            <w:r w:rsidR="004171DA" w:rsidRPr="00391DCF">
              <w:rPr>
                <w:rFonts w:ascii="Helvetica" w:hAnsi="Helvetica" w:cs="Helvetica"/>
                <w:color w:val="000000" w:themeColor="text1"/>
                <w:sz w:val="18"/>
                <w:szCs w:val="18"/>
                <w:lang w:eastAsia="en-GB"/>
              </w:rPr>
              <w:t>ce, it is a compensation event.</w:t>
            </w:r>
          </w:p>
        </w:tc>
      </w:tr>
      <w:tr w:rsidR="00AB7C19" w:rsidRPr="00391DCF" w14:paraId="374B4E5D" w14:textId="77777777" w:rsidTr="00AB7C19">
        <w:tc>
          <w:tcPr>
            <w:tcW w:w="2393" w:type="dxa"/>
            <w:tcMar>
              <w:left w:w="0" w:type="dxa"/>
              <w:right w:w="180" w:type="dxa"/>
            </w:tcMar>
          </w:tcPr>
          <w:p w14:paraId="03F10ADE" w14:textId="6FF61425" w:rsidR="00AB7C19" w:rsidRPr="00391DCF" w:rsidRDefault="00797227" w:rsidP="00797227">
            <w:pPr>
              <w:pStyle w:val="PlainText"/>
              <w:spacing w:after="100"/>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The Adjudication</w:t>
            </w:r>
          </w:p>
        </w:tc>
        <w:tc>
          <w:tcPr>
            <w:tcW w:w="597" w:type="dxa"/>
            <w:tcMar>
              <w:left w:w="0" w:type="dxa"/>
              <w:right w:w="0" w:type="dxa"/>
            </w:tcMar>
          </w:tcPr>
          <w:p w14:paraId="64D89D13" w14:textId="575D1CF2" w:rsidR="00AB7C19" w:rsidRPr="00391DCF" w:rsidRDefault="00AB7C19" w:rsidP="00797227">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w:t>
            </w:r>
            <w:r w:rsidR="00797227" w:rsidRPr="00391DCF">
              <w:rPr>
                <w:rFonts w:ascii="Helvetica" w:eastAsia="MS Mincho" w:hAnsi="Helvetica" w:cs="Helvetica"/>
                <w:color w:val="000000" w:themeColor="text1"/>
                <w:sz w:val="18"/>
                <w:szCs w:val="18"/>
                <w:lang w:val="en-GB"/>
              </w:rPr>
              <w:t>.5</w:t>
            </w:r>
          </w:p>
        </w:tc>
        <w:tc>
          <w:tcPr>
            <w:tcW w:w="6082" w:type="dxa"/>
            <w:tcMar>
              <w:left w:w="0" w:type="dxa"/>
              <w:right w:w="0" w:type="dxa"/>
            </w:tcMar>
          </w:tcPr>
          <w:p w14:paraId="741DA109" w14:textId="77777777" w:rsidR="0053242B" w:rsidRPr="00391DCF" w:rsidRDefault="00AB7C19" w:rsidP="0053242B">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The following replaces sub</w:t>
            </w:r>
            <w:r w:rsidR="00C34E4B" w:rsidRPr="00391DCF">
              <w:rPr>
                <w:rFonts w:ascii="Helvetica" w:hAnsi="Helvetica" w:cs="Helvetica"/>
                <w:color w:val="000000" w:themeColor="text1"/>
                <w:sz w:val="18"/>
                <w:szCs w:val="18"/>
                <w:lang w:eastAsia="en-GB"/>
              </w:rPr>
              <w:t>-</w:t>
            </w:r>
            <w:r w:rsidR="00797227" w:rsidRPr="00391DCF">
              <w:rPr>
                <w:rFonts w:ascii="Helvetica" w:hAnsi="Helvetica" w:cs="Helvetica"/>
                <w:color w:val="000000" w:themeColor="text1"/>
                <w:sz w:val="18"/>
                <w:szCs w:val="18"/>
                <w:lang w:eastAsia="en-GB"/>
              </w:rPr>
              <w:t>clause 93.3(1)</w:t>
            </w:r>
          </w:p>
          <w:p w14:paraId="431C7F45" w14:textId="2A75612C" w:rsidR="00AB7C19" w:rsidRPr="00391DCF" w:rsidRDefault="00AB7C19" w:rsidP="0053242B">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A Party may issue to the other Party a notice of his intention to refer a dispute to adjudication at any time. He refers the dispute to the </w:t>
            </w:r>
            <w:r w:rsidRPr="00391DCF">
              <w:rPr>
                <w:rFonts w:ascii="Helvetica" w:hAnsi="Helvetica" w:cs="Helvetica"/>
                <w:i/>
                <w:iCs/>
                <w:color w:val="000000" w:themeColor="text1"/>
                <w:sz w:val="18"/>
                <w:szCs w:val="18"/>
                <w:lang w:eastAsia="en-GB"/>
              </w:rPr>
              <w:t xml:space="preserve">Adjudicator </w:t>
            </w:r>
            <w:r w:rsidR="00797227" w:rsidRPr="00391DCF">
              <w:rPr>
                <w:rFonts w:ascii="Helvetica" w:hAnsi="Helvetica" w:cs="Helvetica"/>
                <w:color w:val="000000" w:themeColor="text1"/>
                <w:sz w:val="18"/>
                <w:szCs w:val="18"/>
                <w:lang w:eastAsia="en-GB"/>
              </w:rPr>
              <w:t>within one week of the notice.</w:t>
            </w:r>
          </w:p>
        </w:tc>
      </w:tr>
      <w:tr w:rsidR="00797227" w:rsidRPr="00391DCF" w14:paraId="1741727E" w14:textId="77777777" w:rsidTr="00AB7C19">
        <w:tc>
          <w:tcPr>
            <w:tcW w:w="2393" w:type="dxa"/>
            <w:tcMar>
              <w:left w:w="0" w:type="dxa"/>
              <w:right w:w="180" w:type="dxa"/>
            </w:tcMar>
          </w:tcPr>
          <w:p w14:paraId="13FB1018" w14:textId="77777777" w:rsidR="00797227" w:rsidRPr="00391DCF" w:rsidRDefault="00797227" w:rsidP="00797227">
            <w:pPr>
              <w:pStyle w:val="PlainText"/>
              <w:spacing w:after="100"/>
              <w:rPr>
                <w:rFonts w:ascii="Helvetica" w:hAnsi="Helvetica" w:cs="Helvetica"/>
                <w:color w:val="000000" w:themeColor="text1"/>
                <w:sz w:val="18"/>
                <w:szCs w:val="18"/>
                <w:lang w:eastAsia="en-GB"/>
              </w:rPr>
            </w:pPr>
          </w:p>
        </w:tc>
        <w:tc>
          <w:tcPr>
            <w:tcW w:w="597" w:type="dxa"/>
            <w:tcMar>
              <w:left w:w="0" w:type="dxa"/>
              <w:right w:w="0" w:type="dxa"/>
            </w:tcMar>
          </w:tcPr>
          <w:p w14:paraId="21A534A0" w14:textId="63DAF23E" w:rsidR="00797227" w:rsidRPr="00391DCF" w:rsidRDefault="00797227" w:rsidP="00797227">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1.6</w:t>
            </w:r>
          </w:p>
        </w:tc>
        <w:tc>
          <w:tcPr>
            <w:tcW w:w="6082" w:type="dxa"/>
            <w:tcMar>
              <w:left w:w="0" w:type="dxa"/>
              <w:right w:w="0" w:type="dxa"/>
            </w:tcMar>
          </w:tcPr>
          <w:p w14:paraId="59E091AD" w14:textId="2E19A720" w:rsidR="00797227" w:rsidRPr="00391DCF" w:rsidRDefault="00797227" w:rsidP="00797227">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 xml:space="preserve">Adjudicator </w:t>
            </w:r>
            <w:r w:rsidRPr="00391DCF">
              <w:rPr>
                <w:rFonts w:ascii="Helvetica" w:hAnsi="Helvetica" w:cs="Helvetica"/>
                <w:color w:val="000000" w:themeColor="text1"/>
                <w:sz w:val="18"/>
                <w:szCs w:val="18"/>
                <w:lang w:eastAsia="en-GB"/>
              </w:rPr>
              <w:t>may in his decision allocate his fees and expenses between the Parties.</w:t>
            </w:r>
          </w:p>
        </w:tc>
      </w:tr>
      <w:tr w:rsidR="00797227" w:rsidRPr="00391DCF" w14:paraId="4C072C13" w14:textId="77777777" w:rsidTr="00AB7C19">
        <w:tc>
          <w:tcPr>
            <w:tcW w:w="2393" w:type="dxa"/>
            <w:tcMar>
              <w:left w:w="0" w:type="dxa"/>
              <w:right w:w="180" w:type="dxa"/>
            </w:tcMar>
          </w:tcPr>
          <w:p w14:paraId="56421B7B" w14:textId="77777777" w:rsidR="00797227" w:rsidRPr="00391DCF" w:rsidRDefault="00797227" w:rsidP="00797227">
            <w:pPr>
              <w:pStyle w:val="PlainText"/>
              <w:spacing w:after="100"/>
              <w:rPr>
                <w:rFonts w:ascii="Helvetica" w:hAnsi="Helvetica" w:cs="Helvetica"/>
                <w:color w:val="000000" w:themeColor="text1"/>
                <w:sz w:val="18"/>
                <w:szCs w:val="18"/>
                <w:lang w:eastAsia="en-GB"/>
              </w:rPr>
            </w:pPr>
          </w:p>
        </w:tc>
        <w:tc>
          <w:tcPr>
            <w:tcW w:w="597" w:type="dxa"/>
            <w:tcMar>
              <w:left w:w="0" w:type="dxa"/>
              <w:right w:w="0" w:type="dxa"/>
            </w:tcMar>
          </w:tcPr>
          <w:p w14:paraId="41252070" w14:textId="4CC1F542" w:rsidR="00797227" w:rsidRPr="00391DCF" w:rsidRDefault="00797227">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1.7</w:t>
            </w:r>
          </w:p>
        </w:tc>
        <w:tc>
          <w:tcPr>
            <w:tcW w:w="6082" w:type="dxa"/>
            <w:tcMar>
              <w:left w:w="0" w:type="dxa"/>
              <w:right w:w="0" w:type="dxa"/>
            </w:tcMar>
          </w:tcPr>
          <w:p w14:paraId="485A51F6" w14:textId="5FF09E57" w:rsidR="00797227" w:rsidRPr="00391DCF" w:rsidRDefault="00797227" w:rsidP="00797227">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The </w:t>
            </w:r>
            <w:r w:rsidRPr="00391DCF">
              <w:rPr>
                <w:rFonts w:ascii="Helvetica" w:hAnsi="Helvetica" w:cs="Helvetica"/>
                <w:i/>
                <w:iCs/>
                <w:color w:val="000000" w:themeColor="text1"/>
                <w:sz w:val="18"/>
                <w:szCs w:val="18"/>
                <w:lang w:eastAsia="en-GB"/>
              </w:rPr>
              <w:t xml:space="preserve">Adjudicator </w:t>
            </w:r>
            <w:r w:rsidRPr="00391DCF">
              <w:rPr>
                <w:rFonts w:ascii="Helvetica" w:hAnsi="Helvetica" w:cs="Helvetica"/>
                <w:color w:val="000000" w:themeColor="text1"/>
                <w:sz w:val="18"/>
                <w:szCs w:val="18"/>
                <w:lang w:eastAsia="en-GB"/>
              </w:rPr>
              <w:t>may, within five days of giving his decision to the Parties, correct the decision to remove a clerical or typographical error arising by accident or omission.</w:t>
            </w:r>
          </w:p>
        </w:tc>
      </w:tr>
      <w:tr w:rsidR="00797227" w:rsidRPr="00391DCF" w14:paraId="2BA06DAE" w14:textId="77777777" w:rsidTr="00AB7C19">
        <w:tc>
          <w:tcPr>
            <w:tcW w:w="2393" w:type="dxa"/>
            <w:tcMar>
              <w:left w:w="0" w:type="dxa"/>
              <w:right w:w="180" w:type="dxa"/>
            </w:tcMar>
          </w:tcPr>
          <w:p w14:paraId="62D286B6" w14:textId="77777777" w:rsidR="00797227" w:rsidRPr="00391DCF" w:rsidRDefault="00797227" w:rsidP="00797227">
            <w:pPr>
              <w:pStyle w:val="PlainText"/>
              <w:spacing w:after="100"/>
              <w:rPr>
                <w:rFonts w:ascii="Helvetica" w:hAnsi="Helvetica" w:cs="Helvetica"/>
                <w:color w:val="000000" w:themeColor="text1"/>
                <w:sz w:val="18"/>
                <w:szCs w:val="18"/>
                <w:lang w:eastAsia="en-GB"/>
              </w:rPr>
            </w:pPr>
          </w:p>
        </w:tc>
        <w:tc>
          <w:tcPr>
            <w:tcW w:w="597" w:type="dxa"/>
            <w:tcMar>
              <w:left w:w="0" w:type="dxa"/>
              <w:right w:w="0" w:type="dxa"/>
            </w:tcMar>
          </w:tcPr>
          <w:p w14:paraId="4186D73F" w14:textId="366140B2" w:rsidR="00797227" w:rsidRPr="00391DCF" w:rsidRDefault="00797227">
            <w:pPr>
              <w:pStyle w:val="PlainText"/>
              <w:spacing w:after="100"/>
              <w:rPr>
                <w:rFonts w:ascii="Helvetica" w:eastAsia="MS Mincho" w:hAnsi="Helvetica" w:cs="Helvetica"/>
                <w:color w:val="000000" w:themeColor="text1"/>
                <w:sz w:val="18"/>
                <w:szCs w:val="18"/>
                <w:lang w:val="en-GB"/>
              </w:rPr>
            </w:pPr>
            <w:r w:rsidRPr="00391DCF">
              <w:rPr>
                <w:rFonts w:ascii="Helvetica" w:eastAsia="MS Mincho" w:hAnsi="Helvetica" w:cs="Helvetica"/>
                <w:color w:val="000000" w:themeColor="text1"/>
                <w:sz w:val="18"/>
                <w:szCs w:val="18"/>
                <w:lang w:val="en-GB"/>
              </w:rPr>
              <w:t>1.8</w:t>
            </w:r>
          </w:p>
        </w:tc>
        <w:tc>
          <w:tcPr>
            <w:tcW w:w="6082" w:type="dxa"/>
            <w:tcMar>
              <w:left w:w="0" w:type="dxa"/>
              <w:right w:w="0" w:type="dxa"/>
            </w:tcMar>
          </w:tcPr>
          <w:p w14:paraId="6CFC71A3" w14:textId="6812D510" w:rsidR="00797227" w:rsidRPr="00391DCF" w:rsidRDefault="00797227" w:rsidP="00797227">
            <w:pPr>
              <w:widowControl/>
              <w:overflowPunct/>
              <w:spacing w:after="240"/>
              <w:textAlignment w:val="auto"/>
              <w:rPr>
                <w:rFonts w:ascii="Helvetica" w:hAnsi="Helvetica" w:cs="Helvetica"/>
                <w:color w:val="000000" w:themeColor="text1"/>
                <w:sz w:val="18"/>
                <w:szCs w:val="18"/>
                <w:lang w:eastAsia="en-GB"/>
              </w:rPr>
            </w:pPr>
            <w:r w:rsidRPr="00391DCF">
              <w:rPr>
                <w:rFonts w:ascii="Helvetica" w:hAnsi="Helvetica" w:cs="Helvetica"/>
                <w:color w:val="000000" w:themeColor="text1"/>
                <w:sz w:val="18"/>
                <w:szCs w:val="18"/>
                <w:lang w:eastAsia="en-GB"/>
              </w:rPr>
              <w:t xml:space="preserve">If the </w:t>
            </w:r>
            <w:r w:rsidRPr="00391DCF">
              <w:rPr>
                <w:rFonts w:ascii="Helvetica" w:hAnsi="Helvetica" w:cs="Helvetica"/>
                <w:i/>
                <w:iCs/>
                <w:color w:val="000000" w:themeColor="text1"/>
                <w:sz w:val="18"/>
                <w:szCs w:val="18"/>
                <w:lang w:eastAsia="en-GB"/>
              </w:rPr>
              <w:t>Adjudicator</w:t>
            </w:r>
            <w:r w:rsidRPr="00391DCF">
              <w:rPr>
                <w:rFonts w:ascii="Helvetica" w:hAnsi="Helvetica" w:cs="Helvetica"/>
                <w:color w:val="000000" w:themeColor="text1"/>
                <w:sz w:val="18"/>
                <w:szCs w:val="18"/>
                <w:lang w:eastAsia="en-GB"/>
              </w:rPr>
              <w:t xml:space="preserve">’s decision changes an amount notified as due, payment of the sum decided by the </w:t>
            </w:r>
            <w:r w:rsidRPr="00391DCF">
              <w:rPr>
                <w:rFonts w:ascii="Helvetica" w:hAnsi="Helvetica" w:cs="Helvetica"/>
                <w:i/>
                <w:iCs/>
                <w:color w:val="000000" w:themeColor="text1"/>
                <w:sz w:val="18"/>
                <w:szCs w:val="18"/>
                <w:lang w:eastAsia="en-GB"/>
              </w:rPr>
              <w:t xml:space="preserve">Adjudicator </w:t>
            </w:r>
            <w:r w:rsidRPr="00391DCF">
              <w:rPr>
                <w:rFonts w:ascii="Helvetica" w:hAnsi="Helvetica" w:cs="Helvetica"/>
                <w:color w:val="000000" w:themeColor="text1"/>
                <w:sz w:val="18"/>
                <w:szCs w:val="18"/>
                <w:lang w:eastAsia="en-GB"/>
              </w:rPr>
              <w:t>is due not later than seven days from the date of the decision or the final date for payment of the notified amount, whichever is the later.</w:t>
            </w:r>
          </w:p>
        </w:tc>
      </w:tr>
    </w:tbl>
    <w:p w14:paraId="5F0A0686" w14:textId="77777777" w:rsidR="002A46F7" w:rsidRPr="00391DCF" w:rsidRDefault="002A46F7">
      <w:pPr>
        <w:tabs>
          <w:tab w:val="left" w:pos="851"/>
          <w:tab w:val="center" w:pos="4820"/>
        </w:tabs>
        <w:rPr>
          <w:rFonts w:ascii="Helvetica" w:hAnsi="Helvetica"/>
          <w:color w:val="000000" w:themeColor="text1"/>
        </w:rPr>
      </w:pPr>
    </w:p>
    <w:p w14:paraId="1EA91A20" w14:textId="77777777" w:rsidR="00AB7C19" w:rsidRPr="00391DCF" w:rsidRDefault="00AB7C19">
      <w:pPr>
        <w:tabs>
          <w:tab w:val="left" w:pos="851"/>
          <w:tab w:val="center" w:pos="4820"/>
        </w:tabs>
        <w:rPr>
          <w:rFonts w:ascii="Helvetica" w:hAnsi="Helvetica"/>
          <w:color w:val="000000" w:themeColor="text1"/>
        </w:rPr>
      </w:pPr>
    </w:p>
    <w:sectPr w:rsidR="00AB7C19" w:rsidRPr="00391DCF" w:rsidSect="0009754A">
      <w:headerReference w:type="even" r:id="rId15"/>
      <w:headerReference w:type="default" r:id="rId16"/>
      <w:footerReference w:type="even" r:id="rId17"/>
      <w:footerReference w:type="default" r:id="rId18"/>
      <w:endnotePr>
        <w:numFmt w:val="decimal"/>
      </w:endnotePr>
      <w:pgSz w:w="11907" w:h="16840" w:code="9"/>
      <w:pgMar w:top="1418" w:right="1134" w:bottom="851" w:left="1134" w:header="567" w:footer="567" w:gutter="56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2FE37" w14:textId="77777777" w:rsidR="00F3526B" w:rsidRDefault="00F3526B">
      <w:pPr>
        <w:spacing w:line="20" w:lineRule="exact"/>
        <w:rPr>
          <w:rFonts w:ascii="Courier New" w:hAnsi="Courier New"/>
        </w:rPr>
      </w:pPr>
    </w:p>
  </w:endnote>
  <w:endnote w:type="continuationSeparator" w:id="0">
    <w:p w14:paraId="6409EA8E" w14:textId="77777777" w:rsidR="00F3526B" w:rsidRDefault="00F3526B">
      <w:r>
        <w:rPr>
          <w:rFonts w:ascii="Courier New" w:hAnsi="Courier New"/>
        </w:rPr>
        <w:t xml:space="preserve"> </w:t>
      </w:r>
    </w:p>
  </w:endnote>
  <w:endnote w:type="continuationNotice" w:id="1">
    <w:p w14:paraId="7AFC7DE1" w14:textId="77777777" w:rsidR="00F3526B" w:rsidRDefault="00F3526B">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FD965" w14:textId="77777777" w:rsidR="00F3526B" w:rsidRDefault="00F3526B">
    <w:pPr>
      <w:pStyle w:val="Footer"/>
      <w:tabs>
        <w:tab w:val="right" w:pos="7088"/>
        <w:tab w:val="right" w:pos="9214"/>
      </w:tabs>
      <w:ind w:right="360" w:firstLine="360"/>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72B68" w14:textId="77777777" w:rsidR="00F3526B" w:rsidRDefault="00F35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F9276" w14:textId="77777777" w:rsidR="00F3526B" w:rsidRDefault="00F352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dotted" w:sz="6" w:space="0" w:color="auto"/>
      </w:tblBorders>
      <w:tblLayout w:type="fixed"/>
      <w:tblCellMar>
        <w:left w:w="107" w:type="dxa"/>
        <w:right w:w="107" w:type="dxa"/>
      </w:tblCellMar>
      <w:tblLook w:val="0000" w:firstRow="0" w:lastRow="0" w:firstColumn="0" w:lastColumn="0" w:noHBand="0" w:noVBand="0"/>
    </w:tblPr>
    <w:tblGrid>
      <w:gridCol w:w="4112"/>
      <w:gridCol w:w="4960"/>
    </w:tblGrid>
    <w:tr w:rsidR="00F3526B" w14:paraId="173E5B29" w14:textId="77777777">
      <w:trPr>
        <w:jc w:val="center"/>
      </w:trPr>
      <w:tc>
        <w:tcPr>
          <w:tcW w:w="4112" w:type="dxa"/>
        </w:tcPr>
        <w:p w14:paraId="76A75732" w14:textId="77777777" w:rsidR="00F3526B" w:rsidRDefault="00F3526B">
          <w:pPr>
            <w:pStyle w:val="Footer"/>
            <w:ind w:right="360" w:firstLine="360"/>
          </w:pPr>
        </w:p>
      </w:tc>
      <w:tc>
        <w:tcPr>
          <w:tcW w:w="4960" w:type="dxa"/>
        </w:tcPr>
        <w:p w14:paraId="0CC907D6" w14:textId="77777777" w:rsidR="00F3526B" w:rsidRDefault="00F3526B">
          <w:pPr>
            <w:pStyle w:val="Footer"/>
            <w:tabs>
              <w:tab w:val="left" w:pos="1170"/>
            </w:tabs>
            <w:ind w:right="360"/>
          </w:pPr>
          <w:r>
            <w:rPr>
              <w:sz w:val="18"/>
            </w:rPr>
            <w:tab/>
          </w:r>
        </w:p>
      </w:tc>
    </w:tr>
    <w:tr w:rsidR="00F3526B" w14:paraId="18BE4A4D" w14:textId="77777777">
      <w:trPr>
        <w:jc w:val="center"/>
      </w:trPr>
      <w:tc>
        <w:tcPr>
          <w:tcW w:w="4112" w:type="dxa"/>
        </w:tcPr>
        <w:p w14:paraId="4E3BF322" w14:textId="77777777" w:rsidR="00F3526B" w:rsidRDefault="00F3526B">
          <w:pPr>
            <w:pStyle w:val="Footer"/>
            <w:ind w:firstLine="35"/>
          </w:pPr>
        </w:p>
      </w:tc>
      <w:tc>
        <w:tcPr>
          <w:tcW w:w="4960" w:type="dxa"/>
        </w:tcPr>
        <w:p w14:paraId="6CEB44E1" w14:textId="77777777" w:rsidR="00F3526B" w:rsidRDefault="00F3526B">
          <w:pPr>
            <w:pStyle w:val="Footer"/>
            <w:jc w:val="right"/>
            <w:rPr>
              <w:rStyle w:val="PageNumber"/>
              <w:sz w:val="16"/>
            </w:rPr>
          </w:pPr>
        </w:p>
      </w:tc>
    </w:tr>
  </w:tbl>
  <w:p w14:paraId="57352870" w14:textId="77777777" w:rsidR="00F3526B" w:rsidRDefault="00F3526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dotted" w:sz="6" w:space="0" w:color="auto"/>
      </w:tblBorders>
      <w:tblLayout w:type="fixed"/>
      <w:tblCellMar>
        <w:left w:w="107" w:type="dxa"/>
        <w:right w:w="107" w:type="dxa"/>
      </w:tblCellMar>
      <w:tblLook w:val="0000" w:firstRow="0" w:lastRow="0" w:firstColumn="0" w:lastColumn="0" w:noHBand="0" w:noVBand="0"/>
    </w:tblPr>
    <w:tblGrid>
      <w:gridCol w:w="3970"/>
      <w:gridCol w:w="5102"/>
    </w:tblGrid>
    <w:tr w:rsidR="00F3526B" w14:paraId="3D9F34DD" w14:textId="77777777">
      <w:trPr>
        <w:jc w:val="center"/>
      </w:trPr>
      <w:tc>
        <w:tcPr>
          <w:tcW w:w="3970" w:type="dxa"/>
        </w:tcPr>
        <w:p w14:paraId="6D90C80B" w14:textId="77777777" w:rsidR="00F3526B" w:rsidRDefault="00F3526B">
          <w:pPr>
            <w:pStyle w:val="Footer"/>
            <w:ind w:right="360" w:firstLine="360"/>
          </w:pPr>
        </w:p>
      </w:tc>
      <w:tc>
        <w:tcPr>
          <w:tcW w:w="5102" w:type="dxa"/>
        </w:tcPr>
        <w:p w14:paraId="6657492D" w14:textId="77777777" w:rsidR="00F3526B" w:rsidRDefault="00F3526B">
          <w:pPr>
            <w:pStyle w:val="Footer"/>
            <w:tabs>
              <w:tab w:val="left" w:pos="1170"/>
            </w:tabs>
            <w:ind w:right="360"/>
          </w:pPr>
          <w:r>
            <w:rPr>
              <w:sz w:val="18"/>
            </w:rPr>
            <w:tab/>
          </w:r>
        </w:p>
      </w:tc>
    </w:tr>
    <w:tr w:rsidR="00F3526B" w14:paraId="39D94D9D" w14:textId="77777777">
      <w:trPr>
        <w:jc w:val="center"/>
      </w:trPr>
      <w:tc>
        <w:tcPr>
          <w:tcW w:w="3970" w:type="dxa"/>
        </w:tcPr>
        <w:p w14:paraId="1FBBE33F" w14:textId="77777777" w:rsidR="00F3526B" w:rsidRDefault="00F3526B">
          <w:pPr>
            <w:pStyle w:val="Footer"/>
            <w:ind w:firstLine="426"/>
          </w:pPr>
        </w:p>
      </w:tc>
      <w:tc>
        <w:tcPr>
          <w:tcW w:w="5102" w:type="dxa"/>
        </w:tcPr>
        <w:p w14:paraId="06099D04" w14:textId="77777777" w:rsidR="00F3526B" w:rsidRDefault="00F3526B">
          <w:pPr>
            <w:pStyle w:val="Footer"/>
            <w:jc w:val="right"/>
            <w:rPr>
              <w:rStyle w:val="PageNumber"/>
            </w:rPr>
          </w:pPr>
        </w:p>
      </w:tc>
    </w:tr>
  </w:tbl>
  <w:p w14:paraId="60834B7C" w14:textId="77777777" w:rsidR="00F3526B" w:rsidRDefault="00F35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2FAE8" w14:textId="77777777" w:rsidR="00F3526B" w:rsidRDefault="00F3526B">
      <w:r>
        <w:rPr>
          <w:rFonts w:ascii="Courier New" w:hAnsi="Courier New"/>
        </w:rPr>
        <w:separator/>
      </w:r>
    </w:p>
  </w:footnote>
  <w:footnote w:type="continuationSeparator" w:id="0">
    <w:p w14:paraId="490357BB" w14:textId="77777777" w:rsidR="00F3526B" w:rsidRDefault="00F35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1E549" w14:textId="77777777" w:rsidR="00F3526B" w:rsidRDefault="00F35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44FBB" w14:textId="77777777" w:rsidR="00F3526B" w:rsidRDefault="00F35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07F33" w14:textId="77777777" w:rsidR="00F3526B" w:rsidRDefault="00F352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4F3B" w14:textId="77777777" w:rsidR="00F3526B" w:rsidRDefault="00F3526B">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7DBE" w14:textId="77777777" w:rsidR="00F3526B" w:rsidRDefault="00F3526B">
    <w:pPr>
      <w:pStyle w:val="Header"/>
      <w:pBdr>
        <w:bottom w:val="none" w:sz="0" w:space="0" w:color="auto"/>
      </w:pBd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A2CE20C"/>
    <w:lvl w:ilvl="0">
      <w:start w:val="1"/>
      <w:numFmt w:val="decimal"/>
      <w:pStyle w:val="Heading1"/>
      <w:lvlText w:val="%1."/>
      <w:legacy w:legacy="1" w:legacySpace="0" w:legacyIndent="397"/>
      <w:lvlJc w:val="left"/>
      <w:pPr>
        <w:ind w:left="397" w:hanging="397"/>
      </w:pPr>
    </w:lvl>
    <w:lvl w:ilvl="1">
      <w:start w:val="1"/>
      <w:numFmt w:val="decimal"/>
      <w:pStyle w:val="Heading2"/>
      <w:lvlText w:val="%1.%2."/>
      <w:legacy w:legacy="1" w:legacySpace="0" w:legacyIndent="720"/>
      <w:lvlJc w:val="left"/>
      <w:pPr>
        <w:ind w:left="1004" w:hanging="720"/>
      </w:pPr>
    </w:lvl>
    <w:lvl w:ilvl="2">
      <w:start w:val="1"/>
      <w:numFmt w:val="decimal"/>
      <w:pStyle w:val="Heading3"/>
      <w:lvlText w:val="%1.%2.%3."/>
      <w:legacy w:legacy="1" w:legacySpace="0" w:legacyIndent="720"/>
      <w:lvlJc w:val="left"/>
      <w:pPr>
        <w:ind w:left="1287" w:hanging="720"/>
      </w:pPr>
    </w:lvl>
    <w:lvl w:ilvl="3">
      <w:start w:val="1"/>
      <w:numFmt w:val="decimal"/>
      <w:pStyle w:val="Heading4"/>
      <w:lvlText w:val="%1.%2.%3.%4."/>
      <w:legacy w:legacy="1" w:legacySpace="0" w:legacyIndent="720"/>
      <w:lvlJc w:val="left"/>
      <w:pPr>
        <w:ind w:left="2557" w:hanging="720"/>
      </w:pPr>
    </w:lvl>
    <w:lvl w:ilvl="4">
      <w:start w:val="1"/>
      <w:numFmt w:val="decimal"/>
      <w:pStyle w:val="Heading5"/>
      <w:lvlText w:val="%1.%2.%3.%4.%5."/>
      <w:legacy w:legacy="1" w:legacySpace="0" w:legacyIndent="720"/>
      <w:lvlJc w:val="left"/>
      <w:pPr>
        <w:ind w:left="3277" w:hanging="720"/>
      </w:pPr>
    </w:lvl>
    <w:lvl w:ilvl="5">
      <w:start w:val="1"/>
      <w:numFmt w:val="decimal"/>
      <w:pStyle w:val="Heading6"/>
      <w:lvlText w:val="%1.%2.%3.%4.%5.%6."/>
      <w:legacy w:legacy="1" w:legacySpace="0" w:legacyIndent="720"/>
      <w:lvlJc w:val="left"/>
      <w:pPr>
        <w:ind w:left="3997" w:hanging="720"/>
      </w:pPr>
    </w:lvl>
    <w:lvl w:ilvl="6">
      <w:start w:val="1"/>
      <w:numFmt w:val="decimal"/>
      <w:pStyle w:val="Heading7"/>
      <w:lvlText w:val="%1.%2.%3.%4.%5.%6.%7."/>
      <w:legacy w:legacy="1" w:legacySpace="0" w:legacyIndent="720"/>
      <w:lvlJc w:val="left"/>
      <w:pPr>
        <w:ind w:left="4717" w:hanging="720"/>
      </w:pPr>
    </w:lvl>
    <w:lvl w:ilvl="7">
      <w:start w:val="1"/>
      <w:numFmt w:val="decimal"/>
      <w:pStyle w:val="Heading8"/>
      <w:lvlText w:val="%1.%2.%3.%4.%5.%6.%7.%8."/>
      <w:legacy w:legacy="1" w:legacySpace="0" w:legacyIndent="720"/>
      <w:lvlJc w:val="left"/>
      <w:pPr>
        <w:ind w:left="5437" w:hanging="720"/>
      </w:pPr>
    </w:lvl>
    <w:lvl w:ilvl="8">
      <w:start w:val="1"/>
      <w:numFmt w:val="decimal"/>
      <w:pStyle w:val="Heading9"/>
      <w:lvlText w:val="%1.%2.%3.%4.%5.%6.%7.%8.%9."/>
      <w:legacy w:legacy="1" w:legacySpace="0" w:legacyIndent="720"/>
      <w:lvlJc w:val="left"/>
      <w:pPr>
        <w:ind w:left="6157" w:hanging="720"/>
      </w:pPr>
    </w:lvl>
  </w:abstractNum>
  <w:abstractNum w:abstractNumId="1" w15:restartNumberingAfterBreak="0">
    <w:nsid w:val="002A7DB0"/>
    <w:multiLevelType w:val="hybridMultilevel"/>
    <w:tmpl w:val="17DEE7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4572E6"/>
    <w:multiLevelType w:val="hybridMultilevel"/>
    <w:tmpl w:val="B64AC1B4"/>
    <w:lvl w:ilvl="0" w:tplc="B28ACECA">
      <w:start w:val="1"/>
      <w:numFmt w:val="lowerLetter"/>
      <w:lvlText w:val="(%1)"/>
      <w:lvlJc w:val="left"/>
      <w:pPr>
        <w:tabs>
          <w:tab w:val="num" w:pos="360"/>
        </w:tabs>
        <w:ind w:left="360" w:hanging="360"/>
      </w:pPr>
      <w:rPr>
        <w:rFonts w:cs="Times New Roman" w:hint="default"/>
      </w:rPr>
    </w:lvl>
    <w:lvl w:ilvl="1" w:tplc="D02EED0C">
      <w:start w:val="1"/>
      <w:numFmt w:val="lowerLetter"/>
      <w:lvlText w:val="%2."/>
      <w:lvlJc w:val="left"/>
      <w:pPr>
        <w:tabs>
          <w:tab w:val="num" w:pos="1080"/>
        </w:tabs>
        <w:ind w:left="1080" w:hanging="360"/>
      </w:pPr>
      <w:rPr>
        <w:rFonts w:cs="Times New Roman"/>
      </w:rPr>
    </w:lvl>
    <w:lvl w:ilvl="2" w:tplc="7DCA3DAC" w:tentative="1">
      <w:start w:val="1"/>
      <w:numFmt w:val="lowerRoman"/>
      <w:lvlText w:val="%3."/>
      <w:lvlJc w:val="right"/>
      <w:pPr>
        <w:tabs>
          <w:tab w:val="num" w:pos="1800"/>
        </w:tabs>
        <w:ind w:left="1800" w:hanging="180"/>
      </w:pPr>
      <w:rPr>
        <w:rFonts w:cs="Times New Roman"/>
      </w:rPr>
    </w:lvl>
    <w:lvl w:ilvl="3" w:tplc="53F442AE" w:tentative="1">
      <w:start w:val="1"/>
      <w:numFmt w:val="decimal"/>
      <w:lvlText w:val="%4."/>
      <w:lvlJc w:val="left"/>
      <w:pPr>
        <w:tabs>
          <w:tab w:val="num" w:pos="2520"/>
        </w:tabs>
        <w:ind w:left="2520" w:hanging="360"/>
      </w:pPr>
      <w:rPr>
        <w:rFonts w:cs="Times New Roman"/>
      </w:rPr>
    </w:lvl>
    <w:lvl w:ilvl="4" w:tplc="9378E85E" w:tentative="1">
      <w:start w:val="1"/>
      <w:numFmt w:val="lowerLetter"/>
      <w:lvlText w:val="%5."/>
      <w:lvlJc w:val="left"/>
      <w:pPr>
        <w:tabs>
          <w:tab w:val="num" w:pos="3240"/>
        </w:tabs>
        <w:ind w:left="3240" w:hanging="360"/>
      </w:pPr>
      <w:rPr>
        <w:rFonts w:cs="Times New Roman"/>
      </w:rPr>
    </w:lvl>
    <w:lvl w:ilvl="5" w:tplc="DFB48FB6" w:tentative="1">
      <w:start w:val="1"/>
      <w:numFmt w:val="lowerRoman"/>
      <w:lvlText w:val="%6."/>
      <w:lvlJc w:val="right"/>
      <w:pPr>
        <w:tabs>
          <w:tab w:val="num" w:pos="3960"/>
        </w:tabs>
        <w:ind w:left="3960" w:hanging="180"/>
      </w:pPr>
      <w:rPr>
        <w:rFonts w:cs="Times New Roman"/>
      </w:rPr>
    </w:lvl>
    <w:lvl w:ilvl="6" w:tplc="E0A6C1FE" w:tentative="1">
      <w:start w:val="1"/>
      <w:numFmt w:val="decimal"/>
      <w:lvlText w:val="%7."/>
      <w:lvlJc w:val="left"/>
      <w:pPr>
        <w:tabs>
          <w:tab w:val="num" w:pos="4680"/>
        </w:tabs>
        <w:ind w:left="4680" w:hanging="360"/>
      </w:pPr>
      <w:rPr>
        <w:rFonts w:cs="Times New Roman"/>
      </w:rPr>
    </w:lvl>
    <w:lvl w:ilvl="7" w:tplc="BE64936E" w:tentative="1">
      <w:start w:val="1"/>
      <w:numFmt w:val="lowerLetter"/>
      <w:lvlText w:val="%8."/>
      <w:lvlJc w:val="left"/>
      <w:pPr>
        <w:tabs>
          <w:tab w:val="num" w:pos="5400"/>
        </w:tabs>
        <w:ind w:left="5400" w:hanging="360"/>
      </w:pPr>
      <w:rPr>
        <w:rFonts w:cs="Times New Roman"/>
      </w:rPr>
    </w:lvl>
    <w:lvl w:ilvl="8" w:tplc="76AC399A" w:tentative="1">
      <w:start w:val="1"/>
      <w:numFmt w:val="lowerRoman"/>
      <w:lvlText w:val="%9."/>
      <w:lvlJc w:val="right"/>
      <w:pPr>
        <w:tabs>
          <w:tab w:val="num" w:pos="6120"/>
        </w:tabs>
        <w:ind w:left="6120" w:hanging="180"/>
      </w:pPr>
      <w:rPr>
        <w:rFonts w:cs="Times New Roman"/>
      </w:rPr>
    </w:lvl>
  </w:abstractNum>
  <w:abstractNum w:abstractNumId="3" w15:restartNumberingAfterBreak="0">
    <w:nsid w:val="018030CB"/>
    <w:multiLevelType w:val="hybridMultilevel"/>
    <w:tmpl w:val="19C04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4D6FA5"/>
    <w:multiLevelType w:val="hybridMultilevel"/>
    <w:tmpl w:val="CD32A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A10514"/>
    <w:multiLevelType w:val="hybridMultilevel"/>
    <w:tmpl w:val="B0CE43BC"/>
    <w:lvl w:ilvl="0" w:tplc="B9B29A0E">
      <w:start w:val="1"/>
      <w:numFmt w:val="lowerLetter"/>
      <w:lvlText w:val="(%1)"/>
      <w:lvlJc w:val="left"/>
      <w:pPr>
        <w:ind w:left="546" w:hanging="435"/>
      </w:pPr>
      <w:rPr>
        <w:rFonts w:hint="default"/>
      </w:rPr>
    </w:lvl>
    <w:lvl w:ilvl="1" w:tplc="08090019" w:tentative="1">
      <w:start w:val="1"/>
      <w:numFmt w:val="lowerLetter"/>
      <w:lvlText w:val="%2."/>
      <w:lvlJc w:val="left"/>
      <w:pPr>
        <w:ind w:left="1191" w:hanging="360"/>
      </w:pPr>
    </w:lvl>
    <w:lvl w:ilvl="2" w:tplc="0809001B" w:tentative="1">
      <w:start w:val="1"/>
      <w:numFmt w:val="lowerRoman"/>
      <w:lvlText w:val="%3."/>
      <w:lvlJc w:val="right"/>
      <w:pPr>
        <w:ind w:left="1911" w:hanging="180"/>
      </w:pPr>
    </w:lvl>
    <w:lvl w:ilvl="3" w:tplc="0809000F" w:tentative="1">
      <w:start w:val="1"/>
      <w:numFmt w:val="decimal"/>
      <w:lvlText w:val="%4."/>
      <w:lvlJc w:val="left"/>
      <w:pPr>
        <w:ind w:left="2631" w:hanging="360"/>
      </w:pPr>
    </w:lvl>
    <w:lvl w:ilvl="4" w:tplc="08090019" w:tentative="1">
      <w:start w:val="1"/>
      <w:numFmt w:val="lowerLetter"/>
      <w:lvlText w:val="%5."/>
      <w:lvlJc w:val="left"/>
      <w:pPr>
        <w:ind w:left="3351" w:hanging="360"/>
      </w:pPr>
    </w:lvl>
    <w:lvl w:ilvl="5" w:tplc="0809001B" w:tentative="1">
      <w:start w:val="1"/>
      <w:numFmt w:val="lowerRoman"/>
      <w:lvlText w:val="%6."/>
      <w:lvlJc w:val="right"/>
      <w:pPr>
        <w:ind w:left="4071" w:hanging="180"/>
      </w:pPr>
    </w:lvl>
    <w:lvl w:ilvl="6" w:tplc="0809000F" w:tentative="1">
      <w:start w:val="1"/>
      <w:numFmt w:val="decimal"/>
      <w:lvlText w:val="%7."/>
      <w:lvlJc w:val="left"/>
      <w:pPr>
        <w:ind w:left="4791" w:hanging="360"/>
      </w:pPr>
    </w:lvl>
    <w:lvl w:ilvl="7" w:tplc="08090019" w:tentative="1">
      <w:start w:val="1"/>
      <w:numFmt w:val="lowerLetter"/>
      <w:lvlText w:val="%8."/>
      <w:lvlJc w:val="left"/>
      <w:pPr>
        <w:ind w:left="5511" w:hanging="360"/>
      </w:pPr>
    </w:lvl>
    <w:lvl w:ilvl="8" w:tplc="0809001B" w:tentative="1">
      <w:start w:val="1"/>
      <w:numFmt w:val="lowerRoman"/>
      <w:lvlText w:val="%9."/>
      <w:lvlJc w:val="right"/>
      <w:pPr>
        <w:ind w:left="6231" w:hanging="180"/>
      </w:pPr>
    </w:lvl>
  </w:abstractNum>
  <w:abstractNum w:abstractNumId="6" w15:restartNumberingAfterBreak="0">
    <w:nsid w:val="05DD260B"/>
    <w:multiLevelType w:val="hybridMultilevel"/>
    <w:tmpl w:val="4AD43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441588"/>
    <w:multiLevelType w:val="hybridMultilevel"/>
    <w:tmpl w:val="7BDE61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1833D8"/>
    <w:multiLevelType w:val="hybridMultilevel"/>
    <w:tmpl w:val="26107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944D6E"/>
    <w:multiLevelType w:val="hybridMultilevel"/>
    <w:tmpl w:val="97F63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MACH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pStyle w:val="MACH7"/>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C5518"/>
    <w:multiLevelType w:val="hybridMultilevel"/>
    <w:tmpl w:val="6A5CCEA8"/>
    <w:lvl w:ilvl="0" w:tplc="CB6C68F8">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7309C9"/>
    <w:multiLevelType w:val="hybridMultilevel"/>
    <w:tmpl w:val="CD7CA4BC"/>
    <w:lvl w:ilvl="0" w:tplc="B6A8D76C">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43FFF"/>
    <w:multiLevelType w:val="hybridMultilevel"/>
    <w:tmpl w:val="B512E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B47515"/>
    <w:multiLevelType w:val="hybridMultilevel"/>
    <w:tmpl w:val="D4DA6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ED13A8"/>
    <w:multiLevelType w:val="hybridMultilevel"/>
    <w:tmpl w:val="7A743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577B6C"/>
    <w:multiLevelType w:val="hybridMultilevel"/>
    <w:tmpl w:val="75B4E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5B21C5"/>
    <w:multiLevelType w:val="hybridMultilevel"/>
    <w:tmpl w:val="88D82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803313"/>
    <w:multiLevelType w:val="hybridMultilevel"/>
    <w:tmpl w:val="B8AADCCC"/>
    <w:lvl w:ilvl="0" w:tplc="89945726">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B16B2C"/>
    <w:multiLevelType w:val="hybridMultilevel"/>
    <w:tmpl w:val="7C649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349083E"/>
    <w:multiLevelType w:val="hybridMultilevel"/>
    <w:tmpl w:val="A7724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237781"/>
    <w:multiLevelType w:val="hybridMultilevel"/>
    <w:tmpl w:val="A0AA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A846659"/>
    <w:multiLevelType w:val="hybridMultilevel"/>
    <w:tmpl w:val="7F54501C"/>
    <w:lvl w:ilvl="0" w:tplc="793EB73A">
      <w:start w:val="1"/>
      <w:numFmt w:val="lowerLetter"/>
      <w:lvlText w:val="(%1)"/>
      <w:lvlJc w:val="left"/>
      <w:pPr>
        <w:tabs>
          <w:tab w:val="num" w:pos="720"/>
        </w:tabs>
        <w:ind w:left="720" w:hanging="360"/>
      </w:pPr>
      <w:rPr>
        <w:rFonts w:cs="Times New Roman" w:hint="default"/>
      </w:rPr>
    </w:lvl>
    <w:lvl w:ilvl="1" w:tplc="AB0C847A" w:tentative="1">
      <w:start w:val="1"/>
      <w:numFmt w:val="lowerLetter"/>
      <w:lvlText w:val="%2."/>
      <w:lvlJc w:val="left"/>
      <w:pPr>
        <w:tabs>
          <w:tab w:val="num" w:pos="1440"/>
        </w:tabs>
        <w:ind w:left="1440" w:hanging="360"/>
      </w:pPr>
      <w:rPr>
        <w:rFonts w:cs="Times New Roman"/>
      </w:rPr>
    </w:lvl>
    <w:lvl w:ilvl="2" w:tplc="DFD208A2" w:tentative="1">
      <w:start w:val="1"/>
      <w:numFmt w:val="lowerRoman"/>
      <w:lvlText w:val="%3."/>
      <w:lvlJc w:val="right"/>
      <w:pPr>
        <w:tabs>
          <w:tab w:val="num" w:pos="2160"/>
        </w:tabs>
        <w:ind w:left="2160" w:hanging="180"/>
      </w:pPr>
      <w:rPr>
        <w:rFonts w:cs="Times New Roman"/>
      </w:rPr>
    </w:lvl>
    <w:lvl w:ilvl="3" w:tplc="84A05AC4" w:tentative="1">
      <w:start w:val="1"/>
      <w:numFmt w:val="decimal"/>
      <w:lvlText w:val="%4."/>
      <w:lvlJc w:val="left"/>
      <w:pPr>
        <w:tabs>
          <w:tab w:val="num" w:pos="2880"/>
        </w:tabs>
        <w:ind w:left="2880" w:hanging="360"/>
      </w:pPr>
      <w:rPr>
        <w:rFonts w:cs="Times New Roman"/>
      </w:rPr>
    </w:lvl>
    <w:lvl w:ilvl="4" w:tplc="7D12B996" w:tentative="1">
      <w:start w:val="1"/>
      <w:numFmt w:val="lowerLetter"/>
      <w:lvlText w:val="%5."/>
      <w:lvlJc w:val="left"/>
      <w:pPr>
        <w:tabs>
          <w:tab w:val="num" w:pos="3600"/>
        </w:tabs>
        <w:ind w:left="3600" w:hanging="360"/>
      </w:pPr>
      <w:rPr>
        <w:rFonts w:cs="Times New Roman"/>
      </w:rPr>
    </w:lvl>
    <w:lvl w:ilvl="5" w:tplc="438CD52E" w:tentative="1">
      <w:start w:val="1"/>
      <w:numFmt w:val="lowerRoman"/>
      <w:lvlText w:val="%6."/>
      <w:lvlJc w:val="right"/>
      <w:pPr>
        <w:tabs>
          <w:tab w:val="num" w:pos="4320"/>
        </w:tabs>
        <w:ind w:left="4320" w:hanging="180"/>
      </w:pPr>
      <w:rPr>
        <w:rFonts w:cs="Times New Roman"/>
      </w:rPr>
    </w:lvl>
    <w:lvl w:ilvl="6" w:tplc="CCD24B1A" w:tentative="1">
      <w:start w:val="1"/>
      <w:numFmt w:val="decimal"/>
      <w:lvlText w:val="%7."/>
      <w:lvlJc w:val="left"/>
      <w:pPr>
        <w:tabs>
          <w:tab w:val="num" w:pos="5040"/>
        </w:tabs>
        <w:ind w:left="5040" w:hanging="360"/>
      </w:pPr>
      <w:rPr>
        <w:rFonts w:cs="Times New Roman"/>
      </w:rPr>
    </w:lvl>
    <w:lvl w:ilvl="7" w:tplc="8A4293A8" w:tentative="1">
      <w:start w:val="1"/>
      <w:numFmt w:val="lowerLetter"/>
      <w:lvlText w:val="%8."/>
      <w:lvlJc w:val="left"/>
      <w:pPr>
        <w:tabs>
          <w:tab w:val="num" w:pos="5760"/>
        </w:tabs>
        <w:ind w:left="5760" w:hanging="360"/>
      </w:pPr>
      <w:rPr>
        <w:rFonts w:cs="Times New Roman"/>
      </w:rPr>
    </w:lvl>
    <w:lvl w:ilvl="8" w:tplc="3C62EC04" w:tentative="1">
      <w:start w:val="1"/>
      <w:numFmt w:val="lowerRoman"/>
      <w:lvlText w:val="%9."/>
      <w:lvlJc w:val="right"/>
      <w:pPr>
        <w:tabs>
          <w:tab w:val="num" w:pos="6480"/>
        </w:tabs>
        <w:ind w:left="6480" w:hanging="180"/>
      </w:pPr>
      <w:rPr>
        <w:rFonts w:cs="Times New Roman"/>
      </w:rPr>
    </w:lvl>
  </w:abstractNum>
  <w:abstractNum w:abstractNumId="22" w15:restartNumberingAfterBreak="0">
    <w:nsid w:val="1C982A63"/>
    <w:multiLevelType w:val="hybridMultilevel"/>
    <w:tmpl w:val="8238F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5640A0"/>
    <w:multiLevelType w:val="hybridMultilevel"/>
    <w:tmpl w:val="0AB05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49D4771"/>
    <w:multiLevelType w:val="hybridMultilevel"/>
    <w:tmpl w:val="044AC7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CB6E02"/>
    <w:multiLevelType w:val="hybridMultilevel"/>
    <w:tmpl w:val="481E1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4E7AE6"/>
    <w:multiLevelType w:val="hybridMultilevel"/>
    <w:tmpl w:val="4CE434EE"/>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27" w15:restartNumberingAfterBreak="0">
    <w:nsid w:val="2FAF0021"/>
    <w:multiLevelType w:val="hybridMultilevel"/>
    <w:tmpl w:val="ADCAB420"/>
    <w:lvl w:ilvl="0" w:tplc="9D2E586C">
      <w:start w:val="1"/>
      <w:numFmt w:val="bullet"/>
      <w:pStyle w:val="Bullet1"/>
      <w:lvlText w:val=""/>
      <w:lvlJc w:val="left"/>
      <w:pPr>
        <w:tabs>
          <w:tab w:val="num" w:pos="643"/>
        </w:tabs>
        <w:ind w:left="567" w:hanging="284"/>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28" w15:restartNumberingAfterBreak="0">
    <w:nsid w:val="32F35ADF"/>
    <w:multiLevelType w:val="hybridMultilevel"/>
    <w:tmpl w:val="E5B62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1E41BF"/>
    <w:multiLevelType w:val="hybridMultilevel"/>
    <w:tmpl w:val="1BBE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3DE0C35"/>
    <w:multiLevelType w:val="hybridMultilevel"/>
    <w:tmpl w:val="5B900452"/>
    <w:lvl w:ilvl="0" w:tplc="F5EABB6A">
      <w:start w:val="1"/>
      <w:numFmt w:val="bullet"/>
      <w:lvlText w:val=""/>
      <w:lvlJc w:val="left"/>
      <w:pPr>
        <w:tabs>
          <w:tab w:val="num" w:pos="720"/>
        </w:tabs>
        <w:ind w:left="720" w:hanging="360"/>
      </w:pPr>
      <w:rPr>
        <w:rFonts w:ascii="Symbol" w:hAnsi="Symbol" w:hint="default"/>
      </w:rPr>
    </w:lvl>
    <w:lvl w:ilvl="1" w:tplc="862CCCB8" w:tentative="1">
      <w:start w:val="1"/>
      <w:numFmt w:val="bullet"/>
      <w:lvlText w:val="o"/>
      <w:lvlJc w:val="left"/>
      <w:pPr>
        <w:tabs>
          <w:tab w:val="num" w:pos="1440"/>
        </w:tabs>
        <w:ind w:left="1440" w:hanging="360"/>
      </w:pPr>
      <w:rPr>
        <w:rFonts w:ascii="Courier New" w:hAnsi="Courier New" w:hint="default"/>
      </w:rPr>
    </w:lvl>
    <w:lvl w:ilvl="2" w:tplc="5240C01C" w:tentative="1">
      <w:start w:val="1"/>
      <w:numFmt w:val="bullet"/>
      <w:lvlText w:val=""/>
      <w:lvlJc w:val="left"/>
      <w:pPr>
        <w:tabs>
          <w:tab w:val="num" w:pos="2160"/>
        </w:tabs>
        <w:ind w:left="2160" w:hanging="360"/>
      </w:pPr>
      <w:rPr>
        <w:rFonts w:ascii="Wingdings" w:hAnsi="Wingdings" w:hint="default"/>
      </w:rPr>
    </w:lvl>
    <w:lvl w:ilvl="3" w:tplc="654C8BBA" w:tentative="1">
      <w:start w:val="1"/>
      <w:numFmt w:val="bullet"/>
      <w:lvlText w:val=""/>
      <w:lvlJc w:val="left"/>
      <w:pPr>
        <w:tabs>
          <w:tab w:val="num" w:pos="2880"/>
        </w:tabs>
        <w:ind w:left="2880" w:hanging="360"/>
      </w:pPr>
      <w:rPr>
        <w:rFonts w:ascii="Symbol" w:hAnsi="Symbol" w:hint="default"/>
      </w:rPr>
    </w:lvl>
    <w:lvl w:ilvl="4" w:tplc="C6986880" w:tentative="1">
      <w:start w:val="1"/>
      <w:numFmt w:val="bullet"/>
      <w:lvlText w:val="o"/>
      <w:lvlJc w:val="left"/>
      <w:pPr>
        <w:tabs>
          <w:tab w:val="num" w:pos="3600"/>
        </w:tabs>
        <w:ind w:left="3600" w:hanging="360"/>
      </w:pPr>
      <w:rPr>
        <w:rFonts w:ascii="Courier New" w:hAnsi="Courier New" w:hint="default"/>
      </w:rPr>
    </w:lvl>
    <w:lvl w:ilvl="5" w:tplc="614AAAF0" w:tentative="1">
      <w:start w:val="1"/>
      <w:numFmt w:val="bullet"/>
      <w:lvlText w:val=""/>
      <w:lvlJc w:val="left"/>
      <w:pPr>
        <w:tabs>
          <w:tab w:val="num" w:pos="4320"/>
        </w:tabs>
        <w:ind w:left="4320" w:hanging="360"/>
      </w:pPr>
      <w:rPr>
        <w:rFonts w:ascii="Wingdings" w:hAnsi="Wingdings" w:hint="default"/>
      </w:rPr>
    </w:lvl>
    <w:lvl w:ilvl="6" w:tplc="630E9D48" w:tentative="1">
      <w:start w:val="1"/>
      <w:numFmt w:val="bullet"/>
      <w:lvlText w:val=""/>
      <w:lvlJc w:val="left"/>
      <w:pPr>
        <w:tabs>
          <w:tab w:val="num" w:pos="5040"/>
        </w:tabs>
        <w:ind w:left="5040" w:hanging="360"/>
      </w:pPr>
      <w:rPr>
        <w:rFonts w:ascii="Symbol" w:hAnsi="Symbol" w:hint="default"/>
      </w:rPr>
    </w:lvl>
    <w:lvl w:ilvl="7" w:tplc="71345AFE" w:tentative="1">
      <w:start w:val="1"/>
      <w:numFmt w:val="bullet"/>
      <w:lvlText w:val="o"/>
      <w:lvlJc w:val="left"/>
      <w:pPr>
        <w:tabs>
          <w:tab w:val="num" w:pos="5760"/>
        </w:tabs>
        <w:ind w:left="5760" w:hanging="360"/>
      </w:pPr>
      <w:rPr>
        <w:rFonts w:ascii="Courier New" w:hAnsi="Courier New" w:hint="default"/>
      </w:rPr>
    </w:lvl>
    <w:lvl w:ilvl="8" w:tplc="32E85EC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3D4CF3"/>
    <w:multiLevelType w:val="hybridMultilevel"/>
    <w:tmpl w:val="9DEA8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DE1D72"/>
    <w:multiLevelType w:val="hybridMultilevel"/>
    <w:tmpl w:val="91DA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111254"/>
    <w:multiLevelType w:val="hybridMultilevel"/>
    <w:tmpl w:val="8F8085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3B76BA"/>
    <w:multiLevelType w:val="hybridMultilevel"/>
    <w:tmpl w:val="30604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1E7964"/>
    <w:multiLevelType w:val="hybridMultilevel"/>
    <w:tmpl w:val="75D4C956"/>
    <w:lvl w:ilvl="0" w:tplc="FDAC63F0">
      <w:start w:val="74"/>
      <w:numFmt w:val="bullet"/>
      <w:lvlText w:val="•"/>
      <w:lvlJc w:val="left"/>
      <w:pPr>
        <w:ind w:left="720" w:hanging="360"/>
      </w:pPr>
      <w:rPr>
        <w:rFonts w:ascii="Helvetica" w:eastAsia="MS Mincho"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6A60C5"/>
    <w:multiLevelType w:val="hybridMultilevel"/>
    <w:tmpl w:val="6DF01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5A785B"/>
    <w:multiLevelType w:val="hybridMultilevel"/>
    <w:tmpl w:val="2F8EA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9D0061"/>
    <w:multiLevelType w:val="hybridMultilevel"/>
    <w:tmpl w:val="5F1AE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AC33E5"/>
    <w:multiLevelType w:val="hybridMultilevel"/>
    <w:tmpl w:val="46083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3D659D"/>
    <w:multiLevelType w:val="hybridMultilevel"/>
    <w:tmpl w:val="21A6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7642DE"/>
    <w:multiLevelType w:val="hybridMultilevel"/>
    <w:tmpl w:val="09F451E2"/>
    <w:lvl w:ilvl="0" w:tplc="9C46A406">
      <w:start w:val="1"/>
      <w:numFmt w:val="bullet"/>
      <w:lvlText w:val=""/>
      <w:lvlJc w:val="left"/>
      <w:pPr>
        <w:ind w:left="720" w:hanging="360"/>
      </w:pPr>
      <w:rPr>
        <w:rFonts w:ascii="Symbol" w:hAnsi="Symbol" w:hint="default"/>
        <w:color w:val="FF00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441E55"/>
    <w:multiLevelType w:val="hybridMultilevel"/>
    <w:tmpl w:val="E5EE5834"/>
    <w:lvl w:ilvl="0" w:tplc="11121EA4">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4747C7"/>
    <w:multiLevelType w:val="multilevel"/>
    <w:tmpl w:val="970899E4"/>
    <w:lvl w:ilvl="0">
      <w:start w:val="1"/>
      <w:numFmt w:val="decimal"/>
      <w:pStyle w:val="KSL1"/>
      <w:lvlText w:val="%1."/>
      <w:lvlJc w:val="left"/>
      <w:pPr>
        <w:tabs>
          <w:tab w:val="num" w:pos="720"/>
        </w:tabs>
        <w:ind w:left="720" w:hanging="720"/>
      </w:pPr>
      <w:rPr>
        <w:rFonts w:ascii="Times New Roman" w:hAnsi="Times New Roman" w:cs="Times New Roman"/>
        <w:b w:val="0"/>
      </w:rPr>
    </w:lvl>
    <w:lvl w:ilvl="1">
      <w:start w:val="1"/>
      <w:numFmt w:val="decimal"/>
      <w:pStyle w:val="KSL2"/>
      <w:lvlText w:val="%1.%2"/>
      <w:lvlJc w:val="left"/>
      <w:pPr>
        <w:tabs>
          <w:tab w:val="num" w:pos="720"/>
        </w:tabs>
        <w:ind w:left="720" w:hanging="720"/>
      </w:pPr>
      <w:rPr>
        <w:rFonts w:ascii="Times New Roman" w:hAnsi="Times New Roman" w:cs="Times New Roman"/>
        <w:b w:val="0"/>
      </w:rPr>
    </w:lvl>
    <w:lvl w:ilvl="2">
      <w:start w:val="1"/>
      <w:numFmt w:val="lowerLetter"/>
      <w:pStyle w:val="KSL3"/>
      <w:lvlText w:val="(%3)"/>
      <w:lvlJc w:val="left"/>
      <w:pPr>
        <w:tabs>
          <w:tab w:val="num" w:pos="1440"/>
        </w:tabs>
        <w:ind w:left="1440" w:hanging="720"/>
      </w:pPr>
      <w:rPr>
        <w:rFonts w:ascii="Times New Roman" w:hAnsi="Times New Roman" w:cs="Times New Roman"/>
        <w:b w:val="0"/>
      </w:rPr>
    </w:lvl>
    <w:lvl w:ilvl="3">
      <w:start w:val="1"/>
      <w:numFmt w:val="lowerRoman"/>
      <w:pStyle w:val="KSL4"/>
      <w:lvlText w:val="(%4)"/>
      <w:lvlJc w:val="left"/>
      <w:pPr>
        <w:tabs>
          <w:tab w:val="num" w:pos="2160"/>
        </w:tabs>
        <w:ind w:left="2160" w:hanging="720"/>
      </w:pPr>
      <w:rPr>
        <w:rFonts w:ascii="Times New Roman" w:hAnsi="Times New Roman" w:cs="Times New Roman"/>
        <w:b w:val="0"/>
      </w:rPr>
    </w:lvl>
    <w:lvl w:ilvl="4">
      <w:start w:val="1"/>
      <w:numFmt w:val="upperLetter"/>
      <w:pStyle w:val="KS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44" w15:restartNumberingAfterBreak="0">
    <w:nsid w:val="5D195E04"/>
    <w:multiLevelType w:val="hybridMultilevel"/>
    <w:tmpl w:val="BB1A565A"/>
    <w:lvl w:ilvl="0" w:tplc="F34071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656EBD"/>
    <w:multiLevelType w:val="hybridMultilevel"/>
    <w:tmpl w:val="3DA43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E867DA"/>
    <w:multiLevelType w:val="multilevel"/>
    <w:tmpl w:val="CB2E57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62787184"/>
    <w:multiLevelType w:val="multilevel"/>
    <w:tmpl w:val="6AB29DE6"/>
    <w:lvl w:ilvl="0">
      <w:start w:val="1"/>
      <w:numFmt w:val="decimal"/>
      <w:pStyle w:val="Level3"/>
      <w:lvlText w:val="%1."/>
      <w:lvlJc w:val="left"/>
      <w:pPr>
        <w:tabs>
          <w:tab w:val="num" w:pos="1135"/>
        </w:tabs>
        <w:ind w:left="1135" w:hanging="851"/>
      </w:pPr>
      <w:rPr>
        <w:rFonts w:ascii="Arial" w:hAnsi="Arial" w:cs="Arial" w:hint="default"/>
        <w:b/>
        <w:i w:val="0"/>
        <w:sz w:val="24"/>
        <w:szCs w:val="24"/>
        <w:u w:val="none"/>
      </w:rPr>
    </w:lvl>
    <w:lvl w:ilvl="1">
      <w:start w:val="1"/>
      <w:numFmt w:val="decimal"/>
      <w:pStyle w:val="Level2"/>
      <w:lvlText w:val="%1.%2"/>
      <w:lvlJc w:val="left"/>
      <w:pPr>
        <w:tabs>
          <w:tab w:val="num" w:pos="1135"/>
        </w:tabs>
        <w:ind w:left="1135" w:hanging="851"/>
      </w:pPr>
      <w:rPr>
        <w:rFonts w:ascii="Arial" w:hAnsi="Arial" w:cs="Arial" w:hint="default"/>
        <w:b w:val="0"/>
        <w:i w:val="0"/>
        <w:u w:val="none"/>
      </w:rPr>
    </w:lvl>
    <w:lvl w:ilvl="2">
      <w:start w:val="1"/>
      <w:numFmt w:val="decimal"/>
      <w:pStyle w:val="Level5"/>
      <w:lvlText w:val="%1.%2.%3"/>
      <w:lvlJc w:val="left"/>
      <w:pPr>
        <w:tabs>
          <w:tab w:val="num" w:pos="1985"/>
        </w:tabs>
        <w:ind w:left="1985" w:hanging="850"/>
      </w:pPr>
      <w:rPr>
        <w:rFonts w:ascii="Arial" w:hAnsi="Arial" w:cs="Arial" w:hint="default"/>
        <w:b w:val="0"/>
        <w:i w:val="0"/>
        <w:u w:val="none"/>
      </w:rPr>
    </w:lvl>
    <w:lvl w:ilvl="3">
      <w:start w:val="1"/>
      <w:numFmt w:val="decimal"/>
      <w:pStyle w:val="Rule1"/>
      <w:lvlText w:val="%1.%2.%3.%4"/>
      <w:lvlJc w:val="left"/>
      <w:pPr>
        <w:tabs>
          <w:tab w:val="num" w:pos="3119"/>
        </w:tabs>
        <w:ind w:left="3119" w:hanging="1134"/>
      </w:pPr>
      <w:rPr>
        <w:rFonts w:hint="default"/>
        <w:b w:val="0"/>
        <w:i w:val="0"/>
        <w:u w:val="none"/>
      </w:rPr>
    </w:lvl>
    <w:lvl w:ilvl="4">
      <w:start w:val="1"/>
      <w:numFmt w:val="lowerLetter"/>
      <w:pStyle w:val="Rule2"/>
      <w:lvlText w:val="(%5)"/>
      <w:lvlJc w:val="left"/>
      <w:pPr>
        <w:tabs>
          <w:tab w:val="num" w:pos="3119"/>
        </w:tabs>
        <w:ind w:left="3119" w:hanging="1134"/>
      </w:pPr>
      <w:rPr>
        <w:rFonts w:hint="default"/>
        <w:b w:val="0"/>
        <w:i w:val="0"/>
        <w:u w:val="none"/>
      </w:rPr>
    </w:lvl>
    <w:lvl w:ilvl="5">
      <w:start w:val="1"/>
      <w:numFmt w:val="none"/>
      <w:lvlText w:val="(Not Defined)"/>
      <w:lvlJc w:val="left"/>
      <w:pPr>
        <w:tabs>
          <w:tab w:val="num" w:pos="3524"/>
        </w:tabs>
        <w:ind w:left="3020" w:hanging="936"/>
      </w:pPr>
      <w:rPr>
        <w:rFonts w:hint="default"/>
      </w:rPr>
    </w:lvl>
    <w:lvl w:ilvl="6">
      <w:start w:val="1"/>
      <w:numFmt w:val="none"/>
      <w:lvlText w:val="(Not Defined)"/>
      <w:lvlJc w:val="left"/>
      <w:pPr>
        <w:tabs>
          <w:tab w:val="num" w:pos="3884"/>
        </w:tabs>
        <w:ind w:left="3524" w:hanging="1080"/>
      </w:pPr>
      <w:rPr>
        <w:rFonts w:hint="default"/>
      </w:rPr>
    </w:lvl>
    <w:lvl w:ilvl="7">
      <w:start w:val="1"/>
      <w:numFmt w:val="none"/>
      <w:lvlText w:val="(Not Defined)"/>
      <w:lvlJc w:val="left"/>
      <w:pPr>
        <w:tabs>
          <w:tab w:val="num" w:pos="4244"/>
        </w:tabs>
        <w:ind w:left="4028" w:hanging="1224"/>
      </w:pPr>
      <w:rPr>
        <w:rFonts w:hint="default"/>
      </w:rPr>
    </w:lvl>
    <w:lvl w:ilvl="8">
      <w:start w:val="1"/>
      <w:numFmt w:val="none"/>
      <w:lvlText w:val="(Not Defined)"/>
      <w:lvlJc w:val="left"/>
      <w:pPr>
        <w:tabs>
          <w:tab w:val="num" w:pos="4604"/>
        </w:tabs>
        <w:ind w:left="4604" w:hanging="1440"/>
      </w:pPr>
      <w:rPr>
        <w:rFonts w:hint="default"/>
      </w:rPr>
    </w:lvl>
  </w:abstractNum>
  <w:abstractNum w:abstractNumId="48" w15:restartNumberingAfterBreak="0">
    <w:nsid w:val="638E01A6"/>
    <w:multiLevelType w:val="hybridMultilevel"/>
    <w:tmpl w:val="0B562A6C"/>
    <w:lvl w:ilvl="0" w:tplc="FDE8538E">
      <w:start w:val="1"/>
      <w:numFmt w:val="bullet"/>
      <w:lvlText w:val=""/>
      <w:lvlJc w:val="left"/>
      <w:pPr>
        <w:ind w:left="720" w:hanging="360"/>
      </w:pPr>
      <w:rPr>
        <w:rFonts w:ascii="Symbol" w:hAnsi="Symbol" w:hint="default"/>
        <w:color w:val="FF00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D533DA"/>
    <w:multiLevelType w:val="hybridMultilevel"/>
    <w:tmpl w:val="B64AC1B4"/>
    <w:lvl w:ilvl="0" w:tplc="B28ACECA">
      <w:start w:val="1"/>
      <w:numFmt w:val="lowerLetter"/>
      <w:lvlText w:val="(%1)"/>
      <w:lvlJc w:val="left"/>
      <w:pPr>
        <w:tabs>
          <w:tab w:val="num" w:pos="360"/>
        </w:tabs>
        <w:ind w:left="360" w:hanging="360"/>
      </w:pPr>
      <w:rPr>
        <w:rFonts w:cs="Times New Roman" w:hint="default"/>
      </w:rPr>
    </w:lvl>
    <w:lvl w:ilvl="1" w:tplc="D02EED0C">
      <w:start w:val="1"/>
      <w:numFmt w:val="lowerLetter"/>
      <w:lvlText w:val="%2."/>
      <w:lvlJc w:val="left"/>
      <w:pPr>
        <w:tabs>
          <w:tab w:val="num" w:pos="1080"/>
        </w:tabs>
        <w:ind w:left="1080" w:hanging="360"/>
      </w:pPr>
      <w:rPr>
        <w:rFonts w:cs="Times New Roman"/>
      </w:rPr>
    </w:lvl>
    <w:lvl w:ilvl="2" w:tplc="7DCA3DAC" w:tentative="1">
      <w:start w:val="1"/>
      <w:numFmt w:val="lowerRoman"/>
      <w:lvlText w:val="%3."/>
      <w:lvlJc w:val="right"/>
      <w:pPr>
        <w:tabs>
          <w:tab w:val="num" w:pos="1800"/>
        </w:tabs>
        <w:ind w:left="1800" w:hanging="180"/>
      </w:pPr>
      <w:rPr>
        <w:rFonts w:cs="Times New Roman"/>
      </w:rPr>
    </w:lvl>
    <w:lvl w:ilvl="3" w:tplc="53F442AE" w:tentative="1">
      <w:start w:val="1"/>
      <w:numFmt w:val="decimal"/>
      <w:lvlText w:val="%4."/>
      <w:lvlJc w:val="left"/>
      <w:pPr>
        <w:tabs>
          <w:tab w:val="num" w:pos="2520"/>
        </w:tabs>
        <w:ind w:left="2520" w:hanging="360"/>
      </w:pPr>
      <w:rPr>
        <w:rFonts w:cs="Times New Roman"/>
      </w:rPr>
    </w:lvl>
    <w:lvl w:ilvl="4" w:tplc="9378E85E" w:tentative="1">
      <w:start w:val="1"/>
      <w:numFmt w:val="lowerLetter"/>
      <w:lvlText w:val="%5."/>
      <w:lvlJc w:val="left"/>
      <w:pPr>
        <w:tabs>
          <w:tab w:val="num" w:pos="3240"/>
        </w:tabs>
        <w:ind w:left="3240" w:hanging="360"/>
      </w:pPr>
      <w:rPr>
        <w:rFonts w:cs="Times New Roman"/>
      </w:rPr>
    </w:lvl>
    <w:lvl w:ilvl="5" w:tplc="DFB48FB6" w:tentative="1">
      <w:start w:val="1"/>
      <w:numFmt w:val="lowerRoman"/>
      <w:lvlText w:val="%6."/>
      <w:lvlJc w:val="right"/>
      <w:pPr>
        <w:tabs>
          <w:tab w:val="num" w:pos="3960"/>
        </w:tabs>
        <w:ind w:left="3960" w:hanging="180"/>
      </w:pPr>
      <w:rPr>
        <w:rFonts w:cs="Times New Roman"/>
      </w:rPr>
    </w:lvl>
    <w:lvl w:ilvl="6" w:tplc="E0A6C1FE" w:tentative="1">
      <w:start w:val="1"/>
      <w:numFmt w:val="decimal"/>
      <w:lvlText w:val="%7."/>
      <w:lvlJc w:val="left"/>
      <w:pPr>
        <w:tabs>
          <w:tab w:val="num" w:pos="4680"/>
        </w:tabs>
        <w:ind w:left="4680" w:hanging="360"/>
      </w:pPr>
      <w:rPr>
        <w:rFonts w:cs="Times New Roman"/>
      </w:rPr>
    </w:lvl>
    <w:lvl w:ilvl="7" w:tplc="BE64936E" w:tentative="1">
      <w:start w:val="1"/>
      <w:numFmt w:val="lowerLetter"/>
      <w:lvlText w:val="%8."/>
      <w:lvlJc w:val="left"/>
      <w:pPr>
        <w:tabs>
          <w:tab w:val="num" w:pos="5400"/>
        </w:tabs>
        <w:ind w:left="5400" w:hanging="360"/>
      </w:pPr>
      <w:rPr>
        <w:rFonts w:cs="Times New Roman"/>
      </w:rPr>
    </w:lvl>
    <w:lvl w:ilvl="8" w:tplc="76AC399A" w:tentative="1">
      <w:start w:val="1"/>
      <w:numFmt w:val="lowerRoman"/>
      <w:lvlText w:val="%9."/>
      <w:lvlJc w:val="right"/>
      <w:pPr>
        <w:tabs>
          <w:tab w:val="num" w:pos="6120"/>
        </w:tabs>
        <w:ind w:left="6120" w:hanging="180"/>
      </w:pPr>
      <w:rPr>
        <w:rFonts w:cs="Times New Roman"/>
      </w:rPr>
    </w:lvl>
  </w:abstractNum>
  <w:abstractNum w:abstractNumId="50" w15:restartNumberingAfterBreak="0">
    <w:nsid w:val="66871D9C"/>
    <w:multiLevelType w:val="hybridMultilevel"/>
    <w:tmpl w:val="0D723E0E"/>
    <w:lvl w:ilvl="0" w:tplc="1882B76A">
      <w:start w:val="1"/>
      <w:numFmt w:val="bullet"/>
      <w:lvlText w:val=""/>
      <w:lvlJc w:val="left"/>
      <w:pPr>
        <w:tabs>
          <w:tab w:val="num" w:pos="720"/>
        </w:tabs>
        <w:ind w:left="720" w:hanging="360"/>
      </w:pPr>
      <w:rPr>
        <w:rFonts w:ascii="Symbol" w:hAnsi="Symbol" w:hint="default"/>
        <w:color w:val="FF0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73A6B1C"/>
    <w:multiLevelType w:val="hybridMultilevel"/>
    <w:tmpl w:val="B42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B5561C"/>
    <w:multiLevelType w:val="hybridMultilevel"/>
    <w:tmpl w:val="0CD48FFA"/>
    <w:lvl w:ilvl="0" w:tplc="004013C8">
      <w:start w:val="1"/>
      <w:numFmt w:val="bullet"/>
      <w:lvlText w:val=""/>
      <w:lvlJc w:val="left"/>
      <w:pPr>
        <w:tabs>
          <w:tab w:val="num" w:pos="417"/>
        </w:tabs>
        <w:ind w:left="417" w:hanging="360"/>
      </w:pPr>
      <w:rPr>
        <w:rFonts w:ascii="Symbol" w:hAnsi="Symbol" w:hint="default"/>
      </w:rPr>
    </w:lvl>
    <w:lvl w:ilvl="1" w:tplc="47700EA4">
      <w:start w:val="1"/>
      <w:numFmt w:val="bullet"/>
      <w:lvlText w:val="o"/>
      <w:lvlJc w:val="left"/>
      <w:pPr>
        <w:tabs>
          <w:tab w:val="num" w:pos="1497"/>
        </w:tabs>
        <w:ind w:left="1497" w:hanging="360"/>
      </w:pPr>
      <w:rPr>
        <w:rFonts w:ascii="Courier New" w:hAnsi="Courier New" w:hint="default"/>
      </w:rPr>
    </w:lvl>
    <w:lvl w:ilvl="2" w:tplc="FDAA02E6" w:tentative="1">
      <w:start w:val="1"/>
      <w:numFmt w:val="bullet"/>
      <w:lvlText w:val=""/>
      <w:lvlJc w:val="left"/>
      <w:pPr>
        <w:tabs>
          <w:tab w:val="num" w:pos="2217"/>
        </w:tabs>
        <w:ind w:left="2217" w:hanging="360"/>
      </w:pPr>
      <w:rPr>
        <w:rFonts w:ascii="Wingdings" w:hAnsi="Wingdings" w:hint="default"/>
      </w:rPr>
    </w:lvl>
    <w:lvl w:ilvl="3" w:tplc="87DECA22" w:tentative="1">
      <w:start w:val="1"/>
      <w:numFmt w:val="bullet"/>
      <w:lvlText w:val=""/>
      <w:lvlJc w:val="left"/>
      <w:pPr>
        <w:tabs>
          <w:tab w:val="num" w:pos="2937"/>
        </w:tabs>
        <w:ind w:left="2937" w:hanging="360"/>
      </w:pPr>
      <w:rPr>
        <w:rFonts w:ascii="Symbol" w:hAnsi="Symbol" w:hint="default"/>
      </w:rPr>
    </w:lvl>
    <w:lvl w:ilvl="4" w:tplc="00B09CFE" w:tentative="1">
      <w:start w:val="1"/>
      <w:numFmt w:val="bullet"/>
      <w:lvlText w:val="o"/>
      <w:lvlJc w:val="left"/>
      <w:pPr>
        <w:tabs>
          <w:tab w:val="num" w:pos="3657"/>
        </w:tabs>
        <w:ind w:left="3657" w:hanging="360"/>
      </w:pPr>
      <w:rPr>
        <w:rFonts w:ascii="Courier New" w:hAnsi="Courier New" w:hint="default"/>
      </w:rPr>
    </w:lvl>
    <w:lvl w:ilvl="5" w:tplc="5AAAB89E" w:tentative="1">
      <w:start w:val="1"/>
      <w:numFmt w:val="bullet"/>
      <w:lvlText w:val=""/>
      <w:lvlJc w:val="left"/>
      <w:pPr>
        <w:tabs>
          <w:tab w:val="num" w:pos="4377"/>
        </w:tabs>
        <w:ind w:left="4377" w:hanging="360"/>
      </w:pPr>
      <w:rPr>
        <w:rFonts w:ascii="Wingdings" w:hAnsi="Wingdings" w:hint="default"/>
      </w:rPr>
    </w:lvl>
    <w:lvl w:ilvl="6" w:tplc="0A9671B8" w:tentative="1">
      <w:start w:val="1"/>
      <w:numFmt w:val="bullet"/>
      <w:lvlText w:val=""/>
      <w:lvlJc w:val="left"/>
      <w:pPr>
        <w:tabs>
          <w:tab w:val="num" w:pos="5097"/>
        </w:tabs>
        <w:ind w:left="5097" w:hanging="360"/>
      </w:pPr>
      <w:rPr>
        <w:rFonts w:ascii="Symbol" w:hAnsi="Symbol" w:hint="default"/>
      </w:rPr>
    </w:lvl>
    <w:lvl w:ilvl="7" w:tplc="25801F16" w:tentative="1">
      <w:start w:val="1"/>
      <w:numFmt w:val="bullet"/>
      <w:lvlText w:val="o"/>
      <w:lvlJc w:val="left"/>
      <w:pPr>
        <w:tabs>
          <w:tab w:val="num" w:pos="5817"/>
        </w:tabs>
        <w:ind w:left="5817" w:hanging="360"/>
      </w:pPr>
      <w:rPr>
        <w:rFonts w:ascii="Courier New" w:hAnsi="Courier New" w:hint="default"/>
      </w:rPr>
    </w:lvl>
    <w:lvl w:ilvl="8" w:tplc="DA244DDC" w:tentative="1">
      <w:start w:val="1"/>
      <w:numFmt w:val="bullet"/>
      <w:lvlText w:val=""/>
      <w:lvlJc w:val="left"/>
      <w:pPr>
        <w:tabs>
          <w:tab w:val="num" w:pos="6537"/>
        </w:tabs>
        <w:ind w:left="6537" w:hanging="360"/>
      </w:pPr>
      <w:rPr>
        <w:rFonts w:ascii="Wingdings" w:hAnsi="Wingdings" w:hint="default"/>
      </w:rPr>
    </w:lvl>
  </w:abstractNum>
  <w:abstractNum w:abstractNumId="53" w15:restartNumberingAfterBreak="0">
    <w:nsid w:val="71CC6EFC"/>
    <w:multiLevelType w:val="hybridMultilevel"/>
    <w:tmpl w:val="1256E590"/>
    <w:lvl w:ilvl="0" w:tplc="11DED38C">
      <w:start w:val="1"/>
      <w:numFmt w:val="bullet"/>
      <w:lvlText w:val=""/>
      <w:lvlJc w:val="left"/>
      <w:pPr>
        <w:tabs>
          <w:tab w:val="num" w:pos="720"/>
        </w:tabs>
        <w:ind w:left="720" w:hanging="360"/>
      </w:pPr>
      <w:rPr>
        <w:rFonts w:ascii="Symbol" w:hAnsi="Symbol" w:hint="default"/>
      </w:rPr>
    </w:lvl>
    <w:lvl w:ilvl="1" w:tplc="4056A2FE" w:tentative="1">
      <w:start w:val="1"/>
      <w:numFmt w:val="bullet"/>
      <w:lvlText w:val="o"/>
      <w:lvlJc w:val="left"/>
      <w:pPr>
        <w:tabs>
          <w:tab w:val="num" w:pos="1440"/>
        </w:tabs>
        <w:ind w:left="1440" w:hanging="360"/>
      </w:pPr>
      <w:rPr>
        <w:rFonts w:ascii="Courier New" w:hAnsi="Courier New" w:hint="default"/>
      </w:rPr>
    </w:lvl>
    <w:lvl w:ilvl="2" w:tplc="8C7008C0" w:tentative="1">
      <w:start w:val="1"/>
      <w:numFmt w:val="bullet"/>
      <w:lvlText w:val=""/>
      <w:lvlJc w:val="left"/>
      <w:pPr>
        <w:tabs>
          <w:tab w:val="num" w:pos="2160"/>
        </w:tabs>
        <w:ind w:left="2160" w:hanging="360"/>
      </w:pPr>
      <w:rPr>
        <w:rFonts w:ascii="Wingdings" w:hAnsi="Wingdings" w:hint="default"/>
      </w:rPr>
    </w:lvl>
    <w:lvl w:ilvl="3" w:tplc="EC6A48D0" w:tentative="1">
      <w:start w:val="1"/>
      <w:numFmt w:val="bullet"/>
      <w:lvlText w:val=""/>
      <w:lvlJc w:val="left"/>
      <w:pPr>
        <w:tabs>
          <w:tab w:val="num" w:pos="2880"/>
        </w:tabs>
        <w:ind w:left="2880" w:hanging="360"/>
      </w:pPr>
      <w:rPr>
        <w:rFonts w:ascii="Symbol" w:hAnsi="Symbol" w:hint="default"/>
      </w:rPr>
    </w:lvl>
    <w:lvl w:ilvl="4" w:tplc="B4769B1C" w:tentative="1">
      <w:start w:val="1"/>
      <w:numFmt w:val="bullet"/>
      <w:lvlText w:val="o"/>
      <w:lvlJc w:val="left"/>
      <w:pPr>
        <w:tabs>
          <w:tab w:val="num" w:pos="3600"/>
        </w:tabs>
        <w:ind w:left="3600" w:hanging="360"/>
      </w:pPr>
      <w:rPr>
        <w:rFonts w:ascii="Courier New" w:hAnsi="Courier New" w:hint="default"/>
      </w:rPr>
    </w:lvl>
    <w:lvl w:ilvl="5" w:tplc="F1C6F9A8" w:tentative="1">
      <w:start w:val="1"/>
      <w:numFmt w:val="bullet"/>
      <w:lvlText w:val=""/>
      <w:lvlJc w:val="left"/>
      <w:pPr>
        <w:tabs>
          <w:tab w:val="num" w:pos="4320"/>
        </w:tabs>
        <w:ind w:left="4320" w:hanging="360"/>
      </w:pPr>
      <w:rPr>
        <w:rFonts w:ascii="Wingdings" w:hAnsi="Wingdings" w:hint="default"/>
      </w:rPr>
    </w:lvl>
    <w:lvl w:ilvl="6" w:tplc="2432D8D2" w:tentative="1">
      <w:start w:val="1"/>
      <w:numFmt w:val="bullet"/>
      <w:lvlText w:val=""/>
      <w:lvlJc w:val="left"/>
      <w:pPr>
        <w:tabs>
          <w:tab w:val="num" w:pos="5040"/>
        </w:tabs>
        <w:ind w:left="5040" w:hanging="360"/>
      </w:pPr>
      <w:rPr>
        <w:rFonts w:ascii="Symbol" w:hAnsi="Symbol" w:hint="default"/>
      </w:rPr>
    </w:lvl>
    <w:lvl w:ilvl="7" w:tplc="95A66F18" w:tentative="1">
      <w:start w:val="1"/>
      <w:numFmt w:val="bullet"/>
      <w:lvlText w:val="o"/>
      <w:lvlJc w:val="left"/>
      <w:pPr>
        <w:tabs>
          <w:tab w:val="num" w:pos="5760"/>
        </w:tabs>
        <w:ind w:left="5760" w:hanging="360"/>
      </w:pPr>
      <w:rPr>
        <w:rFonts w:ascii="Courier New" w:hAnsi="Courier New" w:hint="default"/>
      </w:rPr>
    </w:lvl>
    <w:lvl w:ilvl="8" w:tplc="75281CB4"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DE0212"/>
    <w:multiLevelType w:val="hybridMultilevel"/>
    <w:tmpl w:val="1FF2E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E16D6F"/>
    <w:multiLevelType w:val="hybridMultilevel"/>
    <w:tmpl w:val="160C3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DEA5D9A"/>
    <w:multiLevelType w:val="hybridMultilevel"/>
    <w:tmpl w:val="F1F851BE"/>
    <w:lvl w:ilvl="0" w:tplc="71E24776">
      <w:start w:val="1"/>
      <w:numFmt w:val="bullet"/>
      <w:lvlText w:val=""/>
      <w:lvlJc w:val="left"/>
      <w:pPr>
        <w:tabs>
          <w:tab w:val="num" w:pos="720"/>
        </w:tabs>
        <w:ind w:left="720" w:hanging="360"/>
      </w:pPr>
      <w:rPr>
        <w:rFonts w:ascii="Symbol" w:hAnsi="Symbol" w:hint="default"/>
      </w:rPr>
    </w:lvl>
    <w:lvl w:ilvl="1" w:tplc="FCF4E6F2" w:tentative="1">
      <w:start w:val="1"/>
      <w:numFmt w:val="bullet"/>
      <w:lvlText w:val="o"/>
      <w:lvlJc w:val="left"/>
      <w:pPr>
        <w:tabs>
          <w:tab w:val="num" w:pos="1440"/>
        </w:tabs>
        <w:ind w:left="1440" w:hanging="360"/>
      </w:pPr>
      <w:rPr>
        <w:rFonts w:ascii="Courier New" w:hAnsi="Courier New" w:hint="default"/>
      </w:rPr>
    </w:lvl>
    <w:lvl w:ilvl="2" w:tplc="63C6F914" w:tentative="1">
      <w:start w:val="1"/>
      <w:numFmt w:val="bullet"/>
      <w:lvlText w:val=""/>
      <w:lvlJc w:val="left"/>
      <w:pPr>
        <w:tabs>
          <w:tab w:val="num" w:pos="2160"/>
        </w:tabs>
        <w:ind w:left="2160" w:hanging="360"/>
      </w:pPr>
      <w:rPr>
        <w:rFonts w:ascii="Wingdings" w:hAnsi="Wingdings" w:hint="default"/>
      </w:rPr>
    </w:lvl>
    <w:lvl w:ilvl="3" w:tplc="235CF85C" w:tentative="1">
      <w:start w:val="1"/>
      <w:numFmt w:val="bullet"/>
      <w:lvlText w:val=""/>
      <w:lvlJc w:val="left"/>
      <w:pPr>
        <w:tabs>
          <w:tab w:val="num" w:pos="2880"/>
        </w:tabs>
        <w:ind w:left="2880" w:hanging="360"/>
      </w:pPr>
      <w:rPr>
        <w:rFonts w:ascii="Symbol" w:hAnsi="Symbol" w:hint="default"/>
      </w:rPr>
    </w:lvl>
    <w:lvl w:ilvl="4" w:tplc="78CA5D4E" w:tentative="1">
      <w:start w:val="1"/>
      <w:numFmt w:val="bullet"/>
      <w:lvlText w:val="o"/>
      <w:lvlJc w:val="left"/>
      <w:pPr>
        <w:tabs>
          <w:tab w:val="num" w:pos="3600"/>
        </w:tabs>
        <w:ind w:left="3600" w:hanging="360"/>
      </w:pPr>
      <w:rPr>
        <w:rFonts w:ascii="Courier New" w:hAnsi="Courier New" w:hint="default"/>
      </w:rPr>
    </w:lvl>
    <w:lvl w:ilvl="5" w:tplc="D0E43850" w:tentative="1">
      <w:start w:val="1"/>
      <w:numFmt w:val="bullet"/>
      <w:lvlText w:val=""/>
      <w:lvlJc w:val="left"/>
      <w:pPr>
        <w:tabs>
          <w:tab w:val="num" w:pos="4320"/>
        </w:tabs>
        <w:ind w:left="4320" w:hanging="360"/>
      </w:pPr>
      <w:rPr>
        <w:rFonts w:ascii="Wingdings" w:hAnsi="Wingdings" w:hint="default"/>
      </w:rPr>
    </w:lvl>
    <w:lvl w:ilvl="6" w:tplc="D1BE0424" w:tentative="1">
      <w:start w:val="1"/>
      <w:numFmt w:val="bullet"/>
      <w:lvlText w:val=""/>
      <w:lvlJc w:val="left"/>
      <w:pPr>
        <w:tabs>
          <w:tab w:val="num" w:pos="5040"/>
        </w:tabs>
        <w:ind w:left="5040" w:hanging="360"/>
      </w:pPr>
      <w:rPr>
        <w:rFonts w:ascii="Symbol" w:hAnsi="Symbol" w:hint="default"/>
      </w:rPr>
    </w:lvl>
    <w:lvl w:ilvl="7" w:tplc="5C602964" w:tentative="1">
      <w:start w:val="1"/>
      <w:numFmt w:val="bullet"/>
      <w:lvlText w:val="o"/>
      <w:lvlJc w:val="left"/>
      <w:pPr>
        <w:tabs>
          <w:tab w:val="num" w:pos="5760"/>
        </w:tabs>
        <w:ind w:left="5760" w:hanging="360"/>
      </w:pPr>
      <w:rPr>
        <w:rFonts w:ascii="Courier New" w:hAnsi="Courier New" w:hint="default"/>
      </w:rPr>
    </w:lvl>
    <w:lvl w:ilvl="8" w:tplc="32F8AE2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7"/>
  </w:num>
  <w:num w:numId="3">
    <w:abstractNumId w:val="20"/>
  </w:num>
  <w:num w:numId="4">
    <w:abstractNumId w:val="28"/>
  </w:num>
  <w:num w:numId="5">
    <w:abstractNumId w:val="7"/>
  </w:num>
  <w:num w:numId="6">
    <w:abstractNumId w:val="45"/>
  </w:num>
  <w:num w:numId="7">
    <w:abstractNumId w:val="14"/>
  </w:num>
  <w:num w:numId="8">
    <w:abstractNumId w:val="34"/>
  </w:num>
  <w:num w:numId="9">
    <w:abstractNumId w:val="12"/>
  </w:num>
  <w:num w:numId="10">
    <w:abstractNumId w:val="39"/>
  </w:num>
  <w:num w:numId="11">
    <w:abstractNumId w:val="13"/>
  </w:num>
  <w:num w:numId="12">
    <w:abstractNumId w:val="8"/>
  </w:num>
  <w:num w:numId="13">
    <w:abstractNumId w:val="36"/>
  </w:num>
  <w:num w:numId="14">
    <w:abstractNumId w:val="37"/>
  </w:num>
  <w:num w:numId="15">
    <w:abstractNumId w:val="40"/>
  </w:num>
  <w:num w:numId="16">
    <w:abstractNumId w:val="38"/>
  </w:num>
  <w:num w:numId="17">
    <w:abstractNumId w:val="6"/>
  </w:num>
  <w:num w:numId="18">
    <w:abstractNumId w:val="31"/>
  </w:num>
  <w:num w:numId="19">
    <w:abstractNumId w:val="4"/>
  </w:num>
  <w:num w:numId="20">
    <w:abstractNumId w:val="9"/>
  </w:num>
  <w:num w:numId="21">
    <w:abstractNumId w:val="19"/>
  </w:num>
  <w:num w:numId="22">
    <w:abstractNumId w:val="23"/>
  </w:num>
  <w:num w:numId="23">
    <w:abstractNumId w:val="25"/>
  </w:num>
  <w:num w:numId="24">
    <w:abstractNumId w:val="3"/>
  </w:num>
  <w:num w:numId="25">
    <w:abstractNumId w:val="15"/>
  </w:num>
  <w:num w:numId="26">
    <w:abstractNumId w:val="22"/>
  </w:num>
  <w:num w:numId="27">
    <w:abstractNumId w:val="33"/>
  </w:num>
  <w:num w:numId="28">
    <w:abstractNumId w:val="47"/>
  </w:num>
  <w:num w:numId="29">
    <w:abstractNumId w:val="26"/>
  </w:num>
  <w:num w:numId="30">
    <w:abstractNumId w:val="18"/>
  </w:num>
  <w:num w:numId="31">
    <w:abstractNumId w:val="43"/>
  </w:num>
  <w:num w:numId="32">
    <w:abstractNumId w:val="29"/>
  </w:num>
  <w:num w:numId="33">
    <w:abstractNumId w:val="41"/>
  </w:num>
  <w:num w:numId="34">
    <w:abstractNumId w:val="16"/>
  </w:num>
  <w:num w:numId="35">
    <w:abstractNumId w:val="48"/>
  </w:num>
  <w:num w:numId="36">
    <w:abstractNumId w:val="54"/>
  </w:num>
  <w:num w:numId="37">
    <w:abstractNumId w:val="51"/>
  </w:num>
  <w:num w:numId="38">
    <w:abstractNumId w:val="1"/>
  </w:num>
  <w:num w:numId="39">
    <w:abstractNumId w:val="53"/>
  </w:num>
  <w:num w:numId="40">
    <w:abstractNumId w:val="24"/>
  </w:num>
  <w:num w:numId="41">
    <w:abstractNumId w:val="50"/>
  </w:num>
  <w:num w:numId="42">
    <w:abstractNumId w:val="21"/>
  </w:num>
  <w:num w:numId="43">
    <w:abstractNumId w:val="55"/>
  </w:num>
  <w:num w:numId="44">
    <w:abstractNumId w:val="52"/>
  </w:num>
  <w:num w:numId="45">
    <w:abstractNumId w:val="2"/>
  </w:num>
  <w:num w:numId="46">
    <w:abstractNumId w:val="49"/>
  </w:num>
  <w:num w:numId="47">
    <w:abstractNumId w:val="56"/>
  </w:num>
  <w:num w:numId="48">
    <w:abstractNumId w:val="30"/>
  </w:num>
  <w:num w:numId="49">
    <w:abstractNumId w:val="44"/>
  </w:num>
  <w:num w:numId="50">
    <w:abstractNumId w:val="35"/>
  </w:num>
  <w:num w:numId="51">
    <w:abstractNumId w:val="46"/>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42"/>
  </w:num>
  <w:num w:numId="55">
    <w:abstractNumId w:val="11"/>
  </w:num>
  <w:num w:numId="56">
    <w:abstractNumId w:val="10"/>
  </w:num>
  <w:num w:numId="57">
    <w:abstractNumId w:val="17"/>
  </w:num>
  <w:num w:numId="58">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106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A4F"/>
    <w:rsid w:val="00026871"/>
    <w:rsid w:val="0005417E"/>
    <w:rsid w:val="000800F9"/>
    <w:rsid w:val="00094D3E"/>
    <w:rsid w:val="0009754A"/>
    <w:rsid w:val="000A6617"/>
    <w:rsid w:val="000B46A8"/>
    <w:rsid w:val="0011055A"/>
    <w:rsid w:val="001378D7"/>
    <w:rsid w:val="00172062"/>
    <w:rsid w:val="0017572E"/>
    <w:rsid w:val="00175E12"/>
    <w:rsid w:val="00183375"/>
    <w:rsid w:val="00195032"/>
    <w:rsid w:val="001A2A1E"/>
    <w:rsid w:val="001A5722"/>
    <w:rsid w:val="001E08CA"/>
    <w:rsid w:val="00231021"/>
    <w:rsid w:val="00231942"/>
    <w:rsid w:val="00245E31"/>
    <w:rsid w:val="00262FF4"/>
    <w:rsid w:val="002829BF"/>
    <w:rsid w:val="002A46F7"/>
    <w:rsid w:val="002A4B8A"/>
    <w:rsid w:val="002D28BC"/>
    <w:rsid w:val="002E61FD"/>
    <w:rsid w:val="00333149"/>
    <w:rsid w:val="00334548"/>
    <w:rsid w:val="003405B4"/>
    <w:rsid w:val="00351A4F"/>
    <w:rsid w:val="00383022"/>
    <w:rsid w:val="0038308E"/>
    <w:rsid w:val="00387660"/>
    <w:rsid w:val="00391DCF"/>
    <w:rsid w:val="00391FFC"/>
    <w:rsid w:val="003C7C3D"/>
    <w:rsid w:val="003E4623"/>
    <w:rsid w:val="003F1C11"/>
    <w:rsid w:val="004171DA"/>
    <w:rsid w:val="00430F49"/>
    <w:rsid w:val="004443B3"/>
    <w:rsid w:val="00477479"/>
    <w:rsid w:val="00485273"/>
    <w:rsid w:val="00495F5C"/>
    <w:rsid w:val="004B43EC"/>
    <w:rsid w:val="004B4F5A"/>
    <w:rsid w:val="004D5C0C"/>
    <w:rsid w:val="004E51DD"/>
    <w:rsid w:val="005060FC"/>
    <w:rsid w:val="00507DB4"/>
    <w:rsid w:val="0053242B"/>
    <w:rsid w:val="005520CC"/>
    <w:rsid w:val="00554CD2"/>
    <w:rsid w:val="00556568"/>
    <w:rsid w:val="005670CB"/>
    <w:rsid w:val="00575791"/>
    <w:rsid w:val="00593DB9"/>
    <w:rsid w:val="005A3629"/>
    <w:rsid w:val="005A4F7C"/>
    <w:rsid w:val="005A7262"/>
    <w:rsid w:val="005B3EA3"/>
    <w:rsid w:val="005F513E"/>
    <w:rsid w:val="00646CA1"/>
    <w:rsid w:val="006A3CF3"/>
    <w:rsid w:val="006C62B8"/>
    <w:rsid w:val="006F5F01"/>
    <w:rsid w:val="00740A67"/>
    <w:rsid w:val="00797227"/>
    <w:rsid w:val="007B6229"/>
    <w:rsid w:val="007D3A1E"/>
    <w:rsid w:val="007F26FE"/>
    <w:rsid w:val="00810A77"/>
    <w:rsid w:val="00864FA1"/>
    <w:rsid w:val="008B22D4"/>
    <w:rsid w:val="008B76C4"/>
    <w:rsid w:val="0090185F"/>
    <w:rsid w:val="0091294E"/>
    <w:rsid w:val="009228DA"/>
    <w:rsid w:val="009544FC"/>
    <w:rsid w:val="00955CA6"/>
    <w:rsid w:val="00957684"/>
    <w:rsid w:val="009A7442"/>
    <w:rsid w:val="009C2905"/>
    <w:rsid w:val="00A00028"/>
    <w:rsid w:val="00A00E21"/>
    <w:rsid w:val="00A12118"/>
    <w:rsid w:val="00A15104"/>
    <w:rsid w:val="00A33782"/>
    <w:rsid w:val="00A92285"/>
    <w:rsid w:val="00AB7C19"/>
    <w:rsid w:val="00B505B8"/>
    <w:rsid w:val="00B646D1"/>
    <w:rsid w:val="00BA0951"/>
    <w:rsid w:val="00BA33BC"/>
    <w:rsid w:val="00BA5B5A"/>
    <w:rsid w:val="00BB26D1"/>
    <w:rsid w:val="00C07D75"/>
    <w:rsid w:val="00C34E4B"/>
    <w:rsid w:val="00C46A27"/>
    <w:rsid w:val="00C72601"/>
    <w:rsid w:val="00C85DEA"/>
    <w:rsid w:val="00CB59EC"/>
    <w:rsid w:val="00CB7980"/>
    <w:rsid w:val="00CE51B4"/>
    <w:rsid w:val="00D07A13"/>
    <w:rsid w:val="00D27F3E"/>
    <w:rsid w:val="00D3197A"/>
    <w:rsid w:val="00D5680E"/>
    <w:rsid w:val="00D71C2F"/>
    <w:rsid w:val="00DE660E"/>
    <w:rsid w:val="00DF0E80"/>
    <w:rsid w:val="00E13186"/>
    <w:rsid w:val="00E1665E"/>
    <w:rsid w:val="00E17A29"/>
    <w:rsid w:val="00E230C2"/>
    <w:rsid w:val="00E2383E"/>
    <w:rsid w:val="00E23BFE"/>
    <w:rsid w:val="00E40668"/>
    <w:rsid w:val="00E5103F"/>
    <w:rsid w:val="00E86752"/>
    <w:rsid w:val="00E94445"/>
    <w:rsid w:val="00EB1957"/>
    <w:rsid w:val="00EC58A2"/>
    <w:rsid w:val="00ED6A20"/>
    <w:rsid w:val="00EE4C81"/>
    <w:rsid w:val="00F23F4B"/>
    <w:rsid w:val="00F3526B"/>
    <w:rsid w:val="00F56E7D"/>
    <w:rsid w:val="00F733F3"/>
    <w:rsid w:val="00F8492C"/>
    <w:rsid w:val="00F86BE4"/>
    <w:rsid w:val="00FA0668"/>
    <w:rsid w:val="00FA787B"/>
    <w:rsid w:val="00FC2C1D"/>
    <w:rsid w:val="00FC585A"/>
    <w:rsid w:val="00FE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A454F"/>
  <w15:docId w15:val="{8217C36D-8201-49AC-ACA2-5EFDD362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54A"/>
    <w:pPr>
      <w:widowControl w:val="0"/>
      <w:overflowPunct w:val="0"/>
      <w:autoSpaceDE w:val="0"/>
      <w:autoSpaceDN w:val="0"/>
      <w:adjustRightInd w:val="0"/>
      <w:textAlignment w:val="baseline"/>
    </w:pPr>
    <w:rPr>
      <w:lang w:eastAsia="en-US"/>
    </w:rPr>
  </w:style>
  <w:style w:type="paragraph" w:styleId="Heading1">
    <w:name w:val="heading 1"/>
    <w:basedOn w:val="Normal"/>
    <w:next w:val="Normal"/>
    <w:qFormat/>
    <w:rsid w:val="0009754A"/>
    <w:pPr>
      <w:numPr>
        <w:numId w:val="1"/>
      </w:numPr>
      <w:spacing w:before="120" w:after="60"/>
      <w:outlineLvl w:val="0"/>
    </w:pPr>
    <w:rPr>
      <w:b/>
      <w:kern w:val="28"/>
      <w:sz w:val="28"/>
    </w:rPr>
  </w:style>
  <w:style w:type="paragraph" w:styleId="Heading2">
    <w:name w:val="heading 2"/>
    <w:basedOn w:val="Normal"/>
    <w:next w:val="Normal"/>
    <w:qFormat/>
    <w:rsid w:val="0009754A"/>
    <w:pPr>
      <w:keepNext/>
      <w:numPr>
        <w:ilvl w:val="1"/>
        <w:numId w:val="1"/>
      </w:numPr>
      <w:spacing w:before="60"/>
      <w:outlineLvl w:val="1"/>
    </w:pPr>
    <w:rPr>
      <w:b/>
      <w:sz w:val="22"/>
    </w:rPr>
  </w:style>
  <w:style w:type="paragraph" w:styleId="Heading3">
    <w:name w:val="heading 3"/>
    <w:basedOn w:val="Normal"/>
    <w:next w:val="Normal"/>
    <w:qFormat/>
    <w:rsid w:val="0009754A"/>
    <w:pPr>
      <w:numPr>
        <w:ilvl w:val="2"/>
        <w:numId w:val="1"/>
      </w:numPr>
      <w:ind w:right="567"/>
      <w:jc w:val="both"/>
      <w:outlineLvl w:val="2"/>
    </w:pPr>
  </w:style>
  <w:style w:type="paragraph" w:styleId="Heading4">
    <w:name w:val="heading 4"/>
    <w:basedOn w:val="Normal"/>
    <w:next w:val="Normal"/>
    <w:qFormat/>
    <w:rsid w:val="0009754A"/>
    <w:pPr>
      <w:keepNext/>
      <w:numPr>
        <w:ilvl w:val="3"/>
        <w:numId w:val="1"/>
      </w:numPr>
      <w:spacing w:before="240" w:after="60"/>
      <w:outlineLvl w:val="3"/>
    </w:pPr>
    <w:rPr>
      <w:b/>
      <w:i/>
    </w:rPr>
  </w:style>
  <w:style w:type="paragraph" w:styleId="Heading5">
    <w:name w:val="heading 5"/>
    <w:basedOn w:val="Normal"/>
    <w:next w:val="Normal"/>
    <w:qFormat/>
    <w:rsid w:val="0009754A"/>
    <w:pPr>
      <w:numPr>
        <w:ilvl w:val="4"/>
        <w:numId w:val="1"/>
      </w:numPr>
      <w:spacing w:before="240" w:after="60"/>
      <w:outlineLvl w:val="4"/>
    </w:pPr>
    <w:rPr>
      <w:rFonts w:ascii="Arial" w:hAnsi="Arial"/>
      <w:sz w:val="22"/>
    </w:rPr>
  </w:style>
  <w:style w:type="paragraph" w:styleId="Heading6">
    <w:name w:val="heading 6"/>
    <w:basedOn w:val="Normal"/>
    <w:next w:val="Normal"/>
    <w:qFormat/>
    <w:rsid w:val="0009754A"/>
    <w:pPr>
      <w:numPr>
        <w:ilvl w:val="5"/>
        <w:numId w:val="1"/>
      </w:numPr>
      <w:spacing w:before="240" w:after="60"/>
      <w:outlineLvl w:val="5"/>
    </w:pPr>
    <w:rPr>
      <w:rFonts w:ascii="Arial" w:hAnsi="Arial"/>
      <w:i/>
      <w:sz w:val="22"/>
    </w:rPr>
  </w:style>
  <w:style w:type="paragraph" w:styleId="Heading7">
    <w:name w:val="heading 7"/>
    <w:basedOn w:val="Normal"/>
    <w:next w:val="Normal"/>
    <w:qFormat/>
    <w:rsid w:val="0009754A"/>
    <w:pPr>
      <w:numPr>
        <w:ilvl w:val="6"/>
        <w:numId w:val="1"/>
      </w:numPr>
      <w:spacing w:before="240" w:after="60"/>
      <w:outlineLvl w:val="6"/>
    </w:pPr>
    <w:rPr>
      <w:rFonts w:ascii="Arial" w:hAnsi="Arial"/>
    </w:rPr>
  </w:style>
  <w:style w:type="paragraph" w:styleId="Heading8">
    <w:name w:val="heading 8"/>
    <w:basedOn w:val="Normal"/>
    <w:next w:val="Normal"/>
    <w:qFormat/>
    <w:rsid w:val="0009754A"/>
    <w:pPr>
      <w:numPr>
        <w:ilvl w:val="7"/>
        <w:numId w:val="1"/>
      </w:numPr>
      <w:spacing w:before="240" w:after="60"/>
      <w:outlineLvl w:val="7"/>
    </w:pPr>
    <w:rPr>
      <w:rFonts w:ascii="Arial" w:hAnsi="Arial"/>
      <w:i/>
    </w:rPr>
  </w:style>
  <w:style w:type="paragraph" w:styleId="Heading9">
    <w:name w:val="heading 9"/>
    <w:basedOn w:val="Normal"/>
    <w:next w:val="Normal"/>
    <w:qFormat/>
    <w:rsid w:val="0009754A"/>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9754A"/>
    <w:rPr>
      <w:sz w:val="16"/>
    </w:rPr>
  </w:style>
  <w:style w:type="paragraph" w:styleId="Header">
    <w:name w:val="header"/>
    <w:basedOn w:val="Normal"/>
    <w:semiHidden/>
    <w:rsid w:val="0009754A"/>
    <w:pPr>
      <w:pBdr>
        <w:bottom w:val="single" w:sz="6" w:space="1" w:color="auto"/>
      </w:pBdr>
      <w:tabs>
        <w:tab w:val="center" w:pos="4320"/>
        <w:tab w:val="right" w:pos="8640"/>
      </w:tabs>
    </w:pPr>
  </w:style>
  <w:style w:type="paragraph" w:styleId="Footer">
    <w:name w:val="footer"/>
    <w:basedOn w:val="Normal"/>
    <w:semiHidden/>
    <w:rsid w:val="0009754A"/>
    <w:pPr>
      <w:tabs>
        <w:tab w:val="center" w:pos="4320"/>
        <w:tab w:val="right" w:pos="8640"/>
      </w:tabs>
    </w:pPr>
  </w:style>
  <w:style w:type="character" w:styleId="PageNumber">
    <w:name w:val="page number"/>
    <w:basedOn w:val="DefaultParagraphFont"/>
    <w:semiHidden/>
    <w:rsid w:val="0009754A"/>
  </w:style>
  <w:style w:type="paragraph" w:customStyle="1" w:styleId="bullet10">
    <w:name w:val="bullet1"/>
    <w:basedOn w:val="Normal"/>
    <w:rsid w:val="0009754A"/>
    <w:pPr>
      <w:ind w:left="1775" w:hanging="357"/>
    </w:pPr>
  </w:style>
  <w:style w:type="paragraph" w:styleId="FootnoteText">
    <w:name w:val="footnote text"/>
    <w:aliases w:val="Footnote Text1"/>
    <w:basedOn w:val="Normal"/>
    <w:link w:val="FootnoteTextChar"/>
    <w:semiHidden/>
    <w:rsid w:val="0009754A"/>
    <w:pPr>
      <w:widowControl/>
    </w:pPr>
    <w:rPr>
      <w:rFonts w:ascii="Arial" w:hAnsi="Arial"/>
    </w:rPr>
  </w:style>
  <w:style w:type="character" w:styleId="FootnoteReference">
    <w:name w:val="footnote reference"/>
    <w:basedOn w:val="DefaultParagraphFont"/>
    <w:semiHidden/>
    <w:rsid w:val="0009754A"/>
    <w:rPr>
      <w:vertAlign w:val="superscript"/>
    </w:rPr>
  </w:style>
  <w:style w:type="paragraph" w:styleId="ListBullet">
    <w:name w:val="List Bullet"/>
    <w:basedOn w:val="Normal"/>
    <w:semiHidden/>
    <w:rsid w:val="0009754A"/>
    <w:pPr>
      <w:ind w:left="283" w:hanging="283"/>
    </w:pPr>
  </w:style>
  <w:style w:type="paragraph" w:styleId="BodyTextIndent">
    <w:name w:val="Body Text Indent"/>
    <w:basedOn w:val="Normal"/>
    <w:semiHidden/>
    <w:rsid w:val="0009754A"/>
    <w:pPr>
      <w:widowControl/>
      <w:overflowPunct/>
      <w:autoSpaceDE/>
      <w:autoSpaceDN/>
      <w:adjustRightInd/>
      <w:ind w:left="720"/>
      <w:textAlignment w:val="auto"/>
    </w:pPr>
    <w:rPr>
      <w:rFonts w:ascii="Arial" w:hAnsi="Arial"/>
      <w:sz w:val="22"/>
      <w:szCs w:val="24"/>
    </w:rPr>
  </w:style>
  <w:style w:type="paragraph" w:customStyle="1" w:styleId="Bullet1">
    <w:name w:val="Bullet 1"/>
    <w:basedOn w:val="Normal"/>
    <w:rsid w:val="0009754A"/>
    <w:pPr>
      <w:widowControl/>
      <w:numPr>
        <w:numId w:val="2"/>
      </w:numPr>
      <w:tabs>
        <w:tab w:val="left" w:pos="567"/>
        <w:tab w:val="left" w:pos="851"/>
        <w:tab w:val="left" w:pos="1134"/>
      </w:tabs>
      <w:overflowPunct/>
      <w:autoSpaceDE/>
      <w:autoSpaceDN/>
      <w:adjustRightInd/>
      <w:jc w:val="both"/>
      <w:textAlignment w:val="auto"/>
    </w:pPr>
  </w:style>
  <w:style w:type="paragraph" w:styleId="BodyText">
    <w:name w:val="Body Text"/>
    <w:basedOn w:val="Normal"/>
    <w:link w:val="BodyTextChar"/>
    <w:rsid w:val="0009754A"/>
    <w:rPr>
      <w:b/>
      <w:bCs/>
    </w:rPr>
  </w:style>
  <w:style w:type="character" w:styleId="Emphasis">
    <w:name w:val="Emphasis"/>
    <w:basedOn w:val="DefaultParagraphFont"/>
    <w:qFormat/>
    <w:rsid w:val="0009754A"/>
    <w:rPr>
      <w:i/>
      <w:iCs/>
    </w:rPr>
  </w:style>
  <w:style w:type="paragraph" w:customStyle="1" w:styleId="MACH4">
    <w:name w:val="MACH4"/>
    <w:basedOn w:val="Normal"/>
    <w:next w:val="Normal"/>
    <w:rsid w:val="0009754A"/>
    <w:pPr>
      <w:widowControl/>
      <w:numPr>
        <w:ilvl w:val="3"/>
        <w:numId w:val="20"/>
      </w:numPr>
      <w:overflowPunct/>
      <w:autoSpaceDE/>
      <w:autoSpaceDN/>
      <w:adjustRightInd/>
      <w:spacing w:line="360" w:lineRule="auto"/>
      <w:jc w:val="both"/>
      <w:textAlignment w:val="auto"/>
      <w:outlineLvl w:val="3"/>
    </w:pPr>
    <w:rPr>
      <w:sz w:val="22"/>
    </w:rPr>
  </w:style>
  <w:style w:type="paragraph" w:customStyle="1" w:styleId="MACH7">
    <w:name w:val="MACH7"/>
    <w:basedOn w:val="Normal"/>
    <w:next w:val="Normal"/>
    <w:rsid w:val="0009754A"/>
    <w:pPr>
      <w:widowControl/>
      <w:numPr>
        <w:ilvl w:val="6"/>
        <w:numId w:val="20"/>
      </w:numPr>
      <w:tabs>
        <w:tab w:val="left" w:pos="4320"/>
      </w:tabs>
      <w:overflowPunct/>
      <w:autoSpaceDE/>
      <w:autoSpaceDN/>
      <w:adjustRightInd/>
      <w:spacing w:line="360" w:lineRule="auto"/>
      <w:jc w:val="both"/>
      <w:textAlignment w:val="auto"/>
      <w:outlineLvl w:val="6"/>
    </w:pPr>
    <w:rPr>
      <w:sz w:val="22"/>
    </w:rPr>
  </w:style>
  <w:style w:type="paragraph" w:styleId="BodyText2">
    <w:name w:val="Body Text 2"/>
    <w:basedOn w:val="Normal"/>
    <w:semiHidden/>
    <w:rsid w:val="0009754A"/>
    <w:pPr>
      <w:jc w:val="both"/>
    </w:pPr>
    <w:rPr>
      <w:b/>
      <w:bCs/>
      <w:sz w:val="24"/>
    </w:rPr>
  </w:style>
  <w:style w:type="paragraph" w:styleId="BodyText3">
    <w:name w:val="Body Text 3"/>
    <w:basedOn w:val="Normal"/>
    <w:semiHidden/>
    <w:rsid w:val="0009754A"/>
    <w:pPr>
      <w:tabs>
        <w:tab w:val="left" w:pos="-720"/>
        <w:tab w:val="left" w:pos="0"/>
        <w:tab w:val="left" w:pos="709"/>
        <w:tab w:val="left" w:pos="1418"/>
        <w:tab w:val="left" w:pos="2127"/>
        <w:tab w:val="left" w:pos="2836"/>
        <w:tab w:val="left" w:pos="3369"/>
        <w:tab w:val="left" w:pos="4521"/>
        <w:tab w:val="left" w:pos="5673"/>
        <w:tab w:val="left" w:pos="6825"/>
        <w:tab w:val="left" w:pos="7801"/>
        <w:tab w:val="left" w:pos="8985"/>
        <w:tab w:val="left" w:pos="10137"/>
      </w:tabs>
      <w:suppressAutoHyphens/>
      <w:jc w:val="right"/>
    </w:pPr>
    <w:rPr>
      <w:b/>
      <w:spacing w:val="-2"/>
    </w:rPr>
  </w:style>
  <w:style w:type="paragraph" w:styleId="PlainText">
    <w:name w:val="Plain Text"/>
    <w:basedOn w:val="Normal"/>
    <w:link w:val="PlainTextChar"/>
    <w:rsid w:val="0009754A"/>
    <w:pPr>
      <w:widowControl/>
      <w:overflowPunct/>
      <w:autoSpaceDE/>
      <w:autoSpaceDN/>
      <w:adjustRightInd/>
      <w:textAlignment w:val="auto"/>
    </w:pPr>
    <w:rPr>
      <w:rFonts w:ascii="Courier New" w:hAnsi="Courier New" w:cs="Courier New"/>
      <w:lang w:val="en-US"/>
    </w:rPr>
  </w:style>
  <w:style w:type="paragraph" w:styleId="BalloonText">
    <w:name w:val="Balloon Text"/>
    <w:basedOn w:val="Normal"/>
    <w:link w:val="BalloonTextChar"/>
    <w:uiPriority w:val="99"/>
    <w:semiHidden/>
    <w:unhideWhenUsed/>
    <w:rsid w:val="00CB59EC"/>
    <w:rPr>
      <w:rFonts w:ascii="Tahoma" w:hAnsi="Tahoma" w:cs="Tahoma"/>
      <w:sz w:val="16"/>
      <w:szCs w:val="16"/>
    </w:rPr>
  </w:style>
  <w:style w:type="character" w:customStyle="1" w:styleId="BalloonTextChar">
    <w:name w:val="Balloon Text Char"/>
    <w:basedOn w:val="DefaultParagraphFont"/>
    <w:link w:val="BalloonText"/>
    <w:uiPriority w:val="99"/>
    <w:semiHidden/>
    <w:rsid w:val="00CB59EC"/>
    <w:rPr>
      <w:rFonts w:ascii="Tahoma" w:hAnsi="Tahoma" w:cs="Tahoma"/>
      <w:sz w:val="16"/>
      <w:szCs w:val="16"/>
      <w:lang w:eastAsia="en-US"/>
    </w:rPr>
  </w:style>
  <w:style w:type="character" w:customStyle="1" w:styleId="PlainTextChar">
    <w:name w:val="Plain Text Char"/>
    <w:basedOn w:val="DefaultParagraphFont"/>
    <w:link w:val="PlainText"/>
    <w:rsid w:val="00CB59EC"/>
    <w:rPr>
      <w:rFonts w:ascii="Courier New" w:hAnsi="Courier New" w:cs="Courier New"/>
      <w:lang w:val="en-US" w:eastAsia="en-US"/>
    </w:rPr>
  </w:style>
  <w:style w:type="paragraph" w:customStyle="1" w:styleId="Namecompaddr">
    <w:name w:val="Namecompaddr"/>
    <w:rsid w:val="00CB59EC"/>
    <w:pPr>
      <w:widowControl w:val="0"/>
      <w:spacing w:line="288" w:lineRule="auto"/>
    </w:pPr>
    <w:rPr>
      <w:rFonts w:ascii="Arial" w:hAnsi="Arial"/>
      <w:noProof/>
      <w:lang w:eastAsia="en-US"/>
    </w:rPr>
  </w:style>
  <w:style w:type="paragraph" w:customStyle="1" w:styleId="Level2">
    <w:name w:val="Level 2"/>
    <w:basedOn w:val="Normal"/>
    <w:link w:val="Level2Char"/>
    <w:qFormat/>
    <w:rsid w:val="00CB59EC"/>
    <w:pPr>
      <w:widowControl/>
      <w:numPr>
        <w:ilvl w:val="1"/>
        <w:numId w:val="28"/>
      </w:numPr>
      <w:tabs>
        <w:tab w:val="left" w:pos="851"/>
      </w:tabs>
      <w:overflowPunct/>
      <w:autoSpaceDE/>
      <w:autoSpaceDN/>
      <w:adjustRightInd/>
      <w:spacing w:after="240"/>
      <w:jc w:val="both"/>
      <w:textAlignment w:val="auto"/>
      <w:outlineLvl w:val="1"/>
    </w:pPr>
    <w:rPr>
      <w:sz w:val="24"/>
      <w:lang w:eastAsia="en-GB"/>
    </w:rPr>
  </w:style>
  <w:style w:type="paragraph" w:customStyle="1" w:styleId="Level3">
    <w:name w:val="Level 3"/>
    <w:basedOn w:val="Normal"/>
    <w:qFormat/>
    <w:rsid w:val="00CB59EC"/>
    <w:pPr>
      <w:widowControl/>
      <w:numPr>
        <w:numId w:val="28"/>
      </w:numPr>
      <w:overflowPunct/>
      <w:autoSpaceDE/>
      <w:autoSpaceDN/>
      <w:adjustRightInd/>
      <w:spacing w:after="240"/>
      <w:jc w:val="both"/>
      <w:textAlignment w:val="auto"/>
      <w:outlineLvl w:val="2"/>
    </w:pPr>
    <w:rPr>
      <w:sz w:val="24"/>
      <w:lang w:eastAsia="en-GB"/>
    </w:rPr>
  </w:style>
  <w:style w:type="paragraph" w:customStyle="1" w:styleId="Level5">
    <w:name w:val="Level 5"/>
    <w:basedOn w:val="Normal"/>
    <w:qFormat/>
    <w:rsid w:val="00CB59EC"/>
    <w:pPr>
      <w:widowControl/>
      <w:numPr>
        <w:ilvl w:val="2"/>
        <w:numId w:val="28"/>
      </w:numPr>
      <w:overflowPunct/>
      <w:autoSpaceDE/>
      <w:autoSpaceDN/>
      <w:adjustRightInd/>
      <w:spacing w:after="240"/>
      <w:jc w:val="both"/>
      <w:textAlignment w:val="auto"/>
      <w:outlineLvl w:val="4"/>
    </w:pPr>
    <w:rPr>
      <w:sz w:val="24"/>
      <w:lang w:eastAsia="en-GB"/>
    </w:rPr>
  </w:style>
  <w:style w:type="paragraph" w:customStyle="1" w:styleId="Rule1">
    <w:name w:val="Rule 1"/>
    <w:basedOn w:val="Normal"/>
    <w:rsid w:val="00CB59EC"/>
    <w:pPr>
      <w:keepNext/>
      <w:widowControl/>
      <w:numPr>
        <w:ilvl w:val="3"/>
        <w:numId w:val="28"/>
      </w:numPr>
      <w:overflowPunct/>
      <w:autoSpaceDE/>
      <w:autoSpaceDN/>
      <w:adjustRightInd/>
      <w:spacing w:after="240"/>
      <w:jc w:val="both"/>
      <w:textAlignment w:val="auto"/>
    </w:pPr>
    <w:rPr>
      <w:b/>
      <w:sz w:val="24"/>
      <w:lang w:eastAsia="en-GB"/>
    </w:rPr>
  </w:style>
  <w:style w:type="paragraph" w:customStyle="1" w:styleId="Rule2">
    <w:name w:val="Rule 2"/>
    <w:basedOn w:val="Normal"/>
    <w:rsid w:val="00CB59EC"/>
    <w:pPr>
      <w:widowControl/>
      <w:numPr>
        <w:ilvl w:val="4"/>
        <w:numId w:val="28"/>
      </w:numPr>
      <w:overflowPunct/>
      <w:autoSpaceDE/>
      <w:autoSpaceDN/>
      <w:adjustRightInd/>
      <w:spacing w:after="240"/>
      <w:jc w:val="both"/>
      <w:textAlignment w:val="auto"/>
    </w:pPr>
    <w:rPr>
      <w:sz w:val="24"/>
      <w:lang w:eastAsia="en-GB"/>
    </w:rPr>
  </w:style>
  <w:style w:type="character" w:customStyle="1" w:styleId="Level1asHeadingtext">
    <w:name w:val="Level 1 as Heading (text)"/>
    <w:basedOn w:val="DefaultParagraphFont"/>
    <w:rsid w:val="00CB59EC"/>
    <w:rPr>
      <w:b/>
    </w:rPr>
  </w:style>
  <w:style w:type="paragraph" w:customStyle="1" w:styleId="Level1">
    <w:name w:val="Level 1"/>
    <w:basedOn w:val="Normal"/>
    <w:qFormat/>
    <w:rsid w:val="00CB59EC"/>
    <w:pPr>
      <w:widowControl/>
      <w:tabs>
        <w:tab w:val="left" w:pos="851"/>
        <w:tab w:val="num" w:pos="1135"/>
      </w:tabs>
      <w:overflowPunct/>
      <w:autoSpaceDE/>
      <w:autoSpaceDN/>
      <w:adjustRightInd/>
      <w:spacing w:after="240"/>
      <w:ind w:left="1135" w:hanging="851"/>
      <w:jc w:val="both"/>
      <w:textAlignment w:val="auto"/>
      <w:outlineLvl w:val="0"/>
    </w:pPr>
    <w:rPr>
      <w:sz w:val="24"/>
      <w:lang w:eastAsia="en-GB"/>
    </w:rPr>
  </w:style>
  <w:style w:type="character" w:customStyle="1" w:styleId="CrossReference">
    <w:name w:val="Cross Reference"/>
    <w:basedOn w:val="DefaultParagraphFont"/>
    <w:rsid w:val="00CB59EC"/>
    <w:rPr>
      <w:rFonts w:ascii="Arial" w:hAnsi="Arial"/>
      <w:b/>
      <w:color w:val="auto"/>
      <w:sz w:val="24"/>
      <w:u w:val="none"/>
    </w:rPr>
  </w:style>
  <w:style w:type="paragraph" w:customStyle="1" w:styleId="Body">
    <w:name w:val="Body"/>
    <w:basedOn w:val="Normal"/>
    <w:link w:val="BodyChar"/>
    <w:qFormat/>
    <w:rsid w:val="00A00E21"/>
    <w:pPr>
      <w:tabs>
        <w:tab w:val="left" w:pos="851"/>
        <w:tab w:val="left" w:pos="1843"/>
        <w:tab w:val="left" w:pos="3119"/>
        <w:tab w:val="left" w:pos="4253"/>
      </w:tabs>
      <w:overflowPunct/>
      <w:autoSpaceDE/>
      <w:autoSpaceDN/>
      <w:spacing w:after="240" w:line="312" w:lineRule="auto"/>
      <w:jc w:val="both"/>
    </w:pPr>
    <w:rPr>
      <w:rFonts w:ascii="Verdana" w:hAnsi="Verdana"/>
      <w:szCs w:val="22"/>
    </w:rPr>
  </w:style>
  <w:style w:type="character" w:customStyle="1" w:styleId="FootnoteTextChar">
    <w:name w:val="Footnote Text Char"/>
    <w:aliases w:val="Footnote Text1 Char"/>
    <w:basedOn w:val="DefaultParagraphFont"/>
    <w:link w:val="FootnoteText"/>
    <w:semiHidden/>
    <w:locked/>
    <w:rsid w:val="00A00E21"/>
    <w:rPr>
      <w:rFonts w:ascii="Arial" w:hAnsi="Arial"/>
      <w:lang w:eastAsia="en-US"/>
    </w:rPr>
  </w:style>
  <w:style w:type="character" w:customStyle="1" w:styleId="BodyChar">
    <w:name w:val="Body Char"/>
    <w:basedOn w:val="DefaultParagraphFont"/>
    <w:link w:val="Body"/>
    <w:locked/>
    <w:rsid w:val="00A00E21"/>
    <w:rPr>
      <w:rFonts w:ascii="Verdana" w:hAnsi="Verdana"/>
      <w:szCs w:val="22"/>
      <w:lang w:eastAsia="en-US"/>
    </w:rPr>
  </w:style>
  <w:style w:type="paragraph" w:customStyle="1" w:styleId="Level4">
    <w:name w:val="Level 4"/>
    <w:basedOn w:val="Normal"/>
    <w:qFormat/>
    <w:rsid w:val="00F86BE4"/>
    <w:pPr>
      <w:widowControl/>
      <w:tabs>
        <w:tab w:val="num" w:pos="3119"/>
      </w:tabs>
      <w:overflowPunct/>
      <w:autoSpaceDE/>
      <w:autoSpaceDN/>
      <w:adjustRightInd/>
      <w:spacing w:after="240"/>
      <w:ind w:left="3119" w:hanging="1276"/>
      <w:jc w:val="both"/>
      <w:textAlignment w:val="auto"/>
      <w:outlineLvl w:val="3"/>
    </w:pPr>
    <w:rPr>
      <w:rFonts w:ascii="Verdana" w:hAnsi="Verdana"/>
      <w:sz w:val="18"/>
      <w:szCs w:val="18"/>
      <w:lang w:eastAsia="zh-CN"/>
    </w:rPr>
  </w:style>
  <w:style w:type="character" w:customStyle="1" w:styleId="Level2Char">
    <w:name w:val="Level 2 Char"/>
    <w:link w:val="Level2"/>
    <w:rsid w:val="00F86BE4"/>
    <w:rPr>
      <w:sz w:val="24"/>
    </w:rPr>
  </w:style>
  <w:style w:type="paragraph" w:customStyle="1" w:styleId="KSL2">
    <w:name w:val="K SL2"/>
    <w:basedOn w:val="Normal"/>
    <w:rsid w:val="00F86BE4"/>
    <w:pPr>
      <w:widowControl/>
      <w:numPr>
        <w:ilvl w:val="1"/>
        <w:numId w:val="31"/>
      </w:numPr>
      <w:overflowPunct/>
      <w:autoSpaceDE/>
      <w:autoSpaceDN/>
      <w:adjustRightInd/>
      <w:spacing w:after="320" w:line="300" w:lineRule="auto"/>
      <w:jc w:val="both"/>
      <w:textAlignment w:val="auto"/>
    </w:pPr>
    <w:rPr>
      <w:sz w:val="22"/>
      <w:szCs w:val="24"/>
    </w:rPr>
  </w:style>
  <w:style w:type="paragraph" w:customStyle="1" w:styleId="KSL3">
    <w:name w:val="K SL3"/>
    <w:basedOn w:val="Normal"/>
    <w:rsid w:val="00F86BE4"/>
    <w:pPr>
      <w:widowControl/>
      <w:numPr>
        <w:ilvl w:val="2"/>
        <w:numId w:val="31"/>
      </w:numPr>
      <w:overflowPunct/>
      <w:autoSpaceDE/>
      <w:autoSpaceDN/>
      <w:adjustRightInd/>
      <w:spacing w:after="320" w:line="300" w:lineRule="auto"/>
      <w:jc w:val="both"/>
      <w:textAlignment w:val="auto"/>
    </w:pPr>
    <w:rPr>
      <w:sz w:val="22"/>
      <w:szCs w:val="24"/>
    </w:rPr>
  </w:style>
  <w:style w:type="paragraph" w:customStyle="1" w:styleId="KSL4">
    <w:name w:val="K SL4"/>
    <w:basedOn w:val="Normal"/>
    <w:rsid w:val="00F86BE4"/>
    <w:pPr>
      <w:widowControl/>
      <w:numPr>
        <w:ilvl w:val="3"/>
        <w:numId w:val="31"/>
      </w:numPr>
      <w:overflowPunct/>
      <w:autoSpaceDE/>
      <w:autoSpaceDN/>
      <w:adjustRightInd/>
      <w:spacing w:after="320" w:line="300" w:lineRule="auto"/>
      <w:jc w:val="both"/>
      <w:textAlignment w:val="auto"/>
    </w:pPr>
    <w:rPr>
      <w:sz w:val="22"/>
      <w:szCs w:val="24"/>
    </w:rPr>
  </w:style>
  <w:style w:type="paragraph" w:customStyle="1" w:styleId="KSL5">
    <w:name w:val="K SL5"/>
    <w:basedOn w:val="Normal"/>
    <w:rsid w:val="00F86BE4"/>
    <w:pPr>
      <w:widowControl/>
      <w:numPr>
        <w:ilvl w:val="4"/>
        <w:numId w:val="31"/>
      </w:numPr>
      <w:overflowPunct/>
      <w:autoSpaceDE/>
      <w:autoSpaceDN/>
      <w:adjustRightInd/>
      <w:spacing w:after="320" w:line="300" w:lineRule="auto"/>
      <w:jc w:val="both"/>
      <w:textAlignment w:val="auto"/>
    </w:pPr>
    <w:rPr>
      <w:sz w:val="22"/>
      <w:szCs w:val="24"/>
    </w:rPr>
  </w:style>
  <w:style w:type="paragraph" w:customStyle="1" w:styleId="KSL1">
    <w:name w:val="K SL1"/>
    <w:basedOn w:val="Normal"/>
    <w:rsid w:val="00F86BE4"/>
    <w:pPr>
      <w:widowControl/>
      <w:numPr>
        <w:numId w:val="31"/>
      </w:numPr>
      <w:overflowPunct/>
      <w:autoSpaceDE/>
      <w:autoSpaceDN/>
      <w:adjustRightInd/>
      <w:spacing w:after="320" w:line="300" w:lineRule="auto"/>
      <w:jc w:val="both"/>
      <w:textAlignment w:val="auto"/>
    </w:pPr>
    <w:rPr>
      <w:sz w:val="22"/>
      <w:szCs w:val="24"/>
    </w:rPr>
  </w:style>
  <w:style w:type="paragraph" w:customStyle="1" w:styleId="KTBody">
    <w:name w:val="K TBody"/>
    <w:basedOn w:val="Normal"/>
    <w:rsid w:val="00F86BE4"/>
    <w:pPr>
      <w:widowControl/>
      <w:overflowPunct/>
      <w:autoSpaceDE/>
      <w:autoSpaceDN/>
      <w:adjustRightInd/>
      <w:textAlignment w:val="auto"/>
    </w:pPr>
    <w:rPr>
      <w:sz w:val="22"/>
      <w:szCs w:val="24"/>
    </w:rPr>
  </w:style>
  <w:style w:type="character" w:customStyle="1" w:styleId="DeltaViewInsertion">
    <w:name w:val="DeltaView Insertion"/>
    <w:rsid w:val="004E51DD"/>
    <w:rPr>
      <w:color w:val="FF0000"/>
      <w:spacing w:val="0"/>
      <w:u w:val="double"/>
    </w:rPr>
  </w:style>
  <w:style w:type="character" w:customStyle="1" w:styleId="BodyTextChar">
    <w:name w:val="Body Text Char"/>
    <w:link w:val="BodyText"/>
    <w:locked/>
    <w:rsid w:val="004E51DD"/>
    <w:rPr>
      <w:b/>
      <w:bCs/>
      <w:lang w:eastAsia="en-US"/>
    </w:rPr>
  </w:style>
  <w:style w:type="paragraph" w:styleId="CommentText">
    <w:name w:val="annotation text"/>
    <w:basedOn w:val="Normal"/>
    <w:link w:val="CommentTextChar"/>
    <w:uiPriority w:val="99"/>
    <w:semiHidden/>
    <w:unhideWhenUsed/>
    <w:rsid w:val="009228DA"/>
  </w:style>
  <w:style w:type="character" w:customStyle="1" w:styleId="CommentTextChar">
    <w:name w:val="Comment Text Char"/>
    <w:basedOn w:val="DefaultParagraphFont"/>
    <w:link w:val="CommentText"/>
    <w:uiPriority w:val="99"/>
    <w:semiHidden/>
    <w:rsid w:val="009228DA"/>
    <w:rPr>
      <w:lang w:eastAsia="en-US"/>
    </w:rPr>
  </w:style>
  <w:style w:type="paragraph" w:styleId="CommentSubject">
    <w:name w:val="annotation subject"/>
    <w:basedOn w:val="CommentText"/>
    <w:next w:val="CommentText"/>
    <w:link w:val="CommentSubjectChar"/>
    <w:uiPriority w:val="99"/>
    <w:semiHidden/>
    <w:unhideWhenUsed/>
    <w:rsid w:val="009228DA"/>
    <w:rPr>
      <w:b/>
      <w:bCs/>
    </w:rPr>
  </w:style>
  <w:style w:type="character" w:customStyle="1" w:styleId="CommentSubjectChar">
    <w:name w:val="Comment Subject Char"/>
    <w:basedOn w:val="CommentTextChar"/>
    <w:link w:val="CommentSubject"/>
    <w:uiPriority w:val="99"/>
    <w:semiHidden/>
    <w:rsid w:val="009228DA"/>
    <w:rPr>
      <w:b/>
      <w:bCs/>
      <w:lang w:eastAsia="en-US"/>
    </w:rPr>
  </w:style>
  <w:style w:type="paragraph" w:styleId="ListParagraph">
    <w:name w:val="List Paragraph"/>
    <w:basedOn w:val="Normal"/>
    <w:uiPriority w:val="34"/>
    <w:qFormat/>
    <w:rsid w:val="00740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A6E1E-E358-408B-A5B8-011220301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19385</Words>
  <Characters>104443</Characters>
  <Application>Microsoft Office Word</Application>
  <DocSecurity>0</DocSecurity>
  <Lines>870</Lines>
  <Paragraphs>247</Paragraphs>
  <ScaleCrop>false</ScaleCrop>
  <HeadingPairs>
    <vt:vector size="2" baseType="variant">
      <vt:variant>
        <vt:lpstr>Title</vt:lpstr>
      </vt:variant>
      <vt:variant>
        <vt:i4>1</vt:i4>
      </vt:variant>
    </vt:vector>
  </HeadingPairs>
  <Company/>
  <LinksUpToDate>false</LinksUpToDate>
  <CharactersWithSpaces>123581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2020-07-30T14:43:00Z</dcterms:created>
  <dcterms:modified xsi:type="dcterms:W3CDTF">2020-07-30T14:43:00Z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tikitDocRef">
    <vt:lpwstr>Legal02#84546248v2[VES1]</vt:lpwstr>
  </op:property>
  <op:property fmtid="{D5CDD505-2E9C-101B-9397-08002B2CF9AE}" pid="3" name="tikitDocNumber">
    <vt:lpwstr> </vt:lpwstr>
  </op:property>
  <op:property fmtid="{D5CDD505-2E9C-101B-9397-08002B2CF9AE}" pid="5" name="tikitDocDescription">
    <vt:lpwstr> </vt:lpwstr>
  </op:property>
  <op:property fmtid="{D5CDD505-2E9C-101B-9397-08002B2CF9AE}" pid="6" name="tikitAuthor">
    <vt:lpwstr> </vt:lpwstr>
  </op:property>
  <op:property fmtid="{D5CDD505-2E9C-101B-9397-08002B2CF9AE}" pid="7" name="tikitAuthorID">
    <vt:lpwstr> </vt:lpwstr>
  </op:property>
  <op:property fmtid="{D5CDD505-2E9C-101B-9397-08002B2CF9AE}" pid="8" name="tikitTypistID">
    <vt:lpwstr> </vt:lpwstr>
  </op:property>
  <op:property fmtid="{D5CDD505-2E9C-101B-9397-08002B2CF9AE}" pid="9" name="tikitClientDescription">
    <vt:lpwstr> </vt:lpwstr>
  </op:property>
  <op:property fmtid="{D5CDD505-2E9C-101B-9397-08002B2CF9AE}" pid="10" name="tikitMatterDescription">
    <vt:lpwstr> </vt:lpwstr>
  </op:property>
  <op:property fmtid="{D5CDD505-2E9C-101B-9397-08002B2CF9AE}" pid="11" name="tikitClientID">
    <vt:lpwstr> </vt:lpwstr>
  </op:property>
  <op:property fmtid="{D5CDD505-2E9C-101B-9397-08002B2CF9AE}" pid="12" name="tikitMatterID">
    <vt:lpwstr> </vt:lpwstr>
  </op:property>
  <op:property fmtid="{D5CDD505-2E9C-101B-9397-08002B2CF9AE}" pid="13" name="SelectedOffice">
    <vt:lpwstr> </vt:lpwstr>
  </op:property>
  <op:property fmtid="{D5CDD505-2E9C-101B-9397-08002B2CF9AE}" pid="14" name="LegalEntity">
    <vt:lpwstr> </vt:lpwstr>
  </op:property>
  <op:property fmtid="{D5CDD505-2E9C-101B-9397-08002B2CF9AE}" pid="15" name="MS_Version">
    <vt:lpwstr> </vt:lpwstr>
  </op:property>
  <op:property fmtid="{D5CDD505-2E9C-101B-9397-08002B2CF9AE}" pid="16" name="TemplafyTimeStamp">
    <vt:lpwstr> </vt:lpwstr>
  </op:property>
  <op:property fmtid="{D5CDD505-2E9C-101B-9397-08002B2CF9AE}" pid="17" name="TemplafyTemplateID">
    <vt:lpwstr> </vt:lpwstr>
  </op:property>
  <op:property fmtid="{D5CDD505-2E9C-101B-9397-08002B2CF9AE}" pid="18" name="TemplafyTenantID">
    <vt:lpwstr> </vt:lpwstr>
  </op:property>
  <op:property fmtid="{D5CDD505-2E9C-101B-9397-08002B2CF9AE}" pid="19" name="TemplafyUserProfileID">
    <vt:lpwstr> </vt:lpwstr>
  </op:property>
  <op:property fmtid="{D5CDD505-2E9C-101B-9397-08002B2CF9AE}" pid="20" name="TemplafyLanguageCode">
    <vt:lpwstr> </vt:lpwstr>
  </op:property>
  <op:property fmtid="{D5CDD505-2E9C-101B-9397-08002B2CF9AE}" pid="21" name="MS_ProfileLang">
    <vt:lpwstr> </vt:lpwstr>
  </op:property>
  <op:property fmtid="{D5CDD505-2E9C-101B-9397-08002B2CF9AE}" pid="22" name="iManageDocumentType">
    <vt:lpwstr> </vt:lpwstr>
  </op:property>
</op:Properties>
</file>