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D20FF8">
        <w:trPr>
          <w:trHeight w:val="653"/>
        </w:trPr>
        <w:tc>
          <w:tcPr>
            <w:tcW w:w="7559" w:type="dxa"/>
            <w:shd w:val="clear" w:color="auto" w:fill="auto"/>
          </w:tcPr>
          <w:p w:rsidR="00651206" w:rsidRPr="00D20FF8" w:rsidRDefault="00651206"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tc>
        <w:tc>
          <w:tcPr>
            <w:tcW w:w="3447" w:type="dxa"/>
            <w:tcBorders>
              <w:left w:val="nil"/>
            </w:tcBorders>
            <w:shd w:val="clear" w:color="auto" w:fill="auto"/>
          </w:tcPr>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E-mail:  </w:t>
            </w:r>
            <w:r w:rsidR="00F54D88" w:rsidRPr="00D20FF8">
              <w:rPr>
                <w:rFonts w:ascii="Source Sans Pro" w:hAnsi="Source Sans Pro"/>
                <w:color w:val="3F3C38"/>
                <w:sz w:val="18"/>
                <w:szCs w:val="20"/>
              </w:rPr>
              <w:t xml:space="preserve">       </w:t>
            </w:r>
            <w:r w:rsidR="00C91A11">
              <w:rPr>
                <w:rFonts w:ascii="Source Sans Pro" w:hAnsi="Source Sans Pro"/>
                <w:sz w:val="18"/>
                <w:szCs w:val="20"/>
              </w:rPr>
              <w:t>procurementgroup</w:t>
            </w:r>
            <w:r w:rsidR="00951FF5" w:rsidRPr="00D20FF8">
              <w:rPr>
                <w:rFonts w:ascii="Source Sans Pro" w:hAnsi="Source Sans Pro"/>
                <w:sz w:val="18"/>
                <w:szCs w:val="20"/>
              </w:rPr>
              <w:t>@os.uk</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Date</w:t>
            </w:r>
            <w:r w:rsidRPr="00F27C58">
              <w:rPr>
                <w:rFonts w:ascii="Source Sans Pro" w:hAnsi="Source Sans Pro"/>
                <w:color w:val="3F3C38"/>
                <w:sz w:val="18"/>
                <w:szCs w:val="20"/>
              </w:rPr>
              <w:t xml:space="preserve">:  </w:t>
            </w:r>
            <w:r w:rsidR="00F54D88" w:rsidRPr="00F27C58">
              <w:rPr>
                <w:rFonts w:ascii="Source Sans Pro" w:hAnsi="Source Sans Pro"/>
                <w:color w:val="3F3C38"/>
                <w:sz w:val="18"/>
                <w:szCs w:val="20"/>
              </w:rPr>
              <w:t xml:space="preserve">           </w:t>
            </w:r>
            <w:r w:rsidR="00C91A11" w:rsidRPr="00F27C58">
              <w:rPr>
                <w:rFonts w:ascii="Source Sans Pro" w:hAnsi="Source Sans Pro"/>
                <w:color w:val="3F3C38"/>
                <w:sz w:val="18"/>
                <w:szCs w:val="20"/>
              </w:rPr>
              <w:t>24</w:t>
            </w:r>
            <w:r w:rsidR="00951FF5" w:rsidRPr="00F27C58">
              <w:rPr>
                <w:rFonts w:ascii="Source Sans Pro" w:hAnsi="Source Sans Pro"/>
                <w:color w:val="3F3C38"/>
                <w:sz w:val="18"/>
                <w:szCs w:val="20"/>
                <w:vertAlign w:val="superscript"/>
              </w:rPr>
              <w:t>th</w:t>
            </w:r>
            <w:r w:rsidR="00C91A11" w:rsidRPr="00F27C58">
              <w:rPr>
                <w:rFonts w:ascii="Source Sans Pro" w:hAnsi="Source Sans Pro"/>
                <w:color w:val="3F3C38"/>
                <w:sz w:val="18"/>
                <w:szCs w:val="20"/>
              </w:rPr>
              <w:t xml:space="preserve"> April</w:t>
            </w:r>
            <w:r w:rsidR="00951FF5" w:rsidRPr="00F27C58">
              <w:rPr>
                <w:rFonts w:ascii="Source Sans Pro" w:hAnsi="Source Sans Pro"/>
                <w:color w:val="3F3C38"/>
                <w:sz w:val="18"/>
                <w:szCs w:val="20"/>
              </w:rPr>
              <w:t xml:space="preserve"> 2017</w:t>
            </w:r>
          </w:p>
          <w:p w:rsidR="00651206" w:rsidRPr="00D20FF8" w:rsidRDefault="00651206" w:rsidP="00651206">
            <w:pPr>
              <w:ind w:left="1242" w:hanging="1242"/>
              <w:rPr>
                <w:rFonts w:ascii="Source Sans Pro" w:hAnsi="Source Sans Pro"/>
                <w:color w:val="3F3C38"/>
                <w:sz w:val="20"/>
                <w:szCs w:val="20"/>
              </w:rPr>
            </w:pPr>
          </w:p>
        </w:tc>
      </w:tr>
    </w:tbl>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w:t>
      </w:r>
      <w:proofErr w:type="spellStart"/>
      <w:r w:rsidRPr="00F5712C">
        <w:rPr>
          <w:rFonts w:ascii="Source Sans Pro" w:eastAsia="Times New Roman" w:hAnsi="Source Sans Pro" w:cs="Arial"/>
          <w:sz w:val="20"/>
          <w:szCs w:val="20"/>
          <w:lang w:eastAsia="en-GB"/>
        </w:rPr>
        <w:t>Adanac</w:t>
      </w:r>
      <w:proofErr w:type="spellEnd"/>
      <w:r w:rsidRPr="00F5712C">
        <w:rPr>
          <w:rFonts w:ascii="Source Sans Pro" w:eastAsia="Times New Roman" w:hAnsi="Source Sans Pro" w:cs="Arial"/>
          <w:sz w:val="20"/>
          <w:szCs w:val="20"/>
          <w:lang w:eastAsia="en-GB"/>
        </w:rPr>
        <w:t xml:space="preserve">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9" w:history="1">
        <w:r w:rsidRPr="00F5712C">
          <w:rPr>
            <w:rStyle w:val="Hyperlink"/>
            <w:rFonts w:ascii="Source Sans Pro" w:eastAsia="Times New Roman" w:hAnsi="Source Sans Pro" w:cs="Arial"/>
            <w:sz w:val="20"/>
            <w:szCs w:val="20"/>
            <w:lang w:eastAsia="en-GB"/>
          </w:rPr>
          <w:t>http://www.os.uk</w:t>
        </w:r>
      </w:hyperlink>
    </w:p>
    <w:p w:rsidR="001509DB" w:rsidRPr="00F5712C" w:rsidRDefault="001509DB" w:rsidP="00E14697">
      <w:pPr>
        <w:spacing w:before="240" w:after="0" w:line="240" w:lineRule="auto"/>
        <w:jc w:val="both"/>
        <w:rPr>
          <w:rFonts w:ascii="Source Sans Pro" w:eastAsia="Times New Roman" w:hAnsi="Source Sans Pro" w:cs="Arial"/>
          <w:sz w:val="20"/>
          <w:szCs w:val="20"/>
          <w:lang w:eastAsia="en-GB"/>
        </w:rPr>
      </w:pPr>
      <w:r w:rsidRPr="001509DB">
        <w:rPr>
          <w:rFonts w:ascii="Source Sans Pro" w:eastAsia="Times New Roman" w:hAnsi="Source Sans Pro" w:cs="Arial"/>
          <w:sz w:val="20"/>
          <w:szCs w:val="20"/>
          <w:lang w:eastAsia="en-GB"/>
        </w:rPr>
        <w:t>Ordnance Survey is creating a new Ventures business which will be responsible for identifying new revenue opportunities in Great Britain and internationally to support global growth.  The business is due to become operational by 1</w:t>
      </w:r>
      <w:r w:rsidRPr="001509DB">
        <w:rPr>
          <w:rFonts w:ascii="Source Sans Pro" w:eastAsia="Times New Roman" w:hAnsi="Source Sans Pro" w:cs="Arial"/>
          <w:sz w:val="20"/>
          <w:szCs w:val="20"/>
          <w:vertAlign w:val="superscript"/>
          <w:lang w:eastAsia="en-GB"/>
        </w:rPr>
        <w:t>st</w:t>
      </w:r>
      <w:r>
        <w:rPr>
          <w:rFonts w:ascii="Source Sans Pro" w:eastAsia="Times New Roman" w:hAnsi="Source Sans Pro" w:cs="Arial"/>
          <w:sz w:val="20"/>
          <w:szCs w:val="20"/>
          <w:lang w:eastAsia="en-GB"/>
        </w:rPr>
        <w:t xml:space="preserve"> </w:t>
      </w:r>
      <w:r w:rsidRPr="001509DB">
        <w:rPr>
          <w:rFonts w:ascii="Source Sans Pro" w:eastAsia="Times New Roman" w:hAnsi="Source Sans Pro" w:cs="Arial"/>
          <w:sz w:val="20"/>
          <w:szCs w:val="20"/>
          <w:lang w:eastAsia="en-GB"/>
        </w:rPr>
        <w:t>June.  We are looking for a strategy consultant to help the new Ventures MD to define the strategy for Ventures, including compiling the relevant market and customer insight.</w:t>
      </w:r>
    </w:p>
    <w:p w:rsidR="00F5712C" w:rsidRDefault="00F5712C" w:rsidP="00E14697">
      <w:pPr>
        <w:spacing w:before="240" w:line="240" w:lineRule="auto"/>
        <w:contextualSpacing/>
        <w:jc w:val="both"/>
        <w:rPr>
          <w:rFonts w:ascii="Source Sans Pro" w:hAnsi="Source Sans Pro"/>
          <w:sz w:val="20"/>
          <w:szCs w:val="20"/>
        </w:rPr>
      </w:pPr>
    </w:p>
    <w:p w:rsidR="00C13CE8" w:rsidRPr="00F27C58" w:rsidRDefault="002639EB" w:rsidP="0098011C">
      <w:pPr>
        <w:spacing w:before="240" w:line="240" w:lineRule="auto"/>
        <w:ind w:right="288"/>
        <w:jc w:val="both"/>
        <w:rPr>
          <w:rFonts w:ascii="Source Sans Pro" w:hAnsi="Source Sans Pro"/>
          <w:bCs/>
          <w:sz w:val="20"/>
          <w:szCs w:val="20"/>
        </w:rPr>
      </w:pPr>
      <w:r w:rsidRPr="00F5712C">
        <w:rPr>
          <w:rFonts w:ascii="Source Sans Pro" w:hAnsi="Source Sans Pro"/>
          <w:sz w:val="20"/>
          <w:szCs w:val="20"/>
        </w:rPr>
        <w:t xml:space="preserve">To support this, </w:t>
      </w:r>
      <w:r w:rsidR="00CD4CBA" w:rsidRPr="00F5712C">
        <w:rPr>
          <w:rFonts w:ascii="Source Sans Pro" w:hAnsi="Source Sans Pro"/>
          <w:sz w:val="20"/>
          <w:szCs w:val="20"/>
        </w:rPr>
        <w:t>OS are requesting the submission of CV’s</w:t>
      </w:r>
      <w:r w:rsidR="006F6E15" w:rsidRPr="00F5712C">
        <w:rPr>
          <w:rFonts w:ascii="Source Sans Pro" w:hAnsi="Source Sans Pro"/>
          <w:sz w:val="20"/>
          <w:szCs w:val="20"/>
        </w:rPr>
        <w:t xml:space="preserve"> </w:t>
      </w:r>
      <w:r w:rsidR="00CD4CBA" w:rsidRPr="00F5712C">
        <w:rPr>
          <w:rFonts w:ascii="Source Sans Pro" w:hAnsi="Source Sans Pro"/>
          <w:sz w:val="20"/>
          <w:szCs w:val="20"/>
        </w:rPr>
        <w:t>of</w:t>
      </w:r>
      <w:r w:rsidR="006F6E15" w:rsidRPr="00F5712C">
        <w:rPr>
          <w:rFonts w:ascii="Source Sans Pro" w:hAnsi="Source Sans Pro"/>
          <w:sz w:val="20"/>
          <w:szCs w:val="20"/>
        </w:rPr>
        <w:t xml:space="preserve"> candidates </w:t>
      </w:r>
      <w:r w:rsidR="003365D4" w:rsidRPr="00F5712C">
        <w:rPr>
          <w:rFonts w:ascii="Source Sans Pro" w:hAnsi="Source Sans Pro"/>
          <w:sz w:val="20"/>
          <w:szCs w:val="20"/>
        </w:rPr>
        <w:t xml:space="preserve">who can </w:t>
      </w:r>
      <w:r w:rsidR="00A823C6">
        <w:rPr>
          <w:rFonts w:ascii="Source Sans Pro" w:hAnsi="Source Sans Pro"/>
          <w:sz w:val="20"/>
          <w:szCs w:val="20"/>
        </w:rPr>
        <w:t>provide services</w:t>
      </w:r>
      <w:r w:rsidR="00050C96">
        <w:rPr>
          <w:rFonts w:ascii="Source Sans Pro" w:hAnsi="Source Sans Pro"/>
          <w:sz w:val="20"/>
          <w:szCs w:val="20"/>
        </w:rPr>
        <w:t xml:space="preserve"> that can meet our requirements</w:t>
      </w:r>
      <w:r w:rsidR="00A823C6">
        <w:rPr>
          <w:rFonts w:ascii="Source Sans Pro" w:hAnsi="Source Sans Pro"/>
          <w:sz w:val="20"/>
          <w:szCs w:val="20"/>
        </w:rPr>
        <w:t xml:space="preserve"> </w:t>
      </w:r>
      <w:r w:rsidR="00D52DE1" w:rsidRPr="00F5712C">
        <w:rPr>
          <w:rFonts w:ascii="Source Sans Pro" w:hAnsi="Source Sans Pro"/>
          <w:sz w:val="20"/>
          <w:szCs w:val="20"/>
        </w:rPr>
        <w:t>(</w:t>
      </w:r>
      <w:r w:rsidR="00CD4CBA" w:rsidRPr="00F5712C">
        <w:rPr>
          <w:rFonts w:ascii="Source Sans Pro" w:hAnsi="Source Sans Pro"/>
          <w:sz w:val="20"/>
          <w:szCs w:val="20"/>
        </w:rPr>
        <w:t>as specified in Appendix A</w:t>
      </w:r>
      <w:r w:rsidR="00D52DE1" w:rsidRPr="00F5712C">
        <w:rPr>
          <w:rFonts w:ascii="Source Sans Pro" w:hAnsi="Source Sans Pro"/>
          <w:sz w:val="20"/>
          <w:szCs w:val="20"/>
        </w:rPr>
        <w:t>)</w:t>
      </w:r>
      <w:r w:rsidR="00A823C6">
        <w:rPr>
          <w:rFonts w:ascii="Source Sans Pro" w:hAnsi="Source Sans Pro"/>
          <w:sz w:val="20"/>
          <w:szCs w:val="20"/>
        </w:rPr>
        <w:t xml:space="preserve">. </w:t>
      </w:r>
      <w:r w:rsidR="00CD4CBA" w:rsidRPr="00F5712C">
        <w:rPr>
          <w:rFonts w:ascii="Source Sans Pro" w:hAnsi="Source Sans Pro"/>
          <w:sz w:val="20"/>
          <w:szCs w:val="20"/>
        </w:rPr>
        <w:t xml:space="preserve"> </w:t>
      </w:r>
      <w:r w:rsidR="006F6E15" w:rsidRPr="00F5712C">
        <w:rPr>
          <w:rFonts w:ascii="Source Sans Pro" w:hAnsi="Source Sans Pro"/>
          <w:sz w:val="20"/>
          <w:szCs w:val="20"/>
        </w:rPr>
        <w:t>If</w:t>
      </w:r>
      <w:r w:rsidR="00CD4CBA" w:rsidRPr="00F5712C">
        <w:rPr>
          <w:rFonts w:ascii="Source Sans Pro" w:hAnsi="Source Sans Pro"/>
          <w:sz w:val="20"/>
          <w:szCs w:val="20"/>
        </w:rPr>
        <w:t xml:space="preserve"> </w:t>
      </w:r>
      <w:r w:rsidR="00230135" w:rsidRPr="00F5712C">
        <w:rPr>
          <w:rFonts w:ascii="Source Sans Pro" w:hAnsi="Source Sans Pro"/>
          <w:sz w:val="20"/>
          <w:szCs w:val="20"/>
        </w:rPr>
        <w:t>y</w:t>
      </w:r>
      <w:r w:rsidR="006F6E15" w:rsidRPr="00F5712C">
        <w:rPr>
          <w:rFonts w:ascii="Source Sans Pro" w:hAnsi="Source Sans Pro"/>
          <w:sz w:val="20"/>
          <w:szCs w:val="20"/>
        </w:rPr>
        <w:t xml:space="preserve">ou require any additional information </w:t>
      </w:r>
      <w:r w:rsidR="00CD4CBA" w:rsidRPr="00F5712C">
        <w:rPr>
          <w:rFonts w:ascii="Source Sans Pro" w:hAnsi="Source Sans Pro"/>
          <w:sz w:val="20"/>
          <w:szCs w:val="20"/>
        </w:rPr>
        <w:t xml:space="preserve">in order to provide the required </w:t>
      </w:r>
      <w:r w:rsidR="00CD4CBA" w:rsidRPr="00951FF5">
        <w:rPr>
          <w:rFonts w:ascii="Source Sans Pro" w:hAnsi="Source Sans Pro"/>
          <w:sz w:val="20"/>
          <w:szCs w:val="20"/>
        </w:rPr>
        <w:t xml:space="preserve">submission, please submit any </w:t>
      </w:r>
      <w:r w:rsidR="00951FF5" w:rsidRPr="00951FF5">
        <w:rPr>
          <w:rFonts w:ascii="Source Sans Pro" w:hAnsi="Source Sans Pro"/>
          <w:sz w:val="20"/>
          <w:szCs w:val="20"/>
        </w:rPr>
        <w:t xml:space="preserve">clarification </w:t>
      </w:r>
      <w:r w:rsidR="00CD4CBA" w:rsidRPr="00951FF5">
        <w:rPr>
          <w:rFonts w:ascii="Source Sans Pro" w:hAnsi="Source Sans Pro"/>
          <w:sz w:val="20"/>
          <w:szCs w:val="20"/>
        </w:rPr>
        <w:t xml:space="preserve">questions to myself, via the following email address:  </w:t>
      </w:r>
      <w:r w:rsidR="00CD4CBA" w:rsidRPr="00F27C58">
        <w:rPr>
          <w:rFonts w:ascii="Source Sans Pro" w:hAnsi="Source Sans Pro"/>
          <w:b/>
          <w:sz w:val="20"/>
        </w:rPr>
        <w:t>procurementgroup@os.uk</w:t>
      </w:r>
      <w:r w:rsidR="00CD4CBA" w:rsidRPr="00F27C58">
        <w:rPr>
          <w:rFonts w:ascii="Source Sans Pro" w:hAnsi="Source Sans Pro"/>
          <w:sz w:val="18"/>
          <w:szCs w:val="20"/>
        </w:rPr>
        <w:t xml:space="preserve"> </w:t>
      </w:r>
      <w:r w:rsidR="00CD4CBA" w:rsidRPr="00F27C58">
        <w:rPr>
          <w:rFonts w:ascii="Source Sans Pro" w:hAnsi="Source Sans Pro"/>
          <w:sz w:val="20"/>
          <w:szCs w:val="20"/>
        </w:rPr>
        <w:t xml:space="preserve">(marked </w:t>
      </w:r>
      <w:r w:rsidR="00C637E1">
        <w:rPr>
          <w:rFonts w:ascii="Source Sans Pro" w:hAnsi="Source Sans Pro"/>
          <w:sz w:val="20"/>
          <w:szCs w:val="20"/>
        </w:rPr>
        <w:t>FAO Alex Bassett</w:t>
      </w:r>
      <w:r w:rsidR="00CD4CBA" w:rsidRPr="00F27C58">
        <w:rPr>
          <w:rFonts w:ascii="Source Sans Pro" w:hAnsi="Source Sans Pro"/>
          <w:sz w:val="20"/>
          <w:szCs w:val="20"/>
        </w:rPr>
        <w:t xml:space="preserve">), no later than </w:t>
      </w:r>
      <w:r w:rsidR="00C91A11" w:rsidRPr="00F27C58">
        <w:rPr>
          <w:rFonts w:ascii="Source Sans Pro" w:hAnsi="Source Sans Pro"/>
          <w:b/>
          <w:sz w:val="20"/>
          <w:szCs w:val="20"/>
        </w:rPr>
        <w:t>Friday 28</w:t>
      </w:r>
      <w:r w:rsidR="00C91A11" w:rsidRPr="00F27C58">
        <w:rPr>
          <w:rFonts w:ascii="Source Sans Pro" w:hAnsi="Source Sans Pro"/>
          <w:b/>
          <w:sz w:val="20"/>
          <w:szCs w:val="20"/>
          <w:vertAlign w:val="superscript"/>
        </w:rPr>
        <w:t>th</w:t>
      </w:r>
      <w:r w:rsidR="00CD4CBA" w:rsidRPr="00F27C58">
        <w:rPr>
          <w:rFonts w:ascii="Source Sans Pro" w:hAnsi="Source Sans Pro"/>
          <w:b/>
          <w:sz w:val="20"/>
          <w:szCs w:val="20"/>
        </w:rPr>
        <w:t xml:space="preserve"> </w:t>
      </w:r>
      <w:r w:rsidR="00C91A11" w:rsidRPr="00F27C58">
        <w:rPr>
          <w:rFonts w:ascii="Source Sans Pro" w:hAnsi="Source Sans Pro"/>
          <w:b/>
          <w:sz w:val="20"/>
          <w:szCs w:val="20"/>
        </w:rPr>
        <w:t xml:space="preserve">April </w:t>
      </w:r>
      <w:r w:rsidR="00951FF5" w:rsidRPr="00F27C58">
        <w:rPr>
          <w:rFonts w:ascii="Source Sans Pro" w:hAnsi="Source Sans Pro"/>
          <w:b/>
          <w:sz w:val="20"/>
          <w:szCs w:val="20"/>
        </w:rPr>
        <w:t>2017</w:t>
      </w:r>
      <w:r w:rsidR="00CD4CBA" w:rsidRPr="00F27C58">
        <w:rPr>
          <w:rFonts w:ascii="Source Sans Pro" w:hAnsi="Source Sans Pro"/>
          <w:b/>
          <w:sz w:val="20"/>
          <w:szCs w:val="20"/>
        </w:rPr>
        <w:t>.</w:t>
      </w:r>
      <w:r w:rsidR="00C13CE8" w:rsidRPr="00F27C58">
        <w:rPr>
          <w:rFonts w:ascii="Source Sans Pro" w:hAnsi="Source Sans Pro"/>
          <w:b/>
          <w:sz w:val="20"/>
          <w:szCs w:val="20"/>
        </w:rPr>
        <w:t xml:space="preserve"> </w:t>
      </w:r>
      <w:r w:rsidR="00C13CE8" w:rsidRPr="00F27C58">
        <w:rPr>
          <w:rFonts w:ascii="Source Sans Pro" w:hAnsi="Source Sans Pro"/>
          <w:bCs/>
          <w:sz w:val="20"/>
          <w:szCs w:val="20"/>
        </w:rPr>
        <w:t>OS res</w:t>
      </w:r>
      <w:bookmarkStart w:id="0" w:name="_GoBack"/>
      <w:bookmarkEnd w:id="0"/>
      <w:r w:rsidR="00C13CE8" w:rsidRPr="00F27C58">
        <w:rPr>
          <w:rFonts w:ascii="Source Sans Pro" w:hAnsi="Source Sans Pro"/>
          <w:bCs/>
          <w:sz w:val="20"/>
          <w:szCs w:val="20"/>
        </w:rPr>
        <w:t>erves the right to issue the response to any clarificat</w:t>
      </w:r>
      <w:r w:rsidR="00855AB5" w:rsidRPr="00F27C58">
        <w:rPr>
          <w:rFonts w:ascii="Source Sans Pro" w:hAnsi="Source Sans Pro"/>
          <w:bCs/>
          <w:sz w:val="20"/>
          <w:szCs w:val="20"/>
        </w:rPr>
        <w:t>ion request made by you to all participant</w:t>
      </w:r>
      <w:r w:rsidR="00C13CE8" w:rsidRPr="00F27C58">
        <w:rPr>
          <w:rFonts w:ascii="Source Sans Pro" w:hAnsi="Source Sans Pro"/>
          <w:bCs/>
          <w:sz w:val="20"/>
          <w:szCs w:val="20"/>
        </w:rPr>
        <w:t xml:space="preserve">s.  </w:t>
      </w:r>
    </w:p>
    <w:p w:rsidR="00050C96" w:rsidRDefault="00CD4CBA" w:rsidP="00050C96">
      <w:pPr>
        <w:spacing w:before="240" w:after="0" w:line="240" w:lineRule="auto"/>
        <w:jc w:val="both"/>
        <w:rPr>
          <w:rFonts w:ascii="Source Sans Pro" w:hAnsi="Source Sans Pro"/>
          <w:sz w:val="20"/>
          <w:szCs w:val="20"/>
        </w:rPr>
      </w:pPr>
      <w:r w:rsidRPr="00F27C58">
        <w:rPr>
          <w:rFonts w:ascii="Source Sans Pro" w:hAnsi="Source Sans Pro"/>
          <w:sz w:val="20"/>
          <w:szCs w:val="20"/>
        </w:rPr>
        <w:t xml:space="preserve">All </w:t>
      </w:r>
      <w:r w:rsidR="006F6E15" w:rsidRPr="00F27C58">
        <w:rPr>
          <w:rFonts w:ascii="Source Sans Pro" w:hAnsi="Source Sans Pro"/>
          <w:sz w:val="20"/>
          <w:szCs w:val="20"/>
        </w:rPr>
        <w:t>CV’s must be r</w:t>
      </w:r>
      <w:r w:rsidRPr="00F27C58">
        <w:rPr>
          <w:rFonts w:ascii="Source Sans Pro" w:hAnsi="Source Sans Pro"/>
          <w:sz w:val="20"/>
          <w:szCs w:val="20"/>
        </w:rPr>
        <w:t xml:space="preserve">eturned no later than </w:t>
      </w:r>
      <w:r w:rsidRPr="00F27C58">
        <w:rPr>
          <w:rFonts w:ascii="Source Sans Pro" w:hAnsi="Source Sans Pro"/>
          <w:b/>
          <w:sz w:val="20"/>
          <w:szCs w:val="20"/>
        </w:rPr>
        <w:t xml:space="preserve">17:00 on </w:t>
      </w:r>
      <w:r w:rsidR="00C91A11" w:rsidRPr="00F27C58">
        <w:rPr>
          <w:rFonts w:ascii="Source Sans Pro" w:hAnsi="Source Sans Pro"/>
          <w:b/>
          <w:sz w:val="20"/>
          <w:szCs w:val="20"/>
        </w:rPr>
        <w:t>Friday 5</w:t>
      </w:r>
      <w:r w:rsidR="00A823C6" w:rsidRPr="00F27C58">
        <w:rPr>
          <w:rFonts w:ascii="Source Sans Pro" w:hAnsi="Source Sans Pro"/>
          <w:b/>
          <w:sz w:val="20"/>
          <w:szCs w:val="20"/>
          <w:vertAlign w:val="superscript"/>
        </w:rPr>
        <w:t>th</w:t>
      </w:r>
      <w:r w:rsidR="00A823C6" w:rsidRPr="00F27C58">
        <w:rPr>
          <w:rFonts w:ascii="Source Sans Pro" w:hAnsi="Source Sans Pro"/>
          <w:b/>
          <w:sz w:val="20"/>
          <w:szCs w:val="20"/>
        </w:rPr>
        <w:t xml:space="preserve"> </w:t>
      </w:r>
      <w:r w:rsidR="00C91A11" w:rsidRPr="00F27C58">
        <w:rPr>
          <w:rFonts w:ascii="Source Sans Pro" w:hAnsi="Source Sans Pro"/>
          <w:b/>
          <w:sz w:val="20"/>
          <w:szCs w:val="20"/>
        </w:rPr>
        <w:t xml:space="preserve">May </w:t>
      </w:r>
      <w:r w:rsidR="00951FF5" w:rsidRPr="00F27C58">
        <w:rPr>
          <w:rFonts w:ascii="Source Sans Pro" w:hAnsi="Source Sans Pro"/>
          <w:b/>
          <w:sz w:val="20"/>
          <w:szCs w:val="20"/>
        </w:rPr>
        <w:t>2017</w:t>
      </w:r>
      <w:r w:rsidR="00C13CE8" w:rsidRPr="00F27C58">
        <w:rPr>
          <w:rFonts w:ascii="Source Sans Pro" w:hAnsi="Source Sans Pro"/>
          <w:sz w:val="20"/>
          <w:szCs w:val="20"/>
        </w:rPr>
        <w:t xml:space="preserve"> (O</w:t>
      </w:r>
      <w:r w:rsidRPr="00F27C58">
        <w:rPr>
          <w:rFonts w:ascii="Source Sans Pro" w:hAnsi="Source Sans Pro"/>
          <w:sz w:val="20"/>
          <w:szCs w:val="20"/>
        </w:rPr>
        <w:t xml:space="preserve">S may reject any </w:t>
      </w:r>
      <w:r w:rsidR="006F6E15" w:rsidRPr="00F27C58">
        <w:rPr>
          <w:rFonts w:ascii="Source Sans Pro" w:hAnsi="Source Sans Pro"/>
          <w:sz w:val="20"/>
          <w:szCs w:val="20"/>
        </w:rPr>
        <w:t>CV’</w:t>
      </w:r>
      <w:r w:rsidR="00C13CE8" w:rsidRPr="00F27C58">
        <w:rPr>
          <w:rFonts w:ascii="Source Sans Pro" w:hAnsi="Source Sans Pro"/>
          <w:sz w:val="20"/>
          <w:szCs w:val="20"/>
        </w:rPr>
        <w:t>s not received by this date).</w:t>
      </w:r>
      <w:r w:rsidR="006F6E15" w:rsidRPr="00F27C58">
        <w:rPr>
          <w:rFonts w:ascii="Source Sans Pro" w:hAnsi="Source Sans Pro"/>
          <w:sz w:val="20"/>
          <w:szCs w:val="20"/>
        </w:rPr>
        <w:t xml:space="preserve">  </w:t>
      </w:r>
      <w:r w:rsidR="00050C96" w:rsidRPr="00F27C58">
        <w:rPr>
          <w:rFonts w:ascii="Source Sans Pro" w:hAnsi="Source Sans Pro"/>
          <w:sz w:val="20"/>
          <w:szCs w:val="20"/>
        </w:rPr>
        <w:t xml:space="preserve">Candidates must </w:t>
      </w:r>
      <w:r w:rsidR="00855AB5" w:rsidRPr="00F27C58">
        <w:rPr>
          <w:rFonts w:ascii="Source Sans Pro" w:hAnsi="Source Sans Pro"/>
          <w:sz w:val="20"/>
          <w:szCs w:val="20"/>
        </w:rPr>
        <w:t>be a</w:t>
      </w:r>
      <w:r w:rsidR="00C13CE8" w:rsidRPr="00F27C58">
        <w:rPr>
          <w:rFonts w:ascii="Source Sans Pro" w:hAnsi="Source Sans Pro"/>
          <w:sz w:val="20"/>
          <w:szCs w:val="20"/>
        </w:rPr>
        <w:t xml:space="preserve">vailable to attend interview at </w:t>
      </w:r>
      <w:r w:rsidR="001509DB" w:rsidRPr="00F27C58">
        <w:rPr>
          <w:rFonts w:ascii="Source Sans Pro" w:hAnsi="Source Sans Pro"/>
          <w:sz w:val="20"/>
          <w:szCs w:val="20"/>
        </w:rPr>
        <w:t xml:space="preserve">OS’ </w:t>
      </w:r>
      <w:r w:rsidR="00C91A11" w:rsidRPr="00F27C58">
        <w:rPr>
          <w:rFonts w:ascii="Source Sans Pro" w:hAnsi="Source Sans Pro"/>
          <w:sz w:val="20"/>
          <w:szCs w:val="20"/>
        </w:rPr>
        <w:t>Southampton</w:t>
      </w:r>
      <w:r w:rsidR="001509DB" w:rsidRPr="00F27C58">
        <w:rPr>
          <w:rFonts w:ascii="Source Sans Pro" w:hAnsi="Source Sans Pro"/>
          <w:sz w:val="20"/>
          <w:szCs w:val="20"/>
        </w:rPr>
        <w:t xml:space="preserve"> Office</w:t>
      </w:r>
      <w:r w:rsidR="00C13CE8" w:rsidRPr="00F27C58">
        <w:rPr>
          <w:rFonts w:ascii="Source Sans Pro" w:hAnsi="Source Sans Pro"/>
          <w:sz w:val="20"/>
          <w:szCs w:val="20"/>
        </w:rPr>
        <w:t xml:space="preserve">, </w:t>
      </w:r>
      <w:bookmarkStart w:id="1" w:name="_Hlk480794775"/>
      <w:r w:rsidR="007E42AC" w:rsidRPr="00F27C58">
        <w:rPr>
          <w:rFonts w:ascii="Source Sans Pro" w:hAnsi="Source Sans Pro"/>
          <w:sz w:val="20"/>
          <w:szCs w:val="20"/>
        </w:rPr>
        <w:t xml:space="preserve">Explorer House, </w:t>
      </w:r>
      <w:proofErr w:type="spellStart"/>
      <w:r w:rsidR="007E42AC" w:rsidRPr="00F27C58">
        <w:rPr>
          <w:rFonts w:ascii="Source Sans Pro" w:hAnsi="Source Sans Pro"/>
          <w:sz w:val="20"/>
          <w:szCs w:val="20"/>
        </w:rPr>
        <w:t>Adanac</w:t>
      </w:r>
      <w:proofErr w:type="spellEnd"/>
      <w:r w:rsidR="007E42AC" w:rsidRPr="00F27C58">
        <w:rPr>
          <w:rFonts w:ascii="Source Sans Pro" w:hAnsi="Source Sans Pro"/>
          <w:sz w:val="20"/>
          <w:szCs w:val="20"/>
        </w:rPr>
        <w:t xml:space="preserve"> Drive, Southampton, SO16 0AS</w:t>
      </w:r>
      <w:bookmarkEnd w:id="1"/>
      <w:r w:rsidR="007E42AC" w:rsidRPr="00F27C58">
        <w:rPr>
          <w:rFonts w:ascii="Source Sans Pro" w:hAnsi="Source Sans Pro"/>
          <w:sz w:val="20"/>
          <w:szCs w:val="20"/>
        </w:rPr>
        <w:t xml:space="preserve">, </w:t>
      </w:r>
      <w:r w:rsidR="00230135" w:rsidRPr="00F27C58">
        <w:rPr>
          <w:rFonts w:ascii="Source Sans Pro" w:hAnsi="Source Sans Pro"/>
          <w:sz w:val="20"/>
          <w:szCs w:val="20"/>
        </w:rPr>
        <w:t xml:space="preserve">during </w:t>
      </w:r>
      <w:r w:rsidR="00C13CE8" w:rsidRPr="00F27C58">
        <w:rPr>
          <w:rFonts w:ascii="Source Sans Pro" w:hAnsi="Source Sans Pro"/>
          <w:sz w:val="20"/>
          <w:szCs w:val="20"/>
        </w:rPr>
        <w:t xml:space="preserve">w/c </w:t>
      </w:r>
      <w:r w:rsidR="00ED7663" w:rsidRPr="00F27C58">
        <w:rPr>
          <w:rFonts w:ascii="Source Sans Pro" w:hAnsi="Source Sans Pro"/>
          <w:b/>
          <w:sz w:val="20"/>
          <w:szCs w:val="20"/>
        </w:rPr>
        <w:t xml:space="preserve">Monday </w:t>
      </w:r>
      <w:r w:rsidR="007E42AC" w:rsidRPr="00F27C58">
        <w:rPr>
          <w:rFonts w:ascii="Source Sans Pro" w:hAnsi="Source Sans Pro"/>
          <w:b/>
          <w:sz w:val="20"/>
          <w:szCs w:val="20"/>
        </w:rPr>
        <w:t>8</w:t>
      </w:r>
      <w:r w:rsidR="007E42AC" w:rsidRPr="00F27C58">
        <w:rPr>
          <w:rFonts w:ascii="Source Sans Pro" w:hAnsi="Source Sans Pro"/>
          <w:b/>
          <w:sz w:val="20"/>
          <w:szCs w:val="20"/>
          <w:vertAlign w:val="superscript"/>
        </w:rPr>
        <w:t>th</w:t>
      </w:r>
      <w:r w:rsidR="007E42AC" w:rsidRPr="00F27C58">
        <w:rPr>
          <w:rFonts w:ascii="Source Sans Pro" w:hAnsi="Source Sans Pro"/>
          <w:b/>
          <w:sz w:val="20"/>
          <w:szCs w:val="20"/>
        </w:rPr>
        <w:t xml:space="preserve"> May </w:t>
      </w:r>
      <w:r w:rsidR="00951FF5" w:rsidRPr="00F27C58">
        <w:rPr>
          <w:rFonts w:ascii="Source Sans Pro" w:hAnsi="Source Sans Pro"/>
          <w:b/>
          <w:sz w:val="20"/>
          <w:szCs w:val="20"/>
        </w:rPr>
        <w:t>2017</w:t>
      </w:r>
      <w:r w:rsidR="00C13CE8" w:rsidRPr="00F27C58">
        <w:rPr>
          <w:rFonts w:ascii="Source Sans Pro" w:hAnsi="Source Sans Pro"/>
          <w:b/>
          <w:sz w:val="20"/>
          <w:szCs w:val="20"/>
        </w:rPr>
        <w:t>.</w:t>
      </w:r>
      <w:r w:rsidR="00050C96">
        <w:rPr>
          <w:rFonts w:ascii="Source Sans Pro" w:hAnsi="Source Sans Pro"/>
          <w:b/>
          <w:sz w:val="20"/>
          <w:szCs w:val="20"/>
        </w:rPr>
        <w:t xml:space="preserve"> </w:t>
      </w:r>
    </w:p>
    <w:p w:rsidR="00CD4CBA" w:rsidRPr="00F5712C" w:rsidRDefault="00CD4CBA" w:rsidP="00050C96">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E14697" w:rsidRPr="00D20FF8" w:rsidRDefault="007E42AC" w:rsidP="007E42AC">
      <w:pPr>
        <w:rPr>
          <w:rFonts w:ascii="Source Sans Pro" w:hAnsi="Source Sans Pro"/>
          <w:b/>
          <w:color w:val="0070C0"/>
          <w:sz w:val="20"/>
          <w:szCs w:val="20"/>
        </w:rPr>
      </w:pPr>
      <w:r>
        <w:rPr>
          <w:rFonts w:ascii="Source Sans Pro" w:hAnsi="Source Sans Pro"/>
          <w:b/>
          <w:color w:val="0070C0"/>
          <w:sz w:val="20"/>
          <w:szCs w:val="20"/>
        </w:rPr>
        <w:t>F</w:t>
      </w:r>
      <w:r w:rsidR="00E14697" w:rsidRPr="00E14697">
        <w:rPr>
          <w:rFonts w:ascii="Source Sans Pro" w:hAnsi="Source Sans Pro"/>
          <w:b/>
          <w:color w:val="0070C0"/>
          <w:sz w:val="20"/>
          <w:szCs w:val="20"/>
        </w:rPr>
        <w:t>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lastRenderedPageBreak/>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proofErr w:type="spellStart"/>
      <w:r w:rsidRPr="00CC3FC5">
        <w:rPr>
          <w:rFonts w:ascii="Source Sans Pro" w:hAnsi="Source Sans Pro"/>
          <w:b/>
          <w:sz w:val="20"/>
          <w:szCs w:val="20"/>
        </w:rPr>
        <w:t>MSAct</w:t>
      </w:r>
      <w:proofErr w:type="spellEnd"/>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w:t>
      </w:r>
      <w:proofErr w:type="spellStart"/>
      <w:r w:rsidRPr="00CC3FC5">
        <w:rPr>
          <w:rFonts w:ascii="Source Sans Pro" w:hAnsi="Source Sans Pro"/>
          <w:sz w:val="20"/>
          <w:szCs w:val="20"/>
        </w:rPr>
        <w:t>MSAct</w:t>
      </w:r>
      <w:proofErr w:type="spellEnd"/>
      <w:r w:rsidRPr="00CC3FC5">
        <w:rPr>
          <w:rFonts w:ascii="Source Sans Pro" w:hAnsi="Source Sans Pro"/>
          <w:sz w:val="20"/>
          <w:szCs w:val="20"/>
        </w:rPr>
        <w:t xml:space="preserve">.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0604E5" w:rsidRDefault="000604E5">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0604E5">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593264" w:rsidRPr="00593264">
        <w:rPr>
          <w:b/>
        </w:rPr>
        <w:t>BS0511.2017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ED7663" w:rsidRPr="00ED7663">
        <w:rPr>
          <w:rFonts w:asciiTheme="minorHAnsi" w:hAnsiTheme="minorHAnsi"/>
          <w:sz w:val="22"/>
          <w:szCs w:val="22"/>
        </w:rPr>
        <w:t>Strategy Consultant (SC)</w:t>
      </w:r>
    </w:p>
    <w:p w:rsidR="00122A77" w:rsidRPr="00ED7663" w:rsidRDefault="00F20F96" w:rsidP="0098011C">
      <w:pPr>
        <w:jc w:val="both"/>
      </w:pPr>
      <w:r w:rsidRPr="00ED7663">
        <w:rPr>
          <w:b/>
        </w:rPr>
        <w:t>Preferred Start Date:</w:t>
      </w:r>
      <w:r w:rsidRPr="00ED7663">
        <w:tab/>
      </w:r>
      <w:r w:rsidRPr="00ED7663">
        <w:tab/>
      </w:r>
      <w:r w:rsidR="000A0117" w:rsidRPr="00122A77">
        <w:t>Monday 15</w:t>
      </w:r>
      <w:r w:rsidR="00ED7663" w:rsidRPr="00122A77">
        <w:rPr>
          <w:vertAlign w:val="superscript"/>
        </w:rPr>
        <w:t>th</w:t>
      </w:r>
      <w:r w:rsidR="00122A77" w:rsidRPr="00122A77">
        <w:t>/</w:t>
      </w:r>
      <w:r w:rsidR="000A0117" w:rsidRPr="00122A77">
        <w:t>22</w:t>
      </w:r>
      <w:r w:rsidR="000A0117" w:rsidRPr="00122A77">
        <w:rPr>
          <w:vertAlign w:val="superscript"/>
        </w:rPr>
        <w:t>nd</w:t>
      </w:r>
      <w:r w:rsidR="000A0117" w:rsidRPr="00122A77">
        <w:t xml:space="preserve"> May</w:t>
      </w:r>
      <w:r w:rsidR="00CC56CB" w:rsidRPr="00122A77">
        <w:t xml:space="preserve"> </w:t>
      </w:r>
      <w:r w:rsidR="00ED7663" w:rsidRPr="00122A77">
        <w:t>2017</w:t>
      </w:r>
      <w:r w:rsidR="00122A77" w:rsidRPr="00122A77">
        <w:t xml:space="preserve"> (depending</w:t>
      </w:r>
      <w:r w:rsidR="00122A77">
        <w:t xml:space="preserve"> on the length of selection/interview process)</w:t>
      </w:r>
    </w:p>
    <w:p w:rsidR="00D679D8"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122A77" w:rsidRPr="00122A77">
        <w:t>2</w:t>
      </w:r>
      <w:r w:rsidR="0009705B" w:rsidRPr="00122A77">
        <w:t>-</w:t>
      </w:r>
      <w:r w:rsidR="00E14697" w:rsidRPr="00122A77">
        <w:t>month Contract</w:t>
      </w:r>
    </w:p>
    <w:p w:rsidR="00DD54AE" w:rsidRPr="00ED7663" w:rsidRDefault="00DD54AE" w:rsidP="0098011C">
      <w:pPr>
        <w:ind w:left="2880" w:hanging="2880"/>
        <w:jc w:val="both"/>
      </w:pPr>
      <w:r w:rsidRPr="00ED7663">
        <w:rPr>
          <w:b/>
        </w:rPr>
        <w:t>Working Arrangements:</w:t>
      </w:r>
      <w:r w:rsidRPr="00ED7663">
        <w:tab/>
      </w:r>
      <w:r w:rsidR="007E42AC" w:rsidRPr="007E42AC">
        <w:t xml:space="preserve">Explorer House, </w:t>
      </w:r>
      <w:proofErr w:type="spellStart"/>
      <w:r w:rsidR="007E42AC" w:rsidRPr="007E42AC">
        <w:t>Adanac</w:t>
      </w:r>
      <w:proofErr w:type="spellEnd"/>
      <w:r w:rsidR="007E42AC" w:rsidRPr="007E42AC">
        <w:t xml:space="preserve"> Drive, Southampton, SO16 0AS</w:t>
      </w:r>
      <w:r w:rsidR="001509DB" w:rsidRPr="001509DB">
        <w:t>.</w:t>
      </w:r>
      <w:r w:rsidR="0009705B" w:rsidRPr="001509DB">
        <w:t xml:space="preserve"> </w:t>
      </w:r>
      <w:r w:rsidR="005E7EBF" w:rsidRPr="001509DB">
        <w:rPr>
          <w:rFonts w:eastAsia="Calibri" w:cs="Times New Roman"/>
        </w:rPr>
        <w:t xml:space="preserve">The </w:t>
      </w:r>
      <w:r w:rsidR="001509DB" w:rsidRPr="001509DB">
        <w:rPr>
          <w:rFonts w:eastAsia="Calibri" w:cs="Times New Roman"/>
        </w:rPr>
        <w:t>SC</w:t>
      </w:r>
      <w:r w:rsidR="0009705B" w:rsidRPr="001509DB">
        <w:rPr>
          <w:rFonts w:eastAsia="Calibri" w:cs="Times New Roman"/>
        </w:rPr>
        <w:t xml:space="preserve"> </w:t>
      </w:r>
      <w:r w:rsidR="005E7EBF" w:rsidRPr="001509DB">
        <w:rPr>
          <w:rFonts w:eastAsia="Calibri" w:cs="Times New Roman"/>
        </w:rPr>
        <w:t>will be expected to wor</w:t>
      </w:r>
      <w:r w:rsidR="007E42AC">
        <w:rPr>
          <w:rFonts w:eastAsia="Calibri" w:cs="Times New Roman"/>
        </w:rPr>
        <w:t>k 5 days a week (Monday – Thursday’s from OS’ Southampton office, Friday’s from OS’ London office/Home</w:t>
      </w:r>
      <w:r w:rsidR="005E7EBF" w:rsidRPr="001509DB">
        <w:rPr>
          <w:rFonts w:eastAsia="Calibri" w:cs="Times New Roman"/>
        </w:rPr>
        <w:t>)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DD54AE" w:rsidRPr="00A749C1"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261543">
        <w:t>£</w:t>
      </w:r>
      <w:r w:rsidR="00853982" w:rsidRPr="00261543">
        <w:t>1250</w:t>
      </w:r>
    </w:p>
    <w:p w:rsidR="00C93265" w:rsidRDefault="00DD54AE" w:rsidP="0098011C">
      <w:pPr>
        <w:tabs>
          <w:tab w:val="left" w:pos="993"/>
        </w:tabs>
        <w:ind w:left="2880" w:hanging="2880"/>
        <w:jc w:val="both"/>
      </w:pPr>
      <w:r>
        <w:tab/>
      </w:r>
      <w:r>
        <w:tab/>
      </w:r>
      <w:r w:rsidR="00C903CA">
        <w:t>As this role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 xml:space="preserve">ravelling to or from </w:t>
      </w:r>
      <w:r w:rsidR="007E42AC">
        <w:rPr>
          <w:b/>
          <w:i/>
        </w:rPr>
        <w:t>Southampton</w:t>
      </w:r>
      <w:r w:rsidR="00E14697" w:rsidRPr="00332497">
        <w:rPr>
          <w:b/>
          <w:i/>
        </w:rPr>
        <w:t xml:space="preserve"> as part of their role, we would expect this to be covered in the day rate. Howev</w:t>
      </w:r>
      <w:r w:rsidR="001509DB">
        <w:rPr>
          <w:b/>
          <w:i/>
        </w:rPr>
        <w:t>er, if the SC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7E42AC" w:rsidRPr="007E42AC" w:rsidRDefault="007E42AC" w:rsidP="007E42AC">
      <w:pPr>
        <w:pStyle w:val="ListParagraph"/>
        <w:numPr>
          <w:ilvl w:val="0"/>
          <w:numId w:val="46"/>
        </w:numPr>
        <w:jc w:val="both"/>
        <w:rPr>
          <w:rFonts w:eastAsia="Calibri"/>
        </w:rPr>
      </w:pPr>
      <w:r w:rsidRPr="007E42AC">
        <w:rPr>
          <w:rFonts w:eastAsia="Calibri"/>
        </w:rPr>
        <w:t>To create &amp; complete the 3-Year Business Plan for OS ventures. Dovetailing into work already structured and underway on this.</w:t>
      </w:r>
    </w:p>
    <w:p w:rsidR="007E42AC" w:rsidRPr="007E42AC" w:rsidRDefault="007E42AC" w:rsidP="007E42AC">
      <w:pPr>
        <w:pStyle w:val="ListParagraph"/>
        <w:numPr>
          <w:ilvl w:val="0"/>
          <w:numId w:val="46"/>
        </w:numPr>
        <w:jc w:val="both"/>
        <w:rPr>
          <w:rFonts w:eastAsia="Calibri"/>
        </w:rPr>
      </w:pPr>
      <w:r w:rsidRPr="007E42AC">
        <w:rPr>
          <w:rFonts w:eastAsia="Calibri"/>
        </w:rPr>
        <w:t>To provide rigour to the emerging 3-Year Business Plan for OS Ventures, through liaison with the developing OS ventures functions &amp; propositions and the wider organisation.</w:t>
      </w:r>
    </w:p>
    <w:p w:rsidR="00CC3FC5" w:rsidRDefault="007E42AC" w:rsidP="007E42AC">
      <w:pPr>
        <w:pStyle w:val="ListParagraph"/>
        <w:numPr>
          <w:ilvl w:val="0"/>
          <w:numId w:val="46"/>
        </w:numPr>
        <w:jc w:val="both"/>
      </w:pPr>
      <w:r w:rsidRPr="007E42AC">
        <w:rPr>
          <w:rFonts w:eastAsia="Calibri"/>
        </w:rPr>
        <w:t>Ensure this dovetails to the organisation 3-Year Business plan process to meet the strategic and financial goals.</w:t>
      </w: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A53D58" w:rsidRDefault="00A53D58" w:rsidP="00A53D58">
      <w:pPr>
        <w:pStyle w:val="ListParagraph"/>
        <w:numPr>
          <w:ilvl w:val="0"/>
          <w:numId w:val="38"/>
        </w:numPr>
        <w:jc w:val="both"/>
        <w:rPr>
          <w:rFonts w:eastAsia="Calibri"/>
        </w:rPr>
      </w:pPr>
      <w:r w:rsidRPr="00A53D58">
        <w:rPr>
          <w:rFonts w:eastAsia="Calibri"/>
        </w:rPr>
        <w:t>MBA plus 5+ years of consulting experience gained in a Big 4 or strategy consultancy</w:t>
      </w:r>
    </w:p>
    <w:p w:rsidR="00A53D58" w:rsidRDefault="00A53D58" w:rsidP="00A53D58">
      <w:pPr>
        <w:pStyle w:val="ListParagraph"/>
        <w:numPr>
          <w:ilvl w:val="0"/>
          <w:numId w:val="38"/>
        </w:numPr>
        <w:jc w:val="both"/>
        <w:rPr>
          <w:rFonts w:eastAsia="Calibri"/>
        </w:rPr>
      </w:pPr>
      <w:r w:rsidRPr="00A53D58">
        <w:rPr>
          <w:rFonts w:eastAsia="Calibri"/>
        </w:rPr>
        <w:t>Putting strategies and presentations together</w:t>
      </w:r>
    </w:p>
    <w:p w:rsidR="007E42AC" w:rsidRDefault="007E42AC" w:rsidP="00A53D58">
      <w:pPr>
        <w:pStyle w:val="ListParagraph"/>
        <w:numPr>
          <w:ilvl w:val="0"/>
          <w:numId w:val="38"/>
        </w:numPr>
        <w:jc w:val="both"/>
        <w:rPr>
          <w:rFonts w:eastAsia="Calibri"/>
        </w:rPr>
      </w:pPr>
      <w:r>
        <w:rPr>
          <w:rFonts w:eastAsia="Calibri"/>
        </w:rPr>
        <w:t>Ability to drive conclusions from ambiguity</w:t>
      </w:r>
    </w:p>
    <w:p w:rsidR="007E42AC" w:rsidRPr="00A53D58" w:rsidRDefault="000A0117" w:rsidP="00A53D58">
      <w:pPr>
        <w:pStyle w:val="ListParagraph"/>
        <w:numPr>
          <w:ilvl w:val="0"/>
          <w:numId w:val="38"/>
        </w:numPr>
        <w:jc w:val="both"/>
        <w:rPr>
          <w:rFonts w:eastAsia="Calibri"/>
        </w:rPr>
      </w:pPr>
      <w:r>
        <w:rPr>
          <w:rFonts w:eastAsia="Calibri"/>
        </w:rPr>
        <w:t>Strong interpersonal/relationship skills</w:t>
      </w:r>
    </w:p>
    <w:p w:rsidR="00A53D58" w:rsidRPr="00A53D58" w:rsidRDefault="00A53D58" w:rsidP="00A53D58">
      <w:pPr>
        <w:pStyle w:val="ListParagraph"/>
        <w:numPr>
          <w:ilvl w:val="0"/>
          <w:numId w:val="38"/>
        </w:numPr>
        <w:jc w:val="both"/>
        <w:rPr>
          <w:rFonts w:eastAsia="Calibri"/>
        </w:rPr>
      </w:pPr>
      <w:r w:rsidRPr="00A53D58">
        <w:rPr>
          <w:rFonts w:eastAsia="Calibri"/>
        </w:rPr>
        <w:t xml:space="preserve">Market insight gathering/generating and reporting </w:t>
      </w:r>
    </w:p>
    <w:p w:rsidR="00A53D58" w:rsidRPr="00A53D58" w:rsidRDefault="00A53D58" w:rsidP="00A53D58">
      <w:pPr>
        <w:pStyle w:val="ListParagraph"/>
        <w:numPr>
          <w:ilvl w:val="0"/>
          <w:numId w:val="38"/>
        </w:numPr>
        <w:jc w:val="both"/>
        <w:rPr>
          <w:rFonts w:eastAsia="Calibri"/>
        </w:rPr>
      </w:pPr>
      <w:r w:rsidRPr="00A53D58">
        <w:rPr>
          <w:rFonts w:eastAsia="Calibri"/>
        </w:rPr>
        <w:t xml:space="preserve">Analysis of data from multiple sources </w:t>
      </w:r>
    </w:p>
    <w:p w:rsidR="00A53D58" w:rsidRPr="00A53D58" w:rsidRDefault="00A53D58" w:rsidP="00A53D58">
      <w:pPr>
        <w:pStyle w:val="ListParagraph"/>
        <w:numPr>
          <w:ilvl w:val="0"/>
          <w:numId w:val="38"/>
        </w:numPr>
        <w:jc w:val="both"/>
        <w:rPr>
          <w:rFonts w:eastAsia="Calibri"/>
        </w:rPr>
      </w:pPr>
      <w:r w:rsidRPr="00A53D58">
        <w:rPr>
          <w:rFonts w:eastAsia="Calibri"/>
        </w:rPr>
        <w:t>Start-ups and new venture creation</w:t>
      </w:r>
    </w:p>
    <w:p w:rsidR="00A53D58" w:rsidRPr="00A53D58" w:rsidRDefault="00A53D58" w:rsidP="00A53D58">
      <w:pPr>
        <w:pStyle w:val="ListParagraph"/>
        <w:numPr>
          <w:ilvl w:val="0"/>
          <w:numId w:val="38"/>
        </w:numPr>
        <w:jc w:val="both"/>
        <w:rPr>
          <w:rFonts w:eastAsia="Calibri"/>
        </w:rPr>
      </w:pPr>
      <w:r w:rsidRPr="00A53D58">
        <w:rPr>
          <w:rFonts w:eastAsia="Calibri"/>
        </w:rPr>
        <w:t>Customer strategy including segmentation and insight</w:t>
      </w:r>
    </w:p>
    <w:p w:rsidR="00A53D58" w:rsidRDefault="00A53D58" w:rsidP="00A53D58">
      <w:pPr>
        <w:pStyle w:val="ListParagraph"/>
        <w:numPr>
          <w:ilvl w:val="0"/>
          <w:numId w:val="38"/>
        </w:numPr>
        <w:jc w:val="both"/>
        <w:rPr>
          <w:rFonts w:eastAsia="Calibri"/>
        </w:rPr>
      </w:pPr>
      <w:r>
        <w:rPr>
          <w:rFonts w:eastAsia="Calibri"/>
        </w:rPr>
        <w:t>Presentation skills</w:t>
      </w:r>
    </w:p>
    <w:p w:rsidR="00DD54AE" w:rsidRPr="00A53D58" w:rsidRDefault="00A53D58" w:rsidP="00A53D58">
      <w:pPr>
        <w:pStyle w:val="ListParagraph"/>
        <w:numPr>
          <w:ilvl w:val="0"/>
          <w:numId w:val="38"/>
        </w:numPr>
        <w:rPr>
          <w:rFonts w:eastAsia="Calibri"/>
        </w:rPr>
      </w:pPr>
      <w:r w:rsidRPr="00A53D58">
        <w:rPr>
          <w:rFonts w:eastAsia="Calibri"/>
        </w:rPr>
        <w:t>Experience in Microsoft suite</w:t>
      </w:r>
    </w:p>
    <w:p w:rsidR="00DD54AE" w:rsidRDefault="00DD54AE" w:rsidP="0098011C">
      <w:pPr>
        <w:ind w:left="2880" w:hanging="2880"/>
        <w:jc w:val="both"/>
      </w:pPr>
      <w:r w:rsidRPr="005E7EBF">
        <w:rPr>
          <w:b/>
        </w:rPr>
        <w:t>Desirable Experience:</w:t>
      </w:r>
      <w:r w:rsidR="005E7EBF">
        <w:tab/>
      </w:r>
    </w:p>
    <w:p w:rsidR="00A53D58" w:rsidRPr="00A53D58" w:rsidRDefault="00A53D58" w:rsidP="00A53D58">
      <w:pPr>
        <w:pStyle w:val="ListParagraph"/>
        <w:numPr>
          <w:ilvl w:val="0"/>
          <w:numId w:val="38"/>
        </w:numPr>
        <w:rPr>
          <w:rFonts w:eastAsia="Calibri"/>
        </w:rPr>
      </w:pPr>
      <w:r w:rsidRPr="00A53D58">
        <w:rPr>
          <w:rFonts w:eastAsia="Calibri"/>
        </w:rPr>
        <w:t>Managed Services</w:t>
      </w:r>
    </w:p>
    <w:p w:rsidR="00A53D58" w:rsidRPr="00A53D58" w:rsidRDefault="00A53D58" w:rsidP="00A53D58">
      <w:pPr>
        <w:pStyle w:val="ListParagraph"/>
        <w:numPr>
          <w:ilvl w:val="0"/>
          <w:numId w:val="38"/>
        </w:numPr>
        <w:rPr>
          <w:rFonts w:eastAsia="Calibri"/>
        </w:rPr>
      </w:pPr>
      <w:r w:rsidRPr="00A53D58">
        <w:rPr>
          <w:rFonts w:eastAsia="Calibri"/>
        </w:rPr>
        <w:t>Geospatial/big data knowledge</w:t>
      </w:r>
    </w:p>
    <w:p w:rsidR="00A53D58" w:rsidRDefault="00A53D58" w:rsidP="0098011C">
      <w:pPr>
        <w:ind w:left="2880" w:hanging="2880"/>
        <w:jc w:val="both"/>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A53D58" w:rsidRDefault="00A53D58" w:rsidP="00A53D58">
      <w:pPr>
        <w:pStyle w:val="ListParagraph"/>
        <w:numPr>
          <w:ilvl w:val="0"/>
          <w:numId w:val="38"/>
        </w:numPr>
        <w:jc w:val="both"/>
        <w:rPr>
          <w:rFonts w:eastAsia="Calibri"/>
        </w:rPr>
      </w:pPr>
      <w:r w:rsidRPr="00A53D58">
        <w:rPr>
          <w:rFonts w:eastAsia="Calibri"/>
        </w:rPr>
        <w:t>Commercial</w:t>
      </w:r>
    </w:p>
    <w:p w:rsidR="00A53D58" w:rsidRPr="00A53D58" w:rsidRDefault="00A53D58" w:rsidP="00A53D58">
      <w:pPr>
        <w:pStyle w:val="ListParagraph"/>
        <w:numPr>
          <w:ilvl w:val="0"/>
          <w:numId w:val="38"/>
        </w:numPr>
        <w:jc w:val="both"/>
        <w:rPr>
          <w:rFonts w:eastAsia="Calibri"/>
        </w:rPr>
      </w:pPr>
      <w:r w:rsidRPr="00A53D58">
        <w:rPr>
          <w:rFonts w:eastAsia="Calibri"/>
        </w:rPr>
        <w:t>Completer/Finisher</w:t>
      </w:r>
    </w:p>
    <w:p w:rsidR="00A53D58" w:rsidRPr="00A53D58" w:rsidRDefault="00A53D58" w:rsidP="00A53D58">
      <w:pPr>
        <w:pStyle w:val="ListParagraph"/>
        <w:numPr>
          <w:ilvl w:val="0"/>
          <w:numId w:val="38"/>
        </w:numPr>
        <w:jc w:val="both"/>
        <w:rPr>
          <w:rFonts w:eastAsia="Calibri"/>
        </w:rPr>
      </w:pPr>
      <w:r>
        <w:rPr>
          <w:rFonts w:eastAsia="Calibri"/>
        </w:rPr>
        <w:t>H</w:t>
      </w:r>
      <w:r w:rsidRPr="00A53D58">
        <w:rPr>
          <w:rFonts w:eastAsia="Calibri"/>
        </w:rPr>
        <w:t xml:space="preserve">ands on </w:t>
      </w:r>
      <w:r>
        <w:rPr>
          <w:rFonts w:eastAsia="Calibri"/>
        </w:rPr>
        <w:t>approach</w:t>
      </w:r>
    </w:p>
    <w:p w:rsidR="00A53D58" w:rsidRPr="00A53D58" w:rsidRDefault="00A53D58" w:rsidP="00A53D58">
      <w:pPr>
        <w:pStyle w:val="ListParagraph"/>
        <w:numPr>
          <w:ilvl w:val="0"/>
          <w:numId w:val="38"/>
        </w:numPr>
        <w:jc w:val="both"/>
        <w:rPr>
          <w:rFonts w:eastAsia="Calibri"/>
        </w:rPr>
      </w:pPr>
      <w:r>
        <w:rPr>
          <w:rFonts w:eastAsia="Calibri"/>
        </w:rPr>
        <w:t>P</w:t>
      </w:r>
      <w:r w:rsidRPr="00A53D58">
        <w:rPr>
          <w:rFonts w:eastAsia="Calibri"/>
        </w:rPr>
        <w:t>roblem solver</w:t>
      </w:r>
    </w:p>
    <w:p w:rsidR="00A53D58" w:rsidRPr="00A53D58" w:rsidRDefault="00A53D58" w:rsidP="00A53D58">
      <w:pPr>
        <w:pStyle w:val="ListParagraph"/>
        <w:numPr>
          <w:ilvl w:val="0"/>
          <w:numId w:val="38"/>
        </w:numPr>
        <w:jc w:val="both"/>
        <w:rPr>
          <w:rFonts w:eastAsia="Calibri"/>
        </w:rPr>
      </w:pPr>
      <w:r>
        <w:rPr>
          <w:rFonts w:eastAsia="Calibri"/>
        </w:rPr>
        <w:t>A</w:t>
      </w:r>
      <w:r w:rsidRPr="00A53D58">
        <w:rPr>
          <w:rFonts w:eastAsia="Calibri"/>
        </w:rPr>
        <w:t>nalytical</w:t>
      </w:r>
    </w:p>
    <w:p w:rsidR="00A53D58" w:rsidRPr="00A53D58" w:rsidRDefault="00A53D58" w:rsidP="00A53D58">
      <w:pPr>
        <w:pStyle w:val="ListParagraph"/>
        <w:numPr>
          <w:ilvl w:val="0"/>
          <w:numId w:val="38"/>
        </w:numPr>
        <w:jc w:val="both"/>
        <w:rPr>
          <w:rFonts w:eastAsia="Calibri"/>
        </w:rPr>
      </w:pPr>
      <w:r>
        <w:rPr>
          <w:rFonts w:eastAsia="Calibri"/>
        </w:rPr>
        <w:t>T</w:t>
      </w:r>
      <w:r w:rsidRPr="00A53D58">
        <w:rPr>
          <w:rFonts w:eastAsia="Calibri"/>
        </w:rPr>
        <w:t>eam player</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5E7EBF" w:rsidRDefault="005E7EBF" w:rsidP="0098011C">
      <w:pPr>
        <w:pStyle w:val="ListParagraph"/>
        <w:numPr>
          <w:ilvl w:val="0"/>
          <w:numId w:val="38"/>
        </w:numPr>
        <w:tabs>
          <w:tab w:val="left" w:pos="993"/>
        </w:tabs>
        <w:jc w:val="both"/>
        <w:rPr>
          <w:b/>
        </w:rPr>
      </w:pPr>
      <w:r>
        <w:t>Work history (assessed from their CV)</w:t>
      </w:r>
    </w:p>
    <w:p w:rsidR="005E7EBF" w:rsidRPr="005E7EBF" w:rsidRDefault="005E7EBF" w:rsidP="0098011C">
      <w:pPr>
        <w:pStyle w:val="ListParagraph"/>
        <w:numPr>
          <w:ilvl w:val="0"/>
          <w:numId w:val="38"/>
        </w:numPr>
        <w:tabs>
          <w:tab w:val="left" w:pos="993"/>
        </w:tabs>
        <w:jc w:val="both"/>
        <w:rPr>
          <w:b/>
        </w:rPr>
      </w:pPr>
      <w:r>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0604E5" w:rsidRDefault="000604E5">
      <w:pPr>
        <w:rPr>
          <w:rFonts w:ascii="Source Sans Pro" w:hAnsi="Source Sans Pro"/>
          <w:b/>
          <w:color w:val="0070C0"/>
          <w:sz w:val="24"/>
          <w:szCs w:val="24"/>
        </w:rPr>
      </w:pPr>
      <w:r>
        <w:rPr>
          <w:rFonts w:ascii="Source Sans Pro" w:hAnsi="Source Sans Pro"/>
          <w:b/>
          <w:color w:val="0070C0"/>
          <w:sz w:val="24"/>
          <w:szCs w:val="24"/>
        </w:rPr>
        <w:br w:type="page"/>
      </w:r>
    </w:p>
    <w:p w:rsidR="00A53D58" w:rsidRDefault="00A53D58" w:rsidP="001509DB">
      <w:pPr>
        <w:spacing w:after="0"/>
        <w:jc w:val="center"/>
        <w:rPr>
          <w:rFonts w:ascii="Source Sans Pro" w:hAnsi="Source Sans Pro"/>
          <w:b/>
          <w:color w:val="0070C0"/>
          <w:sz w:val="24"/>
          <w:szCs w:val="24"/>
        </w:rPr>
      </w:pPr>
    </w:p>
    <w:p w:rsidR="00A823C6" w:rsidRDefault="00E401AA" w:rsidP="00A53D58">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w:t>
      </w:r>
      <w:r w:rsidR="008A5432">
        <w:rPr>
          <w:rFonts w:ascii="Source Sans Pro" w:hAnsi="Source Sans Pro"/>
          <w:b/>
          <w:color w:val="0070C0"/>
          <w:sz w:val="24"/>
          <w:szCs w:val="24"/>
        </w:rPr>
        <w:t xml:space="preserve">- </w:t>
      </w:r>
      <w:r w:rsidR="005E7EBF" w:rsidRPr="0009705B">
        <w:rPr>
          <w:rFonts w:ascii="Source Sans Pro" w:hAnsi="Source Sans Pro"/>
          <w:b/>
          <w:color w:val="0070C0"/>
          <w:sz w:val="24"/>
          <w:szCs w:val="24"/>
        </w:rPr>
        <w:t xml:space="preserve">AWARD </w:t>
      </w:r>
      <w:r w:rsidR="008A5432">
        <w:rPr>
          <w:rFonts w:ascii="Source Sans Pro" w:hAnsi="Source Sans Pro"/>
          <w:b/>
          <w:color w:val="0070C0"/>
          <w:sz w:val="24"/>
          <w:szCs w:val="24"/>
        </w:rPr>
        <w:t xml:space="preserve">&amp; SCORING </w:t>
      </w:r>
      <w:r w:rsidR="005E7EBF" w:rsidRPr="0009705B">
        <w:rPr>
          <w:rFonts w:ascii="Source Sans Pro" w:hAnsi="Source Sans Pro"/>
          <w:b/>
          <w:color w:val="0070C0"/>
          <w:sz w:val="24"/>
          <w:szCs w:val="24"/>
        </w:rPr>
        <w:t>CRITERIA</w:t>
      </w:r>
    </w:p>
    <w:p w:rsidR="00A5384E" w:rsidRPr="008D6D90" w:rsidRDefault="00A5384E" w:rsidP="0054772B">
      <w:pPr>
        <w:spacing w:after="0"/>
        <w:jc w:val="both"/>
        <w:rPr>
          <w:rFonts w:ascii="Source Sans Pro" w:hAnsi="Source Sans Pro"/>
          <w:sz w:val="20"/>
          <w:szCs w:val="20"/>
        </w:rPr>
      </w:pPr>
    </w:p>
    <w:p w:rsidR="008D6D90" w:rsidRPr="008D6D90" w:rsidRDefault="008D6D90" w:rsidP="008D6D9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8D6D90" w:rsidRDefault="008D6D90" w:rsidP="008D6D90">
      <w:pPr>
        <w:spacing w:after="0" w:line="240" w:lineRule="auto"/>
        <w:jc w:val="both"/>
        <w:rPr>
          <w:rFonts w:ascii="Source Sans Pro" w:hAnsi="Source Sans Pro"/>
          <w:b/>
          <w:i/>
          <w:sz w:val="20"/>
          <w:szCs w:val="20"/>
          <w:u w:val="single"/>
          <w:lang w:val="en"/>
        </w:rPr>
      </w:pPr>
    </w:p>
    <w:p w:rsidR="00AD760F" w:rsidRPr="008D6D90" w:rsidRDefault="008D6D90" w:rsidP="008D6D90">
      <w:pPr>
        <w:spacing w:after="0" w:line="240" w:lineRule="auto"/>
        <w:jc w:val="both"/>
        <w:rPr>
          <w:rFonts w:ascii="Source Sans Pro" w:hAnsi="Source Sans Pro"/>
          <w:sz w:val="20"/>
          <w:szCs w:val="20"/>
        </w:rPr>
      </w:pPr>
      <w:r>
        <w:rPr>
          <w:rFonts w:ascii="Source Sans Pro" w:hAnsi="Source Sans Pro"/>
          <w:sz w:val="20"/>
          <w:szCs w:val="20"/>
        </w:rPr>
        <w:t>The CV’s of candidates submitted, whose day rate exceeds the maximum da</w:t>
      </w:r>
      <w:r w:rsidR="00A749C1">
        <w:rPr>
          <w:rFonts w:ascii="Source Sans Pro" w:hAnsi="Source Sans Pro"/>
          <w:sz w:val="20"/>
          <w:szCs w:val="20"/>
        </w:rPr>
        <w:t xml:space="preserve">ily charge </w:t>
      </w:r>
      <w:r>
        <w:rPr>
          <w:rFonts w:ascii="Source Sans Pro" w:hAnsi="Source Sans Pro"/>
          <w:sz w:val="20"/>
          <w:szCs w:val="20"/>
        </w:rPr>
        <w:t xml:space="preserve">rate </w:t>
      </w:r>
      <w:r w:rsidR="00A749C1">
        <w:rPr>
          <w:rFonts w:ascii="Source Sans Pro" w:hAnsi="Source Sans Pro"/>
          <w:sz w:val="20"/>
          <w:szCs w:val="20"/>
        </w:rPr>
        <w:t xml:space="preserve">as </w:t>
      </w:r>
      <w:r>
        <w:rPr>
          <w:rFonts w:ascii="Source Sans Pro" w:hAnsi="Source Sans Pro"/>
          <w:sz w:val="20"/>
          <w:szCs w:val="20"/>
        </w:rPr>
        <w:t>stated in Appendix A</w:t>
      </w:r>
      <w:r w:rsidR="006D7DE4">
        <w:rPr>
          <w:rFonts w:ascii="Source Sans Pro" w:hAnsi="Source Sans Pro"/>
          <w:sz w:val="20"/>
          <w:szCs w:val="20"/>
        </w:rPr>
        <w:t>,</w:t>
      </w:r>
      <w:r>
        <w:rPr>
          <w:rFonts w:ascii="Source Sans Pro" w:hAnsi="Source Sans Pro"/>
          <w:sz w:val="20"/>
          <w:szCs w:val="20"/>
        </w:rPr>
        <w:t xml:space="preserve"> will be automatically excluded at this stage. </w:t>
      </w:r>
    </w:p>
    <w:p w:rsidR="008D6D90" w:rsidRPr="008D6D90" w:rsidRDefault="008D6D90" w:rsidP="008D6D90">
      <w:pPr>
        <w:spacing w:after="0" w:line="240" w:lineRule="auto"/>
        <w:jc w:val="both"/>
        <w:rPr>
          <w:rFonts w:ascii="Source Sans Pro" w:hAnsi="Source Sans Pro"/>
          <w:sz w:val="20"/>
          <w:szCs w:val="20"/>
          <w:lang w:val="en"/>
        </w:rPr>
      </w:pPr>
    </w:p>
    <w:p w:rsidR="0054772B" w:rsidRDefault="0054772B" w:rsidP="008D6D9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54772B" w:rsidRDefault="0054772B" w:rsidP="0098011C">
      <w:pPr>
        <w:spacing w:after="0" w:line="240" w:lineRule="auto"/>
        <w:jc w:val="both"/>
        <w:rPr>
          <w:rFonts w:ascii="Source Sans Pro" w:hAnsi="Source Sans Pro"/>
          <w:sz w:val="20"/>
          <w:szCs w:val="20"/>
          <w:lang w:val="en"/>
        </w:rPr>
      </w:pPr>
    </w:p>
    <w:p w:rsidR="005C0E65" w:rsidRPr="005C0E65" w:rsidRDefault="00710B50" w:rsidP="00CD24D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0054772B" w:rsidRPr="00FD183F">
        <w:rPr>
          <w:rFonts w:ascii="Source Sans Pro" w:hAnsi="Source Sans Pro"/>
          <w:sz w:val="20"/>
          <w:szCs w:val="20"/>
          <w:lang w:val="en"/>
        </w:rPr>
        <w:t>assessed according to our nice-to-have skills and experience requirements</w:t>
      </w:r>
      <w:r w:rsidR="00FD183F" w:rsidRPr="00FD183F">
        <w:rPr>
          <w:rFonts w:ascii="Source Sans Pro" w:hAnsi="Source Sans Pro"/>
          <w:sz w:val="20"/>
          <w:szCs w:val="20"/>
          <w:lang w:val="en"/>
        </w:rPr>
        <w:t xml:space="preserve">, and </w:t>
      </w:r>
      <w:r w:rsidR="00CD24D0">
        <w:rPr>
          <w:rFonts w:ascii="Source Sans Pro" w:hAnsi="Source Sans Pro"/>
          <w:sz w:val="20"/>
          <w:szCs w:val="20"/>
          <w:lang w:val="en"/>
        </w:rPr>
        <w:t xml:space="preserve">scored (as per the scoring criteria below) against each of the criteria in the </w:t>
      </w:r>
      <w:r w:rsidR="0098011C" w:rsidRPr="00FD183F">
        <w:rPr>
          <w:rFonts w:ascii="Source Sans Pro" w:hAnsi="Source Sans Pro"/>
          <w:sz w:val="20"/>
          <w:szCs w:val="20"/>
          <w:lang w:val="en"/>
        </w:rPr>
        <w:t>Evaluation</w:t>
      </w:r>
      <w:r w:rsidR="004A7FF7">
        <w:rPr>
          <w:rFonts w:ascii="Source Sans Pro" w:hAnsi="Source Sans Pro"/>
          <w:sz w:val="20"/>
          <w:szCs w:val="20"/>
          <w:lang w:val="en"/>
        </w:rPr>
        <w:t xml:space="preserve"> Matrix</w:t>
      </w:r>
      <w:r w:rsidR="00FD183F" w:rsidRPr="00FD183F">
        <w:rPr>
          <w:rFonts w:ascii="Source Sans Pro" w:hAnsi="Source Sans Pro"/>
          <w:sz w:val="20"/>
          <w:szCs w:val="20"/>
          <w:lang w:val="en"/>
        </w:rPr>
        <w:t xml:space="preserve">.  </w:t>
      </w:r>
      <w:r w:rsidR="00CD24D0">
        <w:rPr>
          <w:rFonts w:ascii="Source Sans Pro" w:hAnsi="Source Sans Pro"/>
          <w:sz w:val="20"/>
          <w:szCs w:val="20"/>
        </w:rPr>
        <w:t xml:space="preserve">The </w:t>
      </w:r>
      <w:r w:rsidR="00CD24D0" w:rsidRPr="008A5432">
        <w:rPr>
          <w:rFonts w:ascii="Source Sans Pro" w:hAnsi="Source Sans Pro"/>
          <w:sz w:val="20"/>
          <w:szCs w:val="20"/>
        </w:rPr>
        <w:t xml:space="preserve">maximum possible marks for this section are </w:t>
      </w:r>
      <w:r w:rsidR="008169E3">
        <w:rPr>
          <w:rFonts w:ascii="Source Sans Pro" w:hAnsi="Source Sans Pro"/>
          <w:sz w:val="20"/>
          <w:szCs w:val="20"/>
        </w:rPr>
        <w:t>19</w:t>
      </w:r>
      <w:r w:rsidR="000604E5" w:rsidRPr="00A272C2">
        <w:rPr>
          <w:rFonts w:ascii="Source Sans Pro" w:hAnsi="Source Sans Pro"/>
          <w:sz w:val="20"/>
          <w:szCs w:val="20"/>
        </w:rPr>
        <w:t>0 Marks</w:t>
      </w:r>
      <w:r w:rsidR="008169E3">
        <w:rPr>
          <w:rFonts w:ascii="Source Sans Pro" w:hAnsi="Source Sans Pro"/>
          <w:sz w:val="20"/>
          <w:szCs w:val="20"/>
        </w:rPr>
        <w:t>,</w:t>
      </w:r>
      <w:r w:rsidR="008169E3" w:rsidRPr="008169E3">
        <w:t xml:space="preserve"> </w:t>
      </w:r>
      <w:r w:rsidR="008169E3" w:rsidRPr="008169E3">
        <w:rPr>
          <w:rFonts w:ascii="Source Sans Pro" w:hAnsi="Source Sans Pro"/>
          <w:sz w:val="20"/>
          <w:szCs w:val="20"/>
        </w:rPr>
        <w:t>which are aligned to 11 requirements</w:t>
      </w:r>
      <w:r w:rsidR="008169E3">
        <w:rPr>
          <w:rFonts w:ascii="Source Sans Pro" w:hAnsi="Source Sans Pro"/>
          <w:sz w:val="20"/>
          <w:szCs w:val="20"/>
        </w:rPr>
        <w:t xml:space="preserve">.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r w:rsidR="005519B5">
        <w:rPr>
          <w:rFonts w:ascii="Source Sans Pro" w:hAnsi="Source Sans Pro"/>
          <w:sz w:val="20"/>
          <w:szCs w:val="20"/>
        </w:rPr>
        <w:fldChar w:fldCharType="begin"/>
      </w:r>
      <w:r w:rsidR="005519B5">
        <w:rPr>
          <w:rFonts w:ascii="Source Sans Pro" w:hAnsi="Source Sans Pro"/>
          <w:sz w:val="20"/>
          <w:szCs w:val="20"/>
        </w:rPr>
        <w:instrText xml:space="preserve"> LINK Excel.Sheet.12 "Book1" "Sheet1!R2C2:R6C4" \a \f 5 \h  \* MERGEFORMAT </w:instrText>
      </w:r>
      <w:r w:rsidR="005519B5">
        <w:rPr>
          <w:rFonts w:ascii="Source Sans Pro" w:hAnsi="Source Sans Pro"/>
          <w:sz w:val="20"/>
          <w:szCs w:val="20"/>
        </w:rPr>
        <w:fldChar w:fldCharType="separate"/>
      </w:r>
    </w:p>
    <w:tbl>
      <w:tblPr>
        <w:tblStyle w:val="TableGrid"/>
        <w:tblW w:w="10456" w:type="dxa"/>
        <w:tblLook w:val="04A0" w:firstRow="1" w:lastRow="0" w:firstColumn="1" w:lastColumn="0" w:noHBand="0" w:noVBand="1"/>
      </w:tblPr>
      <w:tblGrid>
        <w:gridCol w:w="2443"/>
        <w:gridCol w:w="1623"/>
        <w:gridCol w:w="1174"/>
        <w:gridCol w:w="851"/>
        <w:gridCol w:w="1561"/>
        <w:gridCol w:w="1450"/>
        <w:gridCol w:w="1354"/>
      </w:tblGrid>
      <w:tr w:rsidR="005C0E65" w:rsidRPr="005C0E65" w:rsidTr="000A0117">
        <w:trPr>
          <w:gridAfter w:val="5"/>
          <w:divId w:val="1095592217"/>
          <w:wAfter w:w="6390" w:type="dxa"/>
          <w:trHeight w:val="300"/>
        </w:trPr>
        <w:tc>
          <w:tcPr>
            <w:tcW w:w="2443" w:type="dxa"/>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1</w:t>
            </w:r>
          </w:p>
        </w:tc>
        <w:tc>
          <w:tcPr>
            <w:tcW w:w="1623" w:type="dxa"/>
            <w:shd w:val="clear" w:color="auto" w:fill="BFBFBF" w:themeFill="background1" w:themeFillShade="BF"/>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PARTICIPANT 2</w:t>
            </w:r>
          </w:p>
        </w:tc>
      </w:tr>
      <w:tr w:rsidR="000A0117" w:rsidRPr="005C0E65" w:rsidTr="000A0117">
        <w:trPr>
          <w:divId w:val="1095592217"/>
          <w:trHeight w:val="300"/>
        </w:trPr>
        <w:tc>
          <w:tcPr>
            <w:tcW w:w="2443" w:type="dxa"/>
            <w:shd w:val="clear" w:color="auto" w:fill="auto"/>
            <w:noWrap/>
            <w:hideMark/>
          </w:tcPr>
          <w:p w:rsidR="005C0E65" w:rsidRPr="005C0E65" w:rsidRDefault="005C0E65" w:rsidP="005C0E65">
            <w:pPr>
              <w:tabs>
                <w:tab w:val="left" w:pos="993"/>
              </w:tabs>
              <w:jc w:val="both"/>
              <w:rPr>
                <w:rFonts w:ascii="Source Sans Pro" w:hAnsi="Source Sans Pro"/>
                <w:b/>
                <w:bCs/>
                <w:sz w:val="20"/>
                <w:szCs w:val="20"/>
              </w:rPr>
            </w:pPr>
            <w:r w:rsidRPr="000A0117">
              <w:rPr>
                <w:rFonts w:ascii="Source Sans Pro" w:hAnsi="Source Sans Pro"/>
                <w:b/>
                <w:sz w:val="20"/>
                <w:szCs w:val="20"/>
              </w:rPr>
              <w:t>Requirement</w:t>
            </w:r>
            <w:r w:rsidRPr="005C0E65">
              <w:rPr>
                <w:rFonts w:ascii="Source Sans Pro" w:hAnsi="Source Sans Pro"/>
                <w:sz w:val="20"/>
                <w:szCs w:val="20"/>
              </w:rPr>
              <w:t xml:space="preserve"> </w:t>
            </w:r>
            <w:r w:rsidRPr="005C0E65">
              <w:rPr>
                <w:rFonts w:ascii="Source Sans Pro" w:hAnsi="Source Sans Pro"/>
                <w:b/>
                <w:bCs/>
                <w:sz w:val="20"/>
                <w:szCs w:val="20"/>
              </w:rPr>
              <w:t>Number</w:t>
            </w:r>
          </w:p>
        </w:tc>
        <w:tc>
          <w:tcPr>
            <w:tcW w:w="1623" w:type="dxa"/>
            <w:shd w:val="clear" w:color="auto" w:fill="auto"/>
            <w:noWrap/>
            <w:hideMark/>
          </w:tcPr>
          <w:p w:rsidR="005C0E65" w:rsidRPr="000A0117" w:rsidRDefault="005C0E65" w:rsidP="005C0E65">
            <w:pPr>
              <w:tabs>
                <w:tab w:val="left" w:pos="993"/>
              </w:tabs>
              <w:jc w:val="both"/>
              <w:rPr>
                <w:rFonts w:ascii="Source Sans Pro" w:hAnsi="Source Sans Pro"/>
                <w:b/>
                <w:bCs/>
                <w:sz w:val="20"/>
                <w:szCs w:val="20"/>
              </w:rPr>
            </w:pPr>
            <w:r w:rsidRPr="000A0117">
              <w:rPr>
                <w:rFonts w:ascii="Source Sans Pro" w:hAnsi="Source Sans Pro"/>
                <w:b/>
                <w:sz w:val="20"/>
                <w:szCs w:val="20"/>
              </w:rPr>
              <w:t xml:space="preserve">Available </w:t>
            </w:r>
            <w:r w:rsidRPr="000A0117">
              <w:rPr>
                <w:rFonts w:ascii="Source Sans Pro" w:hAnsi="Source Sans Pro"/>
                <w:b/>
                <w:bCs/>
                <w:sz w:val="20"/>
                <w:szCs w:val="20"/>
              </w:rPr>
              <w:t>Marks</w:t>
            </w:r>
          </w:p>
        </w:tc>
        <w:tc>
          <w:tcPr>
            <w:tcW w:w="1174" w:type="dxa"/>
            <w:shd w:val="clear" w:color="auto" w:fill="auto"/>
            <w:noWrap/>
            <w:hideMark/>
          </w:tcPr>
          <w:p w:rsidR="005C0E65" w:rsidRPr="000A0117" w:rsidRDefault="005C0E65" w:rsidP="005C0E65">
            <w:pPr>
              <w:tabs>
                <w:tab w:val="left" w:pos="993"/>
              </w:tabs>
              <w:jc w:val="both"/>
              <w:rPr>
                <w:rFonts w:ascii="Source Sans Pro" w:hAnsi="Source Sans Pro"/>
                <w:b/>
                <w:sz w:val="20"/>
                <w:szCs w:val="20"/>
              </w:rPr>
            </w:pPr>
            <w:r w:rsidRPr="000A0117">
              <w:rPr>
                <w:rFonts w:ascii="Source Sans Pro" w:hAnsi="Source Sans Pro"/>
                <w:b/>
                <w:sz w:val="20"/>
                <w:szCs w:val="20"/>
              </w:rPr>
              <w:t>Weighting</w:t>
            </w:r>
          </w:p>
        </w:tc>
        <w:tc>
          <w:tcPr>
            <w:tcW w:w="851"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Score</w:t>
            </w:r>
          </w:p>
        </w:tc>
        <w:tc>
          <w:tcPr>
            <w:tcW w:w="1561"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Weighted Mark</w:t>
            </w:r>
          </w:p>
        </w:tc>
        <w:tc>
          <w:tcPr>
            <w:tcW w:w="1450"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Requirement Number</w:t>
            </w:r>
          </w:p>
        </w:tc>
        <w:tc>
          <w:tcPr>
            <w:tcW w:w="1354" w:type="dxa"/>
            <w:noWrap/>
            <w:hideMark/>
          </w:tcPr>
          <w:p w:rsidR="005C0E65" w:rsidRPr="005C0E65" w:rsidRDefault="005C0E65" w:rsidP="005C0E65">
            <w:pPr>
              <w:tabs>
                <w:tab w:val="left" w:pos="993"/>
              </w:tabs>
              <w:jc w:val="both"/>
              <w:rPr>
                <w:rFonts w:ascii="Source Sans Pro" w:hAnsi="Source Sans Pro"/>
                <w:b/>
                <w:bCs/>
                <w:sz w:val="20"/>
                <w:szCs w:val="20"/>
              </w:rPr>
            </w:pPr>
            <w:r w:rsidRPr="005C0E65">
              <w:rPr>
                <w:rFonts w:ascii="Source Sans Pro" w:hAnsi="Source Sans Pro"/>
                <w:b/>
                <w:bCs/>
                <w:sz w:val="20"/>
                <w:szCs w:val="20"/>
              </w:rPr>
              <w:t>Available Marks</w:t>
            </w:r>
          </w:p>
        </w:tc>
      </w:tr>
      <w:tr w:rsidR="000A0117" w:rsidRPr="005C0E65" w:rsidTr="000A0117">
        <w:trPr>
          <w:divId w:val="1095592217"/>
          <w:trHeight w:val="300"/>
        </w:trPr>
        <w:tc>
          <w:tcPr>
            <w:tcW w:w="244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62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62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2</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623"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shd w:val="clear" w:color="auto" w:fill="auto"/>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3</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62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4</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62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62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6</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62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7</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r w:rsidR="000A0117" w:rsidRPr="005C0E65" w:rsidTr="000A0117">
        <w:trPr>
          <w:divId w:val="1095592217"/>
          <w:trHeight w:val="300"/>
        </w:trPr>
        <w:tc>
          <w:tcPr>
            <w:tcW w:w="244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623"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c>
          <w:tcPr>
            <w:tcW w:w="117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1.00</w:t>
            </w:r>
          </w:p>
        </w:tc>
        <w:tc>
          <w:tcPr>
            <w:tcW w:w="85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w:t>
            </w:r>
          </w:p>
        </w:tc>
        <w:tc>
          <w:tcPr>
            <w:tcW w:w="1561"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0.00</w:t>
            </w:r>
          </w:p>
        </w:tc>
        <w:tc>
          <w:tcPr>
            <w:tcW w:w="1450"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8</w:t>
            </w:r>
          </w:p>
        </w:tc>
        <w:tc>
          <w:tcPr>
            <w:tcW w:w="1354" w:type="dxa"/>
            <w:noWrap/>
            <w:hideMark/>
          </w:tcPr>
          <w:p w:rsidR="005C0E65" w:rsidRPr="005C0E65" w:rsidRDefault="005C0E65" w:rsidP="005C0E65">
            <w:pPr>
              <w:tabs>
                <w:tab w:val="left" w:pos="993"/>
              </w:tabs>
              <w:jc w:val="both"/>
              <w:rPr>
                <w:rFonts w:ascii="Source Sans Pro" w:hAnsi="Source Sans Pro"/>
                <w:sz w:val="20"/>
                <w:szCs w:val="20"/>
              </w:rPr>
            </w:pPr>
            <w:r w:rsidRPr="005C0E65">
              <w:rPr>
                <w:rFonts w:ascii="Source Sans Pro" w:hAnsi="Source Sans Pro"/>
                <w:sz w:val="20"/>
                <w:szCs w:val="20"/>
              </w:rPr>
              <w:t>5</w:t>
            </w:r>
          </w:p>
        </w:tc>
      </w:tr>
    </w:tbl>
    <w:p w:rsidR="005519B5" w:rsidRDefault="005519B5" w:rsidP="00CD24D0">
      <w:pPr>
        <w:tabs>
          <w:tab w:val="left" w:pos="993"/>
        </w:tabs>
        <w:jc w:val="both"/>
        <w:rPr>
          <w:rFonts w:ascii="Source Sans Pro" w:hAnsi="Source Sans Pro"/>
          <w:sz w:val="20"/>
          <w:szCs w:val="20"/>
        </w:rPr>
      </w:pPr>
      <w:r>
        <w:rPr>
          <w:rFonts w:ascii="Source Sans Pro" w:hAnsi="Source Sans Pro"/>
          <w:sz w:val="20"/>
          <w:szCs w:val="20"/>
        </w:rPr>
        <w:fldChar w:fldCharType="end"/>
      </w:r>
    </w:p>
    <w:p w:rsidR="00FD183F" w:rsidRDefault="00FD183F" w:rsidP="0098011C">
      <w:pPr>
        <w:spacing w:line="240" w:lineRule="auto"/>
        <w:jc w:val="both"/>
        <w:rPr>
          <w:rFonts w:ascii="Source Sans Pro" w:hAnsi="Source Sans Pro"/>
          <w:b/>
          <w:i/>
          <w:sz w:val="20"/>
          <w:szCs w:val="20"/>
        </w:rPr>
      </w:pPr>
      <w:r w:rsidRPr="00FD183F">
        <w:rPr>
          <w:rFonts w:ascii="Source Sans Pro" w:hAnsi="Source Sans Pro"/>
          <w:sz w:val="20"/>
          <w:szCs w:val="20"/>
          <w:lang w:val="en"/>
        </w:rPr>
        <w:t>F</w:t>
      </w:r>
      <w:r w:rsidR="0054772B" w:rsidRPr="00FD183F">
        <w:rPr>
          <w:rFonts w:ascii="Source Sans Pro" w:hAnsi="Source Sans Pro"/>
          <w:sz w:val="20"/>
          <w:szCs w:val="20"/>
          <w:lang w:val="en"/>
        </w:rPr>
        <w:t xml:space="preserve">ollowing this process, </w:t>
      </w:r>
      <w:r w:rsidRPr="00FD183F">
        <w:rPr>
          <w:rFonts w:ascii="Source Sans Pro" w:hAnsi="Source Sans Pro"/>
          <w:sz w:val="20"/>
          <w:szCs w:val="20"/>
          <w:lang w:val="en"/>
        </w:rPr>
        <w:t xml:space="preserve">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sidR="004A7FF7">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sidR="004A7FF7">
        <w:rPr>
          <w:rFonts w:ascii="Source Sans Pro" w:hAnsi="Source Sans Pro"/>
          <w:sz w:val="20"/>
          <w:szCs w:val="20"/>
          <w:lang w:val="en"/>
        </w:rPr>
        <w:t>)</w:t>
      </w:r>
      <w:r w:rsidRPr="00FD183F">
        <w:rPr>
          <w:rFonts w:ascii="Source Sans Pro" w:hAnsi="Source Sans Pro"/>
          <w:sz w:val="20"/>
          <w:szCs w:val="20"/>
          <w:lang w:val="en"/>
        </w:rPr>
        <w:t xml:space="preserve">. </w:t>
      </w:r>
      <w:r w:rsidR="008D6D90" w:rsidRPr="008D6D90">
        <w:rPr>
          <w:rFonts w:ascii="Source Sans Pro" w:hAnsi="Source Sans Pro"/>
          <w:b/>
          <w:i/>
          <w:sz w:val="20"/>
          <w:szCs w:val="20"/>
          <w:lang w:val="en"/>
        </w:rPr>
        <w:t xml:space="preserve">Please note that we </w:t>
      </w:r>
      <w:r w:rsidR="008D6D90" w:rsidRPr="008D6D90">
        <w:rPr>
          <w:rFonts w:ascii="Source Sans Pro" w:hAnsi="Source Sans Pro"/>
          <w:b/>
          <w:i/>
          <w:sz w:val="20"/>
          <w:szCs w:val="20"/>
        </w:rPr>
        <w:t>may request evidence to support the Candidate’s stated skills &amp; experience</w:t>
      </w:r>
      <w:r w:rsidR="008D6D90">
        <w:rPr>
          <w:rFonts w:ascii="Source Sans Pro" w:hAnsi="Source Sans Pro"/>
          <w:b/>
          <w:i/>
          <w:sz w:val="20"/>
          <w:szCs w:val="20"/>
        </w:rPr>
        <w:t xml:space="preserve"> at this stage. </w:t>
      </w:r>
    </w:p>
    <w:p w:rsidR="00FD183F" w:rsidRPr="00FD183F" w:rsidRDefault="00345F20" w:rsidP="0098011C">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710B50" w:rsidRDefault="00FD183F" w:rsidP="00C87699">
      <w:pPr>
        <w:spacing w:after="0" w:line="240" w:lineRule="auto"/>
        <w:jc w:val="both"/>
        <w:rPr>
          <w:rFonts w:ascii="Source Sans Pro" w:hAnsi="Source Sans Pro"/>
          <w:sz w:val="20"/>
          <w:szCs w:val="20"/>
          <w:lang w:val="en"/>
        </w:rPr>
      </w:pPr>
      <w:r>
        <w:rPr>
          <w:rFonts w:ascii="Source Sans Pro" w:hAnsi="Source Sans Pro"/>
          <w:sz w:val="20"/>
          <w:szCs w:val="20"/>
          <w:lang w:val="en"/>
        </w:rPr>
        <w:t>If a candidate is successful at the short</w:t>
      </w:r>
      <w:r w:rsidR="004A7FF7">
        <w:rPr>
          <w:rFonts w:ascii="Source Sans Pro" w:hAnsi="Source Sans Pro"/>
          <w:sz w:val="20"/>
          <w:szCs w:val="20"/>
          <w:lang w:val="en"/>
        </w:rPr>
        <w:t>-</w:t>
      </w:r>
      <w:r>
        <w:rPr>
          <w:rFonts w:ascii="Source Sans Pro" w:hAnsi="Source Sans Pro"/>
          <w:sz w:val="20"/>
          <w:szCs w:val="20"/>
          <w:lang w:val="en"/>
        </w:rPr>
        <w:t xml:space="preserve">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D20FF8">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w:t>
      </w:r>
      <w:r w:rsidR="00A5384E">
        <w:rPr>
          <w:rFonts w:ascii="Source Sans Pro" w:hAnsi="Source Sans Pro"/>
          <w:sz w:val="20"/>
          <w:szCs w:val="20"/>
          <w:lang w:val="en"/>
        </w:rPr>
        <w:t>ow an agreed format, with each c</w:t>
      </w:r>
      <w:r>
        <w:rPr>
          <w:rFonts w:ascii="Source Sans Pro" w:hAnsi="Source Sans Pro"/>
          <w:sz w:val="20"/>
          <w:szCs w:val="20"/>
          <w:lang w:val="en"/>
        </w:rPr>
        <w:t xml:space="preserve">andidate being assessed against the </w:t>
      </w:r>
      <w:r w:rsidR="004A7FF7">
        <w:rPr>
          <w:rFonts w:ascii="Source Sans Pro" w:hAnsi="Source Sans Pro"/>
          <w:sz w:val="20"/>
          <w:szCs w:val="20"/>
          <w:lang w:val="en"/>
        </w:rPr>
        <w:t xml:space="preserve">same </w:t>
      </w:r>
      <w:r>
        <w:rPr>
          <w:rFonts w:ascii="Source Sans Pro" w:hAnsi="Source Sans Pro"/>
          <w:sz w:val="20"/>
          <w:szCs w:val="20"/>
          <w:lang w:val="en"/>
        </w:rPr>
        <w:t>criteria</w:t>
      </w:r>
      <w:r w:rsidR="00710B50">
        <w:rPr>
          <w:rFonts w:ascii="Source Sans Pro" w:hAnsi="Source Sans Pro"/>
          <w:sz w:val="20"/>
          <w:szCs w:val="20"/>
          <w:lang w:val="en"/>
        </w:rPr>
        <w:t xml:space="preserve"> (</w:t>
      </w:r>
      <w:r w:rsidR="004A7FF7">
        <w:rPr>
          <w:rFonts w:ascii="Source Sans Pro" w:hAnsi="Source Sans Pro"/>
          <w:sz w:val="20"/>
          <w:szCs w:val="20"/>
          <w:lang w:val="en"/>
        </w:rPr>
        <w:t>as shown in the Evaluation Matrix</w:t>
      </w:r>
      <w:r w:rsidR="00710B50">
        <w:rPr>
          <w:rFonts w:ascii="Source Sans Pro" w:hAnsi="Source Sans Pro"/>
          <w:sz w:val="20"/>
          <w:szCs w:val="20"/>
          <w:lang w:val="en"/>
        </w:rPr>
        <w:t>)</w:t>
      </w:r>
      <w:r>
        <w:rPr>
          <w:rFonts w:ascii="Source Sans Pro" w:hAnsi="Source Sans Pro"/>
          <w:sz w:val="20"/>
          <w:szCs w:val="20"/>
          <w:lang w:val="en"/>
        </w:rPr>
        <w:t xml:space="preserve">. </w:t>
      </w:r>
      <w:r w:rsidRPr="00FD183F">
        <w:rPr>
          <w:rFonts w:ascii="Source Sans Pro" w:hAnsi="Source Sans Pro"/>
          <w:sz w:val="20"/>
          <w:szCs w:val="20"/>
          <w:lang w:val="en"/>
        </w:rPr>
        <w:t xml:space="preserve"> </w:t>
      </w:r>
    </w:p>
    <w:p w:rsidR="00332497" w:rsidRDefault="00332497" w:rsidP="00C87699">
      <w:pPr>
        <w:spacing w:after="0" w:line="240" w:lineRule="auto"/>
        <w:jc w:val="both"/>
        <w:rPr>
          <w:rFonts w:ascii="Source Sans Pro" w:hAnsi="Source Sans Pro"/>
          <w:sz w:val="20"/>
          <w:szCs w:val="20"/>
          <w:lang w:val="en"/>
        </w:rPr>
      </w:pPr>
    </w:p>
    <w:p w:rsidR="00CD24D0"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Technical ability/competence </w:t>
      </w:r>
      <w:r w:rsidR="005519B5">
        <w:rPr>
          <w:rFonts w:ascii="Source Sans Pro" w:hAnsi="Source Sans Pro"/>
          <w:sz w:val="20"/>
          <w:szCs w:val="20"/>
        </w:rPr>
        <w:t>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5519B5">
        <w:rPr>
          <w:rFonts w:ascii="Source Sans Pro" w:hAnsi="Source Sans Pro"/>
          <w:sz w:val="20"/>
          <w:szCs w:val="20"/>
        </w:rPr>
        <w:t xml:space="preserve">e marks for this section are </w:t>
      </w:r>
      <w:r w:rsidR="008169E3" w:rsidRPr="008169E3">
        <w:rPr>
          <w:rFonts w:ascii="Source Sans Pro" w:hAnsi="Source Sans Pro"/>
          <w:sz w:val="20"/>
          <w:szCs w:val="20"/>
        </w:rPr>
        <w:t xml:space="preserve">100 Marks, which are aligned to 11 requirements.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p w:rsidR="000A0117" w:rsidRDefault="000A0117" w:rsidP="00C87699">
      <w:pPr>
        <w:tabs>
          <w:tab w:val="left" w:pos="993"/>
        </w:tabs>
        <w:spacing w:after="0" w:line="240" w:lineRule="auto"/>
        <w:jc w:val="both"/>
        <w:rPr>
          <w:rFonts w:ascii="Source Sans Pro" w:hAnsi="Source Sans Pro"/>
          <w:sz w:val="20"/>
          <w:szCs w:val="20"/>
        </w:rPr>
      </w:pPr>
    </w:p>
    <w:tbl>
      <w:tblPr>
        <w:tblStyle w:val="TableGrid"/>
        <w:tblW w:w="4120" w:type="dxa"/>
        <w:tblLook w:val="04A0" w:firstRow="1" w:lastRow="0" w:firstColumn="1" w:lastColumn="0" w:noHBand="0" w:noVBand="1"/>
      </w:tblPr>
      <w:tblGrid>
        <w:gridCol w:w="960"/>
        <w:gridCol w:w="1600"/>
        <w:gridCol w:w="1560"/>
      </w:tblGrid>
      <w:tr w:rsidR="005519B5" w:rsidRPr="005519B5" w:rsidTr="00A15DBB">
        <w:trPr>
          <w:trHeight w:val="300"/>
        </w:trPr>
        <w:tc>
          <w:tcPr>
            <w:tcW w:w="9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2</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6</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r>
    </w:tbl>
    <w:p w:rsidR="005519B5" w:rsidRDefault="005519B5" w:rsidP="00C87699">
      <w:pPr>
        <w:tabs>
          <w:tab w:val="left" w:pos="993"/>
        </w:tabs>
        <w:spacing w:after="0" w:line="240" w:lineRule="auto"/>
        <w:jc w:val="both"/>
        <w:rPr>
          <w:rFonts w:ascii="Source Sans Pro" w:hAnsi="Source Sans Pro"/>
          <w:sz w:val="20"/>
          <w:szCs w:val="20"/>
        </w:rPr>
      </w:pPr>
    </w:p>
    <w:p w:rsidR="00332497" w:rsidRDefault="00332497" w:rsidP="00C87699">
      <w:pPr>
        <w:tabs>
          <w:tab w:val="left" w:pos="993"/>
        </w:tabs>
        <w:spacing w:after="0" w:line="240" w:lineRule="auto"/>
        <w:jc w:val="both"/>
        <w:rPr>
          <w:rFonts w:ascii="Source Sans Pro" w:hAnsi="Source Sans Pro"/>
          <w:sz w:val="20"/>
          <w:szCs w:val="20"/>
        </w:rPr>
      </w:pPr>
    </w:p>
    <w:p w:rsidR="00C87699"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 xml:space="preserve">the </w:t>
      </w:r>
      <w:r w:rsidR="00525502" w:rsidRPr="00A272C2">
        <w:rPr>
          <w:rFonts w:ascii="Source Sans Pro" w:hAnsi="Source Sans Pro"/>
          <w:sz w:val="20"/>
          <w:szCs w:val="20"/>
        </w:rPr>
        <w:t>four</w:t>
      </w:r>
      <w:r w:rsidR="00525502">
        <w:rPr>
          <w:rFonts w:ascii="Source Sans Pro" w:hAnsi="Source Sans Pro"/>
          <w:sz w:val="20"/>
          <w:szCs w:val="20"/>
        </w:rPr>
        <w:t xml:space="preserve"> </w:t>
      </w:r>
      <w:r>
        <w:rPr>
          <w:rFonts w:ascii="Source Sans Pro" w:hAnsi="Source Sans Pro"/>
          <w:sz w:val="20"/>
          <w:szCs w:val="20"/>
        </w:rPr>
        <w:t xml:space="preserve">criteria (as outlined in the Evaluation Matrix).  The maximum marks possible for this session are </w:t>
      </w:r>
      <w:r w:rsidR="00A272C2">
        <w:rPr>
          <w:rFonts w:ascii="Source Sans Pro" w:hAnsi="Source Sans Pro"/>
          <w:sz w:val="20"/>
          <w:szCs w:val="20"/>
        </w:rPr>
        <w:t>100 Marks (5 Marks x 5 maximum score) x 4 requirements</w:t>
      </w:r>
      <w:r>
        <w:rPr>
          <w:rFonts w:ascii="Source Sans Pro" w:hAnsi="Source Sans Pro"/>
          <w:sz w:val="20"/>
          <w:szCs w:val="20"/>
        </w:rPr>
        <w:t xml:space="preserve"> = </w:t>
      </w:r>
      <w:r w:rsidR="00A272C2">
        <w:rPr>
          <w:rFonts w:ascii="Source Sans Pro" w:hAnsi="Source Sans Pro"/>
          <w:sz w:val="20"/>
          <w:szCs w:val="20"/>
        </w:rPr>
        <w:t xml:space="preserve">100.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r>
    </w:tbl>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98011C">
      <w:pPr>
        <w:spacing w:line="240" w:lineRule="auto"/>
        <w:jc w:val="both"/>
        <w:rPr>
          <w:rFonts w:ascii="Source Sans Pro" w:hAnsi="Source Sans Pro"/>
          <w:b/>
          <w:sz w:val="20"/>
          <w:szCs w:val="20"/>
          <w:u w:val="single"/>
          <w:lang w:val="en"/>
        </w:rPr>
      </w:pPr>
    </w:p>
    <w:p w:rsidR="00345F20" w:rsidRDefault="00A93D55" w:rsidP="0098011C">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CD24D0" w:rsidRDefault="00345F20" w:rsidP="00CD24D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Following completion of the interview stage, candidate</w:t>
      </w:r>
      <w:r w:rsidR="00A93D55">
        <w:rPr>
          <w:rFonts w:ascii="Source Sans Pro" w:hAnsi="Source Sans Pro"/>
          <w:sz w:val="20"/>
          <w:szCs w:val="20"/>
          <w:lang w:val="en"/>
        </w:rPr>
        <w:t>s</w:t>
      </w:r>
      <w:r>
        <w:rPr>
          <w:rFonts w:ascii="Source Sans Pro" w:hAnsi="Source Sans Pro"/>
          <w:sz w:val="20"/>
          <w:szCs w:val="20"/>
          <w:lang w:val="en"/>
        </w:rPr>
        <w:t xml:space="preserve"> wil</w:t>
      </w:r>
      <w:r w:rsidR="004A7FF7">
        <w:rPr>
          <w:rFonts w:ascii="Source Sans Pro" w:hAnsi="Source Sans Pro"/>
          <w:sz w:val="20"/>
          <w:szCs w:val="20"/>
          <w:lang w:val="en"/>
        </w:rPr>
        <w:t xml:space="preserve">l then be </w:t>
      </w:r>
      <w:r w:rsidR="00A93D55">
        <w:rPr>
          <w:rFonts w:ascii="Source Sans Pro" w:hAnsi="Source Sans Pro"/>
          <w:sz w:val="20"/>
          <w:szCs w:val="20"/>
          <w:lang w:val="en"/>
        </w:rPr>
        <w:t xml:space="preserve">scored </w:t>
      </w:r>
      <w:r w:rsidR="004A7FF7">
        <w:rPr>
          <w:rFonts w:ascii="Source Sans Pro" w:hAnsi="Source Sans Pro"/>
          <w:sz w:val="20"/>
          <w:szCs w:val="20"/>
          <w:lang w:val="en"/>
        </w:rPr>
        <w:t xml:space="preserve">according to their availability.  </w:t>
      </w:r>
      <w:r w:rsidR="00A93D55">
        <w:rPr>
          <w:rFonts w:ascii="Source Sans Pro" w:hAnsi="Source Sans Pro"/>
          <w:sz w:val="20"/>
          <w:szCs w:val="20"/>
          <w:lang w:val="en"/>
        </w:rPr>
        <w:t xml:space="preserve">Candidates who can meet our preferred start date, or can start within </w:t>
      </w:r>
      <w:r w:rsidR="00A93D55" w:rsidRPr="00E401AA">
        <w:rPr>
          <w:rFonts w:ascii="Source Sans Pro" w:hAnsi="Source Sans Pro"/>
          <w:sz w:val="20"/>
          <w:szCs w:val="20"/>
          <w:lang w:val="en"/>
        </w:rPr>
        <w:t>two weeks</w:t>
      </w:r>
      <w:r w:rsidR="00A93D55">
        <w:rPr>
          <w:rFonts w:ascii="Source Sans Pro" w:hAnsi="Source Sans Pro"/>
          <w:sz w:val="20"/>
          <w:szCs w:val="20"/>
          <w:lang w:val="en"/>
        </w:rPr>
        <w:t xml:space="preserve"> of our preferred start date, will be scored and weighted according</w:t>
      </w:r>
      <w:r w:rsidR="005B12A9">
        <w:rPr>
          <w:rFonts w:ascii="Source Sans Pro" w:hAnsi="Source Sans Pro"/>
          <w:sz w:val="20"/>
          <w:szCs w:val="20"/>
          <w:lang w:val="en"/>
        </w:rPr>
        <w:t xml:space="preserve">ly. </w:t>
      </w:r>
      <w:r w:rsidR="00A93D55">
        <w:rPr>
          <w:rFonts w:ascii="Source Sans Pro" w:hAnsi="Source Sans Pro"/>
          <w:sz w:val="20"/>
          <w:szCs w:val="20"/>
          <w:lang w:val="en"/>
        </w:rPr>
        <w:t xml:space="preserve"> </w:t>
      </w:r>
      <w:r w:rsidR="00CD24D0" w:rsidRPr="003413E8">
        <w:rPr>
          <w:rFonts w:ascii="Source Sans Pro" w:hAnsi="Source Sans Pro"/>
          <w:sz w:val="20"/>
          <w:szCs w:val="20"/>
          <w:lang w:val="en"/>
        </w:rPr>
        <w:t>Availability will be scored as</w:t>
      </w:r>
      <w:r w:rsidR="00525502">
        <w:rPr>
          <w:rFonts w:ascii="Source Sans Pro" w:hAnsi="Source Sans Pro"/>
          <w:sz w:val="20"/>
          <w:szCs w:val="20"/>
          <w:lang w:val="en"/>
        </w:rPr>
        <w:t xml:space="preserve"> per the scoring criteria below. C</w:t>
      </w:r>
      <w:r w:rsidR="00CD24D0" w:rsidRPr="003413E8">
        <w:rPr>
          <w:rFonts w:ascii="Source Sans Pro" w:hAnsi="Source Sans Pro"/>
          <w:sz w:val="20"/>
          <w:szCs w:val="20"/>
          <w:lang w:val="en"/>
        </w:rPr>
        <w:t xml:space="preserve">andidates who score 0 against availability will be excluded.  </w:t>
      </w:r>
      <w:r w:rsidR="00CD24D0">
        <w:rPr>
          <w:rFonts w:ascii="Source Sans Pro" w:hAnsi="Source Sans Pro"/>
          <w:sz w:val="20"/>
          <w:szCs w:val="20"/>
          <w:lang w:val="en"/>
        </w:rPr>
        <w:t>Candidates who are available within the time-frame specified will be awarded 2 marks.  The maximum possible marks</w:t>
      </w:r>
      <w:r w:rsidR="00A272C2">
        <w:rPr>
          <w:rFonts w:ascii="Source Sans Pro" w:hAnsi="Source Sans Pro"/>
          <w:sz w:val="20"/>
          <w:szCs w:val="20"/>
          <w:lang w:val="en"/>
        </w:rPr>
        <w:t xml:space="preserve"> for this section are 100 Marks (50 Marks</w:t>
      </w:r>
      <w:r w:rsidR="00CD24D0">
        <w:rPr>
          <w:rFonts w:ascii="Source Sans Pro" w:hAnsi="Source Sans Pro"/>
          <w:sz w:val="20"/>
          <w:szCs w:val="20"/>
          <w:lang w:val="en"/>
        </w:rPr>
        <w:t xml:space="preserve"> x 2</w:t>
      </w:r>
      <w:r w:rsidR="00A272C2">
        <w:rPr>
          <w:rFonts w:ascii="Source Sans Pro" w:hAnsi="Source Sans Pro"/>
          <w:sz w:val="20"/>
          <w:szCs w:val="20"/>
          <w:lang w:val="en"/>
        </w:rPr>
        <w:t xml:space="preserve"> maximum score</w:t>
      </w:r>
      <w:r w:rsidR="00CD24D0">
        <w:rPr>
          <w:rFonts w:ascii="Source Sans Pro" w:hAnsi="Source Sans Pro"/>
          <w:sz w:val="20"/>
          <w:szCs w:val="20"/>
          <w:lang w:val="en"/>
        </w:rPr>
        <w:t>) x 1</w:t>
      </w:r>
      <w:r w:rsidR="00A272C2">
        <w:rPr>
          <w:rFonts w:ascii="Source Sans Pro" w:hAnsi="Source Sans Pro"/>
          <w:sz w:val="20"/>
          <w:szCs w:val="20"/>
          <w:lang w:val="en"/>
        </w:rPr>
        <w:t xml:space="preserve"> requirement = 100. </w:t>
      </w:r>
    </w:p>
    <w:p w:rsidR="00A272C2" w:rsidRDefault="00A272C2" w:rsidP="00A272C2">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r>
    </w:tbl>
    <w:p w:rsidR="00A93D55" w:rsidRDefault="00A93D55" w:rsidP="0098011C">
      <w:pPr>
        <w:spacing w:line="240" w:lineRule="auto"/>
        <w:jc w:val="both"/>
        <w:rPr>
          <w:rFonts w:ascii="Source Sans Pro" w:hAnsi="Source Sans Pro"/>
          <w:sz w:val="20"/>
          <w:szCs w:val="20"/>
          <w:lang w:val="en"/>
        </w:rPr>
      </w:pPr>
    </w:p>
    <w:p w:rsidR="008A5432" w:rsidRPr="008A5432" w:rsidRDefault="008A5432" w:rsidP="00A823C6">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8A5432" w:rsidRDefault="008A5432" w:rsidP="00A823C6">
      <w:pPr>
        <w:spacing w:after="0"/>
        <w:rPr>
          <w:rFonts w:ascii="Source Sans Pro" w:hAnsi="Source Sans Pro"/>
          <w:b/>
          <w:color w:val="3F3C38"/>
          <w:sz w:val="20"/>
          <w:szCs w:val="20"/>
        </w:rPr>
      </w:pPr>
    </w:p>
    <w:p w:rsidR="008A5432" w:rsidRPr="00A272C2" w:rsidRDefault="00710B50" w:rsidP="00A823C6">
      <w:pPr>
        <w:spacing w:after="0"/>
        <w:rPr>
          <w:rFonts w:ascii="Source Sans Pro" w:hAnsi="Source Sans Pro"/>
          <w:b/>
          <w:sz w:val="20"/>
          <w:szCs w:val="20"/>
        </w:rPr>
      </w:pPr>
      <w:r>
        <w:rPr>
          <w:rFonts w:ascii="Source Sans Pro" w:hAnsi="Source Sans Pro"/>
          <w:b/>
          <w:sz w:val="20"/>
          <w:szCs w:val="20"/>
        </w:rPr>
        <w:t>The scoring s</w:t>
      </w:r>
      <w:r w:rsidR="008A5432" w:rsidRPr="008A5432">
        <w:rPr>
          <w:rFonts w:ascii="Source Sans Pro" w:hAnsi="Source Sans Pro"/>
          <w:b/>
          <w:sz w:val="20"/>
          <w:szCs w:val="20"/>
        </w:rPr>
        <w:t xml:space="preserve">ystem </w:t>
      </w:r>
      <w:r>
        <w:rPr>
          <w:rFonts w:ascii="Source Sans Pro" w:hAnsi="Source Sans Pro"/>
          <w:b/>
          <w:sz w:val="20"/>
          <w:szCs w:val="20"/>
        </w:rPr>
        <w:t xml:space="preserve">below will be </w:t>
      </w:r>
      <w:r w:rsidR="008A5432" w:rsidRPr="008A5432">
        <w:rPr>
          <w:rFonts w:ascii="Source Sans Pro" w:hAnsi="Source Sans Pro"/>
          <w:b/>
          <w:sz w:val="20"/>
          <w:szCs w:val="20"/>
        </w:rPr>
        <w:t xml:space="preserve">applied </w:t>
      </w:r>
      <w:r>
        <w:rPr>
          <w:rFonts w:ascii="Source Sans Pro" w:hAnsi="Source Sans Pro"/>
          <w:b/>
          <w:sz w:val="20"/>
          <w:szCs w:val="20"/>
        </w:rPr>
        <w:t xml:space="preserve">for </w:t>
      </w:r>
      <w:r w:rsidR="00954AFE">
        <w:rPr>
          <w:rFonts w:ascii="Source Sans Pro" w:hAnsi="Source Sans Pro"/>
          <w:b/>
          <w:sz w:val="20"/>
          <w:szCs w:val="20"/>
        </w:rPr>
        <w:t>technical ability/competence &amp; behaviours/cultural fit</w:t>
      </w:r>
      <w:r w:rsidR="008A5432"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FD183F" w:rsidRPr="00FD183F" w:rsidTr="008A5432">
        <w:trPr>
          <w:tblHeader/>
          <w:tblCellSpacing w:w="15" w:type="dxa"/>
        </w:trPr>
        <w:tc>
          <w:tcPr>
            <w:tcW w:w="0" w:type="auto"/>
            <w:vAlign w:val="center"/>
            <w:hideMark/>
          </w:tcPr>
          <w:p w:rsidR="00FD183F" w:rsidRPr="00FD183F" w:rsidRDefault="00FD183F" w:rsidP="00FD183F">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FD183F" w:rsidRPr="00FD183F" w:rsidRDefault="00FD183F" w:rsidP="00A5384E">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A272C2" w:rsidRDefault="00A272C2" w:rsidP="003413E8">
      <w:pPr>
        <w:spacing w:after="0"/>
        <w:rPr>
          <w:rFonts w:ascii="Source Sans Pro" w:hAnsi="Source Sans Pro"/>
          <w:b/>
          <w:color w:val="B50056"/>
          <w:sz w:val="20"/>
          <w:szCs w:val="20"/>
        </w:rPr>
      </w:pPr>
    </w:p>
    <w:p w:rsidR="003413E8" w:rsidRPr="008A5432" w:rsidRDefault="00710B50" w:rsidP="003413E8">
      <w:pPr>
        <w:spacing w:after="0"/>
        <w:rPr>
          <w:rFonts w:ascii="Source Sans Pro" w:hAnsi="Source Sans Pro"/>
          <w:b/>
          <w:sz w:val="20"/>
          <w:szCs w:val="20"/>
        </w:rPr>
      </w:pPr>
      <w:r>
        <w:rPr>
          <w:rFonts w:ascii="Source Sans Pro" w:hAnsi="Source Sans Pro"/>
          <w:b/>
          <w:sz w:val="20"/>
          <w:szCs w:val="20"/>
        </w:rPr>
        <w:t>The sc</w:t>
      </w:r>
      <w:r w:rsidR="003413E8" w:rsidRPr="008A5432">
        <w:rPr>
          <w:rFonts w:ascii="Source Sans Pro" w:hAnsi="Source Sans Pro"/>
          <w:b/>
          <w:sz w:val="20"/>
          <w:szCs w:val="20"/>
        </w:rPr>
        <w:t xml:space="preserve">oring </w:t>
      </w:r>
      <w:r>
        <w:rPr>
          <w:rFonts w:ascii="Source Sans Pro" w:hAnsi="Source Sans Pro"/>
          <w:b/>
          <w:sz w:val="20"/>
          <w:szCs w:val="20"/>
        </w:rPr>
        <w:t>s</w:t>
      </w:r>
      <w:r w:rsidR="003413E8"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r w:rsidR="003413E8">
        <w:rPr>
          <w:rFonts w:ascii="Source Sans Pro" w:hAnsi="Source Sans Pro"/>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710B50" w:rsidRPr="003413E8" w:rsidTr="003413E8">
        <w:trPr>
          <w:tblHeade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sidR="00710B50">
              <w:rPr>
                <w:rFonts w:ascii="Source Sans Pro" w:eastAsia="Times New Roman" w:hAnsi="Source Sans Pro" w:cs="Times New Roman"/>
                <w:sz w:val="20"/>
                <w:szCs w:val="20"/>
                <w:lang w:eastAsia="en-GB"/>
              </w:rPr>
              <w:t xml:space="preserve">et, i.e. </w:t>
            </w:r>
            <w:r>
              <w:rPr>
                <w:rFonts w:ascii="Source Sans Pro" w:eastAsia="Times New Roman" w:hAnsi="Source Sans Pro" w:cs="Times New Roman"/>
                <w:sz w:val="20"/>
                <w:szCs w:val="20"/>
                <w:lang w:eastAsia="en-GB"/>
              </w:rPr>
              <w:t>they are available when you need them, or within the timeframes s</w:t>
            </w:r>
            <w:r w:rsidR="00710B50">
              <w:rPr>
                <w:rFonts w:ascii="Source Sans Pro" w:eastAsia="Times New Roman" w:hAnsi="Source Sans Pro" w:cs="Times New Roman"/>
                <w:sz w:val="20"/>
                <w:szCs w:val="20"/>
                <w:lang w:eastAsia="en-GB"/>
              </w:rPr>
              <w:t>pecified</w:t>
            </w:r>
            <w:r>
              <w:rPr>
                <w:rFonts w:ascii="Source Sans Pro" w:eastAsia="Times New Roman" w:hAnsi="Source Sans Pro" w:cs="Times New Roman"/>
                <w:sz w:val="20"/>
                <w:szCs w:val="20"/>
                <w:lang w:eastAsia="en-GB"/>
              </w:rPr>
              <w:t xml:space="preserve">. </w:t>
            </w:r>
          </w:p>
        </w:tc>
      </w:tr>
    </w:tbl>
    <w:p w:rsidR="003413E8" w:rsidRDefault="003413E8" w:rsidP="003413E8">
      <w:pPr>
        <w:tabs>
          <w:tab w:val="left" w:pos="993"/>
        </w:tabs>
        <w:spacing w:after="0" w:line="240" w:lineRule="auto"/>
        <w:jc w:val="both"/>
        <w:rPr>
          <w:rFonts w:ascii="Source Sans Pro" w:hAnsi="Source Sans Pro"/>
          <w:lang w:val="en"/>
        </w:rPr>
      </w:pP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Pr="005B12A9" w:rsidRDefault="005B12A9" w:rsidP="003413E8">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Default="005B12A9" w:rsidP="00C87699">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xml:space="preserve">.  </w:t>
      </w:r>
      <w:r w:rsidR="00710B50">
        <w:rPr>
          <w:rFonts w:ascii="Source Sans Pro" w:hAnsi="Source Sans Pro"/>
          <w:bCs/>
          <w:iCs/>
          <w:sz w:val="20"/>
          <w:szCs w:val="20"/>
          <w:lang w:val="en-US"/>
        </w:rPr>
        <w:t>I</w:t>
      </w:r>
      <w:r>
        <w:rPr>
          <w:rFonts w:ascii="Source Sans Pro" w:hAnsi="Source Sans Pro"/>
          <w:bCs/>
          <w:iCs/>
          <w:sz w:val="20"/>
          <w:szCs w:val="20"/>
          <w:lang w:val="en-US"/>
        </w:rPr>
        <w:t>f following this process</w:t>
      </w:r>
      <w:r>
        <w:rPr>
          <w:rFonts w:ascii="Source Sans Pro" w:hAnsi="Source Sans Pro"/>
          <w:sz w:val="20"/>
          <w:szCs w:val="20"/>
          <w:lang w:val="en"/>
        </w:rPr>
        <w:t xml:space="preserve">, we have more than one successful candidate for the position, then the candidate will be assessed according to their </w:t>
      </w:r>
      <w:r w:rsidR="00332497">
        <w:rPr>
          <w:rFonts w:ascii="Source Sans Pro" w:hAnsi="Source Sans Pro"/>
          <w:sz w:val="20"/>
          <w:szCs w:val="20"/>
          <w:lang w:val="en"/>
        </w:rPr>
        <w:t xml:space="preserve">maximum daily charge </w:t>
      </w:r>
      <w:r>
        <w:rPr>
          <w:rFonts w:ascii="Source Sans Pro" w:hAnsi="Source Sans Pro"/>
          <w:sz w:val="20"/>
          <w:szCs w:val="20"/>
          <w:lang w:val="en"/>
        </w:rPr>
        <w:t>rate, with th</w:t>
      </w:r>
      <w:r w:rsidR="00332497">
        <w:rPr>
          <w:rFonts w:ascii="Source Sans Pro" w:hAnsi="Source Sans Pro"/>
          <w:sz w:val="20"/>
          <w:szCs w:val="20"/>
          <w:lang w:val="en"/>
        </w:rPr>
        <w:t>e candidate who has the lowest maximum daily charge rate</w:t>
      </w:r>
      <w:r>
        <w:rPr>
          <w:rFonts w:ascii="Source Sans Pro" w:hAnsi="Source Sans Pro"/>
          <w:sz w:val="20"/>
          <w:szCs w:val="20"/>
          <w:lang w:val="en"/>
        </w:rPr>
        <w:t xml:space="preserve"> being successfully awarded the Contract. </w:t>
      </w:r>
    </w:p>
    <w:p w:rsidR="003413E8" w:rsidRDefault="003413E8" w:rsidP="00C87699">
      <w:pPr>
        <w:tabs>
          <w:tab w:val="left" w:pos="993"/>
        </w:tabs>
        <w:spacing w:after="0" w:line="240" w:lineRule="auto"/>
        <w:jc w:val="both"/>
        <w:rPr>
          <w:rFonts w:ascii="Source Sans Pro" w:hAnsi="Source Sans Pro"/>
          <w:sz w:val="20"/>
          <w:szCs w:val="20"/>
          <w:lang w:val="en"/>
        </w:rPr>
      </w:pPr>
    </w:p>
    <w:p w:rsidR="00A5030F" w:rsidRDefault="00A5030F" w:rsidP="00C87699">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the individuals’ technical ability/competence, cultural fit</w:t>
      </w:r>
      <w:r w:rsidR="005B12A9">
        <w:rPr>
          <w:rFonts w:ascii="Source Sans Pro" w:hAnsi="Source Sans Pro"/>
          <w:sz w:val="20"/>
          <w:szCs w:val="20"/>
        </w:rPr>
        <w:t xml:space="preserve">,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A5030F" w:rsidRDefault="00A5030F" w:rsidP="00C87699">
      <w:pPr>
        <w:spacing w:after="0" w:line="240" w:lineRule="auto"/>
        <w:rPr>
          <w:rFonts w:ascii="Source Sans Pro" w:hAnsi="Source Sans Pro"/>
          <w:sz w:val="20"/>
          <w:szCs w:val="20"/>
        </w:rPr>
      </w:pPr>
    </w:p>
    <w:p w:rsidR="00A5030F" w:rsidRDefault="00A5030F" w:rsidP="00C87699">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3413E8" w:rsidRPr="003413E8" w:rsidRDefault="003413E8" w:rsidP="008612D4">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0A0117">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of concern abo</w:t>
      </w:r>
      <w:r w:rsidR="00D20FF8">
        <w:rPr>
          <w:rFonts w:ascii="Source Sans Pro" w:hAnsi="Source Sans Pro"/>
          <w:sz w:val="20"/>
          <w:szCs w:val="20"/>
          <w:lang w:val="en-US" w:eastAsia="en-GB"/>
        </w:rPr>
        <w:t>ut the viability of your organiz</w:t>
      </w:r>
      <w:r w:rsidR="00A749C1">
        <w:rPr>
          <w:rFonts w:ascii="Source Sans Pro" w:hAnsi="Source Sans Pro"/>
          <w:sz w:val="20"/>
          <w:szCs w:val="20"/>
          <w:lang w:val="en-US" w:eastAsia="en-GB"/>
        </w:rPr>
        <w:t>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bookmarkStart w:id="2" w:name="_MON_1554551075"/>
    <w:bookmarkEnd w:id="2"/>
    <w:p w:rsidR="00F27C58" w:rsidRDefault="00F27C58" w:rsidP="001F7990">
      <w:pPr>
        <w:rPr>
          <w:rFonts w:ascii="Source Sans Pro" w:hAnsi="Source Sans Pro"/>
          <w:sz w:val="20"/>
          <w:szCs w:val="20"/>
          <w:lang w:val="en-US" w:eastAsia="en-GB"/>
        </w:rPr>
      </w:pPr>
      <w:r>
        <w:rPr>
          <w:rFonts w:ascii="Source Sans Pro" w:hAnsi="Source Sans Pro"/>
          <w:sz w:val="20"/>
          <w:szCs w:val="20"/>
          <w:lang w:val="en-US" w:eastAsia="en-GB"/>
        </w:rPr>
        <w:object w:dxaOrig="153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554552043" r:id="rId12">
            <o:FieldCodes>\s</o:FieldCodes>
          </o:OLEObject>
        </w:object>
      </w:r>
    </w:p>
    <w:p w:rsidR="00F27C58" w:rsidRDefault="00F27C58">
      <w:pPr>
        <w:rPr>
          <w:rFonts w:ascii="Source Sans Pro" w:hAnsi="Source Sans Pro"/>
          <w:sz w:val="20"/>
          <w:szCs w:val="20"/>
          <w:lang w:val="en-US" w:eastAsia="en-GB"/>
        </w:rPr>
      </w:pPr>
      <w:r>
        <w:rPr>
          <w:rFonts w:ascii="Source Sans Pro" w:hAnsi="Source Sans Pro"/>
          <w:sz w:val="20"/>
          <w:szCs w:val="20"/>
          <w:lang w:val="en-US" w:eastAsia="en-GB"/>
        </w:rPr>
        <w:br w:type="page"/>
      </w:r>
    </w:p>
    <w:p w:rsidR="00F27C58" w:rsidRDefault="00F27C58" w:rsidP="00F27C58">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APPENDIX D</w:t>
      </w:r>
      <w:r w:rsidRPr="001F7990">
        <w:rPr>
          <w:rFonts w:ascii="Source Sans Pro" w:hAnsi="Source Sans Pro"/>
          <w:b/>
          <w:color w:val="0070C0"/>
          <w:sz w:val="24"/>
          <w:szCs w:val="24"/>
          <w:lang w:val="en-US" w:eastAsia="en-GB"/>
        </w:rPr>
        <w:t xml:space="preserve"> – </w:t>
      </w:r>
      <w:r>
        <w:rPr>
          <w:rFonts w:ascii="Source Sans Pro" w:hAnsi="Source Sans Pro"/>
          <w:b/>
          <w:color w:val="0070C0"/>
          <w:sz w:val="24"/>
          <w:szCs w:val="24"/>
          <w:lang w:val="en-US" w:eastAsia="en-GB"/>
        </w:rPr>
        <w:t>TERMS &amp; CONDITIONS</w:t>
      </w:r>
    </w:p>
    <w:p w:rsidR="00F27C58" w:rsidRPr="00F27C58" w:rsidRDefault="00F27C58" w:rsidP="00F27C58">
      <w:pPr>
        <w:rPr>
          <w:rFonts w:ascii="Source Sans Pro" w:hAnsi="Source Sans Pro"/>
          <w:sz w:val="20"/>
          <w:lang w:val="en-US" w:eastAsia="en-GB"/>
        </w:rPr>
      </w:pPr>
      <w:r w:rsidRPr="00F27C58">
        <w:rPr>
          <w:rFonts w:ascii="Source Sans Pro" w:hAnsi="Source Sans Pro"/>
          <w:sz w:val="20"/>
          <w:lang w:val="en-US" w:eastAsia="en-GB"/>
        </w:rPr>
        <w:t>Please note that any order placed, will be under OS’s terms and conditions. Although the exact form of the Contract, and minor terms in it, may vary depending on post bid clarification.  It must be noted that this contract will not be substantially altered.</w:t>
      </w:r>
    </w:p>
    <w:p w:rsidR="00F27C58" w:rsidRPr="001F7990" w:rsidRDefault="009C1903" w:rsidP="001F7990">
      <w:pPr>
        <w:rPr>
          <w:rFonts w:ascii="Source Sans Pro" w:hAnsi="Source Sans Pro"/>
          <w:sz w:val="20"/>
          <w:szCs w:val="20"/>
          <w:lang w:val="en-US" w:eastAsia="en-GB"/>
        </w:rPr>
      </w:pPr>
      <w:r>
        <w:rPr>
          <w:rFonts w:ascii="Source Sans Pro" w:hAnsi="Source Sans Pro"/>
          <w:sz w:val="20"/>
          <w:szCs w:val="20"/>
          <w:lang w:val="en-US" w:eastAsia="en-GB"/>
        </w:rPr>
        <w:object w:dxaOrig="1531" w:dyaOrig="1004">
          <v:shape id="_x0000_i1026" type="#_x0000_t75" style="width:76.5pt;height:50.25pt" o:ole="">
            <v:imagedata r:id="rId13" o:title=""/>
          </v:shape>
          <o:OLEObject Type="Embed" ProgID="AcroExch.Document.11" ShapeID="_x0000_i1026" DrawAspect="Icon" ObjectID="_1554552044" r:id="rId14"/>
        </w:object>
      </w:r>
    </w:p>
    <w:sectPr w:rsidR="00F27C58" w:rsidRPr="001F7990" w:rsidSect="00004901">
      <w:footerReference w:type="default" r:id="rId15"/>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10409"/>
    <w:multiLevelType w:val="hybridMultilevel"/>
    <w:tmpl w:val="52DA00E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7"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3"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3"/>
  </w:num>
  <w:num w:numId="5">
    <w:abstractNumId w:val="32"/>
  </w:num>
  <w:num w:numId="6">
    <w:abstractNumId w:val="24"/>
  </w:num>
  <w:num w:numId="7">
    <w:abstractNumId w:val="19"/>
  </w:num>
  <w:num w:numId="8">
    <w:abstractNumId w:val="44"/>
  </w:num>
  <w:num w:numId="9">
    <w:abstractNumId w:val="45"/>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40"/>
  </w:num>
  <w:num w:numId="23">
    <w:abstractNumId w:val="38"/>
  </w:num>
  <w:num w:numId="24">
    <w:abstractNumId w:val="42"/>
  </w:num>
  <w:num w:numId="25">
    <w:abstractNumId w:val="23"/>
  </w:num>
  <w:num w:numId="26">
    <w:abstractNumId w:val="2"/>
  </w:num>
  <w:num w:numId="27">
    <w:abstractNumId w:val="25"/>
  </w:num>
  <w:num w:numId="28">
    <w:abstractNumId w:val="8"/>
  </w:num>
  <w:num w:numId="29">
    <w:abstractNumId w:val="33"/>
  </w:num>
  <w:num w:numId="30">
    <w:abstractNumId w:val="41"/>
  </w:num>
  <w:num w:numId="31">
    <w:abstractNumId w:val="4"/>
  </w:num>
  <w:num w:numId="32">
    <w:abstractNumId w:val="37"/>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9"/>
  </w:num>
  <w:num w:numId="42">
    <w:abstractNumId w:val="29"/>
  </w:num>
  <w:num w:numId="43">
    <w:abstractNumId w:val="15"/>
  </w:num>
  <w:num w:numId="44">
    <w:abstractNumId w:val="11"/>
  </w:num>
  <w:num w:numId="45">
    <w:abstractNumId w:val="3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604E5"/>
    <w:rsid w:val="00093554"/>
    <w:rsid w:val="0009705B"/>
    <w:rsid w:val="000A0117"/>
    <w:rsid w:val="000A0F68"/>
    <w:rsid w:val="000B0BE0"/>
    <w:rsid w:val="000D1F58"/>
    <w:rsid w:val="000E1613"/>
    <w:rsid w:val="000E58E6"/>
    <w:rsid w:val="000F0414"/>
    <w:rsid w:val="000F1C72"/>
    <w:rsid w:val="000F21AB"/>
    <w:rsid w:val="000F640A"/>
    <w:rsid w:val="0011037E"/>
    <w:rsid w:val="00120448"/>
    <w:rsid w:val="00122A77"/>
    <w:rsid w:val="00125A5C"/>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1543"/>
    <w:rsid w:val="002639EB"/>
    <w:rsid w:val="00263CA4"/>
    <w:rsid w:val="002731CC"/>
    <w:rsid w:val="00287891"/>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519B5"/>
    <w:rsid w:val="0056274C"/>
    <w:rsid w:val="00593264"/>
    <w:rsid w:val="005A2008"/>
    <w:rsid w:val="005B12A9"/>
    <w:rsid w:val="005B1821"/>
    <w:rsid w:val="005C0E65"/>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77556"/>
    <w:rsid w:val="007901E4"/>
    <w:rsid w:val="00791424"/>
    <w:rsid w:val="00791C5B"/>
    <w:rsid w:val="007D18AC"/>
    <w:rsid w:val="007E42AC"/>
    <w:rsid w:val="007F7A4A"/>
    <w:rsid w:val="00804F26"/>
    <w:rsid w:val="008169E3"/>
    <w:rsid w:val="008374B0"/>
    <w:rsid w:val="008415D4"/>
    <w:rsid w:val="0084491C"/>
    <w:rsid w:val="00853982"/>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51FF5"/>
    <w:rsid w:val="00954AFE"/>
    <w:rsid w:val="0096721F"/>
    <w:rsid w:val="0098011C"/>
    <w:rsid w:val="00994063"/>
    <w:rsid w:val="0099769A"/>
    <w:rsid w:val="009A1A65"/>
    <w:rsid w:val="009A5813"/>
    <w:rsid w:val="009A5E8A"/>
    <w:rsid w:val="009A6B64"/>
    <w:rsid w:val="009B129A"/>
    <w:rsid w:val="009C0819"/>
    <w:rsid w:val="009C1903"/>
    <w:rsid w:val="009D0C4B"/>
    <w:rsid w:val="009D0D4C"/>
    <w:rsid w:val="009E67BB"/>
    <w:rsid w:val="009F2188"/>
    <w:rsid w:val="00A066A3"/>
    <w:rsid w:val="00A139BE"/>
    <w:rsid w:val="00A14EBD"/>
    <w:rsid w:val="00A21855"/>
    <w:rsid w:val="00A21ED8"/>
    <w:rsid w:val="00A272C2"/>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5386"/>
    <w:rsid w:val="00BF7D57"/>
    <w:rsid w:val="00C030B5"/>
    <w:rsid w:val="00C13CE8"/>
    <w:rsid w:val="00C170E3"/>
    <w:rsid w:val="00C1775C"/>
    <w:rsid w:val="00C54ACC"/>
    <w:rsid w:val="00C6320E"/>
    <w:rsid w:val="00C637E1"/>
    <w:rsid w:val="00C67D1C"/>
    <w:rsid w:val="00C701FD"/>
    <w:rsid w:val="00C823AA"/>
    <w:rsid w:val="00C87699"/>
    <w:rsid w:val="00C903CA"/>
    <w:rsid w:val="00C91A11"/>
    <w:rsid w:val="00C93265"/>
    <w:rsid w:val="00CA0B90"/>
    <w:rsid w:val="00CA42A6"/>
    <w:rsid w:val="00CB6B4A"/>
    <w:rsid w:val="00CC3FC5"/>
    <w:rsid w:val="00CC56CB"/>
    <w:rsid w:val="00CD24D0"/>
    <w:rsid w:val="00CD4CBA"/>
    <w:rsid w:val="00CD6132"/>
    <w:rsid w:val="00CE1CFE"/>
    <w:rsid w:val="00CE2B4C"/>
    <w:rsid w:val="00CE3E5A"/>
    <w:rsid w:val="00CF406E"/>
    <w:rsid w:val="00D05E56"/>
    <w:rsid w:val="00D10B25"/>
    <w:rsid w:val="00D13C75"/>
    <w:rsid w:val="00D20979"/>
    <w:rsid w:val="00D20FF8"/>
    <w:rsid w:val="00D32C87"/>
    <w:rsid w:val="00D35AAA"/>
    <w:rsid w:val="00D360D4"/>
    <w:rsid w:val="00D460C5"/>
    <w:rsid w:val="00D52DE1"/>
    <w:rsid w:val="00D538EC"/>
    <w:rsid w:val="00D577D5"/>
    <w:rsid w:val="00D679D8"/>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16E02"/>
    <w:rsid w:val="00E21B69"/>
    <w:rsid w:val="00E23E0D"/>
    <w:rsid w:val="00E401AA"/>
    <w:rsid w:val="00E50EFD"/>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27C58"/>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2858D7"/>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2460859">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592217">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490902985">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rdnancesurvey.co.uk"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CE16-DA29-455F-AB69-42642BE7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28</TotalTime>
  <Pages>8</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6</cp:revision>
  <cp:lastPrinted>2016-11-16T13:35:00Z</cp:lastPrinted>
  <dcterms:created xsi:type="dcterms:W3CDTF">2017-04-24T10:09:00Z</dcterms:created>
  <dcterms:modified xsi:type="dcterms:W3CDTF">2017-04-24T14:14:00Z</dcterms:modified>
</cp:coreProperties>
</file>