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7BB233E9" w:rsidR="004E05DC" w:rsidRDefault="00F770DB">
      <w:pPr>
        <w:pStyle w:val="GPSTITLES"/>
        <w:spacing w:before="240" w:after="120"/>
        <w:rPr>
          <w:rFonts w:ascii="Arial" w:hAnsi="Arial"/>
          <w:caps w:val="0"/>
        </w:rPr>
      </w:pPr>
      <w:r w:rsidRPr="00B91478">
        <w:rPr>
          <w:rFonts w:ascii="Arial" w:hAnsi="Arial"/>
          <w:caps w:val="0"/>
        </w:rPr>
        <w:t xml:space="preserve"> Call Off Order Form for Management Consultancy Services</w:t>
      </w:r>
    </w:p>
    <w:p w14:paraId="7E7E675A" w14:textId="77777777" w:rsidR="00BA428D" w:rsidRDefault="00BA428D">
      <w:pPr>
        <w:pStyle w:val="GPSTITLES"/>
        <w:spacing w:before="240" w:after="120"/>
        <w:rPr>
          <w:rFonts w:ascii="Arial" w:hAnsi="Arial"/>
          <w:caps w:val="0"/>
        </w:rPr>
      </w:pPr>
    </w:p>
    <w:p w14:paraId="524FF5AF" w14:textId="39FF6A37" w:rsidR="00BA428D" w:rsidRDefault="00BA428D">
      <w:pPr>
        <w:pStyle w:val="GPSTITLES"/>
        <w:spacing w:before="240" w:after="120"/>
        <w:rPr>
          <w:rFonts w:ascii="Arial" w:hAnsi="Arial"/>
          <w:caps w:val="0"/>
        </w:rPr>
      </w:pPr>
      <w:r>
        <w:rPr>
          <w:rFonts w:ascii="Arial" w:hAnsi="Arial"/>
          <w:caps w:val="0"/>
        </w:rPr>
        <w:t>THE CONCLAVE BUSINESS CASE REVIEW</w:t>
      </w:r>
    </w:p>
    <w:p w14:paraId="60911C81" w14:textId="77777777" w:rsidR="00BA428D" w:rsidRDefault="00BA428D">
      <w:pPr>
        <w:pStyle w:val="GPSTITLES"/>
        <w:spacing w:before="240" w:after="120"/>
        <w:rPr>
          <w:rFonts w:ascii="Arial" w:hAnsi="Arial"/>
          <w:caps w:val="0"/>
        </w:rPr>
      </w:pPr>
    </w:p>
    <w:p w14:paraId="169A824B" w14:textId="54177B16" w:rsidR="00BA428D" w:rsidRDefault="00BA428D">
      <w:pPr>
        <w:pStyle w:val="GPSTITLES"/>
        <w:spacing w:before="240" w:after="120"/>
        <w:rPr>
          <w:rFonts w:ascii="Arial" w:hAnsi="Arial"/>
          <w:caps w:val="0"/>
        </w:rPr>
      </w:pPr>
      <w:r>
        <w:rPr>
          <w:rFonts w:ascii="Arial" w:hAnsi="Arial"/>
          <w:caps w:val="0"/>
        </w:rPr>
        <w:t>FROM</w:t>
      </w:r>
    </w:p>
    <w:p w14:paraId="40854792" w14:textId="77777777" w:rsidR="00BA428D" w:rsidRDefault="00BA428D">
      <w:pPr>
        <w:pStyle w:val="GPSTITLES"/>
        <w:spacing w:before="240" w:after="120"/>
        <w:rPr>
          <w:rFonts w:ascii="Arial" w:hAnsi="Arial"/>
          <w:caps w:val="0"/>
        </w:rPr>
      </w:pPr>
    </w:p>
    <w:p w14:paraId="23D9ED09" w14:textId="1AC70CDD" w:rsidR="00BA428D" w:rsidRDefault="00BA428D">
      <w:pPr>
        <w:pStyle w:val="GPSTITLES"/>
        <w:spacing w:before="240" w:after="120"/>
        <w:rPr>
          <w:rFonts w:ascii="Arial" w:hAnsi="Arial"/>
          <w:caps w:val="0"/>
        </w:rPr>
      </w:pPr>
      <w:r>
        <w:rPr>
          <w:rFonts w:ascii="Arial" w:hAnsi="Arial"/>
          <w:caps w:val="0"/>
        </w:rPr>
        <w:t>ACCENTURE</w:t>
      </w:r>
      <w:r w:rsidR="00A249D1">
        <w:rPr>
          <w:rFonts w:ascii="Arial" w:hAnsi="Arial"/>
          <w:caps w:val="0"/>
        </w:rPr>
        <w:t xml:space="preserve"> (UK) LIMITED</w:t>
      </w:r>
    </w:p>
    <w:p w14:paraId="7A673746" w14:textId="77777777" w:rsidR="00BA428D" w:rsidRDefault="00BA428D">
      <w:pPr>
        <w:pStyle w:val="GPSTITLES"/>
        <w:spacing w:before="240" w:after="120"/>
        <w:rPr>
          <w:rFonts w:ascii="Arial" w:hAnsi="Arial"/>
          <w:caps w:val="0"/>
        </w:rPr>
      </w:pPr>
    </w:p>
    <w:p w14:paraId="488CFD41" w14:textId="1D1ED4FB" w:rsidR="00BA428D" w:rsidRDefault="00BA428D">
      <w:pPr>
        <w:pStyle w:val="GPSTITLES"/>
        <w:spacing w:before="240" w:after="120"/>
        <w:rPr>
          <w:rFonts w:ascii="Arial" w:hAnsi="Arial"/>
          <w:caps w:val="0"/>
        </w:rPr>
      </w:pPr>
      <w:r>
        <w:rPr>
          <w:rFonts w:ascii="Arial" w:hAnsi="Arial"/>
          <w:caps w:val="0"/>
        </w:rPr>
        <w:t>TO</w:t>
      </w:r>
    </w:p>
    <w:p w14:paraId="63DC7FC7" w14:textId="77777777" w:rsidR="00BA428D" w:rsidRDefault="00BA428D">
      <w:pPr>
        <w:pStyle w:val="GPSTITLES"/>
        <w:spacing w:before="240" w:after="120"/>
        <w:rPr>
          <w:rFonts w:ascii="Arial" w:hAnsi="Arial"/>
          <w:caps w:val="0"/>
        </w:rPr>
      </w:pPr>
    </w:p>
    <w:p w14:paraId="42DD52F0" w14:textId="3FC38C0B" w:rsidR="00BA428D" w:rsidRPr="00B91478" w:rsidRDefault="00BA428D">
      <w:pPr>
        <w:pStyle w:val="GPSTITLES"/>
        <w:spacing w:before="240" w:after="120"/>
        <w:rPr>
          <w:rFonts w:ascii="Arial" w:hAnsi="Arial"/>
        </w:rPr>
      </w:pPr>
      <w:r>
        <w:rPr>
          <w:rFonts w:ascii="Arial" w:hAnsi="Arial"/>
          <w:caps w:val="0"/>
        </w:rPr>
        <w:t>CROWN COMMERCIAL SERVICE</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21128DA5" w14:textId="17C5103E" w:rsidR="004E05DC" w:rsidRPr="0036290E" w:rsidRDefault="00F770DB" w:rsidP="0036290E">
      <w:pPr>
        <w:pStyle w:val="GPSmacrorestart"/>
        <w:rPr>
          <w:sz w:val="22"/>
          <w:szCs w:val="22"/>
          <w:lang w:eastAsia="en-GB"/>
        </w:rPr>
      </w:pPr>
      <w:r w:rsidRPr="00BA428D">
        <w:br w:type="page"/>
      </w:r>
      <w:r w:rsidRPr="00B91478">
        <w:lastRenderedPageBreak/>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A428D" w:rsidRDefault="00F770DB">
      <w:pPr>
        <w:pStyle w:val="ORDERFORML1SECTIONTITLE"/>
        <w:spacing w:before="0" w:after="0"/>
        <w:rPr>
          <w:rFonts w:cs="Arial"/>
          <w:color w:val="000000" w:themeColor="text1"/>
        </w:rPr>
      </w:pPr>
      <w:r w:rsidRPr="00BA428D">
        <w:rPr>
          <w:rFonts w:cs="Arial"/>
          <w:color w:val="000000" w:themeColor="text1"/>
        </w:rPr>
        <w:t>SECTION A</w:t>
      </w:r>
    </w:p>
    <w:p w14:paraId="5ED09D9F" w14:textId="77777777" w:rsidR="004E05DC" w:rsidRPr="00B91478" w:rsidRDefault="004E05DC">
      <w:pPr>
        <w:pStyle w:val="ORDERFORML1SECTIONTITLE"/>
        <w:spacing w:before="0" w:after="0"/>
        <w:rPr>
          <w:rFonts w:cs="Arial"/>
        </w:rPr>
      </w:pPr>
    </w:p>
    <w:p w14:paraId="043BD51A" w14:textId="0DC0196B" w:rsidR="004E05DC" w:rsidRPr="00B91478" w:rsidRDefault="00F770DB">
      <w:pPr>
        <w:spacing w:after="0"/>
        <w:ind w:left="0"/>
      </w:pPr>
      <w:r w:rsidRPr="00B91478">
        <w:t xml:space="preserve">This Call Off Order Form is </w:t>
      </w:r>
      <w:r w:rsidRPr="00BA428D">
        <w:t>issued in accordance with the provisions of the Framework Agreement</w:t>
      </w:r>
      <w:r w:rsidRPr="00BA428D">
        <w:rPr>
          <w:rStyle w:val="FootnoteReference"/>
          <w:b/>
        </w:rPr>
        <w:t xml:space="preserve"> </w:t>
      </w:r>
      <w:r w:rsidRPr="00BA428D">
        <w:t xml:space="preserve">for the provision of </w:t>
      </w:r>
      <w:r w:rsidR="00BA428D" w:rsidRPr="00BA428D">
        <w:rPr>
          <w:b/>
        </w:rPr>
        <w:t>Management Consultancy Services</w:t>
      </w:r>
      <w:r w:rsidR="00B02A10">
        <w:t xml:space="preserve"> dated </w:t>
      </w:r>
      <w:r w:rsidR="00B02A10" w:rsidRPr="00B02A10">
        <w:rPr>
          <w:b/>
          <w:color w:val="000000"/>
        </w:rPr>
        <w:t>04 September 2018</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66D525E0" w:rsidR="004E05DC" w:rsidRPr="00B91478" w:rsidRDefault="00F770DB">
      <w:pPr>
        <w:spacing w:after="0"/>
        <w:ind w:left="0"/>
      </w:pPr>
      <w:r w:rsidRPr="00B91478">
        <w:t>For the avoidance of doubt this Call Off Contract consis</w:t>
      </w:r>
      <w:r w:rsidR="00BA428D">
        <w:t>ts of the terms set out in this</w:t>
      </w:r>
      <w:r w:rsidR="00D66440">
        <w:t xml:space="preserv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BA428D" w:rsidRPr="00B91478" w14:paraId="5702F89A" w14:textId="77777777" w:rsidTr="00BA428D">
        <w:tc>
          <w:tcPr>
            <w:tcW w:w="1730" w:type="dxa"/>
            <w:shd w:val="clear" w:color="auto" w:fill="auto"/>
          </w:tcPr>
          <w:p w14:paraId="2322E185" w14:textId="77777777" w:rsidR="00BA428D" w:rsidRPr="00B91478" w:rsidRDefault="00BA428D">
            <w:pPr>
              <w:spacing w:after="0"/>
              <w:ind w:left="0"/>
              <w:jc w:val="left"/>
            </w:pPr>
            <w:r w:rsidRPr="00B91478">
              <w:t>Order Number</w:t>
            </w:r>
          </w:p>
        </w:tc>
        <w:tc>
          <w:tcPr>
            <w:tcW w:w="7513" w:type="dxa"/>
            <w:shd w:val="clear" w:color="auto" w:fill="auto"/>
          </w:tcPr>
          <w:p w14:paraId="06FA9A6D" w14:textId="5666235E" w:rsidR="00BA428D" w:rsidRPr="00BA428D" w:rsidRDefault="00BA428D" w:rsidP="00EA30EB">
            <w:pPr>
              <w:ind w:left="0"/>
              <w:rPr>
                <w:i/>
              </w:rPr>
            </w:pPr>
            <w:r w:rsidRPr="00BA428D">
              <w:t>To be confirmed following Contract award.</w:t>
            </w:r>
          </w:p>
        </w:tc>
      </w:tr>
      <w:tr w:rsidR="00BA428D" w:rsidRPr="00B91478" w14:paraId="403BB9AF" w14:textId="77777777" w:rsidTr="00BA428D">
        <w:tc>
          <w:tcPr>
            <w:tcW w:w="1730" w:type="dxa"/>
            <w:shd w:val="clear" w:color="auto" w:fill="auto"/>
          </w:tcPr>
          <w:p w14:paraId="2807FDD8" w14:textId="77777777" w:rsidR="00BA428D" w:rsidRPr="00B91478" w:rsidRDefault="00BA428D">
            <w:pPr>
              <w:spacing w:after="0"/>
              <w:ind w:left="0"/>
              <w:jc w:val="left"/>
            </w:pPr>
            <w:r w:rsidRPr="00B91478">
              <w:t>From</w:t>
            </w:r>
          </w:p>
        </w:tc>
        <w:tc>
          <w:tcPr>
            <w:tcW w:w="7513" w:type="dxa"/>
            <w:shd w:val="clear" w:color="auto" w:fill="auto"/>
          </w:tcPr>
          <w:p w14:paraId="09728AEA" w14:textId="7E1C7373" w:rsidR="00BA428D" w:rsidRPr="00BA428D" w:rsidRDefault="00BA428D">
            <w:pPr>
              <w:spacing w:after="0"/>
              <w:ind w:left="0"/>
              <w:jc w:val="left"/>
            </w:pPr>
            <w:r w:rsidRPr="00BA428D">
              <w:rPr>
                <w:spacing w:val="-3"/>
                <w:lang w:eastAsia="en-GB"/>
              </w:rPr>
              <w:t>Crown Commercial Service</w:t>
            </w:r>
          </w:p>
          <w:p w14:paraId="35EC2B09" w14:textId="30678638" w:rsidR="00BA428D" w:rsidRPr="00BA428D" w:rsidRDefault="00BA428D" w:rsidP="00BA428D">
            <w:pPr>
              <w:spacing w:after="0"/>
              <w:ind w:left="0"/>
              <w:jc w:val="left"/>
              <w:rPr>
                <w:b/>
              </w:rPr>
            </w:pPr>
            <w:r w:rsidRPr="00B91478">
              <w:rPr>
                <w:b/>
              </w:rPr>
              <w:t>("CUSTOMER")</w:t>
            </w:r>
          </w:p>
        </w:tc>
      </w:tr>
      <w:tr w:rsidR="00BA428D" w:rsidRPr="00B91478" w14:paraId="7BD8D56C" w14:textId="77777777" w:rsidTr="00BA428D">
        <w:tc>
          <w:tcPr>
            <w:tcW w:w="1730" w:type="dxa"/>
            <w:shd w:val="clear" w:color="auto" w:fill="auto"/>
          </w:tcPr>
          <w:p w14:paraId="4E4F3801" w14:textId="77777777" w:rsidR="00BA428D" w:rsidRPr="00B91478" w:rsidRDefault="00BA428D">
            <w:pPr>
              <w:spacing w:after="0"/>
              <w:ind w:left="0"/>
              <w:jc w:val="left"/>
            </w:pPr>
            <w:r w:rsidRPr="00B91478">
              <w:t>To</w:t>
            </w:r>
          </w:p>
        </w:tc>
        <w:tc>
          <w:tcPr>
            <w:tcW w:w="7513" w:type="dxa"/>
            <w:shd w:val="clear" w:color="auto" w:fill="auto"/>
          </w:tcPr>
          <w:p w14:paraId="6F1096B2" w14:textId="7D5786EB" w:rsidR="00BA428D" w:rsidRPr="00BA428D" w:rsidRDefault="00BA428D">
            <w:pPr>
              <w:spacing w:after="0"/>
              <w:ind w:left="0"/>
              <w:jc w:val="left"/>
            </w:pPr>
            <w:r w:rsidRPr="00BA428D">
              <w:t>Accenture</w:t>
            </w:r>
            <w:r w:rsidR="00A249D1">
              <w:t xml:space="preserve"> (UK) Limited</w:t>
            </w:r>
          </w:p>
          <w:p w14:paraId="2361D944" w14:textId="38B43B33" w:rsidR="00BA428D" w:rsidRPr="00BA428D" w:rsidRDefault="00BA428D" w:rsidP="00BA428D">
            <w:pPr>
              <w:spacing w:after="0"/>
              <w:ind w:left="0"/>
              <w:jc w:val="left"/>
              <w:rPr>
                <w:b/>
              </w:rPr>
            </w:pPr>
            <w:r w:rsidRPr="00B91478">
              <w:rPr>
                <w:b/>
              </w:rPr>
              <w:t>("SUPPLIER")</w:t>
            </w:r>
          </w:p>
        </w:tc>
      </w:tr>
      <w:tr w:rsidR="00BA428D" w:rsidRPr="00B91478" w14:paraId="4CE953D5" w14:textId="77777777" w:rsidTr="00BA428D">
        <w:tc>
          <w:tcPr>
            <w:tcW w:w="1730" w:type="dxa"/>
            <w:shd w:val="clear" w:color="auto" w:fill="auto"/>
          </w:tcPr>
          <w:p w14:paraId="6BDC539F" w14:textId="13BD171B" w:rsidR="00BA428D" w:rsidRPr="00B91478" w:rsidRDefault="00BA428D">
            <w:pPr>
              <w:spacing w:after="0"/>
              <w:ind w:left="0"/>
              <w:jc w:val="left"/>
            </w:pPr>
            <w:r>
              <w:t xml:space="preserve">Date </w:t>
            </w:r>
          </w:p>
        </w:tc>
        <w:tc>
          <w:tcPr>
            <w:tcW w:w="7513" w:type="dxa"/>
            <w:shd w:val="clear" w:color="auto" w:fill="auto"/>
          </w:tcPr>
          <w:p w14:paraId="2B78AF69" w14:textId="27DA6833" w:rsidR="00BA428D" w:rsidRPr="00BA428D" w:rsidRDefault="00BA428D" w:rsidP="00B02A10">
            <w:pPr>
              <w:spacing w:after="0"/>
              <w:ind w:left="0"/>
              <w:jc w:val="left"/>
            </w:pPr>
            <w:r w:rsidRPr="00BA428D">
              <w:t xml:space="preserve">Monday </w:t>
            </w:r>
            <w:r w:rsidR="00881404">
              <w:t>11</w:t>
            </w:r>
            <w:r w:rsidRPr="00BA428D">
              <w:t xml:space="preserve"> August 2020</w:t>
            </w:r>
          </w:p>
          <w:p w14:paraId="31741228" w14:textId="1CF54289" w:rsidR="00BA428D" w:rsidRPr="00BA428D" w:rsidRDefault="00BA428D" w:rsidP="00BA428D">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A428D" w:rsidRDefault="00F770DB">
      <w:pPr>
        <w:pStyle w:val="ORDERFORML1SECTIONTITLE"/>
        <w:spacing w:before="0" w:after="0"/>
        <w:rPr>
          <w:rFonts w:cs="Arial"/>
          <w:color w:val="000000" w:themeColor="text1"/>
        </w:rPr>
      </w:pPr>
      <w:r w:rsidRPr="00BA428D">
        <w:rPr>
          <w:rFonts w:cs="Arial"/>
          <w:color w:val="000000" w:themeColor="text1"/>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BA428D" w:rsidRPr="00B91478" w14:paraId="6525B5BF" w14:textId="77777777" w:rsidTr="00BA428D">
        <w:tc>
          <w:tcPr>
            <w:tcW w:w="567" w:type="dxa"/>
          </w:tcPr>
          <w:p w14:paraId="7F884F55" w14:textId="77777777" w:rsidR="00BA428D" w:rsidRPr="00B91478" w:rsidRDefault="00BA428D" w:rsidP="00AB7D31">
            <w:pPr>
              <w:pStyle w:val="ORDERFORML1NONBOLDNONNUMBERTEXT"/>
              <w:numPr>
                <w:ilvl w:val="1"/>
                <w:numId w:val="17"/>
              </w:numPr>
              <w:spacing w:before="0" w:after="0"/>
              <w:rPr>
                <w:rFonts w:cs="Arial"/>
                <w:b/>
              </w:rPr>
            </w:pPr>
          </w:p>
        </w:tc>
        <w:tc>
          <w:tcPr>
            <w:tcW w:w="9101" w:type="dxa"/>
            <w:shd w:val="clear" w:color="auto" w:fill="auto"/>
          </w:tcPr>
          <w:p w14:paraId="4EF85318" w14:textId="77777777" w:rsidR="00BA428D" w:rsidRDefault="00BA428D" w:rsidP="00BA428D">
            <w:pPr>
              <w:overflowPunct/>
              <w:autoSpaceDE/>
              <w:autoSpaceDN/>
              <w:adjustRightInd/>
              <w:spacing w:after="0"/>
              <w:ind w:left="0" w:right="936"/>
              <w:jc w:val="left"/>
              <w:textAlignment w:val="auto"/>
              <w:rPr>
                <w:rFonts w:eastAsia="STZhongsong"/>
                <w:b/>
                <w:highlight w:val="yellow"/>
                <w:lang w:eastAsia="zh-CN"/>
              </w:rPr>
            </w:pPr>
            <w:r w:rsidRPr="00B91478">
              <w:rPr>
                <w:rFonts w:eastAsia="STZhongsong"/>
                <w:b/>
                <w:lang w:eastAsia="zh-CN"/>
              </w:rPr>
              <w:t>Commencement Date</w:t>
            </w:r>
            <w:r w:rsidRPr="00B91478">
              <w:rPr>
                <w:rFonts w:eastAsia="STZhongsong"/>
                <w:lang w:eastAsia="zh-CN"/>
              </w:rPr>
              <w:t xml:space="preserve">: </w:t>
            </w:r>
          </w:p>
          <w:p w14:paraId="04239C09" w14:textId="7D1D1608" w:rsidR="00BA428D" w:rsidRPr="00BA428D" w:rsidRDefault="00881404" w:rsidP="00BA428D">
            <w:pPr>
              <w:overflowPunct/>
              <w:autoSpaceDE/>
              <w:autoSpaceDN/>
              <w:adjustRightInd/>
              <w:spacing w:after="0"/>
              <w:ind w:left="0" w:right="936"/>
              <w:jc w:val="left"/>
              <w:textAlignment w:val="auto"/>
              <w:rPr>
                <w:rFonts w:eastAsia="STZhongsong"/>
                <w:lang w:eastAsia="zh-CN"/>
              </w:rPr>
            </w:pPr>
            <w:r>
              <w:rPr>
                <w:rFonts w:eastAsia="STZhongsong"/>
                <w:lang w:eastAsia="zh-CN"/>
              </w:rPr>
              <w:t>Monday 11</w:t>
            </w:r>
            <w:r w:rsidR="00BA428D" w:rsidRPr="00BA428D">
              <w:rPr>
                <w:rFonts w:eastAsia="STZhongsong"/>
                <w:lang w:eastAsia="zh-CN"/>
              </w:rPr>
              <w:t xml:space="preserve"> August 2020</w:t>
            </w:r>
          </w:p>
        </w:tc>
      </w:tr>
      <w:tr w:rsidR="00BA428D" w:rsidRPr="00B91478" w14:paraId="445F7B0C" w14:textId="77777777" w:rsidTr="00BA428D">
        <w:tc>
          <w:tcPr>
            <w:tcW w:w="567" w:type="dxa"/>
          </w:tcPr>
          <w:p w14:paraId="72BA4E3B" w14:textId="77777777" w:rsidR="00BA428D" w:rsidRPr="00B91478" w:rsidRDefault="00BA428D">
            <w:pPr>
              <w:pStyle w:val="11table"/>
              <w:rPr>
                <w:rFonts w:ascii="Arial" w:hAnsi="Arial" w:cs="Arial"/>
              </w:rPr>
            </w:pPr>
            <w:r w:rsidRPr="00B91478">
              <w:rPr>
                <w:rFonts w:ascii="Arial" w:hAnsi="Arial" w:cs="Arial"/>
              </w:rPr>
              <w:t xml:space="preserve"> </w:t>
            </w:r>
          </w:p>
          <w:p w14:paraId="70581236" w14:textId="77777777" w:rsidR="00BA428D" w:rsidRPr="00B91478" w:rsidRDefault="00BA428D">
            <w:pPr>
              <w:overflowPunct/>
              <w:autoSpaceDE/>
              <w:autoSpaceDN/>
              <w:spacing w:after="0"/>
              <w:ind w:left="360"/>
              <w:jc w:val="left"/>
              <w:textAlignment w:val="auto"/>
              <w:rPr>
                <w:rFonts w:eastAsia="STZhongsong"/>
                <w:b/>
                <w:lang w:eastAsia="zh-CN"/>
              </w:rPr>
            </w:pPr>
          </w:p>
        </w:tc>
        <w:tc>
          <w:tcPr>
            <w:tcW w:w="9101" w:type="dxa"/>
            <w:shd w:val="clear" w:color="auto" w:fill="auto"/>
          </w:tcPr>
          <w:p w14:paraId="2CAC8B7E" w14:textId="77777777" w:rsidR="00BA428D" w:rsidRPr="00B91478" w:rsidRDefault="00BA428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07DE8A9F" w14:textId="77777777" w:rsidR="00BA428D" w:rsidRDefault="00BA428D" w:rsidP="004944BE">
            <w:pPr>
              <w:ind w:left="0"/>
              <w:rPr>
                <w:rFonts w:eastAsia="STZhongsong"/>
                <w:lang w:eastAsia="zh-CN"/>
              </w:rPr>
            </w:pPr>
            <w:r>
              <w:rPr>
                <w:rFonts w:eastAsia="STZhongsong"/>
                <w:lang w:eastAsia="zh-CN"/>
              </w:rPr>
              <w:t>Friday 11 September 2020</w:t>
            </w:r>
          </w:p>
          <w:p w14:paraId="565635EC" w14:textId="55995CF5" w:rsidR="0036290E" w:rsidRPr="00B91478" w:rsidRDefault="0036290E" w:rsidP="004944BE">
            <w:pPr>
              <w:ind w:left="0"/>
              <w:rPr>
                <w:i/>
              </w:rPr>
            </w:pPr>
            <w:r>
              <w:rPr>
                <w:rFonts w:eastAsia="STZhongsong"/>
                <w:lang w:eastAsia="zh-CN"/>
              </w:rPr>
              <w:t>There is an option to extend for up to one week</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BA428D" w:rsidRPr="00B91478" w14:paraId="557BDC08" w14:textId="77777777" w:rsidTr="0036290E">
        <w:trPr>
          <w:trHeight w:val="990"/>
        </w:trPr>
        <w:tc>
          <w:tcPr>
            <w:tcW w:w="704" w:type="dxa"/>
          </w:tcPr>
          <w:p w14:paraId="5A64A6E3" w14:textId="77777777" w:rsidR="00BA428D" w:rsidRPr="00B91478" w:rsidRDefault="00BA428D">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4AF9427E" w14:textId="77777777" w:rsidR="00BA428D" w:rsidRPr="00B91478" w:rsidRDefault="00BA428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5778ACEB" w14:textId="77777777" w:rsidR="00BA428D" w:rsidRPr="00B91478" w:rsidRDefault="00BA428D">
            <w:pPr>
              <w:numPr>
                <w:ilvl w:val="1"/>
                <w:numId w:val="0"/>
              </w:numPr>
              <w:overflowPunct/>
              <w:autoSpaceDE/>
              <w:autoSpaceDN/>
              <w:spacing w:after="0"/>
              <w:jc w:val="left"/>
              <w:textAlignment w:val="auto"/>
              <w:rPr>
                <w:rFonts w:eastAsia="STZhongsong"/>
                <w:lang w:eastAsia="zh-CN"/>
              </w:rPr>
            </w:pPr>
          </w:p>
          <w:p w14:paraId="31604676" w14:textId="60619871" w:rsidR="00BA428D" w:rsidRPr="0036290E" w:rsidRDefault="0036290E" w:rsidP="00B02A10">
            <w:pPr>
              <w:tabs>
                <w:tab w:val="left" w:pos="577"/>
              </w:tabs>
              <w:overflowPunct/>
              <w:autoSpaceDE/>
              <w:autoSpaceDN/>
              <w:spacing w:after="0"/>
              <w:ind w:left="0"/>
              <w:textAlignment w:val="auto"/>
              <w:rPr>
                <w:rFonts w:eastAsia="STZhongsong"/>
                <w:lang w:eastAsia="zh-CN"/>
              </w:rPr>
            </w:pPr>
            <w:r w:rsidRPr="0036290E">
              <w:rPr>
                <w:rFonts w:eastAsia="STZhongsong"/>
                <w:lang w:eastAsia="zh-CN"/>
              </w:rPr>
              <w:t>See Annex 1 – Statement of Requirements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276"/>
      </w:tblGrid>
      <w:tr w:rsidR="0036290E" w:rsidRPr="00B91478" w14:paraId="7BEDE618" w14:textId="77777777" w:rsidTr="00CA5C0D">
        <w:tc>
          <w:tcPr>
            <w:tcW w:w="843" w:type="dxa"/>
          </w:tcPr>
          <w:p w14:paraId="3C400C1B" w14:textId="77777777" w:rsidR="0036290E" w:rsidRPr="00B91478" w:rsidRDefault="0036290E">
            <w:pPr>
              <w:ind w:left="0"/>
              <w:rPr>
                <w:b/>
              </w:rPr>
            </w:pPr>
            <w:r w:rsidRPr="00B91478">
              <w:rPr>
                <w:b/>
              </w:rPr>
              <w:t xml:space="preserve">3.1. </w:t>
            </w:r>
          </w:p>
        </w:tc>
        <w:tc>
          <w:tcPr>
            <w:tcW w:w="8895" w:type="dxa"/>
            <w:shd w:val="clear" w:color="auto" w:fill="auto"/>
          </w:tcPr>
          <w:p w14:paraId="64B7EC7D" w14:textId="4E4B1B4F" w:rsidR="0036290E" w:rsidRDefault="0036290E">
            <w:pPr>
              <w:ind w:left="0"/>
            </w:pPr>
            <w:r w:rsidRPr="00B91478">
              <w:rPr>
                <w:b/>
              </w:rPr>
              <w:t>Project Plan</w:t>
            </w:r>
            <w:r w:rsidRPr="00B91478">
              <w:t>:</w:t>
            </w:r>
            <w:r>
              <w:t xml:space="preserve"> </w:t>
            </w:r>
          </w:p>
          <w:p w14:paraId="52BDB630" w14:textId="77777777" w:rsidR="0036290E" w:rsidRDefault="0036290E">
            <w:pPr>
              <w:ind w:left="0"/>
            </w:pPr>
            <w:r>
              <w:t>The following Contract Milestones shall apply;</w:t>
            </w:r>
          </w:p>
          <w:p w14:paraId="53D3B5AF" w14:textId="3711E31A" w:rsidR="0036290E" w:rsidRPr="0036290E" w:rsidRDefault="0036290E" w:rsidP="0036290E">
            <w:pPr>
              <w:ind w:left="0"/>
            </w:pPr>
            <w:r>
              <w:rPr>
                <w:noProof/>
                <w:lang w:eastAsia="en-GB"/>
              </w:rPr>
              <w:lastRenderedPageBreak/>
              <w:drawing>
                <wp:inline distT="0" distB="0" distL="0" distR="0" wp14:anchorId="75574B90" wp14:editId="30FAD0F8">
                  <wp:extent cx="5746750" cy="194056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6750" cy="1940560"/>
                          </a:xfrm>
                          <a:prstGeom prst="rect">
                            <a:avLst/>
                          </a:prstGeom>
                        </pic:spPr>
                      </pic:pic>
                    </a:graphicData>
                  </a:graphic>
                </wp:inline>
              </w:drawing>
            </w:r>
          </w:p>
        </w:tc>
      </w:tr>
    </w:tbl>
    <w:p w14:paraId="529869C7" w14:textId="3BFFD2B5"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36290E" w:rsidRPr="00B91478" w14:paraId="016BBA4A" w14:textId="77777777" w:rsidTr="00CA5C0D">
        <w:tc>
          <w:tcPr>
            <w:tcW w:w="584" w:type="dxa"/>
          </w:tcPr>
          <w:p w14:paraId="30227DA0" w14:textId="77777777" w:rsidR="0036290E" w:rsidRPr="00B91478" w:rsidRDefault="0036290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53D8853F" w14:textId="77777777" w:rsidR="0036290E" w:rsidRPr="00B91478" w:rsidRDefault="0036290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DD39BEC" w14:textId="77777777" w:rsidR="0036290E" w:rsidRDefault="00301155" w:rsidP="00D53DEB">
            <w:pPr>
              <w:numPr>
                <w:ilvl w:val="1"/>
                <w:numId w:val="0"/>
              </w:numPr>
              <w:overflowPunct/>
              <w:autoSpaceDE/>
              <w:autoSpaceDN/>
              <w:spacing w:after="120"/>
              <w:textAlignment w:val="auto"/>
            </w:pPr>
            <w:r>
              <w:t>The Authority will measure the quality of the Suplier’s delivery by;</w:t>
            </w:r>
          </w:p>
          <w:p w14:paraId="0F2E61D4" w14:textId="78F3EF43" w:rsidR="00301155" w:rsidRPr="00301155" w:rsidRDefault="00301155" w:rsidP="00D53DEB">
            <w:pPr>
              <w:numPr>
                <w:ilvl w:val="1"/>
                <w:numId w:val="0"/>
              </w:numPr>
              <w:overflowPunct/>
              <w:autoSpaceDE/>
              <w:autoSpaceDN/>
              <w:spacing w:after="120"/>
              <w:textAlignment w:val="auto"/>
            </w:pPr>
            <w:r>
              <w:rPr>
                <w:noProof/>
                <w:lang w:eastAsia="en-GB"/>
              </w:rPr>
              <w:drawing>
                <wp:inline distT="0" distB="0" distL="0" distR="0" wp14:anchorId="412EE662" wp14:editId="3F491FFC">
                  <wp:extent cx="5334000" cy="456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4000" cy="4562475"/>
                          </a:xfrm>
                          <a:prstGeom prst="rect">
                            <a:avLst/>
                          </a:prstGeom>
                        </pic:spPr>
                      </pic:pic>
                    </a:graphicData>
                  </a:graphic>
                </wp:inline>
              </w:drawing>
            </w:r>
          </w:p>
        </w:tc>
      </w:tr>
      <w:tr w:rsidR="004D3E0D" w:rsidRPr="00B91478" w14:paraId="59C74AF2" w14:textId="77777777" w:rsidTr="00CA5C0D">
        <w:tc>
          <w:tcPr>
            <w:tcW w:w="584" w:type="dxa"/>
          </w:tcPr>
          <w:p w14:paraId="1CD66C2C" w14:textId="0A1158B9" w:rsidR="004D3E0D" w:rsidRPr="00B91478" w:rsidRDefault="004D3E0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781CC5B2" w14:textId="77777777" w:rsidR="004D3E0D" w:rsidRPr="00B91478" w:rsidRDefault="004D3E0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6D194470" w:rsidR="004D3E0D" w:rsidRPr="004D3E0D" w:rsidRDefault="004D3E0D" w:rsidP="004D3E0D">
            <w:pPr>
              <w:numPr>
                <w:ilvl w:val="1"/>
                <w:numId w:val="0"/>
              </w:numPr>
              <w:overflowPunct/>
              <w:autoSpaceDE/>
              <w:autoSpaceDN/>
              <w:spacing w:after="120"/>
              <w:jc w:val="left"/>
              <w:textAlignment w:val="auto"/>
            </w:pPr>
            <w:r w:rsidRPr="00B91478">
              <w:t>Not applied</w:t>
            </w:r>
          </w:p>
        </w:tc>
      </w:tr>
      <w:tr w:rsidR="004D3E0D" w:rsidRPr="00B91478" w14:paraId="4A58D05F" w14:textId="77777777" w:rsidTr="00CA5C0D">
        <w:tc>
          <w:tcPr>
            <w:tcW w:w="584" w:type="dxa"/>
          </w:tcPr>
          <w:p w14:paraId="4D930D9D" w14:textId="77777777" w:rsidR="004D3E0D" w:rsidRPr="00B91478" w:rsidRDefault="004D3E0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4.3</w:t>
            </w:r>
          </w:p>
        </w:tc>
        <w:tc>
          <w:tcPr>
            <w:tcW w:w="9084" w:type="dxa"/>
            <w:shd w:val="clear" w:color="auto" w:fill="auto"/>
          </w:tcPr>
          <w:p w14:paraId="5AFAE690" w14:textId="77777777" w:rsidR="004D3E0D" w:rsidRPr="00B91478" w:rsidRDefault="004D3E0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25B0F3E3" w:rsidR="004D3E0D" w:rsidRPr="004D3E0D" w:rsidRDefault="004D3E0D" w:rsidP="004D3E0D">
            <w:pPr>
              <w:ind w:left="0"/>
              <w:rPr>
                <w:rFonts w:eastAsia="STZhongsong"/>
                <w:lang w:eastAsia="zh-CN"/>
              </w:rPr>
            </w:pPr>
            <w:r w:rsidRPr="00B91478">
              <w:t>Not applied</w:t>
            </w:r>
          </w:p>
        </w:tc>
      </w:tr>
      <w:tr w:rsidR="004D3E0D" w:rsidRPr="00B91478" w14:paraId="5C65B622" w14:textId="77777777" w:rsidTr="00CA5C0D">
        <w:tc>
          <w:tcPr>
            <w:tcW w:w="584" w:type="dxa"/>
          </w:tcPr>
          <w:p w14:paraId="4C3EAEAB" w14:textId="77777777" w:rsidR="004D3E0D" w:rsidRPr="00B91478" w:rsidRDefault="004D3E0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0820EB60" w14:textId="77777777" w:rsidR="004D3E0D" w:rsidRPr="00B91478" w:rsidRDefault="004D3E0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70DD9734" w:rsidR="004D3E0D" w:rsidRPr="004D3E0D" w:rsidRDefault="004D3E0D" w:rsidP="00BB4A0B">
            <w:pPr>
              <w:numPr>
                <w:ilvl w:val="1"/>
                <w:numId w:val="0"/>
              </w:numPr>
              <w:overflowPunct/>
              <w:autoSpaceDE/>
              <w:autoSpaceDN/>
              <w:spacing w:after="120"/>
              <w:jc w:val="left"/>
              <w:textAlignment w:val="auto"/>
              <w:rPr>
                <w:rFonts w:eastAsia="STZhongsong"/>
                <w:b/>
                <w:lang w:eastAsia="zh-CN"/>
              </w:rPr>
            </w:pPr>
            <w:r w:rsidRPr="00B91478">
              <w:t>Not applied</w:t>
            </w:r>
          </w:p>
        </w:tc>
      </w:tr>
      <w:tr w:rsidR="004D3E0D" w:rsidRPr="00B91478" w14:paraId="0B21EE94" w14:textId="77777777" w:rsidTr="00CA5C0D">
        <w:tc>
          <w:tcPr>
            <w:tcW w:w="584" w:type="dxa"/>
          </w:tcPr>
          <w:p w14:paraId="450910F1" w14:textId="77777777" w:rsidR="004D3E0D" w:rsidRPr="00B91478" w:rsidRDefault="004D3E0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72379283" w14:textId="77777777" w:rsidR="004D3E0D" w:rsidRPr="00B91478" w:rsidRDefault="004D3E0D"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4F08B6F" w14:textId="5F9A7E16" w:rsidR="004D3E0D" w:rsidRPr="004D3E0D" w:rsidRDefault="004D3E0D" w:rsidP="002047E1">
            <w:pPr>
              <w:numPr>
                <w:ilvl w:val="1"/>
                <w:numId w:val="0"/>
              </w:numPr>
              <w:overflowPunct/>
              <w:autoSpaceDE/>
              <w:autoSpaceDN/>
              <w:spacing w:after="120"/>
              <w:textAlignment w:val="auto"/>
            </w:pPr>
            <w:r w:rsidRPr="004D3E0D">
              <w:t xml:space="preserve">The period of ten (10) Working Days in Clause 39.2.1(a)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4D3E0D" w:rsidRPr="00C11F44" w14:paraId="67C5D3D0" w14:textId="77777777" w:rsidTr="00CA5C0D">
        <w:tc>
          <w:tcPr>
            <w:tcW w:w="566" w:type="dxa"/>
          </w:tcPr>
          <w:p w14:paraId="73D2EBFF" w14:textId="77777777" w:rsidR="004D3E0D" w:rsidRPr="00B91478" w:rsidRDefault="004D3E0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0586C974" w14:textId="77777777" w:rsidR="004D3E0D" w:rsidRPr="00B91478" w:rsidRDefault="004D3E0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4B8A55F5" w14:textId="77777777" w:rsidR="004D3E0D" w:rsidRDefault="004D3E0D" w:rsidP="002047E1">
            <w:pPr>
              <w:numPr>
                <w:ilvl w:val="1"/>
                <w:numId w:val="0"/>
              </w:numPr>
              <w:overflowPunct/>
              <w:autoSpaceDE/>
              <w:autoSpaceDN/>
              <w:spacing w:after="120"/>
              <w:textAlignment w:val="auto"/>
              <w:rPr>
                <w:rFonts w:eastAsia="STZhongsong"/>
                <w:b/>
                <w:lang w:eastAsia="zh-CN"/>
              </w:rPr>
            </w:pPr>
            <w:r>
              <w:rPr>
                <w:rFonts w:eastAsia="STZhongsong"/>
                <w:b/>
                <w:lang w:eastAsia="zh-CN"/>
              </w:rPr>
              <w:t>For Crown Commercial Service (The Customer)</w:t>
            </w:r>
          </w:p>
          <w:p w14:paraId="07EC98E8" w14:textId="0CD22EB8" w:rsidR="00CA5C0D" w:rsidRPr="00C11F44" w:rsidRDefault="008B407C" w:rsidP="008B407C">
            <w:pPr>
              <w:numPr>
                <w:ilvl w:val="1"/>
                <w:numId w:val="0"/>
              </w:numPr>
              <w:overflowPunct/>
              <w:autoSpaceDE/>
              <w:autoSpaceDN/>
              <w:spacing w:after="120"/>
              <w:textAlignment w:val="auto"/>
              <w:rPr>
                <w:rFonts w:eastAsia="STZhongsong"/>
                <w:lang w:val="fr-FR" w:eastAsia="zh-CN"/>
              </w:rPr>
            </w:pPr>
            <w:r>
              <w:rPr>
                <w:rFonts w:eastAsia="STZhongsong"/>
                <w:lang w:eastAsia="zh-CN"/>
              </w:rPr>
              <w:t>[REDACTED]</w:t>
            </w:r>
          </w:p>
          <w:p w14:paraId="04F92909" w14:textId="6C0557DE" w:rsidR="00CA5C0D" w:rsidRPr="00CA5C0D" w:rsidRDefault="00CA5C0D" w:rsidP="002047E1">
            <w:pPr>
              <w:numPr>
                <w:ilvl w:val="1"/>
                <w:numId w:val="0"/>
              </w:numPr>
              <w:overflowPunct/>
              <w:autoSpaceDE/>
              <w:autoSpaceDN/>
              <w:spacing w:after="120"/>
              <w:textAlignment w:val="auto"/>
              <w:rPr>
                <w:rFonts w:eastAsia="STZhongsong"/>
                <w:lang w:eastAsia="zh-CN"/>
              </w:rPr>
            </w:pPr>
            <w:r w:rsidRPr="00CA5C0D">
              <w:rPr>
                <w:rFonts w:eastAsia="STZhongsong"/>
                <w:b/>
                <w:lang w:eastAsia="zh-CN"/>
              </w:rPr>
              <w:t>For Accenture (The Supplier)</w:t>
            </w:r>
          </w:p>
          <w:p w14:paraId="0B661F27" w14:textId="055C41F6" w:rsidR="001A34B9" w:rsidRPr="00C11F44" w:rsidRDefault="008B407C" w:rsidP="002047E1">
            <w:pPr>
              <w:numPr>
                <w:ilvl w:val="1"/>
                <w:numId w:val="0"/>
              </w:numPr>
              <w:overflowPunct/>
              <w:autoSpaceDE/>
              <w:autoSpaceDN/>
              <w:spacing w:after="120"/>
              <w:textAlignment w:val="auto"/>
              <w:rPr>
                <w:lang w:val="fr-FR"/>
              </w:rPr>
            </w:pPr>
            <w:r>
              <w:t>[REDACTED]</w:t>
            </w:r>
          </w:p>
        </w:tc>
      </w:tr>
      <w:tr w:rsidR="00CA5C0D" w:rsidRPr="00B91478" w14:paraId="0FF6582D" w14:textId="77777777" w:rsidTr="00CA5C0D">
        <w:tc>
          <w:tcPr>
            <w:tcW w:w="566" w:type="dxa"/>
            <w:tcBorders>
              <w:top w:val="single" w:sz="4" w:space="0" w:color="auto"/>
              <w:left w:val="single" w:sz="4" w:space="0" w:color="auto"/>
              <w:bottom w:val="single" w:sz="4" w:space="0" w:color="auto"/>
              <w:right w:val="single" w:sz="4" w:space="0" w:color="auto"/>
            </w:tcBorders>
          </w:tcPr>
          <w:p w14:paraId="2B5BB8B1" w14:textId="36C041B5" w:rsidR="00CA5C0D" w:rsidRPr="00B91478" w:rsidRDefault="00CA5C0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50D50BB9" w14:textId="77777777" w:rsidR="00CA5C0D" w:rsidRPr="00B91478" w:rsidRDefault="00CA5C0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7504BE7D" w:rsidR="00CA5C0D" w:rsidRPr="00B91478" w:rsidRDefault="00A249D1" w:rsidP="002047E1">
            <w:pPr>
              <w:numPr>
                <w:ilvl w:val="1"/>
                <w:numId w:val="0"/>
              </w:numPr>
              <w:overflowPunct/>
              <w:autoSpaceDE/>
              <w:autoSpaceDN/>
              <w:spacing w:after="120"/>
              <w:textAlignment w:val="auto"/>
              <w:rPr>
                <w:i/>
              </w:rPr>
            </w:pPr>
            <w:r>
              <w:rPr>
                <w:rFonts w:eastAsia="STZhongsong"/>
                <w:lang w:eastAsia="zh-CN"/>
              </w:rPr>
              <w:t>In Clause 28.2 of the Call Off Terms</w:t>
            </w:r>
            <w:r w:rsidR="00CA5C0D" w:rsidRPr="005E5C4B">
              <w:rPr>
                <w:i/>
              </w:rPr>
              <w:t xml:space="preserve"> </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5E5C4B" w:rsidRPr="00B91478" w14:paraId="25AA48BB" w14:textId="77777777" w:rsidTr="00DF0DB3">
        <w:tc>
          <w:tcPr>
            <w:tcW w:w="564" w:type="dxa"/>
          </w:tcPr>
          <w:p w14:paraId="58E752B1" w14:textId="77777777" w:rsidR="005E5C4B" w:rsidRPr="00B91478" w:rsidRDefault="005E5C4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62E6ECF8" w14:textId="77777777" w:rsidR="005E5C4B" w:rsidRPr="00B91478" w:rsidRDefault="005E5C4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2975BC3F" w14:textId="77777777" w:rsidR="005E5C4B" w:rsidRDefault="005E5C4B" w:rsidP="00BB4A0B">
            <w:pPr>
              <w:numPr>
                <w:ilvl w:val="1"/>
                <w:numId w:val="0"/>
              </w:numPr>
              <w:overflowPunct/>
              <w:autoSpaceDE/>
              <w:autoSpaceDN/>
              <w:spacing w:after="120"/>
              <w:textAlignment w:val="auto"/>
              <w:rPr>
                <w:rFonts w:eastAsia="STZhongsong"/>
                <w:lang w:eastAsia="zh-CN"/>
              </w:rPr>
            </w:pPr>
            <w:r>
              <w:rPr>
                <w:rFonts w:eastAsia="STZhongsong"/>
                <w:lang w:eastAsia="zh-CN"/>
              </w:rPr>
              <w:t>The maximum value of the Contract will be up to £50,000.00 (ex VAT) and cannot exceed this amount.</w:t>
            </w:r>
          </w:p>
          <w:p w14:paraId="7D8B99F9" w14:textId="77777777" w:rsidR="005E5C4B" w:rsidRDefault="005E5C4B" w:rsidP="00BB4A0B">
            <w:pPr>
              <w:numPr>
                <w:ilvl w:val="1"/>
                <w:numId w:val="0"/>
              </w:numPr>
              <w:overflowPunct/>
              <w:autoSpaceDE/>
              <w:autoSpaceDN/>
              <w:spacing w:after="120"/>
              <w:textAlignment w:val="auto"/>
              <w:rPr>
                <w:rFonts w:eastAsia="STZhongsong"/>
                <w:lang w:eastAsia="zh-CN"/>
              </w:rPr>
            </w:pPr>
          </w:p>
          <w:p w14:paraId="6F9EE1FC" w14:textId="77777777" w:rsidR="005E5C4B" w:rsidRDefault="005E5C4B" w:rsidP="00BB4A0B">
            <w:pPr>
              <w:numPr>
                <w:ilvl w:val="1"/>
                <w:numId w:val="0"/>
              </w:numPr>
              <w:overflowPunct/>
              <w:autoSpaceDE/>
              <w:autoSpaceDN/>
              <w:spacing w:after="120"/>
              <w:textAlignment w:val="auto"/>
              <w:rPr>
                <w:rFonts w:eastAsia="STZhongsong"/>
                <w:lang w:eastAsia="zh-CN"/>
              </w:rPr>
            </w:pPr>
            <w:r>
              <w:rPr>
                <w:rFonts w:eastAsia="STZhongsong"/>
                <w:lang w:eastAsia="zh-CN"/>
              </w:rPr>
              <w:t>These rates are to remain firm for the duration of the Contract including any Contract extensions.</w:t>
            </w:r>
          </w:p>
          <w:p w14:paraId="49D90539" w14:textId="27091401" w:rsidR="005E5C4B" w:rsidRPr="00881404" w:rsidRDefault="008B407C" w:rsidP="00881404">
            <w:pPr>
              <w:numPr>
                <w:ilvl w:val="1"/>
                <w:numId w:val="0"/>
              </w:numPr>
              <w:overflowPunct/>
              <w:autoSpaceDE/>
              <w:autoSpaceDN/>
              <w:spacing w:after="120"/>
              <w:textAlignment w:val="auto"/>
              <w:rPr>
                <w:color w:val="3E3E3C"/>
                <w:sz w:val="20"/>
                <w:szCs w:val="20"/>
                <w:lang w:eastAsia="en-GB"/>
              </w:rPr>
            </w:pPr>
            <w:r>
              <w:rPr>
                <w:rFonts w:eastAsia="STZhongsong"/>
                <w:lang w:val="it-IT" w:eastAsia="zh-CN"/>
              </w:rPr>
              <w:t>[REDACTED]</w:t>
            </w:r>
            <w:r w:rsidR="005E5C4B" w:rsidRPr="00881404">
              <w:rPr>
                <w:rFonts w:eastAsia="STZhongsong"/>
                <w:lang w:eastAsia="zh-CN"/>
              </w:rPr>
              <w:t xml:space="preserve"> </w:t>
            </w:r>
          </w:p>
        </w:tc>
      </w:tr>
      <w:tr w:rsidR="005E5C4B" w:rsidRPr="00B91478" w14:paraId="1B702A76" w14:textId="77777777" w:rsidTr="00DF0DB3">
        <w:tc>
          <w:tcPr>
            <w:tcW w:w="564" w:type="dxa"/>
          </w:tcPr>
          <w:p w14:paraId="10B4EC6D" w14:textId="3D507C8E" w:rsidR="005E5C4B" w:rsidRPr="00B91478" w:rsidRDefault="005E5C4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75D82DA7" w14:textId="77777777" w:rsidR="005E5C4B" w:rsidRPr="00B91478" w:rsidRDefault="005E5C4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2460FBD9" w14:textId="77777777" w:rsidR="005E5C4B" w:rsidRPr="005E5C4B" w:rsidRDefault="005E5C4B" w:rsidP="005E5C4B">
            <w:pPr>
              <w:pStyle w:val="Heading2"/>
              <w:numPr>
                <w:ilvl w:val="0"/>
                <w:numId w:val="0"/>
              </w:numPr>
              <w:tabs>
                <w:tab w:val="clear" w:pos="0"/>
              </w:tabs>
              <w:adjustRightInd w:val="0"/>
              <w:ind w:left="66"/>
              <w:jc w:val="both"/>
              <w:rPr>
                <w:rFonts w:eastAsia="STZhongsong" w:cs="Arial"/>
                <w:b w:val="0"/>
                <w:caps w:val="0"/>
                <w:lang w:eastAsia="zh-CN"/>
              </w:rPr>
            </w:pPr>
            <w:r w:rsidRPr="005E5C4B">
              <w:rPr>
                <w:rFonts w:eastAsia="STZhongsong" w:cs="Arial"/>
                <w:b w:val="0"/>
                <w:caps w:val="0"/>
                <w:lang w:eastAsia="zh-CN"/>
              </w:rPr>
              <w:t xml:space="preserve">Payment can only be made following satisfactory delivery of pre-agreed certified products and deliverables. </w:t>
            </w:r>
          </w:p>
          <w:p w14:paraId="12AD3FAA" w14:textId="50F76F99" w:rsidR="005E5C4B" w:rsidRPr="005E5C4B" w:rsidRDefault="005E5C4B" w:rsidP="004E09CE">
            <w:pPr>
              <w:pStyle w:val="Heading2"/>
              <w:numPr>
                <w:ilvl w:val="0"/>
                <w:numId w:val="0"/>
              </w:numPr>
              <w:tabs>
                <w:tab w:val="clear" w:pos="0"/>
              </w:tabs>
              <w:adjustRightInd w:val="0"/>
              <w:ind w:left="66"/>
              <w:jc w:val="both"/>
              <w:rPr>
                <w:rFonts w:eastAsia="STZhongsong" w:cs="Arial"/>
                <w:b w:val="0"/>
                <w:caps w:val="0"/>
                <w:lang w:eastAsia="zh-CN"/>
              </w:rPr>
            </w:pPr>
            <w:r w:rsidRPr="005E5C4B">
              <w:rPr>
                <w:rFonts w:eastAsia="STZhongsong" w:cs="Arial"/>
                <w:b w:val="0"/>
                <w:caps w:val="0"/>
                <w:lang w:eastAsia="zh-CN"/>
              </w:rPr>
              <w:t xml:space="preserve">Before payment can be considered, each invoice must include a detailed elemental breakdown of work completed and the associated costs. </w:t>
            </w:r>
          </w:p>
        </w:tc>
      </w:tr>
      <w:tr w:rsidR="00A30D25" w:rsidRPr="00B91478" w14:paraId="509E85CE" w14:textId="77777777" w:rsidTr="00DF0DB3">
        <w:tc>
          <w:tcPr>
            <w:tcW w:w="564" w:type="dxa"/>
          </w:tcPr>
          <w:p w14:paraId="3919B235" w14:textId="77777777" w:rsidR="00A30D25" w:rsidRPr="00B91478" w:rsidRDefault="00A30D2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7CA2C886" w14:textId="77777777" w:rsidR="00A30D25" w:rsidRPr="00B91478" w:rsidRDefault="00A30D2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327C3DA7" w:rsidR="00A30D25" w:rsidRPr="00B91478" w:rsidRDefault="00A30D25" w:rsidP="00A30D25">
            <w:pPr>
              <w:numPr>
                <w:ilvl w:val="1"/>
                <w:numId w:val="0"/>
              </w:numPr>
              <w:overflowPunct/>
              <w:autoSpaceDE/>
              <w:autoSpaceDN/>
              <w:spacing w:after="120"/>
              <w:jc w:val="left"/>
              <w:textAlignment w:val="auto"/>
              <w:rPr>
                <w:i/>
              </w:rPr>
            </w:pPr>
            <w:r w:rsidRPr="00A30D25">
              <w:rPr>
                <w:rFonts w:eastAsia="STZhongsong"/>
                <w:lang w:eastAsia="zh-CN"/>
              </w:rPr>
              <w:t>Not permitted</w:t>
            </w:r>
            <w:r w:rsidRPr="00B91478">
              <w:rPr>
                <w:rFonts w:eastAsia="STZhongsong"/>
                <w:i/>
                <w:lang w:eastAsia="zh-CN"/>
              </w:rPr>
              <w:t xml:space="preserve"> </w:t>
            </w:r>
          </w:p>
        </w:tc>
      </w:tr>
      <w:tr w:rsidR="004E09CE" w:rsidRPr="00B91478" w14:paraId="79636B86" w14:textId="77777777" w:rsidTr="00DF0DB3">
        <w:tc>
          <w:tcPr>
            <w:tcW w:w="564" w:type="dxa"/>
          </w:tcPr>
          <w:p w14:paraId="6C80142A" w14:textId="77777777" w:rsidR="004E09CE" w:rsidRPr="00B91478" w:rsidRDefault="004E09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42C0E79E" w14:textId="77777777" w:rsidR="004E09CE" w:rsidRPr="00B91478" w:rsidRDefault="004E09C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F95301B" w14:textId="3F812EF4" w:rsidR="004E09CE" w:rsidRPr="00B91478" w:rsidRDefault="004E09CE" w:rsidP="00BB4A0B">
            <w:pPr>
              <w:numPr>
                <w:ilvl w:val="1"/>
                <w:numId w:val="0"/>
              </w:numPr>
              <w:overflowPunct/>
              <w:autoSpaceDE/>
              <w:autoSpaceDN/>
              <w:spacing w:after="120"/>
              <w:textAlignment w:val="auto"/>
              <w:rPr>
                <w:i/>
              </w:rPr>
            </w:pPr>
            <w:r w:rsidRPr="004E09CE">
              <w:t>Invoices should be submitted to: supplierinvoices@crowncommercial.gov.uk.</w:t>
            </w:r>
          </w:p>
        </w:tc>
      </w:tr>
      <w:tr w:rsidR="004E09CE" w:rsidRPr="00B91478" w14:paraId="178F82D0" w14:textId="77777777" w:rsidTr="00DF0DB3">
        <w:tc>
          <w:tcPr>
            <w:tcW w:w="564" w:type="dxa"/>
          </w:tcPr>
          <w:p w14:paraId="7620ED36" w14:textId="77777777" w:rsidR="004E09CE" w:rsidRPr="00B91478" w:rsidRDefault="004E09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9104" w:type="dxa"/>
            <w:shd w:val="clear" w:color="auto" w:fill="auto"/>
          </w:tcPr>
          <w:p w14:paraId="3F75C132" w14:textId="77777777" w:rsidR="004E09CE" w:rsidRPr="00B91478" w:rsidRDefault="004E09C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4642D900" w14:textId="77777777" w:rsidR="004E09CE" w:rsidRPr="004E09CE" w:rsidRDefault="004E09CE" w:rsidP="00861833">
            <w:pPr>
              <w:numPr>
                <w:ilvl w:val="1"/>
                <w:numId w:val="0"/>
              </w:numPr>
              <w:overflowPunct/>
              <w:autoSpaceDE/>
              <w:autoSpaceDN/>
              <w:spacing w:after="120"/>
              <w:textAlignment w:val="auto"/>
            </w:pPr>
            <w:r w:rsidRPr="004E09CE">
              <w:t>Shall be fixed for the full term of the Contract</w:t>
            </w:r>
          </w:p>
          <w:p w14:paraId="35A8609F" w14:textId="0D8BAA0C" w:rsidR="004E09CE" w:rsidRPr="004E09CE" w:rsidRDefault="004E09CE" w:rsidP="00861833">
            <w:pPr>
              <w:numPr>
                <w:ilvl w:val="1"/>
                <w:numId w:val="0"/>
              </w:numPr>
              <w:overflowPunct/>
              <w:autoSpaceDE/>
              <w:autoSpaceDN/>
              <w:spacing w:after="120"/>
              <w:textAlignment w:val="auto"/>
              <w:rPr>
                <w:b/>
              </w:rPr>
            </w:pPr>
            <w:r w:rsidRPr="004E09CE">
              <w:t>Full details of the Contract charges can be found in Section 6.1 of the Call Off Order Form</w:t>
            </w:r>
          </w:p>
        </w:tc>
      </w:tr>
      <w:tr w:rsidR="004E09CE" w:rsidRPr="00B91478" w14:paraId="26AECBD0" w14:textId="77777777" w:rsidTr="00DF0DB3">
        <w:tc>
          <w:tcPr>
            <w:tcW w:w="564" w:type="dxa"/>
          </w:tcPr>
          <w:p w14:paraId="779A313D" w14:textId="180E1B1C" w:rsidR="004E09CE" w:rsidRPr="00B91478" w:rsidRDefault="004E09C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4FA3FC09" w14:textId="77777777" w:rsidR="004E09CE" w:rsidRPr="00B91478" w:rsidRDefault="004E09C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47AC3D3B" w:rsidR="004E09CE" w:rsidRPr="004E09CE" w:rsidRDefault="004E09CE" w:rsidP="00861833">
            <w:pPr>
              <w:numPr>
                <w:ilvl w:val="1"/>
                <w:numId w:val="0"/>
              </w:numPr>
              <w:tabs>
                <w:tab w:val="left" w:pos="1161"/>
              </w:tabs>
              <w:overflowPunct/>
              <w:autoSpaceDE/>
              <w:autoSpaceDN/>
              <w:spacing w:after="120"/>
              <w:textAlignment w:val="auto"/>
              <w:rPr>
                <w:i/>
              </w:rPr>
            </w:pPr>
            <w:r w:rsidRPr="004E09CE">
              <w:t>Not Applicable</w:t>
            </w:r>
          </w:p>
        </w:tc>
      </w:tr>
      <w:tr w:rsidR="004E09CE" w:rsidRPr="00B91478" w14:paraId="2C9FE932" w14:textId="77777777" w:rsidTr="00DF0DB3">
        <w:tc>
          <w:tcPr>
            <w:tcW w:w="564" w:type="dxa"/>
          </w:tcPr>
          <w:p w14:paraId="1ACDA024" w14:textId="77777777" w:rsidR="004E09CE" w:rsidRPr="00B91478" w:rsidRDefault="004E09C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056982F9" w14:textId="77777777" w:rsidR="004E09CE" w:rsidRPr="00B91478" w:rsidRDefault="004E09C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5658C7BF" w:rsidR="004E09CE" w:rsidRPr="00B91478" w:rsidRDefault="004E09CE" w:rsidP="004E09CE">
            <w:pPr>
              <w:numPr>
                <w:ilvl w:val="1"/>
                <w:numId w:val="0"/>
              </w:numPr>
              <w:tabs>
                <w:tab w:val="left" w:pos="2783"/>
              </w:tabs>
              <w:overflowPunct/>
              <w:autoSpaceDE/>
              <w:autoSpaceDN/>
              <w:spacing w:after="120"/>
              <w:textAlignment w:val="auto"/>
              <w:rPr>
                <w:i/>
              </w:rPr>
            </w:pPr>
            <w:r w:rsidRPr="004E09CE">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4E09CE" w:rsidRPr="00B91478" w14:paraId="5478B57F" w14:textId="77777777" w:rsidTr="00DF0DB3">
        <w:tc>
          <w:tcPr>
            <w:tcW w:w="565" w:type="dxa"/>
          </w:tcPr>
          <w:p w14:paraId="1856BB0E" w14:textId="77777777" w:rsidR="004E09CE" w:rsidRPr="00B91478" w:rsidRDefault="004E09CE">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6DE9C0ED" w14:textId="77777777" w:rsidR="004E09CE" w:rsidRPr="00B91478" w:rsidRDefault="004E09CE">
            <w:pPr>
              <w:numPr>
                <w:ilvl w:val="1"/>
                <w:numId w:val="0"/>
              </w:numPr>
              <w:overflowPunct/>
              <w:autoSpaceDE/>
              <w:autoSpaceDN/>
              <w:spacing w:after="120"/>
              <w:textAlignment w:val="auto"/>
            </w:pPr>
            <w:r w:rsidRPr="00B91478">
              <w:rPr>
                <w:b/>
              </w:rPr>
              <w:t>Estimated Year 1 Call Off Contract Charges</w:t>
            </w:r>
            <w:r w:rsidRPr="00B91478">
              <w:t>:</w:t>
            </w:r>
          </w:p>
          <w:p w14:paraId="65DFC440" w14:textId="1235C4CC" w:rsidR="004E09CE" w:rsidRPr="00B91478" w:rsidRDefault="004E09CE" w:rsidP="004E09CE">
            <w:pPr>
              <w:keepNext/>
              <w:keepLines/>
              <w:overflowPunct/>
              <w:autoSpaceDE/>
              <w:autoSpaceDN/>
              <w:spacing w:before="240"/>
              <w:ind w:left="0"/>
              <w:textAlignment w:val="auto"/>
              <w:rPr>
                <w:rFonts w:eastAsia="STZhongsong"/>
                <w:b/>
                <w:caps/>
                <w:lang w:eastAsia="zh-CN"/>
              </w:rPr>
            </w:pPr>
            <w:r w:rsidRPr="00B91478">
              <w:t xml:space="preserve">The </w:t>
            </w:r>
            <w:r>
              <w:t>maximum overall sum of this Contract shall be £50,000.00 (ex VAT)</w:t>
            </w:r>
          </w:p>
        </w:tc>
      </w:tr>
      <w:tr w:rsidR="004E09CE" w:rsidRPr="00B91478" w14:paraId="55713951" w14:textId="77777777" w:rsidTr="00DF0DB3">
        <w:tc>
          <w:tcPr>
            <w:tcW w:w="565" w:type="dxa"/>
          </w:tcPr>
          <w:p w14:paraId="35D7B8B5" w14:textId="77777777" w:rsidR="004E09CE" w:rsidRPr="00B91478" w:rsidRDefault="004E09C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0E6A6F05" w14:textId="77777777" w:rsidR="004E09CE" w:rsidRDefault="004E09CE">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Pr>
                <w:rFonts w:eastAsia="STZhongsong"/>
                <w:lang w:eastAsia="zh-CN"/>
              </w:rPr>
              <w:t xml:space="preserve"> </w:t>
            </w:r>
          </w:p>
          <w:p w14:paraId="4A5D0CD0" w14:textId="25E3D782" w:rsidR="004E09CE" w:rsidRPr="00B91478" w:rsidRDefault="004E09CE">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p>
          <w:p w14:paraId="2666EBCF" w14:textId="6EC15868" w:rsidR="004E09CE" w:rsidRPr="00B91478" w:rsidRDefault="004E09CE" w:rsidP="00861833">
            <w:pPr>
              <w:keepNext/>
              <w:keepLines/>
              <w:overflowPunct/>
              <w:autoSpaceDE/>
              <w:autoSpaceDN/>
              <w:spacing w:after="0"/>
              <w:ind w:left="0"/>
              <w:textAlignment w:val="auto"/>
              <w:rPr>
                <w:i/>
              </w:rPr>
            </w:pPr>
          </w:p>
        </w:tc>
      </w:tr>
      <w:tr w:rsidR="004E09CE" w:rsidRPr="00B91478" w14:paraId="75F98DE5" w14:textId="77777777" w:rsidTr="00DF0DB3">
        <w:tc>
          <w:tcPr>
            <w:tcW w:w="565" w:type="dxa"/>
          </w:tcPr>
          <w:p w14:paraId="73B0BF73" w14:textId="2431C206" w:rsidR="004E09CE" w:rsidRPr="00B91478" w:rsidRDefault="004E09C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1AEDA711" w14:textId="77777777" w:rsidR="004E09CE" w:rsidRDefault="004E09CE">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Insurance </w:t>
            </w:r>
          </w:p>
          <w:p w14:paraId="490B971E" w14:textId="1F82B8C1" w:rsidR="004E09CE" w:rsidRPr="00B91478" w:rsidRDefault="004E09CE">
            <w:pPr>
              <w:numPr>
                <w:ilvl w:val="1"/>
                <w:numId w:val="0"/>
              </w:numPr>
              <w:overflowPunct/>
              <w:autoSpaceDE/>
              <w:autoSpaceDN/>
              <w:spacing w:after="120"/>
              <w:textAlignment w:val="auto"/>
            </w:pPr>
            <w:r>
              <w:rPr>
                <w:rFonts w:eastAsia="STZhongsong"/>
                <w:lang w:eastAsia="zh-CN"/>
              </w:rPr>
              <w:t xml:space="preserve">In </w:t>
            </w:r>
            <w:r w:rsidRPr="00B91478">
              <w:rPr>
                <w:rFonts w:eastAsia="STZhongsong"/>
                <w:lang w:eastAsia="zh-CN"/>
              </w:rPr>
              <w:t>Clause</w:t>
            </w:r>
            <w:r>
              <w:rPr>
                <w:rFonts w:eastAsia="STZhongsong"/>
                <w:lang w:eastAsia="zh-CN"/>
              </w:rPr>
              <w:t xml:space="preserve"> 38.3</w:t>
            </w:r>
            <w:r>
              <w:t xml:space="preserve"> of the Call Off Terms</w:t>
            </w:r>
          </w:p>
          <w:p w14:paraId="60F018F0" w14:textId="77777777" w:rsidR="004E09CE" w:rsidRPr="00B91478" w:rsidRDefault="004E09CE" w:rsidP="004E09CE">
            <w:pPr>
              <w:keepNext/>
              <w:keepLines/>
              <w:overflowPunct/>
              <w:autoSpaceDE/>
              <w:autoSpaceDN/>
              <w:spacing w:after="0"/>
              <w:ind w:left="0"/>
              <w:textAlignment w:val="auto"/>
              <w:rPr>
                <w:i/>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4E09CE" w:rsidRPr="00B91478" w14:paraId="45EEC7DA" w14:textId="77777777" w:rsidTr="00DF0DB3">
        <w:tc>
          <w:tcPr>
            <w:tcW w:w="565" w:type="dxa"/>
          </w:tcPr>
          <w:p w14:paraId="40AC2E4B" w14:textId="77777777" w:rsidR="004E09CE" w:rsidRPr="00B91478" w:rsidRDefault="004E09C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5791EBCC" w14:textId="717BFAC2" w:rsidR="004E09CE" w:rsidRPr="00B91478" w:rsidRDefault="004E09CE">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w:t>
            </w:r>
          </w:p>
          <w:p w14:paraId="207F1253" w14:textId="2DA36C3C" w:rsidR="004E09CE" w:rsidRPr="00B91478" w:rsidRDefault="004E09CE" w:rsidP="004E09CE">
            <w:pPr>
              <w:keepNext/>
              <w:keepLines/>
              <w:overflowPunct/>
              <w:autoSpaceDE/>
              <w:autoSpaceDN/>
              <w:spacing w:before="240"/>
              <w:ind w:left="0"/>
              <w:textAlignment w:val="auto"/>
              <w:rPr>
                <w:rFonts w:eastAsia="STZhongsong"/>
                <w:b/>
                <w:caps/>
                <w:lang w:eastAsia="zh-CN"/>
              </w:rPr>
            </w:pPr>
            <w:r w:rsidRPr="004E09CE">
              <w:rPr>
                <w:rFonts w:eastAsia="STZhongsong"/>
                <w:lang w:eastAsia="zh-CN"/>
              </w:rPr>
              <w:t>In Clause 42.2.1(c)</w:t>
            </w:r>
            <w:r w:rsidRPr="004E09CE">
              <w:t xml:space="preserve"> of the Call Off Terms</w:t>
            </w:r>
          </w:p>
        </w:tc>
      </w:tr>
      <w:tr w:rsidR="004E09CE" w:rsidRPr="00B91478" w14:paraId="2D4DA8B8" w14:textId="77777777" w:rsidTr="00DF0DB3">
        <w:tc>
          <w:tcPr>
            <w:tcW w:w="565" w:type="dxa"/>
          </w:tcPr>
          <w:p w14:paraId="7475DDE5" w14:textId="77777777" w:rsidR="004E09CE" w:rsidRPr="00B91478" w:rsidRDefault="004E09C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969B25F" w14:textId="09F65EFA" w:rsidR="004E09CE" w:rsidRPr="004E09CE" w:rsidRDefault="004E09CE">
            <w:pPr>
              <w:numPr>
                <w:ilvl w:val="1"/>
                <w:numId w:val="0"/>
              </w:numPr>
              <w:overflowPunct/>
              <w:autoSpaceDE/>
              <w:autoSpaceDN/>
              <w:spacing w:after="120"/>
              <w:textAlignment w:val="auto"/>
              <w:rPr>
                <w:rFonts w:eastAsia="STZhongsong"/>
                <w:lang w:eastAsia="zh-CN"/>
              </w:rPr>
            </w:pPr>
            <w:r w:rsidRPr="004E09CE">
              <w:rPr>
                <w:rFonts w:eastAsia="STZhongsong"/>
                <w:b/>
                <w:lang w:eastAsia="zh-CN"/>
              </w:rPr>
              <w:t>Termination without cause notice period</w:t>
            </w:r>
            <w:r w:rsidRPr="004E09CE">
              <w:rPr>
                <w:rFonts w:eastAsia="STZhongsong"/>
                <w:lang w:eastAsia="zh-CN"/>
              </w:rPr>
              <w:t xml:space="preserve"> </w:t>
            </w:r>
          </w:p>
          <w:p w14:paraId="7DAB3CEF" w14:textId="4BA664E7" w:rsidR="004E09CE" w:rsidRPr="004E09CE" w:rsidRDefault="004E09CE" w:rsidP="004E09CE">
            <w:pPr>
              <w:numPr>
                <w:ilvl w:val="1"/>
                <w:numId w:val="0"/>
              </w:numPr>
              <w:overflowPunct/>
              <w:autoSpaceDE/>
              <w:autoSpaceDN/>
              <w:spacing w:after="120"/>
              <w:textAlignment w:val="auto"/>
              <w:rPr>
                <w:rFonts w:eastAsia="STZhongsong"/>
                <w:lang w:eastAsia="zh-CN"/>
              </w:rPr>
            </w:pPr>
            <w:r w:rsidRPr="004E09CE">
              <w:t xml:space="preserve">The period of thirty (30) Working Days in Clause 42.7 </w:t>
            </w:r>
            <w:r w:rsidRPr="004E09CE">
              <w:rPr>
                <w:rFonts w:eastAsia="STZhongsong"/>
                <w:lang w:eastAsia="zh-CN"/>
              </w:rPr>
              <w:t>of</w:t>
            </w:r>
            <w:r>
              <w:rPr>
                <w:rFonts w:eastAsia="STZhongsong"/>
                <w:lang w:eastAsia="zh-CN"/>
              </w:rPr>
              <w:t xml:space="preserve"> the Call Off Terms</w:t>
            </w:r>
          </w:p>
        </w:tc>
      </w:tr>
      <w:tr w:rsidR="004E09CE" w:rsidRPr="00B91478" w14:paraId="7C78E2F3" w14:textId="77777777" w:rsidTr="00DF0DB3">
        <w:tc>
          <w:tcPr>
            <w:tcW w:w="565" w:type="dxa"/>
          </w:tcPr>
          <w:p w14:paraId="174E531E" w14:textId="77777777" w:rsidR="004E09CE" w:rsidRPr="00B91478" w:rsidRDefault="004E09C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2ECDFAA3" w14:textId="77777777" w:rsidR="004E09CE" w:rsidRPr="00B91478" w:rsidRDefault="004E09CE">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5FE55849" w14:textId="40506C96" w:rsidR="004E09CE" w:rsidRPr="00B91478" w:rsidRDefault="004E09CE" w:rsidP="004E09CE">
            <w:pPr>
              <w:keepNext/>
              <w:keepLines/>
              <w:overflowPunct/>
              <w:autoSpaceDE/>
              <w:autoSpaceDN/>
              <w:spacing w:before="240"/>
              <w:ind w:left="0"/>
              <w:textAlignment w:val="auto"/>
              <w:rPr>
                <w:rFonts w:eastAsia="STZhongsong"/>
                <w:b/>
                <w:caps/>
                <w:lang w:eastAsia="zh-CN"/>
              </w:rPr>
            </w:pPr>
            <w:r w:rsidRPr="004E09CE">
              <w:rPr>
                <w:rFonts w:eastAsia="STZhongsong"/>
                <w:lang w:eastAsia="zh-CN"/>
              </w:rPr>
              <w:t>In Clause 43.1.1</w:t>
            </w:r>
            <w:r w:rsidRPr="004E09CE">
              <w:t xml:space="preserve"> of the Call Off Terms</w:t>
            </w:r>
          </w:p>
        </w:tc>
      </w:tr>
      <w:tr w:rsidR="001A34B9" w:rsidRPr="00B91478" w14:paraId="7CFBFB52" w14:textId="77777777" w:rsidTr="00DF0DB3">
        <w:tc>
          <w:tcPr>
            <w:tcW w:w="565" w:type="dxa"/>
            <w:tcBorders>
              <w:top w:val="single" w:sz="4" w:space="0" w:color="auto"/>
              <w:left w:val="single" w:sz="4" w:space="0" w:color="auto"/>
              <w:bottom w:val="single" w:sz="4" w:space="0" w:color="auto"/>
              <w:right w:val="single" w:sz="4" w:space="0" w:color="auto"/>
            </w:tcBorders>
          </w:tcPr>
          <w:p w14:paraId="44A77CD6" w14:textId="20FE1027" w:rsidR="001A34B9" w:rsidRPr="00B91478" w:rsidRDefault="001A34B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1B89820D" w14:textId="77777777" w:rsidR="001A34B9" w:rsidRPr="00B91478" w:rsidRDefault="001A34B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20FAA003" w14:textId="02706E07" w:rsidR="001A34B9" w:rsidRPr="001A34B9" w:rsidRDefault="001A34B9" w:rsidP="001A34B9">
            <w:pPr>
              <w:numPr>
                <w:ilvl w:val="1"/>
                <w:numId w:val="0"/>
              </w:numPr>
              <w:overflowPunct/>
              <w:autoSpaceDE/>
              <w:autoSpaceDN/>
              <w:spacing w:after="120"/>
              <w:textAlignment w:val="auto"/>
              <w:rPr>
                <w:rFonts w:eastAsia="STZhongsong"/>
                <w:lang w:eastAsia="zh-CN"/>
              </w:rPr>
            </w:pPr>
            <w:r w:rsidRPr="001A34B9">
              <w:rPr>
                <w:rFonts w:eastAsia="STZhongsong"/>
                <w:lang w:eastAsia="zh-CN"/>
              </w:rPr>
              <w:t>In Call Off Schedule 9 (Exit Management)</w:t>
            </w:r>
          </w:p>
          <w:p w14:paraId="2E39C621" w14:textId="7972B3AF" w:rsidR="001A34B9" w:rsidRPr="001A34B9" w:rsidRDefault="001A34B9" w:rsidP="001A34B9">
            <w:pPr>
              <w:numPr>
                <w:ilvl w:val="1"/>
                <w:numId w:val="0"/>
              </w:numPr>
              <w:overflowPunct/>
              <w:autoSpaceDE/>
              <w:autoSpaceDN/>
              <w:spacing w:after="120"/>
              <w:textAlignment w:val="auto"/>
              <w:rPr>
                <w:rFonts w:eastAsia="STZhongsong"/>
                <w:b/>
                <w:lang w:eastAsia="zh-CN"/>
              </w:rPr>
            </w:pPr>
            <w:r w:rsidRPr="001A34B9">
              <w:rPr>
                <w:rFonts w:eastAsia="STZhongsong"/>
                <w:lang w:eastAsia="zh-CN"/>
              </w:rPr>
              <w:t>The exit strategy is to be applied where poor Supplier performance requires early termination of the Contract will be to first attempt to rectify any issues with Accenture.</w:t>
            </w:r>
          </w:p>
          <w:p w14:paraId="30E5DA7F" w14:textId="512FD1CC" w:rsidR="001A34B9" w:rsidRPr="00B91478" w:rsidRDefault="001A34B9" w:rsidP="00DE1860">
            <w:pPr>
              <w:numPr>
                <w:ilvl w:val="1"/>
                <w:numId w:val="0"/>
              </w:numPr>
              <w:overflowPunct/>
              <w:autoSpaceDE/>
              <w:autoSpaceDN/>
              <w:spacing w:after="120"/>
              <w:textAlignment w:val="auto"/>
              <w:rPr>
                <w:i/>
              </w:rPr>
            </w:pPr>
            <w:r w:rsidRPr="00B91478">
              <w:rPr>
                <w:i/>
                <w:highlight w:val="yellow"/>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lastRenderedPageBreak/>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1A34B9" w:rsidRPr="00B91478" w14:paraId="79968519" w14:textId="77777777" w:rsidTr="001A34B9">
        <w:tc>
          <w:tcPr>
            <w:tcW w:w="565" w:type="dxa"/>
            <w:tcBorders>
              <w:top w:val="single" w:sz="4" w:space="0" w:color="auto"/>
              <w:left w:val="single" w:sz="4" w:space="0" w:color="auto"/>
              <w:bottom w:val="single" w:sz="4" w:space="0" w:color="auto"/>
              <w:right w:val="single" w:sz="4" w:space="0" w:color="auto"/>
            </w:tcBorders>
          </w:tcPr>
          <w:p w14:paraId="6BFBD54A" w14:textId="77777777" w:rsidR="001A34B9" w:rsidRPr="00B91478" w:rsidRDefault="001A34B9">
            <w:pPr>
              <w:numPr>
                <w:ilvl w:val="1"/>
                <w:numId w:val="0"/>
              </w:numPr>
              <w:overflowPunct/>
              <w:autoSpaceDE/>
              <w:autoSpaceDN/>
              <w:spacing w:after="120"/>
              <w:jc w:val="left"/>
              <w:textAlignment w:val="auto"/>
              <w:rPr>
                <w:b/>
              </w:rPr>
            </w:pPr>
            <w:r w:rsidRPr="00B91478">
              <w:rPr>
                <w:b/>
              </w:rPr>
              <w:t>9.1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748ED66C" w14:textId="77777777" w:rsidR="001A34B9" w:rsidRPr="00B91478" w:rsidRDefault="001A34B9"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1CEB1D1B" w:rsidR="001A34B9" w:rsidRPr="001A34B9" w:rsidRDefault="001A34B9" w:rsidP="00017475">
            <w:pPr>
              <w:numPr>
                <w:ilvl w:val="1"/>
                <w:numId w:val="0"/>
              </w:numPr>
              <w:overflowPunct/>
              <w:autoSpaceDE/>
              <w:autoSpaceDN/>
              <w:spacing w:after="120"/>
              <w:textAlignment w:val="auto"/>
              <w:rPr>
                <w:i/>
              </w:rPr>
            </w:pPr>
            <w:r w:rsidRPr="001A34B9">
              <w:t>Not Applicable</w:t>
            </w:r>
          </w:p>
        </w:tc>
      </w:tr>
      <w:tr w:rsidR="001A34B9" w:rsidRPr="00B91478" w14:paraId="6A7CE09E" w14:textId="77777777" w:rsidTr="00DF0DB3">
        <w:tc>
          <w:tcPr>
            <w:tcW w:w="565" w:type="dxa"/>
            <w:tcBorders>
              <w:top w:val="single" w:sz="4" w:space="0" w:color="auto"/>
              <w:left w:val="single" w:sz="4" w:space="0" w:color="auto"/>
              <w:bottom w:val="single" w:sz="4" w:space="0" w:color="auto"/>
              <w:right w:val="single" w:sz="4" w:space="0" w:color="auto"/>
            </w:tcBorders>
          </w:tcPr>
          <w:p w14:paraId="1E7D0AAB" w14:textId="77777777" w:rsidR="001A34B9" w:rsidRPr="00B91478" w:rsidRDefault="001A34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77C306D3" w14:textId="77777777" w:rsidR="001A34B9" w:rsidRPr="00B91478" w:rsidRDefault="001A34B9">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436FF90C" w:rsidR="001A34B9" w:rsidRPr="001A34B9" w:rsidRDefault="008B407C" w:rsidP="008B407C">
            <w:pPr>
              <w:numPr>
                <w:ilvl w:val="1"/>
                <w:numId w:val="0"/>
              </w:numPr>
              <w:overflowPunct/>
              <w:autoSpaceDE/>
              <w:autoSpaceDN/>
              <w:spacing w:after="120"/>
              <w:textAlignment w:val="auto"/>
              <w:rPr>
                <w:i/>
              </w:rPr>
            </w:pPr>
            <w:r>
              <w:rPr>
                <w:rFonts w:eastAsia="STZhongsong"/>
                <w:lang w:eastAsia="zh-CN"/>
              </w:rPr>
              <w:t>[REDACTED]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1A34B9" w:rsidRPr="00B91478" w14:paraId="43D33619" w14:textId="77777777" w:rsidTr="00DF0DB3">
        <w:tc>
          <w:tcPr>
            <w:tcW w:w="767" w:type="dxa"/>
          </w:tcPr>
          <w:p w14:paraId="7D99477E" w14:textId="77777777" w:rsidR="001A34B9" w:rsidRPr="00B91478" w:rsidRDefault="001A34B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09B76FB0" w14:textId="77777777" w:rsidR="001A34B9" w:rsidRPr="00B91478" w:rsidRDefault="001A34B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7940BE58" w14:textId="6FB23204" w:rsidR="001A34B9" w:rsidRPr="00B91478" w:rsidRDefault="001A34B9" w:rsidP="001A34B9">
            <w:pPr>
              <w:numPr>
                <w:ilvl w:val="1"/>
                <w:numId w:val="0"/>
              </w:numPr>
              <w:overflowPunct/>
              <w:autoSpaceDE/>
              <w:autoSpaceDN/>
              <w:spacing w:after="120"/>
              <w:jc w:val="left"/>
              <w:textAlignment w:val="auto"/>
              <w:rPr>
                <w:i/>
              </w:rPr>
            </w:pPr>
            <w:r w:rsidRPr="001A34B9">
              <w:rPr>
                <w:rFonts w:eastAsia="STZhongsong"/>
                <w:lang w:eastAsia="zh-CN"/>
              </w:rPr>
              <w:t>Recital A</w:t>
            </w:r>
          </w:p>
        </w:tc>
      </w:tr>
      <w:tr w:rsidR="001A34B9" w:rsidRPr="00B91478" w14:paraId="6517E645" w14:textId="77777777" w:rsidTr="00DF0DB3">
        <w:tc>
          <w:tcPr>
            <w:tcW w:w="767" w:type="dxa"/>
          </w:tcPr>
          <w:p w14:paraId="18CF27F0" w14:textId="77777777" w:rsidR="001A34B9" w:rsidRPr="00B91478" w:rsidRDefault="001A34B9">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1CB90DCE" w14:textId="77777777" w:rsidR="001A34B9" w:rsidRPr="001A34B9" w:rsidRDefault="001A34B9">
            <w:pPr>
              <w:numPr>
                <w:ilvl w:val="1"/>
                <w:numId w:val="0"/>
              </w:numPr>
              <w:overflowPunct/>
              <w:autoSpaceDE/>
              <w:autoSpaceDN/>
              <w:spacing w:after="120"/>
              <w:textAlignment w:val="auto"/>
              <w:rPr>
                <w:b/>
              </w:rPr>
            </w:pPr>
            <w:r w:rsidRPr="00B91478">
              <w:rPr>
                <w:b/>
              </w:rPr>
              <w:t xml:space="preserve">Call </w:t>
            </w:r>
            <w:r w:rsidRPr="001A34B9">
              <w:rPr>
                <w:b/>
              </w:rPr>
              <w:t>Off Guarantee (Clause 4 of the Call Off Terms):</w:t>
            </w:r>
          </w:p>
          <w:p w14:paraId="320AD847" w14:textId="1719576D" w:rsidR="001A34B9" w:rsidRPr="001A34B9" w:rsidRDefault="001A34B9" w:rsidP="003125B9">
            <w:pPr>
              <w:numPr>
                <w:ilvl w:val="1"/>
                <w:numId w:val="0"/>
              </w:numPr>
              <w:overflowPunct/>
              <w:autoSpaceDE/>
              <w:autoSpaceDN/>
              <w:spacing w:after="120"/>
              <w:textAlignment w:val="auto"/>
              <w:rPr>
                <w:i/>
              </w:rPr>
            </w:pPr>
            <w:r w:rsidRPr="001A34B9">
              <w:t>Not required</w:t>
            </w:r>
          </w:p>
        </w:tc>
      </w:tr>
      <w:tr w:rsidR="001A34B9" w:rsidRPr="00B91478" w14:paraId="7DCC4D29" w14:textId="77777777" w:rsidTr="00DF0DB3">
        <w:tc>
          <w:tcPr>
            <w:tcW w:w="767" w:type="dxa"/>
          </w:tcPr>
          <w:p w14:paraId="60E9D409" w14:textId="77777777" w:rsidR="001A34B9" w:rsidRPr="00B91478" w:rsidRDefault="001A34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4DF0918A" w14:textId="77777777" w:rsidR="001A34B9" w:rsidRPr="00B91478" w:rsidRDefault="001A34B9">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35684FDB" w14:textId="547D33EC" w:rsidR="001A34B9" w:rsidRPr="001A34B9" w:rsidRDefault="001A34B9" w:rsidP="001A34B9">
            <w:pPr>
              <w:numPr>
                <w:ilvl w:val="1"/>
                <w:numId w:val="0"/>
              </w:numPr>
              <w:overflowPunct/>
              <w:autoSpaceDE/>
              <w:autoSpaceDN/>
              <w:spacing w:after="120"/>
              <w:jc w:val="left"/>
              <w:textAlignment w:val="auto"/>
              <w:rPr>
                <w:rFonts w:eastAsia="STZhongsong"/>
                <w:lang w:eastAsia="zh-CN"/>
              </w:rPr>
            </w:pPr>
            <w:r w:rsidRPr="001A34B9">
              <w:rPr>
                <w:rFonts w:eastAsia="STZhongsong"/>
                <w:lang w:eastAsia="zh-CN"/>
              </w:rPr>
              <w:t>Short form security requirements</w:t>
            </w:r>
          </w:p>
        </w:tc>
      </w:tr>
      <w:tr w:rsidR="001A34B9" w:rsidRPr="00B91478" w14:paraId="433A9CF1" w14:textId="77777777" w:rsidTr="00DF0DB3">
        <w:tc>
          <w:tcPr>
            <w:tcW w:w="767" w:type="dxa"/>
          </w:tcPr>
          <w:p w14:paraId="21B91E79" w14:textId="77777777" w:rsidR="001A34B9" w:rsidRPr="00B91478" w:rsidRDefault="001A34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1E26389D" w14:textId="77777777" w:rsidR="001A34B9" w:rsidRPr="00B91478" w:rsidRDefault="001A34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5C00988" w14:textId="6E92E6BD" w:rsidR="001A34B9" w:rsidRPr="00B91478" w:rsidRDefault="001A34B9" w:rsidP="001A34B9">
            <w:pPr>
              <w:numPr>
                <w:ilvl w:val="1"/>
                <w:numId w:val="0"/>
              </w:numPr>
              <w:overflowPunct/>
              <w:autoSpaceDE/>
              <w:autoSpaceDN/>
              <w:spacing w:after="120"/>
              <w:jc w:val="left"/>
              <w:textAlignment w:val="auto"/>
              <w:rPr>
                <w:i/>
              </w:rPr>
            </w:pPr>
            <w:r w:rsidRPr="001A34B9">
              <w:rPr>
                <w:rFonts w:eastAsia="STZhongsong"/>
                <w:lang w:eastAsia="zh-CN"/>
              </w:rPr>
              <w:t>Not applied</w:t>
            </w:r>
          </w:p>
        </w:tc>
      </w:tr>
      <w:tr w:rsidR="001A34B9" w:rsidRPr="00B91478" w14:paraId="068657D7" w14:textId="77777777" w:rsidTr="00DF0DB3">
        <w:tc>
          <w:tcPr>
            <w:tcW w:w="767" w:type="dxa"/>
          </w:tcPr>
          <w:p w14:paraId="3D88F94C" w14:textId="77777777" w:rsidR="001A34B9" w:rsidRPr="00B91478" w:rsidRDefault="001A34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75699F84" w14:textId="77777777" w:rsidR="001A34B9" w:rsidRPr="00B91478" w:rsidRDefault="001A34B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191B96D3" w14:textId="1379E608" w:rsidR="001A34B9" w:rsidRPr="001A34B9" w:rsidRDefault="001A34B9" w:rsidP="001A34B9">
            <w:pPr>
              <w:numPr>
                <w:ilvl w:val="1"/>
                <w:numId w:val="0"/>
              </w:numPr>
              <w:overflowPunct/>
              <w:autoSpaceDE/>
              <w:autoSpaceDN/>
              <w:spacing w:after="120"/>
              <w:textAlignment w:val="auto"/>
              <w:rPr>
                <w:b/>
              </w:rPr>
            </w:pPr>
            <w:r w:rsidRPr="001A34B9">
              <w:t>In Call Off Schedule 8 (Business Continuity and Disaster Recovery)</w:t>
            </w:r>
          </w:p>
          <w:p w14:paraId="5275D6DD" w14:textId="77777777" w:rsidR="001A34B9" w:rsidRPr="00B91478" w:rsidRDefault="001A34B9" w:rsidP="00BB4A0B">
            <w:pPr>
              <w:numPr>
                <w:ilvl w:val="1"/>
                <w:numId w:val="0"/>
              </w:numPr>
              <w:overflowPunct/>
              <w:autoSpaceDE/>
              <w:autoSpaceDN/>
              <w:spacing w:after="0"/>
              <w:textAlignment w:val="auto"/>
              <w:rPr>
                <w:b/>
              </w:rPr>
            </w:pPr>
          </w:p>
          <w:p w14:paraId="0DC0CE89" w14:textId="77777777" w:rsidR="001A34B9" w:rsidRPr="00B91478" w:rsidRDefault="001A34B9" w:rsidP="00BB4A0B">
            <w:pPr>
              <w:numPr>
                <w:ilvl w:val="1"/>
                <w:numId w:val="0"/>
              </w:numPr>
              <w:overflowPunct/>
              <w:autoSpaceDE/>
              <w:autoSpaceDN/>
              <w:spacing w:after="0"/>
              <w:textAlignment w:val="auto"/>
            </w:pPr>
            <w:r w:rsidRPr="00B91478">
              <w:rPr>
                <w:b/>
              </w:rPr>
              <w:t>Disaster Period</w:t>
            </w:r>
            <w:r w:rsidRPr="00B91478">
              <w:t>:</w:t>
            </w:r>
          </w:p>
          <w:p w14:paraId="63747A57" w14:textId="33BA1DB0" w:rsidR="001A34B9" w:rsidRPr="001A34B9" w:rsidRDefault="001A34B9" w:rsidP="001A34B9">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w:t>
            </w:r>
            <w:r w:rsidRPr="001A34B9">
              <w:t>be for the duration of the Contract.</w:t>
            </w:r>
          </w:p>
        </w:tc>
      </w:tr>
      <w:tr w:rsidR="001A34B9" w:rsidRPr="00B91478" w14:paraId="3781B6C0" w14:textId="77777777" w:rsidTr="00DF0DB3">
        <w:tc>
          <w:tcPr>
            <w:tcW w:w="767" w:type="dxa"/>
            <w:tcBorders>
              <w:top w:val="single" w:sz="4" w:space="0" w:color="auto"/>
              <w:left w:val="single" w:sz="4" w:space="0" w:color="auto"/>
              <w:bottom w:val="single" w:sz="4" w:space="0" w:color="auto"/>
              <w:right w:val="single" w:sz="4" w:space="0" w:color="auto"/>
            </w:tcBorders>
          </w:tcPr>
          <w:p w14:paraId="6442263B" w14:textId="064CB0EE" w:rsidR="001A34B9" w:rsidRPr="00B91478" w:rsidRDefault="001A34B9">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51FFA645" w:rsidR="001A34B9" w:rsidRPr="00B91478" w:rsidRDefault="001A34B9" w:rsidP="00BB4A0B">
            <w:pPr>
              <w:numPr>
                <w:ilvl w:val="1"/>
                <w:numId w:val="0"/>
              </w:numPr>
              <w:overflowPunct/>
              <w:autoSpaceDE/>
              <w:autoSpaceDN/>
              <w:spacing w:after="120"/>
              <w:textAlignment w:val="auto"/>
              <w:rPr>
                <w:i/>
              </w:rPr>
            </w:pPr>
            <w:r>
              <w:rPr>
                <w:rFonts w:eastAsia="STZhongsong"/>
                <w:b/>
                <w:lang w:eastAsia="zh-CN"/>
              </w:rPr>
              <w:t>NOT USED</w:t>
            </w:r>
          </w:p>
        </w:tc>
      </w:tr>
      <w:tr w:rsidR="001A34B9" w:rsidRPr="00B91478" w14:paraId="1F2C0BC2" w14:textId="77777777" w:rsidTr="00DF0DB3">
        <w:tc>
          <w:tcPr>
            <w:tcW w:w="767" w:type="dxa"/>
            <w:tcBorders>
              <w:top w:val="single" w:sz="4" w:space="0" w:color="auto"/>
              <w:left w:val="single" w:sz="4" w:space="0" w:color="auto"/>
              <w:bottom w:val="single" w:sz="4" w:space="0" w:color="auto"/>
              <w:right w:val="single" w:sz="4" w:space="0" w:color="auto"/>
            </w:tcBorders>
          </w:tcPr>
          <w:p w14:paraId="0BB11D9B" w14:textId="77777777" w:rsidR="001A34B9" w:rsidRPr="00B91478" w:rsidRDefault="001A34B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161FC90" w14:textId="77777777" w:rsidR="001A34B9" w:rsidRPr="00B91478" w:rsidRDefault="001A34B9">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45030037" w14:textId="5D1E682F" w:rsidR="001A34B9" w:rsidRPr="001A34B9" w:rsidRDefault="001A34B9" w:rsidP="00FB2B54">
            <w:pPr>
              <w:numPr>
                <w:ilvl w:val="1"/>
                <w:numId w:val="0"/>
              </w:numPr>
              <w:overflowPunct/>
              <w:autoSpaceDE/>
              <w:autoSpaceDN/>
              <w:spacing w:after="120"/>
              <w:textAlignment w:val="auto"/>
              <w:rPr>
                <w:i/>
              </w:rPr>
            </w:pPr>
            <w:r w:rsidRPr="001A34B9">
              <w:rPr>
                <w:rFonts w:eastAsia="STZhongsong"/>
                <w:lang w:eastAsia="zh-CN"/>
              </w:rPr>
              <w:t>Not Applicable</w:t>
            </w:r>
            <w:r w:rsidRPr="001A34B9">
              <w:rPr>
                <w:i/>
              </w:rPr>
              <w:t xml:space="preserve"> </w:t>
            </w:r>
          </w:p>
        </w:tc>
      </w:tr>
      <w:tr w:rsidR="001A34B9" w:rsidRPr="00B91478" w14:paraId="5A0C2F03" w14:textId="77777777" w:rsidTr="00DF0DB3">
        <w:tc>
          <w:tcPr>
            <w:tcW w:w="767" w:type="dxa"/>
            <w:tcBorders>
              <w:top w:val="single" w:sz="4" w:space="0" w:color="auto"/>
              <w:left w:val="single" w:sz="4" w:space="0" w:color="auto"/>
              <w:bottom w:val="single" w:sz="4" w:space="0" w:color="auto"/>
              <w:right w:val="single" w:sz="4" w:space="0" w:color="auto"/>
            </w:tcBorders>
          </w:tcPr>
          <w:p w14:paraId="77CBD9C7" w14:textId="77777777" w:rsidR="001A34B9" w:rsidRPr="00B91478" w:rsidRDefault="001A34B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8347D07" w14:textId="77777777" w:rsidR="001A34B9" w:rsidRPr="00B91478" w:rsidRDefault="001A34B9">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30AD2234" w14:textId="43542C58" w:rsidR="001A34B9" w:rsidRDefault="001A34B9">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postal address</w:t>
            </w:r>
            <w:r>
              <w:rPr>
                <w:rFonts w:eastAsia="STZhongsong"/>
                <w:lang w:eastAsia="zh-CN"/>
              </w:rPr>
              <w:t>:</w:t>
            </w:r>
          </w:p>
          <w:p w14:paraId="5E63A614" w14:textId="77777777" w:rsidR="001A34B9" w:rsidRDefault="001A34B9">
            <w:pPr>
              <w:numPr>
                <w:ilvl w:val="1"/>
                <w:numId w:val="0"/>
              </w:numPr>
              <w:overflowPunct/>
              <w:autoSpaceDE/>
              <w:autoSpaceDN/>
              <w:spacing w:after="120"/>
              <w:textAlignment w:val="auto"/>
              <w:rPr>
                <w:rFonts w:eastAsia="STZhongsong"/>
                <w:lang w:eastAsia="zh-CN"/>
              </w:rPr>
            </w:pPr>
            <w:r>
              <w:rPr>
                <w:rFonts w:eastAsia="STZhongsong"/>
                <w:lang w:eastAsia="zh-CN"/>
              </w:rPr>
              <w:t>Crown Commercial Service</w:t>
            </w:r>
          </w:p>
          <w:p w14:paraId="52892055" w14:textId="379A53FA" w:rsidR="001A34B9" w:rsidRDefault="001A34B9">
            <w:pPr>
              <w:numPr>
                <w:ilvl w:val="1"/>
                <w:numId w:val="0"/>
              </w:numPr>
              <w:overflowPunct/>
              <w:autoSpaceDE/>
              <w:autoSpaceDN/>
              <w:spacing w:after="120"/>
              <w:textAlignment w:val="auto"/>
              <w:rPr>
                <w:rFonts w:eastAsia="STZhongsong"/>
                <w:lang w:eastAsia="zh-CN"/>
              </w:rPr>
            </w:pPr>
            <w:r>
              <w:rPr>
                <w:rFonts w:eastAsia="STZhongsong"/>
                <w:lang w:eastAsia="zh-CN"/>
              </w:rPr>
              <w:t>5</w:t>
            </w:r>
            <w:r w:rsidRPr="001A34B9">
              <w:rPr>
                <w:rFonts w:eastAsia="STZhongsong"/>
                <w:vertAlign w:val="superscript"/>
                <w:lang w:eastAsia="zh-CN"/>
              </w:rPr>
              <w:t>th</w:t>
            </w:r>
            <w:r>
              <w:rPr>
                <w:rFonts w:eastAsia="STZhongsong"/>
                <w:lang w:eastAsia="zh-CN"/>
              </w:rPr>
              <w:t xml:space="preserve"> Floor,</w:t>
            </w:r>
          </w:p>
          <w:p w14:paraId="36947D81" w14:textId="77777777" w:rsidR="001A34B9" w:rsidRDefault="001A34B9">
            <w:pPr>
              <w:numPr>
                <w:ilvl w:val="1"/>
                <w:numId w:val="0"/>
              </w:numPr>
              <w:overflowPunct/>
              <w:autoSpaceDE/>
              <w:autoSpaceDN/>
              <w:spacing w:after="120"/>
              <w:textAlignment w:val="auto"/>
              <w:rPr>
                <w:rFonts w:eastAsia="STZhongsong"/>
                <w:lang w:eastAsia="zh-CN"/>
              </w:rPr>
            </w:pPr>
            <w:r>
              <w:rPr>
                <w:rFonts w:eastAsia="STZhongsong"/>
                <w:lang w:eastAsia="zh-CN"/>
              </w:rPr>
              <w:t>151 Buckingham palace Road,</w:t>
            </w:r>
          </w:p>
          <w:p w14:paraId="7A498909" w14:textId="77777777" w:rsidR="001A34B9" w:rsidRDefault="001A34B9">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12537D67" w14:textId="6A412DC2" w:rsidR="001A34B9" w:rsidRPr="00B91478" w:rsidRDefault="001A34B9">
            <w:pPr>
              <w:numPr>
                <w:ilvl w:val="1"/>
                <w:numId w:val="0"/>
              </w:numPr>
              <w:overflowPunct/>
              <w:autoSpaceDE/>
              <w:autoSpaceDN/>
              <w:spacing w:after="120"/>
              <w:textAlignment w:val="auto"/>
              <w:rPr>
                <w:rFonts w:eastAsia="STZhongsong"/>
                <w:lang w:eastAsia="zh-CN"/>
              </w:rPr>
            </w:pPr>
            <w:r>
              <w:rPr>
                <w:rFonts w:eastAsia="STZhongsong"/>
                <w:lang w:eastAsia="zh-CN"/>
              </w:rPr>
              <w:t>SW1W 9SH</w:t>
            </w:r>
          </w:p>
          <w:p w14:paraId="65C5CEBF" w14:textId="0F36055D" w:rsidR="001A34B9" w:rsidRPr="00B91478" w:rsidRDefault="001A34B9" w:rsidP="001A34B9">
            <w:pPr>
              <w:numPr>
                <w:ilvl w:val="1"/>
                <w:numId w:val="0"/>
              </w:numPr>
              <w:overflowPunct/>
              <w:autoSpaceDE/>
              <w:autoSpaceDN/>
              <w:spacing w:after="120"/>
              <w:textAlignment w:val="auto"/>
              <w:rPr>
                <w:i/>
              </w:rPr>
            </w:pPr>
            <w:r w:rsidRPr="00B91478">
              <w:rPr>
                <w:rFonts w:eastAsia="STZhongsong"/>
                <w:lang w:eastAsia="zh-CN"/>
              </w:rPr>
              <w:t xml:space="preserve">Supplier’s postal address: </w:t>
            </w:r>
          </w:p>
          <w:p w14:paraId="6D46F85B" w14:textId="1810423D" w:rsidR="001A34B9" w:rsidRDefault="009828A1" w:rsidP="00FB2B54">
            <w:pPr>
              <w:numPr>
                <w:ilvl w:val="1"/>
                <w:numId w:val="0"/>
              </w:numPr>
              <w:overflowPunct/>
              <w:autoSpaceDE/>
              <w:autoSpaceDN/>
              <w:spacing w:after="120"/>
              <w:textAlignment w:val="auto"/>
            </w:pPr>
            <w:r>
              <w:t>30 Fenchurch Street,</w:t>
            </w:r>
          </w:p>
          <w:p w14:paraId="42C9D695" w14:textId="77777777" w:rsidR="009828A1" w:rsidRDefault="009828A1" w:rsidP="00FB2B54">
            <w:pPr>
              <w:numPr>
                <w:ilvl w:val="1"/>
                <w:numId w:val="0"/>
              </w:numPr>
              <w:overflowPunct/>
              <w:autoSpaceDE/>
              <w:autoSpaceDN/>
              <w:spacing w:after="120"/>
              <w:textAlignment w:val="auto"/>
            </w:pPr>
            <w:r>
              <w:t>London</w:t>
            </w:r>
          </w:p>
          <w:p w14:paraId="5A8922E2" w14:textId="5439E35A" w:rsidR="009828A1" w:rsidRPr="001A5C7F" w:rsidRDefault="009828A1" w:rsidP="00FB2B54">
            <w:pPr>
              <w:numPr>
                <w:ilvl w:val="1"/>
                <w:numId w:val="0"/>
              </w:numPr>
              <w:overflowPunct/>
              <w:autoSpaceDE/>
              <w:autoSpaceDN/>
              <w:spacing w:after="120"/>
              <w:textAlignment w:val="auto"/>
            </w:pPr>
            <w:r>
              <w:t>EC3M 3BD</w:t>
            </w:r>
          </w:p>
        </w:tc>
      </w:tr>
      <w:tr w:rsidR="008050A0" w:rsidRPr="00B91478" w14:paraId="3580F4D1" w14:textId="77777777" w:rsidTr="00DF0DB3">
        <w:tc>
          <w:tcPr>
            <w:tcW w:w="767" w:type="dxa"/>
            <w:tcBorders>
              <w:top w:val="single" w:sz="4" w:space="0" w:color="auto"/>
              <w:left w:val="single" w:sz="4" w:space="0" w:color="auto"/>
              <w:bottom w:val="single" w:sz="4" w:space="0" w:color="auto"/>
              <w:right w:val="single" w:sz="4" w:space="0" w:color="auto"/>
            </w:tcBorders>
          </w:tcPr>
          <w:p w14:paraId="20746A0C" w14:textId="56B2A78E" w:rsidR="008050A0" w:rsidRPr="00B91478" w:rsidRDefault="008050A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B699DAC" w14:textId="77777777" w:rsidR="008050A0" w:rsidRPr="00B91478" w:rsidRDefault="008050A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493E833A" w:rsidR="008050A0" w:rsidRPr="00B91478" w:rsidRDefault="008050A0" w:rsidP="00FB2B54">
            <w:pPr>
              <w:numPr>
                <w:ilvl w:val="1"/>
                <w:numId w:val="0"/>
              </w:numPr>
              <w:overflowPunct/>
              <w:autoSpaceDE/>
              <w:autoSpaceDN/>
              <w:spacing w:after="120"/>
              <w:textAlignment w:val="auto"/>
              <w:rPr>
                <w:i/>
              </w:rPr>
            </w:pPr>
            <w:r>
              <w:rPr>
                <w:rFonts w:eastAsia="STZhongsong"/>
                <w:lang w:eastAsia="zh-CN"/>
              </w:rPr>
              <w:lastRenderedPageBreak/>
              <w:t>Not Applicable</w:t>
            </w:r>
          </w:p>
        </w:tc>
      </w:tr>
      <w:tr w:rsidR="008050A0" w:rsidRPr="00B91478" w14:paraId="30A66646" w14:textId="77777777" w:rsidTr="00DF0DB3">
        <w:tc>
          <w:tcPr>
            <w:tcW w:w="767" w:type="dxa"/>
            <w:tcBorders>
              <w:top w:val="single" w:sz="4" w:space="0" w:color="auto"/>
              <w:left w:val="single" w:sz="4" w:space="0" w:color="auto"/>
              <w:bottom w:val="single" w:sz="4" w:space="0" w:color="auto"/>
              <w:right w:val="single" w:sz="4" w:space="0" w:color="auto"/>
            </w:tcBorders>
          </w:tcPr>
          <w:p w14:paraId="703563A4" w14:textId="77777777" w:rsidR="008050A0" w:rsidRPr="00B91478" w:rsidRDefault="008050A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BF4B564" w14:textId="77777777" w:rsidR="008050A0" w:rsidRPr="00B91478" w:rsidRDefault="008050A0"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0C351FB8" w:rsidR="008050A0" w:rsidRPr="008050A0" w:rsidRDefault="008050A0" w:rsidP="003F3581">
            <w:pPr>
              <w:numPr>
                <w:ilvl w:val="1"/>
                <w:numId w:val="0"/>
              </w:numPr>
              <w:overflowPunct/>
              <w:autoSpaceDE/>
              <w:autoSpaceDN/>
              <w:spacing w:after="120"/>
              <w:textAlignment w:val="auto"/>
              <w:rPr>
                <w:i/>
                <w:highlight w:val="yellow"/>
              </w:rPr>
            </w:pPr>
            <w:r w:rsidRPr="008050A0">
              <w:rPr>
                <w:rFonts w:eastAsia="STZhongsong"/>
                <w:lang w:eastAsia="zh-CN"/>
              </w:rPr>
              <w:t>Not Applicable</w:t>
            </w:r>
          </w:p>
        </w:tc>
      </w:tr>
      <w:tr w:rsidR="008050A0" w:rsidRPr="00B91478" w14:paraId="1A1C7C47" w14:textId="77777777" w:rsidTr="00DF0DB3">
        <w:tc>
          <w:tcPr>
            <w:tcW w:w="767" w:type="dxa"/>
            <w:tcBorders>
              <w:top w:val="single" w:sz="4" w:space="0" w:color="auto"/>
              <w:left w:val="single" w:sz="4" w:space="0" w:color="auto"/>
              <w:bottom w:val="single" w:sz="4" w:space="0" w:color="auto"/>
              <w:right w:val="single" w:sz="4" w:space="0" w:color="auto"/>
            </w:tcBorders>
          </w:tcPr>
          <w:p w14:paraId="7AAE6378" w14:textId="77777777" w:rsidR="008050A0" w:rsidRPr="00B91478" w:rsidRDefault="008050A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FFD8941" w14:textId="126BDA96" w:rsidR="008050A0" w:rsidRPr="008B407C" w:rsidRDefault="008050A0" w:rsidP="008050A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p>
          <w:p w14:paraId="740C621A" w14:textId="4EAD7240" w:rsidR="008050A0" w:rsidRPr="008B407C" w:rsidRDefault="008B407C" w:rsidP="00BB4A0B">
            <w:pPr>
              <w:numPr>
                <w:ilvl w:val="1"/>
                <w:numId w:val="0"/>
              </w:numPr>
              <w:overflowPunct/>
              <w:autoSpaceDE/>
              <w:autoSpaceDN/>
              <w:spacing w:after="120"/>
              <w:textAlignment w:val="auto"/>
              <w:rPr>
                <w:highlight w:val="yellow"/>
              </w:rPr>
            </w:pPr>
            <w:r w:rsidRPr="008B407C">
              <w:t>[REDACTED]</w:t>
            </w:r>
          </w:p>
        </w:tc>
      </w:tr>
      <w:tr w:rsidR="008050A0" w:rsidRPr="00B91478" w14:paraId="72D6CB9F" w14:textId="77777777" w:rsidTr="00DF0DB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050A0" w:rsidRPr="00B91478" w:rsidRDefault="008050A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8ABBFC6" w14:textId="77777777" w:rsidR="008050A0" w:rsidRPr="00B91478" w:rsidRDefault="008050A0"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700975F4" w:rsidR="008050A0" w:rsidRPr="008050A0" w:rsidRDefault="008050A0" w:rsidP="00BB4A0B">
            <w:pPr>
              <w:numPr>
                <w:ilvl w:val="1"/>
                <w:numId w:val="0"/>
              </w:numPr>
              <w:overflowPunct/>
              <w:autoSpaceDE/>
              <w:autoSpaceDN/>
              <w:spacing w:after="120"/>
              <w:ind w:left="317" w:hanging="284"/>
              <w:textAlignment w:val="auto"/>
              <w:rPr>
                <w:i/>
                <w:highlight w:val="yellow"/>
              </w:rPr>
            </w:pPr>
            <w:r w:rsidRPr="008050A0">
              <w:rPr>
                <w:rFonts w:eastAsia="STZhongsong"/>
                <w:lang w:eastAsia="zh-CN"/>
              </w:rPr>
              <w:t>Not Applicable</w:t>
            </w:r>
          </w:p>
        </w:tc>
      </w:tr>
      <w:tr w:rsidR="008050A0" w:rsidRPr="00B91478" w14:paraId="3C819062" w14:textId="77777777" w:rsidTr="00DF0DB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050A0" w:rsidRPr="00B91478" w:rsidRDefault="008050A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8A448" w14:textId="77777777" w:rsidR="008050A0" w:rsidRPr="00B91478" w:rsidRDefault="008050A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6D4EC2BB" w:rsidR="008050A0" w:rsidRPr="00B91478" w:rsidRDefault="008050A0">
            <w:pPr>
              <w:numPr>
                <w:ilvl w:val="1"/>
                <w:numId w:val="0"/>
              </w:numPr>
              <w:overflowPunct/>
              <w:autoSpaceDE/>
              <w:autoSpaceDN/>
              <w:spacing w:after="120"/>
              <w:jc w:val="left"/>
              <w:textAlignment w:val="auto"/>
              <w:rPr>
                <w:i/>
                <w:highlight w:val="yellow"/>
              </w:rPr>
            </w:pPr>
            <w:r>
              <w:rPr>
                <w:rFonts w:eastAsia="STZhongsong"/>
                <w:lang w:eastAsia="zh-CN"/>
              </w:rPr>
              <w:t>Not Applicable</w:t>
            </w:r>
          </w:p>
        </w:tc>
      </w:tr>
      <w:tr w:rsidR="008050A0" w:rsidRPr="00B91478" w14:paraId="18937FE2" w14:textId="77777777" w:rsidTr="00DF0DB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050A0" w:rsidRPr="00B91478" w:rsidRDefault="008050A0">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7F6938" w14:textId="77777777" w:rsidR="008050A0" w:rsidRDefault="008050A0">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42C9D5E0" w14:textId="77777777" w:rsidR="008050A0" w:rsidRDefault="008050A0" w:rsidP="008050A0">
            <w:pPr>
              <w:numPr>
                <w:ilvl w:val="1"/>
                <w:numId w:val="0"/>
              </w:numPr>
              <w:overflowPunct/>
              <w:autoSpaceDE/>
              <w:autoSpaceDN/>
              <w:spacing w:after="120"/>
              <w:jc w:val="left"/>
              <w:textAlignment w:val="auto"/>
              <w:rPr>
                <w:rFonts w:eastAsia="STZhongsong"/>
                <w:lang w:eastAsia="zh-CN"/>
              </w:rPr>
            </w:pPr>
            <w:r>
              <w:rPr>
                <w:rFonts w:eastAsia="STZhongsong"/>
                <w:lang w:eastAsia="zh-CN"/>
              </w:rPr>
              <w:t>Call Off Schedule 17</w:t>
            </w:r>
          </w:p>
          <w:p w14:paraId="3A3A266C" w14:textId="77777777" w:rsidR="008050A0" w:rsidRDefault="008050A0" w:rsidP="008050A0">
            <w:pPr>
              <w:numPr>
                <w:ilvl w:val="1"/>
                <w:numId w:val="0"/>
              </w:numPr>
              <w:overflowPunct/>
              <w:autoSpaceDE/>
              <w:autoSpaceDN/>
              <w:spacing w:after="120"/>
              <w:jc w:val="left"/>
              <w:textAlignment w:val="auto"/>
              <w:rPr>
                <w:rFonts w:eastAsia="STZhongsong"/>
                <w:lang w:eastAsia="zh-CN"/>
              </w:rPr>
            </w:pPr>
            <w:r>
              <w:rPr>
                <w:rFonts w:eastAsia="STZhongsong"/>
                <w:lang w:eastAsia="zh-CN"/>
              </w:rPr>
              <w:t>Customer Data Protection Officer</w:t>
            </w:r>
          </w:p>
          <w:p w14:paraId="44F256B4" w14:textId="2374C735" w:rsidR="008050A0" w:rsidRDefault="008050A0" w:rsidP="008050A0">
            <w:pPr>
              <w:numPr>
                <w:ilvl w:val="1"/>
                <w:numId w:val="0"/>
              </w:numPr>
              <w:overflowPunct/>
              <w:autoSpaceDE/>
              <w:autoSpaceDN/>
              <w:spacing w:after="120"/>
              <w:jc w:val="left"/>
              <w:textAlignment w:val="auto"/>
              <w:rPr>
                <w:rFonts w:eastAsia="STZhongsong"/>
                <w:lang w:eastAsia="zh-CN"/>
              </w:rPr>
            </w:pPr>
            <w:r>
              <w:rPr>
                <w:rFonts w:eastAsia="STZhongsong"/>
                <w:lang w:eastAsia="zh-CN"/>
              </w:rPr>
              <w:t>Name:</w:t>
            </w:r>
            <w:r w:rsidR="00DF0DB3">
              <w:rPr>
                <w:rFonts w:eastAsia="STZhongsong"/>
                <w:lang w:eastAsia="zh-CN"/>
              </w:rPr>
              <w:t xml:space="preserve"> Carmelle Sutcliffe</w:t>
            </w:r>
          </w:p>
          <w:p w14:paraId="15894E4B" w14:textId="67C2A304" w:rsidR="008050A0" w:rsidRDefault="008050A0" w:rsidP="008050A0">
            <w:pPr>
              <w:numPr>
                <w:ilvl w:val="1"/>
                <w:numId w:val="0"/>
              </w:numPr>
              <w:overflowPunct/>
              <w:autoSpaceDE/>
              <w:autoSpaceDN/>
              <w:spacing w:after="120"/>
              <w:jc w:val="left"/>
              <w:textAlignment w:val="auto"/>
              <w:rPr>
                <w:rFonts w:eastAsia="STZhongsong"/>
                <w:lang w:eastAsia="zh-CN"/>
              </w:rPr>
            </w:pPr>
            <w:r>
              <w:rPr>
                <w:rFonts w:eastAsia="STZhongsong"/>
                <w:lang w:eastAsia="zh-CN"/>
              </w:rPr>
              <w:t>Email:</w:t>
            </w:r>
            <w:r w:rsidR="00DF0DB3" w:rsidRPr="00DF0DB3">
              <w:rPr>
                <w:rFonts w:eastAsia="STZhongsong"/>
                <w:lang w:eastAsia="zh-CN"/>
              </w:rPr>
              <w:t>carmel.sutcliffe@crowncommercial.gov.uk</w:t>
            </w:r>
            <w:r w:rsidR="00DF0DB3">
              <w:rPr>
                <w:rFonts w:eastAsia="STZhongsong"/>
                <w:lang w:eastAsia="zh-CN"/>
              </w:rPr>
              <w:t xml:space="preserve">  </w:t>
            </w:r>
          </w:p>
          <w:p w14:paraId="7A4F13D5" w14:textId="77777777" w:rsidR="008050A0" w:rsidRDefault="008050A0" w:rsidP="008050A0">
            <w:pPr>
              <w:numPr>
                <w:ilvl w:val="1"/>
                <w:numId w:val="0"/>
              </w:numPr>
              <w:overflowPunct/>
              <w:autoSpaceDE/>
              <w:autoSpaceDN/>
              <w:spacing w:after="120"/>
              <w:jc w:val="left"/>
              <w:textAlignment w:val="auto"/>
              <w:rPr>
                <w:rFonts w:eastAsia="STZhongsong"/>
                <w:lang w:eastAsia="zh-CN"/>
              </w:rPr>
            </w:pPr>
          </w:p>
          <w:p w14:paraId="46B8CADD" w14:textId="77777777" w:rsidR="008050A0" w:rsidRDefault="008050A0" w:rsidP="008050A0">
            <w:pPr>
              <w:numPr>
                <w:ilvl w:val="1"/>
                <w:numId w:val="0"/>
              </w:numPr>
              <w:overflowPunct/>
              <w:autoSpaceDE/>
              <w:autoSpaceDN/>
              <w:spacing w:after="120"/>
              <w:jc w:val="left"/>
              <w:textAlignment w:val="auto"/>
              <w:rPr>
                <w:rFonts w:eastAsia="STZhongsong"/>
                <w:lang w:eastAsia="zh-CN"/>
              </w:rPr>
            </w:pPr>
            <w:r>
              <w:rPr>
                <w:rFonts w:eastAsia="STZhongsong"/>
                <w:lang w:eastAsia="zh-CN"/>
              </w:rPr>
              <w:t>Supplier Data Protection Officer</w:t>
            </w:r>
          </w:p>
          <w:p w14:paraId="78404A1F" w14:textId="1836A8F9" w:rsidR="008050A0" w:rsidRDefault="008B407C" w:rsidP="008050A0">
            <w:pPr>
              <w:numPr>
                <w:ilvl w:val="1"/>
                <w:numId w:val="0"/>
              </w:numPr>
              <w:overflowPunct/>
              <w:autoSpaceDE/>
              <w:autoSpaceDN/>
              <w:spacing w:after="120"/>
              <w:jc w:val="left"/>
              <w:textAlignment w:val="auto"/>
              <w:rPr>
                <w:rFonts w:eastAsia="STZhongsong"/>
                <w:lang w:eastAsia="zh-CN"/>
              </w:rPr>
            </w:pPr>
            <w:r>
              <w:rPr>
                <w:rFonts w:eastAsia="STZhongsong"/>
                <w:lang w:eastAsia="zh-CN"/>
              </w:rPr>
              <w:t>Name [REDACTED]</w:t>
            </w:r>
          </w:p>
          <w:p w14:paraId="56BFD677" w14:textId="0CA50169" w:rsidR="008050A0" w:rsidRPr="008050A0" w:rsidRDefault="008B407C" w:rsidP="008050A0">
            <w:pPr>
              <w:numPr>
                <w:ilvl w:val="1"/>
                <w:numId w:val="0"/>
              </w:numPr>
              <w:overflowPunct/>
              <w:autoSpaceDE/>
              <w:autoSpaceDN/>
              <w:spacing w:after="120"/>
              <w:jc w:val="left"/>
              <w:textAlignment w:val="auto"/>
              <w:rPr>
                <w:rFonts w:eastAsia="STZhongsong"/>
                <w:lang w:eastAsia="zh-CN"/>
              </w:rPr>
            </w:pPr>
            <w:r>
              <w:rPr>
                <w:rFonts w:eastAsia="STZhongsong"/>
                <w:lang w:eastAsia="zh-CN"/>
              </w:rPr>
              <w:t>Email [REDACTED]</w:t>
            </w: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55687BA0"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DA1C7B" w14:textId="2DFF6E16" w:rsidR="002440C8" w:rsidRPr="008050A0" w:rsidRDefault="008050A0" w:rsidP="008050A0">
                  <w:pPr>
                    <w:numPr>
                      <w:ilvl w:val="1"/>
                      <w:numId w:val="0"/>
                    </w:numPr>
                    <w:overflowPunct/>
                    <w:autoSpaceDE/>
                    <w:autoSpaceDN/>
                    <w:spacing w:after="120"/>
                    <w:jc w:val="left"/>
                    <w:textAlignment w:val="auto"/>
                    <w:rPr>
                      <w:i/>
                      <w:highlight w:val="yellow"/>
                    </w:rPr>
                  </w:pPr>
                  <w:r w:rsidRPr="008050A0">
                    <w:rPr>
                      <w:rFonts w:eastAsia="Calibri"/>
                      <w:lang w:val="en-US"/>
                    </w:rPr>
                    <w:t>CCCC20B21</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6B44AC09" w:rsidR="002440C8" w:rsidRPr="008050A0" w:rsidRDefault="008050A0" w:rsidP="002440C8">
                  <w:pPr>
                    <w:numPr>
                      <w:ilvl w:val="1"/>
                      <w:numId w:val="0"/>
                    </w:numPr>
                    <w:overflowPunct/>
                    <w:autoSpaceDE/>
                    <w:autoSpaceDN/>
                    <w:spacing w:after="120"/>
                    <w:jc w:val="left"/>
                    <w:textAlignment w:val="auto"/>
                    <w:rPr>
                      <w:i/>
                      <w:highlight w:val="yellow"/>
                    </w:rPr>
                  </w:pPr>
                  <w:r w:rsidRPr="008050A0">
                    <w:rPr>
                      <w:rFonts w:eastAsia="Calibri"/>
                      <w:lang w:val="en-US"/>
                    </w:rPr>
                    <w:t>Monday 10 August 2020</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CB44F1">
              <w:tc>
                <w:tcPr>
                  <w:tcW w:w="4393" w:type="dxa"/>
                  <w:vAlign w:val="center"/>
                </w:tcPr>
                <w:p w14:paraId="69B5A81B" w14:textId="47EA3B96" w:rsidR="002440C8" w:rsidRPr="008050A0" w:rsidRDefault="002440C8" w:rsidP="002440C8">
                  <w:pPr>
                    <w:numPr>
                      <w:ilvl w:val="1"/>
                      <w:numId w:val="0"/>
                    </w:numPr>
                    <w:overflowPunct/>
                    <w:autoSpaceDE/>
                    <w:autoSpaceDN/>
                    <w:spacing w:after="120"/>
                    <w:jc w:val="left"/>
                    <w:textAlignment w:val="auto"/>
                    <w:rPr>
                      <w:i/>
                    </w:rPr>
                  </w:pPr>
                  <w:r w:rsidRPr="008050A0">
                    <w:rPr>
                      <w:rFonts w:eastAsia="Calibri"/>
                      <w:lang w:val="en-US"/>
                    </w:rPr>
                    <w:t>Description Of Authorised Processing</w:t>
                  </w:r>
                </w:p>
              </w:tc>
              <w:tc>
                <w:tcPr>
                  <w:tcW w:w="4420" w:type="dxa"/>
                  <w:vAlign w:val="center"/>
                </w:tcPr>
                <w:p w14:paraId="78FF13C8" w14:textId="7FFCCCD8" w:rsidR="002440C8" w:rsidRPr="008050A0" w:rsidRDefault="002440C8" w:rsidP="002440C8">
                  <w:pPr>
                    <w:numPr>
                      <w:ilvl w:val="1"/>
                      <w:numId w:val="0"/>
                    </w:numPr>
                    <w:overflowPunct/>
                    <w:autoSpaceDE/>
                    <w:autoSpaceDN/>
                    <w:spacing w:after="120"/>
                    <w:jc w:val="left"/>
                    <w:textAlignment w:val="auto"/>
                    <w:rPr>
                      <w:i/>
                    </w:rPr>
                  </w:pPr>
                  <w:r w:rsidRPr="008050A0">
                    <w:rPr>
                      <w:rFonts w:eastAsia="Calibri"/>
                      <w:lang w:val="en-US"/>
                    </w:rPr>
                    <w:t>Details</w:t>
                  </w: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CB44F1">
              <w:tc>
                <w:tcPr>
                  <w:tcW w:w="4393" w:type="dxa"/>
                </w:tcPr>
                <w:p w14:paraId="5A4B3CA2" w14:textId="204B7521" w:rsidR="002440C8" w:rsidRPr="008050A0" w:rsidRDefault="002440C8" w:rsidP="002440C8">
                  <w:pPr>
                    <w:numPr>
                      <w:ilvl w:val="1"/>
                      <w:numId w:val="0"/>
                    </w:numPr>
                    <w:overflowPunct/>
                    <w:autoSpaceDE/>
                    <w:autoSpaceDN/>
                    <w:spacing w:after="120"/>
                    <w:jc w:val="left"/>
                    <w:textAlignment w:val="auto"/>
                    <w:rPr>
                      <w:i/>
                    </w:rPr>
                  </w:pPr>
                  <w:r w:rsidRPr="008050A0">
                    <w:rPr>
                      <w:rFonts w:eastAsia="Calibri"/>
                      <w:lang w:val="en-US"/>
                    </w:rPr>
                    <w:t>Identity of the Controller and Processor</w:t>
                  </w:r>
                </w:p>
              </w:tc>
              <w:tc>
                <w:tcPr>
                  <w:tcW w:w="4420" w:type="dxa"/>
                </w:tcPr>
                <w:p w14:paraId="1361E700" w14:textId="7453740E" w:rsidR="002440C8" w:rsidRPr="008050A0" w:rsidRDefault="002440C8" w:rsidP="00A249D1">
                  <w:pPr>
                    <w:spacing w:line="312" w:lineRule="auto"/>
                    <w:ind w:left="0"/>
                    <w:jc w:val="left"/>
                    <w:rPr>
                      <w:i/>
                    </w:rPr>
                  </w:pPr>
                  <w:r w:rsidRPr="008050A0">
                    <w:rPr>
                      <w:rFonts w:eastAsia="Calibri"/>
                    </w:rPr>
                    <w:t xml:space="preserve">The Parties acknowledge that for the purposes of the Data Protection Legislation the </w:t>
                  </w:r>
                  <w:r w:rsidR="00A249D1">
                    <w:rPr>
                      <w:rFonts w:eastAsia="Calibri"/>
                    </w:rPr>
                    <w:t>Customer is the Data Controller and the Supplier is the Data Processor</w:t>
                  </w:r>
                  <w:r w:rsidRPr="008050A0">
                    <w:rPr>
                      <w:rFonts w:eastAsia="Calibri"/>
                    </w:rPr>
                    <w:t xml:space="preserve">. </w:t>
                  </w: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CB44F1">
              <w:tc>
                <w:tcPr>
                  <w:tcW w:w="4393" w:type="dxa"/>
                </w:tcPr>
                <w:p w14:paraId="299DA128" w14:textId="15783BD9" w:rsidR="002440C8" w:rsidRPr="008050A0" w:rsidRDefault="002440C8" w:rsidP="002440C8">
                  <w:pPr>
                    <w:numPr>
                      <w:ilvl w:val="1"/>
                      <w:numId w:val="0"/>
                    </w:numPr>
                    <w:overflowPunct/>
                    <w:autoSpaceDE/>
                    <w:autoSpaceDN/>
                    <w:spacing w:after="120"/>
                    <w:jc w:val="left"/>
                    <w:textAlignment w:val="auto"/>
                    <w:rPr>
                      <w:i/>
                    </w:rPr>
                  </w:pPr>
                  <w:r w:rsidRPr="008050A0">
                    <w:rPr>
                      <w:rFonts w:eastAsia="Calibri"/>
                      <w:lang w:val="en-US"/>
                    </w:rPr>
                    <w:t>Use of Personal Data</w:t>
                  </w:r>
                </w:p>
              </w:tc>
              <w:tc>
                <w:tcPr>
                  <w:tcW w:w="4420" w:type="dxa"/>
                </w:tcPr>
                <w:p w14:paraId="1F3C53A6" w14:textId="409CB818" w:rsidR="002440C8" w:rsidRPr="008050A0" w:rsidRDefault="002440C8" w:rsidP="002440C8">
                  <w:pPr>
                    <w:numPr>
                      <w:ilvl w:val="1"/>
                      <w:numId w:val="0"/>
                    </w:numPr>
                    <w:overflowPunct/>
                    <w:autoSpaceDE/>
                    <w:autoSpaceDN/>
                    <w:spacing w:after="120"/>
                    <w:jc w:val="left"/>
                    <w:textAlignment w:val="auto"/>
                    <w:rPr>
                      <w:i/>
                    </w:rPr>
                  </w:pPr>
                  <w:r w:rsidRPr="008050A0">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CB44F1">
              <w:tc>
                <w:tcPr>
                  <w:tcW w:w="4393" w:type="dxa"/>
                </w:tcPr>
                <w:p w14:paraId="0BC833FB" w14:textId="574F3667" w:rsidR="002440C8" w:rsidRPr="008050A0" w:rsidRDefault="002440C8" w:rsidP="002440C8">
                  <w:pPr>
                    <w:numPr>
                      <w:ilvl w:val="1"/>
                      <w:numId w:val="0"/>
                    </w:numPr>
                    <w:overflowPunct/>
                    <w:autoSpaceDE/>
                    <w:autoSpaceDN/>
                    <w:spacing w:after="120"/>
                    <w:jc w:val="left"/>
                    <w:textAlignment w:val="auto"/>
                    <w:rPr>
                      <w:i/>
                    </w:rPr>
                  </w:pPr>
                  <w:r w:rsidRPr="008050A0">
                    <w:rPr>
                      <w:rFonts w:eastAsia="Calibri"/>
                      <w:lang w:val="en-US"/>
                    </w:rPr>
                    <w:t>Duration of the processing</w:t>
                  </w:r>
                </w:p>
              </w:tc>
              <w:tc>
                <w:tcPr>
                  <w:tcW w:w="4420" w:type="dxa"/>
                </w:tcPr>
                <w:p w14:paraId="1A7EE9CB" w14:textId="14E6E46A" w:rsidR="002440C8" w:rsidRPr="008050A0" w:rsidRDefault="002440C8" w:rsidP="002440C8">
                  <w:pPr>
                    <w:numPr>
                      <w:ilvl w:val="1"/>
                      <w:numId w:val="0"/>
                    </w:numPr>
                    <w:overflowPunct/>
                    <w:autoSpaceDE/>
                    <w:autoSpaceDN/>
                    <w:spacing w:after="120"/>
                    <w:jc w:val="left"/>
                    <w:textAlignment w:val="auto"/>
                    <w:rPr>
                      <w:i/>
                    </w:rPr>
                  </w:pPr>
                  <w:r w:rsidRPr="008050A0">
                    <w:rPr>
                      <w:rFonts w:eastAsia="Calibri"/>
                      <w:lang w:val="en-US"/>
                    </w:rPr>
                    <w:t xml:space="preserve">For the duration of the Framework Contract plus 7 years. </w:t>
                  </w: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CB44F1">
              <w:tc>
                <w:tcPr>
                  <w:tcW w:w="4393" w:type="dxa"/>
                </w:tcPr>
                <w:p w14:paraId="3B4ABF1B" w14:textId="78D5658F" w:rsidR="002440C8" w:rsidRPr="008050A0" w:rsidRDefault="002440C8" w:rsidP="002440C8">
                  <w:pPr>
                    <w:numPr>
                      <w:ilvl w:val="1"/>
                      <w:numId w:val="0"/>
                    </w:numPr>
                    <w:overflowPunct/>
                    <w:autoSpaceDE/>
                    <w:autoSpaceDN/>
                    <w:spacing w:after="120"/>
                    <w:jc w:val="left"/>
                    <w:textAlignment w:val="auto"/>
                    <w:rPr>
                      <w:i/>
                    </w:rPr>
                  </w:pPr>
                  <w:r w:rsidRPr="008050A0">
                    <w:rPr>
                      <w:rFonts w:eastAsia="Calibri"/>
                      <w:lang w:val="en-US"/>
                    </w:rPr>
                    <w:t>Nature and purposes of the processing</w:t>
                  </w:r>
                </w:p>
              </w:tc>
              <w:tc>
                <w:tcPr>
                  <w:tcW w:w="4420" w:type="dxa"/>
                </w:tcPr>
                <w:p w14:paraId="3D924AF9" w14:textId="77777777" w:rsidR="002440C8" w:rsidRPr="008050A0"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CB44F1">
              <w:tc>
                <w:tcPr>
                  <w:tcW w:w="4393" w:type="dxa"/>
                </w:tcPr>
                <w:p w14:paraId="79B2F7D1" w14:textId="2DA621DA" w:rsidR="002440C8" w:rsidRPr="008050A0" w:rsidRDefault="002440C8" w:rsidP="002440C8">
                  <w:pPr>
                    <w:numPr>
                      <w:ilvl w:val="1"/>
                      <w:numId w:val="0"/>
                    </w:numPr>
                    <w:overflowPunct/>
                    <w:autoSpaceDE/>
                    <w:autoSpaceDN/>
                    <w:spacing w:after="120"/>
                    <w:jc w:val="left"/>
                    <w:textAlignment w:val="auto"/>
                    <w:rPr>
                      <w:i/>
                    </w:rPr>
                  </w:pPr>
                  <w:r w:rsidRPr="008050A0">
                    <w:rPr>
                      <w:rFonts w:eastAsia="Calibri"/>
                      <w:lang w:val="en-US"/>
                    </w:rPr>
                    <w:t>Type of Personal Data</w:t>
                  </w:r>
                </w:p>
              </w:tc>
              <w:tc>
                <w:tcPr>
                  <w:tcW w:w="4420" w:type="dxa"/>
                </w:tcPr>
                <w:p w14:paraId="596D6842" w14:textId="77777777" w:rsidR="002440C8" w:rsidRPr="008050A0" w:rsidRDefault="002440C8" w:rsidP="002440C8">
                  <w:pPr>
                    <w:spacing w:line="312" w:lineRule="auto"/>
                    <w:ind w:left="117"/>
                    <w:jc w:val="left"/>
                  </w:pPr>
                  <w:r w:rsidRPr="008050A0">
                    <w:t>Full name</w:t>
                  </w:r>
                </w:p>
                <w:p w14:paraId="5545916E" w14:textId="77777777" w:rsidR="002440C8" w:rsidRPr="008050A0" w:rsidRDefault="002440C8" w:rsidP="002440C8">
                  <w:pPr>
                    <w:spacing w:line="312" w:lineRule="auto"/>
                    <w:ind w:left="117"/>
                    <w:jc w:val="left"/>
                  </w:pPr>
                  <w:r w:rsidRPr="008050A0">
                    <w:lastRenderedPageBreak/>
                    <w:t>Worplace address</w:t>
                  </w:r>
                </w:p>
                <w:p w14:paraId="68E9008D" w14:textId="77777777" w:rsidR="002440C8" w:rsidRPr="008050A0" w:rsidRDefault="002440C8" w:rsidP="002440C8">
                  <w:pPr>
                    <w:spacing w:line="312" w:lineRule="auto"/>
                    <w:ind w:left="117"/>
                    <w:jc w:val="left"/>
                  </w:pPr>
                  <w:r w:rsidRPr="008050A0">
                    <w:t xml:space="preserve">Workplace Phone Number </w:t>
                  </w:r>
                </w:p>
                <w:p w14:paraId="4DC70806" w14:textId="77777777" w:rsidR="002440C8" w:rsidRPr="008050A0" w:rsidRDefault="002440C8" w:rsidP="002440C8">
                  <w:pPr>
                    <w:spacing w:line="312" w:lineRule="auto"/>
                    <w:ind w:left="117"/>
                    <w:jc w:val="left"/>
                    <w:rPr>
                      <w:rFonts w:eastAsia="Calibri"/>
                      <w:b/>
                      <w:lang w:val="en-US"/>
                    </w:rPr>
                  </w:pPr>
                  <w:r w:rsidRPr="008050A0">
                    <w:t xml:space="preserve">Workplace email address </w:t>
                  </w:r>
                </w:p>
                <w:p w14:paraId="678BB01C" w14:textId="77777777" w:rsidR="002440C8" w:rsidRPr="008050A0" w:rsidRDefault="002440C8" w:rsidP="002440C8">
                  <w:pPr>
                    <w:spacing w:line="312" w:lineRule="auto"/>
                    <w:ind w:left="117"/>
                    <w:jc w:val="left"/>
                    <w:rPr>
                      <w:rFonts w:eastAsia="Calibri"/>
                      <w:lang w:val="en-US"/>
                    </w:rPr>
                  </w:pPr>
                  <w:r w:rsidRPr="008050A0">
                    <w:rPr>
                      <w:rFonts w:eastAsia="Calibri"/>
                      <w:lang w:val="en-US"/>
                    </w:rPr>
                    <w:t xml:space="preserve">Names </w:t>
                  </w:r>
                </w:p>
                <w:p w14:paraId="74F00B85" w14:textId="77777777" w:rsidR="002440C8" w:rsidRPr="008050A0" w:rsidRDefault="002440C8" w:rsidP="002440C8">
                  <w:pPr>
                    <w:spacing w:line="312" w:lineRule="auto"/>
                    <w:ind w:left="117"/>
                    <w:jc w:val="left"/>
                    <w:rPr>
                      <w:rFonts w:eastAsia="Calibri"/>
                      <w:lang w:val="en-US"/>
                    </w:rPr>
                  </w:pPr>
                  <w:r w:rsidRPr="008050A0">
                    <w:rPr>
                      <w:rFonts w:eastAsia="Calibri"/>
                      <w:lang w:val="en-US"/>
                    </w:rPr>
                    <w:t>Job Title</w:t>
                  </w:r>
                </w:p>
                <w:p w14:paraId="37F6D5FE" w14:textId="77777777" w:rsidR="002440C8" w:rsidRPr="008050A0" w:rsidRDefault="002440C8" w:rsidP="002440C8">
                  <w:pPr>
                    <w:spacing w:line="312" w:lineRule="auto"/>
                    <w:ind w:left="117"/>
                    <w:jc w:val="left"/>
                    <w:rPr>
                      <w:rFonts w:eastAsia="Calibri"/>
                      <w:lang w:val="en-US"/>
                    </w:rPr>
                  </w:pPr>
                  <w:r w:rsidRPr="008050A0">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8050A0"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8050A0" w:rsidRDefault="002440C8" w:rsidP="002440C8">
                        <w:pPr>
                          <w:spacing w:line="312" w:lineRule="auto"/>
                          <w:ind w:left="0"/>
                          <w:jc w:val="left"/>
                        </w:pPr>
                        <w:r w:rsidRPr="008050A0">
                          <w:rPr>
                            <w:rFonts w:eastAsia="Calibri"/>
                            <w:lang w:val="en-US"/>
                          </w:rPr>
                          <w:t>Tenure Information</w:t>
                        </w:r>
                        <w:r w:rsidRPr="008050A0">
                          <w:t>Qualifications or Certifications</w:t>
                        </w:r>
                      </w:p>
                    </w:tc>
                  </w:tr>
                  <w:tr w:rsidR="002440C8" w:rsidRPr="008050A0"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8050A0" w:rsidRDefault="002440C8" w:rsidP="002440C8">
                        <w:pPr>
                          <w:spacing w:line="312" w:lineRule="auto"/>
                          <w:ind w:left="0"/>
                          <w:jc w:val="left"/>
                        </w:pPr>
                        <w:r w:rsidRPr="008050A0">
                          <w:t>Nationality</w:t>
                        </w:r>
                      </w:p>
                    </w:tc>
                  </w:tr>
                  <w:tr w:rsidR="002440C8" w:rsidRPr="008050A0"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8050A0" w:rsidRDefault="002440C8" w:rsidP="002440C8">
                        <w:pPr>
                          <w:spacing w:line="312" w:lineRule="auto"/>
                          <w:ind w:left="0"/>
                          <w:jc w:val="left"/>
                        </w:pPr>
                        <w:r w:rsidRPr="008050A0">
                          <w:t>Education &amp; training history</w:t>
                        </w:r>
                      </w:p>
                    </w:tc>
                  </w:tr>
                  <w:tr w:rsidR="002440C8" w:rsidRPr="008050A0"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8050A0" w:rsidRDefault="002440C8" w:rsidP="002440C8">
                        <w:pPr>
                          <w:spacing w:line="312" w:lineRule="auto"/>
                          <w:ind w:left="0"/>
                          <w:jc w:val="left"/>
                        </w:pPr>
                        <w:r w:rsidRPr="008050A0">
                          <w:t>Previous work history</w:t>
                        </w:r>
                      </w:p>
                    </w:tc>
                  </w:tr>
                  <w:tr w:rsidR="002440C8" w:rsidRPr="008050A0"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2440C8" w:rsidRPr="008050A0" w:rsidRDefault="002440C8" w:rsidP="002440C8">
                        <w:pPr>
                          <w:spacing w:line="312" w:lineRule="auto"/>
                          <w:ind w:left="0"/>
                          <w:jc w:val="left"/>
                        </w:pPr>
                        <w:r w:rsidRPr="008050A0">
                          <w:t>Personal Interests</w:t>
                        </w:r>
                      </w:p>
                    </w:tc>
                  </w:tr>
                  <w:tr w:rsidR="002440C8" w:rsidRPr="008050A0"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2440C8" w:rsidRPr="008050A0" w:rsidRDefault="002440C8" w:rsidP="002440C8">
                        <w:pPr>
                          <w:spacing w:line="312" w:lineRule="auto"/>
                          <w:ind w:left="0"/>
                          <w:jc w:val="left"/>
                        </w:pPr>
                        <w:r w:rsidRPr="008050A0">
                          <w:t>References and referee details</w:t>
                        </w:r>
                      </w:p>
                    </w:tc>
                  </w:tr>
                  <w:tr w:rsidR="002440C8" w:rsidRPr="008050A0"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2440C8" w:rsidRPr="008050A0" w:rsidRDefault="002440C8" w:rsidP="002440C8">
                        <w:pPr>
                          <w:spacing w:line="312" w:lineRule="auto"/>
                          <w:ind w:left="0"/>
                          <w:jc w:val="left"/>
                        </w:pPr>
                        <w:r w:rsidRPr="008050A0">
                          <w:t>Driving license details</w:t>
                        </w:r>
                      </w:p>
                    </w:tc>
                  </w:tr>
                  <w:tr w:rsidR="002440C8" w:rsidRPr="008050A0"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2440C8" w:rsidRPr="008050A0" w:rsidRDefault="002440C8" w:rsidP="002440C8">
                        <w:pPr>
                          <w:spacing w:line="312" w:lineRule="auto"/>
                          <w:ind w:left="0"/>
                          <w:jc w:val="left"/>
                        </w:pPr>
                        <w:r w:rsidRPr="008050A0">
                          <w:t>National insurance number</w:t>
                        </w:r>
                      </w:p>
                    </w:tc>
                  </w:tr>
                  <w:tr w:rsidR="002440C8" w:rsidRPr="008050A0"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2440C8" w:rsidRPr="008050A0" w:rsidRDefault="002440C8" w:rsidP="002440C8">
                        <w:pPr>
                          <w:spacing w:line="312" w:lineRule="auto"/>
                          <w:ind w:left="0"/>
                          <w:jc w:val="left"/>
                        </w:pPr>
                        <w:r w:rsidRPr="008050A0">
                          <w:t>Bank statements</w:t>
                        </w:r>
                      </w:p>
                    </w:tc>
                  </w:tr>
                  <w:tr w:rsidR="002440C8" w:rsidRPr="008050A0"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2440C8" w:rsidRPr="008050A0" w:rsidRDefault="002440C8" w:rsidP="002440C8">
                        <w:pPr>
                          <w:spacing w:line="312" w:lineRule="auto"/>
                          <w:ind w:left="0"/>
                          <w:jc w:val="left"/>
                        </w:pPr>
                        <w:r w:rsidRPr="008050A0">
                          <w:t>Utility bills</w:t>
                        </w:r>
                      </w:p>
                    </w:tc>
                  </w:tr>
                  <w:tr w:rsidR="002440C8" w:rsidRPr="008050A0"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8050A0" w:rsidRDefault="002440C8" w:rsidP="002440C8">
                        <w:pPr>
                          <w:spacing w:line="312" w:lineRule="auto"/>
                          <w:ind w:left="0"/>
                          <w:jc w:val="left"/>
                        </w:pPr>
                        <w:r w:rsidRPr="008050A0">
                          <w:t>Job title or role</w:t>
                        </w:r>
                      </w:p>
                    </w:tc>
                  </w:tr>
                  <w:tr w:rsidR="002440C8" w:rsidRPr="008050A0"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2440C8" w:rsidRPr="008050A0" w:rsidRDefault="002440C8" w:rsidP="002440C8">
                        <w:pPr>
                          <w:spacing w:line="312" w:lineRule="auto"/>
                          <w:ind w:left="0"/>
                          <w:jc w:val="left"/>
                        </w:pPr>
                        <w:r w:rsidRPr="008050A0">
                          <w:t>Job application details</w:t>
                        </w:r>
                      </w:p>
                    </w:tc>
                  </w:tr>
                  <w:tr w:rsidR="002440C8" w:rsidRPr="008050A0"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2440C8" w:rsidRPr="008050A0" w:rsidRDefault="002440C8" w:rsidP="002440C8">
                        <w:pPr>
                          <w:spacing w:line="312" w:lineRule="auto"/>
                          <w:ind w:left="0"/>
                          <w:jc w:val="left"/>
                        </w:pPr>
                        <w:r w:rsidRPr="008050A0">
                          <w:t>Start date</w:t>
                        </w:r>
                      </w:p>
                    </w:tc>
                  </w:tr>
                  <w:tr w:rsidR="002440C8" w:rsidRPr="008050A0"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2440C8" w:rsidRPr="008050A0" w:rsidRDefault="002440C8" w:rsidP="002440C8">
                        <w:pPr>
                          <w:spacing w:line="312" w:lineRule="auto"/>
                          <w:ind w:left="0"/>
                          <w:jc w:val="left"/>
                        </w:pPr>
                        <w:r w:rsidRPr="008050A0">
                          <w:t>End date &amp; reason for termination</w:t>
                        </w:r>
                      </w:p>
                    </w:tc>
                  </w:tr>
                  <w:tr w:rsidR="002440C8" w:rsidRPr="008050A0"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2440C8" w:rsidRPr="008050A0" w:rsidRDefault="002440C8" w:rsidP="002440C8">
                        <w:pPr>
                          <w:spacing w:line="312" w:lineRule="auto"/>
                          <w:ind w:left="0"/>
                          <w:jc w:val="left"/>
                        </w:pPr>
                        <w:r w:rsidRPr="008050A0">
                          <w:t>Contract type</w:t>
                        </w:r>
                      </w:p>
                    </w:tc>
                  </w:tr>
                  <w:tr w:rsidR="002440C8" w:rsidRPr="008050A0"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2440C8" w:rsidRPr="008050A0" w:rsidRDefault="002440C8" w:rsidP="002440C8">
                        <w:pPr>
                          <w:spacing w:line="312" w:lineRule="auto"/>
                          <w:ind w:left="9"/>
                          <w:jc w:val="left"/>
                        </w:pPr>
                        <w:r w:rsidRPr="008050A0">
                          <w:t>Compensation data</w:t>
                        </w:r>
                      </w:p>
                    </w:tc>
                  </w:tr>
                  <w:tr w:rsidR="002440C8" w:rsidRPr="008050A0"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2440C8" w:rsidRPr="008050A0" w:rsidRDefault="002440C8" w:rsidP="002440C8">
                        <w:pPr>
                          <w:spacing w:line="312" w:lineRule="auto"/>
                          <w:ind w:left="9"/>
                          <w:jc w:val="left"/>
                        </w:pPr>
                        <w:r w:rsidRPr="008050A0">
                          <w:t>Photographic Facial Image</w:t>
                        </w:r>
                      </w:p>
                    </w:tc>
                  </w:tr>
                  <w:tr w:rsidR="002440C8" w:rsidRPr="008050A0"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2440C8" w:rsidRPr="008050A0" w:rsidRDefault="002440C8" w:rsidP="002440C8">
                        <w:pPr>
                          <w:spacing w:line="312" w:lineRule="auto"/>
                          <w:ind w:left="9"/>
                          <w:jc w:val="left"/>
                        </w:pPr>
                        <w:r w:rsidRPr="008050A0">
                          <w:lastRenderedPageBreak/>
                          <w:t>Biometric data</w:t>
                        </w:r>
                      </w:p>
                    </w:tc>
                  </w:tr>
                  <w:tr w:rsidR="002440C8" w:rsidRPr="008050A0"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2440C8" w:rsidRPr="008050A0" w:rsidRDefault="002440C8" w:rsidP="002440C8">
                        <w:pPr>
                          <w:spacing w:line="312" w:lineRule="auto"/>
                          <w:ind w:left="9"/>
                          <w:jc w:val="left"/>
                        </w:pPr>
                        <w:r w:rsidRPr="008050A0">
                          <w:t>Birth certificates</w:t>
                        </w:r>
                      </w:p>
                    </w:tc>
                  </w:tr>
                  <w:tr w:rsidR="002440C8" w:rsidRPr="008050A0"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2440C8" w:rsidRPr="008050A0" w:rsidRDefault="002440C8" w:rsidP="002440C8">
                        <w:pPr>
                          <w:spacing w:line="312" w:lineRule="auto"/>
                          <w:ind w:left="9"/>
                          <w:jc w:val="left"/>
                        </w:pPr>
                        <w:r w:rsidRPr="008050A0">
                          <w:t>IP Address</w:t>
                        </w:r>
                      </w:p>
                    </w:tc>
                  </w:tr>
                  <w:tr w:rsidR="002440C8" w:rsidRPr="008050A0"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2440C8" w:rsidRPr="008050A0" w:rsidRDefault="002440C8" w:rsidP="002440C8">
                        <w:pPr>
                          <w:spacing w:line="312" w:lineRule="auto"/>
                          <w:ind w:left="9"/>
                          <w:jc w:val="left"/>
                        </w:pPr>
                        <w:r w:rsidRPr="008050A0">
                          <w:t>Details of physical and psychological health or medical condition</w:t>
                        </w:r>
                      </w:p>
                    </w:tc>
                  </w:tr>
                  <w:tr w:rsidR="002440C8" w:rsidRPr="008050A0"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2440C8" w:rsidRPr="008050A0" w:rsidRDefault="002440C8" w:rsidP="002440C8">
                        <w:pPr>
                          <w:spacing w:line="312" w:lineRule="auto"/>
                          <w:ind w:left="9"/>
                          <w:jc w:val="left"/>
                        </w:pPr>
                        <w:r w:rsidRPr="008050A0">
                          <w:t>Next of kin &amp; emergency contact details</w:t>
                        </w:r>
                      </w:p>
                    </w:tc>
                  </w:tr>
                  <w:tr w:rsidR="002440C8" w:rsidRPr="008050A0"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2440C8" w:rsidRPr="008050A0" w:rsidRDefault="002440C8" w:rsidP="002440C8">
                        <w:pPr>
                          <w:spacing w:line="312" w:lineRule="auto"/>
                          <w:ind w:left="9"/>
                          <w:jc w:val="left"/>
                        </w:pPr>
                        <w:r w:rsidRPr="008050A0">
                          <w:t>Record of absence, time tracking &amp; annual leave</w:t>
                        </w:r>
                      </w:p>
                    </w:tc>
                  </w:tr>
                </w:tbl>
                <w:p w14:paraId="61DA0D20" w14:textId="77777777" w:rsidR="002440C8" w:rsidRPr="008050A0"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CB44F1">
              <w:tc>
                <w:tcPr>
                  <w:tcW w:w="4393"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14:paraId="77CD0610" w14:textId="77777777" w:rsidR="002440C8" w:rsidRPr="008537E1" w:rsidRDefault="002440C8" w:rsidP="002440C8">
                  <w:pPr>
                    <w:spacing w:line="312" w:lineRule="auto"/>
                    <w:ind w:left="117"/>
                    <w:jc w:val="left"/>
                  </w:pP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2A7D2A1A" w:rsidR="004E05DC" w:rsidRPr="00B91478" w:rsidRDefault="008B407C" w:rsidP="008B407C">
            <w:pPr>
              <w:pStyle w:val="MarginText"/>
              <w:ind w:left="0"/>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02207520" w:rsidR="004E05DC" w:rsidRPr="00B91478" w:rsidRDefault="008B407C" w:rsidP="008B407C">
            <w:pPr>
              <w:pStyle w:val="MarginText"/>
              <w:ind w:left="0"/>
              <w:rPr>
                <w:rFonts w:cs="Arial"/>
                <w:sz w:val="22"/>
                <w:szCs w:val="22"/>
              </w:rPr>
            </w:pPr>
            <w:r>
              <w:rPr>
                <w:rFonts w:cs="Arial"/>
                <w:noProof/>
                <w:sz w:val="22"/>
                <w:szCs w:val="22"/>
                <w:lang w:eastAsia="en-GB"/>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6F2479BA" w:rsidR="004E05DC" w:rsidRPr="00B91478" w:rsidRDefault="001C529F">
            <w:pPr>
              <w:pStyle w:val="MarginText"/>
              <w:rPr>
                <w:rFonts w:cs="Arial"/>
                <w:sz w:val="22"/>
                <w:szCs w:val="22"/>
              </w:rPr>
            </w:pPr>
            <w:r w:rsidRPr="001C529F">
              <w:rPr>
                <w:rFonts w:eastAsia="Arial" w:cs="Arial"/>
                <w:color w:val="000000"/>
                <w:sz w:val="22"/>
                <w:szCs w:val="22"/>
                <w:lang w:eastAsia="en-GB"/>
              </w:rPr>
              <w:t>14th August 2020</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4E3A579" w:rsidR="004E05DC" w:rsidRPr="00B91478" w:rsidRDefault="008B407C" w:rsidP="008B407C">
            <w:pPr>
              <w:pStyle w:val="MarginText"/>
              <w:ind w:left="0"/>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042D3DFA" w:rsidR="004E05DC" w:rsidRPr="00B91478" w:rsidRDefault="008B407C" w:rsidP="008B407C">
            <w:pPr>
              <w:pStyle w:val="MarginText"/>
              <w:ind w:left="0"/>
              <w:rPr>
                <w:rFonts w:cs="Arial"/>
                <w:sz w:val="22"/>
                <w:szCs w:val="22"/>
              </w:rPr>
            </w:pPr>
            <w:bookmarkStart w:id="1" w:name="_GoBack"/>
            <w:bookmarkEnd w:id="1"/>
            <w:r w:rsidRPr="008B407C">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54F7CECE" w:rsidR="004E05DC" w:rsidRPr="00B91478" w:rsidRDefault="00C11F44">
            <w:pPr>
              <w:pStyle w:val="MarginText"/>
              <w:rPr>
                <w:rFonts w:cs="Arial"/>
                <w:sz w:val="22"/>
                <w:szCs w:val="22"/>
              </w:rPr>
            </w:pPr>
            <w:r>
              <w:rPr>
                <w:rFonts w:cs="Arial"/>
                <w:sz w:val="22"/>
                <w:szCs w:val="22"/>
              </w:rPr>
              <w:t>18 August 2020</w:t>
            </w:r>
          </w:p>
        </w:tc>
      </w:tr>
    </w:tbl>
    <w:p w14:paraId="0D5F80B7" w14:textId="77777777" w:rsidR="00F763AE" w:rsidRPr="00B91478" w:rsidRDefault="00F763AE" w:rsidP="00F763AE">
      <w:pPr>
        <w:pStyle w:val="TOC1"/>
      </w:pPr>
    </w:p>
    <w:sectPr w:rsidR="00F763AE" w:rsidRPr="00B91478">
      <w:headerReference w:type="even" r:id="rId10"/>
      <w:headerReference w:type="default" r:id="rId11"/>
      <w:footerReference w:type="default" r:id="rId12"/>
      <w:footerReference w:type="first" r:id="rId1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20EB7" w14:textId="77777777" w:rsidR="002932D4" w:rsidRDefault="002932D4">
      <w:r>
        <w:separator/>
      </w:r>
    </w:p>
    <w:p w14:paraId="645B6E4D" w14:textId="77777777" w:rsidR="002932D4" w:rsidRDefault="002932D4"/>
    <w:p w14:paraId="22A36880" w14:textId="77777777" w:rsidR="002932D4" w:rsidRDefault="002932D4"/>
    <w:p w14:paraId="71ECB8E2" w14:textId="77777777" w:rsidR="002932D4" w:rsidRDefault="002932D4"/>
    <w:p w14:paraId="217DB3C2" w14:textId="77777777" w:rsidR="002932D4" w:rsidRDefault="002932D4"/>
  </w:endnote>
  <w:endnote w:type="continuationSeparator" w:id="0">
    <w:p w14:paraId="55FB15B4" w14:textId="77777777" w:rsidR="002932D4" w:rsidRDefault="002932D4">
      <w:r>
        <w:continuationSeparator/>
      </w:r>
    </w:p>
    <w:p w14:paraId="1C7C7E1F" w14:textId="77777777" w:rsidR="002932D4" w:rsidRDefault="002932D4"/>
    <w:p w14:paraId="6EFF3C08" w14:textId="77777777" w:rsidR="002932D4" w:rsidRDefault="002932D4"/>
    <w:p w14:paraId="50AEF7C4" w14:textId="77777777" w:rsidR="002932D4" w:rsidRDefault="002932D4"/>
    <w:p w14:paraId="6363F397" w14:textId="77777777" w:rsidR="002932D4" w:rsidRDefault="002932D4"/>
  </w:endnote>
  <w:endnote w:type="continuationNotice" w:id="1">
    <w:p w14:paraId="6009CD2A" w14:textId="77777777" w:rsidR="002932D4" w:rsidRDefault="002932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DF0DB3" w:rsidRPr="00D53DEB" w:rsidRDefault="00DF0DB3"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1010349E" w:rsidR="00DF0DB3" w:rsidRPr="00D53DEB" w:rsidRDefault="00DF0DB3"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54FD3511" w14:textId="77777777" w:rsidR="00DF0DB3" w:rsidRDefault="00DF0DB3"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DF0DB3" w:rsidRDefault="00DF0DB3" w:rsidP="00054E54">
    <w:pPr>
      <w:pStyle w:val="Footer"/>
      <w:pBdr>
        <w:top w:val="single" w:sz="6" w:space="1" w:color="auto"/>
      </w:pBdr>
      <w:tabs>
        <w:tab w:val="right" w:pos="8647"/>
      </w:tabs>
      <w:ind w:left="0"/>
      <w:rPr>
        <w:sz w:val="16"/>
        <w:szCs w:val="16"/>
      </w:rPr>
    </w:pPr>
    <w:r>
      <w:rPr>
        <w:sz w:val="16"/>
        <w:szCs w:val="16"/>
      </w:rPr>
      <w:t>© Crown copyright 2018</w:t>
    </w:r>
  </w:p>
  <w:p w14:paraId="08DC505A" w14:textId="5410ABAC" w:rsidR="00DF0DB3" w:rsidRPr="00054E54" w:rsidRDefault="00DF0DB3">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B407C">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DF0DB3" w:rsidRDefault="00DF0DB3"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650FD6B4" w:rsidR="00DF0DB3" w:rsidRPr="004319D6" w:rsidRDefault="00DF0DB3"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DF0DB3" w:rsidRDefault="00DF0DB3"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DF0DB3" w:rsidRPr="009968DA" w:rsidRDefault="00DF0DB3"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DF0DB3" w:rsidRDefault="00DF0DB3" w:rsidP="00054E54">
    <w:pPr>
      <w:pStyle w:val="Footer"/>
      <w:pBdr>
        <w:top w:val="single" w:sz="6" w:space="1" w:color="auto"/>
      </w:pBdr>
      <w:tabs>
        <w:tab w:val="right" w:pos="8647"/>
      </w:tabs>
      <w:ind w:left="0"/>
      <w:rPr>
        <w:sz w:val="16"/>
        <w:szCs w:val="16"/>
      </w:rPr>
    </w:pPr>
  </w:p>
  <w:p w14:paraId="73B75459" w14:textId="122E4488" w:rsidR="00DF0DB3" w:rsidRPr="00054E54" w:rsidRDefault="00DF0DB3"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B407C">
      <w:rPr>
        <w:noProof/>
        <w:sz w:val="16"/>
        <w:szCs w:val="16"/>
      </w:rPr>
      <w:t>1</w:t>
    </w:r>
    <w:r w:rsidRPr="00054E54">
      <w:rPr>
        <w:noProof/>
        <w:sz w:val="16"/>
        <w:szCs w:val="16"/>
      </w:rPr>
      <w:fldChar w:fldCharType="end"/>
    </w:r>
  </w:p>
  <w:p w14:paraId="5B2BBFDC" w14:textId="77777777" w:rsidR="00DF0DB3" w:rsidRDefault="00DF0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33C5B" w14:textId="77777777" w:rsidR="002932D4" w:rsidRDefault="002932D4">
      <w:r>
        <w:separator/>
      </w:r>
    </w:p>
  </w:footnote>
  <w:footnote w:type="continuationSeparator" w:id="0">
    <w:p w14:paraId="274645A9" w14:textId="77777777" w:rsidR="002932D4" w:rsidRDefault="002932D4">
      <w:r>
        <w:continuationSeparator/>
      </w:r>
    </w:p>
  </w:footnote>
  <w:footnote w:type="continuationNotice" w:id="1">
    <w:p w14:paraId="5485D80E" w14:textId="77777777" w:rsidR="002932D4" w:rsidRDefault="002932D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83F7F1B" w:rsidR="00DF0DB3" w:rsidRDefault="00DF0DB3">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DF0DB3" w:rsidRDefault="00DF0DB3"/>
  <w:p w14:paraId="2A494745" w14:textId="77777777" w:rsidR="00DF0DB3" w:rsidRDefault="00DF0D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6FC11A4" w:rsidR="00DF0DB3" w:rsidRDefault="00DF0DB3">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C6A26A8"/>
    <w:lvl w:ilvl="0">
      <w:start w:val="1"/>
      <w:numFmt w:val="decimal"/>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FA78F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2"/>
  </w:num>
  <w:num w:numId="5">
    <w:abstractNumId w:val="10"/>
  </w:num>
  <w:num w:numId="6">
    <w:abstractNumId w:val="19"/>
  </w:num>
  <w:num w:numId="7">
    <w:abstractNumId w:val="16"/>
  </w:num>
  <w:num w:numId="8">
    <w:abstractNumId w:val="13"/>
  </w:num>
  <w:num w:numId="9">
    <w:abstractNumId w:val="22"/>
  </w:num>
  <w:num w:numId="10">
    <w:abstractNumId w:val="12"/>
  </w:num>
  <w:num w:numId="11">
    <w:abstractNumId w:val="4"/>
  </w:num>
  <w:num w:numId="12">
    <w:abstractNumId w:val="5"/>
  </w:num>
  <w:num w:numId="13">
    <w:abstractNumId w:val="3"/>
  </w:num>
  <w:num w:numId="14">
    <w:abstractNumId w:val="2"/>
  </w:num>
  <w:num w:numId="15">
    <w:abstractNumId w:val="18"/>
  </w:num>
  <w:num w:numId="16">
    <w:abstractNumId w:val="1"/>
  </w:num>
  <w:num w:numId="17">
    <w:abstractNumId w:val="23"/>
  </w:num>
  <w:num w:numId="1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A334E"/>
    <w:rsid w:val="000D0701"/>
    <w:rsid w:val="000E430D"/>
    <w:rsid w:val="00100C58"/>
    <w:rsid w:val="00111007"/>
    <w:rsid w:val="0018542B"/>
    <w:rsid w:val="001A34B9"/>
    <w:rsid w:val="001A5C7F"/>
    <w:rsid w:val="001C529F"/>
    <w:rsid w:val="001D5E87"/>
    <w:rsid w:val="002047E1"/>
    <w:rsid w:val="00224F1D"/>
    <w:rsid w:val="0023206B"/>
    <w:rsid w:val="0023253F"/>
    <w:rsid w:val="002440C8"/>
    <w:rsid w:val="00272E8F"/>
    <w:rsid w:val="00281356"/>
    <w:rsid w:val="002932D4"/>
    <w:rsid w:val="002B00EA"/>
    <w:rsid w:val="002C177B"/>
    <w:rsid w:val="00301155"/>
    <w:rsid w:val="00306EA9"/>
    <w:rsid w:val="003125B9"/>
    <w:rsid w:val="003228BA"/>
    <w:rsid w:val="00327EA5"/>
    <w:rsid w:val="00340AAB"/>
    <w:rsid w:val="00345F2B"/>
    <w:rsid w:val="0036290E"/>
    <w:rsid w:val="00383989"/>
    <w:rsid w:val="00397FC8"/>
    <w:rsid w:val="003A2249"/>
    <w:rsid w:val="003C22DC"/>
    <w:rsid w:val="003E3877"/>
    <w:rsid w:val="003F3581"/>
    <w:rsid w:val="00405425"/>
    <w:rsid w:val="00457085"/>
    <w:rsid w:val="00471F7C"/>
    <w:rsid w:val="00492B7E"/>
    <w:rsid w:val="004944BE"/>
    <w:rsid w:val="004D3E0D"/>
    <w:rsid w:val="004D4A61"/>
    <w:rsid w:val="004D6F66"/>
    <w:rsid w:val="004E05DC"/>
    <w:rsid w:val="004E09CE"/>
    <w:rsid w:val="00501C41"/>
    <w:rsid w:val="00537215"/>
    <w:rsid w:val="005E5C4B"/>
    <w:rsid w:val="0061276A"/>
    <w:rsid w:val="0061699B"/>
    <w:rsid w:val="006311F8"/>
    <w:rsid w:val="0065497E"/>
    <w:rsid w:val="006A0AF3"/>
    <w:rsid w:val="006F3D4A"/>
    <w:rsid w:val="00700725"/>
    <w:rsid w:val="00753E53"/>
    <w:rsid w:val="00755201"/>
    <w:rsid w:val="00771E0B"/>
    <w:rsid w:val="00786287"/>
    <w:rsid w:val="00794C4D"/>
    <w:rsid w:val="007A091B"/>
    <w:rsid w:val="007A44A1"/>
    <w:rsid w:val="007D26F7"/>
    <w:rsid w:val="007E1DDC"/>
    <w:rsid w:val="008050A0"/>
    <w:rsid w:val="008153FF"/>
    <w:rsid w:val="00850E5C"/>
    <w:rsid w:val="00861833"/>
    <w:rsid w:val="008727D1"/>
    <w:rsid w:val="0087749C"/>
    <w:rsid w:val="00881404"/>
    <w:rsid w:val="00887A8F"/>
    <w:rsid w:val="008931FF"/>
    <w:rsid w:val="008B407C"/>
    <w:rsid w:val="009036BF"/>
    <w:rsid w:val="009244B7"/>
    <w:rsid w:val="00963FFF"/>
    <w:rsid w:val="009828A1"/>
    <w:rsid w:val="009968DA"/>
    <w:rsid w:val="00997414"/>
    <w:rsid w:val="009C2140"/>
    <w:rsid w:val="009F2E61"/>
    <w:rsid w:val="00A0744F"/>
    <w:rsid w:val="00A1763C"/>
    <w:rsid w:val="00A17789"/>
    <w:rsid w:val="00A249D1"/>
    <w:rsid w:val="00A30D25"/>
    <w:rsid w:val="00A64B35"/>
    <w:rsid w:val="00A955D8"/>
    <w:rsid w:val="00AA7DB0"/>
    <w:rsid w:val="00AB7D31"/>
    <w:rsid w:val="00AD5365"/>
    <w:rsid w:val="00B02A10"/>
    <w:rsid w:val="00B22A65"/>
    <w:rsid w:val="00B34C44"/>
    <w:rsid w:val="00B64CAD"/>
    <w:rsid w:val="00B770E2"/>
    <w:rsid w:val="00B91478"/>
    <w:rsid w:val="00BA428D"/>
    <w:rsid w:val="00BB4A0B"/>
    <w:rsid w:val="00BE3AF2"/>
    <w:rsid w:val="00C11F44"/>
    <w:rsid w:val="00C17DB9"/>
    <w:rsid w:val="00CA491C"/>
    <w:rsid w:val="00CA5C0D"/>
    <w:rsid w:val="00CB44F1"/>
    <w:rsid w:val="00CF4F29"/>
    <w:rsid w:val="00D2378A"/>
    <w:rsid w:val="00D326AD"/>
    <w:rsid w:val="00D53DEB"/>
    <w:rsid w:val="00D61A90"/>
    <w:rsid w:val="00D66440"/>
    <w:rsid w:val="00DE1860"/>
    <w:rsid w:val="00DF0DB3"/>
    <w:rsid w:val="00E07E61"/>
    <w:rsid w:val="00E324F8"/>
    <w:rsid w:val="00E32B8F"/>
    <w:rsid w:val="00E45F29"/>
    <w:rsid w:val="00E54047"/>
    <w:rsid w:val="00E562B9"/>
    <w:rsid w:val="00E93D4C"/>
    <w:rsid w:val="00EA30EB"/>
    <w:rsid w:val="00EF289B"/>
    <w:rsid w:val="00EF5B2C"/>
    <w:rsid w:val="00F1780F"/>
    <w:rsid w:val="00F379CC"/>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5E5C4B"/>
    <w:pPr>
      <w:tabs>
        <w:tab w:val="num" w:pos="926"/>
      </w:tabs>
      <w:overflowPunct/>
      <w:autoSpaceDE/>
      <w:autoSpaceDN/>
      <w:adjustRightInd/>
      <w:spacing w:after="0"/>
      <w:ind w:left="926" w:hanging="36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94941957">
      <w:bodyDiv w:val="1"/>
      <w:marLeft w:val="0"/>
      <w:marRight w:val="0"/>
      <w:marTop w:val="0"/>
      <w:marBottom w:val="0"/>
      <w:divBdr>
        <w:top w:val="none" w:sz="0" w:space="0" w:color="auto"/>
        <w:left w:val="none" w:sz="0" w:space="0" w:color="auto"/>
        <w:bottom w:val="none" w:sz="0" w:space="0" w:color="auto"/>
        <w:right w:val="none" w:sz="0" w:space="0" w:color="auto"/>
      </w:divBdr>
      <w:divsChild>
        <w:div w:id="1837183647">
          <w:marLeft w:val="0"/>
          <w:marRight w:val="0"/>
          <w:marTop w:val="0"/>
          <w:marBottom w:val="0"/>
          <w:divBdr>
            <w:top w:val="none" w:sz="0" w:space="0" w:color="auto"/>
            <w:left w:val="none" w:sz="0" w:space="0" w:color="auto"/>
            <w:bottom w:val="none" w:sz="0" w:space="0" w:color="auto"/>
            <w:right w:val="none" w:sz="0" w:space="0" w:color="auto"/>
          </w:divBdr>
        </w:div>
        <w:div w:id="202598224">
          <w:marLeft w:val="0"/>
          <w:marRight w:val="0"/>
          <w:marTop w:val="0"/>
          <w:marBottom w:val="0"/>
          <w:divBdr>
            <w:top w:val="none" w:sz="0" w:space="0" w:color="auto"/>
            <w:left w:val="none" w:sz="0" w:space="0" w:color="auto"/>
            <w:bottom w:val="none" w:sz="0" w:space="0" w:color="auto"/>
            <w:right w:val="none" w:sz="0" w:space="0" w:color="auto"/>
          </w:divBdr>
        </w:div>
        <w:div w:id="73210579">
          <w:marLeft w:val="0"/>
          <w:marRight w:val="0"/>
          <w:marTop w:val="0"/>
          <w:marBottom w:val="0"/>
          <w:divBdr>
            <w:top w:val="none" w:sz="0" w:space="0" w:color="auto"/>
            <w:left w:val="none" w:sz="0" w:space="0" w:color="auto"/>
            <w:bottom w:val="none" w:sz="0" w:space="0" w:color="auto"/>
            <w:right w:val="none" w:sz="0" w:space="0" w:color="auto"/>
          </w:divBdr>
        </w:div>
      </w:divsChild>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66F6B-2CDC-4037-A780-863C9861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2020-08-24T14:29:00Z</dcterms:created>
  <dcterms:modified xsi:type="dcterms:W3CDTF">2020-08-24T14:29:00Z</dcterms:modified>
</cp:coreProperties>
</file>