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B47F" w14:textId="77777777" w:rsidR="0055344D" w:rsidRDefault="0055344D" w:rsidP="000A2D27">
      <w:pPr>
        <w:jc w:val="center"/>
        <w:rPr>
          <w:rFonts w:ascii="Arial" w:hAnsi="Arial" w:cs="Arial"/>
          <w:b/>
          <w:caps/>
        </w:rPr>
      </w:pPr>
    </w:p>
    <w:p w14:paraId="00C56945" w14:textId="77777777" w:rsidR="0055344D" w:rsidRDefault="0055344D" w:rsidP="000A2D27">
      <w:pPr>
        <w:jc w:val="center"/>
        <w:rPr>
          <w:rFonts w:ascii="Arial" w:hAnsi="Arial" w:cs="Arial"/>
          <w:b/>
          <w:caps/>
        </w:rPr>
      </w:pPr>
    </w:p>
    <w:p w14:paraId="30643CBB" w14:textId="77777777" w:rsidR="0055344D" w:rsidRDefault="0055344D" w:rsidP="000A2D27">
      <w:pPr>
        <w:jc w:val="center"/>
        <w:rPr>
          <w:rFonts w:ascii="Arial" w:hAnsi="Arial" w:cs="Arial"/>
          <w:b/>
          <w:caps/>
        </w:rPr>
      </w:pPr>
    </w:p>
    <w:p w14:paraId="107AA269" w14:textId="77777777" w:rsidR="0055344D" w:rsidRDefault="0055344D" w:rsidP="000A2D27">
      <w:pPr>
        <w:jc w:val="center"/>
        <w:rPr>
          <w:rFonts w:ascii="Arial" w:hAnsi="Arial" w:cs="Arial"/>
          <w:b/>
          <w:caps/>
        </w:rPr>
      </w:pPr>
    </w:p>
    <w:p w14:paraId="4BB55845" w14:textId="77777777" w:rsidR="0055344D" w:rsidRDefault="0055344D" w:rsidP="000A2D27">
      <w:pPr>
        <w:jc w:val="center"/>
        <w:rPr>
          <w:rFonts w:ascii="Arial" w:hAnsi="Arial" w:cs="Arial"/>
          <w:b/>
          <w:caps/>
        </w:rPr>
      </w:pPr>
    </w:p>
    <w:p w14:paraId="07082127" w14:textId="77777777" w:rsidR="0055344D" w:rsidRDefault="0055344D" w:rsidP="000A2D27">
      <w:pPr>
        <w:jc w:val="center"/>
        <w:rPr>
          <w:rFonts w:ascii="Arial" w:hAnsi="Arial" w:cs="Arial"/>
          <w:b/>
          <w:caps/>
        </w:rPr>
      </w:pPr>
    </w:p>
    <w:p w14:paraId="5DEC9B4D" w14:textId="77777777" w:rsidR="0055344D" w:rsidRDefault="0055344D" w:rsidP="000A2D27">
      <w:pPr>
        <w:jc w:val="center"/>
        <w:rPr>
          <w:rFonts w:ascii="Arial" w:hAnsi="Arial" w:cs="Arial"/>
          <w:b/>
          <w:caps/>
        </w:rPr>
      </w:pPr>
    </w:p>
    <w:p w14:paraId="590EB369" w14:textId="77777777" w:rsidR="0055344D" w:rsidRDefault="0055344D" w:rsidP="000A2D27">
      <w:pPr>
        <w:jc w:val="center"/>
        <w:rPr>
          <w:rFonts w:ascii="Arial" w:hAnsi="Arial" w:cs="Arial"/>
          <w:b/>
          <w:caps/>
        </w:rPr>
      </w:pPr>
    </w:p>
    <w:p w14:paraId="2405A634" w14:textId="77777777" w:rsidR="0055344D" w:rsidRDefault="0055344D" w:rsidP="000A2D27">
      <w:pPr>
        <w:jc w:val="center"/>
        <w:rPr>
          <w:rFonts w:ascii="Arial" w:hAnsi="Arial" w:cs="Arial"/>
          <w:b/>
          <w:caps/>
        </w:rPr>
      </w:pPr>
    </w:p>
    <w:p w14:paraId="07C5D151" w14:textId="77777777" w:rsidR="0055344D" w:rsidRDefault="0055344D" w:rsidP="000A2D27">
      <w:pPr>
        <w:jc w:val="center"/>
        <w:rPr>
          <w:rFonts w:ascii="Arial" w:hAnsi="Arial" w:cs="Arial"/>
          <w:b/>
          <w:caps/>
        </w:rPr>
      </w:pPr>
    </w:p>
    <w:p w14:paraId="4AFBBB49" w14:textId="77777777" w:rsidR="0055344D" w:rsidRDefault="0055344D" w:rsidP="000A2D27">
      <w:pPr>
        <w:jc w:val="center"/>
        <w:rPr>
          <w:rFonts w:ascii="Arial" w:hAnsi="Arial" w:cs="Arial"/>
          <w:b/>
          <w:caps/>
        </w:rPr>
      </w:pPr>
    </w:p>
    <w:p w14:paraId="364CB577" w14:textId="77777777" w:rsidR="006B7A0D" w:rsidRPr="00DC660C" w:rsidRDefault="0019606D" w:rsidP="006B7A0D">
      <w:pPr>
        <w:jc w:val="center"/>
        <w:rPr>
          <w:rFonts w:ascii="Arial" w:hAnsi="Arial" w:cs="Arial"/>
          <w:b/>
          <w:caps/>
        </w:rPr>
      </w:pPr>
      <w:r w:rsidRPr="00DC660C">
        <w:rPr>
          <w:noProof/>
          <w:sz w:val="72"/>
          <w:szCs w:val="72"/>
          <w:lang w:eastAsia="en-GB"/>
        </w:rPr>
        <w:drawing>
          <wp:inline distT="0" distB="0" distL="0" distR="0" wp14:anchorId="039ABE84" wp14:editId="628B78E3">
            <wp:extent cx="2364105" cy="1459230"/>
            <wp:effectExtent l="0" t="0" r="0" b="0"/>
            <wp:docPr id="5" name="image2.jpg" descr="100% HMRCppt logo"/>
            <wp:cNvGraphicFramePr/>
            <a:graphic xmlns:a="http://schemas.openxmlformats.org/drawingml/2006/main">
              <a:graphicData uri="http://schemas.openxmlformats.org/drawingml/2006/picture">
                <pic:pic xmlns:pic="http://schemas.openxmlformats.org/drawingml/2006/picture">
                  <pic:nvPicPr>
                    <pic:cNvPr id="0" name="image2.jpg" descr="100% HMRCppt logo"/>
                    <pic:cNvPicPr preferRelativeResize="0"/>
                  </pic:nvPicPr>
                  <pic:blipFill>
                    <a:blip r:embed="rId11"/>
                    <a:srcRect/>
                    <a:stretch>
                      <a:fillRect/>
                    </a:stretch>
                  </pic:blipFill>
                  <pic:spPr>
                    <a:xfrm>
                      <a:off x="0" y="0"/>
                      <a:ext cx="2364105" cy="1459230"/>
                    </a:xfrm>
                    <a:prstGeom prst="rect">
                      <a:avLst/>
                    </a:prstGeom>
                    <a:ln/>
                  </pic:spPr>
                </pic:pic>
              </a:graphicData>
            </a:graphic>
          </wp:inline>
        </w:drawing>
      </w:r>
    </w:p>
    <w:p w14:paraId="37DA56D2" w14:textId="77777777" w:rsidR="0055344D" w:rsidRPr="00DC660C" w:rsidRDefault="0055344D" w:rsidP="000A2D27">
      <w:pPr>
        <w:jc w:val="center"/>
        <w:rPr>
          <w:rFonts w:ascii="Arial" w:hAnsi="Arial" w:cs="Arial"/>
          <w:b/>
          <w:caps/>
        </w:rPr>
      </w:pPr>
    </w:p>
    <w:p w14:paraId="4E417FCB" w14:textId="77777777" w:rsidR="0055344D" w:rsidRPr="00DC660C" w:rsidRDefault="0055344D" w:rsidP="000A2D27">
      <w:pPr>
        <w:jc w:val="center"/>
        <w:rPr>
          <w:rFonts w:ascii="Arial" w:hAnsi="Arial" w:cs="Arial"/>
          <w:b/>
          <w:caps/>
        </w:rPr>
      </w:pPr>
    </w:p>
    <w:p w14:paraId="41D06FDA" w14:textId="77777777" w:rsidR="0055344D" w:rsidRPr="00DC660C" w:rsidRDefault="0055344D" w:rsidP="000A2D27">
      <w:pPr>
        <w:jc w:val="center"/>
        <w:rPr>
          <w:rFonts w:ascii="Arial" w:hAnsi="Arial" w:cs="Arial"/>
          <w:b/>
          <w:caps/>
        </w:rPr>
      </w:pPr>
    </w:p>
    <w:p w14:paraId="745FE79E" w14:textId="77777777" w:rsidR="0055344D" w:rsidRPr="00DC660C" w:rsidRDefault="0055344D" w:rsidP="000A2D27">
      <w:pPr>
        <w:jc w:val="center"/>
        <w:rPr>
          <w:rFonts w:ascii="Arial" w:hAnsi="Arial" w:cs="Arial"/>
          <w:b/>
          <w:caps/>
        </w:rPr>
      </w:pPr>
    </w:p>
    <w:p w14:paraId="1E45880B" w14:textId="77777777" w:rsidR="0055344D" w:rsidRPr="00DC660C" w:rsidRDefault="0055344D" w:rsidP="000A2D27">
      <w:pPr>
        <w:jc w:val="center"/>
        <w:rPr>
          <w:rFonts w:ascii="Arial" w:hAnsi="Arial" w:cs="Arial"/>
          <w:b/>
          <w:caps/>
        </w:rPr>
      </w:pPr>
    </w:p>
    <w:p w14:paraId="6C80DA58" w14:textId="77777777" w:rsidR="0055344D" w:rsidRPr="00DC660C" w:rsidRDefault="0055344D" w:rsidP="000A2D27">
      <w:pPr>
        <w:jc w:val="center"/>
        <w:rPr>
          <w:rFonts w:ascii="Arial" w:hAnsi="Arial" w:cs="Arial"/>
          <w:b/>
          <w:caps/>
        </w:rPr>
      </w:pPr>
    </w:p>
    <w:p w14:paraId="264565B2" w14:textId="77777777" w:rsidR="0055344D" w:rsidRPr="00DC660C" w:rsidRDefault="0055344D" w:rsidP="000A2D27">
      <w:pPr>
        <w:jc w:val="center"/>
        <w:rPr>
          <w:rFonts w:ascii="Arial" w:hAnsi="Arial" w:cs="Arial"/>
          <w:b/>
          <w:caps/>
        </w:rPr>
      </w:pPr>
    </w:p>
    <w:p w14:paraId="4F5B1DBA" w14:textId="77777777" w:rsidR="0055344D" w:rsidRPr="00DC660C" w:rsidRDefault="0055344D" w:rsidP="000A2D27">
      <w:pPr>
        <w:jc w:val="center"/>
        <w:rPr>
          <w:rFonts w:ascii="Arial" w:hAnsi="Arial" w:cs="Arial"/>
          <w:b/>
          <w:caps/>
        </w:rPr>
      </w:pPr>
    </w:p>
    <w:p w14:paraId="75904E05" w14:textId="77777777" w:rsidR="0055344D" w:rsidRPr="00DC660C" w:rsidRDefault="0055344D" w:rsidP="000A2D27">
      <w:pPr>
        <w:jc w:val="center"/>
        <w:rPr>
          <w:rFonts w:ascii="Arial" w:hAnsi="Arial" w:cs="Arial"/>
          <w:b/>
          <w:caps/>
        </w:rPr>
      </w:pPr>
    </w:p>
    <w:p w14:paraId="3C0E13C5" w14:textId="77777777" w:rsidR="0055344D" w:rsidRPr="00DC660C" w:rsidRDefault="0055344D" w:rsidP="000A2D27">
      <w:pPr>
        <w:jc w:val="center"/>
        <w:rPr>
          <w:rFonts w:ascii="Arial" w:hAnsi="Arial" w:cs="Arial"/>
          <w:b/>
          <w:caps/>
        </w:rPr>
      </w:pPr>
    </w:p>
    <w:p w14:paraId="03195372" w14:textId="77777777" w:rsidR="0055344D" w:rsidRPr="00DC660C" w:rsidRDefault="0055344D" w:rsidP="000A2D27">
      <w:pPr>
        <w:jc w:val="center"/>
        <w:rPr>
          <w:rFonts w:ascii="Arial" w:hAnsi="Arial" w:cs="Arial"/>
          <w:b/>
          <w:caps/>
        </w:rPr>
      </w:pPr>
    </w:p>
    <w:p w14:paraId="7DA2FEF2" w14:textId="77777777" w:rsidR="0055344D" w:rsidRPr="00DC660C" w:rsidRDefault="0055344D" w:rsidP="000A2D27">
      <w:pPr>
        <w:jc w:val="center"/>
        <w:rPr>
          <w:rFonts w:ascii="Arial" w:hAnsi="Arial" w:cs="Arial"/>
          <w:b/>
          <w:caps/>
        </w:rPr>
      </w:pPr>
    </w:p>
    <w:p w14:paraId="711B9581" w14:textId="77777777" w:rsidR="0055344D" w:rsidRPr="00DC660C" w:rsidRDefault="0055344D" w:rsidP="000A2D27">
      <w:pPr>
        <w:jc w:val="center"/>
        <w:rPr>
          <w:rFonts w:ascii="Arial" w:hAnsi="Arial" w:cs="Arial"/>
          <w:b/>
          <w:caps/>
        </w:rPr>
      </w:pPr>
    </w:p>
    <w:p w14:paraId="4A4375EA" w14:textId="77777777" w:rsidR="0055344D" w:rsidRPr="00DC660C" w:rsidRDefault="0055344D" w:rsidP="000A2D27">
      <w:pPr>
        <w:jc w:val="center"/>
        <w:rPr>
          <w:rFonts w:ascii="Arial" w:hAnsi="Arial" w:cs="Arial"/>
          <w:b/>
          <w:caps/>
        </w:rPr>
      </w:pPr>
    </w:p>
    <w:p w14:paraId="190F7C2F" w14:textId="77777777" w:rsidR="0055344D" w:rsidRPr="00DC660C" w:rsidRDefault="0055344D" w:rsidP="000A2D27">
      <w:pPr>
        <w:jc w:val="center"/>
        <w:rPr>
          <w:rFonts w:ascii="Arial" w:hAnsi="Arial" w:cs="Arial"/>
          <w:b/>
          <w:caps/>
        </w:rPr>
      </w:pPr>
    </w:p>
    <w:p w14:paraId="021BD951" w14:textId="77777777" w:rsidR="0055344D" w:rsidRPr="00DC660C" w:rsidRDefault="0055344D" w:rsidP="000A2D27">
      <w:pPr>
        <w:jc w:val="center"/>
        <w:rPr>
          <w:rFonts w:ascii="Arial" w:hAnsi="Arial" w:cs="Arial"/>
          <w:b/>
          <w:caps/>
        </w:rPr>
      </w:pPr>
    </w:p>
    <w:p w14:paraId="016C9B6C" w14:textId="77777777" w:rsidR="0055344D" w:rsidRPr="00DC660C" w:rsidRDefault="0055344D" w:rsidP="000A2D27">
      <w:pPr>
        <w:jc w:val="center"/>
        <w:rPr>
          <w:rFonts w:ascii="Arial" w:hAnsi="Arial" w:cs="Arial"/>
          <w:b/>
          <w:caps/>
        </w:rPr>
      </w:pPr>
    </w:p>
    <w:p w14:paraId="3E932B0B" w14:textId="77777777" w:rsidR="0055344D" w:rsidRPr="00DC660C" w:rsidRDefault="0055344D" w:rsidP="000A2D27">
      <w:pPr>
        <w:jc w:val="center"/>
        <w:rPr>
          <w:rFonts w:ascii="Arial" w:hAnsi="Arial" w:cs="Arial"/>
          <w:b/>
          <w:caps/>
        </w:rPr>
      </w:pPr>
    </w:p>
    <w:p w14:paraId="2EE7274C" w14:textId="77777777" w:rsidR="0055344D" w:rsidRPr="00DC660C" w:rsidRDefault="0055344D" w:rsidP="000A2D27">
      <w:pPr>
        <w:jc w:val="center"/>
        <w:rPr>
          <w:rFonts w:ascii="Arial" w:hAnsi="Arial" w:cs="Arial"/>
          <w:b/>
          <w:caps/>
        </w:rPr>
      </w:pPr>
    </w:p>
    <w:p w14:paraId="74DB6154" w14:textId="77777777" w:rsidR="0055344D" w:rsidRPr="00DC660C" w:rsidRDefault="0055344D" w:rsidP="000A2D27">
      <w:pPr>
        <w:jc w:val="center"/>
        <w:rPr>
          <w:rFonts w:ascii="Arial" w:hAnsi="Arial" w:cs="Arial"/>
          <w:b/>
          <w:caps/>
        </w:rPr>
      </w:pPr>
    </w:p>
    <w:p w14:paraId="1F31C1BD" w14:textId="77777777" w:rsidR="0055344D" w:rsidRPr="00DC660C" w:rsidRDefault="0055344D" w:rsidP="00D100E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5344D" w:rsidRPr="00DC660C" w14:paraId="03B39790" w14:textId="77777777" w:rsidTr="0055344D">
        <w:tc>
          <w:tcPr>
            <w:tcW w:w="3005" w:type="dxa"/>
          </w:tcPr>
          <w:p w14:paraId="52E22AA1" w14:textId="77777777" w:rsidR="008E2097" w:rsidRPr="00DC660C" w:rsidRDefault="008E2097" w:rsidP="008E2097">
            <w:pPr>
              <w:rPr>
                <w:rFonts w:ascii="Arial" w:hAnsi="Arial"/>
              </w:rPr>
            </w:pPr>
          </w:p>
        </w:tc>
        <w:tc>
          <w:tcPr>
            <w:tcW w:w="3005" w:type="dxa"/>
          </w:tcPr>
          <w:p w14:paraId="498A3A74" w14:textId="77777777" w:rsidR="0055344D" w:rsidRPr="00DC660C" w:rsidRDefault="0055344D" w:rsidP="000A2D27">
            <w:pPr>
              <w:jc w:val="center"/>
              <w:rPr>
                <w:rFonts w:ascii="Arial" w:hAnsi="Arial" w:cs="Arial"/>
              </w:rPr>
            </w:pPr>
          </w:p>
        </w:tc>
        <w:tc>
          <w:tcPr>
            <w:tcW w:w="3006" w:type="dxa"/>
          </w:tcPr>
          <w:p w14:paraId="56F1576B" w14:textId="77777777" w:rsidR="0055344D" w:rsidRPr="00DC660C" w:rsidRDefault="0055344D" w:rsidP="000A2D27">
            <w:pPr>
              <w:jc w:val="center"/>
              <w:rPr>
                <w:rFonts w:ascii="Arial" w:hAnsi="Arial" w:cs="Arial"/>
              </w:rPr>
            </w:pPr>
          </w:p>
        </w:tc>
      </w:tr>
      <w:tr w:rsidR="0055344D" w:rsidRPr="00DC660C" w14:paraId="6DF46896" w14:textId="77777777" w:rsidTr="0055344D">
        <w:tc>
          <w:tcPr>
            <w:tcW w:w="3005" w:type="dxa"/>
          </w:tcPr>
          <w:p w14:paraId="1BCA342D" w14:textId="77777777" w:rsidR="0055344D" w:rsidRPr="00DC660C" w:rsidRDefault="0055344D" w:rsidP="000A2D27">
            <w:pPr>
              <w:jc w:val="center"/>
              <w:rPr>
                <w:rFonts w:ascii="Arial" w:hAnsi="Arial" w:cs="Arial"/>
              </w:rPr>
            </w:pPr>
          </w:p>
        </w:tc>
        <w:tc>
          <w:tcPr>
            <w:tcW w:w="3005" w:type="dxa"/>
          </w:tcPr>
          <w:p w14:paraId="3740530D" w14:textId="77777777" w:rsidR="0055344D" w:rsidRPr="00DC660C" w:rsidRDefault="0055344D" w:rsidP="0094557E">
            <w:pPr>
              <w:rPr>
                <w:rFonts w:ascii="Arial" w:hAnsi="Arial" w:cs="Arial"/>
              </w:rPr>
            </w:pPr>
          </w:p>
        </w:tc>
        <w:tc>
          <w:tcPr>
            <w:tcW w:w="3006" w:type="dxa"/>
          </w:tcPr>
          <w:p w14:paraId="39BEF61C" w14:textId="77777777" w:rsidR="0055344D" w:rsidRPr="00DC660C" w:rsidRDefault="0055344D" w:rsidP="000A2D27">
            <w:pPr>
              <w:jc w:val="center"/>
              <w:rPr>
                <w:rFonts w:ascii="Arial" w:hAnsi="Arial" w:cs="Arial"/>
              </w:rPr>
            </w:pPr>
          </w:p>
        </w:tc>
      </w:tr>
      <w:tr w:rsidR="0055344D" w:rsidRPr="00DC660C" w14:paraId="35BC7E07" w14:textId="77777777" w:rsidTr="0055344D">
        <w:tc>
          <w:tcPr>
            <w:tcW w:w="3005" w:type="dxa"/>
          </w:tcPr>
          <w:p w14:paraId="545D2938" w14:textId="77777777" w:rsidR="0055344D" w:rsidRPr="00DC660C" w:rsidRDefault="0055344D" w:rsidP="000A2D27">
            <w:pPr>
              <w:jc w:val="center"/>
              <w:rPr>
                <w:rFonts w:ascii="Arial" w:hAnsi="Arial" w:cs="Arial"/>
              </w:rPr>
            </w:pPr>
          </w:p>
        </w:tc>
        <w:tc>
          <w:tcPr>
            <w:tcW w:w="3005" w:type="dxa"/>
          </w:tcPr>
          <w:p w14:paraId="15032462" w14:textId="77777777" w:rsidR="0055344D" w:rsidRPr="00DC660C" w:rsidRDefault="0055344D" w:rsidP="0094557E">
            <w:pPr>
              <w:jc w:val="center"/>
              <w:rPr>
                <w:rFonts w:ascii="Arial" w:hAnsi="Arial" w:cs="Arial"/>
              </w:rPr>
            </w:pPr>
          </w:p>
        </w:tc>
        <w:tc>
          <w:tcPr>
            <w:tcW w:w="3006" w:type="dxa"/>
          </w:tcPr>
          <w:p w14:paraId="349791AE" w14:textId="77777777" w:rsidR="0055344D" w:rsidRPr="00DC660C" w:rsidRDefault="0055344D" w:rsidP="000A2D27">
            <w:pPr>
              <w:jc w:val="center"/>
              <w:rPr>
                <w:rFonts w:ascii="Arial" w:hAnsi="Arial" w:cs="Arial"/>
              </w:rPr>
            </w:pPr>
          </w:p>
        </w:tc>
      </w:tr>
      <w:tr w:rsidR="0055344D" w:rsidRPr="00DC660C" w14:paraId="326EAA4F" w14:textId="77777777" w:rsidTr="0055344D">
        <w:tc>
          <w:tcPr>
            <w:tcW w:w="3005" w:type="dxa"/>
          </w:tcPr>
          <w:p w14:paraId="1B3BA6C4" w14:textId="77777777" w:rsidR="0055344D" w:rsidRPr="00DC660C" w:rsidRDefault="0055344D" w:rsidP="000A2D27">
            <w:pPr>
              <w:jc w:val="center"/>
              <w:rPr>
                <w:rFonts w:ascii="Arial" w:hAnsi="Arial" w:cs="Arial"/>
              </w:rPr>
            </w:pPr>
          </w:p>
        </w:tc>
        <w:tc>
          <w:tcPr>
            <w:tcW w:w="3005" w:type="dxa"/>
          </w:tcPr>
          <w:p w14:paraId="5A7966F9" w14:textId="77777777" w:rsidR="0055344D" w:rsidRPr="00DC660C" w:rsidRDefault="0055344D" w:rsidP="000A2D27">
            <w:pPr>
              <w:jc w:val="center"/>
              <w:rPr>
                <w:rFonts w:ascii="Arial" w:hAnsi="Arial" w:cs="Arial"/>
              </w:rPr>
            </w:pPr>
          </w:p>
        </w:tc>
        <w:tc>
          <w:tcPr>
            <w:tcW w:w="3006" w:type="dxa"/>
          </w:tcPr>
          <w:p w14:paraId="7E703A04" w14:textId="77777777" w:rsidR="0055344D" w:rsidRPr="00DC660C" w:rsidRDefault="0055344D" w:rsidP="000A2D27">
            <w:pPr>
              <w:jc w:val="center"/>
              <w:rPr>
                <w:rFonts w:ascii="Arial" w:hAnsi="Arial" w:cs="Arial"/>
              </w:rPr>
            </w:pPr>
          </w:p>
        </w:tc>
      </w:tr>
      <w:tr w:rsidR="0055344D" w:rsidRPr="00DC660C" w14:paraId="68BC366A" w14:textId="77777777" w:rsidTr="0055344D">
        <w:tc>
          <w:tcPr>
            <w:tcW w:w="3005" w:type="dxa"/>
          </w:tcPr>
          <w:p w14:paraId="5A88601B" w14:textId="77777777" w:rsidR="0055344D" w:rsidRPr="00DC660C" w:rsidRDefault="0055344D" w:rsidP="000A2D27">
            <w:pPr>
              <w:jc w:val="center"/>
              <w:rPr>
                <w:rFonts w:ascii="Arial" w:hAnsi="Arial" w:cs="Arial"/>
              </w:rPr>
            </w:pPr>
          </w:p>
        </w:tc>
        <w:tc>
          <w:tcPr>
            <w:tcW w:w="3005" w:type="dxa"/>
          </w:tcPr>
          <w:p w14:paraId="3CDBC99F" w14:textId="77777777" w:rsidR="0055344D" w:rsidRPr="00DC660C" w:rsidRDefault="0055344D" w:rsidP="000A2D27">
            <w:pPr>
              <w:jc w:val="center"/>
              <w:rPr>
                <w:rFonts w:ascii="Arial" w:hAnsi="Arial" w:cs="Arial"/>
              </w:rPr>
            </w:pPr>
          </w:p>
        </w:tc>
        <w:tc>
          <w:tcPr>
            <w:tcW w:w="3006" w:type="dxa"/>
          </w:tcPr>
          <w:p w14:paraId="56D29C1F" w14:textId="77777777" w:rsidR="0055344D" w:rsidRPr="00DC660C" w:rsidRDefault="0055344D" w:rsidP="000A2D27">
            <w:pPr>
              <w:jc w:val="center"/>
              <w:rPr>
                <w:rFonts w:ascii="Arial" w:hAnsi="Arial" w:cs="Arial"/>
              </w:rPr>
            </w:pPr>
          </w:p>
        </w:tc>
      </w:tr>
      <w:tr w:rsidR="0055344D" w:rsidRPr="00DC660C" w14:paraId="2069FDA5" w14:textId="77777777" w:rsidTr="0055344D">
        <w:tc>
          <w:tcPr>
            <w:tcW w:w="3005" w:type="dxa"/>
          </w:tcPr>
          <w:p w14:paraId="17806297" w14:textId="77777777" w:rsidR="0055344D" w:rsidRPr="00DC660C" w:rsidRDefault="0055344D" w:rsidP="000A2D27">
            <w:pPr>
              <w:jc w:val="center"/>
              <w:rPr>
                <w:rFonts w:ascii="Arial" w:hAnsi="Arial" w:cs="Arial"/>
              </w:rPr>
            </w:pPr>
          </w:p>
        </w:tc>
        <w:tc>
          <w:tcPr>
            <w:tcW w:w="3005" w:type="dxa"/>
          </w:tcPr>
          <w:p w14:paraId="33530BC7" w14:textId="77777777" w:rsidR="0055344D" w:rsidRPr="00DC660C" w:rsidRDefault="0055344D" w:rsidP="000A2D27">
            <w:pPr>
              <w:jc w:val="center"/>
              <w:rPr>
                <w:rFonts w:ascii="Arial" w:hAnsi="Arial" w:cs="Arial"/>
              </w:rPr>
            </w:pPr>
          </w:p>
        </w:tc>
        <w:tc>
          <w:tcPr>
            <w:tcW w:w="3006" w:type="dxa"/>
          </w:tcPr>
          <w:p w14:paraId="13F7B1BB" w14:textId="77777777" w:rsidR="0055344D" w:rsidRPr="00DC660C" w:rsidRDefault="0055344D" w:rsidP="000A2D27">
            <w:pPr>
              <w:jc w:val="center"/>
              <w:rPr>
                <w:rFonts w:ascii="Arial" w:hAnsi="Arial" w:cs="Arial"/>
              </w:rPr>
            </w:pPr>
          </w:p>
        </w:tc>
      </w:tr>
      <w:tr w:rsidR="0055344D" w:rsidRPr="00DC660C" w14:paraId="11955B53" w14:textId="77777777" w:rsidTr="0055344D">
        <w:tc>
          <w:tcPr>
            <w:tcW w:w="3005" w:type="dxa"/>
          </w:tcPr>
          <w:p w14:paraId="1D346AF3" w14:textId="77777777" w:rsidR="0055344D" w:rsidRPr="00DC660C" w:rsidRDefault="0055344D" w:rsidP="000A2D27">
            <w:pPr>
              <w:jc w:val="center"/>
              <w:rPr>
                <w:rFonts w:ascii="Arial" w:hAnsi="Arial" w:cs="Arial"/>
              </w:rPr>
            </w:pPr>
          </w:p>
        </w:tc>
        <w:tc>
          <w:tcPr>
            <w:tcW w:w="3005" w:type="dxa"/>
          </w:tcPr>
          <w:p w14:paraId="7EF7B51B" w14:textId="77777777" w:rsidR="0055344D" w:rsidRPr="00DC660C" w:rsidRDefault="0055344D" w:rsidP="000A2D27">
            <w:pPr>
              <w:jc w:val="center"/>
              <w:rPr>
                <w:rFonts w:ascii="Arial" w:hAnsi="Arial" w:cs="Arial"/>
              </w:rPr>
            </w:pPr>
          </w:p>
        </w:tc>
        <w:tc>
          <w:tcPr>
            <w:tcW w:w="3006" w:type="dxa"/>
          </w:tcPr>
          <w:p w14:paraId="7FEBBBEC" w14:textId="77777777" w:rsidR="0055344D" w:rsidRPr="00DC660C" w:rsidRDefault="0055344D" w:rsidP="000A2D27">
            <w:pPr>
              <w:jc w:val="center"/>
              <w:rPr>
                <w:rFonts w:ascii="Arial" w:hAnsi="Arial" w:cs="Arial"/>
              </w:rPr>
            </w:pPr>
          </w:p>
        </w:tc>
      </w:tr>
      <w:tr w:rsidR="0055344D" w:rsidRPr="00DC660C" w14:paraId="1F1A85B0" w14:textId="77777777" w:rsidTr="0055344D">
        <w:tc>
          <w:tcPr>
            <w:tcW w:w="3005" w:type="dxa"/>
          </w:tcPr>
          <w:p w14:paraId="29DD4C1B" w14:textId="77777777" w:rsidR="0055344D" w:rsidRPr="00DC660C" w:rsidRDefault="0055344D" w:rsidP="000A2D27">
            <w:pPr>
              <w:jc w:val="center"/>
              <w:rPr>
                <w:rFonts w:ascii="Arial" w:hAnsi="Arial" w:cs="Arial"/>
              </w:rPr>
            </w:pPr>
          </w:p>
        </w:tc>
        <w:tc>
          <w:tcPr>
            <w:tcW w:w="3005" w:type="dxa"/>
          </w:tcPr>
          <w:p w14:paraId="29BD7031" w14:textId="77777777" w:rsidR="0055344D" w:rsidRPr="00DC660C" w:rsidRDefault="0055344D" w:rsidP="000A2D27">
            <w:pPr>
              <w:jc w:val="center"/>
              <w:rPr>
                <w:rFonts w:ascii="Arial" w:hAnsi="Arial" w:cs="Arial"/>
              </w:rPr>
            </w:pPr>
          </w:p>
        </w:tc>
        <w:tc>
          <w:tcPr>
            <w:tcW w:w="3006" w:type="dxa"/>
          </w:tcPr>
          <w:p w14:paraId="6385CD1C" w14:textId="77777777" w:rsidR="0055344D" w:rsidRPr="00DC660C" w:rsidRDefault="0055344D" w:rsidP="000A2D27">
            <w:pPr>
              <w:jc w:val="center"/>
              <w:rPr>
                <w:rFonts w:ascii="Arial" w:hAnsi="Arial" w:cs="Arial"/>
              </w:rPr>
            </w:pPr>
          </w:p>
        </w:tc>
      </w:tr>
    </w:tbl>
    <w:p w14:paraId="57877499" w14:textId="77777777" w:rsidR="0055344D" w:rsidRPr="00DC660C" w:rsidRDefault="0055344D" w:rsidP="000A2D27">
      <w:pPr>
        <w:jc w:val="center"/>
        <w:rPr>
          <w:rFonts w:ascii="Arial" w:hAnsi="Arial" w:cs="Arial"/>
        </w:rPr>
      </w:pPr>
    </w:p>
    <w:p w14:paraId="0290EC40" w14:textId="77777777" w:rsidR="0055344D" w:rsidRPr="00DC660C" w:rsidRDefault="0055344D" w:rsidP="000A2D27">
      <w:pPr>
        <w:jc w:val="center"/>
        <w:rPr>
          <w:rFonts w:ascii="Arial" w:hAnsi="Arial" w:cs="Arial"/>
        </w:rPr>
      </w:pPr>
    </w:p>
    <w:p w14:paraId="0CC3FE7D" w14:textId="77777777" w:rsidR="0055344D" w:rsidRPr="00DC660C" w:rsidRDefault="0055344D" w:rsidP="000A2D27">
      <w:pPr>
        <w:jc w:val="center"/>
        <w:rPr>
          <w:rFonts w:ascii="Arial" w:hAnsi="Arial" w:cs="Arial"/>
        </w:rPr>
      </w:pPr>
    </w:p>
    <w:p w14:paraId="5606AD78" w14:textId="77777777" w:rsidR="0055344D" w:rsidRPr="00DC660C" w:rsidRDefault="0055344D" w:rsidP="000A2D27">
      <w:pPr>
        <w:jc w:val="center"/>
        <w:rPr>
          <w:rFonts w:ascii="Arial" w:hAnsi="Arial" w:cs="Arial"/>
        </w:rPr>
      </w:pPr>
    </w:p>
    <w:p w14:paraId="5939BDEF" w14:textId="77777777" w:rsidR="0055344D" w:rsidRPr="00DC660C" w:rsidRDefault="0055344D" w:rsidP="000A2D27">
      <w:pPr>
        <w:jc w:val="center"/>
        <w:rPr>
          <w:rFonts w:ascii="Arial" w:hAnsi="Arial" w:cs="Arial"/>
        </w:rPr>
      </w:pPr>
    </w:p>
    <w:p w14:paraId="17385337" w14:textId="77777777" w:rsidR="0055344D" w:rsidRPr="00DC660C" w:rsidRDefault="0055344D" w:rsidP="000A2D27">
      <w:pPr>
        <w:jc w:val="center"/>
        <w:rPr>
          <w:rFonts w:ascii="Arial" w:hAnsi="Arial" w:cs="Arial"/>
        </w:rPr>
      </w:pPr>
    </w:p>
    <w:p w14:paraId="66DD3334" w14:textId="7CEE6A3C" w:rsidR="00F96950" w:rsidRPr="00964057" w:rsidRDefault="0097722B" w:rsidP="00F96950">
      <w:pPr>
        <w:jc w:val="center"/>
        <w:rPr>
          <w:rFonts w:ascii="Arial" w:hAnsi="Arial" w:cs="Arial"/>
          <w:b/>
          <w:caps/>
        </w:rPr>
      </w:pPr>
      <w:r w:rsidRPr="00964057">
        <w:rPr>
          <w:rFonts w:ascii="Arial" w:hAnsi="Arial" w:cs="Arial"/>
          <w:b/>
          <w:caps/>
        </w:rPr>
        <w:t>Framework Schedule 2</w:t>
      </w:r>
    </w:p>
    <w:p w14:paraId="616E8804" w14:textId="3C7FE534" w:rsidR="0097722B" w:rsidRPr="00964057" w:rsidRDefault="0097722B" w:rsidP="00F96950">
      <w:pPr>
        <w:jc w:val="center"/>
        <w:rPr>
          <w:rFonts w:ascii="Arial" w:hAnsi="Arial" w:cs="Arial"/>
          <w:b/>
          <w:caps/>
        </w:rPr>
      </w:pPr>
      <w:r w:rsidRPr="00964057">
        <w:rPr>
          <w:rFonts w:ascii="Arial" w:hAnsi="Arial" w:cs="Arial"/>
          <w:b/>
          <w:caps/>
        </w:rPr>
        <w:t>Part A –</w:t>
      </w:r>
      <w:r w:rsidR="008540FC" w:rsidRPr="00964057">
        <w:rPr>
          <w:rFonts w:ascii="Arial" w:hAnsi="Arial" w:cs="Arial"/>
          <w:b/>
          <w:caps/>
        </w:rPr>
        <w:t>AuctionEER SER</w:t>
      </w:r>
      <w:r w:rsidRPr="00964057">
        <w:rPr>
          <w:rFonts w:ascii="Arial" w:hAnsi="Arial" w:cs="Arial"/>
          <w:b/>
          <w:caps/>
        </w:rPr>
        <w:t>VICES</w:t>
      </w:r>
    </w:p>
    <w:p w14:paraId="4F024401" w14:textId="1954413B" w:rsidR="00F96950" w:rsidRPr="00964057" w:rsidRDefault="00AF25C7" w:rsidP="00F96950">
      <w:pPr>
        <w:jc w:val="center"/>
        <w:rPr>
          <w:rFonts w:ascii="Arial" w:hAnsi="Arial" w:cs="Arial"/>
          <w:b/>
          <w:caps/>
          <w:u w:val="single"/>
        </w:rPr>
      </w:pPr>
      <w:r w:rsidRPr="00964057">
        <w:rPr>
          <w:rFonts w:ascii="Arial" w:hAnsi="Arial" w:cs="Arial"/>
          <w:b/>
          <w:caps/>
          <w:u w:val="single"/>
        </w:rPr>
        <w:t xml:space="preserve">PARAGRAPH 2.1 </w:t>
      </w:r>
      <w:r w:rsidR="00F96950" w:rsidRPr="00964057">
        <w:rPr>
          <w:rFonts w:ascii="Arial" w:hAnsi="Arial" w:cs="Arial"/>
          <w:b/>
          <w:caps/>
          <w:u w:val="single"/>
        </w:rPr>
        <w:t>Specification</w:t>
      </w:r>
      <w:r w:rsidRPr="00964057">
        <w:rPr>
          <w:rFonts w:ascii="Arial" w:hAnsi="Arial" w:cs="Arial"/>
          <w:b/>
          <w:caps/>
          <w:u w:val="single"/>
        </w:rPr>
        <w:t xml:space="preserve"> AND CALL OFF KPI’S</w:t>
      </w:r>
    </w:p>
    <w:p w14:paraId="5174F646" w14:textId="77777777" w:rsidR="0055344D" w:rsidRPr="00964057" w:rsidRDefault="0055344D" w:rsidP="000A2D27">
      <w:pPr>
        <w:jc w:val="center"/>
        <w:rPr>
          <w:rFonts w:ascii="Arial" w:hAnsi="Arial" w:cs="Arial"/>
        </w:rPr>
      </w:pPr>
    </w:p>
    <w:p w14:paraId="0F18AFF4" w14:textId="77777777" w:rsidR="0055344D" w:rsidRPr="00964057" w:rsidRDefault="0055344D" w:rsidP="000A2D27">
      <w:pPr>
        <w:jc w:val="center"/>
        <w:rPr>
          <w:rFonts w:ascii="Arial" w:hAnsi="Arial" w:cs="Arial"/>
        </w:rPr>
      </w:pPr>
    </w:p>
    <w:p w14:paraId="4122D2EC" w14:textId="77777777" w:rsidR="0055344D" w:rsidRPr="00964057" w:rsidRDefault="0055344D" w:rsidP="000A2D27">
      <w:pPr>
        <w:jc w:val="center"/>
        <w:rPr>
          <w:rFonts w:ascii="Arial" w:hAnsi="Arial" w:cs="Arial"/>
        </w:rPr>
      </w:pPr>
    </w:p>
    <w:p w14:paraId="700272CF" w14:textId="77777777" w:rsidR="0055344D" w:rsidRPr="00964057" w:rsidRDefault="0055344D" w:rsidP="000A2D27">
      <w:pPr>
        <w:jc w:val="center"/>
        <w:rPr>
          <w:rFonts w:ascii="Arial" w:hAnsi="Arial" w:cs="Arial"/>
        </w:rPr>
      </w:pPr>
    </w:p>
    <w:p w14:paraId="28FB6F8E" w14:textId="77777777" w:rsidR="0055344D" w:rsidRPr="00964057" w:rsidRDefault="0055344D" w:rsidP="000A2D27">
      <w:pPr>
        <w:jc w:val="center"/>
        <w:rPr>
          <w:rFonts w:ascii="Arial" w:hAnsi="Arial" w:cs="Arial"/>
        </w:rPr>
      </w:pPr>
    </w:p>
    <w:p w14:paraId="50F353E8" w14:textId="77777777" w:rsidR="0055344D" w:rsidRPr="00964057" w:rsidRDefault="0055344D" w:rsidP="000A2D27">
      <w:pPr>
        <w:jc w:val="center"/>
        <w:rPr>
          <w:rFonts w:ascii="Arial" w:hAnsi="Arial" w:cs="Arial"/>
        </w:rPr>
      </w:pPr>
    </w:p>
    <w:p w14:paraId="21E6C366" w14:textId="77777777" w:rsidR="0055344D" w:rsidRPr="00964057" w:rsidRDefault="0055344D" w:rsidP="000A2D27">
      <w:pPr>
        <w:jc w:val="center"/>
        <w:rPr>
          <w:rFonts w:ascii="Arial" w:hAnsi="Arial" w:cs="Arial"/>
        </w:rPr>
      </w:pPr>
    </w:p>
    <w:p w14:paraId="2CE2EAE9" w14:textId="77777777" w:rsidR="0055344D" w:rsidRPr="00964057" w:rsidRDefault="0055344D" w:rsidP="000A2D27">
      <w:pPr>
        <w:jc w:val="center"/>
        <w:rPr>
          <w:rFonts w:ascii="Arial" w:hAnsi="Arial" w:cs="Arial"/>
        </w:rPr>
      </w:pPr>
    </w:p>
    <w:p w14:paraId="185AB1BB" w14:textId="77777777" w:rsidR="0055344D" w:rsidRPr="00964057" w:rsidRDefault="0055344D" w:rsidP="000A2D27">
      <w:pPr>
        <w:jc w:val="center"/>
        <w:rPr>
          <w:rFonts w:ascii="Arial" w:hAnsi="Arial" w:cs="Arial"/>
        </w:rPr>
      </w:pPr>
    </w:p>
    <w:p w14:paraId="6A61188A" w14:textId="77777777" w:rsidR="0055344D" w:rsidRPr="00964057" w:rsidRDefault="0055344D" w:rsidP="000A2D27">
      <w:pPr>
        <w:jc w:val="center"/>
        <w:rPr>
          <w:rFonts w:ascii="Arial" w:hAnsi="Arial" w:cs="Arial"/>
        </w:rPr>
      </w:pPr>
    </w:p>
    <w:p w14:paraId="29F75C85" w14:textId="77777777" w:rsidR="0055344D" w:rsidRPr="00964057" w:rsidRDefault="0055344D" w:rsidP="000A2D27">
      <w:pPr>
        <w:jc w:val="center"/>
        <w:rPr>
          <w:rFonts w:ascii="Arial" w:hAnsi="Arial" w:cs="Arial"/>
        </w:rPr>
      </w:pPr>
    </w:p>
    <w:p w14:paraId="11A533DC" w14:textId="77777777" w:rsidR="0055344D" w:rsidRDefault="0055344D" w:rsidP="000A2D27">
      <w:pPr>
        <w:jc w:val="center"/>
        <w:rPr>
          <w:rFonts w:ascii="Arial" w:hAnsi="Arial" w:cs="Arial"/>
        </w:rPr>
      </w:pPr>
    </w:p>
    <w:p w14:paraId="07D43606" w14:textId="77777777" w:rsidR="00F86363" w:rsidRPr="00964057" w:rsidRDefault="00F86363" w:rsidP="000A2D27">
      <w:pPr>
        <w:jc w:val="center"/>
        <w:rPr>
          <w:rFonts w:ascii="Arial" w:hAnsi="Arial" w:cs="Arial"/>
        </w:rPr>
      </w:pPr>
    </w:p>
    <w:p w14:paraId="09C334B9" w14:textId="77777777" w:rsidR="0055344D" w:rsidRPr="00964057" w:rsidRDefault="0055344D" w:rsidP="000A2D27">
      <w:pPr>
        <w:jc w:val="center"/>
        <w:rPr>
          <w:rFonts w:ascii="Arial" w:hAnsi="Arial" w:cs="Arial"/>
        </w:rPr>
      </w:pPr>
    </w:p>
    <w:p w14:paraId="20CA60B8" w14:textId="77777777" w:rsidR="0055344D" w:rsidRPr="00964057" w:rsidRDefault="0055344D" w:rsidP="000A2D27">
      <w:pPr>
        <w:jc w:val="center"/>
        <w:rPr>
          <w:rFonts w:ascii="Arial" w:hAnsi="Arial" w:cs="Arial"/>
        </w:rPr>
      </w:pPr>
    </w:p>
    <w:p w14:paraId="0EED3F93" w14:textId="77777777" w:rsidR="006265A8" w:rsidRPr="00964057" w:rsidRDefault="006265A8" w:rsidP="0063530F">
      <w:pPr>
        <w:widowControl w:val="0"/>
        <w:spacing w:after="240"/>
        <w:ind w:left="851"/>
        <w:outlineLvl w:val="0"/>
        <w:rPr>
          <w:rFonts w:ascii="Arial" w:eastAsia="Times New Roman" w:hAnsi="Arial" w:cs="Arial"/>
          <w:b/>
          <w:caps/>
          <w:u w:val="single"/>
        </w:rPr>
      </w:pPr>
      <w:bookmarkStart w:id="0" w:name="_Toc13822258"/>
    </w:p>
    <w:sdt>
      <w:sdtPr>
        <w:rPr>
          <w:rFonts w:asciiTheme="minorHAnsi" w:eastAsiaTheme="minorHAnsi" w:hAnsiTheme="minorHAnsi" w:cstheme="minorBidi"/>
          <w:color w:val="auto"/>
          <w:sz w:val="22"/>
          <w:szCs w:val="22"/>
          <w:lang w:val="en-GB"/>
        </w:rPr>
        <w:id w:val="-595554789"/>
        <w:docPartObj>
          <w:docPartGallery w:val="Table of Contents"/>
          <w:docPartUnique/>
        </w:docPartObj>
      </w:sdtPr>
      <w:sdtEndPr>
        <w:rPr>
          <w:b/>
          <w:bCs/>
          <w:noProof/>
        </w:rPr>
      </w:sdtEndPr>
      <w:sdtContent>
        <w:p w14:paraId="0EB87D4E" w14:textId="21FC7C7F" w:rsidR="00F86363" w:rsidRPr="00436F2D" w:rsidRDefault="00F86363">
          <w:pPr>
            <w:pStyle w:val="TOCHeading"/>
            <w:rPr>
              <w:rFonts w:ascii="Arial" w:hAnsi="Arial" w:cs="Arial"/>
              <w:color w:val="auto"/>
            </w:rPr>
          </w:pPr>
          <w:r w:rsidRPr="00436F2D">
            <w:rPr>
              <w:rFonts w:ascii="Arial" w:hAnsi="Arial" w:cs="Arial"/>
              <w:color w:val="auto"/>
            </w:rPr>
            <w:t>Contents</w:t>
          </w:r>
        </w:p>
        <w:p w14:paraId="0C2D6506" w14:textId="77777777" w:rsidR="00764584" w:rsidRDefault="00F86363">
          <w:pPr>
            <w:pStyle w:val="TOC1"/>
            <w:rPr>
              <w:rFonts w:eastAsiaTheme="minorEastAsia"/>
              <w:noProof/>
              <w:lang w:eastAsia="en-GB"/>
            </w:rPr>
          </w:pPr>
          <w:r>
            <w:fldChar w:fldCharType="begin"/>
          </w:r>
          <w:r>
            <w:instrText xml:space="preserve"> TOC \o "1-3" \h \z \u </w:instrText>
          </w:r>
          <w:r>
            <w:fldChar w:fldCharType="separate"/>
          </w:r>
          <w:hyperlink w:anchor="_Toc64358500" w:history="1">
            <w:r w:rsidR="00764584" w:rsidRPr="00354311">
              <w:rPr>
                <w:rStyle w:val="Hyperlink"/>
                <w:rFonts w:ascii="Arial" w:hAnsi="Arial" w:cs="Arial"/>
                <w:noProof/>
              </w:rPr>
              <w:t>General Provisions</w:t>
            </w:r>
            <w:r w:rsidR="00764584">
              <w:rPr>
                <w:noProof/>
                <w:webHidden/>
              </w:rPr>
              <w:tab/>
            </w:r>
            <w:r w:rsidR="00764584">
              <w:rPr>
                <w:noProof/>
                <w:webHidden/>
              </w:rPr>
              <w:fldChar w:fldCharType="begin"/>
            </w:r>
            <w:r w:rsidR="00764584">
              <w:rPr>
                <w:noProof/>
                <w:webHidden/>
              </w:rPr>
              <w:instrText xml:space="preserve"> PAGEREF _Toc64358500 \h </w:instrText>
            </w:r>
            <w:r w:rsidR="00764584">
              <w:rPr>
                <w:noProof/>
                <w:webHidden/>
              </w:rPr>
            </w:r>
            <w:r w:rsidR="00764584">
              <w:rPr>
                <w:noProof/>
                <w:webHidden/>
              </w:rPr>
              <w:fldChar w:fldCharType="separate"/>
            </w:r>
            <w:r w:rsidR="00764584">
              <w:rPr>
                <w:noProof/>
                <w:webHidden/>
              </w:rPr>
              <w:t>5</w:t>
            </w:r>
            <w:r w:rsidR="00764584">
              <w:rPr>
                <w:noProof/>
                <w:webHidden/>
              </w:rPr>
              <w:fldChar w:fldCharType="end"/>
            </w:r>
          </w:hyperlink>
        </w:p>
        <w:p w14:paraId="44894556" w14:textId="77777777" w:rsidR="00764584" w:rsidRDefault="00853971">
          <w:pPr>
            <w:pStyle w:val="TOC2"/>
            <w:rPr>
              <w:rFonts w:eastAsiaTheme="minorEastAsia"/>
              <w:noProof/>
              <w:lang w:eastAsia="en-GB"/>
            </w:rPr>
          </w:pPr>
          <w:hyperlink w:anchor="_Toc64358501" w:history="1">
            <w:r w:rsidR="00764584" w:rsidRPr="00354311">
              <w:rPr>
                <w:rStyle w:val="Hyperlink"/>
                <w:rFonts w:cs="Arial"/>
                <w:noProof/>
              </w:rPr>
              <w:t>DEFINITIONS AND INTERPRETATION</w:t>
            </w:r>
            <w:r w:rsidR="00764584">
              <w:rPr>
                <w:noProof/>
                <w:webHidden/>
              </w:rPr>
              <w:tab/>
            </w:r>
            <w:r w:rsidR="00764584">
              <w:rPr>
                <w:noProof/>
                <w:webHidden/>
              </w:rPr>
              <w:fldChar w:fldCharType="begin"/>
            </w:r>
            <w:r w:rsidR="00764584">
              <w:rPr>
                <w:noProof/>
                <w:webHidden/>
              </w:rPr>
              <w:instrText xml:space="preserve"> PAGEREF _Toc64358501 \h </w:instrText>
            </w:r>
            <w:r w:rsidR="00764584">
              <w:rPr>
                <w:noProof/>
                <w:webHidden/>
              </w:rPr>
            </w:r>
            <w:r w:rsidR="00764584">
              <w:rPr>
                <w:noProof/>
                <w:webHidden/>
              </w:rPr>
              <w:fldChar w:fldCharType="separate"/>
            </w:r>
            <w:r w:rsidR="00764584">
              <w:rPr>
                <w:noProof/>
                <w:webHidden/>
              </w:rPr>
              <w:t>5</w:t>
            </w:r>
            <w:r w:rsidR="00764584">
              <w:rPr>
                <w:noProof/>
                <w:webHidden/>
              </w:rPr>
              <w:fldChar w:fldCharType="end"/>
            </w:r>
          </w:hyperlink>
        </w:p>
        <w:p w14:paraId="6135C9E2" w14:textId="77777777" w:rsidR="00764584" w:rsidRDefault="00853971">
          <w:pPr>
            <w:pStyle w:val="TOC2"/>
            <w:rPr>
              <w:rFonts w:eastAsiaTheme="minorEastAsia"/>
              <w:noProof/>
              <w:lang w:eastAsia="en-GB"/>
            </w:rPr>
          </w:pPr>
          <w:hyperlink w:anchor="_Toc64358502" w:history="1">
            <w:r w:rsidR="00764584" w:rsidRPr="00354311">
              <w:rPr>
                <w:rStyle w:val="Hyperlink"/>
                <w:rFonts w:eastAsia="Times New Roman" w:cs="Arial"/>
                <w:noProof/>
              </w:rPr>
              <w:t>1.</w:t>
            </w:r>
            <w:r w:rsidR="00764584">
              <w:rPr>
                <w:rFonts w:eastAsiaTheme="minorEastAsia"/>
                <w:noProof/>
                <w:lang w:eastAsia="en-GB"/>
              </w:rPr>
              <w:tab/>
            </w:r>
            <w:r w:rsidR="00764584" w:rsidRPr="00354311">
              <w:rPr>
                <w:rStyle w:val="Hyperlink"/>
                <w:rFonts w:cs="Arial"/>
                <w:noProof/>
              </w:rPr>
              <w:t>INTRODUCTION</w:t>
            </w:r>
            <w:r w:rsidR="00764584">
              <w:rPr>
                <w:noProof/>
                <w:webHidden/>
              </w:rPr>
              <w:tab/>
            </w:r>
            <w:r w:rsidR="00764584">
              <w:rPr>
                <w:noProof/>
                <w:webHidden/>
              </w:rPr>
              <w:fldChar w:fldCharType="begin"/>
            </w:r>
            <w:r w:rsidR="00764584">
              <w:rPr>
                <w:noProof/>
                <w:webHidden/>
              </w:rPr>
              <w:instrText xml:space="preserve"> PAGEREF _Toc64358502 \h </w:instrText>
            </w:r>
            <w:r w:rsidR="00764584">
              <w:rPr>
                <w:noProof/>
                <w:webHidden/>
              </w:rPr>
            </w:r>
            <w:r w:rsidR="00764584">
              <w:rPr>
                <w:noProof/>
                <w:webHidden/>
              </w:rPr>
              <w:fldChar w:fldCharType="separate"/>
            </w:r>
            <w:r w:rsidR="00764584">
              <w:rPr>
                <w:noProof/>
                <w:webHidden/>
              </w:rPr>
              <w:t>5</w:t>
            </w:r>
            <w:r w:rsidR="00764584">
              <w:rPr>
                <w:noProof/>
                <w:webHidden/>
              </w:rPr>
              <w:fldChar w:fldCharType="end"/>
            </w:r>
          </w:hyperlink>
        </w:p>
        <w:p w14:paraId="678ED48A" w14:textId="77777777" w:rsidR="00764584" w:rsidRDefault="00853971">
          <w:pPr>
            <w:pStyle w:val="TOC2"/>
            <w:rPr>
              <w:rFonts w:eastAsiaTheme="minorEastAsia"/>
              <w:noProof/>
              <w:lang w:eastAsia="en-GB"/>
            </w:rPr>
          </w:pPr>
          <w:hyperlink w:anchor="_Toc64358503" w:history="1">
            <w:r w:rsidR="00764584" w:rsidRPr="00354311">
              <w:rPr>
                <w:rStyle w:val="Hyperlink"/>
                <w:rFonts w:eastAsia="Times New Roman" w:cs="Arial"/>
                <w:noProof/>
                <w:lang w:eastAsia="zh-CN"/>
              </w:rPr>
              <w:t>2.</w:t>
            </w:r>
            <w:r w:rsidR="00764584">
              <w:rPr>
                <w:rFonts w:eastAsiaTheme="minorEastAsia"/>
                <w:noProof/>
                <w:lang w:eastAsia="en-GB"/>
              </w:rPr>
              <w:tab/>
            </w:r>
            <w:r w:rsidR="00764584" w:rsidRPr="00354311">
              <w:rPr>
                <w:rStyle w:val="Hyperlink"/>
                <w:rFonts w:cs="Arial"/>
                <w:noProof/>
                <w:lang w:eastAsia="zh-CN"/>
              </w:rPr>
              <w:t>STRUCTURE</w:t>
            </w:r>
            <w:r w:rsidR="00764584">
              <w:rPr>
                <w:noProof/>
                <w:webHidden/>
              </w:rPr>
              <w:tab/>
            </w:r>
            <w:r w:rsidR="00764584">
              <w:rPr>
                <w:noProof/>
                <w:webHidden/>
              </w:rPr>
              <w:fldChar w:fldCharType="begin"/>
            </w:r>
            <w:r w:rsidR="00764584">
              <w:rPr>
                <w:noProof/>
                <w:webHidden/>
              </w:rPr>
              <w:instrText xml:space="preserve"> PAGEREF _Toc64358503 \h </w:instrText>
            </w:r>
            <w:r w:rsidR="00764584">
              <w:rPr>
                <w:noProof/>
                <w:webHidden/>
              </w:rPr>
            </w:r>
            <w:r w:rsidR="00764584">
              <w:rPr>
                <w:noProof/>
                <w:webHidden/>
              </w:rPr>
              <w:fldChar w:fldCharType="separate"/>
            </w:r>
            <w:r w:rsidR="00764584">
              <w:rPr>
                <w:noProof/>
                <w:webHidden/>
              </w:rPr>
              <w:t>6</w:t>
            </w:r>
            <w:r w:rsidR="00764584">
              <w:rPr>
                <w:noProof/>
                <w:webHidden/>
              </w:rPr>
              <w:fldChar w:fldCharType="end"/>
            </w:r>
          </w:hyperlink>
        </w:p>
        <w:p w14:paraId="6D7CB27C" w14:textId="77777777" w:rsidR="00764584" w:rsidRDefault="00853971">
          <w:pPr>
            <w:pStyle w:val="TOC2"/>
            <w:rPr>
              <w:rFonts w:eastAsiaTheme="minorEastAsia"/>
              <w:noProof/>
              <w:lang w:eastAsia="en-GB"/>
            </w:rPr>
          </w:pPr>
          <w:hyperlink w:anchor="_Toc64358504" w:history="1">
            <w:r w:rsidR="00764584" w:rsidRPr="00354311">
              <w:rPr>
                <w:rStyle w:val="Hyperlink"/>
                <w:rFonts w:eastAsia="Times New Roman" w:cs="Arial"/>
                <w:noProof/>
              </w:rPr>
              <w:t>3.</w:t>
            </w:r>
            <w:r w:rsidR="00764584">
              <w:rPr>
                <w:rFonts w:eastAsiaTheme="minorEastAsia"/>
                <w:noProof/>
                <w:lang w:eastAsia="en-GB"/>
              </w:rPr>
              <w:tab/>
            </w:r>
            <w:r w:rsidR="00764584" w:rsidRPr="00354311">
              <w:rPr>
                <w:rStyle w:val="Hyperlink"/>
                <w:rFonts w:cs="Arial"/>
                <w:noProof/>
              </w:rPr>
              <w:t>BACKGROUND</w:t>
            </w:r>
            <w:r w:rsidR="00764584">
              <w:rPr>
                <w:noProof/>
                <w:webHidden/>
              </w:rPr>
              <w:tab/>
            </w:r>
            <w:r w:rsidR="00764584">
              <w:rPr>
                <w:noProof/>
                <w:webHidden/>
              </w:rPr>
              <w:fldChar w:fldCharType="begin"/>
            </w:r>
            <w:r w:rsidR="00764584">
              <w:rPr>
                <w:noProof/>
                <w:webHidden/>
              </w:rPr>
              <w:instrText xml:space="preserve"> PAGEREF _Toc64358504 \h </w:instrText>
            </w:r>
            <w:r w:rsidR="00764584">
              <w:rPr>
                <w:noProof/>
                <w:webHidden/>
              </w:rPr>
            </w:r>
            <w:r w:rsidR="00764584">
              <w:rPr>
                <w:noProof/>
                <w:webHidden/>
              </w:rPr>
              <w:fldChar w:fldCharType="separate"/>
            </w:r>
            <w:r w:rsidR="00764584">
              <w:rPr>
                <w:noProof/>
                <w:webHidden/>
              </w:rPr>
              <w:t>6</w:t>
            </w:r>
            <w:r w:rsidR="00764584">
              <w:rPr>
                <w:noProof/>
                <w:webHidden/>
              </w:rPr>
              <w:fldChar w:fldCharType="end"/>
            </w:r>
          </w:hyperlink>
        </w:p>
        <w:p w14:paraId="63D81EA7" w14:textId="77777777" w:rsidR="00764584" w:rsidRDefault="00853971">
          <w:pPr>
            <w:pStyle w:val="TOC2"/>
            <w:rPr>
              <w:rFonts w:eastAsiaTheme="minorEastAsia"/>
              <w:noProof/>
              <w:lang w:eastAsia="en-GB"/>
            </w:rPr>
          </w:pPr>
          <w:hyperlink w:anchor="_Toc64358505" w:history="1">
            <w:r w:rsidR="00764584" w:rsidRPr="00354311">
              <w:rPr>
                <w:rStyle w:val="Hyperlink"/>
                <w:rFonts w:eastAsia="Times New Roman" w:cs="Arial"/>
                <w:noProof/>
              </w:rPr>
              <w:t>4.</w:t>
            </w:r>
            <w:r w:rsidR="00764584">
              <w:rPr>
                <w:rFonts w:eastAsiaTheme="minorEastAsia"/>
                <w:noProof/>
                <w:lang w:eastAsia="en-GB"/>
              </w:rPr>
              <w:tab/>
            </w:r>
            <w:r w:rsidR="00764584" w:rsidRPr="00354311">
              <w:rPr>
                <w:rStyle w:val="Hyperlink"/>
                <w:rFonts w:cs="Arial"/>
                <w:noProof/>
              </w:rPr>
              <w:t>SCOPE OF THE SERVICES</w:t>
            </w:r>
            <w:r w:rsidR="00764584">
              <w:rPr>
                <w:noProof/>
                <w:webHidden/>
              </w:rPr>
              <w:tab/>
            </w:r>
            <w:r w:rsidR="00764584">
              <w:rPr>
                <w:noProof/>
                <w:webHidden/>
              </w:rPr>
              <w:fldChar w:fldCharType="begin"/>
            </w:r>
            <w:r w:rsidR="00764584">
              <w:rPr>
                <w:noProof/>
                <w:webHidden/>
              </w:rPr>
              <w:instrText xml:space="preserve"> PAGEREF _Toc64358505 \h </w:instrText>
            </w:r>
            <w:r w:rsidR="00764584">
              <w:rPr>
                <w:noProof/>
                <w:webHidden/>
              </w:rPr>
            </w:r>
            <w:r w:rsidR="00764584">
              <w:rPr>
                <w:noProof/>
                <w:webHidden/>
              </w:rPr>
              <w:fldChar w:fldCharType="separate"/>
            </w:r>
            <w:r w:rsidR="00764584">
              <w:rPr>
                <w:noProof/>
                <w:webHidden/>
              </w:rPr>
              <w:t>7</w:t>
            </w:r>
            <w:r w:rsidR="00764584">
              <w:rPr>
                <w:noProof/>
                <w:webHidden/>
              </w:rPr>
              <w:fldChar w:fldCharType="end"/>
            </w:r>
          </w:hyperlink>
        </w:p>
        <w:p w14:paraId="751CE42D" w14:textId="77777777" w:rsidR="00764584" w:rsidRDefault="00853971">
          <w:pPr>
            <w:pStyle w:val="TOC2"/>
            <w:rPr>
              <w:rFonts w:eastAsiaTheme="minorEastAsia"/>
              <w:noProof/>
              <w:lang w:eastAsia="en-GB"/>
            </w:rPr>
          </w:pPr>
          <w:hyperlink w:anchor="_Toc64358506" w:history="1">
            <w:r w:rsidR="00764584" w:rsidRPr="00354311">
              <w:rPr>
                <w:rStyle w:val="Hyperlink"/>
                <w:rFonts w:eastAsia="Times New Roman" w:cs="Arial"/>
                <w:noProof/>
              </w:rPr>
              <w:t>5.</w:t>
            </w:r>
            <w:r w:rsidR="00764584">
              <w:rPr>
                <w:rFonts w:eastAsiaTheme="minorEastAsia"/>
                <w:noProof/>
                <w:lang w:eastAsia="en-GB"/>
              </w:rPr>
              <w:tab/>
            </w:r>
            <w:r w:rsidR="00764584" w:rsidRPr="00354311">
              <w:rPr>
                <w:rStyle w:val="Hyperlink"/>
                <w:rFonts w:cs="Arial"/>
                <w:noProof/>
              </w:rPr>
              <w:t>SERVICE REQUIREMENTS</w:t>
            </w:r>
            <w:r w:rsidR="00764584">
              <w:rPr>
                <w:noProof/>
                <w:webHidden/>
              </w:rPr>
              <w:tab/>
            </w:r>
            <w:r w:rsidR="00764584">
              <w:rPr>
                <w:noProof/>
                <w:webHidden/>
              </w:rPr>
              <w:fldChar w:fldCharType="begin"/>
            </w:r>
            <w:r w:rsidR="00764584">
              <w:rPr>
                <w:noProof/>
                <w:webHidden/>
              </w:rPr>
              <w:instrText xml:space="preserve"> PAGEREF _Toc64358506 \h </w:instrText>
            </w:r>
            <w:r w:rsidR="00764584">
              <w:rPr>
                <w:noProof/>
                <w:webHidden/>
              </w:rPr>
            </w:r>
            <w:r w:rsidR="00764584">
              <w:rPr>
                <w:noProof/>
                <w:webHidden/>
              </w:rPr>
              <w:fldChar w:fldCharType="separate"/>
            </w:r>
            <w:r w:rsidR="00764584">
              <w:rPr>
                <w:noProof/>
                <w:webHidden/>
              </w:rPr>
              <w:t>7</w:t>
            </w:r>
            <w:r w:rsidR="00764584">
              <w:rPr>
                <w:noProof/>
                <w:webHidden/>
              </w:rPr>
              <w:fldChar w:fldCharType="end"/>
            </w:r>
          </w:hyperlink>
        </w:p>
        <w:p w14:paraId="706A87AF" w14:textId="77777777" w:rsidR="00764584" w:rsidRDefault="00853971">
          <w:pPr>
            <w:pStyle w:val="TOC2"/>
            <w:rPr>
              <w:rFonts w:eastAsiaTheme="minorEastAsia"/>
              <w:noProof/>
              <w:lang w:eastAsia="en-GB"/>
            </w:rPr>
          </w:pPr>
          <w:hyperlink w:anchor="_Toc64358507" w:history="1">
            <w:r w:rsidR="00764584" w:rsidRPr="00354311">
              <w:rPr>
                <w:rStyle w:val="Hyperlink"/>
                <w:rFonts w:eastAsia="Times New Roman" w:cs="Arial"/>
                <w:noProof/>
              </w:rPr>
              <w:t>6.</w:t>
            </w:r>
            <w:r w:rsidR="00764584">
              <w:rPr>
                <w:rFonts w:eastAsiaTheme="minorEastAsia"/>
                <w:noProof/>
                <w:lang w:eastAsia="en-GB"/>
              </w:rPr>
              <w:tab/>
            </w:r>
            <w:r w:rsidR="00764584" w:rsidRPr="00354311">
              <w:rPr>
                <w:rStyle w:val="Hyperlink"/>
                <w:rFonts w:cs="Arial"/>
                <w:noProof/>
              </w:rPr>
              <w:t>SERVICE STANDARDS</w:t>
            </w:r>
            <w:r w:rsidR="00764584">
              <w:rPr>
                <w:noProof/>
                <w:webHidden/>
              </w:rPr>
              <w:tab/>
            </w:r>
            <w:r w:rsidR="00764584">
              <w:rPr>
                <w:noProof/>
                <w:webHidden/>
              </w:rPr>
              <w:fldChar w:fldCharType="begin"/>
            </w:r>
            <w:r w:rsidR="00764584">
              <w:rPr>
                <w:noProof/>
                <w:webHidden/>
              </w:rPr>
              <w:instrText xml:space="preserve"> PAGEREF _Toc64358507 \h </w:instrText>
            </w:r>
            <w:r w:rsidR="00764584">
              <w:rPr>
                <w:noProof/>
                <w:webHidden/>
              </w:rPr>
            </w:r>
            <w:r w:rsidR="00764584">
              <w:rPr>
                <w:noProof/>
                <w:webHidden/>
              </w:rPr>
              <w:fldChar w:fldCharType="separate"/>
            </w:r>
            <w:r w:rsidR="00764584">
              <w:rPr>
                <w:noProof/>
                <w:webHidden/>
              </w:rPr>
              <w:t>8</w:t>
            </w:r>
            <w:r w:rsidR="00764584">
              <w:rPr>
                <w:noProof/>
                <w:webHidden/>
              </w:rPr>
              <w:fldChar w:fldCharType="end"/>
            </w:r>
          </w:hyperlink>
        </w:p>
        <w:p w14:paraId="41E42FCC" w14:textId="77777777" w:rsidR="00764584" w:rsidRDefault="00853971">
          <w:pPr>
            <w:pStyle w:val="TOC2"/>
            <w:rPr>
              <w:rFonts w:eastAsiaTheme="minorEastAsia"/>
              <w:noProof/>
              <w:lang w:eastAsia="en-GB"/>
            </w:rPr>
          </w:pPr>
          <w:hyperlink w:anchor="_Toc64358508" w:history="1">
            <w:r w:rsidR="00764584" w:rsidRPr="00354311">
              <w:rPr>
                <w:rStyle w:val="Hyperlink"/>
                <w:rFonts w:cs="Arial"/>
                <w:noProof/>
              </w:rPr>
              <w:t>7</w:t>
            </w:r>
            <w:r w:rsidR="00764584">
              <w:rPr>
                <w:rFonts w:eastAsiaTheme="minorEastAsia"/>
                <w:noProof/>
                <w:lang w:eastAsia="en-GB"/>
              </w:rPr>
              <w:tab/>
            </w:r>
            <w:r w:rsidR="00764584" w:rsidRPr="00354311">
              <w:rPr>
                <w:rStyle w:val="Hyperlink"/>
                <w:rFonts w:cs="Arial"/>
                <w:noProof/>
              </w:rPr>
              <w:t>FORM OF CONTRACT</w:t>
            </w:r>
            <w:r w:rsidR="00764584">
              <w:rPr>
                <w:noProof/>
                <w:webHidden/>
              </w:rPr>
              <w:tab/>
            </w:r>
            <w:r w:rsidR="00764584">
              <w:rPr>
                <w:noProof/>
                <w:webHidden/>
              </w:rPr>
              <w:fldChar w:fldCharType="begin"/>
            </w:r>
            <w:r w:rsidR="00764584">
              <w:rPr>
                <w:noProof/>
                <w:webHidden/>
              </w:rPr>
              <w:instrText xml:space="preserve"> PAGEREF _Toc64358508 \h </w:instrText>
            </w:r>
            <w:r w:rsidR="00764584">
              <w:rPr>
                <w:noProof/>
                <w:webHidden/>
              </w:rPr>
            </w:r>
            <w:r w:rsidR="00764584">
              <w:rPr>
                <w:noProof/>
                <w:webHidden/>
              </w:rPr>
              <w:fldChar w:fldCharType="separate"/>
            </w:r>
            <w:r w:rsidR="00764584">
              <w:rPr>
                <w:noProof/>
                <w:webHidden/>
              </w:rPr>
              <w:t>9</w:t>
            </w:r>
            <w:r w:rsidR="00764584">
              <w:rPr>
                <w:noProof/>
                <w:webHidden/>
              </w:rPr>
              <w:fldChar w:fldCharType="end"/>
            </w:r>
          </w:hyperlink>
        </w:p>
        <w:p w14:paraId="6A0A7C40" w14:textId="77777777" w:rsidR="00764584" w:rsidRDefault="00853971">
          <w:pPr>
            <w:pStyle w:val="TOC2"/>
            <w:rPr>
              <w:rFonts w:eastAsiaTheme="minorEastAsia"/>
              <w:noProof/>
              <w:lang w:eastAsia="en-GB"/>
            </w:rPr>
          </w:pPr>
          <w:hyperlink w:anchor="_Toc64358509" w:history="1">
            <w:r w:rsidR="00764584" w:rsidRPr="00354311">
              <w:rPr>
                <w:rStyle w:val="Hyperlink"/>
                <w:rFonts w:cs="Arial"/>
                <w:noProof/>
              </w:rPr>
              <w:t>8</w:t>
            </w:r>
            <w:r w:rsidR="00764584">
              <w:rPr>
                <w:rFonts w:eastAsiaTheme="minorEastAsia"/>
                <w:noProof/>
                <w:lang w:eastAsia="en-GB"/>
              </w:rPr>
              <w:tab/>
            </w:r>
            <w:r w:rsidR="00764584" w:rsidRPr="00354311">
              <w:rPr>
                <w:rStyle w:val="Hyperlink"/>
                <w:rFonts w:cs="Arial"/>
                <w:noProof/>
              </w:rPr>
              <w:t>VOLUME OF WORK</w:t>
            </w:r>
            <w:r w:rsidR="00764584">
              <w:rPr>
                <w:noProof/>
                <w:webHidden/>
              </w:rPr>
              <w:tab/>
            </w:r>
            <w:r w:rsidR="00764584">
              <w:rPr>
                <w:noProof/>
                <w:webHidden/>
              </w:rPr>
              <w:fldChar w:fldCharType="begin"/>
            </w:r>
            <w:r w:rsidR="00764584">
              <w:rPr>
                <w:noProof/>
                <w:webHidden/>
              </w:rPr>
              <w:instrText xml:space="preserve"> PAGEREF _Toc64358509 \h </w:instrText>
            </w:r>
            <w:r w:rsidR="00764584">
              <w:rPr>
                <w:noProof/>
                <w:webHidden/>
              </w:rPr>
            </w:r>
            <w:r w:rsidR="00764584">
              <w:rPr>
                <w:noProof/>
                <w:webHidden/>
              </w:rPr>
              <w:fldChar w:fldCharType="separate"/>
            </w:r>
            <w:r w:rsidR="00764584">
              <w:rPr>
                <w:noProof/>
                <w:webHidden/>
              </w:rPr>
              <w:t>9</w:t>
            </w:r>
            <w:r w:rsidR="00764584">
              <w:rPr>
                <w:noProof/>
                <w:webHidden/>
              </w:rPr>
              <w:fldChar w:fldCharType="end"/>
            </w:r>
          </w:hyperlink>
        </w:p>
        <w:p w14:paraId="2F4D869B" w14:textId="77777777" w:rsidR="00764584" w:rsidRDefault="00853971">
          <w:pPr>
            <w:pStyle w:val="TOC2"/>
            <w:rPr>
              <w:rFonts w:eastAsiaTheme="minorEastAsia"/>
              <w:noProof/>
              <w:lang w:eastAsia="en-GB"/>
            </w:rPr>
          </w:pPr>
          <w:hyperlink w:anchor="_Toc64358510" w:history="1">
            <w:r w:rsidR="00764584" w:rsidRPr="00354311">
              <w:rPr>
                <w:rStyle w:val="Hyperlink"/>
                <w:rFonts w:cs="Arial"/>
                <w:noProof/>
              </w:rPr>
              <w:t>9</w:t>
            </w:r>
            <w:r w:rsidR="00764584">
              <w:rPr>
                <w:rFonts w:eastAsiaTheme="minorEastAsia"/>
                <w:noProof/>
                <w:lang w:eastAsia="en-GB"/>
              </w:rPr>
              <w:tab/>
            </w:r>
            <w:r w:rsidR="00764584" w:rsidRPr="00354311">
              <w:rPr>
                <w:rStyle w:val="Hyperlink"/>
                <w:rFonts w:cs="Arial"/>
                <w:noProof/>
              </w:rPr>
              <w:t>INSURANCE</w:t>
            </w:r>
            <w:r w:rsidR="00764584">
              <w:rPr>
                <w:noProof/>
                <w:webHidden/>
              </w:rPr>
              <w:tab/>
            </w:r>
            <w:r w:rsidR="00764584">
              <w:rPr>
                <w:noProof/>
                <w:webHidden/>
              </w:rPr>
              <w:fldChar w:fldCharType="begin"/>
            </w:r>
            <w:r w:rsidR="00764584">
              <w:rPr>
                <w:noProof/>
                <w:webHidden/>
              </w:rPr>
              <w:instrText xml:space="preserve"> PAGEREF _Toc64358510 \h </w:instrText>
            </w:r>
            <w:r w:rsidR="00764584">
              <w:rPr>
                <w:noProof/>
                <w:webHidden/>
              </w:rPr>
            </w:r>
            <w:r w:rsidR="00764584">
              <w:rPr>
                <w:noProof/>
                <w:webHidden/>
              </w:rPr>
              <w:fldChar w:fldCharType="separate"/>
            </w:r>
            <w:r w:rsidR="00764584">
              <w:rPr>
                <w:noProof/>
                <w:webHidden/>
              </w:rPr>
              <w:t>9</w:t>
            </w:r>
            <w:r w:rsidR="00764584">
              <w:rPr>
                <w:noProof/>
                <w:webHidden/>
              </w:rPr>
              <w:fldChar w:fldCharType="end"/>
            </w:r>
          </w:hyperlink>
        </w:p>
        <w:p w14:paraId="4C31BC9A" w14:textId="77777777" w:rsidR="00764584" w:rsidRDefault="00853971">
          <w:pPr>
            <w:pStyle w:val="TOC2"/>
            <w:rPr>
              <w:rFonts w:eastAsiaTheme="minorEastAsia"/>
              <w:noProof/>
              <w:lang w:eastAsia="en-GB"/>
            </w:rPr>
          </w:pPr>
          <w:hyperlink w:anchor="_Toc64358511" w:history="1">
            <w:r w:rsidR="00764584" w:rsidRPr="00354311">
              <w:rPr>
                <w:rStyle w:val="Hyperlink"/>
                <w:rFonts w:cs="Arial"/>
                <w:noProof/>
              </w:rPr>
              <w:t>10</w:t>
            </w:r>
            <w:r w:rsidR="00764584">
              <w:rPr>
                <w:rFonts w:eastAsiaTheme="minorEastAsia"/>
                <w:noProof/>
                <w:lang w:eastAsia="en-GB"/>
              </w:rPr>
              <w:tab/>
            </w:r>
            <w:r w:rsidR="00764584" w:rsidRPr="00354311">
              <w:rPr>
                <w:rStyle w:val="Hyperlink"/>
                <w:rFonts w:cs="Arial"/>
                <w:noProof/>
              </w:rPr>
              <w:t>TRAVEL &amp; SUBSISTENCE COSTS</w:t>
            </w:r>
            <w:r w:rsidR="00764584">
              <w:rPr>
                <w:noProof/>
                <w:webHidden/>
              </w:rPr>
              <w:tab/>
            </w:r>
            <w:r w:rsidR="00764584">
              <w:rPr>
                <w:noProof/>
                <w:webHidden/>
              </w:rPr>
              <w:fldChar w:fldCharType="begin"/>
            </w:r>
            <w:r w:rsidR="00764584">
              <w:rPr>
                <w:noProof/>
                <w:webHidden/>
              </w:rPr>
              <w:instrText xml:space="preserve"> PAGEREF _Toc64358511 \h </w:instrText>
            </w:r>
            <w:r w:rsidR="00764584">
              <w:rPr>
                <w:noProof/>
                <w:webHidden/>
              </w:rPr>
            </w:r>
            <w:r w:rsidR="00764584">
              <w:rPr>
                <w:noProof/>
                <w:webHidden/>
              </w:rPr>
              <w:fldChar w:fldCharType="separate"/>
            </w:r>
            <w:r w:rsidR="00764584">
              <w:rPr>
                <w:noProof/>
                <w:webHidden/>
              </w:rPr>
              <w:t>10</w:t>
            </w:r>
            <w:r w:rsidR="00764584">
              <w:rPr>
                <w:noProof/>
                <w:webHidden/>
              </w:rPr>
              <w:fldChar w:fldCharType="end"/>
            </w:r>
          </w:hyperlink>
        </w:p>
        <w:p w14:paraId="2B1D470C" w14:textId="77777777" w:rsidR="00764584" w:rsidRDefault="00853971">
          <w:pPr>
            <w:pStyle w:val="TOC2"/>
            <w:rPr>
              <w:rFonts w:eastAsiaTheme="minorEastAsia"/>
              <w:noProof/>
              <w:lang w:eastAsia="en-GB"/>
            </w:rPr>
          </w:pPr>
          <w:hyperlink w:anchor="_Toc64358512" w:history="1">
            <w:r w:rsidR="00764584" w:rsidRPr="00354311">
              <w:rPr>
                <w:rStyle w:val="Hyperlink"/>
                <w:rFonts w:cs="Arial"/>
                <w:noProof/>
              </w:rPr>
              <w:t>11</w:t>
            </w:r>
            <w:r w:rsidR="00764584">
              <w:rPr>
                <w:rFonts w:eastAsiaTheme="minorEastAsia"/>
                <w:noProof/>
                <w:lang w:eastAsia="en-GB"/>
              </w:rPr>
              <w:tab/>
            </w:r>
            <w:r w:rsidR="00764584" w:rsidRPr="00354311">
              <w:rPr>
                <w:rStyle w:val="Hyperlink"/>
                <w:rFonts w:cs="Arial"/>
                <w:noProof/>
              </w:rPr>
              <w:t>INVOICING</w:t>
            </w:r>
            <w:r w:rsidR="00764584">
              <w:rPr>
                <w:noProof/>
                <w:webHidden/>
              </w:rPr>
              <w:tab/>
            </w:r>
            <w:r w:rsidR="00764584">
              <w:rPr>
                <w:noProof/>
                <w:webHidden/>
              </w:rPr>
              <w:fldChar w:fldCharType="begin"/>
            </w:r>
            <w:r w:rsidR="00764584">
              <w:rPr>
                <w:noProof/>
                <w:webHidden/>
              </w:rPr>
              <w:instrText xml:space="preserve"> PAGEREF _Toc64358512 \h </w:instrText>
            </w:r>
            <w:r w:rsidR="00764584">
              <w:rPr>
                <w:noProof/>
                <w:webHidden/>
              </w:rPr>
            </w:r>
            <w:r w:rsidR="00764584">
              <w:rPr>
                <w:noProof/>
                <w:webHidden/>
              </w:rPr>
              <w:fldChar w:fldCharType="separate"/>
            </w:r>
            <w:r w:rsidR="00764584">
              <w:rPr>
                <w:noProof/>
                <w:webHidden/>
              </w:rPr>
              <w:t>10</w:t>
            </w:r>
            <w:r w:rsidR="00764584">
              <w:rPr>
                <w:noProof/>
                <w:webHidden/>
              </w:rPr>
              <w:fldChar w:fldCharType="end"/>
            </w:r>
          </w:hyperlink>
        </w:p>
        <w:p w14:paraId="1D3B6ECE" w14:textId="77777777" w:rsidR="00764584" w:rsidRDefault="00853971">
          <w:pPr>
            <w:pStyle w:val="TOC2"/>
            <w:rPr>
              <w:rFonts w:eastAsiaTheme="minorEastAsia"/>
              <w:noProof/>
              <w:lang w:eastAsia="en-GB"/>
            </w:rPr>
          </w:pPr>
          <w:hyperlink w:anchor="_Toc64358513" w:history="1">
            <w:r w:rsidR="00764584" w:rsidRPr="00354311">
              <w:rPr>
                <w:rStyle w:val="Hyperlink"/>
                <w:rFonts w:cs="Arial"/>
                <w:noProof/>
              </w:rPr>
              <w:t>12</w:t>
            </w:r>
            <w:r w:rsidR="00764584">
              <w:rPr>
                <w:rFonts w:eastAsiaTheme="minorEastAsia"/>
                <w:noProof/>
                <w:lang w:eastAsia="en-GB"/>
              </w:rPr>
              <w:tab/>
            </w:r>
            <w:r w:rsidR="00764584" w:rsidRPr="00354311">
              <w:rPr>
                <w:rStyle w:val="Hyperlink"/>
                <w:rFonts w:cs="Arial"/>
                <w:noProof/>
              </w:rPr>
              <w:t>SALES REMITTANCE</w:t>
            </w:r>
            <w:r w:rsidR="00764584">
              <w:rPr>
                <w:noProof/>
                <w:webHidden/>
              </w:rPr>
              <w:tab/>
            </w:r>
            <w:r w:rsidR="00764584">
              <w:rPr>
                <w:noProof/>
                <w:webHidden/>
              </w:rPr>
              <w:fldChar w:fldCharType="begin"/>
            </w:r>
            <w:r w:rsidR="00764584">
              <w:rPr>
                <w:noProof/>
                <w:webHidden/>
              </w:rPr>
              <w:instrText xml:space="preserve"> PAGEREF _Toc64358513 \h </w:instrText>
            </w:r>
            <w:r w:rsidR="00764584">
              <w:rPr>
                <w:noProof/>
                <w:webHidden/>
              </w:rPr>
            </w:r>
            <w:r w:rsidR="00764584">
              <w:rPr>
                <w:noProof/>
                <w:webHidden/>
              </w:rPr>
              <w:fldChar w:fldCharType="separate"/>
            </w:r>
            <w:r w:rsidR="00764584">
              <w:rPr>
                <w:noProof/>
                <w:webHidden/>
              </w:rPr>
              <w:t>11</w:t>
            </w:r>
            <w:r w:rsidR="00764584">
              <w:rPr>
                <w:noProof/>
                <w:webHidden/>
              </w:rPr>
              <w:fldChar w:fldCharType="end"/>
            </w:r>
          </w:hyperlink>
        </w:p>
        <w:p w14:paraId="0C168757" w14:textId="77777777" w:rsidR="00764584" w:rsidRDefault="00853971">
          <w:pPr>
            <w:pStyle w:val="TOC2"/>
            <w:rPr>
              <w:rFonts w:eastAsiaTheme="minorEastAsia"/>
              <w:noProof/>
              <w:lang w:eastAsia="en-GB"/>
            </w:rPr>
          </w:pPr>
          <w:hyperlink w:anchor="_Toc64358514" w:history="1">
            <w:r w:rsidR="00764584" w:rsidRPr="00354311">
              <w:rPr>
                <w:rStyle w:val="Hyperlink"/>
                <w:rFonts w:cs="Arial"/>
                <w:noProof/>
              </w:rPr>
              <w:t>13</w:t>
            </w:r>
            <w:r w:rsidR="00764584">
              <w:rPr>
                <w:rFonts w:eastAsiaTheme="minorEastAsia"/>
                <w:noProof/>
                <w:lang w:eastAsia="en-GB"/>
              </w:rPr>
              <w:tab/>
            </w:r>
            <w:r w:rsidR="00764584" w:rsidRPr="00354311">
              <w:rPr>
                <w:rStyle w:val="Hyperlink"/>
                <w:noProof/>
              </w:rPr>
              <w:t>SUPPLIER REQUIREMENTS</w:t>
            </w:r>
            <w:r w:rsidR="00764584">
              <w:rPr>
                <w:noProof/>
                <w:webHidden/>
              </w:rPr>
              <w:tab/>
            </w:r>
            <w:r w:rsidR="00764584">
              <w:rPr>
                <w:noProof/>
                <w:webHidden/>
              </w:rPr>
              <w:fldChar w:fldCharType="begin"/>
            </w:r>
            <w:r w:rsidR="00764584">
              <w:rPr>
                <w:noProof/>
                <w:webHidden/>
              </w:rPr>
              <w:instrText xml:space="preserve"> PAGEREF _Toc64358514 \h </w:instrText>
            </w:r>
            <w:r w:rsidR="00764584">
              <w:rPr>
                <w:noProof/>
                <w:webHidden/>
              </w:rPr>
            </w:r>
            <w:r w:rsidR="00764584">
              <w:rPr>
                <w:noProof/>
                <w:webHidden/>
              </w:rPr>
              <w:fldChar w:fldCharType="separate"/>
            </w:r>
            <w:r w:rsidR="00764584">
              <w:rPr>
                <w:noProof/>
                <w:webHidden/>
              </w:rPr>
              <w:t>11</w:t>
            </w:r>
            <w:r w:rsidR="00764584">
              <w:rPr>
                <w:noProof/>
                <w:webHidden/>
              </w:rPr>
              <w:fldChar w:fldCharType="end"/>
            </w:r>
          </w:hyperlink>
        </w:p>
        <w:p w14:paraId="5752D86A" w14:textId="77777777" w:rsidR="00764584" w:rsidRDefault="00853971">
          <w:pPr>
            <w:pStyle w:val="TOC2"/>
            <w:rPr>
              <w:rFonts w:eastAsiaTheme="minorEastAsia"/>
              <w:noProof/>
              <w:lang w:eastAsia="en-GB"/>
            </w:rPr>
          </w:pPr>
          <w:hyperlink w:anchor="_Toc64358515" w:history="1">
            <w:r w:rsidR="00764584" w:rsidRPr="00354311">
              <w:rPr>
                <w:rStyle w:val="Hyperlink"/>
                <w:rFonts w:cs="Arial"/>
                <w:noProof/>
              </w:rPr>
              <w:t>14</w:t>
            </w:r>
            <w:r w:rsidR="00764584">
              <w:rPr>
                <w:rFonts w:eastAsiaTheme="minorEastAsia"/>
                <w:noProof/>
                <w:lang w:eastAsia="en-GB"/>
              </w:rPr>
              <w:tab/>
            </w:r>
            <w:r w:rsidR="00764584" w:rsidRPr="00354311">
              <w:rPr>
                <w:rStyle w:val="Hyperlink"/>
                <w:rFonts w:cs="Arial"/>
                <w:noProof/>
              </w:rPr>
              <w:t>ASSIGNMENTS</w:t>
            </w:r>
            <w:r w:rsidR="00764584">
              <w:rPr>
                <w:noProof/>
                <w:webHidden/>
              </w:rPr>
              <w:tab/>
            </w:r>
            <w:r w:rsidR="00764584">
              <w:rPr>
                <w:noProof/>
                <w:webHidden/>
              </w:rPr>
              <w:fldChar w:fldCharType="begin"/>
            </w:r>
            <w:r w:rsidR="00764584">
              <w:rPr>
                <w:noProof/>
                <w:webHidden/>
              </w:rPr>
              <w:instrText xml:space="preserve"> PAGEREF _Toc64358515 \h </w:instrText>
            </w:r>
            <w:r w:rsidR="00764584">
              <w:rPr>
                <w:noProof/>
                <w:webHidden/>
              </w:rPr>
            </w:r>
            <w:r w:rsidR="00764584">
              <w:rPr>
                <w:noProof/>
                <w:webHidden/>
              </w:rPr>
              <w:fldChar w:fldCharType="separate"/>
            </w:r>
            <w:r w:rsidR="00764584">
              <w:rPr>
                <w:noProof/>
                <w:webHidden/>
              </w:rPr>
              <w:t>12</w:t>
            </w:r>
            <w:r w:rsidR="00764584">
              <w:rPr>
                <w:noProof/>
                <w:webHidden/>
              </w:rPr>
              <w:fldChar w:fldCharType="end"/>
            </w:r>
          </w:hyperlink>
        </w:p>
        <w:p w14:paraId="2045431C" w14:textId="77777777" w:rsidR="00764584" w:rsidRDefault="00853971">
          <w:pPr>
            <w:pStyle w:val="TOC2"/>
            <w:rPr>
              <w:rFonts w:eastAsiaTheme="minorEastAsia"/>
              <w:noProof/>
              <w:lang w:eastAsia="en-GB"/>
            </w:rPr>
          </w:pPr>
          <w:hyperlink w:anchor="_Toc64358516" w:history="1">
            <w:r w:rsidR="00764584" w:rsidRPr="00354311">
              <w:rPr>
                <w:rStyle w:val="Hyperlink"/>
                <w:rFonts w:cs="Arial"/>
                <w:noProof/>
              </w:rPr>
              <w:t>15</w:t>
            </w:r>
            <w:r w:rsidR="00764584">
              <w:rPr>
                <w:rFonts w:eastAsiaTheme="minorEastAsia"/>
                <w:noProof/>
                <w:lang w:eastAsia="en-GB"/>
              </w:rPr>
              <w:tab/>
            </w:r>
            <w:r w:rsidR="00764584" w:rsidRPr="00354311">
              <w:rPr>
                <w:rStyle w:val="Hyperlink"/>
                <w:rFonts w:cs="Arial"/>
                <w:noProof/>
              </w:rPr>
              <w:t>DEBTOR PAYMENTS</w:t>
            </w:r>
            <w:r w:rsidR="00764584">
              <w:rPr>
                <w:noProof/>
                <w:webHidden/>
              </w:rPr>
              <w:tab/>
            </w:r>
            <w:r w:rsidR="00764584">
              <w:rPr>
                <w:noProof/>
                <w:webHidden/>
              </w:rPr>
              <w:fldChar w:fldCharType="begin"/>
            </w:r>
            <w:r w:rsidR="00764584">
              <w:rPr>
                <w:noProof/>
                <w:webHidden/>
              </w:rPr>
              <w:instrText xml:space="preserve"> PAGEREF _Toc64358516 \h </w:instrText>
            </w:r>
            <w:r w:rsidR="00764584">
              <w:rPr>
                <w:noProof/>
                <w:webHidden/>
              </w:rPr>
            </w:r>
            <w:r w:rsidR="00764584">
              <w:rPr>
                <w:noProof/>
                <w:webHidden/>
              </w:rPr>
              <w:fldChar w:fldCharType="separate"/>
            </w:r>
            <w:r w:rsidR="00764584">
              <w:rPr>
                <w:noProof/>
                <w:webHidden/>
              </w:rPr>
              <w:t>12</w:t>
            </w:r>
            <w:r w:rsidR="00764584">
              <w:rPr>
                <w:noProof/>
                <w:webHidden/>
              </w:rPr>
              <w:fldChar w:fldCharType="end"/>
            </w:r>
          </w:hyperlink>
        </w:p>
        <w:p w14:paraId="1C2C5287" w14:textId="77777777" w:rsidR="00764584" w:rsidRDefault="00853971">
          <w:pPr>
            <w:pStyle w:val="TOC2"/>
            <w:rPr>
              <w:rFonts w:eastAsiaTheme="minorEastAsia"/>
              <w:noProof/>
              <w:lang w:eastAsia="en-GB"/>
            </w:rPr>
          </w:pPr>
          <w:hyperlink w:anchor="_Toc64358517" w:history="1">
            <w:r w:rsidR="00764584" w:rsidRPr="00354311">
              <w:rPr>
                <w:rStyle w:val="Hyperlink"/>
                <w:rFonts w:cs="Arial"/>
                <w:noProof/>
                <w:lang w:val="en"/>
              </w:rPr>
              <w:t>16</w:t>
            </w:r>
            <w:r w:rsidR="00764584">
              <w:rPr>
                <w:rFonts w:eastAsiaTheme="minorEastAsia"/>
                <w:noProof/>
                <w:lang w:eastAsia="en-GB"/>
              </w:rPr>
              <w:tab/>
            </w:r>
            <w:r w:rsidR="00764584" w:rsidRPr="00354311">
              <w:rPr>
                <w:rStyle w:val="Hyperlink"/>
                <w:rFonts w:cs="Arial"/>
                <w:noProof/>
                <w:lang w:val="en"/>
              </w:rPr>
              <w:t>PAYMENT CARD INDUSTRY DATA SECURITY STANDARD (PCI DSS) COMPLIANCE</w:t>
            </w:r>
            <w:r w:rsidR="00764584">
              <w:rPr>
                <w:noProof/>
                <w:webHidden/>
              </w:rPr>
              <w:tab/>
            </w:r>
            <w:r w:rsidR="00764584">
              <w:rPr>
                <w:noProof/>
                <w:webHidden/>
              </w:rPr>
              <w:fldChar w:fldCharType="begin"/>
            </w:r>
            <w:r w:rsidR="00764584">
              <w:rPr>
                <w:noProof/>
                <w:webHidden/>
              </w:rPr>
              <w:instrText xml:space="preserve"> PAGEREF _Toc64358517 \h </w:instrText>
            </w:r>
            <w:r w:rsidR="00764584">
              <w:rPr>
                <w:noProof/>
                <w:webHidden/>
              </w:rPr>
            </w:r>
            <w:r w:rsidR="00764584">
              <w:rPr>
                <w:noProof/>
                <w:webHidden/>
              </w:rPr>
              <w:fldChar w:fldCharType="separate"/>
            </w:r>
            <w:r w:rsidR="00764584">
              <w:rPr>
                <w:noProof/>
                <w:webHidden/>
              </w:rPr>
              <w:t>13</w:t>
            </w:r>
            <w:r w:rsidR="00764584">
              <w:rPr>
                <w:noProof/>
                <w:webHidden/>
              </w:rPr>
              <w:fldChar w:fldCharType="end"/>
            </w:r>
          </w:hyperlink>
        </w:p>
        <w:p w14:paraId="6B66D836" w14:textId="77777777" w:rsidR="00764584" w:rsidRDefault="00853971">
          <w:pPr>
            <w:pStyle w:val="TOC2"/>
            <w:rPr>
              <w:rFonts w:eastAsiaTheme="minorEastAsia"/>
              <w:noProof/>
              <w:lang w:eastAsia="en-GB"/>
            </w:rPr>
          </w:pPr>
          <w:hyperlink w:anchor="_Toc64358518" w:history="1">
            <w:r w:rsidR="00764584" w:rsidRPr="00354311">
              <w:rPr>
                <w:rStyle w:val="Hyperlink"/>
                <w:rFonts w:cs="Arial"/>
                <w:noProof/>
              </w:rPr>
              <w:t>17</w:t>
            </w:r>
            <w:r w:rsidR="00764584">
              <w:rPr>
                <w:rFonts w:eastAsiaTheme="minorEastAsia"/>
                <w:noProof/>
                <w:lang w:eastAsia="en-GB"/>
              </w:rPr>
              <w:tab/>
            </w:r>
            <w:r w:rsidR="00764584" w:rsidRPr="00354311">
              <w:rPr>
                <w:rStyle w:val="Hyperlink"/>
                <w:rFonts w:cs="Arial"/>
                <w:noProof/>
              </w:rPr>
              <w:t>RETURNING THE DEBTOR’S GOODS</w:t>
            </w:r>
            <w:r w:rsidR="00764584">
              <w:rPr>
                <w:noProof/>
                <w:webHidden/>
              </w:rPr>
              <w:tab/>
            </w:r>
            <w:r w:rsidR="00764584">
              <w:rPr>
                <w:noProof/>
                <w:webHidden/>
              </w:rPr>
              <w:fldChar w:fldCharType="begin"/>
            </w:r>
            <w:r w:rsidR="00764584">
              <w:rPr>
                <w:noProof/>
                <w:webHidden/>
              </w:rPr>
              <w:instrText xml:space="preserve"> PAGEREF _Toc64358518 \h </w:instrText>
            </w:r>
            <w:r w:rsidR="00764584">
              <w:rPr>
                <w:noProof/>
                <w:webHidden/>
              </w:rPr>
            </w:r>
            <w:r w:rsidR="00764584">
              <w:rPr>
                <w:noProof/>
                <w:webHidden/>
              </w:rPr>
              <w:fldChar w:fldCharType="separate"/>
            </w:r>
            <w:r w:rsidR="00764584">
              <w:rPr>
                <w:noProof/>
                <w:webHidden/>
              </w:rPr>
              <w:t>13</w:t>
            </w:r>
            <w:r w:rsidR="00764584">
              <w:rPr>
                <w:noProof/>
                <w:webHidden/>
              </w:rPr>
              <w:fldChar w:fldCharType="end"/>
            </w:r>
          </w:hyperlink>
        </w:p>
        <w:p w14:paraId="63818148" w14:textId="77777777" w:rsidR="00764584" w:rsidRDefault="00853971">
          <w:pPr>
            <w:pStyle w:val="TOC2"/>
            <w:rPr>
              <w:rFonts w:eastAsiaTheme="minorEastAsia"/>
              <w:noProof/>
              <w:lang w:eastAsia="en-GB"/>
            </w:rPr>
          </w:pPr>
          <w:hyperlink w:anchor="_Toc64358519" w:history="1">
            <w:r w:rsidR="00764584" w:rsidRPr="00354311">
              <w:rPr>
                <w:rStyle w:val="Hyperlink"/>
                <w:rFonts w:cs="Arial"/>
                <w:noProof/>
              </w:rPr>
              <w:t>18</w:t>
            </w:r>
            <w:r w:rsidR="00764584">
              <w:rPr>
                <w:rFonts w:eastAsiaTheme="minorEastAsia"/>
                <w:noProof/>
                <w:lang w:eastAsia="en-GB"/>
              </w:rPr>
              <w:tab/>
            </w:r>
            <w:r w:rsidR="00764584" w:rsidRPr="00354311">
              <w:rPr>
                <w:rStyle w:val="Hyperlink"/>
                <w:rFonts w:cs="Arial"/>
                <w:noProof/>
              </w:rPr>
              <w:t>PROFESSIONAL AND TECHNICAL ADVICE</w:t>
            </w:r>
            <w:r w:rsidR="00764584">
              <w:rPr>
                <w:noProof/>
                <w:webHidden/>
              </w:rPr>
              <w:tab/>
            </w:r>
            <w:r w:rsidR="00764584">
              <w:rPr>
                <w:noProof/>
                <w:webHidden/>
              </w:rPr>
              <w:fldChar w:fldCharType="begin"/>
            </w:r>
            <w:r w:rsidR="00764584">
              <w:rPr>
                <w:noProof/>
                <w:webHidden/>
              </w:rPr>
              <w:instrText xml:space="preserve"> PAGEREF _Toc64358519 \h </w:instrText>
            </w:r>
            <w:r w:rsidR="00764584">
              <w:rPr>
                <w:noProof/>
                <w:webHidden/>
              </w:rPr>
            </w:r>
            <w:r w:rsidR="00764584">
              <w:rPr>
                <w:noProof/>
                <w:webHidden/>
              </w:rPr>
              <w:fldChar w:fldCharType="separate"/>
            </w:r>
            <w:r w:rsidR="00764584">
              <w:rPr>
                <w:noProof/>
                <w:webHidden/>
              </w:rPr>
              <w:t>14</w:t>
            </w:r>
            <w:r w:rsidR="00764584">
              <w:rPr>
                <w:noProof/>
                <w:webHidden/>
              </w:rPr>
              <w:fldChar w:fldCharType="end"/>
            </w:r>
          </w:hyperlink>
        </w:p>
        <w:p w14:paraId="7A49961F" w14:textId="77777777" w:rsidR="00764584" w:rsidRDefault="00853971">
          <w:pPr>
            <w:pStyle w:val="TOC2"/>
            <w:rPr>
              <w:rFonts w:eastAsiaTheme="minorEastAsia"/>
              <w:noProof/>
              <w:lang w:eastAsia="en-GB"/>
            </w:rPr>
          </w:pPr>
          <w:hyperlink w:anchor="_Toc64358520" w:history="1">
            <w:r w:rsidR="00764584" w:rsidRPr="00354311">
              <w:rPr>
                <w:rStyle w:val="Hyperlink"/>
                <w:noProof/>
              </w:rPr>
              <w:t>19</w:t>
            </w:r>
            <w:r w:rsidR="00764584">
              <w:rPr>
                <w:rFonts w:eastAsiaTheme="minorEastAsia"/>
                <w:noProof/>
                <w:lang w:eastAsia="en-GB"/>
              </w:rPr>
              <w:tab/>
            </w:r>
            <w:r w:rsidR="00764584" w:rsidRPr="00354311">
              <w:rPr>
                <w:rStyle w:val="Hyperlink"/>
                <w:noProof/>
              </w:rPr>
              <w:t>IMMEDIATE REMOVAL</w:t>
            </w:r>
            <w:r w:rsidR="00764584">
              <w:rPr>
                <w:noProof/>
                <w:webHidden/>
              </w:rPr>
              <w:tab/>
            </w:r>
            <w:r w:rsidR="00764584">
              <w:rPr>
                <w:noProof/>
                <w:webHidden/>
              </w:rPr>
              <w:fldChar w:fldCharType="begin"/>
            </w:r>
            <w:r w:rsidR="00764584">
              <w:rPr>
                <w:noProof/>
                <w:webHidden/>
              </w:rPr>
              <w:instrText xml:space="preserve"> PAGEREF _Toc64358520 \h </w:instrText>
            </w:r>
            <w:r w:rsidR="00764584">
              <w:rPr>
                <w:noProof/>
                <w:webHidden/>
              </w:rPr>
            </w:r>
            <w:r w:rsidR="00764584">
              <w:rPr>
                <w:noProof/>
                <w:webHidden/>
              </w:rPr>
              <w:fldChar w:fldCharType="separate"/>
            </w:r>
            <w:r w:rsidR="00764584">
              <w:rPr>
                <w:noProof/>
                <w:webHidden/>
              </w:rPr>
              <w:t>14</w:t>
            </w:r>
            <w:r w:rsidR="00764584">
              <w:rPr>
                <w:noProof/>
                <w:webHidden/>
              </w:rPr>
              <w:fldChar w:fldCharType="end"/>
            </w:r>
          </w:hyperlink>
        </w:p>
        <w:p w14:paraId="741123D6" w14:textId="77777777" w:rsidR="00764584" w:rsidRDefault="00853971">
          <w:pPr>
            <w:pStyle w:val="TOC2"/>
            <w:rPr>
              <w:rFonts w:eastAsiaTheme="minorEastAsia"/>
              <w:noProof/>
              <w:lang w:eastAsia="en-GB"/>
            </w:rPr>
          </w:pPr>
          <w:hyperlink w:anchor="_Toc64358521" w:history="1">
            <w:r w:rsidR="00764584" w:rsidRPr="00354311">
              <w:rPr>
                <w:rStyle w:val="Hyperlink"/>
                <w:rFonts w:cs="Arial"/>
                <w:noProof/>
              </w:rPr>
              <w:t>20</w:t>
            </w:r>
            <w:r w:rsidR="00764584">
              <w:rPr>
                <w:rFonts w:eastAsiaTheme="minorEastAsia"/>
                <w:noProof/>
                <w:lang w:eastAsia="en-GB"/>
              </w:rPr>
              <w:tab/>
            </w:r>
            <w:r w:rsidR="00764584" w:rsidRPr="00354311">
              <w:rPr>
                <w:rStyle w:val="Hyperlink"/>
                <w:rFonts w:cs="Arial"/>
                <w:noProof/>
              </w:rPr>
              <w:t>AUCTION PLANNING</w:t>
            </w:r>
            <w:r w:rsidR="00764584">
              <w:rPr>
                <w:noProof/>
                <w:webHidden/>
              </w:rPr>
              <w:tab/>
            </w:r>
            <w:r w:rsidR="00764584">
              <w:rPr>
                <w:noProof/>
                <w:webHidden/>
              </w:rPr>
              <w:fldChar w:fldCharType="begin"/>
            </w:r>
            <w:r w:rsidR="00764584">
              <w:rPr>
                <w:noProof/>
                <w:webHidden/>
              </w:rPr>
              <w:instrText xml:space="preserve"> PAGEREF _Toc64358521 \h </w:instrText>
            </w:r>
            <w:r w:rsidR="00764584">
              <w:rPr>
                <w:noProof/>
                <w:webHidden/>
              </w:rPr>
            </w:r>
            <w:r w:rsidR="00764584">
              <w:rPr>
                <w:noProof/>
                <w:webHidden/>
              </w:rPr>
              <w:fldChar w:fldCharType="separate"/>
            </w:r>
            <w:r w:rsidR="00764584">
              <w:rPr>
                <w:noProof/>
                <w:webHidden/>
              </w:rPr>
              <w:t>14</w:t>
            </w:r>
            <w:r w:rsidR="00764584">
              <w:rPr>
                <w:noProof/>
                <w:webHidden/>
              </w:rPr>
              <w:fldChar w:fldCharType="end"/>
            </w:r>
          </w:hyperlink>
        </w:p>
        <w:p w14:paraId="5098BD41" w14:textId="77777777" w:rsidR="00764584" w:rsidRDefault="00853971">
          <w:pPr>
            <w:pStyle w:val="TOC2"/>
            <w:rPr>
              <w:rFonts w:eastAsiaTheme="minorEastAsia"/>
              <w:noProof/>
              <w:lang w:eastAsia="en-GB"/>
            </w:rPr>
          </w:pPr>
          <w:hyperlink w:anchor="_Toc64358522" w:history="1">
            <w:r w:rsidR="00764584" w:rsidRPr="00354311">
              <w:rPr>
                <w:rStyle w:val="Hyperlink"/>
                <w:rFonts w:cs="Arial"/>
                <w:noProof/>
              </w:rPr>
              <w:t>21</w:t>
            </w:r>
            <w:r w:rsidR="00764584">
              <w:rPr>
                <w:rFonts w:eastAsiaTheme="minorEastAsia"/>
                <w:noProof/>
                <w:lang w:eastAsia="en-GB"/>
              </w:rPr>
              <w:tab/>
            </w:r>
            <w:r w:rsidR="00764584" w:rsidRPr="00354311">
              <w:rPr>
                <w:rStyle w:val="Hyperlink"/>
                <w:rFonts w:cs="Arial"/>
                <w:noProof/>
              </w:rPr>
              <w:t>SALEROOM SERVICES</w:t>
            </w:r>
            <w:r w:rsidR="00764584">
              <w:rPr>
                <w:noProof/>
                <w:webHidden/>
              </w:rPr>
              <w:tab/>
            </w:r>
            <w:r w:rsidR="00764584">
              <w:rPr>
                <w:noProof/>
                <w:webHidden/>
              </w:rPr>
              <w:fldChar w:fldCharType="begin"/>
            </w:r>
            <w:r w:rsidR="00764584">
              <w:rPr>
                <w:noProof/>
                <w:webHidden/>
              </w:rPr>
              <w:instrText xml:space="preserve"> PAGEREF _Toc64358522 \h </w:instrText>
            </w:r>
            <w:r w:rsidR="00764584">
              <w:rPr>
                <w:noProof/>
                <w:webHidden/>
              </w:rPr>
            </w:r>
            <w:r w:rsidR="00764584">
              <w:rPr>
                <w:noProof/>
                <w:webHidden/>
              </w:rPr>
              <w:fldChar w:fldCharType="separate"/>
            </w:r>
            <w:r w:rsidR="00764584">
              <w:rPr>
                <w:noProof/>
                <w:webHidden/>
              </w:rPr>
              <w:t>15</w:t>
            </w:r>
            <w:r w:rsidR="00764584">
              <w:rPr>
                <w:noProof/>
                <w:webHidden/>
              </w:rPr>
              <w:fldChar w:fldCharType="end"/>
            </w:r>
          </w:hyperlink>
        </w:p>
        <w:p w14:paraId="0EA151D7" w14:textId="77777777" w:rsidR="00764584" w:rsidRDefault="00853971">
          <w:pPr>
            <w:pStyle w:val="TOC2"/>
            <w:rPr>
              <w:rFonts w:eastAsiaTheme="minorEastAsia"/>
              <w:noProof/>
              <w:lang w:eastAsia="en-GB"/>
            </w:rPr>
          </w:pPr>
          <w:hyperlink w:anchor="_Toc64358523" w:history="1">
            <w:r w:rsidR="00764584" w:rsidRPr="00354311">
              <w:rPr>
                <w:rStyle w:val="Hyperlink"/>
                <w:rFonts w:cs="Arial"/>
                <w:noProof/>
              </w:rPr>
              <w:t>22</w:t>
            </w:r>
            <w:r w:rsidR="00764584">
              <w:rPr>
                <w:rFonts w:eastAsiaTheme="minorEastAsia"/>
                <w:noProof/>
                <w:lang w:eastAsia="en-GB"/>
              </w:rPr>
              <w:tab/>
            </w:r>
            <w:r w:rsidR="00764584" w:rsidRPr="00354311">
              <w:rPr>
                <w:rStyle w:val="Hyperlink"/>
                <w:rFonts w:cs="Arial"/>
                <w:noProof/>
              </w:rPr>
              <w:t>DOCUMENTATION AND SECURITY</w:t>
            </w:r>
            <w:r w:rsidR="00764584">
              <w:rPr>
                <w:noProof/>
                <w:webHidden/>
              </w:rPr>
              <w:tab/>
            </w:r>
            <w:r w:rsidR="00764584">
              <w:rPr>
                <w:noProof/>
                <w:webHidden/>
              </w:rPr>
              <w:fldChar w:fldCharType="begin"/>
            </w:r>
            <w:r w:rsidR="00764584">
              <w:rPr>
                <w:noProof/>
                <w:webHidden/>
              </w:rPr>
              <w:instrText xml:space="preserve"> PAGEREF _Toc64358523 \h </w:instrText>
            </w:r>
            <w:r w:rsidR="00764584">
              <w:rPr>
                <w:noProof/>
                <w:webHidden/>
              </w:rPr>
            </w:r>
            <w:r w:rsidR="00764584">
              <w:rPr>
                <w:noProof/>
                <w:webHidden/>
              </w:rPr>
              <w:fldChar w:fldCharType="separate"/>
            </w:r>
            <w:r w:rsidR="00764584">
              <w:rPr>
                <w:noProof/>
                <w:webHidden/>
              </w:rPr>
              <w:t>16</w:t>
            </w:r>
            <w:r w:rsidR="00764584">
              <w:rPr>
                <w:noProof/>
                <w:webHidden/>
              </w:rPr>
              <w:fldChar w:fldCharType="end"/>
            </w:r>
          </w:hyperlink>
        </w:p>
        <w:p w14:paraId="5DCD55CF" w14:textId="77777777" w:rsidR="00764584" w:rsidRDefault="00853971">
          <w:pPr>
            <w:pStyle w:val="TOC2"/>
            <w:rPr>
              <w:rFonts w:eastAsiaTheme="minorEastAsia"/>
              <w:noProof/>
              <w:lang w:eastAsia="en-GB"/>
            </w:rPr>
          </w:pPr>
          <w:hyperlink w:anchor="_Toc64358524" w:history="1">
            <w:r w:rsidR="00764584" w:rsidRPr="00354311">
              <w:rPr>
                <w:rStyle w:val="Hyperlink"/>
                <w:rFonts w:cs="Arial"/>
                <w:noProof/>
              </w:rPr>
              <w:t>23</w:t>
            </w:r>
            <w:r w:rsidR="00764584">
              <w:rPr>
                <w:rFonts w:eastAsiaTheme="minorEastAsia"/>
                <w:noProof/>
                <w:lang w:eastAsia="en-GB"/>
              </w:rPr>
              <w:tab/>
            </w:r>
            <w:r w:rsidR="00764584" w:rsidRPr="00354311">
              <w:rPr>
                <w:rStyle w:val="Hyperlink"/>
                <w:rFonts w:cs="Arial"/>
                <w:noProof/>
              </w:rPr>
              <w:t>GOVERNANCE AND ASSURANCE</w:t>
            </w:r>
            <w:r w:rsidR="00764584">
              <w:rPr>
                <w:noProof/>
                <w:webHidden/>
              </w:rPr>
              <w:tab/>
            </w:r>
            <w:r w:rsidR="00764584">
              <w:rPr>
                <w:noProof/>
                <w:webHidden/>
              </w:rPr>
              <w:fldChar w:fldCharType="begin"/>
            </w:r>
            <w:r w:rsidR="00764584">
              <w:rPr>
                <w:noProof/>
                <w:webHidden/>
              </w:rPr>
              <w:instrText xml:space="preserve"> PAGEREF _Toc64358524 \h </w:instrText>
            </w:r>
            <w:r w:rsidR="00764584">
              <w:rPr>
                <w:noProof/>
                <w:webHidden/>
              </w:rPr>
            </w:r>
            <w:r w:rsidR="00764584">
              <w:rPr>
                <w:noProof/>
                <w:webHidden/>
              </w:rPr>
              <w:fldChar w:fldCharType="separate"/>
            </w:r>
            <w:r w:rsidR="00764584">
              <w:rPr>
                <w:noProof/>
                <w:webHidden/>
              </w:rPr>
              <w:t>16</w:t>
            </w:r>
            <w:r w:rsidR="00764584">
              <w:rPr>
                <w:noProof/>
                <w:webHidden/>
              </w:rPr>
              <w:fldChar w:fldCharType="end"/>
            </w:r>
          </w:hyperlink>
        </w:p>
        <w:p w14:paraId="2961C296" w14:textId="77777777" w:rsidR="00764584" w:rsidRDefault="00853971">
          <w:pPr>
            <w:pStyle w:val="TOC2"/>
            <w:rPr>
              <w:rFonts w:eastAsiaTheme="minorEastAsia"/>
              <w:noProof/>
              <w:lang w:eastAsia="en-GB"/>
            </w:rPr>
          </w:pPr>
          <w:hyperlink w:anchor="_Toc64358525" w:history="1">
            <w:r w:rsidR="00764584" w:rsidRPr="00354311">
              <w:rPr>
                <w:rStyle w:val="Hyperlink"/>
                <w:rFonts w:cs="Arial"/>
                <w:noProof/>
              </w:rPr>
              <w:t>24</w:t>
            </w:r>
            <w:r w:rsidR="00764584">
              <w:rPr>
                <w:rFonts w:eastAsiaTheme="minorEastAsia"/>
                <w:noProof/>
                <w:lang w:eastAsia="en-GB"/>
              </w:rPr>
              <w:tab/>
            </w:r>
            <w:r w:rsidR="00764584" w:rsidRPr="00354311">
              <w:rPr>
                <w:rStyle w:val="Hyperlink"/>
                <w:rFonts w:cs="Arial"/>
                <w:noProof/>
              </w:rPr>
              <w:t>PROGRESS REPORTS</w:t>
            </w:r>
            <w:r w:rsidR="00764584">
              <w:rPr>
                <w:noProof/>
                <w:webHidden/>
              </w:rPr>
              <w:tab/>
            </w:r>
            <w:r w:rsidR="00764584">
              <w:rPr>
                <w:noProof/>
                <w:webHidden/>
              </w:rPr>
              <w:fldChar w:fldCharType="begin"/>
            </w:r>
            <w:r w:rsidR="00764584">
              <w:rPr>
                <w:noProof/>
                <w:webHidden/>
              </w:rPr>
              <w:instrText xml:space="preserve"> PAGEREF _Toc64358525 \h </w:instrText>
            </w:r>
            <w:r w:rsidR="00764584">
              <w:rPr>
                <w:noProof/>
                <w:webHidden/>
              </w:rPr>
            </w:r>
            <w:r w:rsidR="00764584">
              <w:rPr>
                <w:noProof/>
                <w:webHidden/>
              </w:rPr>
              <w:fldChar w:fldCharType="separate"/>
            </w:r>
            <w:r w:rsidR="00764584">
              <w:rPr>
                <w:noProof/>
                <w:webHidden/>
              </w:rPr>
              <w:t>16</w:t>
            </w:r>
            <w:r w:rsidR="00764584">
              <w:rPr>
                <w:noProof/>
                <w:webHidden/>
              </w:rPr>
              <w:fldChar w:fldCharType="end"/>
            </w:r>
          </w:hyperlink>
        </w:p>
        <w:p w14:paraId="2672CCE9" w14:textId="77777777" w:rsidR="00764584" w:rsidRDefault="00853971">
          <w:pPr>
            <w:pStyle w:val="TOC2"/>
            <w:rPr>
              <w:rFonts w:eastAsiaTheme="minorEastAsia"/>
              <w:noProof/>
              <w:lang w:eastAsia="en-GB"/>
            </w:rPr>
          </w:pPr>
          <w:hyperlink w:anchor="_Toc64358526" w:history="1">
            <w:r w:rsidR="00764584" w:rsidRPr="00354311">
              <w:rPr>
                <w:rStyle w:val="Hyperlink"/>
                <w:rFonts w:cs="Arial"/>
                <w:noProof/>
              </w:rPr>
              <w:t>25</w:t>
            </w:r>
            <w:r w:rsidR="00764584">
              <w:rPr>
                <w:rFonts w:eastAsiaTheme="minorEastAsia"/>
                <w:noProof/>
                <w:lang w:eastAsia="en-GB"/>
              </w:rPr>
              <w:tab/>
            </w:r>
            <w:r w:rsidR="00764584" w:rsidRPr="00354311">
              <w:rPr>
                <w:rStyle w:val="Hyperlink"/>
                <w:rFonts w:cs="Arial"/>
                <w:noProof/>
              </w:rPr>
              <w:t>REMOVAL, TRANSPORT AND DISPLAY SERVICES</w:t>
            </w:r>
            <w:r w:rsidR="00764584">
              <w:rPr>
                <w:noProof/>
                <w:webHidden/>
              </w:rPr>
              <w:tab/>
            </w:r>
            <w:r w:rsidR="00764584">
              <w:rPr>
                <w:noProof/>
                <w:webHidden/>
              </w:rPr>
              <w:fldChar w:fldCharType="begin"/>
            </w:r>
            <w:r w:rsidR="00764584">
              <w:rPr>
                <w:noProof/>
                <w:webHidden/>
              </w:rPr>
              <w:instrText xml:space="preserve"> PAGEREF _Toc64358526 \h </w:instrText>
            </w:r>
            <w:r w:rsidR="00764584">
              <w:rPr>
                <w:noProof/>
                <w:webHidden/>
              </w:rPr>
            </w:r>
            <w:r w:rsidR="00764584">
              <w:rPr>
                <w:noProof/>
                <w:webHidden/>
              </w:rPr>
              <w:fldChar w:fldCharType="separate"/>
            </w:r>
            <w:r w:rsidR="00764584">
              <w:rPr>
                <w:noProof/>
                <w:webHidden/>
              </w:rPr>
              <w:t>18</w:t>
            </w:r>
            <w:r w:rsidR="00764584">
              <w:rPr>
                <w:noProof/>
                <w:webHidden/>
              </w:rPr>
              <w:fldChar w:fldCharType="end"/>
            </w:r>
          </w:hyperlink>
        </w:p>
        <w:p w14:paraId="1D2BC703" w14:textId="77777777" w:rsidR="00764584" w:rsidRDefault="00853971">
          <w:pPr>
            <w:pStyle w:val="TOC2"/>
            <w:rPr>
              <w:rFonts w:eastAsiaTheme="minorEastAsia"/>
              <w:noProof/>
              <w:lang w:eastAsia="en-GB"/>
            </w:rPr>
          </w:pPr>
          <w:hyperlink w:anchor="_Toc64358527" w:history="1">
            <w:r w:rsidR="00764584" w:rsidRPr="00354311">
              <w:rPr>
                <w:rStyle w:val="Hyperlink"/>
                <w:rFonts w:cs="Arial"/>
                <w:noProof/>
              </w:rPr>
              <w:t>26</w:t>
            </w:r>
            <w:r w:rsidR="00764584">
              <w:rPr>
                <w:rFonts w:eastAsiaTheme="minorEastAsia"/>
                <w:noProof/>
                <w:lang w:eastAsia="en-GB"/>
              </w:rPr>
              <w:tab/>
            </w:r>
            <w:r w:rsidR="00764584" w:rsidRPr="00354311">
              <w:rPr>
                <w:rStyle w:val="Hyperlink"/>
                <w:rFonts w:cs="Arial"/>
                <w:noProof/>
              </w:rPr>
              <w:t>ADMINISTRATION</w:t>
            </w:r>
            <w:r w:rsidR="00764584">
              <w:rPr>
                <w:noProof/>
                <w:webHidden/>
              </w:rPr>
              <w:tab/>
            </w:r>
            <w:r w:rsidR="00764584">
              <w:rPr>
                <w:noProof/>
                <w:webHidden/>
              </w:rPr>
              <w:fldChar w:fldCharType="begin"/>
            </w:r>
            <w:r w:rsidR="00764584">
              <w:rPr>
                <w:noProof/>
                <w:webHidden/>
              </w:rPr>
              <w:instrText xml:space="preserve"> PAGEREF _Toc64358527 \h </w:instrText>
            </w:r>
            <w:r w:rsidR="00764584">
              <w:rPr>
                <w:noProof/>
                <w:webHidden/>
              </w:rPr>
            </w:r>
            <w:r w:rsidR="00764584">
              <w:rPr>
                <w:noProof/>
                <w:webHidden/>
              </w:rPr>
              <w:fldChar w:fldCharType="separate"/>
            </w:r>
            <w:r w:rsidR="00764584">
              <w:rPr>
                <w:noProof/>
                <w:webHidden/>
              </w:rPr>
              <w:t>18</w:t>
            </w:r>
            <w:r w:rsidR="00764584">
              <w:rPr>
                <w:noProof/>
                <w:webHidden/>
              </w:rPr>
              <w:fldChar w:fldCharType="end"/>
            </w:r>
          </w:hyperlink>
        </w:p>
        <w:p w14:paraId="337E72B1" w14:textId="77777777" w:rsidR="00764584" w:rsidRDefault="00853971">
          <w:pPr>
            <w:pStyle w:val="TOC2"/>
            <w:rPr>
              <w:rFonts w:eastAsiaTheme="minorEastAsia"/>
              <w:noProof/>
              <w:lang w:eastAsia="en-GB"/>
            </w:rPr>
          </w:pPr>
          <w:hyperlink w:anchor="_Toc64358528" w:history="1">
            <w:r w:rsidR="00764584" w:rsidRPr="00354311">
              <w:rPr>
                <w:rStyle w:val="Hyperlink"/>
                <w:rFonts w:cs="Arial"/>
                <w:noProof/>
              </w:rPr>
              <w:t>28</w:t>
            </w:r>
            <w:r w:rsidR="00764584">
              <w:rPr>
                <w:rFonts w:eastAsiaTheme="minorEastAsia"/>
                <w:noProof/>
                <w:lang w:eastAsia="en-GB"/>
              </w:rPr>
              <w:tab/>
            </w:r>
            <w:r w:rsidR="00764584" w:rsidRPr="00354311">
              <w:rPr>
                <w:rStyle w:val="Hyperlink"/>
                <w:rFonts w:cs="Arial"/>
                <w:noProof/>
              </w:rPr>
              <w:t>MONITORING OF SUPPLIER’S PERFORMANCE</w:t>
            </w:r>
            <w:r w:rsidR="00764584">
              <w:rPr>
                <w:noProof/>
                <w:webHidden/>
              </w:rPr>
              <w:tab/>
            </w:r>
            <w:r w:rsidR="00764584">
              <w:rPr>
                <w:noProof/>
                <w:webHidden/>
              </w:rPr>
              <w:fldChar w:fldCharType="begin"/>
            </w:r>
            <w:r w:rsidR="00764584">
              <w:rPr>
                <w:noProof/>
                <w:webHidden/>
              </w:rPr>
              <w:instrText xml:space="preserve"> PAGEREF _Toc64358528 \h </w:instrText>
            </w:r>
            <w:r w:rsidR="00764584">
              <w:rPr>
                <w:noProof/>
                <w:webHidden/>
              </w:rPr>
            </w:r>
            <w:r w:rsidR="00764584">
              <w:rPr>
                <w:noProof/>
                <w:webHidden/>
              </w:rPr>
              <w:fldChar w:fldCharType="separate"/>
            </w:r>
            <w:r w:rsidR="00764584">
              <w:rPr>
                <w:noProof/>
                <w:webHidden/>
              </w:rPr>
              <w:t>19</w:t>
            </w:r>
            <w:r w:rsidR="00764584">
              <w:rPr>
                <w:noProof/>
                <w:webHidden/>
              </w:rPr>
              <w:fldChar w:fldCharType="end"/>
            </w:r>
          </w:hyperlink>
        </w:p>
        <w:p w14:paraId="1502B769" w14:textId="77777777" w:rsidR="00764584" w:rsidRDefault="00853971">
          <w:pPr>
            <w:pStyle w:val="TOC2"/>
            <w:rPr>
              <w:rFonts w:eastAsiaTheme="minorEastAsia"/>
              <w:noProof/>
              <w:lang w:eastAsia="en-GB"/>
            </w:rPr>
          </w:pPr>
          <w:hyperlink w:anchor="_Toc64358529" w:history="1">
            <w:r w:rsidR="00764584" w:rsidRPr="00354311">
              <w:rPr>
                <w:rStyle w:val="Hyperlink"/>
                <w:rFonts w:cs="Arial"/>
                <w:noProof/>
              </w:rPr>
              <w:t>29</w:t>
            </w:r>
            <w:r w:rsidR="00764584">
              <w:rPr>
                <w:rFonts w:eastAsiaTheme="minorEastAsia"/>
                <w:noProof/>
                <w:lang w:eastAsia="en-GB"/>
              </w:rPr>
              <w:tab/>
            </w:r>
            <w:r w:rsidR="00764584" w:rsidRPr="00354311">
              <w:rPr>
                <w:rStyle w:val="Hyperlink"/>
                <w:rFonts w:cs="Arial"/>
                <w:noProof/>
              </w:rPr>
              <w:t>THIRD PARTY INTERVENTIONS</w:t>
            </w:r>
            <w:r w:rsidR="00764584">
              <w:rPr>
                <w:noProof/>
                <w:webHidden/>
              </w:rPr>
              <w:tab/>
            </w:r>
            <w:r w:rsidR="00764584">
              <w:rPr>
                <w:noProof/>
                <w:webHidden/>
              </w:rPr>
              <w:fldChar w:fldCharType="begin"/>
            </w:r>
            <w:r w:rsidR="00764584">
              <w:rPr>
                <w:noProof/>
                <w:webHidden/>
              </w:rPr>
              <w:instrText xml:space="preserve"> PAGEREF _Toc64358529 \h </w:instrText>
            </w:r>
            <w:r w:rsidR="00764584">
              <w:rPr>
                <w:noProof/>
                <w:webHidden/>
              </w:rPr>
            </w:r>
            <w:r w:rsidR="00764584">
              <w:rPr>
                <w:noProof/>
                <w:webHidden/>
              </w:rPr>
              <w:fldChar w:fldCharType="separate"/>
            </w:r>
            <w:r w:rsidR="00764584">
              <w:rPr>
                <w:noProof/>
                <w:webHidden/>
              </w:rPr>
              <w:t>20</w:t>
            </w:r>
            <w:r w:rsidR="00764584">
              <w:rPr>
                <w:noProof/>
                <w:webHidden/>
              </w:rPr>
              <w:fldChar w:fldCharType="end"/>
            </w:r>
          </w:hyperlink>
        </w:p>
        <w:p w14:paraId="2442F915" w14:textId="77777777" w:rsidR="00764584" w:rsidRDefault="00853971">
          <w:pPr>
            <w:pStyle w:val="TOC2"/>
            <w:rPr>
              <w:rFonts w:eastAsiaTheme="minorEastAsia"/>
              <w:noProof/>
              <w:lang w:eastAsia="en-GB"/>
            </w:rPr>
          </w:pPr>
          <w:hyperlink w:anchor="_Toc64358530" w:history="1">
            <w:r w:rsidR="00764584" w:rsidRPr="00354311">
              <w:rPr>
                <w:rStyle w:val="Hyperlink"/>
                <w:noProof/>
              </w:rPr>
              <w:t>30</w:t>
            </w:r>
            <w:r w:rsidR="00764584">
              <w:rPr>
                <w:rFonts w:eastAsiaTheme="minorEastAsia"/>
                <w:noProof/>
                <w:lang w:eastAsia="en-GB"/>
              </w:rPr>
              <w:tab/>
            </w:r>
            <w:r w:rsidR="00764584" w:rsidRPr="00354311">
              <w:rPr>
                <w:rStyle w:val="Hyperlink"/>
                <w:noProof/>
              </w:rPr>
              <w:t>SCALE OF COSTS, FEES AND CHARGES</w:t>
            </w:r>
            <w:r w:rsidR="00764584">
              <w:rPr>
                <w:noProof/>
                <w:webHidden/>
              </w:rPr>
              <w:tab/>
            </w:r>
            <w:r w:rsidR="00764584">
              <w:rPr>
                <w:noProof/>
                <w:webHidden/>
              </w:rPr>
              <w:fldChar w:fldCharType="begin"/>
            </w:r>
            <w:r w:rsidR="00764584">
              <w:rPr>
                <w:noProof/>
                <w:webHidden/>
              </w:rPr>
              <w:instrText xml:space="preserve"> PAGEREF _Toc64358530 \h </w:instrText>
            </w:r>
            <w:r w:rsidR="00764584">
              <w:rPr>
                <w:noProof/>
                <w:webHidden/>
              </w:rPr>
            </w:r>
            <w:r w:rsidR="00764584">
              <w:rPr>
                <w:noProof/>
                <w:webHidden/>
              </w:rPr>
              <w:fldChar w:fldCharType="separate"/>
            </w:r>
            <w:r w:rsidR="00764584">
              <w:rPr>
                <w:noProof/>
                <w:webHidden/>
              </w:rPr>
              <w:t>21</w:t>
            </w:r>
            <w:r w:rsidR="00764584">
              <w:rPr>
                <w:noProof/>
                <w:webHidden/>
              </w:rPr>
              <w:fldChar w:fldCharType="end"/>
            </w:r>
          </w:hyperlink>
        </w:p>
        <w:p w14:paraId="385A6E79" w14:textId="77777777" w:rsidR="00764584" w:rsidRDefault="00853971">
          <w:pPr>
            <w:pStyle w:val="TOC2"/>
            <w:rPr>
              <w:rFonts w:eastAsiaTheme="minorEastAsia"/>
              <w:noProof/>
              <w:lang w:eastAsia="en-GB"/>
            </w:rPr>
          </w:pPr>
          <w:hyperlink w:anchor="_Toc64358531" w:history="1">
            <w:r w:rsidR="00764584" w:rsidRPr="00354311">
              <w:rPr>
                <w:rStyle w:val="Hyperlink"/>
                <w:rFonts w:cs="Arial"/>
                <w:noProof/>
              </w:rPr>
              <w:t>31</w:t>
            </w:r>
            <w:r w:rsidR="00764584">
              <w:rPr>
                <w:rFonts w:eastAsiaTheme="minorEastAsia"/>
                <w:noProof/>
                <w:lang w:eastAsia="en-GB"/>
              </w:rPr>
              <w:tab/>
            </w:r>
            <w:r w:rsidR="00764584" w:rsidRPr="00354311">
              <w:rPr>
                <w:rStyle w:val="Hyperlink"/>
                <w:rFonts w:cs="Arial"/>
                <w:noProof/>
              </w:rPr>
              <w:t>LEVY AND POSSESSION FEES</w:t>
            </w:r>
            <w:r w:rsidR="00764584">
              <w:rPr>
                <w:noProof/>
                <w:webHidden/>
              </w:rPr>
              <w:tab/>
            </w:r>
            <w:r w:rsidR="00764584">
              <w:rPr>
                <w:noProof/>
                <w:webHidden/>
              </w:rPr>
              <w:fldChar w:fldCharType="begin"/>
            </w:r>
            <w:r w:rsidR="00764584">
              <w:rPr>
                <w:noProof/>
                <w:webHidden/>
              </w:rPr>
              <w:instrText xml:space="preserve"> PAGEREF _Toc64358531 \h </w:instrText>
            </w:r>
            <w:r w:rsidR="00764584">
              <w:rPr>
                <w:noProof/>
                <w:webHidden/>
              </w:rPr>
            </w:r>
            <w:r w:rsidR="00764584">
              <w:rPr>
                <w:noProof/>
                <w:webHidden/>
              </w:rPr>
              <w:fldChar w:fldCharType="separate"/>
            </w:r>
            <w:r w:rsidR="00764584">
              <w:rPr>
                <w:noProof/>
                <w:webHidden/>
              </w:rPr>
              <w:t>21</w:t>
            </w:r>
            <w:r w:rsidR="00764584">
              <w:rPr>
                <w:noProof/>
                <w:webHidden/>
              </w:rPr>
              <w:fldChar w:fldCharType="end"/>
            </w:r>
          </w:hyperlink>
        </w:p>
        <w:p w14:paraId="004CFB9E" w14:textId="77777777" w:rsidR="00764584" w:rsidRDefault="00853971">
          <w:pPr>
            <w:pStyle w:val="TOC2"/>
            <w:rPr>
              <w:rFonts w:eastAsiaTheme="minorEastAsia"/>
              <w:noProof/>
              <w:lang w:eastAsia="en-GB"/>
            </w:rPr>
          </w:pPr>
          <w:hyperlink w:anchor="_Toc64358532" w:history="1">
            <w:r w:rsidR="00764584" w:rsidRPr="00354311">
              <w:rPr>
                <w:rStyle w:val="Hyperlink"/>
                <w:rFonts w:cs="Arial"/>
                <w:noProof/>
              </w:rPr>
              <w:t>32</w:t>
            </w:r>
            <w:r w:rsidR="00764584">
              <w:rPr>
                <w:rFonts w:eastAsiaTheme="minorEastAsia"/>
                <w:noProof/>
                <w:lang w:eastAsia="en-GB"/>
              </w:rPr>
              <w:tab/>
            </w:r>
            <w:r w:rsidR="00764584" w:rsidRPr="00354311">
              <w:rPr>
                <w:rStyle w:val="Hyperlink"/>
                <w:rFonts w:cs="Arial"/>
                <w:noProof/>
              </w:rPr>
              <w:t>PRIMARY ACTIONS FEE</w:t>
            </w:r>
            <w:r w:rsidR="00764584">
              <w:rPr>
                <w:noProof/>
                <w:webHidden/>
              </w:rPr>
              <w:tab/>
            </w:r>
            <w:r w:rsidR="00764584">
              <w:rPr>
                <w:noProof/>
                <w:webHidden/>
              </w:rPr>
              <w:fldChar w:fldCharType="begin"/>
            </w:r>
            <w:r w:rsidR="00764584">
              <w:rPr>
                <w:noProof/>
                <w:webHidden/>
              </w:rPr>
              <w:instrText xml:space="preserve"> PAGEREF _Toc64358532 \h </w:instrText>
            </w:r>
            <w:r w:rsidR="00764584">
              <w:rPr>
                <w:noProof/>
                <w:webHidden/>
              </w:rPr>
            </w:r>
            <w:r w:rsidR="00764584">
              <w:rPr>
                <w:noProof/>
                <w:webHidden/>
              </w:rPr>
              <w:fldChar w:fldCharType="separate"/>
            </w:r>
            <w:r w:rsidR="00764584">
              <w:rPr>
                <w:noProof/>
                <w:webHidden/>
              </w:rPr>
              <w:t>21</w:t>
            </w:r>
            <w:r w:rsidR="00764584">
              <w:rPr>
                <w:noProof/>
                <w:webHidden/>
              </w:rPr>
              <w:fldChar w:fldCharType="end"/>
            </w:r>
          </w:hyperlink>
        </w:p>
        <w:p w14:paraId="245D7FD7" w14:textId="77777777" w:rsidR="00764584" w:rsidRDefault="00853971">
          <w:pPr>
            <w:pStyle w:val="TOC2"/>
            <w:rPr>
              <w:rFonts w:eastAsiaTheme="minorEastAsia"/>
              <w:noProof/>
              <w:lang w:eastAsia="en-GB"/>
            </w:rPr>
          </w:pPr>
          <w:hyperlink w:anchor="_Toc64358533" w:history="1">
            <w:r w:rsidR="00764584" w:rsidRPr="00354311">
              <w:rPr>
                <w:rStyle w:val="Hyperlink"/>
                <w:rFonts w:cs="Arial"/>
                <w:noProof/>
              </w:rPr>
              <w:t>33</w:t>
            </w:r>
            <w:r w:rsidR="00764584">
              <w:rPr>
                <w:rFonts w:eastAsiaTheme="minorEastAsia"/>
                <w:noProof/>
                <w:lang w:eastAsia="en-GB"/>
              </w:rPr>
              <w:tab/>
            </w:r>
            <w:r w:rsidR="00764584" w:rsidRPr="00354311">
              <w:rPr>
                <w:rStyle w:val="Hyperlink"/>
                <w:rFonts w:cs="Arial"/>
                <w:noProof/>
              </w:rPr>
              <w:t>SENIOR PERSONNEL (APPRAISAL/APPRAISEMENT FEE)</w:t>
            </w:r>
            <w:r w:rsidR="00764584">
              <w:rPr>
                <w:noProof/>
                <w:webHidden/>
              </w:rPr>
              <w:tab/>
            </w:r>
            <w:r w:rsidR="00764584">
              <w:rPr>
                <w:noProof/>
                <w:webHidden/>
              </w:rPr>
              <w:fldChar w:fldCharType="begin"/>
            </w:r>
            <w:r w:rsidR="00764584">
              <w:rPr>
                <w:noProof/>
                <w:webHidden/>
              </w:rPr>
              <w:instrText xml:space="preserve"> PAGEREF _Toc64358533 \h </w:instrText>
            </w:r>
            <w:r w:rsidR="00764584">
              <w:rPr>
                <w:noProof/>
                <w:webHidden/>
              </w:rPr>
            </w:r>
            <w:r w:rsidR="00764584">
              <w:rPr>
                <w:noProof/>
                <w:webHidden/>
              </w:rPr>
              <w:fldChar w:fldCharType="separate"/>
            </w:r>
            <w:r w:rsidR="00764584">
              <w:rPr>
                <w:noProof/>
                <w:webHidden/>
              </w:rPr>
              <w:t>22</w:t>
            </w:r>
            <w:r w:rsidR="00764584">
              <w:rPr>
                <w:noProof/>
                <w:webHidden/>
              </w:rPr>
              <w:fldChar w:fldCharType="end"/>
            </w:r>
          </w:hyperlink>
        </w:p>
        <w:p w14:paraId="31FE31BA" w14:textId="77777777" w:rsidR="00764584" w:rsidRDefault="00853971">
          <w:pPr>
            <w:pStyle w:val="TOC2"/>
            <w:rPr>
              <w:rFonts w:eastAsiaTheme="minorEastAsia"/>
              <w:noProof/>
              <w:lang w:eastAsia="en-GB"/>
            </w:rPr>
          </w:pPr>
          <w:hyperlink w:anchor="_Toc64358534" w:history="1">
            <w:r w:rsidR="00764584" w:rsidRPr="00354311">
              <w:rPr>
                <w:rStyle w:val="Hyperlink"/>
                <w:rFonts w:cs="Arial"/>
                <w:noProof/>
              </w:rPr>
              <w:t>35</w:t>
            </w:r>
            <w:r w:rsidR="00764584">
              <w:rPr>
                <w:rFonts w:eastAsiaTheme="minorEastAsia"/>
                <w:noProof/>
                <w:lang w:eastAsia="en-GB"/>
              </w:rPr>
              <w:tab/>
            </w:r>
            <w:r w:rsidR="00764584" w:rsidRPr="00354311">
              <w:rPr>
                <w:rStyle w:val="Hyperlink"/>
                <w:rFonts w:cs="Arial"/>
                <w:noProof/>
              </w:rPr>
              <w:t>SALE COSTS</w:t>
            </w:r>
            <w:r w:rsidR="00764584">
              <w:rPr>
                <w:noProof/>
                <w:webHidden/>
              </w:rPr>
              <w:tab/>
            </w:r>
            <w:r w:rsidR="00764584">
              <w:rPr>
                <w:noProof/>
                <w:webHidden/>
              </w:rPr>
              <w:fldChar w:fldCharType="begin"/>
            </w:r>
            <w:r w:rsidR="00764584">
              <w:rPr>
                <w:noProof/>
                <w:webHidden/>
              </w:rPr>
              <w:instrText xml:space="preserve"> PAGEREF _Toc64358534 \h </w:instrText>
            </w:r>
            <w:r w:rsidR="00764584">
              <w:rPr>
                <w:noProof/>
                <w:webHidden/>
              </w:rPr>
            </w:r>
            <w:r w:rsidR="00764584">
              <w:rPr>
                <w:noProof/>
                <w:webHidden/>
              </w:rPr>
              <w:fldChar w:fldCharType="separate"/>
            </w:r>
            <w:r w:rsidR="00764584">
              <w:rPr>
                <w:noProof/>
                <w:webHidden/>
              </w:rPr>
              <w:t>23</w:t>
            </w:r>
            <w:r w:rsidR="00764584">
              <w:rPr>
                <w:noProof/>
                <w:webHidden/>
              </w:rPr>
              <w:fldChar w:fldCharType="end"/>
            </w:r>
          </w:hyperlink>
        </w:p>
        <w:p w14:paraId="7FC66D88" w14:textId="77777777" w:rsidR="00764584" w:rsidRDefault="00853971">
          <w:pPr>
            <w:pStyle w:val="TOC2"/>
            <w:rPr>
              <w:rFonts w:eastAsiaTheme="minorEastAsia"/>
              <w:noProof/>
              <w:lang w:eastAsia="en-GB"/>
            </w:rPr>
          </w:pPr>
          <w:hyperlink w:anchor="_Toc64358535" w:history="1">
            <w:r w:rsidR="00764584" w:rsidRPr="00354311">
              <w:rPr>
                <w:rStyle w:val="Hyperlink"/>
                <w:rFonts w:cs="Arial"/>
                <w:noProof/>
              </w:rPr>
              <w:t>36</w:t>
            </w:r>
            <w:r w:rsidR="00764584">
              <w:rPr>
                <w:rFonts w:eastAsiaTheme="minorEastAsia"/>
                <w:noProof/>
                <w:lang w:eastAsia="en-GB"/>
              </w:rPr>
              <w:tab/>
            </w:r>
            <w:r w:rsidR="00764584" w:rsidRPr="00354311">
              <w:rPr>
                <w:rStyle w:val="Hyperlink"/>
                <w:rFonts w:cs="Arial"/>
                <w:noProof/>
              </w:rPr>
              <w:t>CONCLUSION OF ASSIGNMENT</w:t>
            </w:r>
            <w:r w:rsidR="00764584">
              <w:rPr>
                <w:noProof/>
                <w:webHidden/>
              </w:rPr>
              <w:tab/>
            </w:r>
            <w:r w:rsidR="00764584">
              <w:rPr>
                <w:noProof/>
                <w:webHidden/>
              </w:rPr>
              <w:fldChar w:fldCharType="begin"/>
            </w:r>
            <w:r w:rsidR="00764584">
              <w:rPr>
                <w:noProof/>
                <w:webHidden/>
              </w:rPr>
              <w:instrText xml:space="preserve"> PAGEREF _Toc64358535 \h </w:instrText>
            </w:r>
            <w:r w:rsidR="00764584">
              <w:rPr>
                <w:noProof/>
                <w:webHidden/>
              </w:rPr>
            </w:r>
            <w:r w:rsidR="00764584">
              <w:rPr>
                <w:noProof/>
                <w:webHidden/>
              </w:rPr>
              <w:fldChar w:fldCharType="separate"/>
            </w:r>
            <w:r w:rsidR="00764584">
              <w:rPr>
                <w:noProof/>
                <w:webHidden/>
              </w:rPr>
              <w:t>23</w:t>
            </w:r>
            <w:r w:rsidR="00764584">
              <w:rPr>
                <w:noProof/>
                <w:webHidden/>
              </w:rPr>
              <w:fldChar w:fldCharType="end"/>
            </w:r>
          </w:hyperlink>
        </w:p>
        <w:p w14:paraId="7A64E6C0" w14:textId="77777777" w:rsidR="00764584" w:rsidRDefault="00853971">
          <w:pPr>
            <w:pStyle w:val="TOC2"/>
            <w:rPr>
              <w:rFonts w:eastAsiaTheme="minorEastAsia"/>
              <w:noProof/>
              <w:lang w:eastAsia="en-GB"/>
            </w:rPr>
          </w:pPr>
          <w:hyperlink w:anchor="_Toc64358536" w:history="1">
            <w:r w:rsidR="00764584" w:rsidRPr="00354311">
              <w:rPr>
                <w:rStyle w:val="Hyperlink"/>
                <w:rFonts w:cs="Arial"/>
                <w:noProof/>
              </w:rPr>
              <w:t>37</w:t>
            </w:r>
            <w:r w:rsidR="00764584">
              <w:rPr>
                <w:rFonts w:eastAsiaTheme="minorEastAsia"/>
                <w:noProof/>
                <w:lang w:eastAsia="en-GB"/>
              </w:rPr>
              <w:tab/>
            </w:r>
            <w:r w:rsidR="00764584" w:rsidRPr="00354311">
              <w:rPr>
                <w:rStyle w:val="Hyperlink"/>
                <w:rFonts w:cs="Arial"/>
                <w:noProof/>
              </w:rPr>
              <w:t>DEBTOR COMPLAINTS</w:t>
            </w:r>
            <w:r w:rsidR="00764584">
              <w:rPr>
                <w:noProof/>
                <w:webHidden/>
              </w:rPr>
              <w:tab/>
            </w:r>
            <w:r w:rsidR="00764584">
              <w:rPr>
                <w:noProof/>
                <w:webHidden/>
              </w:rPr>
              <w:fldChar w:fldCharType="begin"/>
            </w:r>
            <w:r w:rsidR="00764584">
              <w:rPr>
                <w:noProof/>
                <w:webHidden/>
              </w:rPr>
              <w:instrText xml:space="preserve"> PAGEREF _Toc64358536 \h </w:instrText>
            </w:r>
            <w:r w:rsidR="00764584">
              <w:rPr>
                <w:noProof/>
                <w:webHidden/>
              </w:rPr>
            </w:r>
            <w:r w:rsidR="00764584">
              <w:rPr>
                <w:noProof/>
                <w:webHidden/>
              </w:rPr>
              <w:fldChar w:fldCharType="separate"/>
            </w:r>
            <w:r w:rsidR="00764584">
              <w:rPr>
                <w:noProof/>
                <w:webHidden/>
              </w:rPr>
              <w:t>23</w:t>
            </w:r>
            <w:r w:rsidR="00764584">
              <w:rPr>
                <w:noProof/>
                <w:webHidden/>
              </w:rPr>
              <w:fldChar w:fldCharType="end"/>
            </w:r>
          </w:hyperlink>
        </w:p>
        <w:p w14:paraId="56ABE1B7" w14:textId="62AD0097" w:rsidR="00F86363" w:rsidRDefault="00F86363">
          <w:r>
            <w:rPr>
              <w:b/>
              <w:bCs/>
              <w:noProof/>
            </w:rPr>
            <w:fldChar w:fldCharType="end"/>
          </w:r>
        </w:p>
      </w:sdtContent>
    </w:sdt>
    <w:p w14:paraId="0EB8B148" w14:textId="77777777" w:rsidR="00A9411A" w:rsidRPr="00964057" w:rsidRDefault="00A9411A" w:rsidP="0063530F">
      <w:pPr>
        <w:widowControl w:val="0"/>
        <w:spacing w:after="240"/>
        <w:ind w:left="851"/>
        <w:outlineLvl w:val="0"/>
        <w:rPr>
          <w:rFonts w:ascii="Arial" w:eastAsia="Times New Roman" w:hAnsi="Arial" w:cs="Arial"/>
          <w:b/>
          <w:caps/>
          <w:u w:val="single"/>
        </w:rPr>
      </w:pPr>
    </w:p>
    <w:p w14:paraId="5E75CD8D" w14:textId="77777777" w:rsidR="00DA275E" w:rsidRDefault="00DA275E" w:rsidP="0063530F">
      <w:pPr>
        <w:widowControl w:val="0"/>
        <w:spacing w:after="240"/>
        <w:ind w:left="851"/>
        <w:outlineLvl w:val="0"/>
        <w:rPr>
          <w:rFonts w:ascii="Arial" w:eastAsia="Times New Roman" w:hAnsi="Arial" w:cs="Arial"/>
          <w:b/>
          <w:caps/>
          <w:u w:val="single"/>
        </w:rPr>
      </w:pPr>
    </w:p>
    <w:p w14:paraId="732928BE" w14:textId="77777777" w:rsidR="00F86363" w:rsidRDefault="00F86363" w:rsidP="0063530F">
      <w:pPr>
        <w:widowControl w:val="0"/>
        <w:spacing w:after="240"/>
        <w:ind w:left="851"/>
        <w:outlineLvl w:val="0"/>
        <w:rPr>
          <w:rFonts w:ascii="Arial" w:eastAsia="Times New Roman" w:hAnsi="Arial" w:cs="Arial"/>
          <w:b/>
          <w:caps/>
          <w:u w:val="single"/>
        </w:rPr>
      </w:pPr>
    </w:p>
    <w:p w14:paraId="789F1966" w14:textId="77777777" w:rsidR="00F86363" w:rsidRDefault="00F86363" w:rsidP="0063530F">
      <w:pPr>
        <w:widowControl w:val="0"/>
        <w:spacing w:after="240"/>
        <w:ind w:left="851"/>
        <w:outlineLvl w:val="0"/>
        <w:rPr>
          <w:rFonts w:ascii="Arial" w:eastAsia="Times New Roman" w:hAnsi="Arial" w:cs="Arial"/>
          <w:b/>
          <w:caps/>
          <w:u w:val="single"/>
        </w:rPr>
      </w:pPr>
    </w:p>
    <w:p w14:paraId="617EF3AB" w14:textId="77777777" w:rsidR="00F86363" w:rsidRDefault="00F86363" w:rsidP="0063530F">
      <w:pPr>
        <w:widowControl w:val="0"/>
        <w:spacing w:after="240"/>
        <w:ind w:left="851"/>
        <w:outlineLvl w:val="0"/>
        <w:rPr>
          <w:rFonts w:ascii="Arial" w:eastAsia="Times New Roman" w:hAnsi="Arial" w:cs="Arial"/>
          <w:b/>
          <w:caps/>
          <w:u w:val="single"/>
        </w:rPr>
      </w:pPr>
    </w:p>
    <w:p w14:paraId="1519C64F" w14:textId="77777777" w:rsidR="00F86363" w:rsidRDefault="00F86363" w:rsidP="0063530F">
      <w:pPr>
        <w:widowControl w:val="0"/>
        <w:spacing w:after="240"/>
        <w:ind w:left="851"/>
        <w:outlineLvl w:val="0"/>
        <w:rPr>
          <w:rFonts w:ascii="Arial" w:eastAsia="Times New Roman" w:hAnsi="Arial" w:cs="Arial"/>
          <w:b/>
          <w:caps/>
          <w:u w:val="single"/>
        </w:rPr>
      </w:pPr>
    </w:p>
    <w:p w14:paraId="7F5AD97B" w14:textId="77777777" w:rsidR="00F86363" w:rsidRDefault="00F86363" w:rsidP="0063530F">
      <w:pPr>
        <w:widowControl w:val="0"/>
        <w:spacing w:after="240"/>
        <w:ind w:left="851"/>
        <w:outlineLvl w:val="0"/>
        <w:rPr>
          <w:rFonts w:ascii="Arial" w:eastAsia="Times New Roman" w:hAnsi="Arial" w:cs="Arial"/>
          <w:b/>
          <w:caps/>
          <w:u w:val="single"/>
        </w:rPr>
      </w:pPr>
    </w:p>
    <w:p w14:paraId="48E5033E" w14:textId="77777777" w:rsidR="00F86363" w:rsidRDefault="00F86363" w:rsidP="0063530F">
      <w:pPr>
        <w:widowControl w:val="0"/>
        <w:spacing w:after="240"/>
        <w:ind w:left="851"/>
        <w:outlineLvl w:val="0"/>
        <w:rPr>
          <w:rFonts w:ascii="Arial" w:eastAsia="Times New Roman" w:hAnsi="Arial" w:cs="Arial"/>
          <w:b/>
          <w:caps/>
          <w:u w:val="single"/>
        </w:rPr>
      </w:pPr>
    </w:p>
    <w:p w14:paraId="0EA99A51" w14:textId="77777777" w:rsidR="00F86363" w:rsidRDefault="00F86363" w:rsidP="0063530F">
      <w:pPr>
        <w:widowControl w:val="0"/>
        <w:spacing w:after="240"/>
        <w:ind w:left="851"/>
        <w:outlineLvl w:val="0"/>
        <w:rPr>
          <w:rFonts w:ascii="Arial" w:eastAsia="Times New Roman" w:hAnsi="Arial" w:cs="Arial"/>
          <w:b/>
          <w:caps/>
          <w:u w:val="single"/>
        </w:rPr>
      </w:pPr>
    </w:p>
    <w:p w14:paraId="0EA185D8" w14:textId="77777777" w:rsidR="00F86363" w:rsidRDefault="00F86363" w:rsidP="0063530F">
      <w:pPr>
        <w:widowControl w:val="0"/>
        <w:spacing w:after="240"/>
        <w:ind w:left="851"/>
        <w:outlineLvl w:val="0"/>
        <w:rPr>
          <w:rFonts w:ascii="Arial" w:eastAsia="Times New Roman" w:hAnsi="Arial" w:cs="Arial"/>
          <w:b/>
          <w:caps/>
          <w:u w:val="single"/>
        </w:rPr>
      </w:pPr>
    </w:p>
    <w:p w14:paraId="2264029A" w14:textId="77777777" w:rsidR="00F86363" w:rsidRDefault="00F86363" w:rsidP="0063530F">
      <w:pPr>
        <w:widowControl w:val="0"/>
        <w:spacing w:after="240"/>
        <w:ind w:left="851"/>
        <w:outlineLvl w:val="0"/>
        <w:rPr>
          <w:rFonts w:ascii="Arial" w:eastAsia="Times New Roman" w:hAnsi="Arial" w:cs="Arial"/>
          <w:b/>
          <w:caps/>
          <w:u w:val="single"/>
        </w:rPr>
      </w:pPr>
    </w:p>
    <w:p w14:paraId="767D1C0A" w14:textId="77777777" w:rsidR="00F86363" w:rsidRDefault="00F86363" w:rsidP="0063530F">
      <w:pPr>
        <w:widowControl w:val="0"/>
        <w:spacing w:after="240"/>
        <w:ind w:left="851"/>
        <w:outlineLvl w:val="0"/>
        <w:rPr>
          <w:rFonts w:ascii="Arial" w:eastAsia="Times New Roman" w:hAnsi="Arial" w:cs="Arial"/>
          <w:b/>
          <w:caps/>
          <w:u w:val="single"/>
        </w:rPr>
      </w:pPr>
    </w:p>
    <w:p w14:paraId="66CC29B0" w14:textId="77777777" w:rsidR="00F86363" w:rsidRDefault="00F86363" w:rsidP="0063530F">
      <w:pPr>
        <w:widowControl w:val="0"/>
        <w:spacing w:after="240"/>
        <w:ind w:left="851"/>
        <w:outlineLvl w:val="0"/>
        <w:rPr>
          <w:rFonts w:ascii="Arial" w:eastAsia="Times New Roman" w:hAnsi="Arial" w:cs="Arial"/>
          <w:b/>
          <w:caps/>
          <w:u w:val="single"/>
        </w:rPr>
      </w:pPr>
    </w:p>
    <w:p w14:paraId="2E174057" w14:textId="77777777" w:rsidR="00F86363" w:rsidRDefault="00F86363" w:rsidP="0063530F">
      <w:pPr>
        <w:widowControl w:val="0"/>
        <w:spacing w:after="240"/>
        <w:ind w:left="851"/>
        <w:outlineLvl w:val="0"/>
        <w:rPr>
          <w:rFonts w:ascii="Arial" w:eastAsia="Times New Roman" w:hAnsi="Arial" w:cs="Arial"/>
          <w:b/>
          <w:caps/>
          <w:u w:val="single"/>
        </w:rPr>
      </w:pPr>
    </w:p>
    <w:p w14:paraId="3C0B545E" w14:textId="77777777" w:rsidR="00F86363" w:rsidRDefault="00F86363" w:rsidP="0063530F">
      <w:pPr>
        <w:widowControl w:val="0"/>
        <w:spacing w:after="240"/>
        <w:ind w:left="851"/>
        <w:outlineLvl w:val="0"/>
        <w:rPr>
          <w:rFonts w:ascii="Arial" w:eastAsia="Times New Roman" w:hAnsi="Arial" w:cs="Arial"/>
          <w:b/>
          <w:caps/>
          <w:u w:val="single"/>
        </w:rPr>
      </w:pPr>
    </w:p>
    <w:p w14:paraId="6A038B14" w14:textId="77777777" w:rsidR="00F86363" w:rsidRDefault="00F86363" w:rsidP="0063530F">
      <w:pPr>
        <w:widowControl w:val="0"/>
        <w:spacing w:after="240"/>
        <w:ind w:left="851"/>
        <w:outlineLvl w:val="0"/>
        <w:rPr>
          <w:rFonts w:ascii="Arial" w:eastAsia="Times New Roman" w:hAnsi="Arial" w:cs="Arial"/>
          <w:b/>
          <w:caps/>
          <w:u w:val="single"/>
        </w:rPr>
      </w:pPr>
    </w:p>
    <w:p w14:paraId="5305B904" w14:textId="77777777" w:rsidR="00F86363" w:rsidRDefault="00F86363" w:rsidP="0063530F">
      <w:pPr>
        <w:widowControl w:val="0"/>
        <w:spacing w:after="240"/>
        <w:ind w:left="851"/>
        <w:outlineLvl w:val="0"/>
        <w:rPr>
          <w:rFonts w:ascii="Arial" w:eastAsia="Times New Roman" w:hAnsi="Arial" w:cs="Arial"/>
          <w:b/>
          <w:caps/>
          <w:u w:val="single"/>
        </w:rPr>
      </w:pPr>
    </w:p>
    <w:p w14:paraId="73592A36" w14:textId="77777777" w:rsidR="00F86363" w:rsidRDefault="00F86363" w:rsidP="0063530F">
      <w:pPr>
        <w:widowControl w:val="0"/>
        <w:spacing w:after="240"/>
        <w:ind w:left="851"/>
        <w:outlineLvl w:val="0"/>
        <w:rPr>
          <w:rFonts w:ascii="Arial" w:eastAsia="Times New Roman" w:hAnsi="Arial" w:cs="Arial"/>
          <w:b/>
          <w:caps/>
          <w:u w:val="single"/>
        </w:rPr>
      </w:pPr>
    </w:p>
    <w:p w14:paraId="65126AD1" w14:textId="77777777" w:rsidR="00F86363" w:rsidRDefault="00F86363" w:rsidP="0063530F">
      <w:pPr>
        <w:widowControl w:val="0"/>
        <w:spacing w:after="240"/>
        <w:ind w:left="851"/>
        <w:outlineLvl w:val="0"/>
        <w:rPr>
          <w:rFonts w:ascii="Arial" w:eastAsia="Times New Roman" w:hAnsi="Arial" w:cs="Arial"/>
          <w:b/>
          <w:caps/>
          <w:u w:val="single"/>
        </w:rPr>
      </w:pPr>
    </w:p>
    <w:p w14:paraId="24BB8617" w14:textId="77777777" w:rsidR="00F86363" w:rsidRDefault="00F86363" w:rsidP="0063530F">
      <w:pPr>
        <w:widowControl w:val="0"/>
        <w:spacing w:after="240"/>
        <w:ind w:left="851"/>
        <w:outlineLvl w:val="0"/>
        <w:rPr>
          <w:rFonts w:ascii="Arial" w:eastAsia="Times New Roman" w:hAnsi="Arial" w:cs="Arial"/>
          <w:b/>
          <w:caps/>
          <w:u w:val="single"/>
        </w:rPr>
      </w:pPr>
    </w:p>
    <w:p w14:paraId="758E9EE5" w14:textId="77777777" w:rsidR="00F86363" w:rsidRDefault="00F86363" w:rsidP="0063530F">
      <w:pPr>
        <w:widowControl w:val="0"/>
        <w:spacing w:after="240"/>
        <w:ind w:left="851"/>
        <w:outlineLvl w:val="0"/>
        <w:rPr>
          <w:rFonts w:ascii="Arial" w:eastAsia="Times New Roman" w:hAnsi="Arial" w:cs="Arial"/>
          <w:b/>
          <w:caps/>
          <w:u w:val="single"/>
        </w:rPr>
      </w:pPr>
    </w:p>
    <w:p w14:paraId="2DAAA1AF" w14:textId="77777777" w:rsidR="00F86363" w:rsidRDefault="00F86363" w:rsidP="0063530F">
      <w:pPr>
        <w:widowControl w:val="0"/>
        <w:spacing w:after="240"/>
        <w:ind w:left="851"/>
        <w:outlineLvl w:val="0"/>
        <w:rPr>
          <w:rFonts w:ascii="Arial" w:eastAsia="Times New Roman" w:hAnsi="Arial" w:cs="Arial"/>
          <w:b/>
          <w:caps/>
          <w:u w:val="single"/>
        </w:rPr>
      </w:pPr>
    </w:p>
    <w:p w14:paraId="6CB7303D" w14:textId="77777777" w:rsidR="00F86363" w:rsidRDefault="00F86363" w:rsidP="0063530F">
      <w:pPr>
        <w:widowControl w:val="0"/>
        <w:spacing w:after="240"/>
        <w:ind w:left="851"/>
        <w:outlineLvl w:val="0"/>
        <w:rPr>
          <w:rFonts w:ascii="Arial" w:eastAsia="Times New Roman" w:hAnsi="Arial" w:cs="Arial"/>
          <w:b/>
          <w:caps/>
          <w:u w:val="single"/>
        </w:rPr>
      </w:pPr>
    </w:p>
    <w:p w14:paraId="2F1050E8" w14:textId="77777777" w:rsidR="00F86363" w:rsidRDefault="00F86363" w:rsidP="0063530F">
      <w:pPr>
        <w:widowControl w:val="0"/>
        <w:spacing w:after="240"/>
        <w:ind w:left="851"/>
        <w:outlineLvl w:val="0"/>
        <w:rPr>
          <w:rFonts w:ascii="Arial" w:eastAsia="Times New Roman" w:hAnsi="Arial" w:cs="Arial"/>
          <w:b/>
          <w:caps/>
          <w:u w:val="single"/>
        </w:rPr>
      </w:pPr>
    </w:p>
    <w:p w14:paraId="405DF241" w14:textId="77777777" w:rsidR="00F86363" w:rsidRDefault="00F86363" w:rsidP="0063530F">
      <w:pPr>
        <w:widowControl w:val="0"/>
        <w:spacing w:after="240"/>
        <w:ind w:left="851"/>
        <w:outlineLvl w:val="0"/>
        <w:rPr>
          <w:rFonts w:ascii="Arial" w:eastAsia="Times New Roman" w:hAnsi="Arial" w:cs="Arial"/>
          <w:b/>
          <w:caps/>
          <w:u w:val="single"/>
        </w:rPr>
      </w:pPr>
    </w:p>
    <w:p w14:paraId="192708D2" w14:textId="77777777" w:rsidR="00F86363" w:rsidRPr="00964057" w:rsidRDefault="00F86363" w:rsidP="0063530F">
      <w:pPr>
        <w:widowControl w:val="0"/>
        <w:spacing w:after="240"/>
        <w:ind w:left="851"/>
        <w:outlineLvl w:val="0"/>
        <w:rPr>
          <w:rFonts w:ascii="Arial" w:eastAsia="Times New Roman" w:hAnsi="Arial" w:cs="Arial"/>
          <w:b/>
          <w:caps/>
          <w:u w:val="single"/>
        </w:rPr>
      </w:pPr>
    </w:p>
    <w:p w14:paraId="5BD668F8" w14:textId="77777777" w:rsidR="0094557E" w:rsidRPr="00964057" w:rsidRDefault="0094557E" w:rsidP="00CA2C4C">
      <w:pPr>
        <w:pStyle w:val="Heading1"/>
        <w:jc w:val="center"/>
        <w:rPr>
          <w:rFonts w:ascii="Arial" w:hAnsi="Arial" w:cs="Arial"/>
          <w:sz w:val="22"/>
          <w:szCs w:val="22"/>
        </w:rPr>
      </w:pPr>
      <w:bookmarkStart w:id="1" w:name="_Toc31626619"/>
    </w:p>
    <w:p w14:paraId="4B85E542" w14:textId="77777777" w:rsidR="008D604D" w:rsidRPr="00964057" w:rsidRDefault="008D604D" w:rsidP="00CA2C4C">
      <w:pPr>
        <w:pStyle w:val="Heading1"/>
        <w:jc w:val="center"/>
        <w:rPr>
          <w:rFonts w:ascii="Arial" w:hAnsi="Arial" w:cs="Arial"/>
          <w:sz w:val="22"/>
          <w:szCs w:val="22"/>
        </w:rPr>
      </w:pPr>
      <w:bookmarkStart w:id="2" w:name="_Toc64358500"/>
      <w:r w:rsidRPr="00964057">
        <w:rPr>
          <w:rFonts w:ascii="Arial" w:hAnsi="Arial" w:cs="Arial"/>
          <w:sz w:val="22"/>
          <w:szCs w:val="22"/>
        </w:rPr>
        <w:t>General Provisions</w:t>
      </w:r>
      <w:bookmarkEnd w:id="0"/>
      <w:bookmarkEnd w:id="1"/>
      <w:bookmarkEnd w:id="2"/>
    </w:p>
    <w:p w14:paraId="6AB8F5C8" w14:textId="3667A401" w:rsidR="0055344D" w:rsidRPr="00964057" w:rsidRDefault="00E33931" w:rsidP="00A9411A">
      <w:pPr>
        <w:pStyle w:val="Heading2"/>
        <w:rPr>
          <w:rFonts w:cs="Arial"/>
          <w:sz w:val="22"/>
          <w:szCs w:val="22"/>
        </w:rPr>
      </w:pPr>
      <w:bookmarkStart w:id="3" w:name="_Toc13822259"/>
      <w:bookmarkStart w:id="4" w:name="_Toc31626620"/>
      <w:bookmarkStart w:id="5" w:name="_Toc64358501"/>
      <w:r w:rsidRPr="00964057">
        <w:rPr>
          <w:rFonts w:cs="Arial"/>
          <w:sz w:val="22"/>
          <w:szCs w:val="22"/>
        </w:rPr>
        <w:t>DEFINITIONS AND INTERPRETATION</w:t>
      </w:r>
      <w:bookmarkEnd w:id="3"/>
      <w:bookmarkEnd w:id="4"/>
      <w:bookmarkEnd w:id="5"/>
    </w:p>
    <w:tbl>
      <w:tblPr>
        <w:tblW w:w="93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0"/>
        <w:gridCol w:w="4848"/>
      </w:tblGrid>
      <w:tr w:rsidR="0081624A" w:rsidRPr="00964057" w14:paraId="3B59508A" w14:textId="77777777" w:rsidTr="00853971">
        <w:trPr>
          <w:tblHeader/>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4B9ED92" w14:textId="77777777" w:rsidR="0081624A" w:rsidRPr="00964057" w:rsidRDefault="0081624A" w:rsidP="0081624A">
            <w:pPr>
              <w:jc w:val="center"/>
              <w:textAlignment w:val="baseline"/>
              <w:rPr>
                <w:rFonts w:ascii="Arial" w:eastAsia="Times New Roman" w:hAnsi="Arial" w:cs="Arial"/>
                <w:lang w:eastAsia="en-GB"/>
              </w:rPr>
            </w:pPr>
            <w:r w:rsidRPr="00964057">
              <w:rPr>
                <w:rFonts w:ascii="Arial" w:eastAsia="Times New Roman" w:hAnsi="Arial" w:cs="Arial"/>
                <w:b/>
                <w:bCs/>
                <w:lang w:eastAsia="en-GB"/>
              </w:rPr>
              <w:t>Definitions</w:t>
            </w:r>
            <w:r w:rsidRPr="00964057">
              <w:rPr>
                <w:rFonts w:ascii="Arial" w:eastAsia="Times New Roman" w:hAnsi="Arial" w:cs="Arial"/>
                <w:lang w:eastAsia="en-GB"/>
              </w:rPr>
              <w:t> </w:t>
            </w:r>
          </w:p>
        </w:tc>
        <w:tc>
          <w:tcPr>
            <w:tcW w:w="4848" w:type="dxa"/>
            <w:tcBorders>
              <w:top w:val="single" w:sz="6" w:space="0" w:color="auto"/>
              <w:left w:val="nil"/>
              <w:bottom w:val="single" w:sz="6" w:space="0" w:color="auto"/>
              <w:right w:val="single" w:sz="6" w:space="0" w:color="auto"/>
            </w:tcBorders>
            <w:shd w:val="clear" w:color="auto" w:fill="auto"/>
            <w:hideMark/>
          </w:tcPr>
          <w:p w14:paraId="7BDBD3CD" w14:textId="77777777" w:rsidR="0081624A" w:rsidRPr="00964057" w:rsidRDefault="0081624A" w:rsidP="0081624A">
            <w:pPr>
              <w:jc w:val="center"/>
              <w:textAlignment w:val="baseline"/>
              <w:rPr>
                <w:rFonts w:ascii="Arial" w:eastAsia="Times New Roman" w:hAnsi="Arial" w:cs="Arial"/>
                <w:lang w:eastAsia="en-GB"/>
              </w:rPr>
            </w:pPr>
            <w:r w:rsidRPr="00964057">
              <w:rPr>
                <w:rFonts w:ascii="Arial" w:eastAsia="Times New Roman" w:hAnsi="Arial" w:cs="Arial"/>
                <w:b/>
                <w:bCs/>
                <w:lang w:eastAsia="en-GB"/>
              </w:rPr>
              <w:t>Interpretation</w:t>
            </w:r>
            <w:r w:rsidRPr="00964057">
              <w:rPr>
                <w:rFonts w:ascii="Arial" w:eastAsia="Times New Roman" w:hAnsi="Arial" w:cs="Arial"/>
                <w:lang w:eastAsia="en-GB"/>
              </w:rPr>
              <w:t> </w:t>
            </w:r>
          </w:p>
        </w:tc>
      </w:tr>
      <w:tr w:rsidR="00DD44A5" w:rsidRPr="00964057" w14:paraId="09A0DFB2" w14:textId="77777777" w:rsidTr="00853971">
        <w:tc>
          <w:tcPr>
            <w:tcW w:w="4500" w:type="dxa"/>
            <w:tcBorders>
              <w:top w:val="nil"/>
              <w:left w:val="single" w:sz="6" w:space="0" w:color="auto"/>
              <w:bottom w:val="single" w:sz="6" w:space="0" w:color="auto"/>
              <w:right w:val="single" w:sz="6" w:space="0" w:color="auto"/>
            </w:tcBorders>
            <w:shd w:val="clear" w:color="auto" w:fill="auto"/>
          </w:tcPr>
          <w:p w14:paraId="69975681" w14:textId="7BB25E0B" w:rsidR="00DD44A5" w:rsidRPr="00964057" w:rsidRDefault="00DD44A5" w:rsidP="0081624A">
            <w:pPr>
              <w:textAlignment w:val="baseline"/>
              <w:rPr>
                <w:rFonts w:ascii="Arial" w:eastAsia="Times New Roman" w:hAnsi="Arial" w:cs="Arial"/>
                <w:lang w:eastAsia="en-GB"/>
              </w:rPr>
            </w:pPr>
            <w:r>
              <w:rPr>
                <w:rFonts w:ascii="Arial" w:eastAsia="Times New Roman" w:hAnsi="Arial" w:cs="Arial"/>
                <w:lang w:eastAsia="en-GB"/>
              </w:rPr>
              <w:t xml:space="preserve"> Group </w:t>
            </w:r>
          </w:p>
        </w:tc>
        <w:tc>
          <w:tcPr>
            <w:tcW w:w="4848" w:type="dxa"/>
            <w:tcBorders>
              <w:top w:val="nil"/>
              <w:left w:val="nil"/>
              <w:bottom w:val="single" w:sz="6" w:space="0" w:color="auto"/>
              <w:right w:val="single" w:sz="6" w:space="0" w:color="auto"/>
            </w:tcBorders>
            <w:shd w:val="clear" w:color="auto" w:fill="auto"/>
          </w:tcPr>
          <w:p w14:paraId="6DDE70F9" w14:textId="39E8A1E2" w:rsidR="00DD44A5" w:rsidRPr="00964057" w:rsidRDefault="004E173F" w:rsidP="00853971">
            <w:pPr>
              <w:ind w:left="155" w:right="410" w:firstLine="0"/>
              <w:textAlignment w:val="baseline"/>
              <w:rPr>
                <w:rFonts w:ascii="Arial" w:eastAsia="Times New Roman" w:hAnsi="Arial" w:cs="Arial"/>
                <w:lang w:eastAsia="en-GB"/>
              </w:rPr>
            </w:pPr>
            <w:bookmarkStart w:id="6" w:name="_GoBack"/>
            <w:r>
              <w:rPr>
                <w:rFonts w:ascii="Arial" w:eastAsia="Times New Roman" w:hAnsi="Arial" w:cs="Arial"/>
                <w:lang w:eastAsia="en-GB"/>
              </w:rPr>
              <w:t xml:space="preserve">A number of postcode areas grouped together as  a Group which the buyer will allocate work based on debtors  address to </w:t>
            </w:r>
            <w:r w:rsidR="00853971">
              <w:rPr>
                <w:rFonts w:ascii="Arial" w:eastAsia="Times New Roman" w:hAnsi="Arial" w:cs="Arial"/>
                <w:lang w:eastAsia="en-GB"/>
              </w:rPr>
              <w:t>the</w:t>
            </w:r>
            <w:r>
              <w:rPr>
                <w:rFonts w:ascii="Arial" w:eastAsia="Times New Roman" w:hAnsi="Arial" w:cs="Arial"/>
                <w:lang w:eastAsia="en-GB"/>
              </w:rPr>
              <w:t xml:space="preserve"> Supplier </w:t>
            </w:r>
            <w:bookmarkEnd w:id="6"/>
          </w:p>
        </w:tc>
      </w:tr>
      <w:tr w:rsidR="006725BE" w:rsidRPr="00964057" w14:paraId="1D5162EA" w14:textId="77777777" w:rsidTr="00853971">
        <w:tc>
          <w:tcPr>
            <w:tcW w:w="4500" w:type="dxa"/>
            <w:tcBorders>
              <w:top w:val="nil"/>
              <w:left w:val="single" w:sz="6" w:space="0" w:color="auto"/>
              <w:bottom w:val="single" w:sz="6" w:space="0" w:color="auto"/>
              <w:right w:val="single" w:sz="6" w:space="0" w:color="auto"/>
            </w:tcBorders>
            <w:shd w:val="clear" w:color="auto" w:fill="auto"/>
          </w:tcPr>
          <w:p w14:paraId="6C739BB7" w14:textId="7451672B" w:rsidR="006725BE" w:rsidRPr="00964057" w:rsidRDefault="006725BE" w:rsidP="0081624A">
            <w:pPr>
              <w:textAlignment w:val="baseline"/>
              <w:rPr>
                <w:rFonts w:ascii="Arial" w:eastAsia="Times New Roman" w:hAnsi="Arial" w:cs="Arial"/>
                <w:lang w:eastAsia="en-GB"/>
              </w:rPr>
            </w:pPr>
            <w:r w:rsidRPr="00964057">
              <w:rPr>
                <w:rFonts w:ascii="Arial" w:eastAsia="Times New Roman" w:hAnsi="Arial" w:cs="Arial"/>
                <w:lang w:eastAsia="en-GB"/>
              </w:rPr>
              <w:t>Statement of Requirements </w:t>
            </w:r>
          </w:p>
        </w:tc>
        <w:tc>
          <w:tcPr>
            <w:tcW w:w="4848" w:type="dxa"/>
            <w:tcBorders>
              <w:top w:val="nil"/>
              <w:left w:val="nil"/>
              <w:bottom w:val="single" w:sz="6" w:space="0" w:color="auto"/>
              <w:right w:val="single" w:sz="6" w:space="0" w:color="auto"/>
            </w:tcBorders>
            <w:shd w:val="clear" w:color="auto" w:fill="auto"/>
          </w:tcPr>
          <w:p w14:paraId="2A29B6AA" w14:textId="71EFC239" w:rsidR="006725BE" w:rsidRPr="00964057" w:rsidRDefault="006725BE" w:rsidP="00853971">
            <w:pPr>
              <w:ind w:left="155" w:right="410" w:firstLine="0"/>
              <w:textAlignment w:val="baseline"/>
              <w:rPr>
                <w:rFonts w:ascii="Arial" w:eastAsia="Times New Roman" w:hAnsi="Arial" w:cs="Arial"/>
                <w:lang w:eastAsia="en-GB"/>
              </w:rPr>
            </w:pPr>
            <w:r w:rsidRPr="00964057">
              <w:rPr>
                <w:rFonts w:ascii="Arial" w:eastAsia="Times New Roman" w:hAnsi="Arial" w:cs="Arial"/>
                <w:lang w:eastAsia="en-GB"/>
              </w:rPr>
              <w:t>The description of the Services to be supplied under the Contract;  </w:t>
            </w:r>
          </w:p>
        </w:tc>
      </w:tr>
      <w:tr w:rsidR="006725BE" w:rsidRPr="00964057" w14:paraId="4DFAE716" w14:textId="77777777" w:rsidTr="00853971">
        <w:tc>
          <w:tcPr>
            <w:tcW w:w="4500" w:type="dxa"/>
            <w:tcBorders>
              <w:top w:val="nil"/>
              <w:left w:val="single" w:sz="6" w:space="0" w:color="auto"/>
              <w:bottom w:val="single" w:sz="6" w:space="0" w:color="auto"/>
              <w:right w:val="single" w:sz="6" w:space="0" w:color="auto"/>
            </w:tcBorders>
            <w:shd w:val="clear" w:color="auto" w:fill="auto"/>
          </w:tcPr>
          <w:p w14:paraId="68627091" w14:textId="37207E53" w:rsidR="006725BE" w:rsidRPr="00964057" w:rsidRDefault="006725BE" w:rsidP="0081624A">
            <w:pPr>
              <w:textAlignment w:val="baseline"/>
              <w:rPr>
                <w:rFonts w:ascii="Arial" w:eastAsia="Times New Roman" w:hAnsi="Arial" w:cs="Arial"/>
                <w:lang w:eastAsia="en-GB"/>
              </w:rPr>
            </w:pPr>
          </w:p>
        </w:tc>
        <w:tc>
          <w:tcPr>
            <w:tcW w:w="4848" w:type="dxa"/>
            <w:tcBorders>
              <w:top w:val="nil"/>
              <w:left w:val="nil"/>
              <w:bottom w:val="single" w:sz="6" w:space="0" w:color="auto"/>
              <w:right w:val="single" w:sz="6" w:space="0" w:color="auto"/>
            </w:tcBorders>
            <w:shd w:val="clear" w:color="auto" w:fill="auto"/>
          </w:tcPr>
          <w:p w14:paraId="23855AD8" w14:textId="215E3B95" w:rsidR="006725BE" w:rsidRPr="00964057" w:rsidRDefault="006725BE" w:rsidP="00B511EC">
            <w:pPr>
              <w:textAlignment w:val="baseline"/>
              <w:rPr>
                <w:rFonts w:ascii="Arial" w:eastAsia="Times New Roman" w:hAnsi="Arial" w:cs="Arial"/>
                <w:lang w:eastAsia="en-GB"/>
              </w:rPr>
            </w:pPr>
          </w:p>
        </w:tc>
      </w:tr>
    </w:tbl>
    <w:p w14:paraId="47A0430D" w14:textId="77777777" w:rsidR="0081624A" w:rsidRPr="00964057" w:rsidRDefault="0081624A" w:rsidP="008D604D">
      <w:pPr>
        <w:rPr>
          <w:rFonts w:ascii="Arial" w:hAnsi="Arial" w:cs="Arial"/>
          <w:b/>
        </w:rPr>
      </w:pPr>
    </w:p>
    <w:p w14:paraId="6A39232F" w14:textId="77777777" w:rsidR="006E68C4" w:rsidRPr="00964057" w:rsidRDefault="006E68C4" w:rsidP="00BD1164">
      <w:pPr>
        <w:pStyle w:val="ListParagraph"/>
        <w:numPr>
          <w:ilvl w:val="0"/>
          <w:numId w:val="3"/>
        </w:numPr>
        <w:spacing w:after="0"/>
        <w:rPr>
          <w:rFonts w:ascii="Arial" w:hAnsi="Arial"/>
          <w:b/>
        </w:rPr>
      </w:pPr>
      <w:bookmarkStart w:id="7" w:name="_Toc64358502"/>
      <w:r w:rsidRPr="00964057">
        <w:rPr>
          <w:rStyle w:val="Heading2Char"/>
          <w:rFonts w:cs="Arial"/>
          <w:sz w:val="22"/>
          <w:szCs w:val="22"/>
        </w:rPr>
        <w:t>INTRODUCTION</w:t>
      </w:r>
      <w:bookmarkEnd w:id="7"/>
      <w:r w:rsidR="00E67FF9" w:rsidRPr="00964057">
        <w:rPr>
          <w:rFonts w:ascii="Arial" w:hAnsi="Arial"/>
          <w:b/>
        </w:rPr>
        <w:t xml:space="preserve"> </w:t>
      </w:r>
    </w:p>
    <w:p w14:paraId="2D07BDA2" w14:textId="77777777" w:rsidR="0063530F" w:rsidRPr="00964057" w:rsidRDefault="0063530F" w:rsidP="008D604D">
      <w:pPr>
        <w:rPr>
          <w:rFonts w:ascii="Arial" w:hAnsi="Arial" w:cs="Arial"/>
          <w:b/>
        </w:rPr>
      </w:pPr>
    </w:p>
    <w:p w14:paraId="1D02B77C" w14:textId="770B3161" w:rsidR="00B26127" w:rsidRPr="00964057" w:rsidRDefault="00B26127" w:rsidP="00555EF8">
      <w:pPr>
        <w:pStyle w:val="GPSL2Numbered"/>
        <w:numPr>
          <w:ilvl w:val="1"/>
          <w:numId w:val="4"/>
        </w:numPr>
        <w:tabs>
          <w:tab w:val="clear" w:pos="709"/>
          <w:tab w:val="clear" w:pos="1134"/>
        </w:tabs>
        <w:spacing w:after="0"/>
        <w:ind w:left="851" w:hanging="851"/>
        <w:rPr>
          <w:rFonts w:ascii="Arial" w:hAnsi="Arial"/>
        </w:rPr>
      </w:pPr>
      <w:r w:rsidRPr="00964057">
        <w:rPr>
          <w:rFonts w:ascii="Arial" w:hAnsi="Arial"/>
        </w:rPr>
        <w:t xml:space="preserve">Her Majesty’s Revenue and Customs (HMRC) (the “Authority”) is seeking to establish a Framework Agreement for the provision of </w:t>
      </w:r>
      <w:r w:rsidR="008540FC" w:rsidRPr="00964057">
        <w:rPr>
          <w:rFonts w:ascii="Arial" w:hAnsi="Arial"/>
        </w:rPr>
        <w:t xml:space="preserve">Auctioneer </w:t>
      </w:r>
      <w:r w:rsidRPr="00964057">
        <w:rPr>
          <w:rFonts w:ascii="Arial" w:hAnsi="Arial"/>
        </w:rPr>
        <w:t xml:space="preserve">Services for HMRC. </w:t>
      </w:r>
    </w:p>
    <w:p w14:paraId="0C45DC67" w14:textId="7200F6D7" w:rsidR="00B26127" w:rsidRPr="00964057" w:rsidRDefault="00B26127" w:rsidP="00555EF8">
      <w:pPr>
        <w:pStyle w:val="GPSL2Numbered"/>
        <w:numPr>
          <w:ilvl w:val="1"/>
          <w:numId w:val="4"/>
        </w:numPr>
        <w:tabs>
          <w:tab w:val="clear" w:pos="709"/>
          <w:tab w:val="clear" w:pos="1134"/>
        </w:tabs>
        <w:spacing w:after="0"/>
        <w:ind w:left="851" w:hanging="851"/>
        <w:rPr>
          <w:rFonts w:ascii="Arial" w:hAnsi="Arial"/>
        </w:rPr>
      </w:pPr>
      <w:r w:rsidRPr="00964057">
        <w:rPr>
          <w:rFonts w:ascii="Arial" w:hAnsi="Arial"/>
        </w:rPr>
        <w:t>The Framework Agreement will be managed by the Authority and Call Off con</w:t>
      </w:r>
      <w:r w:rsidR="008540FC" w:rsidRPr="00964057">
        <w:rPr>
          <w:rFonts w:ascii="Arial" w:hAnsi="Arial"/>
        </w:rPr>
        <w:t>tracts will be managed by</w:t>
      </w:r>
      <w:r w:rsidRPr="00964057">
        <w:rPr>
          <w:rFonts w:ascii="Arial" w:hAnsi="Arial"/>
        </w:rPr>
        <w:t xml:space="preserve"> the Authority.</w:t>
      </w:r>
    </w:p>
    <w:p w14:paraId="6F25126A" w14:textId="033CAA6A" w:rsidR="00B26127" w:rsidRPr="00964057" w:rsidRDefault="00B26127" w:rsidP="00555EF8">
      <w:pPr>
        <w:pStyle w:val="GPSL2Numbered"/>
        <w:numPr>
          <w:ilvl w:val="1"/>
          <w:numId w:val="4"/>
        </w:numPr>
        <w:tabs>
          <w:tab w:val="clear" w:pos="709"/>
          <w:tab w:val="clear" w:pos="1134"/>
        </w:tabs>
        <w:spacing w:after="0"/>
        <w:ind w:left="851" w:hanging="851"/>
        <w:rPr>
          <w:rFonts w:ascii="Arial" w:hAnsi="Arial"/>
        </w:rPr>
      </w:pPr>
      <w:r w:rsidRPr="00964057">
        <w:rPr>
          <w:rFonts w:ascii="Arial" w:hAnsi="Arial"/>
        </w:rPr>
        <w:t xml:space="preserve">The duration of the Framework Agreement is </w:t>
      </w:r>
      <w:r w:rsidR="008540FC" w:rsidRPr="00964057">
        <w:rPr>
          <w:rFonts w:ascii="Arial" w:hAnsi="Arial"/>
        </w:rPr>
        <w:t>two</w:t>
      </w:r>
      <w:r w:rsidRPr="00964057">
        <w:rPr>
          <w:rFonts w:ascii="Arial" w:hAnsi="Arial"/>
        </w:rPr>
        <w:t xml:space="preserve"> (</w:t>
      </w:r>
      <w:r w:rsidR="008540FC" w:rsidRPr="00964057">
        <w:rPr>
          <w:rFonts w:ascii="Arial" w:hAnsi="Arial"/>
        </w:rPr>
        <w:t>2</w:t>
      </w:r>
      <w:r w:rsidRPr="00964057">
        <w:rPr>
          <w:rFonts w:ascii="Arial" w:hAnsi="Arial"/>
        </w:rPr>
        <w:t>) years (</w:t>
      </w:r>
      <w:r w:rsidR="008540FC" w:rsidRPr="00964057">
        <w:rPr>
          <w:rFonts w:ascii="Arial" w:hAnsi="Arial"/>
        </w:rPr>
        <w:t>24</w:t>
      </w:r>
      <w:r w:rsidRPr="00964057">
        <w:rPr>
          <w:rFonts w:ascii="Arial" w:hAnsi="Arial"/>
        </w:rPr>
        <w:t xml:space="preserve"> Months), with a maximum Call </w:t>
      </w:r>
      <w:proofErr w:type="gramStart"/>
      <w:r w:rsidRPr="00964057">
        <w:rPr>
          <w:rFonts w:ascii="Arial" w:hAnsi="Arial"/>
        </w:rPr>
        <w:t>Off</w:t>
      </w:r>
      <w:proofErr w:type="gramEnd"/>
      <w:r w:rsidRPr="00964057">
        <w:rPr>
          <w:rFonts w:ascii="Arial" w:hAnsi="Arial"/>
        </w:rPr>
        <w:t xml:space="preserve"> Contract period of </w:t>
      </w:r>
      <w:r w:rsidR="008540FC" w:rsidRPr="00964057">
        <w:rPr>
          <w:rFonts w:ascii="Arial" w:hAnsi="Arial"/>
        </w:rPr>
        <w:t xml:space="preserve">three </w:t>
      </w:r>
      <w:r w:rsidRPr="00964057">
        <w:rPr>
          <w:rFonts w:ascii="Arial" w:hAnsi="Arial"/>
        </w:rPr>
        <w:t>(</w:t>
      </w:r>
      <w:r w:rsidR="008540FC" w:rsidRPr="00964057">
        <w:rPr>
          <w:rFonts w:ascii="Arial" w:hAnsi="Arial"/>
        </w:rPr>
        <w:t>3</w:t>
      </w:r>
      <w:r w:rsidRPr="00964057">
        <w:rPr>
          <w:rFonts w:ascii="Arial" w:hAnsi="Arial"/>
        </w:rPr>
        <w:t>) years (</w:t>
      </w:r>
      <w:r w:rsidR="008540FC" w:rsidRPr="00964057">
        <w:rPr>
          <w:rFonts w:ascii="Arial" w:hAnsi="Arial"/>
        </w:rPr>
        <w:t>36</w:t>
      </w:r>
      <w:r w:rsidRPr="00964057">
        <w:rPr>
          <w:rFonts w:ascii="Arial" w:hAnsi="Arial"/>
        </w:rPr>
        <w:t xml:space="preserve"> Months).</w:t>
      </w:r>
    </w:p>
    <w:p w14:paraId="7C4052C8" w14:textId="25538436" w:rsidR="00B26127" w:rsidRPr="00964057" w:rsidRDefault="00614D06" w:rsidP="00555EF8">
      <w:pPr>
        <w:pStyle w:val="GPSL2Numbered"/>
        <w:numPr>
          <w:ilvl w:val="1"/>
          <w:numId w:val="4"/>
        </w:numPr>
        <w:tabs>
          <w:tab w:val="clear" w:pos="709"/>
          <w:tab w:val="clear" w:pos="1134"/>
        </w:tabs>
        <w:spacing w:after="0"/>
        <w:ind w:left="851" w:hanging="851"/>
        <w:rPr>
          <w:rFonts w:ascii="Arial" w:hAnsi="Arial"/>
        </w:rPr>
      </w:pPr>
      <w:r>
        <w:rPr>
          <w:rFonts w:ascii="Arial" w:hAnsi="Arial"/>
        </w:rPr>
        <w:t xml:space="preserve"> </w:t>
      </w:r>
      <w:r w:rsidR="00B26127" w:rsidRPr="00964057">
        <w:rPr>
          <w:rFonts w:ascii="Arial" w:hAnsi="Arial"/>
        </w:rPr>
        <w:t xml:space="preserve">This </w:t>
      </w:r>
      <w:r w:rsidR="009471E6" w:rsidRPr="00964057">
        <w:rPr>
          <w:rFonts w:ascii="Arial" w:hAnsi="Arial"/>
        </w:rPr>
        <w:t>Paragraph</w:t>
      </w:r>
      <w:r w:rsidR="00B26127" w:rsidRPr="00964057">
        <w:rPr>
          <w:rFonts w:ascii="Arial" w:hAnsi="Arial"/>
        </w:rPr>
        <w:t xml:space="preserve"> 2.1 </w:t>
      </w:r>
      <w:r w:rsidR="009471E6" w:rsidRPr="00964057">
        <w:rPr>
          <w:rFonts w:ascii="Arial" w:hAnsi="Arial"/>
        </w:rPr>
        <w:t xml:space="preserve">of </w:t>
      </w:r>
      <w:r w:rsidR="000368A2" w:rsidRPr="00964057">
        <w:rPr>
          <w:rFonts w:ascii="Arial" w:hAnsi="Arial"/>
        </w:rPr>
        <w:t xml:space="preserve">Framework </w:t>
      </w:r>
      <w:r w:rsidR="009471E6" w:rsidRPr="00964057">
        <w:rPr>
          <w:rFonts w:ascii="Arial" w:hAnsi="Arial"/>
        </w:rPr>
        <w:t>Schedule 2 (Part A</w:t>
      </w:r>
      <w:r w:rsidR="00595C47" w:rsidRPr="00964057">
        <w:rPr>
          <w:rFonts w:ascii="Arial" w:hAnsi="Arial"/>
        </w:rPr>
        <w:t>) (</w:t>
      </w:r>
      <w:r w:rsidR="008540FC" w:rsidRPr="00964057">
        <w:rPr>
          <w:rFonts w:ascii="Arial" w:hAnsi="Arial"/>
        </w:rPr>
        <w:t xml:space="preserve">Auctioneer </w:t>
      </w:r>
      <w:r w:rsidR="00595C47" w:rsidRPr="00964057">
        <w:rPr>
          <w:rFonts w:ascii="Arial" w:hAnsi="Arial"/>
        </w:rPr>
        <w:t>Services and KPI</w:t>
      </w:r>
      <w:r w:rsidR="006B5029" w:rsidRPr="00964057">
        <w:rPr>
          <w:rFonts w:ascii="Arial" w:hAnsi="Arial"/>
        </w:rPr>
        <w:t>s</w:t>
      </w:r>
      <w:r w:rsidR="00595C47" w:rsidRPr="00964057">
        <w:rPr>
          <w:rFonts w:ascii="Arial" w:hAnsi="Arial"/>
        </w:rPr>
        <w:t xml:space="preserve">) </w:t>
      </w:r>
      <w:r w:rsidR="00B26127" w:rsidRPr="00964057">
        <w:rPr>
          <w:rFonts w:ascii="Arial" w:hAnsi="Arial"/>
        </w:rPr>
        <w:t>sets out the characteristics of the Services that the Supplier will be required to make available to the Authority</w:t>
      </w:r>
      <w:r w:rsidR="008540FC" w:rsidRPr="00964057">
        <w:rPr>
          <w:rFonts w:ascii="Arial" w:hAnsi="Arial"/>
        </w:rPr>
        <w:t xml:space="preserve"> </w:t>
      </w:r>
      <w:r w:rsidR="00B26127" w:rsidRPr="00964057">
        <w:rPr>
          <w:rFonts w:ascii="Arial" w:hAnsi="Arial"/>
        </w:rPr>
        <w:t xml:space="preserve">under this Contract. </w:t>
      </w:r>
    </w:p>
    <w:p w14:paraId="4AB4C09C" w14:textId="1CEC92C5" w:rsidR="00B26127" w:rsidRPr="00964057" w:rsidRDefault="00B26127" w:rsidP="00555EF8">
      <w:pPr>
        <w:pStyle w:val="GPSL2Numbered"/>
        <w:numPr>
          <w:ilvl w:val="1"/>
          <w:numId w:val="4"/>
        </w:numPr>
        <w:tabs>
          <w:tab w:val="clear" w:pos="709"/>
          <w:tab w:val="clear" w:pos="1134"/>
        </w:tabs>
        <w:spacing w:after="0"/>
        <w:ind w:left="851" w:hanging="851"/>
        <w:rPr>
          <w:rFonts w:ascii="Arial" w:hAnsi="Arial"/>
        </w:rPr>
      </w:pPr>
      <w:r w:rsidRPr="00964057">
        <w:rPr>
          <w:rFonts w:ascii="Arial" w:hAnsi="Arial"/>
        </w:rPr>
        <w:t>For all Lots and/or Services, the Supplier must support the Authority to comply with any specific applicable standards.</w:t>
      </w:r>
    </w:p>
    <w:p w14:paraId="134E078D" w14:textId="40E9D0F1" w:rsidR="00223460" w:rsidRDefault="00614D06" w:rsidP="00555EF8">
      <w:pPr>
        <w:pStyle w:val="GPSL2Numbered"/>
        <w:numPr>
          <w:ilvl w:val="1"/>
          <w:numId w:val="4"/>
        </w:numPr>
        <w:tabs>
          <w:tab w:val="clear" w:pos="709"/>
          <w:tab w:val="clear" w:pos="1134"/>
        </w:tabs>
        <w:spacing w:after="0"/>
        <w:ind w:left="851" w:hanging="851"/>
        <w:rPr>
          <w:rFonts w:ascii="Arial" w:hAnsi="Arial"/>
        </w:rPr>
      </w:pPr>
      <w:r>
        <w:rPr>
          <w:rFonts w:ascii="Arial" w:hAnsi="Arial"/>
        </w:rPr>
        <w:t xml:space="preserve"> </w:t>
      </w:r>
      <w:r w:rsidR="00B26127" w:rsidRPr="00964057">
        <w:rPr>
          <w:rFonts w:ascii="Arial" w:hAnsi="Arial"/>
        </w:rPr>
        <w:t>The Services and any standards set out in this</w:t>
      </w:r>
      <w:r w:rsidR="004E7492" w:rsidRPr="00964057">
        <w:rPr>
          <w:rFonts w:ascii="Arial" w:hAnsi="Arial"/>
        </w:rPr>
        <w:t xml:space="preserve"> </w:t>
      </w:r>
      <w:r w:rsidR="002A7600" w:rsidRPr="00964057">
        <w:rPr>
          <w:rFonts w:ascii="Arial" w:hAnsi="Arial"/>
        </w:rPr>
        <w:t>Paragrap</w:t>
      </w:r>
      <w:r w:rsidR="005B07C8" w:rsidRPr="00964057">
        <w:rPr>
          <w:rFonts w:ascii="Arial" w:hAnsi="Arial"/>
        </w:rPr>
        <w:t>h</w:t>
      </w:r>
      <w:r w:rsidR="00B26127" w:rsidRPr="00964057">
        <w:rPr>
          <w:rFonts w:ascii="Arial" w:hAnsi="Arial"/>
        </w:rPr>
        <w:t xml:space="preserve"> 2.1 </w:t>
      </w:r>
      <w:r w:rsidR="005B07C8" w:rsidRPr="00964057">
        <w:rPr>
          <w:rFonts w:ascii="Arial" w:hAnsi="Arial"/>
        </w:rPr>
        <w:t xml:space="preserve">of </w:t>
      </w:r>
      <w:r w:rsidR="000368A2" w:rsidRPr="00964057">
        <w:rPr>
          <w:rFonts w:ascii="Arial" w:hAnsi="Arial"/>
        </w:rPr>
        <w:t xml:space="preserve">Framework </w:t>
      </w:r>
      <w:r w:rsidR="005B07C8" w:rsidRPr="00964057">
        <w:rPr>
          <w:rFonts w:ascii="Arial" w:hAnsi="Arial"/>
        </w:rPr>
        <w:t>Schedule 2 (</w:t>
      </w:r>
      <w:r w:rsidR="008540FC" w:rsidRPr="00964057">
        <w:rPr>
          <w:rFonts w:ascii="Arial" w:hAnsi="Arial"/>
        </w:rPr>
        <w:t xml:space="preserve">Auctioneer </w:t>
      </w:r>
      <w:r w:rsidR="006B5029" w:rsidRPr="00964057">
        <w:rPr>
          <w:rFonts w:ascii="Arial" w:hAnsi="Arial"/>
        </w:rPr>
        <w:t xml:space="preserve">and KPIs) </w:t>
      </w:r>
      <w:r w:rsidR="00B26127" w:rsidRPr="00964057">
        <w:rPr>
          <w:rFonts w:ascii="Arial" w:hAnsi="Arial"/>
        </w:rPr>
        <w:t>may be reasonably refined by the Authority during a stage within the Call-Off Procedure to reflect its Statement of Requirements for entering a particular Call-Off Contract.</w:t>
      </w:r>
    </w:p>
    <w:p w14:paraId="65018DAF" w14:textId="77777777" w:rsidR="00223460" w:rsidRDefault="00223460">
      <w:pPr>
        <w:rPr>
          <w:rFonts w:ascii="Arial" w:eastAsia="Times New Roman" w:hAnsi="Arial" w:cs="Arial"/>
          <w:lang w:eastAsia="zh-CN"/>
        </w:rPr>
      </w:pPr>
      <w:r>
        <w:rPr>
          <w:rFonts w:ascii="Arial" w:hAnsi="Arial"/>
        </w:rPr>
        <w:br w:type="page"/>
      </w:r>
    </w:p>
    <w:p w14:paraId="7918A11D" w14:textId="77777777" w:rsidR="006D330E" w:rsidRDefault="006D330E" w:rsidP="00223460">
      <w:pPr>
        <w:pStyle w:val="GPSL2Numbered"/>
        <w:numPr>
          <w:ilvl w:val="0"/>
          <w:numId w:val="0"/>
        </w:numPr>
        <w:tabs>
          <w:tab w:val="clear" w:pos="709"/>
          <w:tab w:val="clear" w:pos="1134"/>
        </w:tabs>
        <w:spacing w:after="0"/>
        <w:rPr>
          <w:rFonts w:ascii="Arial" w:hAnsi="Arial"/>
        </w:rPr>
      </w:pPr>
    </w:p>
    <w:p w14:paraId="1242AFB3" w14:textId="77777777" w:rsidR="008B74EE" w:rsidRPr="00964057" w:rsidRDefault="008B74EE" w:rsidP="008B74EE">
      <w:pPr>
        <w:pStyle w:val="GPSL2Numbered"/>
        <w:numPr>
          <w:ilvl w:val="0"/>
          <w:numId w:val="0"/>
        </w:numPr>
        <w:spacing w:after="0"/>
        <w:ind w:left="284"/>
        <w:rPr>
          <w:rFonts w:ascii="Arial" w:hAnsi="Arial"/>
        </w:rPr>
      </w:pPr>
    </w:p>
    <w:p w14:paraId="7E40FB70" w14:textId="7D3D1404" w:rsidR="009979DA" w:rsidRPr="00964057" w:rsidRDefault="009979DA">
      <w:pPr>
        <w:rPr>
          <w:rStyle w:val="Heading2Char"/>
          <w:rFonts w:cs="Arial"/>
          <w:sz w:val="22"/>
          <w:szCs w:val="22"/>
          <w:lang w:eastAsia="zh-CN"/>
        </w:rPr>
      </w:pPr>
    </w:p>
    <w:p w14:paraId="1DFAEB01" w14:textId="77777777" w:rsidR="006E68C4" w:rsidRDefault="006E68C4" w:rsidP="00BD1164">
      <w:pPr>
        <w:pStyle w:val="GPSL2Numbered"/>
        <w:numPr>
          <w:ilvl w:val="0"/>
          <w:numId w:val="4"/>
        </w:numPr>
        <w:spacing w:before="0" w:after="0"/>
        <w:rPr>
          <w:rFonts w:ascii="Arial" w:hAnsi="Arial"/>
          <w:b/>
        </w:rPr>
      </w:pPr>
      <w:bookmarkStart w:id="8" w:name="_Toc64358503"/>
      <w:r w:rsidRPr="00964057">
        <w:rPr>
          <w:rStyle w:val="Heading2Char"/>
          <w:rFonts w:cs="Arial"/>
          <w:sz w:val="22"/>
          <w:szCs w:val="22"/>
        </w:rPr>
        <w:t>STRUCTURE</w:t>
      </w:r>
      <w:bookmarkEnd w:id="8"/>
      <w:r w:rsidR="00E67FF9" w:rsidRPr="00964057">
        <w:rPr>
          <w:rFonts w:ascii="Arial" w:hAnsi="Arial"/>
          <w:b/>
        </w:rPr>
        <w:t xml:space="preserve"> </w:t>
      </w:r>
    </w:p>
    <w:p w14:paraId="434EEBF0" w14:textId="77777777" w:rsidR="00372EA0" w:rsidRPr="00964057" w:rsidRDefault="00372EA0" w:rsidP="00372EA0">
      <w:pPr>
        <w:pStyle w:val="GPSL2Numbered"/>
        <w:numPr>
          <w:ilvl w:val="0"/>
          <w:numId w:val="0"/>
        </w:numPr>
        <w:spacing w:before="0" w:after="0"/>
        <w:ind w:left="644" w:hanging="360"/>
        <w:rPr>
          <w:rFonts w:ascii="Arial" w:hAnsi="Arial"/>
          <w:b/>
        </w:rPr>
      </w:pPr>
    </w:p>
    <w:p w14:paraId="2C5EF9BA" w14:textId="4C81D155" w:rsidR="008846AA" w:rsidRPr="00FA3F5A" w:rsidRDefault="008846AA" w:rsidP="00FA3F5A">
      <w:pPr>
        <w:spacing w:before="0" w:after="160" w:line="256" w:lineRule="auto"/>
        <w:ind w:left="359" w:firstLine="0"/>
        <w:rPr>
          <w:rFonts w:ascii="Arial" w:hAnsi="Arial"/>
        </w:rPr>
      </w:pPr>
    </w:p>
    <w:p w14:paraId="1AAF5BF6" w14:textId="77777777" w:rsidR="00FA3F5A" w:rsidRDefault="00FA3F5A" w:rsidP="00FF728D">
      <w:pPr>
        <w:pStyle w:val="ListParagraph"/>
        <w:numPr>
          <w:ilvl w:val="1"/>
          <w:numId w:val="58"/>
        </w:numPr>
        <w:spacing w:before="0" w:after="160" w:line="256" w:lineRule="auto"/>
        <w:ind w:left="851" w:hanging="775"/>
        <w:rPr>
          <w:rFonts w:ascii="Arial" w:hAnsi="Arial"/>
        </w:rPr>
      </w:pPr>
      <w:r>
        <w:rPr>
          <w:rFonts w:ascii="Arial" w:hAnsi="Arial"/>
        </w:rPr>
        <w:t>L</w:t>
      </w:r>
      <w:r w:rsidR="00372EA0" w:rsidRPr="008846AA">
        <w:rPr>
          <w:rFonts w:ascii="Arial" w:hAnsi="Arial"/>
        </w:rPr>
        <w:t xml:space="preserve">ot 6 Requirement </w:t>
      </w:r>
      <w:r w:rsidR="00372EA0" w:rsidRPr="00964057">
        <w:rPr>
          <w:rFonts w:ascii="Arial" w:hAnsi="Arial"/>
        </w:rPr>
        <w:t>- Auctioneer Services requirem</w:t>
      </w:r>
      <w:r w:rsidR="00372EA0">
        <w:rPr>
          <w:rFonts w:ascii="Arial" w:hAnsi="Arial"/>
        </w:rPr>
        <w:t>ents which are specific to Northern Ireland</w:t>
      </w:r>
      <w:r>
        <w:rPr>
          <w:rFonts w:ascii="Arial" w:hAnsi="Arial"/>
        </w:rPr>
        <w:t>.</w:t>
      </w:r>
    </w:p>
    <w:p w14:paraId="0969C309" w14:textId="77777777" w:rsidR="00DD44A5" w:rsidRPr="00DD44A5" w:rsidRDefault="00DD44A5" w:rsidP="00DD44A5">
      <w:pPr>
        <w:spacing w:before="0" w:line="256" w:lineRule="auto"/>
        <w:ind w:left="76" w:firstLine="0"/>
        <w:rPr>
          <w:rFonts w:ascii="Arial" w:hAnsi="Arial"/>
        </w:rPr>
      </w:pPr>
    </w:p>
    <w:p w14:paraId="2B2BDB1E" w14:textId="74C1F9C3" w:rsidR="00FA3F5A" w:rsidRDefault="00FA3F5A" w:rsidP="00FF728D">
      <w:pPr>
        <w:pStyle w:val="ListParagraph"/>
        <w:numPr>
          <w:ilvl w:val="1"/>
          <w:numId w:val="58"/>
        </w:numPr>
        <w:spacing w:before="0" w:after="160" w:line="256" w:lineRule="auto"/>
        <w:ind w:left="851" w:hanging="775"/>
        <w:rPr>
          <w:rFonts w:ascii="Arial" w:hAnsi="Arial"/>
        </w:rPr>
      </w:pPr>
      <w:r w:rsidRPr="00447255">
        <w:rPr>
          <w:rFonts w:ascii="Arial" w:hAnsi="Arial"/>
        </w:rPr>
        <w:t xml:space="preserve">For the purposes of identifying the </w:t>
      </w:r>
      <w:r w:rsidR="005C7BE0">
        <w:rPr>
          <w:rFonts w:ascii="Arial" w:hAnsi="Arial"/>
        </w:rPr>
        <w:t>Lot</w:t>
      </w:r>
      <w:r>
        <w:rPr>
          <w:rFonts w:ascii="Arial" w:hAnsi="Arial"/>
        </w:rPr>
        <w:t xml:space="preserve"> for which Auctioneer services are required</w:t>
      </w:r>
      <w:r w:rsidRPr="00447255">
        <w:rPr>
          <w:rFonts w:ascii="Arial" w:hAnsi="Arial"/>
        </w:rPr>
        <w:t xml:space="preserve">, the Buyer will use the </w:t>
      </w:r>
      <w:r>
        <w:rPr>
          <w:rFonts w:ascii="Arial" w:hAnsi="Arial"/>
        </w:rPr>
        <w:t>Postcode areas</w:t>
      </w:r>
      <w:r w:rsidR="00DD44A5">
        <w:rPr>
          <w:rFonts w:ascii="Arial" w:hAnsi="Arial"/>
        </w:rPr>
        <w:t>.</w:t>
      </w:r>
      <w:r w:rsidR="00DE436D">
        <w:rPr>
          <w:rFonts w:ascii="Arial" w:hAnsi="Arial"/>
        </w:rPr>
        <w:t xml:space="preserve"> Please see attached link for details of</w:t>
      </w:r>
      <w:r w:rsidR="00DD44A5">
        <w:rPr>
          <w:rFonts w:ascii="Arial" w:hAnsi="Arial"/>
        </w:rPr>
        <w:t xml:space="preserve"> </w:t>
      </w:r>
      <w:hyperlink r:id="rId12" w:history="1">
        <w:r w:rsidR="00DE436D" w:rsidRPr="00DE436D">
          <w:rPr>
            <w:rStyle w:val="Hyperlink"/>
            <w:rFonts w:ascii="Arial" w:hAnsi="Arial"/>
          </w:rPr>
          <w:t>Postcode areas</w:t>
        </w:r>
      </w:hyperlink>
    </w:p>
    <w:p w14:paraId="4D7E969C" w14:textId="67110330" w:rsidR="00372EA0" w:rsidRDefault="00FA3F5A" w:rsidP="00372EA0">
      <w:pPr>
        <w:pStyle w:val="GPSL2Numbered"/>
        <w:numPr>
          <w:ilvl w:val="0"/>
          <w:numId w:val="0"/>
        </w:numPr>
        <w:tabs>
          <w:tab w:val="clear" w:pos="709"/>
          <w:tab w:val="clear" w:pos="1134"/>
        </w:tabs>
        <w:spacing w:after="0"/>
        <w:ind w:left="1135"/>
        <w:rPr>
          <w:rFonts w:ascii="Arial" w:hAnsi="Arial"/>
          <w:lang w:eastAsia="en-US"/>
        </w:rPr>
      </w:pPr>
      <w:r>
        <w:rPr>
          <w:rFonts w:ascii="Arial" w:hAnsi="Arial"/>
          <w:b/>
          <w:lang w:eastAsia="en-US"/>
        </w:rPr>
        <w:t xml:space="preserve">Lot 6 </w:t>
      </w:r>
      <w:r w:rsidR="00372EA0" w:rsidRPr="008555EA">
        <w:rPr>
          <w:rFonts w:ascii="Arial" w:hAnsi="Arial"/>
          <w:b/>
          <w:lang w:eastAsia="en-US"/>
        </w:rPr>
        <w:t>Group 1</w:t>
      </w:r>
      <w:r w:rsidR="005C7BE0">
        <w:rPr>
          <w:rFonts w:ascii="Arial" w:hAnsi="Arial"/>
          <w:b/>
          <w:lang w:eastAsia="en-US"/>
        </w:rPr>
        <w:t xml:space="preserve"> </w:t>
      </w:r>
      <w:r w:rsidR="00372EA0">
        <w:rPr>
          <w:rFonts w:ascii="Arial" w:hAnsi="Arial"/>
        </w:rPr>
        <w:t>(</w:t>
      </w:r>
      <w:r>
        <w:rPr>
          <w:rFonts w:ascii="Arial" w:hAnsi="Arial"/>
        </w:rPr>
        <w:t>BT</w:t>
      </w:r>
      <w:r w:rsidR="00372EA0">
        <w:rPr>
          <w:rFonts w:ascii="Arial" w:hAnsi="Arial"/>
        </w:rPr>
        <w:t>)</w:t>
      </w:r>
      <w:r w:rsidR="005C7BE0">
        <w:rPr>
          <w:rFonts w:ascii="Arial" w:hAnsi="Arial"/>
        </w:rPr>
        <w:t>.</w:t>
      </w:r>
    </w:p>
    <w:p w14:paraId="0C64AF00" w14:textId="77777777" w:rsidR="00372EA0" w:rsidRDefault="00372EA0" w:rsidP="00372EA0">
      <w:pPr>
        <w:pStyle w:val="Normal1"/>
        <w:jc w:val="both"/>
      </w:pPr>
    </w:p>
    <w:p w14:paraId="0D9A3BB1" w14:textId="7879EC29" w:rsidR="00372EA0" w:rsidRPr="00F73E13" w:rsidRDefault="00DD44A5" w:rsidP="00FF728D">
      <w:pPr>
        <w:pStyle w:val="ListParagraph"/>
        <w:numPr>
          <w:ilvl w:val="1"/>
          <w:numId w:val="58"/>
        </w:numPr>
        <w:spacing w:before="0" w:after="160" w:line="256" w:lineRule="auto"/>
        <w:ind w:left="851" w:hanging="775"/>
        <w:rPr>
          <w:rFonts w:ascii="Arial" w:hAnsi="Arial"/>
        </w:rPr>
      </w:pPr>
      <w:r>
        <w:rPr>
          <w:rFonts w:ascii="Arial" w:hAnsi="Arial"/>
        </w:rPr>
        <w:t>I</w:t>
      </w:r>
      <w:r w:rsidR="00372EA0" w:rsidRPr="00F73E13">
        <w:rPr>
          <w:rFonts w:ascii="Arial" w:hAnsi="Arial"/>
        </w:rPr>
        <w:t>t is the intent</w:t>
      </w:r>
      <w:r>
        <w:rPr>
          <w:rFonts w:ascii="Arial" w:hAnsi="Arial"/>
        </w:rPr>
        <w:t>ion of the Buyer to assign this G</w:t>
      </w:r>
      <w:r w:rsidR="00372EA0" w:rsidRPr="00F73E13">
        <w:rPr>
          <w:rFonts w:ascii="Arial" w:hAnsi="Arial"/>
        </w:rPr>
        <w:t xml:space="preserve">roup to an individual Supplier. </w:t>
      </w:r>
    </w:p>
    <w:p w14:paraId="45DCA776" w14:textId="77777777" w:rsidR="00FA3F5A" w:rsidRPr="00FA3F5A" w:rsidRDefault="00FA3F5A" w:rsidP="00FA3F5A">
      <w:pPr>
        <w:pStyle w:val="ListParagraph"/>
        <w:rPr>
          <w:rFonts w:ascii="Arial" w:hAnsi="Arial"/>
        </w:rPr>
      </w:pPr>
    </w:p>
    <w:p w14:paraId="14E0CEDD" w14:textId="11D2C6C7" w:rsidR="00372EA0" w:rsidRPr="00F73E13" w:rsidRDefault="006725BE" w:rsidP="00FF728D">
      <w:pPr>
        <w:pStyle w:val="ListParagraph"/>
        <w:numPr>
          <w:ilvl w:val="1"/>
          <w:numId w:val="58"/>
        </w:numPr>
        <w:spacing w:before="0" w:after="160" w:line="256" w:lineRule="auto"/>
        <w:ind w:left="851" w:hanging="775"/>
        <w:rPr>
          <w:rFonts w:ascii="Arial" w:hAnsi="Arial"/>
        </w:rPr>
      </w:pPr>
      <w:r>
        <w:rPr>
          <w:rFonts w:ascii="Arial" w:hAnsi="Arial"/>
        </w:rPr>
        <w:t xml:space="preserve">The </w:t>
      </w:r>
      <w:r w:rsidR="00DD44A5">
        <w:rPr>
          <w:rFonts w:ascii="Arial" w:hAnsi="Arial"/>
        </w:rPr>
        <w:t xml:space="preserve">Group </w:t>
      </w:r>
      <w:r w:rsidR="00FA3F5A">
        <w:rPr>
          <w:rFonts w:ascii="Arial" w:hAnsi="Arial"/>
        </w:rPr>
        <w:t>w</w:t>
      </w:r>
      <w:r w:rsidR="00372EA0" w:rsidRPr="00F73E13">
        <w:rPr>
          <w:rFonts w:ascii="Arial" w:hAnsi="Arial"/>
        </w:rPr>
        <w:t>ill be allocated based on the Supplier</w:t>
      </w:r>
      <w:r w:rsidR="00580179">
        <w:rPr>
          <w:rFonts w:ascii="Arial" w:hAnsi="Arial"/>
        </w:rPr>
        <w:t>’</w:t>
      </w:r>
      <w:r w:rsidR="00372EA0" w:rsidRPr="00F73E13">
        <w:rPr>
          <w:rFonts w:ascii="Arial" w:hAnsi="Arial"/>
        </w:rPr>
        <w:t>s ranking in terms of their overall score for their proposal</w:t>
      </w:r>
      <w:r w:rsidR="00DD44A5">
        <w:rPr>
          <w:rFonts w:ascii="Arial" w:hAnsi="Arial"/>
        </w:rPr>
        <w:t>. The Buyers will then award the Group to the Supplier with the highest rank.</w:t>
      </w:r>
    </w:p>
    <w:p w14:paraId="3E164DD2" w14:textId="77777777" w:rsidR="00222564" w:rsidRPr="00964057" w:rsidRDefault="00222564" w:rsidP="00222564">
      <w:pPr>
        <w:pStyle w:val="GPSL2Numbered"/>
        <w:numPr>
          <w:ilvl w:val="0"/>
          <w:numId w:val="0"/>
        </w:numPr>
        <w:spacing w:before="0" w:after="0"/>
        <w:rPr>
          <w:rFonts w:ascii="Arial" w:hAnsi="Arial"/>
        </w:rPr>
      </w:pPr>
    </w:p>
    <w:p w14:paraId="35AABA12" w14:textId="77777777" w:rsidR="00A832D9" w:rsidRPr="00372EA0" w:rsidRDefault="00A832D9" w:rsidP="00A832D9">
      <w:pPr>
        <w:pStyle w:val="GPSL2Numbered"/>
        <w:numPr>
          <w:ilvl w:val="0"/>
          <w:numId w:val="0"/>
        </w:numPr>
        <w:spacing w:before="0" w:after="0"/>
        <w:ind w:left="792"/>
        <w:rPr>
          <w:rFonts w:ascii="Arial" w:hAnsi="Arial"/>
          <w:b/>
        </w:rPr>
      </w:pPr>
    </w:p>
    <w:p w14:paraId="5768EF23" w14:textId="6DE95A0B" w:rsidR="001E37E4" w:rsidRPr="00964057" w:rsidRDefault="00041DEB" w:rsidP="001E37E4">
      <w:pPr>
        <w:pStyle w:val="GPSL2Numbered"/>
        <w:numPr>
          <w:ilvl w:val="0"/>
          <w:numId w:val="0"/>
        </w:numPr>
        <w:spacing w:before="0" w:after="0"/>
        <w:rPr>
          <w:rFonts w:ascii="Arial" w:hAnsi="Arial"/>
        </w:rPr>
      </w:pPr>
      <w:r w:rsidRPr="00964057">
        <w:rPr>
          <w:rFonts w:ascii="Arial" w:hAnsi="Arial"/>
          <w:b/>
        </w:rPr>
        <w:tab/>
      </w:r>
    </w:p>
    <w:p w14:paraId="47B2442B" w14:textId="77777777" w:rsidR="00104E9A" w:rsidRPr="00964057" w:rsidRDefault="00FF78A7" w:rsidP="00BD1164">
      <w:pPr>
        <w:pStyle w:val="ListParagraph"/>
        <w:numPr>
          <w:ilvl w:val="0"/>
          <w:numId w:val="5"/>
        </w:numPr>
        <w:tabs>
          <w:tab w:val="left" w:pos="709"/>
          <w:tab w:val="left" w:pos="1134"/>
          <w:tab w:val="left" w:pos="1701"/>
        </w:tabs>
        <w:rPr>
          <w:rFonts w:ascii="Arial" w:hAnsi="Arial"/>
          <w:b/>
        </w:rPr>
      </w:pPr>
      <w:bookmarkStart w:id="9" w:name="_Toc64358504"/>
      <w:r w:rsidRPr="00964057">
        <w:rPr>
          <w:rStyle w:val="Heading2Char"/>
          <w:rFonts w:cs="Arial"/>
          <w:sz w:val="22"/>
          <w:szCs w:val="22"/>
        </w:rPr>
        <w:t>BACKGROUND</w:t>
      </w:r>
      <w:bookmarkEnd w:id="9"/>
      <w:r w:rsidRPr="00964057">
        <w:rPr>
          <w:rFonts w:ascii="Arial" w:hAnsi="Arial"/>
          <w:b/>
        </w:rPr>
        <w:t xml:space="preserve"> </w:t>
      </w:r>
    </w:p>
    <w:p w14:paraId="1CEE0F59" w14:textId="77777777" w:rsidR="0048142B" w:rsidRPr="00964057" w:rsidRDefault="0048142B" w:rsidP="0048142B">
      <w:pPr>
        <w:pStyle w:val="ListParagraph"/>
        <w:tabs>
          <w:tab w:val="left" w:pos="709"/>
          <w:tab w:val="left" w:pos="1134"/>
          <w:tab w:val="left" w:pos="1701"/>
        </w:tabs>
        <w:ind w:left="1134"/>
        <w:rPr>
          <w:rFonts w:ascii="Arial" w:hAnsi="Arial"/>
          <w:b/>
        </w:rPr>
      </w:pPr>
    </w:p>
    <w:p w14:paraId="6F5809E0" w14:textId="7E843F20" w:rsidR="005B44ED" w:rsidRDefault="005B44ED" w:rsidP="00555EF8">
      <w:pPr>
        <w:pStyle w:val="ListParagraph"/>
        <w:numPr>
          <w:ilvl w:val="1"/>
          <w:numId w:val="5"/>
        </w:numPr>
        <w:ind w:left="851" w:hanging="850"/>
        <w:rPr>
          <w:rFonts w:ascii="Arial" w:hAnsi="Arial"/>
        </w:rPr>
      </w:pPr>
      <w:r w:rsidRPr="00964057">
        <w:rPr>
          <w:rFonts w:ascii="Arial" w:hAnsi="Arial"/>
        </w:rPr>
        <w:t>HMRC is a central Government Department with responsibility for the collection of direct and indirect taxes.</w:t>
      </w:r>
    </w:p>
    <w:p w14:paraId="76BDCCF9" w14:textId="77777777" w:rsidR="00092EE6" w:rsidRPr="00964057" w:rsidRDefault="00092EE6" w:rsidP="00C5049E">
      <w:pPr>
        <w:pStyle w:val="ListParagraph"/>
        <w:ind w:left="1134" w:hanging="850"/>
        <w:rPr>
          <w:rFonts w:ascii="Arial" w:hAnsi="Arial"/>
        </w:rPr>
      </w:pPr>
    </w:p>
    <w:p w14:paraId="30436CBA" w14:textId="098F8717" w:rsidR="00DE2F8A" w:rsidRPr="00DE2F8A" w:rsidRDefault="00DE2F8A" w:rsidP="00555EF8">
      <w:pPr>
        <w:pStyle w:val="ListParagraph"/>
        <w:numPr>
          <w:ilvl w:val="1"/>
          <w:numId w:val="5"/>
        </w:numPr>
        <w:ind w:left="851" w:hanging="850"/>
        <w:rPr>
          <w:rFonts w:ascii="Arial" w:hAnsi="Arial"/>
          <w:color w:val="000000"/>
          <w:lang w:eastAsia="en-GB"/>
        </w:rPr>
      </w:pPr>
      <w:r w:rsidRPr="00DE2F8A">
        <w:rPr>
          <w:rFonts w:ascii="Arial" w:hAnsi="Arial"/>
        </w:rPr>
        <w:t xml:space="preserve">Sections 6 &amp; 7 Commissioners for Revenue &amp; Customs Act (CRCA) 2005 provide that officers of HM Revenue and Customs may carry out duties formerly conducted by Collectors of Taxes and officers of Customs and Excise. However, section 7 (4) of the Act requires HMRC to keep recovery by distraint for direct and indirect taxes entirely separate. This means that, although combined working principles must still be observed direct and indirect taxes cannot be included in the same levy or appear on the same </w:t>
      </w:r>
      <w:r w:rsidR="00555EF8">
        <w:rPr>
          <w:rFonts w:ascii="Arial" w:hAnsi="Arial"/>
        </w:rPr>
        <w:t>d</w:t>
      </w:r>
      <w:r w:rsidRPr="00DE2F8A">
        <w:rPr>
          <w:rFonts w:ascii="Arial" w:hAnsi="Arial"/>
        </w:rPr>
        <w:t>istraint Notice until new legislation is introduced. Officers of Revenue and Customs are authorised to recover unpaid direct and indirect tax, National Insurance contributions, duties and other debts (treated as if they were tax) by distraint and impose costs in accordance with the following legislation:</w:t>
      </w:r>
    </w:p>
    <w:p w14:paraId="25AEFA5B" w14:textId="77777777" w:rsidR="00DE2F8A" w:rsidRPr="00DE2F8A" w:rsidRDefault="00DE2F8A" w:rsidP="00DE2F8A">
      <w:pPr>
        <w:spacing w:before="0" w:after="160" w:line="259" w:lineRule="auto"/>
        <w:ind w:left="426" w:firstLine="720"/>
        <w:jc w:val="left"/>
        <w:rPr>
          <w:rFonts w:ascii="Arial" w:eastAsia="MS Mincho" w:hAnsi="Arial" w:cs="Times New Roman"/>
          <w:b/>
          <w:i/>
          <w:color w:val="191970"/>
          <w:lang w:eastAsia="ja-JP"/>
        </w:rPr>
      </w:pPr>
      <w:r w:rsidRPr="00DE2F8A">
        <w:rPr>
          <w:rFonts w:ascii="Arial" w:eastAsia="MS Mincho" w:hAnsi="Arial" w:cs="Times New Roman"/>
          <w:b/>
          <w:i/>
          <w:lang w:eastAsia="ja-JP"/>
        </w:rPr>
        <w:t>Direct taxes</w:t>
      </w:r>
    </w:p>
    <w:p w14:paraId="44C74648" w14:textId="77777777" w:rsidR="00DE2F8A" w:rsidRPr="00DE2F8A" w:rsidRDefault="00DE2F8A" w:rsidP="00372EA0">
      <w:pPr>
        <w:numPr>
          <w:ilvl w:val="1"/>
          <w:numId w:val="53"/>
        </w:numPr>
        <w:shd w:val="clear" w:color="auto" w:fill="FFFFFF"/>
        <w:spacing w:before="0" w:after="120" w:line="312" w:lineRule="atLeast"/>
        <w:ind w:left="1701" w:hanging="567"/>
        <w:jc w:val="left"/>
        <w:rPr>
          <w:rFonts w:ascii="Arial" w:eastAsia="Times New Roman" w:hAnsi="Arial" w:cs="Arial"/>
          <w:color w:val="000000"/>
          <w:lang w:eastAsia="en-GB"/>
        </w:rPr>
      </w:pPr>
      <w:r w:rsidRPr="00DE2F8A">
        <w:rPr>
          <w:rFonts w:ascii="Arial" w:eastAsia="Times New Roman" w:hAnsi="Arial" w:cs="Arial"/>
          <w:color w:val="000000"/>
          <w:lang w:eastAsia="en-GB"/>
        </w:rPr>
        <w:t>S 61 Taxes Management Act 1970, “Distraint by Collectors” ;</w:t>
      </w:r>
    </w:p>
    <w:p w14:paraId="2BE00E1A" w14:textId="77777777" w:rsidR="00DE2F8A" w:rsidRPr="00DE2F8A" w:rsidRDefault="00DE2F8A" w:rsidP="00372EA0">
      <w:pPr>
        <w:numPr>
          <w:ilvl w:val="1"/>
          <w:numId w:val="53"/>
        </w:numPr>
        <w:shd w:val="clear" w:color="auto" w:fill="FFFFFF"/>
        <w:spacing w:before="0" w:after="120" w:line="312" w:lineRule="atLeast"/>
        <w:ind w:left="1701" w:hanging="567"/>
        <w:jc w:val="left"/>
        <w:rPr>
          <w:rFonts w:ascii="Arial" w:eastAsia="Times New Roman" w:hAnsi="Arial" w:cs="Arial"/>
          <w:color w:val="000000"/>
          <w:lang w:eastAsia="en-GB"/>
        </w:rPr>
      </w:pPr>
      <w:r w:rsidRPr="00DE2F8A">
        <w:rPr>
          <w:rFonts w:ascii="Arial" w:eastAsia="Times New Roman" w:hAnsi="Arial" w:cs="Arial"/>
          <w:color w:val="000000"/>
          <w:lang w:eastAsia="en-GB"/>
        </w:rPr>
        <w:t>S115A Social Security Administration (Northern Ireland) Act 1992 (as amended by the NIC and Statutory Payments Act 2004) ;</w:t>
      </w:r>
    </w:p>
    <w:p w14:paraId="4D89BC08" w14:textId="77777777" w:rsidR="00DE2F8A" w:rsidRPr="00DE2F8A" w:rsidRDefault="00DE2F8A" w:rsidP="00372EA0">
      <w:pPr>
        <w:numPr>
          <w:ilvl w:val="1"/>
          <w:numId w:val="53"/>
        </w:numPr>
        <w:shd w:val="clear" w:color="auto" w:fill="FFFFFF"/>
        <w:spacing w:before="0" w:after="120" w:line="312" w:lineRule="atLeast"/>
        <w:ind w:left="1701" w:hanging="567"/>
        <w:jc w:val="left"/>
        <w:rPr>
          <w:rFonts w:ascii="Arial" w:eastAsia="Times New Roman" w:hAnsi="Arial" w:cs="Arial"/>
          <w:color w:val="000000"/>
          <w:lang w:eastAsia="en-GB"/>
        </w:rPr>
      </w:pPr>
      <w:r w:rsidRPr="00DE2F8A">
        <w:rPr>
          <w:rFonts w:ascii="Arial" w:eastAsia="Times New Roman" w:hAnsi="Arial" w:cs="Arial"/>
          <w:color w:val="000000"/>
          <w:lang w:eastAsia="en-GB"/>
        </w:rPr>
        <w:t>Sch12 Finance Act 2003 (Stamp Duty Land Tax) ;</w:t>
      </w:r>
    </w:p>
    <w:p w14:paraId="37FF6EC6" w14:textId="77777777" w:rsidR="00DE2F8A" w:rsidRPr="00DE2F8A" w:rsidRDefault="00DE2F8A" w:rsidP="00372EA0">
      <w:pPr>
        <w:numPr>
          <w:ilvl w:val="1"/>
          <w:numId w:val="53"/>
        </w:numPr>
        <w:shd w:val="clear" w:color="auto" w:fill="FFFFFF"/>
        <w:spacing w:before="0" w:after="120" w:line="312" w:lineRule="atLeast"/>
        <w:ind w:left="1701" w:hanging="567"/>
        <w:jc w:val="left"/>
        <w:rPr>
          <w:rFonts w:ascii="Arial" w:eastAsia="Times New Roman" w:hAnsi="Arial" w:cs="Arial"/>
          <w:color w:val="000000"/>
          <w:lang w:eastAsia="en-GB"/>
        </w:rPr>
      </w:pPr>
      <w:r w:rsidRPr="00DE2F8A">
        <w:rPr>
          <w:rFonts w:ascii="Arial" w:eastAsia="Times New Roman" w:hAnsi="Arial" w:cs="Arial"/>
          <w:color w:val="000000"/>
          <w:lang w:eastAsia="en-GB"/>
        </w:rPr>
        <w:t>SI 1994/236: The Distraint by Collectors (Fees, Costs and Charges) Regulations 1994 and</w:t>
      </w:r>
    </w:p>
    <w:p w14:paraId="5D498309" w14:textId="77777777" w:rsidR="00DE2F8A" w:rsidRPr="00DE2F8A" w:rsidRDefault="00DE2F8A" w:rsidP="00372EA0">
      <w:pPr>
        <w:numPr>
          <w:ilvl w:val="1"/>
          <w:numId w:val="53"/>
        </w:numPr>
        <w:shd w:val="clear" w:color="auto" w:fill="FFFFFF"/>
        <w:spacing w:before="0" w:after="120" w:line="312" w:lineRule="atLeast"/>
        <w:ind w:left="1701" w:hanging="567"/>
        <w:jc w:val="left"/>
        <w:rPr>
          <w:rFonts w:ascii="Arial" w:eastAsia="Times New Roman" w:hAnsi="Arial" w:cs="Arial"/>
          <w:color w:val="000000"/>
          <w:lang w:eastAsia="en-GB"/>
        </w:rPr>
      </w:pPr>
      <w:r w:rsidRPr="00DE2F8A">
        <w:rPr>
          <w:rFonts w:ascii="Arial" w:eastAsia="Times New Roman" w:hAnsi="Arial" w:cs="Arial"/>
          <w:color w:val="000000"/>
          <w:lang w:eastAsia="en-GB"/>
        </w:rPr>
        <w:lastRenderedPageBreak/>
        <w:t>SI 1995/2151: The Distraint by Collectors (Fees, Costs and Charges) (Amendment) Regulations 1995.</w:t>
      </w:r>
    </w:p>
    <w:p w14:paraId="6834D9B1" w14:textId="77777777" w:rsidR="00DE2F8A" w:rsidRPr="00DE2F8A" w:rsidRDefault="00DE2F8A" w:rsidP="00DE2F8A">
      <w:pPr>
        <w:spacing w:before="0" w:after="160" w:line="259" w:lineRule="auto"/>
        <w:ind w:left="426" w:firstLine="720"/>
        <w:jc w:val="left"/>
        <w:rPr>
          <w:rFonts w:ascii="Arial" w:eastAsia="MS Mincho" w:hAnsi="Arial" w:cs="Times New Roman"/>
          <w:b/>
          <w:i/>
          <w:color w:val="191970"/>
          <w:lang w:eastAsia="ja-JP"/>
        </w:rPr>
      </w:pPr>
      <w:r w:rsidRPr="00DE2F8A">
        <w:rPr>
          <w:rFonts w:ascii="Arial" w:eastAsia="MS Mincho" w:hAnsi="Arial" w:cs="Times New Roman"/>
          <w:b/>
          <w:i/>
          <w:lang w:eastAsia="ja-JP"/>
        </w:rPr>
        <w:t>Indirect taxes</w:t>
      </w:r>
    </w:p>
    <w:p w14:paraId="4E904AF2" w14:textId="77777777" w:rsidR="00DE2F8A" w:rsidRPr="00DE2F8A" w:rsidRDefault="00DE2F8A" w:rsidP="00372EA0">
      <w:pPr>
        <w:numPr>
          <w:ilvl w:val="1"/>
          <w:numId w:val="54"/>
        </w:numPr>
        <w:shd w:val="clear" w:color="auto" w:fill="FFFFFF"/>
        <w:spacing w:before="0" w:after="120" w:line="312" w:lineRule="atLeast"/>
        <w:ind w:left="1491" w:hanging="357"/>
        <w:jc w:val="left"/>
        <w:rPr>
          <w:rFonts w:ascii="Arial" w:eastAsia="Times New Roman" w:hAnsi="Arial" w:cs="Arial"/>
          <w:lang w:eastAsia="en-GB"/>
        </w:rPr>
      </w:pPr>
      <w:r w:rsidRPr="00DE2F8A">
        <w:rPr>
          <w:rFonts w:ascii="Arial" w:eastAsia="Times New Roman" w:hAnsi="Arial" w:cs="Arial"/>
          <w:lang w:eastAsia="en-GB"/>
        </w:rPr>
        <w:t>S51 Finance Act 1997, “Enforcement by Distress” and</w:t>
      </w:r>
    </w:p>
    <w:p w14:paraId="1097F21F" w14:textId="06A5B1BA" w:rsidR="00DE2F8A" w:rsidRDefault="00DE2F8A" w:rsidP="00372EA0">
      <w:pPr>
        <w:numPr>
          <w:ilvl w:val="1"/>
          <w:numId w:val="54"/>
        </w:numPr>
        <w:overflowPunct w:val="0"/>
        <w:autoSpaceDE w:val="0"/>
        <w:autoSpaceDN w:val="0"/>
        <w:adjustRightInd w:val="0"/>
        <w:spacing w:before="0" w:after="120" w:line="259" w:lineRule="auto"/>
        <w:ind w:left="1491" w:hanging="357"/>
        <w:jc w:val="left"/>
        <w:textAlignment w:val="baseline"/>
        <w:rPr>
          <w:rFonts w:ascii="Arial" w:eastAsia="MS Mincho" w:hAnsi="Arial" w:cs="Times New Roman"/>
          <w:lang w:eastAsia="ja-JP"/>
        </w:rPr>
      </w:pPr>
      <w:r w:rsidRPr="00DE2F8A">
        <w:rPr>
          <w:rFonts w:ascii="Arial" w:eastAsia="MS Mincho" w:hAnsi="Arial" w:cs="Times New Roman"/>
          <w:lang w:eastAsia="ja-JP"/>
        </w:rPr>
        <w:t>SI 1997/1431: Distress for Customs and Excise Duties and other Indirect Taxes Regulations 1997.</w:t>
      </w:r>
    </w:p>
    <w:p w14:paraId="7BA5EF57" w14:textId="000344EB" w:rsidR="00B7675E" w:rsidRPr="00DE2F8A" w:rsidRDefault="00B7675E" w:rsidP="00DE2F8A">
      <w:pPr>
        <w:ind w:left="284" w:firstLine="0"/>
        <w:rPr>
          <w:rFonts w:ascii="Arial" w:hAnsi="Arial"/>
          <w:b/>
        </w:rPr>
      </w:pPr>
    </w:p>
    <w:p w14:paraId="375F9235" w14:textId="77777777" w:rsidR="0025580E" w:rsidRPr="00964057" w:rsidRDefault="0025580E" w:rsidP="0025580E">
      <w:pPr>
        <w:pStyle w:val="ListParagraph"/>
        <w:rPr>
          <w:rFonts w:ascii="Arial" w:hAnsi="Arial"/>
        </w:rPr>
      </w:pPr>
    </w:p>
    <w:p w14:paraId="4507EA44" w14:textId="77777777" w:rsidR="0025580E" w:rsidRPr="00964057" w:rsidRDefault="005E31B5" w:rsidP="00BD1164">
      <w:pPr>
        <w:pStyle w:val="ListParagraph"/>
        <w:numPr>
          <w:ilvl w:val="0"/>
          <w:numId w:val="5"/>
        </w:numPr>
        <w:tabs>
          <w:tab w:val="left" w:pos="709"/>
          <w:tab w:val="left" w:pos="1134"/>
          <w:tab w:val="left" w:pos="1701"/>
        </w:tabs>
        <w:rPr>
          <w:rFonts w:ascii="Arial" w:hAnsi="Arial"/>
          <w:b/>
        </w:rPr>
      </w:pPr>
      <w:bookmarkStart w:id="10" w:name="_Toc64358505"/>
      <w:r w:rsidRPr="00964057">
        <w:rPr>
          <w:rStyle w:val="Heading2Char"/>
          <w:rFonts w:cs="Arial"/>
          <w:sz w:val="22"/>
          <w:szCs w:val="22"/>
        </w:rPr>
        <w:t>SCOPE OF THE SERVICES</w:t>
      </w:r>
      <w:bookmarkEnd w:id="10"/>
      <w:r w:rsidR="00E67FF9" w:rsidRPr="00964057">
        <w:rPr>
          <w:rFonts w:ascii="Arial" w:hAnsi="Arial"/>
          <w:b/>
        </w:rPr>
        <w:t xml:space="preserve"> </w:t>
      </w:r>
    </w:p>
    <w:p w14:paraId="5BB315D5" w14:textId="77777777" w:rsidR="0025580E" w:rsidRPr="00964057" w:rsidRDefault="0025580E" w:rsidP="0083667C">
      <w:pPr>
        <w:pStyle w:val="ListParagraph"/>
        <w:tabs>
          <w:tab w:val="left" w:pos="1134"/>
          <w:tab w:val="left" w:pos="1701"/>
        </w:tabs>
        <w:ind w:left="1701" w:hanging="1134"/>
        <w:rPr>
          <w:rFonts w:ascii="Arial" w:hAnsi="Arial"/>
          <w:b/>
        </w:rPr>
      </w:pPr>
    </w:p>
    <w:p w14:paraId="00597223" w14:textId="279AFCA4" w:rsidR="0094557E" w:rsidRPr="00964057" w:rsidRDefault="0094557E" w:rsidP="00555EF8">
      <w:pPr>
        <w:pStyle w:val="ListParagraph"/>
        <w:numPr>
          <w:ilvl w:val="1"/>
          <w:numId w:val="5"/>
        </w:numPr>
        <w:spacing w:after="120"/>
        <w:ind w:left="851" w:hanging="850"/>
        <w:rPr>
          <w:rFonts w:ascii="Arial" w:hAnsi="Arial"/>
          <w:b/>
        </w:rPr>
      </w:pPr>
      <w:r w:rsidRPr="00964057">
        <w:rPr>
          <w:rFonts w:ascii="Arial" w:hAnsi="Arial"/>
        </w:rPr>
        <w:t xml:space="preserve">The </w:t>
      </w:r>
      <w:r w:rsidR="009669ED" w:rsidRPr="00964057">
        <w:rPr>
          <w:rFonts w:ascii="Arial" w:hAnsi="Arial"/>
        </w:rPr>
        <w:t xml:space="preserve">Services to be provided under the </w:t>
      </w:r>
      <w:r w:rsidR="00F10EE9" w:rsidRPr="00964057">
        <w:rPr>
          <w:rFonts w:ascii="Arial" w:hAnsi="Arial"/>
        </w:rPr>
        <w:t xml:space="preserve">Auctioneer </w:t>
      </w:r>
      <w:r w:rsidR="009669ED" w:rsidRPr="00964057">
        <w:rPr>
          <w:rFonts w:ascii="Arial" w:hAnsi="Arial"/>
        </w:rPr>
        <w:t xml:space="preserve">Services Framework are set out below. </w:t>
      </w:r>
    </w:p>
    <w:p w14:paraId="027C4F75" w14:textId="77777777" w:rsidR="005E31B5" w:rsidRPr="00964057" w:rsidRDefault="005E31B5" w:rsidP="00C5049E">
      <w:pPr>
        <w:pStyle w:val="ListParagraph"/>
        <w:tabs>
          <w:tab w:val="left" w:pos="1134"/>
          <w:tab w:val="left" w:pos="1701"/>
        </w:tabs>
        <w:ind w:left="1134" w:hanging="850"/>
        <w:rPr>
          <w:rFonts w:ascii="Arial" w:hAnsi="Arial"/>
          <w:b/>
        </w:rPr>
      </w:pPr>
    </w:p>
    <w:p w14:paraId="7600EB75" w14:textId="77777777" w:rsidR="00D92C13" w:rsidRPr="00964057" w:rsidRDefault="00D92C13" w:rsidP="00C5049E">
      <w:pPr>
        <w:pStyle w:val="ListParagraph"/>
        <w:tabs>
          <w:tab w:val="left" w:pos="1134"/>
          <w:tab w:val="left" w:pos="1701"/>
        </w:tabs>
        <w:ind w:left="1134" w:hanging="850"/>
        <w:rPr>
          <w:rFonts w:ascii="Arial" w:hAnsi="Arial"/>
          <w:b/>
        </w:rPr>
      </w:pPr>
    </w:p>
    <w:p w14:paraId="1C55D950" w14:textId="77777777" w:rsidR="002238CD" w:rsidRPr="00964057" w:rsidRDefault="005E31B5" w:rsidP="00C5049E">
      <w:pPr>
        <w:pStyle w:val="ListParagraph"/>
        <w:numPr>
          <w:ilvl w:val="0"/>
          <w:numId w:val="5"/>
        </w:numPr>
        <w:tabs>
          <w:tab w:val="left" w:pos="567"/>
          <w:tab w:val="left" w:pos="1134"/>
        </w:tabs>
        <w:ind w:left="1134" w:hanging="850"/>
        <w:rPr>
          <w:rFonts w:ascii="Arial" w:hAnsi="Arial"/>
          <w:b/>
        </w:rPr>
      </w:pPr>
      <w:bookmarkStart w:id="11" w:name="_Toc64358506"/>
      <w:r w:rsidRPr="00964057">
        <w:rPr>
          <w:rStyle w:val="Heading2Char"/>
          <w:rFonts w:cs="Arial"/>
          <w:sz w:val="22"/>
          <w:szCs w:val="22"/>
        </w:rPr>
        <w:t>SERVICE REQUIREMENTS</w:t>
      </w:r>
      <w:bookmarkEnd w:id="11"/>
      <w:r w:rsidR="00E67FF9" w:rsidRPr="00964057">
        <w:rPr>
          <w:rFonts w:ascii="Arial" w:hAnsi="Arial"/>
          <w:b/>
        </w:rPr>
        <w:t xml:space="preserve"> </w:t>
      </w:r>
    </w:p>
    <w:p w14:paraId="247E8265" w14:textId="77777777" w:rsidR="002238CD" w:rsidRPr="00964057" w:rsidRDefault="002238CD" w:rsidP="00C5049E">
      <w:pPr>
        <w:pStyle w:val="ListParagraph"/>
        <w:tabs>
          <w:tab w:val="left" w:pos="1134"/>
          <w:tab w:val="left" w:pos="1701"/>
        </w:tabs>
        <w:ind w:left="1134" w:hanging="850"/>
        <w:rPr>
          <w:rFonts w:ascii="Arial" w:hAnsi="Arial"/>
          <w:b/>
        </w:rPr>
      </w:pPr>
    </w:p>
    <w:p w14:paraId="63327EC7" w14:textId="734DF180" w:rsidR="002238CD" w:rsidRDefault="00E74F5B" w:rsidP="00555EF8">
      <w:pPr>
        <w:pStyle w:val="ListParagraph"/>
        <w:numPr>
          <w:ilvl w:val="1"/>
          <w:numId w:val="5"/>
        </w:numPr>
        <w:spacing w:after="120"/>
        <w:ind w:left="851" w:hanging="850"/>
        <w:rPr>
          <w:rFonts w:ascii="Arial" w:hAnsi="Arial"/>
        </w:rPr>
      </w:pPr>
      <w:r w:rsidRPr="00964057">
        <w:rPr>
          <w:rFonts w:ascii="Arial" w:hAnsi="Arial"/>
        </w:rPr>
        <w:t xml:space="preserve">General </w:t>
      </w:r>
      <w:r w:rsidR="00B35321" w:rsidRPr="00964057">
        <w:rPr>
          <w:rFonts w:ascii="Arial" w:hAnsi="Arial"/>
        </w:rPr>
        <w:t>r</w:t>
      </w:r>
      <w:r w:rsidRPr="00964057">
        <w:rPr>
          <w:rFonts w:ascii="Arial" w:hAnsi="Arial"/>
        </w:rPr>
        <w:t xml:space="preserve">equirements are applicable to </w:t>
      </w:r>
      <w:r w:rsidR="0041503F" w:rsidRPr="00964057">
        <w:rPr>
          <w:rFonts w:ascii="Arial" w:hAnsi="Arial"/>
        </w:rPr>
        <w:t>L</w:t>
      </w:r>
      <w:r w:rsidR="00D9584D" w:rsidRPr="00964057">
        <w:rPr>
          <w:rFonts w:ascii="Arial" w:hAnsi="Arial"/>
        </w:rPr>
        <w:t xml:space="preserve">ots 1 </w:t>
      </w:r>
      <w:r w:rsidR="009946BF" w:rsidRPr="00964057">
        <w:rPr>
          <w:rFonts w:ascii="Arial" w:hAnsi="Arial"/>
        </w:rPr>
        <w:t>to 6</w:t>
      </w:r>
      <w:r w:rsidR="00C44C65" w:rsidRPr="00964057">
        <w:rPr>
          <w:rFonts w:ascii="Arial" w:hAnsi="Arial"/>
        </w:rPr>
        <w:t xml:space="preserve"> </w:t>
      </w:r>
      <w:r w:rsidRPr="00964057">
        <w:rPr>
          <w:rFonts w:ascii="Arial" w:hAnsi="Arial"/>
        </w:rPr>
        <w:t>un</w:t>
      </w:r>
      <w:r w:rsidR="00C44C65" w:rsidRPr="00964057">
        <w:rPr>
          <w:rFonts w:ascii="Arial" w:hAnsi="Arial"/>
        </w:rPr>
        <w:t>less</w:t>
      </w:r>
      <w:r w:rsidRPr="00964057">
        <w:rPr>
          <w:rFonts w:ascii="Arial" w:hAnsi="Arial"/>
        </w:rPr>
        <w:t xml:space="preserve"> otherwise specified.</w:t>
      </w:r>
    </w:p>
    <w:p w14:paraId="4071BF4D" w14:textId="77777777" w:rsidR="004F4DF6" w:rsidRDefault="004F4DF6" w:rsidP="00555EF8">
      <w:pPr>
        <w:pStyle w:val="ListParagraph"/>
        <w:spacing w:after="120"/>
        <w:ind w:left="851" w:hanging="850"/>
        <w:rPr>
          <w:rFonts w:ascii="Arial" w:hAnsi="Arial"/>
        </w:rPr>
      </w:pPr>
    </w:p>
    <w:p w14:paraId="3254D51C" w14:textId="1FC1056A" w:rsidR="004F4DF6" w:rsidRDefault="004F4DF6" w:rsidP="00372EA0">
      <w:pPr>
        <w:pStyle w:val="ListParagraph"/>
        <w:numPr>
          <w:ilvl w:val="0"/>
          <w:numId w:val="30"/>
        </w:numPr>
        <w:spacing w:after="120"/>
        <w:ind w:left="851" w:hanging="850"/>
        <w:rPr>
          <w:rFonts w:ascii="Arial" w:hAnsi="Arial"/>
        </w:rPr>
      </w:pPr>
      <w:r w:rsidRPr="004F4DF6">
        <w:rPr>
          <w:rFonts w:ascii="Arial" w:hAnsi="Arial"/>
        </w:rPr>
        <w:t xml:space="preserve">The </w:t>
      </w:r>
      <w:r w:rsidR="00E47BCD">
        <w:rPr>
          <w:rFonts w:ascii="Arial" w:hAnsi="Arial"/>
        </w:rPr>
        <w:t>Supplier</w:t>
      </w:r>
      <w:r w:rsidRPr="004F4DF6">
        <w:rPr>
          <w:rFonts w:ascii="Arial" w:hAnsi="Arial"/>
        </w:rPr>
        <w:t xml:space="preserve"> will be required to provide a range of skills and auction services including removal, storage, appraisal and sale of goods. </w:t>
      </w:r>
    </w:p>
    <w:p w14:paraId="35293B95" w14:textId="77777777" w:rsidR="00F368C0" w:rsidRPr="004F4DF6" w:rsidRDefault="00F368C0" w:rsidP="00555EF8">
      <w:pPr>
        <w:pStyle w:val="ListParagraph"/>
        <w:spacing w:after="120"/>
        <w:ind w:left="851" w:hanging="850"/>
        <w:rPr>
          <w:rFonts w:ascii="Arial" w:hAnsi="Arial"/>
        </w:rPr>
      </w:pPr>
    </w:p>
    <w:p w14:paraId="09DF8824" w14:textId="77777777" w:rsidR="00F368C0" w:rsidRPr="00F368C0" w:rsidRDefault="004F4DF6" w:rsidP="00372EA0">
      <w:pPr>
        <w:pStyle w:val="ListParagraph"/>
        <w:numPr>
          <w:ilvl w:val="0"/>
          <w:numId w:val="30"/>
        </w:numPr>
        <w:spacing w:after="120"/>
        <w:ind w:left="851" w:hanging="850"/>
        <w:rPr>
          <w:rFonts w:ascii="Arial" w:hAnsi="Arial"/>
        </w:rPr>
      </w:pPr>
      <w:r w:rsidRPr="004F4DF6">
        <w:rPr>
          <w:rFonts w:ascii="Arial" w:hAnsi="Arial"/>
        </w:rPr>
        <w:t>The Authority has identified that there is likely to be a wide variance in the value of the items involved. The Authority’s expectation is that some individual items will be valued in thousands of pounds while many items will be of a lesser value.</w:t>
      </w:r>
      <w:r w:rsidRPr="004F4DF6">
        <w:rPr>
          <w:rFonts w:ascii="Arial" w:hAnsi="Arial"/>
          <w:bCs/>
        </w:rPr>
        <w:t xml:space="preserve"> </w:t>
      </w:r>
    </w:p>
    <w:p w14:paraId="61DAE5FD" w14:textId="77777777" w:rsidR="00F368C0" w:rsidRPr="00F368C0" w:rsidRDefault="00F368C0" w:rsidP="00555EF8">
      <w:pPr>
        <w:pStyle w:val="ListParagraph"/>
        <w:ind w:left="851" w:hanging="850"/>
        <w:rPr>
          <w:rFonts w:ascii="Arial" w:hAnsi="Arial"/>
          <w:bCs/>
        </w:rPr>
      </w:pPr>
    </w:p>
    <w:p w14:paraId="06451BE6" w14:textId="7155A5E4" w:rsidR="004F4DF6" w:rsidRPr="00F368C0" w:rsidRDefault="004F4DF6" w:rsidP="00372EA0">
      <w:pPr>
        <w:pStyle w:val="ListParagraph"/>
        <w:numPr>
          <w:ilvl w:val="0"/>
          <w:numId w:val="30"/>
        </w:numPr>
        <w:spacing w:after="120"/>
        <w:ind w:left="851" w:hanging="850"/>
        <w:rPr>
          <w:rFonts w:ascii="Arial" w:hAnsi="Arial"/>
          <w:bCs/>
        </w:rPr>
      </w:pPr>
      <w:r w:rsidRPr="00F368C0">
        <w:rPr>
          <w:rFonts w:ascii="Arial" w:hAnsi="Arial"/>
        </w:rPr>
        <w:t xml:space="preserve">The demands on the </w:t>
      </w:r>
      <w:r w:rsidR="00E47BCD" w:rsidRPr="00F368C0">
        <w:rPr>
          <w:rFonts w:ascii="Arial" w:hAnsi="Arial"/>
        </w:rPr>
        <w:t>Supplier</w:t>
      </w:r>
      <w:r w:rsidRPr="00F368C0">
        <w:rPr>
          <w:rFonts w:ascii="Arial" w:hAnsi="Arial"/>
        </w:rPr>
        <w:t xml:space="preserve"> will vary and will be dependent on the different types and values of the items that are seized.</w:t>
      </w:r>
    </w:p>
    <w:p w14:paraId="49F07B47" w14:textId="77777777" w:rsidR="00F368C0" w:rsidRPr="00F368C0" w:rsidRDefault="00F368C0" w:rsidP="00555EF8">
      <w:pPr>
        <w:pStyle w:val="ListParagraph"/>
        <w:ind w:left="851" w:hanging="850"/>
        <w:rPr>
          <w:rFonts w:ascii="Arial" w:hAnsi="Arial"/>
          <w:bCs/>
        </w:rPr>
      </w:pPr>
    </w:p>
    <w:p w14:paraId="244BFAC8" w14:textId="3E3AE874" w:rsidR="004F4DF6" w:rsidRPr="00F368C0" w:rsidRDefault="004F4DF6" w:rsidP="00372EA0">
      <w:pPr>
        <w:pStyle w:val="ListParagraph"/>
        <w:numPr>
          <w:ilvl w:val="0"/>
          <w:numId w:val="30"/>
        </w:numPr>
        <w:spacing w:after="120"/>
        <w:ind w:left="851" w:hanging="850"/>
        <w:rPr>
          <w:rFonts w:ascii="Arial" w:hAnsi="Arial"/>
          <w:bCs/>
        </w:rPr>
      </w:pPr>
      <w:r w:rsidRPr="004F4DF6">
        <w:rPr>
          <w:rFonts w:ascii="Arial" w:hAnsi="Arial"/>
        </w:rPr>
        <w:t>The Authority gives no guarantees can be given to the number of individual items or total assignments that will require any of the services that will be available under this Framework Agreement.</w:t>
      </w:r>
    </w:p>
    <w:p w14:paraId="1D957994" w14:textId="77777777" w:rsidR="00F368C0" w:rsidRPr="004F4DF6" w:rsidRDefault="00F368C0" w:rsidP="00555EF8">
      <w:pPr>
        <w:pStyle w:val="ListParagraph"/>
        <w:tabs>
          <w:tab w:val="left" w:pos="1701"/>
        </w:tabs>
        <w:spacing w:after="120"/>
        <w:ind w:left="851" w:hanging="1134"/>
        <w:rPr>
          <w:rFonts w:ascii="Arial" w:hAnsi="Arial"/>
          <w:bCs/>
        </w:rPr>
      </w:pPr>
    </w:p>
    <w:p w14:paraId="6FCBE80F" w14:textId="7F1C4195" w:rsidR="004F4DF6" w:rsidRPr="002F115F" w:rsidRDefault="004F4DF6" w:rsidP="00372EA0">
      <w:pPr>
        <w:pStyle w:val="ListParagraph"/>
        <w:numPr>
          <w:ilvl w:val="0"/>
          <w:numId w:val="30"/>
        </w:numPr>
        <w:spacing w:after="120"/>
        <w:ind w:left="851" w:hanging="851"/>
        <w:rPr>
          <w:rFonts w:ascii="Arial" w:hAnsi="Arial"/>
          <w:bCs/>
        </w:rPr>
      </w:pPr>
      <w:r w:rsidRPr="002F115F">
        <w:rPr>
          <w:rFonts w:ascii="Arial" w:hAnsi="Arial"/>
          <w:bCs/>
        </w:rPr>
        <w:t xml:space="preserve">The </w:t>
      </w:r>
      <w:r w:rsidR="00E47BCD" w:rsidRPr="002F115F">
        <w:rPr>
          <w:rFonts w:ascii="Arial" w:hAnsi="Arial"/>
          <w:bCs/>
        </w:rPr>
        <w:t>Supplier</w:t>
      </w:r>
      <w:r w:rsidRPr="002F115F">
        <w:rPr>
          <w:rFonts w:ascii="Arial" w:hAnsi="Arial"/>
          <w:bCs/>
        </w:rPr>
        <w:t xml:space="preserve"> may be able to provide upon request a more specialist service in respect of;</w:t>
      </w:r>
    </w:p>
    <w:p w14:paraId="7C927FC8" w14:textId="77777777" w:rsidR="004F4DF6" w:rsidRPr="004F4DF6" w:rsidRDefault="004F4DF6" w:rsidP="00555EF8">
      <w:pPr>
        <w:numPr>
          <w:ilvl w:val="0"/>
          <w:numId w:val="8"/>
        </w:numPr>
        <w:tabs>
          <w:tab w:val="clear" w:pos="1070"/>
        </w:tabs>
        <w:ind w:left="1701" w:hanging="567"/>
        <w:rPr>
          <w:rFonts w:ascii="Arial" w:hAnsi="Arial" w:cs="Arial"/>
          <w:bCs/>
        </w:rPr>
      </w:pPr>
      <w:r w:rsidRPr="004F4DF6">
        <w:rPr>
          <w:rFonts w:ascii="Arial" w:hAnsi="Arial" w:cs="Arial"/>
          <w:bCs/>
        </w:rPr>
        <w:t>High value Motor Vehicles;</w:t>
      </w:r>
    </w:p>
    <w:p w14:paraId="1B3D1112" w14:textId="77777777" w:rsidR="004F4DF6" w:rsidRPr="004F4DF6" w:rsidRDefault="004F4DF6" w:rsidP="00555EF8">
      <w:pPr>
        <w:numPr>
          <w:ilvl w:val="0"/>
          <w:numId w:val="8"/>
        </w:numPr>
        <w:tabs>
          <w:tab w:val="clear" w:pos="1070"/>
        </w:tabs>
        <w:ind w:left="1701" w:hanging="567"/>
        <w:rPr>
          <w:rFonts w:ascii="Arial" w:hAnsi="Arial" w:cs="Arial"/>
          <w:bCs/>
        </w:rPr>
      </w:pPr>
      <w:r w:rsidRPr="004F4DF6">
        <w:rPr>
          <w:rFonts w:ascii="Arial" w:hAnsi="Arial" w:cs="Arial"/>
          <w:bCs/>
        </w:rPr>
        <w:t>Specialised machinery and Equipment;</w:t>
      </w:r>
    </w:p>
    <w:p w14:paraId="10C4AB4B" w14:textId="77777777" w:rsidR="004F4DF6" w:rsidRPr="004F4DF6" w:rsidRDefault="004F4DF6" w:rsidP="00555EF8">
      <w:pPr>
        <w:numPr>
          <w:ilvl w:val="0"/>
          <w:numId w:val="8"/>
        </w:numPr>
        <w:tabs>
          <w:tab w:val="clear" w:pos="1070"/>
        </w:tabs>
        <w:ind w:left="1701" w:hanging="567"/>
        <w:rPr>
          <w:rFonts w:ascii="Arial" w:hAnsi="Arial" w:cs="Arial"/>
          <w:bCs/>
        </w:rPr>
      </w:pPr>
      <w:r w:rsidRPr="004F4DF6">
        <w:rPr>
          <w:rFonts w:ascii="Arial" w:hAnsi="Arial" w:cs="Arial"/>
          <w:bCs/>
        </w:rPr>
        <w:t>Computers and Accessories;</w:t>
      </w:r>
    </w:p>
    <w:p w14:paraId="63EC2839" w14:textId="77777777" w:rsidR="004F4DF6" w:rsidRPr="004F4DF6" w:rsidRDefault="004F4DF6" w:rsidP="00555EF8">
      <w:pPr>
        <w:numPr>
          <w:ilvl w:val="0"/>
          <w:numId w:val="8"/>
        </w:numPr>
        <w:tabs>
          <w:tab w:val="clear" w:pos="1070"/>
        </w:tabs>
        <w:ind w:left="1701" w:hanging="567"/>
        <w:rPr>
          <w:rFonts w:ascii="Arial" w:hAnsi="Arial" w:cs="Arial"/>
          <w:bCs/>
        </w:rPr>
      </w:pPr>
      <w:r w:rsidRPr="004F4DF6">
        <w:rPr>
          <w:rFonts w:ascii="Arial" w:hAnsi="Arial" w:cs="Arial"/>
          <w:bCs/>
        </w:rPr>
        <w:t>Electrical Goods and</w:t>
      </w:r>
    </w:p>
    <w:p w14:paraId="75CFF396" w14:textId="77777777" w:rsidR="004F4DF6" w:rsidRDefault="004F4DF6" w:rsidP="00555EF8">
      <w:pPr>
        <w:numPr>
          <w:ilvl w:val="0"/>
          <w:numId w:val="8"/>
        </w:numPr>
        <w:tabs>
          <w:tab w:val="clear" w:pos="1070"/>
        </w:tabs>
        <w:ind w:left="1701" w:hanging="567"/>
        <w:rPr>
          <w:rFonts w:ascii="Arial" w:hAnsi="Arial" w:cs="Arial"/>
          <w:bCs/>
        </w:rPr>
      </w:pPr>
      <w:r w:rsidRPr="004F4DF6">
        <w:rPr>
          <w:rFonts w:ascii="Arial" w:hAnsi="Arial" w:cs="Arial"/>
          <w:bCs/>
        </w:rPr>
        <w:t>Goods that need a special licence or permit,</w:t>
      </w:r>
    </w:p>
    <w:p w14:paraId="5A487C18" w14:textId="77777777" w:rsidR="00F73E13" w:rsidRPr="004F4DF6" w:rsidRDefault="00F73E13" w:rsidP="00F73E13">
      <w:pPr>
        <w:ind w:left="1134" w:firstLine="0"/>
        <w:rPr>
          <w:rFonts w:ascii="Arial" w:hAnsi="Arial" w:cs="Arial"/>
          <w:bCs/>
        </w:rPr>
      </w:pPr>
    </w:p>
    <w:p w14:paraId="45C0BC60" w14:textId="0D0471A1" w:rsidR="004F4DF6" w:rsidRDefault="004F4DF6" w:rsidP="00372EA0">
      <w:pPr>
        <w:pStyle w:val="ListParagraph"/>
        <w:numPr>
          <w:ilvl w:val="0"/>
          <w:numId w:val="30"/>
        </w:numPr>
        <w:ind w:left="851" w:hanging="851"/>
        <w:rPr>
          <w:rFonts w:ascii="Arial" w:hAnsi="Arial"/>
          <w:bCs/>
        </w:rPr>
      </w:pPr>
      <w:r w:rsidRPr="004F4DF6">
        <w:rPr>
          <w:rFonts w:ascii="Arial" w:hAnsi="Arial"/>
          <w:bCs/>
        </w:rPr>
        <w:t xml:space="preserve">As detailed as part of their tender response and the Authority reserves the right to award the work to a </w:t>
      </w:r>
      <w:r w:rsidR="00E47BCD">
        <w:rPr>
          <w:rFonts w:ascii="Arial" w:hAnsi="Arial"/>
          <w:bCs/>
        </w:rPr>
        <w:t>Supplier</w:t>
      </w:r>
      <w:r w:rsidRPr="004F4DF6">
        <w:rPr>
          <w:rFonts w:ascii="Arial" w:hAnsi="Arial"/>
          <w:bCs/>
        </w:rPr>
        <w:t xml:space="preserve"> who has demonstrated expertise in these specialist services regardless of regional coverage. </w:t>
      </w:r>
    </w:p>
    <w:p w14:paraId="135CF2E3" w14:textId="77777777" w:rsidR="00D2681D" w:rsidRPr="004F4DF6" w:rsidRDefault="00D2681D" w:rsidP="00555EF8">
      <w:pPr>
        <w:pStyle w:val="ListParagraph"/>
        <w:ind w:left="851"/>
        <w:rPr>
          <w:rFonts w:ascii="Arial" w:hAnsi="Arial"/>
          <w:bCs/>
        </w:rPr>
      </w:pPr>
    </w:p>
    <w:p w14:paraId="0E078485" w14:textId="41324E59" w:rsidR="004F4DF6" w:rsidRPr="004F4DF6" w:rsidRDefault="004F4DF6" w:rsidP="00372EA0">
      <w:pPr>
        <w:pStyle w:val="ListParagraph"/>
        <w:numPr>
          <w:ilvl w:val="0"/>
          <w:numId w:val="30"/>
        </w:numPr>
        <w:ind w:left="851" w:hanging="851"/>
        <w:rPr>
          <w:rFonts w:ascii="Arial" w:hAnsi="Arial"/>
          <w:bCs/>
        </w:rPr>
      </w:pPr>
      <w:r w:rsidRPr="004F4DF6">
        <w:rPr>
          <w:rFonts w:ascii="Arial" w:hAnsi="Arial"/>
          <w:bCs/>
        </w:rPr>
        <w:t xml:space="preserve">Whilst the sub-section above details examples of ‘specialist’ type services where the Authority may decide to award work to a </w:t>
      </w:r>
      <w:r w:rsidR="00E47BCD">
        <w:rPr>
          <w:rFonts w:ascii="Arial" w:hAnsi="Arial"/>
          <w:bCs/>
        </w:rPr>
        <w:t>Supplier</w:t>
      </w:r>
      <w:r w:rsidRPr="004F4DF6">
        <w:rPr>
          <w:rFonts w:ascii="Arial" w:hAnsi="Arial"/>
          <w:bCs/>
        </w:rPr>
        <w:t>, the list should not be seen as exhaustive.</w:t>
      </w:r>
    </w:p>
    <w:p w14:paraId="66C4B3B4" w14:textId="77777777" w:rsidR="004F4DF6" w:rsidRPr="00964057" w:rsidRDefault="004F4DF6" w:rsidP="0083667C">
      <w:pPr>
        <w:pStyle w:val="ListParagraph"/>
        <w:tabs>
          <w:tab w:val="left" w:pos="1134"/>
          <w:tab w:val="left" w:pos="1701"/>
        </w:tabs>
        <w:ind w:left="1701" w:hanging="1134"/>
        <w:rPr>
          <w:rFonts w:ascii="Arial" w:hAnsi="Arial"/>
        </w:rPr>
      </w:pPr>
    </w:p>
    <w:p w14:paraId="233684DE" w14:textId="77777777" w:rsidR="002238CD" w:rsidRPr="00964057" w:rsidRDefault="002238CD" w:rsidP="0083667C">
      <w:pPr>
        <w:pStyle w:val="ListParagraph"/>
        <w:tabs>
          <w:tab w:val="left" w:pos="1134"/>
          <w:tab w:val="left" w:pos="1701"/>
        </w:tabs>
        <w:ind w:left="1701" w:hanging="1134"/>
        <w:rPr>
          <w:rFonts w:ascii="Arial" w:hAnsi="Arial"/>
        </w:rPr>
      </w:pPr>
    </w:p>
    <w:p w14:paraId="691E88A6" w14:textId="77777777" w:rsidR="002238CD" w:rsidRPr="00964057" w:rsidRDefault="002238CD" w:rsidP="0083667C">
      <w:pPr>
        <w:pStyle w:val="ListParagraph"/>
        <w:tabs>
          <w:tab w:val="left" w:pos="792"/>
          <w:tab w:val="left" w:pos="1134"/>
          <w:tab w:val="left" w:pos="1701"/>
        </w:tabs>
        <w:ind w:left="1701" w:hanging="1134"/>
        <w:rPr>
          <w:rFonts w:ascii="Arial" w:hAnsi="Arial"/>
          <w:b/>
        </w:rPr>
      </w:pPr>
    </w:p>
    <w:p w14:paraId="536D3CE4" w14:textId="0B696C5A" w:rsidR="00B528B4" w:rsidRPr="00964057" w:rsidRDefault="00B528B4" w:rsidP="0083667C">
      <w:pPr>
        <w:pStyle w:val="ListParagraph"/>
        <w:numPr>
          <w:ilvl w:val="0"/>
          <w:numId w:val="5"/>
        </w:numPr>
        <w:tabs>
          <w:tab w:val="left" w:pos="567"/>
          <w:tab w:val="left" w:pos="1134"/>
        </w:tabs>
        <w:ind w:left="567" w:hanging="567"/>
        <w:rPr>
          <w:rFonts w:ascii="Arial" w:hAnsi="Arial"/>
          <w:b/>
        </w:rPr>
      </w:pPr>
      <w:bookmarkStart w:id="12" w:name="_Toc64358507"/>
      <w:r w:rsidRPr="00964057">
        <w:rPr>
          <w:rStyle w:val="Heading2Char"/>
          <w:rFonts w:cs="Arial"/>
          <w:sz w:val="22"/>
          <w:szCs w:val="22"/>
        </w:rPr>
        <w:t>S</w:t>
      </w:r>
      <w:r w:rsidR="00964057" w:rsidRPr="00964057">
        <w:rPr>
          <w:rStyle w:val="Heading2Char"/>
          <w:rFonts w:cs="Arial"/>
          <w:sz w:val="22"/>
          <w:szCs w:val="22"/>
        </w:rPr>
        <w:t>ERVICE STANDARDS</w:t>
      </w:r>
      <w:bookmarkEnd w:id="12"/>
      <w:r w:rsidR="00E67FF9" w:rsidRPr="00964057">
        <w:rPr>
          <w:rFonts w:ascii="Arial" w:hAnsi="Arial"/>
          <w:b/>
        </w:rPr>
        <w:t xml:space="preserve"> </w:t>
      </w:r>
    </w:p>
    <w:p w14:paraId="20C5E8F2" w14:textId="77777777" w:rsidR="002238CD" w:rsidRPr="00964057" w:rsidRDefault="002238CD" w:rsidP="0083667C">
      <w:pPr>
        <w:pStyle w:val="ListParagraph"/>
        <w:tabs>
          <w:tab w:val="left" w:pos="426"/>
          <w:tab w:val="left" w:pos="1701"/>
        </w:tabs>
        <w:ind w:left="1701" w:hanging="1134"/>
        <w:rPr>
          <w:rFonts w:ascii="Arial" w:hAnsi="Arial"/>
          <w:b/>
        </w:rPr>
      </w:pPr>
    </w:p>
    <w:p w14:paraId="638657E4" w14:textId="5A1F0C20" w:rsidR="00B528B4" w:rsidRPr="00964057" w:rsidRDefault="00B528B4" w:rsidP="00555EF8">
      <w:pPr>
        <w:pStyle w:val="ListParagraph"/>
        <w:numPr>
          <w:ilvl w:val="1"/>
          <w:numId w:val="5"/>
        </w:numPr>
        <w:ind w:left="851" w:hanging="850"/>
        <w:rPr>
          <w:rFonts w:ascii="Arial" w:hAnsi="Arial"/>
        </w:rPr>
      </w:pPr>
      <w:r w:rsidRPr="00964057">
        <w:rPr>
          <w:rFonts w:ascii="Arial" w:hAnsi="Arial"/>
        </w:rPr>
        <w:t xml:space="preserve">The </w:t>
      </w:r>
      <w:r w:rsidR="00F76AF5" w:rsidRPr="00964057">
        <w:rPr>
          <w:rFonts w:ascii="Arial" w:hAnsi="Arial"/>
        </w:rPr>
        <w:t>Supplier</w:t>
      </w:r>
      <w:r w:rsidRPr="00964057">
        <w:rPr>
          <w:rFonts w:ascii="Arial" w:hAnsi="Arial"/>
        </w:rPr>
        <w:t xml:space="preserve"> shall undertake the </w:t>
      </w:r>
      <w:r w:rsidR="00802A35" w:rsidRPr="00964057">
        <w:rPr>
          <w:rFonts w:ascii="Arial" w:hAnsi="Arial"/>
        </w:rPr>
        <w:t xml:space="preserve">Framework </w:t>
      </w:r>
      <w:r w:rsidRPr="00964057">
        <w:rPr>
          <w:rFonts w:ascii="Arial" w:hAnsi="Arial"/>
        </w:rPr>
        <w:t xml:space="preserve">Services promptly, accurately </w:t>
      </w:r>
      <w:r w:rsidR="004F4DF6">
        <w:rPr>
          <w:rFonts w:ascii="Arial" w:hAnsi="Arial"/>
        </w:rPr>
        <w:t xml:space="preserve">                </w:t>
      </w:r>
      <w:r w:rsidRPr="00964057">
        <w:rPr>
          <w:rFonts w:ascii="Arial" w:hAnsi="Arial"/>
        </w:rPr>
        <w:t xml:space="preserve">and in good faith. </w:t>
      </w:r>
    </w:p>
    <w:p w14:paraId="33E6A6B6" w14:textId="77777777" w:rsidR="002238CD" w:rsidRPr="00964057" w:rsidRDefault="002238CD" w:rsidP="00555EF8">
      <w:pPr>
        <w:pStyle w:val="ListParagraph"/>
        <w:ind w:left="851" w:hanging="850"/>
        <w:rPr>
          <w:rFonts w:ascii="Arial" w:hAnsi="Arial"/>
        </w:rPr>
      </w:pPr>
    </w:p>
    <w:p w14:paraId="329668A3" w14:textId="34FED8BD" w:rsidR="002238CD" w:rsidRPr="00964057" w:rsidRDefault="00B528B4" w:rsidP="00555EF8">
      <w:pPr>
        <w:pStyle w:val="ListParagraph"/>
        <w:numPr>
          <w:ilvl w:val="1"/>
          <w:numId w:val="5"/>
        </w:numPr>
        <w:ind w:left="851" w:hanging="850"/>
        <w:rPr>
          <w:rFonts w:ascii="Arial" w:hAnsi="Arial"/>
        </w:rPr>
      </w:pPr>
      <w:r w:rsidRPr="00964057">
        <w:rPr>
          <w:rFonts w:ascii="Arial" w:hAnsi="Arial"/>
        </w:rPr>
        <w:t xml:space="preserve">The </w:t>
      </w:r>
      <w:r w:rsidR="00F76AF5" w:rsidRPr="00964057">
        <w:rPr>
          <w:rFonts w:ascii="Arial" w:hAnsi="Arial"/>
        </w:rPr>
        <w:t>Supplier</w:t>
      </w:r>
      <w:r w:rsidRPr="00964057">
        <w:rPr>
          <w:rFonts w:ascii="Arial" w:hAnsi="Arial"/>
        </w:rPr>
        <w:t xml:space="preserve"> shall ensure that all </w:t>
      </w:r>
      <w:r w:rsidR="00D2739B" w:rsidRPr="00964057">
        <w:rPr>
          <w:rFonts w:ascii="Arial" w:hAnsi="Arial"/>
        </w:rPr>
        <w:t xml:space="preserve">Framework </w:t>
      </w:r>
      <w:r w:rsidRPr="00964057">
        <w:rPr>
          <w:rFonts w:ascii="Arial" w:hAnsi="Arial"/>
        </w:rPr>
        <w:t xml:space="preserve">Services are performed to a high professional standard and that appropriate management controls and mechanisms are in place and tested in order to </w:t>
      </w:r>
      <w:r w:rsidR="008A59C1" w:rsidRPr="00964057">
        <w:rPr>
          <w:rFonts w:ascii="Arial" w:hAnsi="Arial"/>
        </w:rPr>
        <w:t>ensure a consis</w:t>
      </w:r>
      <w:r w:rsidR="002A407E" w:rsidRPr="00964057">
        <w:rPr>
          <w:rFonts w:ascii="Arial" w:hAnsi="Arial"/>
        </w:rPr>
        <w:t>tent quality of s</w:t>
      </w:r>
      <w:r w:rsidRPr="00964057">
        <w:rPr>
          <w:rFonts w:ascii="Arial" w:hAnsi="Arial"/>
        </w:rPr>
        <w:t xml:space="preserve">ervice. </w:t>
      </w:r>
    </w:p>
    <w:p w14:paraId="4F390ADB" w14:textId="77777777" w:rsidR="002238CD" w:rsidRPr="00964057" w:rsidRDefault="002238CD" w:rsidP="00555EF8">
      <w:pPr>
        <w:pStyle w:val="ListParagraph"/>
        <w:spacing w:after="0"/>
        <w:ind w:left="851" w:hanging="850"/>
        <w:rPr>
          <w:rFonts w:ascii="Arial" w:hAnsi="Arial"/>
        </w:rPr>
      </w:pPr>
    </w:p>
    <w:p w14:paraId="5A626500" w14:textId="7DC27B77" w:rsidR="002238CD" w:rsidRPr="00964057" w:rsidRDefault="004F4DF6" w:rsidP="00555EF8">
      <w:pPr>
        <w:pStyle w:val="ListParagraph"/>
        <w:numPr>
          <w:ilvl w:val="1"/>
          <w:numId w:val="5"/>
        </w:numPr>
        <w:spacing w:after="0"/>
        <w:ind w:left="851" w:hanging="850"/>
        <w:rPr>
          <w:rFonts w:ascii="Arial" w:hAnsi="Arial"/>
        </w:rPr>
      </w:pPr>
      <w:r>
        <w:rPr>
          <w:rFonts w:ascii="Arial" w:hAnsi="Arial"/>
        </w:rPr>
        <w:t>T</w:t>
      </w:r>
      <w:r w:rsidR="00925E59" w:rsidRPr="00964057">
        <w:rPr>
          <w:rFonts w:ascii="Arial" w:hAnsi="Arial"/>
        </w:rPr>
        <w:t>he Supplier’s Personnel are considered to be representing the Authority whilst carrying out their duties relating to an assignment and as such must conduct themselves to the highest professional standard at all times.</w:t>
      </w:r>
    </w:p>
    <w:p w14:paraId="0BC98AFE" w14:textId="77777777" w:rsidR="002238CD" w:rsidRPr="00964057" w:rsidRDefault="002238CD" w:rsidP="00555EF8">
      <w:pPr>
        <w:ind w:left="851" w:hanging="850"/>
        <w:rPr>
          <w:rFonts w:ascii="Arial" w:hAnsi="Arial" w:cs="Arial"/>
        </w:rPr>
      </w:pPr>
    </w:p>
    <w:p w14:paraId="4DE5EB85" w14:textId="29078F73" w:rsidR="002238CD" w:rsidRPr="00964057" w:rsidRDefault="004F4DF6" w:rsidP="00555EF8">
      <w:pPr>
        <w:pStyle w:val="ListParagraph"/>
        <w:numPr>
          <w:ilvl w:val="1"/>
          <w:numId w:val="5"/>
        </w:numPr>
        <w:spacing w:after="0"/>
        <w:ind w:left="851" w:hanging="850"/>
        <w:rPr>
          <w:rFonts w:ascii="Arial" w:hAnsi="Arial"/>
        </w:rPr>
      </w:pPr>
      <w:r>
        <w:rPr>
          <w:rFonts w:ascii="Arial" w:hAnsi="Arial"/>
        </w:rPr>
        <w:t>T</w:t>
      </w:r>
      <w:r w:rsidR="00B528B4" w:rsidRPr="00964057">
        <w:rPr>
          <w:rFonts w:ascii="Arial" w:hAnsi="Arial"/>
        </w:rPr>
        <w:t xml:space="preserve">he </w:t>
      </w:r>
      <w:r w:rsidR="00F76AF5" w:rsidRPr="00964057">
        <w:rPr>
          <w:rFonts w:ascii="Arial" w:hAnsi="Arial"/>
        </w:rPr>
        <w:t>Supplier</w:t>
      </w:r>
      <w:r w:rsidR="00B528B4" w:rsidRPr="00964057">
        <w:rPr>
          <w:rFonts w:ascii="Arial" w:hAnsi="Arial"/>
        </w:rPr>
        <w:t xml:space="preserve"> will co-operate fully with the investigation of any </w:t>
      </w:r>
      <w:r w:rsidR="00D024AA" w:rsidRPr="00964057">
        <w:rPr>
          <w:rFonts w:ascii="Arial" w:hAnsi="Arial"/>
        </w:rPr>
        <w:t>c</w:t>
      </w:r>
      <w:r w:rsidR="00B528B4" w:rsidRPr="00964057">
        <w:rPr>
          <w:rFonts w:ascii="Arial" w:hAnsi="Arial"/>
        </w:rPr>
        <w:t xml:space="preserve">omplaint raised by the </w:t>
      </w:r>
      <w:r w:rsidR="00712FAD" w:rsidRPr="00964057">
        <w:rPr>
          <w:rFonts w:ascii="Arial" w:hAnsi="Arial"/>
        </w:rPr>
        <w:t>Authority</w:t>
      </w:r>
      <w:r w:rsidR="008A59C1" w:rsidRPr="00964057">
        <w:rPr>
          <w:rFonts w:ascii="Arial" w:hAnsi="Arial"/>
        </w:rPr>
        <w:t xml:space="preserve"> using th</w:t>
      </w:r>
      <w:r w:rsidR="00CA7F5B" w:rsidRPr="00964057">
        <w:rPr>
          <w:rFonts w:ascii="Arial" w:hAnsi="Arial"/>
        </w:rPr>
        <w:t>is Contract</w:t>
      </w:r>
      <w:r w:rsidR="00B528B4" w:rsidRPr="00964057">
        <w:rPr>
          <w:rFonts w:ascii="Arial" w:hAnsi="Arial"/>
        </w:rPr>
        <w:t xml:space="preserve">. The </w:t>
      </w:r>
      <w:r w:rsidR="00F76AF5" w:rsidRPr="00964057">
        <w:rPr>
          <w:rFonts w:ascii="Arial" w:hAnsi="Arial"/>
        </w:rPr>
        <w:t>Supplier</w:t>
      </w:r>
      <w:r w:rsidR="00B528B4" w:rsidRPr="00964057">
        <w:rPr>
          <w:rFonts w:ascii="Arial" w:hAnsi="Arial"/>
        </w:rPr>
        <w:t xml:space="preserve"> shall respond promptly to requests for advice or assistance by the </w:t>
      </w:r>
      <w:r w:rsidR="00712FAD" w:rsidRPr="00964057">
        <w:rPr>
          <w:rFonts w:ascii="Arial" w:hAnsi="Arial"/>
        </w:rPr>
        <w:t>Authority</w:t>
      </w:r>
      <w:r w:rsidR="00B528B4" w:rsidRPr="00964057">
        <w:rPr>
          <w:rFonts w:ascii="Arial" w:hAnsi="Arial"/>
        </w:rPr>
        <w:t xml:space="preserve">, regarding any aspect of the </w:t>
      </w:r>
      <w:r w:rsidR="008A59C1" w:rsidRPr="00964057">
        <w:rPr>
          <w:rFonts w:ascii="Arial" w:hAnsi="Arial"/>
        </w:rPr>
        <w:t>S</w:t>
      </w:r>
      <w:r w:rsidR="00B528B4" w:rsidRPr="00964057">
        <w:rPr>
          <w:rFonts w:ascii="Arial" w:hAnsi="Arial"/>
        </w:rPr>
        <w:t>ervices provided.</w:t>
      </w:r>
    </w:p>
    <w:p w14:paraId="08891E78" w14:textId="77777777" w:rsidR="002238CD" w:rsidRPr="00964057" w:rsidRDefault="002238CD" w:rsidP="00555EF8">
      <w:pPr>
        <w:ind w:left="851" w:hanging="850"/>
        <w:rPr>
          <w:rFonts w:ascii="Arial" w:hAnsi="Arial" w:cs="Arial"/>
        </w:rPr>
      </w:pPr>
    </w:p>
    <w:p w14:paraId="0F628A35" w14:textId="1976EE03" w:rsidR="000B3487" w:rsidRDefault="00B528B4" w:rsidP="00555EF8">
      <w:pPr>
        <w:pStyle w:val="ListParagraph"/>
        <w:numPr>
          <w:ilvl w:val="1"/>
          <w:numId w:val="5"/>
        </w:numPr>
        <w:spacing w:after="0"/>
        <w:ind w:left="851" w:hanging="850"/>
        <w:rPr>
          <w:rFonts w:ascii="Arial" w:hAnsi="Arial"/>
        </w:rPr>
      </w:pPr>
      <w:r w:rsidRPr="00964057">
        <w:rPr>
          <w:rFonts w:ascii="Arial" w:hAnsi="Arial"/>
        </w:rPr>
        <w:t xml:space="preserve">The </w:t>
      </w:r>
      <w:r w:rsidR="00F76AF5" w:rsidRPr="00964057">
        <w:rPr>
          <w:rFonts w:ascii="Arial" w:hAnsi="Arial"/>
        </w:rPr>
        <w:t>Supplier</w:t>
      </w:r>
      <w:r w:rsidR="00652083" w:rsidRPr="00964057">
        <w:rPr>
          <w:rFonts w:ascii="Arial" w:hAnsi="Arial"/>
        </w:rPr>
        <w:t xml:space="preserve"> shall</w:t>
      </w:r>
      <w:r w:rsidRPr="00964057">
        <w:rPr>
          <w:rFonts w:ascii="Arial" w:hAnsi="Arial"/>
        </w:rPr>
        <w:t xml:space="preserve"> work and co-operate with the </w:t>
      </w:r>
      <w:r w:rsidR="00712FAD" w:rsidRPr="00964057">
        <w:rPr>
          <w:rFonts w:ascii="Arial" w:hAnsi="Arial"/>
        </w:rPr>
        <w:t>Authority</w:t>
      </w:r>
      <w:r w:rsidR="0014019D" w:rsidRPr="00964057">
        <w:rPr>
          <w:rFonts w:ascii="Arial" w:hAnsi="Arial"/>
        </w:rPr>
        <w:t xml:space="preserve"> </w:t>
      </w:r>
      <w:r w:rsidRPr="00964057">
        <w:rPr>
          <w:rFonts w:ascii="Arial" w:hAnsi="Arial"/>
        </w:rPr>
        <w:t xml:space="preserve">to develop and implement mechanisms for increasing the efficiency, value for money and quality of the Services </w:t>
      </w:r>
      <w:r w:rsidR="008A59C1" w:rsidRPr="00964057">
        <w:rPr>
          <w:rFonts w:ascii="Arial" w:hAnsi="Arial"/>
        </w:rPr>
        <w:t>provided. The S</w:t>
      </w:r>
      <w:r w:rsidRPr="00964057">
        <w:rPr>
          <w:rFonts w:ascii="Arial" w:hAnsi="Arial"/>
        </w:rPr>
        <w:t xml:space="preserve">ervice requirements of the </w:t>
      </w:r>
      <w:r w:rsidR="00F76AF5" w:rsidRPr="00964057">
        <w:rPr>
          <w:rFonts w:ascii="Arial" w:hAnsi="Arial"/>
        </w:rPr>
        <w:t>Supplier</w:t>
      </w:r>
      <w:r w:rsidRPr="00964057">
        <w:rPr>
          <w:rFonts w:ascii="Arial" w:hAnsi="Arial"/>
        </w:rPr>
        <w:t xml:space="preserve"> will in most cases be subject to continuous review. As a result, the </w:t>
      </w:r>
      <w:r w:rsidR="00712FAD" w:rsidRPr="00964057">
        <w:rPr>
          <w:rFonts w:ascii="Arial" w:hAnsi="Arial"/>
        </w:rPr>
        <w:t>Authority</w:t>
      </w:r>
      <w:r w:rsidR="0014019D" w:rsidRPr="00964057">
        <w:rPr>
          <w:rFonts w:ascii="Arial" w:hAnsi="Arial"/>
        </w:rPr>
        <w:t xml:space="preserve"> </w:t>
      </w:r>
      <w:r w:rsidRPr="00964057">
        <w:rPr>
          <w:rFonts w:ascii="Arial" w:hAnsi="Arial"/>
        </w:rPr>
        <w:t>may request minor or</w:t>
      </w:r>
      <w:r w:rsidR="008A59C1" w:rsidRPr="00964057">
        <w:rPr>
          <w:rFonts w:ascii="Arial" w:hAnsi="Arial"/>
        </w:rPr>
        <w:t xml:space="preserve"> major changes in the level of S</w:t>
      </w:r>
      <w:r w:rsidRPr="00964057">
        <w:rPr>
          <w:rFonts w:ascii="Arial" w:hAnsi="Arial"/>
        </w:rPr>
        <w:t>ervices r</w:t>
      </w:r>
      <w:r w:rsidR="008A59C1" w:rsidRPr="00964057">
        <w:rPr>
          <w:rFonts w:ascii="Arial" w:hAnsi="Arial"/>
        </w:rPr>
        <w:t>equired, and/or in the way the S</w:t>
      </w:r>
      <w:r w:rsidRPr="00964057">
        <w:rPr>
          <w:rFonts w:ascii="Arial" w:hAnsi="Arial"/>
        </w:rPr>
        <w:t xml:space="preserve">ervices are to be provided. The </w:t>
      </w:r>
      <w:r w:rsidR="00F76AF5" w:rsidRPr="00964057">
        <w:rPr>
          <w:rFonts w:ascii="Arial" w:hAnsi="Arial"/>
        </w:rPr>
        <w:t>Supplier</w:t>
      </w:r>
      <w:r w:rsidRPr="00964057">
        <w:rPr>
          <w:rFonts w:ascii="Arial" w:hAnsi="Arial"/>
        </w:rPr>
        <w:t xml:space="preserve"> shall therefore have a flexible ap</w:t>
      </w:r>
      <w:r w:rsidR="008A59C1" w:rsidRPr="00964057">
        <w:rPr>
          <w:rFonts w:ascii="Arial" w:hAnsi="Arial"/>
        </w:rPr>
        <w:t>proach to the provision of the S</w:t>
      </w:r>
      <w:r w:rsidRPr="00964057">
        <w:rPr>
          <w:rFonts w:ascii="Arial" w:hAnsi="Arial"/>
        </w:rPr>
        <w:t>ervices.</w:t>
      </w:r>
    </w:p>
    <w:p w14:paraId="0295B539" w14:textId="77777777" w:rsidR="000B3487" w:rsidRDefault="000B3487">
      <w:pPr>
        <w:rPr>
          <w:rFonts w:ascii="Arial" w:eastAsia="Times New Roman" w:hAnsi="Arial" w:cs="Arial"/>
        </w:rPr>
      </w:pPr>
      <w:r>
        <w:rPr>
          <w:rFonts w:ascii="Arial" w:hAnsi="Arial"/>
        </w:rPr>
        <w:br w:type="page"/>
      </w:r>
    </w:p>
    <w:p w14:paraId="637BA507" w14:textId="77777777" w:rsidR="00B528B4" w:rsidRPr="000B3487" w:rsidRDefault="00B528B4" w:rsidP="000B3487">
      <w:pPr>
        <w:ind w:left="284" w:firstLine="0"/>
        <w:rPr>
          <w:rFonts w:ascii="Arial" w:hAnsi="Arial"/>
        </w:rPr>
      </w:pPr>
    </w:p>
    <w:p w14:paraId="69AFD56D" w14:textId="77777777" w:rsidR="00F83553" w:rsidRPr="00964057" w:rsidRDefault="00F83553" w:rsidP="0083667C">
      <w:pPr>
        <w:tabs>
          <w:tab w:val="left" w:pos="1701"/>
        </w:tabs>
        <w:ind w:left="1701" w:hanging="1134"/>
        <w:rPr>
          <w:rFonts w:ascii="Arial" w:hAnsi="Arial" w:cs="Arial"/>
        </w:rPr>
      </w:pPr>
    </w:p>
    <w:p w14:paraId="199B9F5A" w14:textId="6FDB65A0" w:rsidR="00F83553" w:rsidRPr="00964057" w:rsidRDefault="00964057" w:rsidP="0083667C">
      <w:pPr>
        <w:pStyle w:val="Heading2"/>
        <w:tabs>
          <w:tab w:val="left" w:pos="709"/>
        </w:tabs>
        <w:ind w:left="567" w:hanging="425"/>
        <w:rPr>
          <w:rFonts w:cs="Arial"/>
          <w:sz w:val="22"/>
          <w:szCs w:val="22"/>
        </w:rPr>
      </w:pPr>
      <w:bookmarkStart w:id="13" w:name="_Toc59029921"/>
      <w:bookmarkStart w:id="14" w:name="_Toc64358508"/>
      <w:r>
        <w:rPr>
          <w:rFonts w:cs="Arial"/>
          <w:sz w:val="22"/>
          <w:szCs w:val="22"/>
        </w:rPr>
        <w:t>7</w:t>
      </w:r>
      <w:r w:rsidR="00F83553" w:rsidRPr="00964057">
        <w:rPr>
          <w:rFonts w:cs="Arial"/>
          <w:sz w:val="22"/>
          <w:szCs w:val="22"/>
        </w:rPr>
        <w:tab/>
      </w:r>
      <w:r w:rsidR="00E33931" w:rsidRPr="00964057">
        <w:rPr>
          <w:rFonts w:cs="Arial"/>
          <w:sz w:val="22"/>
          <w:szCs w:val="22"/>
        </w:rPr>
        <w:t>FORM OF CONTRACT</w:t>
      </w:r>
      <w:bookmarkEnd w:id="13"/>
      <w:bookmarkEnd w:id="14"/>
    </w:p>
    <w:p w14:paraId="023CF0A1" w14:textId="77777777" w:rsidR="00F83553" w:rsidRPr="00964057" w:rsidRDefault="00F83553" w:rsidP="0083667C">
      <w:pPr>
        <w:tabs>
          <w:tab w:val="left" w:pos="1701"/>
        </w:tabs>
        <w:ind w:left="1701" w:hanging="1134"/>
        <w:rPr>
          <w:rFonts w:ascii="Arial" w:hAnsi="Arial" w:cs="Arial"/>
        </w:rPr>
      </w:pPr>
    </w:p>
    <w:p w14:paraId="66562AD5" w14:textId="69358FC0" w:rsidR="004A104B" w:rsidRDefault="00F83553" w:rsidP="00372EA0">
      <w:pPr>
        <w:pStyle w:val="ListParagraph"/>
        <w:numPr>
          <w:ilvl w:val="0"/>
          <w:numId w:val="20"/>
        </w:numPr>
        <w:spacing w:before="160" w:after="0"/>
        <w:ind w:left="851" w:hanging="850"/>
        <w:rPr>
          <w:rFonts w:ascii="Arial" w:hAnsi="Arial"/>
        </w:rPr>
      </w:pPr>
      <w:r w:rsidRPr="00F368C0">
        <w:rPr>
          <w:rFonts w:ascii="Arial" w:hAnsi="Arial"/>
        </w:rPr>
        <w:t xml:space="preserve">This Framework Agreement defines the relationship between the participating parties, which allows 'Call Offs' for the actual services required to be made more readily by the </w:t>
      </w:r>
      <w:r w:rsidR="00C66A46" w:rsidRPr="00F368C0">
        <w:rPr>
          <w:rFonts w:ascii="Arial" w:hAnsi="Arial"/>
        </w:rPr>
        <w:t>Authority</w:t>
      </w:r>
      <w:r w:rsidRPr="00F368C0">
        <w:rPr>
          <w:rFonts w:ascii="Arial" w:hAnsi="Arial"/>
        </w:rPr>
        <w:t>’s nominated personnel.</w:t>
      </w:r>
    </w:p>
    <w:p w14:paraId="46D89A15" w14:textId="77777777" w:rsidR="00F368C0" w:rsidRPr="00F368C0" w:rsidRDefault="00F368C0" w:rsidP="00555EF8">
      <w:pPr>
        <w:pStyle w:val="ListParagraph"/>
        <w:spacing w:before="160" w:after="0"/>
        <w:ind w:left="851" w:hanging="850"/>
        <w:rPr>
          <w:rFonts w:ascii="Arial" w:hAnsi="Arial"/>
        </w:rPr>
      </w:pPr>
    </w:p>
    <w:p w14:paraId="19E7E32E" w14:textId="649F577E" w:rsidR="00F368C0" w:rsidRPr="00F368C0" w:rsidRDefault="00F83553" w:rsidP="00372EA0">
      <w:pPr>
        <w:pStyle w:val="ListParagraph"/>
        <w:numPr>
          <w:ilvl w:val="0"/>
          <w:numId w:val="20"/>
        </w:numPr>
        <w:spacing w:before="160"/>
        <w:ind w:left="851" w:hanging="850"/>
        <w:rPr>
          <w:rFonts w:ascii="Arial" w:hAnsi="Arial"/>
        </w:rPr>
      </w:pPr>
      <w:r w:rsidRPr="00F368C0">
        <w:rPr>
          <w:rFonts w:ascii="Arial" w:hAnsi="Arial"/>
        </w:rPr>
        <w:t>The Framework Agreement pre-determines the Terms &amp; Conditions for any Service or Purchase Orders issued as instructions to proceed with an assignment.</w:t>
      </w:r>
    </w:p>
    <w:p w14:paraId="1688D1DE" w14:textId="77777777" w:rsidR="00F368C0" w:rsidRDefault="00F368C0" w:rsidP="00555EF8">
      <w:pPr>
        <w:pStyle w:val="ListParagraph"/>
        <w:spacing w:before="160"/>
        <w:ind w:left="851" w:hanging="850"/>
        <w:rPr>
          <w:rFonts w:ascii="Arial" w:hAnsi="Arial"/>
        </w:rPr>
      </w:pPr>
    </w:p>
    <w:p w14:paraId="0C79CB92" w14:textId="74CC791C" w:rsidR="00F83553" w:rsidRPr="00964057" w:rsidRDefault="00614D06" w:rsidP="00372EA0">
      <w:pPr>
        <w:pStyle w:val="ListParagraph"/>
        <w:numPr>
          <w:ilvl w:val="0"/>
          <w:numId w:val="20"/>
        </w:numPr>
        <w:spacing w:before="160"/>
        <w:ind w:left="851" w:hanging="850"/>
        <w:rPr>
          <w:rFonts w:ascii="Arial" w:hAnsi="Arial"/>
        </w:rPr>
      </w:pPr>
      <w:r>
        <w:rPr>
          <w:rFonts w:ascii="Arial" w:hAnsi="Arial"/>
        </w:rPr>
        <w:t xml:space="preserve"> </w:t>
      </w:r>
      <w:r w:rsidR="00F83553" w:rsidRPr="00964057">
        <w:rPr>
          <w:rFonts w:ascii="Arial" w:hAnsi="Arial"/>
        </w:rPr>
        <w:t>The establishment of the Framework Agreement entitles, but does not oblige, the Authority to 'Call Off' any services from the Framework Agreement.</w:t>
      </w:r>
    </w:p>
    <w:p w14:paraId="3783675F" w14:textId="77777777" w:rsidR="00F83553" w:rsidRPr="00964057" w:rsidRDefault="00F83553" w:rsidP="0083667C">
      <w:pPr>
        <w:tabs>
          <w:tab w:val="left" w:pos="1701"/>
        </w:tabs>
        <w:ind w:left="1701" w:hanging="1134"/>
        <w:rPr>
          <w:rFonts w:ascii="Arial" w:hAnsi="Arial" w:cs="Arial"/>
        </w:rPr>
      </w:pPr>
    </w:p>
    <w:p w14:paraId="47217E5A" w14:textId="15CE335C" w:rsidR="00F83553" w:rsidRPr="00964057" w:rsidRDefault="00964057" w:rsidP="0083667C">
      <w:pPr>
        <w:pStyle w:val="Heading2"/>
        <w:ind w:left="567" w:hanging="567"/>
        <w:rPr>
          <w:rFonts w:cs="Arial"/>
          <w:sz w:val="22"/>
          <w:szCs w:val="22"/>
        </w:rPr>
      </w:pPr>
      <w:bookmarkStart w:id="15" w:name="_Toc59029922"/>
      <w:bookmarkStart w:id="16" w:name="_Toc64358509"/>
      <w:r>
        <w:rPr>
          <w:rFonts w:cs="Arial"/>
          <w:sz w:val="22"/>
          <w:szCs w:val="22"/>
        </w:rPr>
        <w:t>8</w:t>
      </w:r>
      <w:r w:rsidR="00F83553" w:rsidRPr="00964057">
        <w:rPr>
          <w:rFonts w:cs="Arial"/>
          <w:sz w:val="22"/>
          <w:szCs w:val="22"/>
        </w:rPr>
        <w:tab/>
      </w:r>
      <w:r w:rsidR="00E33931" w:rsidRPr="00964057">
        <w:rPr>
          <w:rFonts w:cs="Arial"/>
          <w:sz w:val="22"/>
          <w:szCs w:val="22"/>
        </w:rPr>
        <w:t>VOLUME OF WORK</w:t>
      </w:r>
      <w:bookmarkEnd w:id="15"/>
      <w:bookmarkEnd w:id="16"/>
    </w:p>
    <w:p w14:paraId="6AF9308A" w14:textId="77777777" w:rsidR="00F83553" w:rsidRPr="00964057" w:rsidRDefault="00F83553" w:rsidP="0083667C">
      <w:pPr>
        <w:tabs>
          <w:tab w:val="left" w:pos="1701"/>
        </w:tabs>
        <w:ind w:left="1701" w:hanging="1134"/>
        <w:rPr>
          <w:rFonts w:ascii="Arial" w:hAnsi="Arial" w:cs="Arial"/>
        </w:rPr>
      </w:pPr>
    </w:p>
    <w:p w14:paraId="74C802E9" w14:textId="5A3135A9" w:rsidR="00F83553" w:rsidRDefault="00CE41A3" w:rsidP="00372EA0">
      <w:pPr>
        <w:pStyle w:val="ListParagraph"/>
        <w:numPr>
          <w:ilvl w:val="0"/>
          <w:numId w:val="25"/>
        </w:numPr>
        <w:ind w:left="851" w:hanging="850"/>
        <w:rPr>
          <w:rFonts w:ascii="Arial" w:hAnsi="Arial"/>
        </w:rPr>
      </w:pPr>
      <w:r w:rsidRPr="0060763C">
        <w:rPr>
          <w:rFonts w:ascii="Arial" w:hAnsi="Arial"/>
        </w:rPr>
        <w:t>T</w:t>
      </w:r>
      <w:r w:rsidR="00F83553" w:rsidRPr="0060763C">
        <w:rPr>
          <w:rFonts w:ascii="Arial" w:hAnsi="Arial"/>
        </w:rPr>
        <w:t xml:space="preserve">hroughout the period of the Framework Agreement the </w:t>
      </w:r>
      <w:r w:rsidR="00E47BCD">
        <w:rPr>
          <w:rFonts w:ascii="Arial" w:hAnsi="Arial"/>
        </w:rPr>
        <w:t>Supplier</w:t>
      </w:r>
      <w:r w:rsidR="00F83553" w:rsidRPr="0060763C">
        <w:rPr>
          <w:rFonts w:ascii="Arial" w:hAnsi="Arial"/>
        </w:rPr>
        <w:t xml:space="preserve">(s) shall accept that the demand for Auction Services will coincide with HMRC Debt Management activities and available funding. </w:t>
      </w:r>
    </w:p>
    <w:p w14:paraId="08A0A93A" w14:textId="77777777" w:rsidR="00F368C0" w:rsidRDefault="00F368C0" w:rsidP="00555EF8">
      <w:pPr>
        <w:pStyle w:val="ListParagraph"/>
        <w:ind w:left="851" w:hanging="850"/>
        <w:rPr>
          <w:rFonts w:ascii="Arial" w:hAnsi="Arial"/>
        </w:rPr>
      </w:pPr>
    </w:p>
    <w:p w14:paraId="38248A53" w14:textId="51E18B6B" w:rsidR="00F83553" w:rsidRPr="00964057" w:rsidRDefault="00F83553" w:rsidP="00372EA0">
      <w:pPr>
        <w:pStyle w:val="ListParagraph"/>
        <w:numPr>
          <w:ilvl w:val="0"/>
          <w:numId w:val="25"/>
        </w:numPr>
        <w:ind w:left="851" w:hanging="850"/>
        <w:rPr>
          <w:rFonts w:ascii="Arial" w:hAnsi="Arial"/>
        </w:rPr>
      </w:pPr>
      <w:r w:rsidRPr="00964057">
        <w:rPr>
          <w:rFonts w:ascii="Arial" w:hAnsi="Arial"/>
        </w:rPr>
        <w:t xml:space="preserve">The Authority therefore shall be entitled, but not obliged, at any time during the term of the Framework Agreement to order services for an assignment from the </w:t>
      </w:r>
      <w:r w:rsidR="00E47BCD">
        <w:rPr>
          <w:rFonts w:ascii="Arial" w:hAnsi="Arial"/>
        </w:rPr>
        <w:t>Supplier</w:t>
      </w:r>
      <w:r w:rsidRPr="00964057">
        <w:rPr>
          <w:rFonts w:ascii="Arial" w:hAnsi="Arial"/>
        </w:rPr>
        <w:t xml:space="preserve">(s) and cannot be held responsible if any expectations of volumes are exceeded or not realised. </w:t>
      </w:r>
    </w:p>
    <w:p w14:paraId="6CDB585C" w14:textId="77777777" w:rsidR="00F83553" w:rsidRPr="00964057" w:rsidRDefault="00F83553" w:rsidP="0083667C">
      <w:pPr>
        <w:tabs>
          <w:tab w:val="left" w:pos="1701"/>
        </w:tabs>
        <w:ind w:left="1701" w:hanging="1134"/>
        <w:rPr>
          <w:rFonts w:ascii="Arial" w:hAnsi="Arial" w:cs="Arial"/>
          <w:b/>
        </w:rPr>
      </w:pPr>
    </w:p>
    <w:p w14:paraId="35D9A2D4" w14:textId="0F57FFFD" w:rsidR="00F83553" w:rsidRPr="00964057" w:rsidRDefault="00964057" w:rsidP="0083667C">
      <w:pPr>
        <w:pStyle w:val="Heading2"/>
        <w:tabs>
          <w:tab w:val="left" w:pos="567"/>
        </w:tabs>
        <w:ind w:left="567" w:hanging="567"/>
        <w:rPr>
          <w:rFonts w:cs="Arial"/>
          <w:sz w:val="22"/>
          <w:szCs w:val="22"/>
        </w:rPr>
      </w:pPr>
      <w:bookmarkStart w:id="17" w:name="_Toc59029923"/>
      <w:bookmarkStart w:id="18" w:name="_Toc64358510"/>
      <w:r>
        <w:rPr>
          <w:rFonts w:cs="Arial"/>
          <w:sz w:val="22"/>
          <w:szCs w:val="22"/>
        </w:rPr>
        <w:t>9</w:t>
      </w:r>
      <w:r w:rsidR="00F83553" w:rsidRPr="00964057">
        <w:rPr>
          <w:rFonts w:cs="Arial"/>
          <w:sz w:val="22"/>
          <w:szCs w:val="22"/>
        </w:rPr>
        <w:tab/>
      </w:r>
      <w:r w:rsidR="00E33931" w:rsidRPr="00964057">
        <w:rPr>
          <w:rFonts w:cs="Arial"/>
          <w:sz w:val="22"/>
          <w:szCs w:val="22"/>
        </w:rPr>
        <w:t>INSURANCE</w:t>
      </w:r>
      <w:bookmarkEnd w:id="17"/>
      <w:bookmarkEnd w:id="18"/>
    </w:p>
    <w:p w14:paraId="79487DF2" w14:textId="77777777" w:rsidR="00F83553" w:rsidRPr="00964057" w:rsidRDefault="00F83553" w:rsidP="0083667C">
      <w:pPr>
        <w:tabs>
          <w:tab w:val="left" w:pos="1701"/>
        </w:tabs>
        <w:ind w:left="1701" w:hanging="1134"/>
        <w:rPr>
          <w:rFonts w:ascii="Arial" w:hAnsi="Arial" w:cs="Arial"/>
        </w:rPr>
      </w:pPr>
    </w:p>
    <w:p w14:paraId="6D14B26F" w14:textId="6FDBC75E" w:rsidR="004A104B" w:rsidRDefault="00F83553" w:rsidP="00372EA0">
      <w:pPr>
        <w:pStyle w:val="ListParagraph"/>
        <w:numPr>
          <w:ilvl w:val="0"/>
          <w:numId w:val="26"/>
        </w:numPr>
        <w:ind w:left="851" w:hanging="850"/>
        <w:rPr>
          <w:rFonts w:ascii="Arial" w:hAnsi="Arial"/>
        </w:rPr>
      </w:pPr>
      <w:r w:rsidRPr="0060763C">
        <w:rPr>
          <w:rFonts w:ascii="Arial" w:hAnsi="Arial"/>
        </w:rPr>
        <w:t xml:space="preserve">In addition to the Insurance requirements detailed at </w:t>
      </w:r>
      <w:r w:rsidR="002E5D22">
        <w:rPr>
          <w:rFonts w:ascii="Arial" w:hAnsi="Arial"/>
        </w:rPr>
        <w:t>Framework Schedule 15</w:t>
      </w:r>
      <w:r w:rsidRPr="0060763C">
        <w:rPr>
          <w:rFonts w:ascii="Arial" w:hAnsi="Arial"/>
        </w:rPr>
        <w:t xml:space="preserve">, </w:t>
      </w:r>
      <w:r w:rsidR="00E47BCD">
        <w:rPr>
          <w:rFonts w:ascii="Arial" w:hAnsi="Arial"/>
        </w:rPr>
        <w:t>Supplier</w:t>
      </w:r>
      <w:r w:rsidRPr="0060763C">
        <w:rPr>
          <w:rFonts w:ascii="Arial" w:hAnsi="Arial"/>
        </w:rPr>
        <w:t xml:space="preserve">s must also have in place adequate insurance for the retail value of goods whilst in their possession prior to sale to cover accidental damage, theft or loss. Possession is determined by the </w:t>
      </w:r>
      <w:r w:rsidR="00C66A46" w:rsidRPr="0060763C">
        <w:rPr>
          <w:rFonts w:ascii="Arial" w:hAnsi="Arial"/>
        </w:rPr>
        <w:t>Authority</w:t>
      </w:r>
      <w:r w:rsidRPr="0060763C">
        <w:rPr>
          <w:rFonts w:ascii="Arial" w:hAnsi="Arial"/>
        </w:rPr>
        <w:t xml:space="preserve"> as being from the point the </w:t>
      </w:r>
      <w:r w:rsidR="00E47BCD">
        <w:rPr>
          <w:rFonts w:ascii="Arial" w:hAnsi="Arial"/>
        </w:rPr>
        <w:t>Supplier</w:t>
      </w:r>
      <w:r w:rsidRPr="0060763C">
        <w:rPr>
          <w:rFonts w:ascii="Arial" w:hAnsi="Arial"/>
        </w:rPr>
        <w:t xml:space="preserve"> uplifts the goods up until the point when the </w:t>
      </w:r>
      <w:r w:rsidR="00C66A46" w:rsidRPr="0060763C">
        <w:rPr>
          <w:rFonts w:ascii="Arial" w:hAnsi="Arial"/>
        </w:rPr>
        <w:t>Authority</w:t>
      </w:r>
      <w:r w:rsidRPr="0060763C">
        <w:rPr>
          <w:rFonts w:ascii="Arial" w:hAnsi="Arial"/>
        </w:rPr>
        <w:t xml:space="preserve"> receives payment.</w:t>
      </w:r>
    </w:p>
    <w:p w14:paraId="2A06D4B8" w14:textId="77777777" w:rsidR="004A104B" w:rsidRDefault="004A104B" w:rsidP="0083667C">
      <w:pPr>
        <w:tabs>
          <w:tab w:val="left" w:pos="1701"/>
        </w:tabs>
        <w:ind w:left="1701" w:hanging="1134"/>
        <w:rPr>
          <w:rFonts w:ascii="Arial" w:eastAsia="Times New Roman" w:hAnsi="Arial" w:cs="Arial"/>
        </w:rPr>
      </w:pPr>
      <w:r>
        <w:rPr>
          <w:rFonts w:ascii="Arial" w:hAnsi="Arial"/>
        </w:rPr>
        <w:br w:type="page"/>
      </w:r>
    </w:p>
    <w:p w14:paraId="57EFD4B4" w14:textId="77777777" w:rsidR="00F83553" w:rsidRPr="004A104B" w:rsidRDefault="00F83553" w:rsidP="0083667C">
      <w:pPr>
        <w:tabs>
          <w:tab w:val="left" w:pos="1701"/>
        </w:tabs>
        <w:ind w:left="1701" w:hanging="1134"/>
        <w:rPr>
          <w:rFonts w:ascii="Arial" w:hAnsi="Arial"/>
        </w:rPr>
      </w:pPr>
    </w:p>
    <w:p w14:paraId="4E177BAF" w14:textId="77777777" w:rsidR="00F83553" w:rsidRPr="00964057" w:rsidRDefault="00F83553" w:rsidP="0083667C">
      <w:pPr>
        <w:tabs>
          <w:tab w:val="left" w:pos="1701"/>
        </w:tabs>
        <w:ind w:left="1701" w:hanging="1134"/>
        <w:rPr>
          <w:rFonts w:ascii="Arial" w:hAnsi="Arial" w:cs="Arial"/>
        </w:rPr>
      </w:pPr>
    </w:p>
    <w:p w14:paraId="75F0CF26" w14:textId="5162C9F2" w:rsidR="00F83553" w:rsidRPr="00964057" w:rsidRDefault="00964057" w:rsidP="0083667C">
      <w:pPr>
        <w:pStyle w:val="Heading2"/>
        <w:tabs>
          <w:tab w:val="left" w:pos="1134"/>
        </w:tabs>
        <w:ind w:left="567" w:hanging="567"/>
        <w:rPr>
          <w:rFonts w:cs="Arial"/>
          <w:sz w:val="22"/>
          <w:szCs w:val="22"/>
        </w:rPr>
      </w:pPr>
      <w:bookmarkStart w:id="19" w:name="_Toc59029924"/>
      <w:bookmarkStart w:id="20" w:name="_Toc64358511"/>
      <w:r>
        <w:rPr>
          <w:rFonts w:cs="Arial"/>
          <w:sz w:val="22"/>
          <w:szCs w:val="22"/>
        </w:rPr>
        <w:t>10</w:t>
      </w:r>
      <w:r w:rsidR="00F83553" w:rsidRPr="00964057">
        <w:rPr>
          <w:rFonts w:cs="Arial"/>
          <w:sz w:val="22"/>
          <w:szCs w:val="22"/>
        </w:rPr>
        <w:tab/>
      </w:r>
      <w:r w:rsidR="00E33931" w:rsidRPr="00964057">
        <w:rPr>
          <w:rFonts w:cs="Arial"/>
          <w:sz w:val="22"/>
          <w:szCs w:val="22"/>
        </w:rPr>
        <w:t>TRAVEL &amp; SUBSISTENCE COSTS</w:t>
      </w:r>
      <w:bookmarkEnd w:id="19"/>
      <w:bookmarkEnd w:id="20"/>
    </w:p>
    <w:p w14:paraId="3247D832" w14:textId="77777777" w:rsidR="00F83553" w:rsidRPr="00964057" w:rsidRDefault="00F83553" w:rsidP="0083667C">
      <w:pPr>
        <w:tabs>
          <w:tab w:val="left" w:pos="1701"/>
        </w:tabs>
        <w:ind w:left="1701" w:hanging="1134"/>
        <w:rPr>
          <w:rFonts w:ascii="Arial" w:hAnsi="Arial" w:cs="Arial"/>
        </w:rPr>
      </w:pPr>
    </w:p>
    <w:p w14:paraId="093DC584" w14:textId="1E868BBA" w:rsidR="00F83553" w:rsidRDefault="00F83553" w:rsidP="00372EA0">
      <w:pPr>
        <w:pStyle w:val="ListParagraph"/>
        <w:numPr>
          <w:ilvl w:val="0"/>
          <w:numId w:val="27"/>
        </w:numPr>
        <w:ind w:left="851" w:hanging="850"/>
        <w:rPr>
          <w:rFonts w:ascii="Arial" w:hAnsi="Arial"/>
          <w:b/>
        </w:rPr>
      </w:pPr>
      <w:r w:rsidRPr="0060763C">
        <w:rPr>
          <w:rFonts w:ascii="Arial" w:hAnsi="Arial"/>
        </w:rPr>
        <w:t xml:space="preserve">The hourly rate included in </w:t>
      </w:r>
      <w:r w:rsidR="00842711">
        <w:rPr>
          <w:rFonts w:ascii="Arial" w:hAnsi="Arial"/>
        </w:rPr>
        <w:t xml:space="preserve">Framework </w:t>
      </w:r>
      <w:r w:rsidRPr="00842711">
        <w:rPr>
          <w:rFonts w:ascii="Arial" w:hAnsi="Arial"/>
        </w:rPr>
        <w:t xml:space="preserve">Schedule </w:t>
      </w:r>
      <w:r w:rsidR="00842711" w:rsidRPr="00842711">
        <w:rPr>
          <w:rFonts w:ascii="Arial" w:hAnsi="Arial"/>
        </w:rPr>
        <w:t>3</w:t>
      </w:r>
      <w:r w:rsidRPr="00842711">
        <w:rPr>
          <w:rFonts w:ascii="Arial" w:hAnsi="Arial"/>
        </w:rPr>
        <w:t xml:space="preserve"> (</w:t>
      </w:r>
      <w:r w:rsidR="00842711" w:rsidRPr="00842711">
        <w:rPr>
          <w:rFonts w:ascii="Arial" w:hAnsi="Arial"/>
        </w:rPr>
        <w:t xml:space="preserve">Charges and Invoicing </w:t>
      </w:r>
      <w:r w:rsidRPr="00842711">
        <w:rPr>
          <w:rFonts w:ascii="Arial" w:hAnsi="Arial"/>
        </w:rPr>
        <w:t>)</w:t>
      </w:r>
      <w:r w:rsidRPr="0060763C">
        <w:rPr>
          <w:rFonts w:ascii="Arial" w:hAnsi="Arial"/>
        </w:rPr>
        <w:t xml:space="preserve"> for Appraisal/ Appraisement Fees in respect of the </w:t>
      </w:r>
      <w:r w:rsidR="00E47BCD">
        <w:rPr>
          <w:rFonts w:ascii="Arial" w:hAnsi="Arial"/>
        </w:rPr>
        <w:t>Supplier</w:t>
      </w:r>
      <w:r w:rsidRPr="0060763C">
        <w:rPr>
          <w:rFonts w:ascii="Arial" w:hAnsi="Arial"/>
        </w:rPr>
        <w:t xml:space="preserve">’s Senior Personnel will include all travel &amp; subsistence costs, it is therefore not expected that the </w:t>
      </w:r>
      <w:r w:rsidR="00E47BCD">
        <w:rPr>
          <w:rFonts w:ascii="Arial" w:hAnsi="Arial"/>
        </w:rPr>
        <w:t>Supplier</w:t>
      </w:r>
      <w:r w:rsidRPr="0060763C">
        <w:rPr>
          <w:rFonts w:ascii="Arial" w:hAnsi="Arial"/>
        </w:rPr>
        <w:t xml:space="preserve"> would need to charge separately above that amount.</w:t>
      </w:r>
      <w:r w:rsidRPr="0060763C">
        <w:rPr>
          <w:rFonts w:ascii="Arial" w:hAnsi="Arial"/>
          <w:b/>
        </w:rPr>
        <w:t xml:space="preserve"> </w:t>
      </w:r>
    </w:p>
    <w:p w14:paraId="37992156" w14:textId="77777777" w:rsidR="00F368C0" w:rsidRDefault="00F368C0" w:rsidP="00555EF8">
      <w:pPr>
        <w:pStyle w:val="ListParagraph"/>
        <w:ind w:left="851" w:hanging="850"/>
        <w:rPr>
          <w:rFonts w:ascii="Arial" w:hAnsi="Arial"/>
          <w:b/>
        </w:rPr>
      </w:pPr>
    </w:p>
    <w:p w14:paraId="714D7E15" w14:textId="19F29F6F" w:rsidR="0060763C" w:rsidRPr="004A104B" w:rsidRDefault="00F83553" w:rsidP="00372EA0">
      <w:pPr>
        <w:pStyle w:val="ListParagraph"/>
        <w:numPr>
          <w:ilvl w:val="0"/>
          <w:numId w:val="27"/>
        </w:numPr>
        <w:ind w:left="851" w:hanging="850"/>
        <w:rPr>
          <w:rFonts w:ascii="Arial" w:hAnsi="Arial"/>
        </w:rPr>
      </w:pPr>
      <w:r w:rsidRPr="004A104B">
        <w:rPr>
          <w:rFonts w:ascii="Arial" w:hAnsi="Arial"/>
        </w:rPr>
        <w:t xml:space="preserve">Any expenses incurred in excess of the hourly fee, which the </w:t>
      </w:r>
      <w:r w:rsidR="00E47BCD" w:rsidRPr="004A104B">
        <w:rPr>
          <w:rFonts w:ascii="Arial" w:hAnsi="Arial"/>
        </w:rPr>
        <w:t>Supplier</w:t>
      </w:r>
      <w:r w:rsidRPr="004A104B">
        <w:rPr>
          <w:rFonts w:ascii="Arial" w:hAnsi="Arial"/>
        </w:rPr>
        <w:t xml:space="preserve"> expects to be reimbursed, must have the prior agreement of the </w:t>
      </w:r>
      <w:r w:rsidR="00C66A46" w:rsidRPr="004A104B">
        <w:rPr>
          <w:rFonts w:ascii="Arial" w:hAnsi="Arial"/>
        </w:rPr>
        <w:t>Authority</w:t>
      </w:r>
      <w:r w:rsidRPr="004A104B">
        <w:rPr>
          <w:rFonts w:ascii="Arial" w:hAnsi="Arial"/>
        </w:rPr>
        <w:t>'s Representative.</w:t>
      </w:r>
    </w:p>
    <w:p w14:paraId="1E3CD8A9" w14:textId="77777777" w:rsidR="00C66A46" w:rsidRPr="0060763C" w:rsidRDefault="00C66A46" w:rsidP="0083667C">
      <w:pPr>
        <w:tabs>
          <w:tab w:val="left" w:pos="1701"/>
        </w:tabs>
        <w:ind w:left="1701" w:hanging="1134"/>
        <w:rPr>
          <w:rFonts w:ascii="Arial" w:hAnsi="Arial"/>
        </w:rPr>
      </w:pPr>
    </w:p>
    <w:p w14:paraId="212AB1F8" w14:textId="39E8978F" w:rsidR="00F83553" w:rsidRPr="00964057" w:rsidRDefault="00964057" w:rsidP="0083667C">
      <w:pPr>
        <w:pStyle w:val="Heading2"/>
        <w:tabs>
          <w:tab w:val="left" w:pos="567"/>
        </w:tabs>
        <w:ind w:left="567" w:hanging="567"/>
        <w:rPr>
          <w:rFonts w:cs="Arial"/>
          <w:sz w:val="22"/>
          <w:szCs w:val="22"/>
        </w:rPr>
      </w:pPr>
      <w:bookmarkStart w:id="21" w:name="_Toc59029925"/>
      <w:bookmarkStart w:id="22" w:name="_Toc64358512"/>
      <w:r>
        <w:rPr>
          <w:rFonts w:cs="Arial"/>
          <w:sz w:val="22"/>
          <w:szCs w:val="22"/>
        </w:rPr>
        <w:t>11</w:t>
      </w:r>
      <w:r w:rsidR="00F83553" w:rsidRPr="00964057">
        <w:rPr>
          <w:rFonts w:cs="Arial"/>
          <w:sz w:val="22"/>
          <w:szCs w:val="22"/>
        </w:rPr>
        <w:tab/>
      </w:r>
      <w:r w:rsidR="00E33931" w:rsidRPr="00964057">
        <w:rPr>
          <w:rFonts w:cs="Arial"/>
          <w:sz w:val="22"/>
          <w:szCs w:val="22"/>
        </w:rPr>
        <w:t>INVOICING</w:t>
      </w:r>
      <w:bookmarkEnd w:id="21"/>
      <w:bookmarkEnd w:id="22"/>
      <w:r w:rsidR="00E33931" w:rsidRPr="00964057">
        <w:rPr>
          <w:rFonts w:cs="Arial"/>
          <w:sz w:val="22"/>
          <w:szCs w:val="22"/>
        </w:rPr>
        <w:t xml:space="preserve"> </w:t>
      </w:r>
    </w:p>
    <w:p w14:paraId="7DFA373B" w14:textId="77777777" w:rsidR="00F83553" w:rsidRPr="00964057" w:rsidRDefault="00F83553" w:rsidP="0083667C">
      <w:pPr>
        <w:tabs>
          <w:tab w:val="left" w:pos="1701"/>
        </w:tabs>
        <w:ind w:left="1701" w:hanging="1134"/>
        <w:rPr>
          <w:rFonts w:ascii="Arial" w:hAnsi="Arial" w:cs="Arial"/>
        </w:rPr>
      </w:pPr>
    </w:p>
    <w:p w14:paraId="0325BEDC" w14:textId="18FFECF1" w:rsidR="00F83553" w:rsidRDefault="00F83553" w:rsidP="00372EA0">
      <w:pPr>
        <w:pStyle w:val="ListParagraph"/>
        <w:numPr>
          <w:ilvl w:val="0"/>
          <w:numId w:val="28"/>
        </w:numPr>
        <w:spacing w:before="240"/>
        <w:ind w:left="851" w:hanging="850"/>
        <w:rPr>
          <w:rFonts w:ascii="Arial" w:hAnsi="Arial"/>
          <w:lang w:val="en-US"/>
        </w:rPr>
      </w:pPr>
      <w:r w:rsidRPr="0060763C">
        <w:rPr>
          <w:rFonts w:ascii="Arial" w:hAnsi="Arial"/>
          <w:lang w:val="en-US"/>
        </w:rPr>
        <w:t xml:space="preserve">For assignments which will not result in a net payment to the </w:t>
      </w:r>
      <w:r w:rsidR="00C66A46" w:rsidRPr="0060763C">
        <w:rPr>
          <w:rFonts w:ascii="Arial" w:hAnsi="Arial"/>
          <w:lang w:val="en-US"/>
        </w:rPr>
        <w:t>Authority</w:t>
      </w:r>
      <w:r w:rsidRPr="0060763C">
        <w:rPr>
          <w:rFonts w:ascii="Arial" w:hAnsi="Arial"/>
          <w:lang w:val="en-US"/>
        </w:rPr>
        <w:t xml:space="preserve">, the </w:t>
      </w:r>
      <w:r w:rsidR="00C66A46" w:rsidRPr="0060763C">
        <w:rPr>
          <w:rFonts w:ascii="Arial" w:hAnsi="Arial"/>
          <w:lang w:val="en-US"/>
        </w:rPr>
        <w:t>Authority</w:t>
      </w:r>
      <w:r w:rsidRPr="0060763C">
        <w:rPr>
          <w:rFonts w:ascii="Arial" w:hAnsi="Arial"/>
          <w:lang w:val="en-US"/>
        </w:rPr>
        <w:t xml:space="preserve"> will not pay for any services provided by the </w:t>
      </w:r>
      <w:r w:rsidR="00E47BCD">
        <w:rPr>
          <w:rFonts w:ascii="Arial" w:hAnsi="Arial"/>
          <w:lang w:val="en-US"/>
        </w:rPr>
        <w:t>Supplier</w:t>
      </w:r>
      <w:r w:rsidRPr="0060763C">
        <w:rPr>
          <w:rFonts w:ascii="Arial" w:hAnsi="Arial"/>
          <w:lang w:val="en-US"/>
        </w:rPr>
        <w:t xml:space="preserve">, unless the </w:t>
      </w:r>
      <w:r w:rsidR="00E47BCD">
        <w:rPr>
          <w:rFonts w:ascii="Arial" w:hAnsi="Arial"/>
          <w:lang w:val="en-US"/>
        </w:rPr>
        <w:t>Supplier</w:t>
      </w:r>
      <w:r w:rsidRPr="0060763C">
        <w:rPr>
          <w:rFonts w:ascii="Arial" w:hAnsi="Arial"/>
          <w:lang w:val="en-US"/>
        </w:rPr>
        <w:t xml:space="preserve"> has previously advised the </w:t>
      </w:r>
      <w:r w:rsidR="00C66A46" w:rsidRPr="0060763C">
        <w:rPr>
          <w:rFonts w:ascii="Arial" w:hAnsi="Arial"/>
          <w:lang w:val="en-US"/>
        </w:rPr>
        <w:t>Authority</w:t>
      </w:r>
      <w:r w:rsidRPr="0060763C">
        <w:rPr>
          <w:rFonts w:ascii="Arial" w:hAnsi="Arial"/>
          <w:lang w:val="en-US"/>
        </w:rPr>
        <w:t xml:space="preserve">, in the form of a written quotation, the extent of costs likely to be incurred, the </w:t>
      </w:r>
      <w:r w:rsidR="00C66A46" w:rsidRPr="0060763C">
        <w:rPr>
          <w:rFonts w:ascii="Arial" w:hAnsi="Arial"/>
          <w:lang w:val="en-US"/>
        </w:rPr>
        <w:t>Authority</w:t>
      </w:r>
      <w:r w:rsidRPr="0060763C">
        <w:rPr>
          <w:rFonts w:ascii="Arial" w:hAnsi="Arial"/>
          <w:lang w:val="en-US"/>
        </w:rPr>
        <w:t xml:space="preserve"> has agreed in writing, such as issuing a Service or Purchase Order, to pay such costs, and the </w:t>
      </w:r>
      <w:r w:rsidR="00E47BCD">
        <w:rPr>
          <w:rFonts w:ascii="Arial" w:hAnsi="Arial"/>
          <w:lang w:val="en-US"/>
        </w:rPr>
        <w:t>Supplier</w:t>
      </w:r>
      <w:r w:rsidRPr="0060763C">
        <w:rPr>
          <w:rFonts w:ascii="Arial" w:hAnsi="Arial"/>
          <w:lang w:val="en-US"/>
        </w:rPr>
        <w:t xml:space="preserve"> has invoiced the </w:t>
      </w:r>
      <w:r w:rsidR="00C66A46" w:rsidRPr="0060763C">
        <w:rPr>
          <w:rFonts w:ascii="Arial" w:hAnsi="Arial"/>
          <w:lang w:val="en-US"/>
        </w:rPr>
        <w:t>Authority</w:t>
      </w:r>
      <w:r w:rsidRPr="0060763C">
        <w:rPr>
          <w:rFonts w:ascii="Arial" w:hAnsi="Arial"/>
          <w:lang w:val="en-US"/>
        </w:rPr>
        <w:t>.</w:t>
      </w:r>
    </w:p>
    <w:p w14:paraId="0096E343" w14:textId="77777777" w:rsidR="00F368C0" w:rsidRDefault="00F368C0" w:rsidP="00724288">
      <w:pPr>
        <w:pStyle w:val="ListParagraph"/>
        <w:spacing w:before="240"/>
        <w:ind w:left="851" w:hanging="850"/>
        <w:rPr>
          <w:rFonts w:ascii="Arial" w:hAnsi="Arial"/>
          <w:lang w:val="en-US"/>
        </w:rPr>
      </w:pPr>
    </w:p>
    <w:p w14:paraId="5A17AB1A" w14:textId="2814FA70" w:rsidR="00F83553" w:rsidRPr="00964057" w:rsidRDefault="00F83553" w:rsidP="00372EA0">
      <w:pPr>
        <w:pStyle w:val="ListParagraph"/>
        <w:numPr>
          <w:ilvl w:val="0"/>
          <w:numId w:val="28"/>
        </w:numPr>
        <w:spacing w:before="240"/>
        <w:ind w:left="851" w:hanging="850"/>
        <w:rPr>
          <w:rFonts w:ascii="Arial" w:hAnsi="Arial"/>
          <w:b/>
        </w:rPr>
      </w:pPr>
      <w:r w:rsidRPr="00964057">
        <w:rPr>
          <w:rFonts w:ascii="Arial" w:hAnsi="Arial"/>
          <w:lang w:val="en-US"/>
        </w:rPr>
        <w:t>As a minimum invoices will be required to show</w:t>
      </w:r>
    </w:p>
    <w:p w14:paraId="590BF297" w14:textId="5DDCCACC" w:rsidR="00F83553" w:rsidRPr="00964057" w:rsidRDefault="00F83553" w:rsidP="00724288">
      <w:pPr>
        <w:numPr>
          <w:ilvl w:val="0"/>
          <w:numId w:val="6"/>
        </w:numPr>
        <w:tabs>
          <w:tab w:val="clear" w:pos="1884"/>
        </w:tabs>
        <w:spacing w:before="240"/>
        <w:ind w:left="1701" w:hanging="567"/>
        <w:rPr>
          <w:rFonts w:ascii="Arial" w:hAnsi="Arial" w:cs="Arial"/>
          <w:lang w:val="en-US"/>
        </w:rPr>
      </w:pPr>
      <w:r w:rsidRPr="00964057">
        <w:rPr>
          <w:rFonts w:ascii="Arial" w:hAnsi="Arial" w:cs="Arial"/>
          <w:lang w:val="en-US"/>
        </w:rPr>
        <w:t xml:space="preserve">The </w:t>
      </w:r>
      <w:r w:rsidR="00C66A46" w:rsidRPr="00964057">
        <w:rPr>
          <w:rFonts w:ascii="Arial" w:hAnsi="Arial" w:cs="Arial"/>
          <w:lang w:val="en-US"/>
        </w:rPr>
        <w:t>Authority</w:t>
      </w:r>
      <w:r w:rsidRPr="00964057">
        <w:rPr>
          <w:rFonts w:ascii="Arial" w:hAnsi="Arial" w:cs="Arial"/>
          <w:lang w:val="en-US"/>
        </w:rPr>
        <w:t xml:space="preserve">’s unique Purchase Order / Sales Order / Service Order number as applicable; and </w:t>
      </w:r>
    </w:p>
    <w:p w14:paraId="3A667C26" w14:textId="77777777" w:rsidR="00F83553" w:rsidRDefault="00F83553" w:rsidP="00724288">
      <w:pPr>
        <w:numPr>
          <w:ilvl w:val="0"/>
          <w:numId w:val="6"/>
        </w:numPr>
        <w:tabs>
          <w:tab w:val="clear" w:pos="1884"/>
        </w:tabs>
        <w:spacing w:before="240"/>
        <w:ind w:left="1701" w:hanging="567"/>
        <w:rPr>
          <w:rFonts w:ascii="Arial" w:hAnsi="Arial" w:cs="Arial"/>
          <w:lang w:val="en-US"/>
        </w:rPr>
      </w:pPr>
      <w:r w:rsidRPr="00964057">
        <w:rPr>
          <w:rFonts w:ascii="Arial" w:hAnsi="Arial" w:cs="Arial"/>
          <w:lang w:val="en-US"/>
        </w:rPr>
        <w:t>An itemised breakdown of the services provided.</w:t>
      </w:r>
    </w:p>
    <w:p w14:paraId="08B589DC" w14:textId="65126823" w:rsidR="00F83553" w:rsidRDefault="00E47BCD" w:rsidP="00372EA0">
      <w:pPr>
        <w:pStyle w:val="ListParagraph"/>
        <w:numPr>
          <w:ilvl w:val="0"/>
          <w:numId w:val="28"/>
        </w:numPr>
        <w:spacing w:before="240"/>
        <w:ind w:left="851" w:hanging="850"/>
        <w:rPr>
          <w:rFonts w:ascii="Arial" w:hAnsi="Arial"/>
          <w:lang w:val="en-US"/>
        </w:rPr>
      </w:pPr>
      <w:r>
        <w:rPr>
          <w:rFonts w:ascii="Arial" w:hAnsi="Arial"/>
          <w:lang w:val="en-US"/>
        </w:rPr>
        <w:t>Supplier</w:t>
      </w:r>
      <w:r w:rsidR="00F83553" w:rsidRPr="0060763C">
        <w:rPr>
          <w:rFonts w:ascii="Arial" w:hAnsi="Arial"/>
          <w:lang w:val="en-US"/>
        </w:rPr>
        <w:t xml:space="preserve">s must ensure that the </w:t>
      </w:r>
      <w:r w:rsidR="00C66A46" w:rsidRPr="0060763C">
        <w:rPr>
          <w:rFonts w:ascii="Arial" w:hAnsi="Arial"/>
          <w:lang w:val="en-US"/>
        </w:rPr>
        <w:t>Authority</w:t>
      </w:r>
      <w:r w:rsidR="00F83553" w:rsidRPr="0060763C">
        <w:rPr>
          <w:rFonts w:ascii="Arial" w:hAnsi="Arial"/>
          <w:lang w:val="en-US"/>
        </w:rPr>
        <w:t xml:space="preserve"> will only be charged for time actually spent on an assignment at the correct rates and that any appropriate discounts will be applied.</w:t>
      </w:r>
    </w:p>
    <w:p w14:paraId="67D0686C" w14:textId="77777777" w:rsidR="00F368C0" w:rsidRDefault="00F368C0" w:rsidP="00724288">
      <w:pPr>
        <w:pStyle w:val="ListParagraph"/>
        <w:spacing w:before="240"/>
        <w:ind w:left="851" w:hanging="850"/>
        <w:rPr>
          <w:rFonts w:ascii="Arial" w:hAnsi="Arial"/>
          <w:lang w:val="en-US"/>
        </w:rPr>
      </w:pPr>
    </w:p>
    <w:p w14:paraId="48703064" w14:textId="565E1544" w:rsidR="00F368C0" w:rsidRPr="00F368C0" w:rsidRDefault="00F83553" w:rsidP="00372EA0">
      <w:pPr>
        <w:pStyle w:val="ListParagraph"/>
        <w:numPr>
          <w:ilvl w:val="0"/>
          <w:numId w:val="28"/>
        </w:numPr>
        <w:spacing w:before="240"/>
        <w:ind w:left="851" w:hanging="850"/>
        <w:rPr>
          <w:rFonts w:ascii="Arial" w:hAnsi="Arial"/>
          <w:lang w:val="en-US"/>
        </w:rPr>
      </w:pPr>
      <w:r w:rsidRPr="00F368C0">
        <w:rPr>
          <w:rFonts w:ascii="Arial" w:hAnsi="Arial"/>
          <w:lang w:val="en-US"/>
        </w:rPr>
        <w:t xml:space="preserve">Invoices, on conclusion of the assignment, should be addressed to the </w:t>
      </w:r>
      <w:r w:rsidR="00C66A46" w:rsidRPr="00F368C0">
        <w:rPr>
          <w:rFonts w:ascii="Arial" w:hAnsi="Arial"/>
          <w:lang w:val="en-US"/>
        </w:rPr>
        <w:t>Authority</w:t>
      </w:r>
      <w:r w:rsidRPr="00F368C0">
        <w:rPr>
          <w:rFonts w:ascii="Arial" w:hAnsi="Arial"/>
          <w:lang w:val="en-US"/>
        </w:rPr>
        <w:t>’s representative as per instructions received on the individual Purchase Order/Service Order for each assignment.</w:t>
      </w:r>
    </w:p>
    <w:p w14:paraId="161F5584" w14:textId="77777777" w:rsidR="00F368C0" w:rsidRPr="00F368C0" w:rsidRDefault="00F368C0" w:rsidP="00724288">
      <w:pPr>
        <w:pStyle w:val="ListParagraph"/>
        <w:spacing w:before="240"/>
        <w:ind w:left="851" w:hanging="850"/>
        <w:rPr>
          <w:rFonts w:ascii="Arial" w:hAnsi="Arial"/>
          <w:lang w:val="en-US"/>
        </w:rPr>
      </w:pPr>
    </w:p>
    <w:p w14:paraId="57DC528B" w14:textId="4494D0EA" w:rsidR="00F368C0" w:rsidRDefault="00F83553" w:rsidP="00372EA0">
      <w:pPr>
        <w:pStyle w:val="ListParagraph"/>
        <w:numPr>
          <w:ilvl w:val="0"/>
          <w:numId w:val="28"/>
        </w:numPr>
        <w:spacing w:before="240"/>
        <w:ind w:left="851" w:hanging="850"/>
        <w:rPr>
          <w:rFonts w:ascii="Arial" w:hAnsi="Arial"/>
          <w:lang w:val="en-US"/>
        </w:rPr>
      </w:pPr>
      <w:r w:rsidRPr="0060763C">
        <w:rPr>
          <w:rFonts w:ascii="Arial" w:hAnsi="Arial"/>
          <w:lang w:val="en-US"/>
        </w:rPr>
        <w:t xml:space="preserve">Invoices should be sent to the </w:t>
      </w:r>
      <w:r w:rsidR="00C66A46" w:rsidRPr="0060763C">
        <w:rPr>
          <w:rFonts w:ascii="Arial" w:hAnsi="Arial"/>
          <w:lang w:val="en-US"/>
        </w:rPr>
        <w:t>Authority</w:t>
      </w:r>
      <w:r w:rsidRPr="0060763C">
        <w:rPr>
          <w:rFonts w:ascii="Arial" w:hAnsi="Arial"/>
          <w:lang w:val="en-US"/>
        </w:rPr>
        <w:t xml:space="preserve"> via the electronic system (ARIBA) no later than 7 calendar days following completion of an assignment</w:t>
      </w:r>
      <w:r w:rsidRPr="00964057">
        <w:rPr>
          <w:rFonts w:ascii="Arial" w:hAnsi="Arial"/>
          <w:lang w:val="en-US"/>
        </w:rPr>
        <w:t>.</w:t>
      </w:r>
    </w:p>
    <w:p w14:paraId="1C1F790D" w14:textId="77777777" w:rsidR="00F368C0" w:rsidRDefault="00F368C0" w:rsidP="0083667C">
      <w:pPr>
        <w:tabs>
          <w:tab w:val="left" w:pos="1701"/>
        </w:tabs>
        <w:ind w:left="1701" w:hanging="1134"/>
        <w:rPr>
          <w:rFonts w:ascii="Arial" w:eastAsia="Times New Roman" w:hAnsi="Arial" w:cs="Arial"/>
          <w:lang w:val="en-US"/>
        </w:rPr>
      </w:pPr>
      <w:r>
        <w:rPr>
          <w:rFonts w:ascii="Arial" w:hAnsi="Arial"/>
          <w:lang w:val="en-US"/>
        </w:rPr>
        <w:br w:type="page"/>
      </w:r>
    </w:p>
    <w:p w14:paraId="71BEECF1" w14:textId="77777777" w:rsidR="00F83553" w:rsidRPr="00F368C0" w:rsidRDefault="00F83553" w:rsidP="0083667C">
      <w:pPr>
        <w:tabs>
          <w:tab w:val="left" w:pos="1701"/>
        </w:tabs>
        <w:spacing w:before="240"/>
        <w:ind w:left="1701" w:hanging="1134"/>
        <w:rPr>
          <w:rFonts w:ascii="Arial" w:hAnsi="Arial"/>
          <w:lang w:val="en-US"/>
        </w:rPr>
      </w:pPr>
    </w:p>
    <w:p w14:paraId="3A577484" w14:textId="77777777" w:rsidR="00F83553" w:rsidRPr="00964057" w:rsidRDefault="00F83553" w:rsidP="0083667C">
      <w:pPr>
        <w:tabs>
          <w:tab w:val="left" w:pos="1701"/>
        </w:tabs>
        <w:ind w:left="1701" w:hanging="1134"/>
        <w:rPr>
          <w:rFonts w:ascii="Arial" w:hAnsi="Arial" w:cs="Arial"/>
          <w:lang w:val="en-US"/>
        </w:rPr>
      </w:pPr>
    </w:p>
    <w:p w14:paraId="481DB382" w14:textId="580547E6" w:rsidR="00F83553" w:rsidRPr="00964057" w:rsidRDefault="00964057" w:rsidP="0083667C">
      <w:pPr>
        <w:pStyle w:val="Heading2"/>
        <w:tabs>
          <w:tab w:val="left" w:pos="567"/>
        </w:tabs>
        <w:ind w:left="567" w:hanging="567"/>
        <w:rPr>
          <w:rFonts w:cs="Arial"/>
          <w:sz w:val="22"/>
          <w:szCs w:val="22"/>
        </w:rPr>
      </w:pPr>
      <w:bookmarkStart w:id="23" w:name="_Toc59029926"/>
      <w:bookmarkStart w:id="24" w:name="_Toc64358513"/>
      <w:r>
        <w:rPr>
          <w:rFonts w:cs="Arial"/>
          <w:sz w:val="22"/>
          <w:szCs w:val="22"/>
        </w:rPr>
        <w:t>12</w:t>
      </w:r>
      <w:r w:rsidR="00F83553" w:rsidRPr="00964057">
        <w:rPr>
          <w:rFonts w:cs="Arial"/>
          <w:sz w:val="22"/>
          <w:szCs w:val="22"/>
        </w:rPr>
        <w:tab/>
      </w:r>
      <w:r w:rsidR="00E33931" w:rsidRPr="00964057">
        <w:rPr>
          <w:rFonts w:cs="Arial"/>
          <w:sz w:val="22"/>
          <w:szCs w:val="22"/>
        </w:rPr>
        <w:t>SALES REMITTANCE</w:t>
      </w:r>
      <w:bookmarkEnd w:id="23"/>
      <w:bookmarkEnd w:id="24"/>
      <w:r w:rsidR="00E33931" w:rsidRPr="00964057">
        <w:rPr>
          <w:rFonts w:cs="Arial"/>
          <w:sz w:val="22"/>
          <w:szCs w:val="22"/>
        </w:rPr>
        <w:t xml:space="preserve"> </w:t>
      </w:r>
    </w:p>
    <w:p w14:paraId="367C6DF9" w14:textId="77777777" w:rsidR="00F83553" w:rsidRPr="00964057" w:rsidRDefault="00F83553" w:rsidP="0083667C">
      <w:pPr>
        <w:tabs>
          <w:tab w:val="left" w:pos="1701"/>
        </w:tabs>
        <w:ind w:left="1701" w:hanging="1134"/>
        <w:rPr>
          <w:rFonts w:ascii="Arial" w:hAnsi="Arial" w:cs="Arial"/>
        </w:rPr>
      </w:pPr>
    </w:p>
    <w:p w14:paraId="30AAC234" w14:textId="47927FAC" w:rsidR="00F368C0" w:rsidRPr="00F368C0" w:rsidRDefault="00F83553" w:rsidP="00372EA0">
      <w:pPr>
        <w:pStyle w:val="ListParagraph"/>
        <w:numPr>
          <w:ilvl w:val="0"/>
          <w:numId w:val="29"/>
        </w:numPr>
        <w:ind w:left="851" w:hanging="850"/>
        <w:rPr>
          <w:rFonts w:ascii="Arial" w:hAnsi="Arial"/>
          <w:b/>
        </w:rPr>
      </w:pPr>
      <w:r w:rsidRPr="00420EF7">
        <w:rPr>
          <w:rFonts w:ascii="Arial" w:hAnsi="Arial"/>
        </w:rPr>
        <w:t xml:space="preserve">For services rendered in respect of a sale of items, the </w:t>
      </w:r>
      <w:r w:rsidR="00E47BCD">
        <w:rPr>
          <w:rFonts w:ascii="Arial" w:hAnsi="Arial"/>
        </w:rPr>
        <w:t>Supplier</w:t>
      </w:r>
      <w:r w:rsidRPr="00420EF7">
        <w:rPr>
          <w:rFonts w:ascii="Arial" w:hAnsi="Arial"/>
        </w:rPr>
        <w:t xml:space="preserve"> will retain </w:t>
      </w:r>
      <w:r w:rsidR="00842711">
        <w:rPr>
          <w:rFonts w:ascii="Arial" w:hAnsi="Arial"/>
        </w:rPr>
        <w:t>their cost apart from the primary actions fee</w:t>
      </w:r>
      <w:r w:rsidRPr="00420EF7">
        <w:rPr>
          <w:rFonts w:ascii="Arial" w:hAnsi="Arial"/>
        </w:rPr>
        <w:t xml:space="preserve">. Any balance to be sent to the </w:t>
      </w:r>
      <w:r w:rsidR="00C66A46" w:rsidRPr="00420EF7">
        <w:rPr>
          <w:rFonts w:ascii="Arial" w:hAnsi="Arial"/>
        </w:rPr>
        <w:t>Authority</w:t>
      </w:r>
      <w:r w:rsidRPr="00420EF7">
        <w:rPr>
          <w:rFonts w:ascii="Arial" w:hAnsi="Arial"/>
        </w:rPr>
        <w:t xml:space="preserve"> with their sales statement.</w:t>
      </w:r>
    </w:p>
    <w:p w14:paraId="47F7308D" w14:textId="21E901F6" w:rsidR="004A104B" w:rsidRPr="004A104B" w:rsidRDefault="00F368C0" w:rsidP="00724288">
      <w:pPr>
        <w:pStyle w:val="ListParagraph"/>
        <w:ind w:left="851" w:hanging="850"/>
        <w:rPr>
          <w:rFonts w:ascii="Arial" w:hAnsi="Arial"/>
          <w:b/>
        </w:rPr>
      </w:pPr>
      <w:r w:rsidRPr="004A104B">
        <w:rPr>
          <w:rFonts w:ascii="Arial" w:hAnsi="Arial"/>
          <w:b/>
        </w:rPr>
        <w:t xml:space="preserve"> </w:t>
      </w:r>
    </w:p>
    <w:p w14:paraId="66DD3F17" w14:textId="3AD1F6CA" w:rsidR="00F83553" w:rsidRPr="00964057" w:rsidRDefault="00F83553" w:rsidP="00372EA0">
      <w:pPr>
        <w:pStyle w:val="ListParagraph"/>
        <w:numPr>
          <w:ilvl w:val="0"/>
          <w:numId w:val="29"/>
        </w:numPr>
        <w:ind w:left="851" w:hanging="850"/>
        <w:rPr>
          <w:rFonts w:ascii="Arial" w:hAnsi="Arial"/>
        </w:rPr>
      </w:pPr>
      <w:r w:rsidRPr="00964057">
        <w:rPr>
          <w:rFonts w:ascii="Arial" w:hAnsi="Arial"/>
        </w:rPr>
        <w:t>T</w:t>
      </w:r>
      <w:r w:rsidRPr="00A60A90">
        <w:rPr>
          <w:rFonts w:ascii="Arial" w:hAnsi="Arial"/>
        </w:rPr>
        <w:t>he Sales Remittance Note must as a minimum provide</w:t>
      </w:r>
      <w:r w:rsidR="00724288">
        <w:rPr>
          <w:rFonts w:ascii="Arial" w:hAnsi="Arial"/>
        </w:rPr>
        <w:t>;</w:t>
      </w:r>
      <w:r w:rsidRPr="00964057">
        <w:rPr>
          <w:rFonts w:ascii="Arial" w:hAnsi="Arial"/>
        </w:rPr>
        <w:t xml:space="preserve"> </w:t>
      </w:r>
    </w:p>
    <w:p w14:paraId="50CA3065" w14:textId="77777777" w:rsidR="00F83553" w:rsidRPr="00964057" w:rsidRDefault="00F83553" w:rsidP="00724288">
      <w:pPr>
        <w:numPr>
          <w:ilvl w:val="0"/>
          <w:numId w:val="7"/>
        </w:numPr>
        <w:tabs>
          <w:tab w:val="clear" w:pos="1920"/>
        </w:tabs>
        <w:ind w:left="1701" w:hanging="567"/>
        <w:rPr>
          <w:rFonts w:ascii="Arial" w:hAnsi="Arial" w:cs="Arial"/>
          <w:lang w:val="en-US"/>
        </w:rPr>
      </w:pPr>
      <w:r w:rsidRPr="00964057">
        <w:rPr>
          <w:rFonts w:ascii="Arial" w:hAnsi="Arial" w:cs="Arial"/>
          <w:lang w:val="en-US"/>
        </w:rPr>
        <w:t xml:space="preserve">a description of the item sold; </w:t>
      </w:r>
    </w:p>
    <w:p w14:paraId="77AF60C3" w14:textId="77777777" w:rsidR="00F83553" w:rsidRPr="00964057" w:rsidRDefault="00F83553" w:rsidP="00724288">
      <w:pPr>
        <w:numPr>
          <w:ilvl w:val="0"/>
          <w:numId w:val="7"/>
        </w:numPr>
        <w:tabs>
          <w:tab w:val="clear" w:pos="1920"/>
        </w:tabs>
        <w:ind w:left="1701" w:hanging="567"/>
        <w:rPr>
          <w:rFonts w:ascii="Arial" w:hAnsi="Arial" w:cs="Arial"/>
          <w:lang w:val="en-US"/>
        </w:rPr>
      </w:pPr>
      <w:r w:rsidRPr="00964057">
        <w:rPr>
          <w:rFonts w:ascii="Arial" w:hAnsi="Arial" w:cs="Arial"/>
          <w:lang w:val="en-US"/>
        </w:rPr>
        <w:t xml:space="preserve">the date and venue where the item was sold; </w:t>
      </w:r>
    </w:p>
    <w:p w14:paraId="1E202362" w14:textId="77777777" w:rsidR="00F83553" w:rsidRPr="00964057" w:rsidRDefault="00F83553" w:rsidP="00724288">
      <w:pPr>
        <w:numPr>
          <w:ilvl w:val="0"/>
          <w:numId w:val="7"/>
        </w:numPr>
        <w:tabs>
          <w:tab w:val="clear" w:pos="1920"/>
        </w:tabs>
        <w:ind w:left="1701" w:hanging="567"/>
        <w:rPr>
          <w:rFonts w:ascii="Arial" w:hAnsi="Arial" w:cs="Arial"/>
          <w:lang w:val="en-US"/>
        </w:rPr>
      </w:pPr>
      <w:r w:rsidRPr="00964057">
        <w:rPr>
          <w:rFonts w:ascii="Arial" w:hAnsi="Arial" w:cs="Arial"/>
          <w:lang w:val="en-US"/>
        </w:rPr>
        <w:t>the sale price for the item; and</w:t>
      </w:r>
    </w:p>
    <w:p w14:paraId="51FA3AE5" w14:textId="77777777" w:rsidR="00F83553" w:rsidRPr="00964057" w:rsidRDefault="00F83553" w:rsidP="00724288">
      <w:pPr>
        <w:numPr>
          <w:ilvl w:val="0"/>
          <w:numId w:val="7"/>
        </w:numPr>
        <w:tabs>
          <w:tab w:val="clear" w:pos="1920"/>
        </w:tabs>
        <w:ind w:left="1701" w:hanging="567"/>
        <w:rPr>
          <w:rFonts w:ascii="Arial" w:hAnsi="Arial" w:cs="Arial"/>
          <w:lang w:val="en-US"/>
        </w:rPr>
      </w:pPr>
      <w:r w:rsidRPr="00964057">
        <w:rPr>
          <w:rFonts w:ascii="Arial" w:hAnsi="Arial" w:cs="Arial"/>
          <w:lang w:val="en-US"/>
        </w:rPr>
        <w:t>details of any costs associated with the sale, such as appraisal, removal and commission;</w:t>
      </w:r>
    </w:p>
    <w:p w14:paraId="07B24A4C" w14:textId="77777777" w:rsidR="00F83553" w:rsidRPr="00964057" w:rsidRDefault="00F83553" w:rsidP="00724288">
      <w:pPr>
        <w:numPr>
          <w:ilvl w:val="0"/>
          <w:numId w:val="7"/>
        </w:numPr>
        <w:tabs>
          <w:tab w:val="clear" w:pos="1920"/>
        </w:tabs>
        <w:ind w:left="1701" w:hanging="567"/>
        <w:rPr>
          <w:rFonts w:ascii="Arial" w:hAnsi="Arial" w:cs="Arial"/>
        </w:rPr>
      </w:pPr>
      <w:r w:rsidRPr="00964057">
        <w:rPr>
          <w:rFonts w:ascii="Arial" w:hAnsi="Arial" w:cs="Arial"/>
          <w:lang w:val="en-US"/>
        </w:rPr>
        <w:t xml:space="preserve">have VAT deducted </w:t>
      </w:r>
      <w:r w:rsidRPr="00964057">
        <w:rPr>
          <w:rFonts w:ascii="Arial" w:hAnsi="Arial" w:cs="Arial"/>
        </w:rPr>
        <w:t>on the fees and charges if he is a “taxable person”;</w:t>
      </w:r>
    </w:p>
    <w:p w14:paraId="5DD8F6B0" w14:textId="51564D26" w:rsidR="00F83553" w:rsidRPr="00964057" w:rsidRDefault="00F83553" w:rsidP="00724288">
      <w:pPr>
        <w:numPr>
          <w:ilvl w:val="0"/>
          <w:numId w:val="7"/>
        </w:numPr>
        <w:tabs>
          <w:tab w:val="clear" w:pos="1920"/>
        </w:tabs>
        <w:ind w:left="1701" w:hanging="567"/>
        <w:rPr>
          <w:rFonts w:ascii="Arial" w:hAnsi="Arial" w:cs="Arial"/>
        </w:rPr>
      </w:pPr>
      <w:proofErr w:type="gramStart"/>
      <w:r w:rsidRPr="00964057">
        <w:rPr>
          <w:rFonts w:ascii="Arial" w:hAnsi="Arial" w:cs="Arial"/>
          <w:lang w:val="en-US"/>
        </w:rPr>
        <w:t>have</w:t>
      </w:r>
      <w:proofErr w:type="gramEnd"/>
      <w:r w:rsidRPr="00964057">
        <w:rPr>
          <w:rFonts w:ascii="Arial" w:hAnsi="Arial" w:cs="Arial"/>
          <w:lang w:val="en-US"/>
        </w:rPr>
        <w:t xml:space="preserve"> </w:t>
      </w:r>
      <w:r w:rsidRPr="00964057">
        <w:rPr>
          <w:rFonts w:ascii="Arial" w:hAnsi="Arial" w:cs="Arial"/>
        </w:rPr>
        <w:t xml:space="preserve">VAT deducted on the sale proceeds if the defaulter is a “taxable person”. This is to be processed through the </w:t>
      </w:r>
      <w:r w:rsidR="00E47BCD">
        <w:rPr>
          <w:rFonts w:ascii="Arial" w:hAnsi="Arial" w:cs="Arial"/>
        </w:rPr>
        <w:t>Supplier</w:t>
      </w:r>
      <w:r w:rsidRPr="00964057">
        <w:rPr>
          <w:rFonts w:ascii="Arial" w:hAnsi="Arial" w:cs="Arial"/>
        </w:rPr>
        <w:t xml:space="preserve">’s normal accounting process and not included in any return to the </w:t>
      </w:r>
      <w:r w:rsidR="00C66A46" w:rsidRPr="00964057">
        <w:rPr>
          <w:rFonts w:ascii="Arial" w:hAnsi="Arial" w:cs="Arial"/>
        </w:rPr>
        <w:t>Authority</w:t>
      </w:r>
      <w:r w:rsidRPr="00964057">
        <w:rPr>
          <w:rFonts w:ascii="Arial" w:hAnsi="Arial" w:cs="Arial"/>
        </w:rPr>
        <w:t>;</w:t>
      </w:r>
    </w:p>
    <w:p w14:paraId="677C96CD" w14:textId="77777777" w:rsidR="00F83553" w:rsidRPr="004A104B" w:rsidRDefault="00F83553" w:rsidP="00724288">
      <w:pPr>
        <w:numPr>
          <w:ilvl w:val="0"/>
          <w:numId w:val="7"/>
        </w:numPr>
        <w:tabs>
          <w:tab w:val="clear" w:pos="1920"/>
        </w:tabs>
        <w:ind w:left="1701" w:hanging="567"/>
        <w:rPr>
          <w:rFonts w:ascii="Arial" w:hAnsi="Arial" w:cs="Arial"/>
          <w:lang w:val="en-US"/>
        </w:rPr>
      </w:pPr>
      <w:proofErr w:type="gramStart"/>
      <w:r w:rsidRPr="00964057">
        <w:rPr>
          <w:rFonts w:ascii="Arial" w:hAnsi="Arial" w:cs="Arial"/>
          <w:lang w:val="en-US"/>
        </w:rPr>
        <w:t>have</w:t>
      </w:r>
      <w:proofErr w:type="gramEnd"/>
      <w:r w:rsidRPr="00964057">
        <w:rPr>
          <w:rFonts w:ascii="Arial" w:hAnsi="Arial" w:cs="Arial"/>
          <w:lang w:val="en-US"/>
        </w:rPr>
        <w:t xml:space="preserve"> the cost of any</w:t>
      </w:r>
      <w:r w:rsidRPr="00964057">
        <w:rPr>
          <w:rFonts w:ascii="Arial" w:hAnsi="Arial" w:cs="Arial"/>
        </w:rPr>
        <w:t xml:space="preserve"> electrical safety check(s) deducted.</w:t>
      </w:r>
    </w:p>
    <w:p w14:paraId="36685E79" w14:textId="0D4202F6" w:rsidR="004A104B" w:rsidRDefault="00F83553" w:rsidP="00372EA0">
      <w:pPr>
        <w:pStyle w:val="ListParagraph"/>
        <w:numPr>
          <w:ilvl w:val="0"/>
          <w:numId w:val="29"/>
        </w:numPr>
        <w:ind w:left="851" w:hanging="850"/>
        <w:rPr>
          <w:rFonts w:ascii="Arial" w:hAnsi="Arial"/>
        </w:rPr>
      </w:pPr>
      <w:r w:rsidRPr="00F368C0">
        <w:rPr>
          <w:rFonts w:ascii="Arial" w:hAnsi="Arial"/>
        </w:rPr>
        <w:t xml:space="preserve">The </w:t>
      </w:r>
      <w:r w:rsidR="00E47BCD" w:rsidRPr="00F368C0">
        <w:rPr>
          <w:rFonts w:ascii="Arial" w:hAnsi="Arial"/>
        </w:rPr>
        <w:t>Supplier</w:t>
      </w:r>
      <w:r w:rsidRPr="00F368C0">
        <w:rPr>
          <w:rFonts w:ascii="Arial" w:hAnsi="Arial"/>
        </w:rPr>
        <w:t xml:space="preserve"> must make payments due and </w:t>
      </w:r>
      <w:r w:rsidRPr="00724288">
        <w:rPr>
          <w:rFonts w:ascii="Arial" w:hAnsi="Arial"/>
        </w:rPr>
        <w:t>submit invoices</w:t>
      </w:r>
      <w:r w:rsidR="00566A57" w:rsidRPr="00724288">
        <w:rPr>
          <w:rFonts w:ascii="Arial" w:hAnsi="Arial"/>
        </w:rPr>
        <w:t xml:space="preserve"> electronically</w:t>
      </w:r>
      <w:r w:rsidR="00566A57">
        <w:rPr>
          <w:rFonts w:ascii="Arial" w:hAnsi="Arial"/>
        </w:rPr>
        <w:t xml:space="preserve"> </w:t>
      </w:r>
      <w:r w:rsidRPr="00F368C0">
        <w:rPr>
          <w:rFonts w:ascii="Arial" w:hAnsi="Arial"/>
        </w:rPr>
        <w:t xml:space="preserve">to the </w:t>
      </w:r>
      <w:r w:rsidR="00C66A46" w:rsidRPr="00F368C0">
        <w:rPr>
          <w:rFonts w:ascii="Arial" w:hAnsi="Arial"/>
        </w:rPr>
        <w:t>Authority</w:t>
      </w:r>
      <w:r w:rsidRPr="00F368C0">
        <w:rPr>
          <w:rFonts w:ascii="Arial" w:hAnsi="Arial"/>
        </w:rPr>
        <w:t xml:space="preserve"> following the sale of an item within 10 days of the sale. </w:t>
      </w:r>
    </w:p>
    <w:p w14:paraId="16D960E9" w14:textId="77777777" w:rsidR="00F368C0" w:rsidRPr="00F368C0" w:rsidRDefault="00F368C0" w:rsidP="00724288">
      <w:pPr>
        <w:pStyle w:val="ListParagraph"/>
        <w:ind w:left="851" w:hanging="850"/>
        <w:rPr>
          <w:rFonts w:ascii="Arial" w:hAnsi="Arial"/>
        </w:rPr>
      </w:pPr>
    </w:p>
    <w:p w14:paraId="199B428B" w14:textId="0B201626" w:rsidR="00F83553" w:rsidRPr="00964057" w:rsidRDefault="00F83553" w:rsidP="00372EA0">
      <w:pPr>
        <w:pStyle w:val="ListParagraph"/>
        <w:numPr>
          <w:ilvl w:val="0"/>
          <w:numId w:val="29"/>
        </w:numPr>
        <w:ind w:left="851"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should agree with the </w:t>
      </w:r>
      <w:r w:rsidR="00C66A46" w:rsidRPr="00964057">
        <w:rPr>
          <w:rFonts w:ascii="Arial" w:hAnsi="Arial"/>
        </w:rPr>
        <w:t>Authority</w:t>
      </w:r>
      <w:r w:rsidRPr="00964057">
        <w:rPr>
          <w:rFonts w:ascii="Arial" w:hAnsi="Arial"/>
        </w:rPr>
        <w:t xml:space="preserve"> the reference number to be included with the payment such as assignment or Purchase Order number.</w:t>
      </w:r>
    </w:p>
    <w:p w14:paraId="745497D9" w14:textId="77777777" w:rsidR="00F83553" w:rsidRPr="00964057" w:rsidRDefault="00F83553" w:rsidP="0083667C">
      <w:pPr>
        <w:tabs>
          <w:tab w:val="left" w:pos="1701"/>
        </w:tabs>
        <w:ind w:left="1701" w:hanging="1134"/>
        <w:rPr>
          <w:rFonts w:ascii="Arial" w:hAnsi="Arial" w:cs="Arial"/>
        </w:rPr>
      </w:pPr>
    </w:p>
    <w:p w14:paraId="4CE7E08A" w14:textId="45FE8DD4" w:rsidR="00F83553" w:rsidRPr="0083667C" w:rsidRDefault="00964057" w:rsidP="006A352F">
      <w:pPr>
        <w:pStyle w:val="Heading2"/>
        <w:tabs>
          <w:tab w:val="left" w:pos="567"/>
        </w:tabs>
        <w:ind w:left="567" w:hanging="567"/>
        <w:rPr>
          <w:b w:val="0"/>
        </w:rPr>
      </w:pPr>
      <w:bookmarkStart w:id="25" w:name="_Toc59029927"/>
      <w:bookmarkStart w:id="26" w:name="_Toc64358514"/>
      <w:r>
        <w:rPr>
          <w:rFonts w:cs="Arial"/>
          <w:sz w:val="22"/>
          <w:szCs w:val="22"/>
        </w:rPr>
        <w:t>13</w:t>
      </w:r>
      <w:r w:rsidR="00F83553" w:rsidRPr="00964057">
        <w:rPr>
          <w:rFonts w:cs="Arial"/>
          <w:sz w:val="22"/>
          <w:szCs w:val="22"/>
        </w:rPr>
        <w:tab/>
      </w:r>
      <w:bookmarkStart w:id="27" w:name="_Toc59029928"/>
      <w:bookmarkEnd w:id="25"/>
      <w:r w:rsidR="00E33931" w:rsidRPr="0083667C">
        <w:t>SUPPLIER REQUIREMENTS</w:t>
      </w:r>
      <w:bookmarkEnd w:id="27"/>
      <w:bookmarkEnd w:id="26"/>
    </w:p>
    <w:p w14:paraId="769DF65B" w14:textId="77777777" w:rsidR="00F83553" w:rsidRPr="00964057" w:rsidRDefault="00F83553" w:rsidP="0083667C">
      <w:pPr>
        <w:tabs>
          <w:tab w:val="left" w:pos="1701"/>
        </w:tabs>
        <w:ind w:left="1701" w:hanging="1134"/>
        <w:rPr>
          <w:rFonts w:ascii="Arial" w:hAnsi="Arial" w:cs="Arial"/>
        </w:rPr>
      </w:pPr>
    </w:p>
    <w:p w14:paraId="2354ECD7" w14:textId="64A98A17" w:rsidR="004A104B" w:rsidRDefault="00F83553" w:rsidP="00372EA0">
      <w:pPr>
        <w:pStyle w:val="ListParagraph"/>
        <w:numPr>
          <w:ilvl w:val="0"/>
          <w:numId w:val="51"/>
        </w:numPr>
        <w:ind w:left="851" w:hanging="850"/>
        <w:rPr>
          <w:rFonts w:ascii="Arial" w:hAnsi="Arial"/>
          <w:bCs/>
        </w:rPr>
      </w:pPr>
      <w:r w:rsidRPr="00BD7422">
        <w:rPr>
          <w:rFonts w:ascii="Arial" w:hAnsi="Arial"/>
          <w:bCs/>
        </w:rPr>
        <w:t xml:space="preserve">The </w:t>
      </w:r>
      <w:r w:rsidR="00E47BCD" w:rsidRPr="00BD7422">
        <w:rPr>
          <w:rFonts w:ascii="Arial" w:hAnsi="Arial"/>
          <w:bCs/>
        </w:rPr>
        <w:t>Supplier</w:t>
      </w:r>
      <w:r w:rsidRPr="00BD7422">
        <w:rPr>
          <w:rFonts w:ascii="Arial" w:hAnsi="Arial"/>
          <w:bCs/>
        </w:rPr>
        <w:t xml:space="preserve"> and any sub-</w:t>
      </w:r>
      <w:r w:rsidR="00B85F13" w:rsidRPr="00BD7422">
        <w:rPr>
          <w:rFonts w:ascii="Arial" w:hAnsi="Arial"/>
          <w:bCs/>
        </w:rPr>
        <w:t>Contractor</w:t>
      </w:r>
      <w:r w:rsidRPr="00BD7422">
        <w:rPr>
          <w:rFonts w:ascii="Arial" w:hAnsi="Arial"/>
          <w:bCs/>
        </w:rPr>
        <w:t xml:space="preserve"> will be required to retain the full range of auction skills and experience relevant to removal, storage and sale of a wide variety of goods including Certification in accordance to statutory law for Enforcement, England and Wales (The Certification of Enforcement Agents Regulations 2014); Taking Control of Goods Commercial Rent Arrears Recovery.</w:t>
      </w:r>
    </w:p>
    <w:p w14:paraId="57237310" w14:textId="77777777" w:rsidR="00BD7422" w:rsidRPr="00BD7422" w:rsidRDefault="00BD7422" w:rsidP="00724288">
      <w:pPr>
        <w:pStyle w:val="ListParagraph"/>
        <w:ind w:left="851" w:hanging="850"/>
        <w:rPr>
          <w:rFonts w:ascii="Arial" w:hAnsi="Arial"/>
          <w:bCs/>
        </w:rPr>
      </w:pPr>
    </w:p>
    <w:p w14:paraId="7C762A92" w14:textId="0F126415" w:rsidR="004A104B" w:rsidRDefault="00F83553" w:rsidP="00372EA0">
      <w:pPr>
        <w:pStyle w:val="ListParagraph"/>
        <w:numPr>
          <w:ilvl w:val="0"/>
          <w:numId w:val="51"/>
        </w:numPr>
        <w:ind w:left="851" w:hanging="850"/>
        <w:rPr>
          <w:rFonts w:ascii="Arial" w:hAnsi="Arial"/>
          <w:bCs/>
        </w:rPr>
      </w:pPr>
      <w:r w:rsidRPr="00BD7422">
        <w:rPr>
          <w:rFonts w:ascii="Arial" w:hAnsi="Arial"/>
          <w:bCs/>
        </w:rPr>
        <w:t xml:space="preserve">The </w:t>
      </w:r>
      <w:r w:rsidR="00E47BCD" w:rsidRPr="00BD7422">
        <w:rPr>
          <w:rFonts w:ascii="Arial" w:hAnsi="Arial"/>
          <w:bCs/>
        </w:rPr>
        <w:t>Supplier</w:t>
      </w:r>
      <w:r w:rsidRPr="00BD7422">
        <w:rPr>
          <w:rFonts w:ascii="Arial" w:hAnsi="Arial"/>
          <w:bCs/>
        </w:rPr>
        <w:t xml:space="preserve"> will be required to retain or be able to access as a minimum the vehicles, facilities and premises as detailed in their tender response to conduct removals, store goods and conduct public auctions.  If these services are to be met by sub-contracting the work or by hiring/leasing premises and vehicles, they will need to advise/seek agreement from the </w:t>
      </w:r>
      <w:r w:rsidR="00C66A46" w:rsidRPr="00BD7422">
        <w:rPr>
          <w:rFonts w:ascii="Arial" w:hAnsi="Arial"/>
          <w:bCs/>
        </w:rPr>
        <w:t>Authority</w:t>
      </w:r>
      <w:r w:rsidRPr="00BD7422">
        <w:rPr>
          <w:rFonts w:ascii="Arial" w:hAnsi="Arial"/>
          <w:bCs/>
        </w:rPr>
        <w:t xml:space="preserve"> of these arrangements.</w:t>
      </w:r>
    </w:p>
    <w:p w14:paraId="6C258ED7" w14:textId="77777777" w:rsidR="00BD7422" w:rsidRPr="00BD7422" w:rsidRDefault="00BD7422" w:rsidP="00724288">
      <w:pPr>
        <w:pStyle w:val="ListParagraph"/>
        <w:ind w:left="851" w:hanging="850"/>
        <w:rPr>
          <w:rFonts w:ascii="Arial" w:hAnsi="Arial"/>
          <w:bCs/>
        </w:rPr>
      </w:pPr>
    </w:p>
    <w:p w14:paraId="5BFA3222" w14:textId="23DFE2F9" w:rsidR="00F83553" w:rsidRDefault="00F83553" w:rsidP="00372EA0">
      <w:pPr>
        <w:pStyle w:val="ListParagraph"/>
        <w:numPr>
          <w:ilvl w:val="0"/>
          <w:numId w:val="51"/>
        </w:numPr>
        <w:ind w:left="851"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 xml:space="preserve"> must have the ability to conduct a sale on the Debtor’s premises (a “sale on site”) upon request where appropriate and after assessment of Health and Safety and associated risks.</w:t>
      </w:r>
    </w:p>
    <w:p w14:paraId="66DA2842" w14:textId="77777777" w:rsidR="00BD7422" w:rsidRDefault="00BD7422" w:rsidP="00C5049E">
      <w:pPr>
        <w:pStyle w:val="ListParagraph"/>
        <w:ind w:left="1134" w:hanging="850"/>
        <w:rPr>
          <w:rFonts w:ascii="Arial" w:hAnsi="Arial"/>
          <w:bCs/>
        </w:rPr>
      </w:pPr>
    </w:p>
    <w:p w14:paraId="28623A9D" w14:textId="7E86A7EE" w:rsidR="00F83553" w:rsidRDefault="00F83553" w:rsidP="00372EA0">
      <w:pPr>
        <w:pStyle w:val="ListParagraph"/>
        <w:numPr>
          <w:ilvl w:val="0"/>
          <w:numId w:val="51"/>
        </w:numPr>
        <w:ind w:left="851" w:hanging="850"/>
        <w:rPr>
          <w:rFonts w:ascii="Arial" w:hAnsi="Arial"/>
          <w:bCs/>
        </w:rPr>
      </w:pPr>
      <w:r w:rsidRPr="00964057">
        <w:rPr>
          <w:rFonts w:ascii="Arial" w:hAnsi="Arial"/>
          <w:bCs/>
        </w:rPr>
        <w:lastRenderedPageBreak/>
        <w:t xml:space="preserve">The </w:t>
      </w:r>
      <w:r w:rsidR="00E47BCD">
        <w:rPr>
          <w:rFonts w:ascii="Arial" w:hAnsi="Arial"/>
          <w:bCs/>
        </w:rPr>
        <w:t>Supplier</w:t>
      </w:r>
      <w:r w:rsidRPr="00964057">
        <w:rPr>
          <w:rFonts w:ascii="Arial" w:hAnsi="Arial"/>
          <w:bCs/>
        </w:rPr>
        <w:t xml:space="preserve"> will comply with the Code of Conduct of any professional body of which they are a member, such as the National Association of Valuers and Auctioneers (NAVA).</w:t>
      </w:r>
    </w:p>
    <w:p w14:paraId="4730CAB2" w14:textId="77777777" w:rsidR="00BD7422" w:rsidRPr="00BD7422" w:rsidRDefault="00BD7422" w:rsidP="00724288">
      <w:pPr>
        <w:pStyle w:val="ListParagraph"/>
        <w:ind w:left="851" w:hanging="850"/>
        <w:rPr>
          <w:rFonts w:ascii="Arial" w:hAnsi="Arial"/>
          <w:bCs/>
        </w:rPr>
      </w:pPr>
    </w:p>
    <w:p w14:paraId="5B6F60F7" w14:textId="0BE6B108" w:rsidR="00F83553" w:rsidRDefault="00F83553" w:rsidP="00372EA0">
      <w:pPr>
        <w:pStyle w:val="ListParagraph"/>
        <w:numPr>
          <w:ilvl w:val="0"/>
          <w:numId w:val="51"/>
        </w:numPr>
        <w:ind w:left="851"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’s personnel and their agents will be expected to comply with the duty of confidentiality imposed by Section 18 of the Commissioners for Revenue and Customs Act 2005.</w:t>
      </w:r>
    </w:p>
    <w:p w14:paraId="172A05B7" w14:textId="77777777" w:rsidR="00593C84" w:rsidRDefault="00593C84" w:rsidP="00724288">
      <w:pPr>
        <w:pStyle w:val="ListParagraph"/>
        <w:ind w:left="851" w:hanging="850"/>
        <w:rPr>
          <w:rFonts w:ascii="Arial" w:hAnsi="Arial"/>
          <w:bCs/>
        </w:rPr>
      </w:pPr>
    </w:p>
    <w:p w14:paraId="5AE7CBF4" w14:textId="39560E8A" w:rsidR="00F83553" w:rsidRDefault="00F83553" w:rsidP="00372EA0">
      <w:pPr>
        <w:pStyle w:val="ListParagraph"/>
        <w:numPr>
          <w:ilvl w:val="0"/>
          <w:numId w:val="51"/>
        </w:numPr>
        <w:ind w:left="851"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 xml:space="preserve"> will be expected to carry out additional duties as required such as conducting immediate removals or acting as ‘possession man’.</w:t>
      </w:r>
    </w:p>
    <w:p w14:paraId="2E07F851" w14:textId="77777777" w:rsidR="00593C84" w:rsidRDefault="00593C84" w:rsidP="00724288">
      <w:pPr>
        <w:pStyle w:val="ListParagraph"/>
        <w:ind w:left="851" w:hanging="850"/>
        <w:rPr>
          <w:rFonts w:ascii="Arial" w:hAnsi="Arial"/>
          <w:bCs/>
        </w:rPr>
      </w:pPr>
    </w:p>
    <w:p w14:paraId="098842E2" w14:textId="6D1524DD" w:rsidR="00F83553" w:rsidRDefault="00F83553" w:rsidP="00372EA0">
      <w:pPr>
        <w:pStyle w:val="ListParagraph"/>
        <w:numPr>
          <w:ilvl w:val="0"/>
          <w:numId w:val="51"/>
        </w:numPr>
        <w:ind w:left="851"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 xml:space="preserve"> will be expected to sign a declaration that neither they nor any personnel e</w:t>
      </w:r>
      <w:r w:rsidR="00CE41A3">
        <w:rPr>
          <w:rFonts w:ascii="Arial" w:hAnsi="Arial"/>
          <w:bCs/>
        </w:rPr>
        <w:t>m</w:t>
      </w:r>
      <w:r w:rsidRPr="00964057">
        <w:rPr>
          <w:rFonts w:ascii="Arial" w:hAnsi="Arial"/>
          <w:bCs/>
        </w:rPr>
        <w:t>ployed directly by them have criminal records.</w:t>
      </w:r>
    </w:p>
    <w:p w14:paraId="6A2524F7" w14:textId="77777777" w:rsidR="00593C84" w:rsidRDefault="00593C84" w:rsidP="00724288">
      <w:pPr>
        <w:pStyle w:val="ListParagraph"/>
        <w:ind w:left="851" w:hanging="850"/>
        <w:rPr>
          <w:rFonts w:ascii="Arial" w:hAnsi="Arial"/>
          <w:bCs/>
        </w:rPr>
      </w:pPr>
    </w:p>
    <w:p w14:paraId="4B7A9983" w14:textId="6ECC8F05" w:rsidR="00F83553" w:rsidRDefault="00F83553" w:rsidP="00372EA0">
      <w:pPr>
        <w:pStyle w:val="ListParagraph"/>
        <w:numPr>
          <w:ilvl w:val="0"/>
          <w:numId w:val="51"/>
        </w:numPr>
        <w:ind w:left="851" w:hanging="850"/>
        <w:rPr>
          <w:rFonts w:ascii="Arial" w:hAnsi="Arial"/>
          <w:bCs/>
        </w:rPr>
      </w:pPr>
      <w:r w:rsidRPr="00625547">
        <w:rPr>
          <w:rFonts w:ascii="Arial" w:hAnsi="Arial"/>
          <w:bCs/>
        </w:rPr>
        <w:t xml:space="preserve">The </w:t>
      </w:r>
      <w:r w:rsidR="00E47BCD" w:rsidRPr="00625547">
        <w:rPr>
          <w:rFonts w:ascii="Arial" w:hAnsi="Arial"/>
          <w:bCs/>
        </w:rPr>
        <w:t>Supplier</w:t>
      </w:r>
      <w:r w:rsidRPr="00625547">
        <w:rPr>
          <w:rFonts w:ascii="Arial" w:hAnsi="Arial"/>
          <w:bCs/>
        </w:rPr>
        <w:t xml:space="preserve"> shall at all times comply with the Value Added Tax Act 1994 and all other statutes relating to direct or indirect taxes</w:t>
      </w:r>
      <w:r w:rsidR="004A104B">
        <w:rPr>
          <w:rFonts w:ascii="Arial" w:hAnsi="Arial"/>
          <w:bCs/>
        </w:rPr>
        <w:t>.</w:t>
      </w:r>
    </w:p>
    <w:p w14:paraId="4229F168" w14:textId="77777777" w:rsidR="00593C84" w:rsidRDefault="00593C84" w:rsidP="00724288">
      <w:pPr>
        <w:pStyle w:val="ListParagraph"/>
        <w:ind w:left="851" w:hanging="850"/>
        <w:rPr>
          <w:rFonts w:ascii="Arial" w:hAnsi="Arial"/>
          <w:bCs/>
        </w:rPr>
      </w:pPr>
    </w:p>
    <w:p w14:paraId="39602662" w14:textId="6EB62BD8" w:rsidR="00593C84" w:rsidRDefault="00F83553" w:rsidP="00372EA0">
      <w:pPr>
        <w:pStyle w:val="ListParagraph"/>
        <w:numPr>
          <w:ilvl w:val="0"/>
          <w:numId w:val="51"/>
        </w:numPr>
        <w:ind w:left="851" w:hanging="850"/>
        <w:rPr>
          <w:rFonts w:ascii="Arial" w:hAnsi="Arial"/>
          <w:bCs/>
        </w:rPr>
      </w:pPr>
      <w:r w:rsidRPr="00964057">
        <w:rPr>
          <w:rFonts w:ascii="Arial" w:hAnsi="Arial"/>
          <w:bCs/>
        </w:rPr>
        <w:t xml:space="preserve">Subcontractors engaged by the </w:t>
      </w:r>
      <w:r w:rsidR="00E47BCD">
        <w:rPr>
          <w:rFonts w:ascii="Arial" w:hAnsi="Arial"/>
          <w:bCs/>
        </w:rPr>
        <w:t>Supplier</w:t>
      </w:r>
      <w:r w:rsidRPr="00964057">
        <w:rPr>
          <w:rFonts w:ascii="Arial" w:hAnsi="Arial"/>
          <w:bCs/>
        </w:rPr>
        <w:t xml:space="preserve"> will be expected to comply with the requirements </w:t>
      </w:r>
      <w:r w:rsidRPr="00625547">
        <w:rPr>
          <w:rFonts w:ascii="Arial" w:hAnsi="Arial"/>
          <w:bCs/>
        </w:rPr>
        <w:t xml:space="preserve">set out in section </w:t>
      </w:r>
      <w:r w:rsidR="004A104B">
        <w:rPr>
          <w:rFonts w:ascii="Arial" w:hAnsi="Arial"/>
          <w:bCs/>
        </w:rPr>
        <w:t>1</w:t>
      </w:r>
      <w:r w:rsidR="00C5049E">
        <w:rPr>
          <w:rFonts w:ascii="Arial" w:hAnsi="Arial"/>
          <w:bCs/>
        </w:rPr>
        <w:t>3</w:t>
      </w:r>
      <w:r w:rsidR="004A104B">
        <w:rPr>
          <w:rFonts w:ascii="Arial" w:hAnsi="Arial"/>
          <w:bCs/>
        </w:rPr>
        <w:t>.1</w:t>
      </w:r>
      <w:r w:rsidRPr="00625547">
        <w:rPr>
          <w:rFonts w:ascii="Arial" w:hAnsi="Arial"/>
          <w:bCs/>
        </w:rPr>
        <w:t xml:space="preserve"> through to </w:t>
      </w:r>
      <w:r w:rsidR="004A104B">
        <w:rPr>
          <w:rFonts w:ascii="Arial" w:hAnsi="Arial"/>
          <w:bCs/>
        </w:rPr>
        <w:t>1</w:t>
      </w:r>
      <w:r w:rsidR="00C5049E">
        <w:rPr>
          <w:rFonts w:ascii="Arial" w:hAnsi="Arial"/>
          <w:bCs/>
        </w:rPr>
        <w:t>3</w:t>
      </w:r>
      <w:r w:rsidRPr="00625547">
        <w:rPr>
          <w:rFonts w:ascii="Arial" w:hAnsi="Arial"/>
          <w:bCs/>
        </w:rPr>
        <w:t>.8.</w:t>
      </w:r>
    </w:p>
    <w:p w14:paraId="46539AA6" w14:textId="77777777" w:rsidR="004A104B" w:rsidRPr="004A104B" w:rsidRDefault="004A104B" w:rsidP="004A104B">
      <w:pPr>
        <w:ind w:left="567" w:firstLine="0"/>
        <w:rPr>
          <w:rFonts w:ascii="Arial" w:hAnsi="Arial"/>
          <w:bCs/>
        </w:rPr>
      </w:pPr>
    </w:p>
    <w:p w14:paraId="38AD57BE" w14:textId="557C78A7" w:rsidR="00F83553" w:rsidRPr="00964057" w:rsidRDefault="00964057" w:rsidP="000D4348">
      <w:pPr>
        <w:pStyle w:val="Heading2"/>
        <w:ind w:left="0" w:firstLine="0"/>
        <w:rPr>
          <w:rFonts w:cs="Arial"/>
          <w:sz w:val="22"/>
          <w:szCs w:val="22"/>
        </w:rPr>
      </w:pPr>
      <w:bookmarkStart w:id="28" w:name="_Toc59029929"/>
      <w:bookmarkStart w:id="29" w:name="_Toc64358515"/>
      <w:r>
        <w:rPr>
          <w:rFonts w:cs="Arial"/>
          <w:sz w:val="22"/>
          <w:szCs w:val="22"/>
        </w:rPr>
        <w:t>1</w:t>
      </w:r>
      <w:r w:rsidR="006A352F">
        <w:rPr>
          <w:rFonts w:cs="Arial"/>
          <w:sz w:val="22"/>
          <w:szCs w:val="22"/>
        </w:rPr>
        <w:t>4</w:t>
      </w:r>
      <w:r w:rsidR="00F83553" w:rsidRPr="00964057">
        <w:rPr>
          <w:rFonts w:cs="Arial"/>
          <w:sz w:val="22"/>
          <w:szCs w:val="22"/>
        </w:rPr>
        <w:tab/>
      </w:r>
      <w:r w:rsidR="00E33931" w:rsidRPr="00964057">
        <w:rPr>
          <w:rFonts w:cs="Arial"/>
          <w:sz w:val="22"/>
          <w:szCs w:val="22"/>
        </w:rPr>
        <w:t>ASSIGNMENTS</w:t>
      </w:r>
      <w:bookmarkEnd w:id="28"/>
      <w:bookmarkEnd w:id="29"/>
    </w:p>
    <w:p w14:paraId="6D0BDB34" w14:textId="77777777" w:rsidR="00F83553" w:rsidRPr="00964057" w:rsidRDefault="00F83553" w:rsidP="008777BC">
      <w:pPr>
        <w:rPr>
          <w:rFonts w:ascii="Arial" w:hAnsi="Arial" w:cs="Arial"/>
        </w:rPr>
      </w:pPr>
    </w:p>
    <w:p w14:paraId="6724E160" w14:textId="7ADE5A8D" w:rsidR="008064CA" w:rsidRPr="00842711" w:rsidRDefault="00F83553" w:rsidP="00372EA0">
      <w:pPr>
        <w:pStyle w:val="ListParagraph"/>
        <w:numPr>
          <w:ilvl w:val="0"/>
          <w:numId w:val="50"/>
        </w:numPr>
        <w:ind w:left="851" w:hanging="850"/>
        <w:rPr>
          <w:rFonts w:ascii="Arial" w:hAnsi="Arial"/>
        </w:rPr>
      </w:pPr>
      <w:r w:rsidRPr="00842711">
        <w:rPr>
          <w:rFonts w:ascii="Arial" w:hAnsi="Arial"/>
          <w:bCs/>
        </w:rPr>
        <w:t xml:space="preserve">At a date following the </w:t>
      </w:r>
      <w:r w:rsidR="00842711" w:rsidRPr="00842711">
        <w:rPr>
          <w:rFonts w:ascii="Arial" w:hAnsi="Arial"/>
          <w:bCs/>
        </w:rPr>
        <w:t>6</w:t>
      </w:r>
      <w:r w:rsidR="00842711" w:rsidRPr="00842711">
        <w:rPr>
          <w:rFonts w:ascii="Arial" w:hAnsi="Arial"/>
          <w:bCs/>
          <w:vertAlign w:val="superscript"/>
        </w:rPr>
        <w:t>th</w:t>
      </w:r>
      <w:r w:rsidR="00842711" w:rsidRPr="00842711">
        <w:rPr>
          <w:rFonts w:ascii="Arial" w:hAnsi="Arial"/>
          <w:bCs/>
        </w:rPr>
        <w:t xml:space="preserve"> calendar day following the distraint</w:t>
      </w:r>
      <w:r w:rsidRPr="00842711">
        <w:rPr>
          <w:rFonts w:ascii="Arial" w:hAnsi="Arial"/>
          <w:bCs/>
        </w:rPr>
        <w:t>,</w:t>
      </w:r>
      <w:r w:rsidR="00842711" w:rsidRPr="00842711">
        <w:rPr>
          <w:rFonts w:ascii="Arial" w:hAnsi="Arial"/>
          <w:bCs/>
        </w:rPr>
        <w:t xml:space="preserve"> should </w:t>
      </w:r>
      <w:r w:rsidRPr="00842711">
        <w:rPr>
          <w:rFonts w:ascii="Arial" w:hAnsi="Arial"/>
          <w:bCs/>
        </w:rPr>
        <w:t>the</w:t>
      </w:r>
      <w:r w:rsidR="00842711" w:rsidRPr="00842711">
        <w:rPr>
          <w:rFonts w:ascii="Arial" w:hAnsi="Arial"/>
          <w:bCs/>
        </w:rPr>
        <w:t xml:space="preserve"> debt remain unpaid by the </w:t>
      </w:r>
      <w:r w:rsidR="00C66A46" w:rsidRPr="00842711">
        <w:rPr>
          <w:rFonts w:ascii="Arial" w:hAnsi="Arial"/>
          <w:bCs/>
        </w:rPr>
        <w:t>Authority</w:t>
      </w:r>
      <w:r w:rsidRPr="00842711">
        <w:rPr>
          <w:rFonts w:ascii="Arial" w:hAnsi="Arial"/>
          <w:bCs/>
        </w:rPr>
        <w:t xml:space="preserve"> will, at its discretion, refer the assignment to the </w:t>
      </w:r>
      <w:r w:rsidR="00E47BCD" w:rsidRPr="00842711">
        <w:rPr>
          <w:rFonts w:ascii="Arial" w:hAnsi="Arial"/>
          <w:bCs/>
        </w:rPr>
        <w:t>Supplier</w:t>
      </w:r>
      <w:r w:rsidRPr="00842711">
        <w:rPr>
          <w:rFonts w:ascii="Arial" w:hAnsi="Arial"/>
          <w:bCs/>
        </w:rPr>
        <w:t>.</w:t>
      </w:r>
    </w:p>
    <w:p w14:paraId="2415B629" w14:textId="77777777" w:rsidR="00F83553" w:rsidRPr="00964057" w:rsidRDefault="00F83553" w:rsidP="008064CA">
      <w:pPr>
        <w:ind w:left="1701" w:firstLine="0"/>
        <w:rPr>
          <w:rFonts w:ascii="Arial" w:hAnsi="Arial" w:cs="Arial"/>
        </w:rPr>
      </w:pPr>
    </w:p>
    <w:p w14:paraId="3AC63C49" w14:textId="43B6F377" w:rsidR="00F83553" w:rsidRPr="00964057" w:rsidRDefault="00964057" w:rsidP="000D4348">
      <w:pPr>
        <w:pStyle w:val="Heading2"/>
        <w:ind w:left="0" w:firstLine="0"/>
        <w:rPr>
          <w:rFonts w:cs="Arial"/>
          <w:sz w:val="22"/>
          <w:szCs w:val="22"/>
        </w:rPr>
      </w:pPr>
      <w:bookmarkStart w:id="30" w:name="_Toc59029930"/>
      <w:bookmarkStart w:id="31" w:name="_Toc64358516"/>
      <w:r>
        <w:rPr>
          <w:rFonts w:cs="Arial"/>
          <w:sz w:val="22"/>
          <w:szCs w:val="22"/>
        </w:rPr>
        <w:t>1</w:t>
      </w:r>
      <w:r w:rsidR="006A352F">
        <w:rPr>
          <w:rFonts w:cs="Arial"/>
          <w:sz w:val="22"/>
          <w:szCs w:val="22"/>
        </w:rPr>
        <w:t>5</w:t>
      </w:r>
      <w:r w:rsidR="00F83553" w:rsidRPr="00964057">
        <w:rPr>
          <w:rFonts w:cs="Arial"/>
          <w:sz w:val="22"/>
          <w:szCs w:val="22"/>
        </w:rPr>
        <w:tab/>
      </w:r>
      <w:r w:rsidR="00E33931" w:rsidRPr="00964057">
        <w:rPr>
          <w:rFonts w:cs="Arial"/>
          <w:sz w:val="22"/>
          <w:szCs w:val="22"/>
        </w:rPr>
        <w:t>DEBTOR PAYMENTS</w:t>
      </w:r>
      <w:bookmarkEnd w:id="30"/>
      <w:bookmarkEnd w:id="31"/>
    </w:p>
    <w:p w14:paraId="6203A1AC" w14:textId="77777777" w:rsidR="00F83553" w:rsidRPr="00964057" w:rsidRDefault="00F83553" w:rsidP="008777BC">
      <w:pPr>
        <w:rPr>
          <w:rFonts w:ascii="Arial" w:hAnsi="Arial" w:cs="Arial"/>
        </w:rPr>
      </w:pPr>
      <w:r w:rsidRPr="00964057">
        <w:rPr>
          <w:rFonts w:ascii="Arial" w:hAnsi="Arial" w:cs="Arial"/>
        </w:rPr>
        <w:t xml:space="preserve"> </w:t>
      </w:r>
    </w:p>
    <w:p w14:paraId="6D70C7DE" w14:textId="787AD157" w:rsidR="004A104B" w:rsidRDefault="00F83553" w:rsidP="00372EA0">
      <w:pPr>
        <w:pStyle w:val="ListParagraph"/>
        <w:numPr>
          <w:ilvl w:val="0"/>
          <w:numId w:val="52"/>
        </w:numPr>
        <w:ind w:left="851" w:hanging="850"/>
        <w:rPr>
          <w:rFonts w:ascii="Arial" w:hAnsi="Arial"/>
          <w:bCs/>
        </w:rPr>
      </w:pPr>
      <w:r w:rsidRPr="00593C84">
        <w:rPr>
          <w:rFonts w:ascii="Arial" w:hAnsi="Arial"/>
          <w:bCs/>
        </w:rPr>
        <w:t xml:space="preserve">If the </w:t>
      </w:r>
      <w:r w:rsidR="00C66A46" w:rsidRPr="00593C84">
        <w:rPr>
          <w:rFonts w:ascii="Arial" w:hAnsi="Arial"/>
          <w:bCs/>
        </w:rPr>
        <w:t>Authority</w:t>
      </w:r>
      <w:r w:rsidRPr="00593C84">
        <w:rPr>
          <w:rFonts w:ascii="Arial" w:hAnsi="Arial"/>
          <w:bCs/>
        </w:rPr>
        <w:t xml:space="preserve"> becomes aware of a payment onto the Debtor’s record then the </w:t>
      </w:r>
      <w:r w:rsidR="00C66A46" w:rsidRPr="00593C84">
        <w:rPr>
          <w:rFonts w:ascii="Arial" w:hAnsi="Arial"/>
          <w:bCs/>
        </w:rPr>
        <w:t>Authority</w:t>
      </w:r>
      <w:r w:rsidRPr="00593C84">
        <w:rPr>
          <w:rFonts w:ascii="Arial" w:hAnsi="Arial"/>
          <w:bCs/>
        </w:rPr>
        <w:t xml:space="preserve"> will notify the </w:t>
      </w:r>
      <w:r w:rsidR="00E47BCD" w:rsidRPr="00593C84">
        <w:rPr>
          <w:rFonts w:ascii="Arial" w:hAnsi="Arial"/>
          <w:bCs/>
        </w:rPr>
        <w:t>Supplier</w:t>
      </w:r>
      <w:r w:rsidRPr="00593C84">
        <w:rPr>
          <w:rFonts w:ascii="Arial" w:hAnsi="Arial"/>
          <w:bCs/>
        </w:rPr>
        <w:t xml:space="preserve"> of the revised debt and provide any necessary instructions on how to proceed. If the Debtor contacts the </w:t>
      </w:r>
      <w:r w:rsidR="00E47BCD" w:rsidRPr="00593C84">
        <w:rPr>
          <w:rFonts w:ascii="Arial" w:hAnsi="Arial"/>
          <w:bCs/>
        </w:rPr>
        <w:t>Supplier</w:t>
      </w:r>
      <w:r w:rsidRPr="00593C84">
        <w:rPr>
          <w:rFonts w:ascii="Arial" w:hAnsi="Arial"/>
          <w:bCs/>
        </w:rPr>
        <w:t xml:space="preserve"> direct to advise they have paid all or some of the debt then the </w:t>
      </w:r>
      <w:r w:rsidR="00E47BCD" w:rsidRPr="00593C84">
        <w:rPr>
          <w:rFonts w:ascii="Arial" w:hAnsi="Arial"/>
          <w:bCs/>
        </w:rPr>
        <w:t>Supplier</w:t>
      </w:r>
      <w:r w:rsidRPr="00593C84">
        <w:rPr>
          <w:rFonts w:ascii="Arial" w:hAnsi="Arial"/>
          <w:bCs/>
        </w:rPr>
        <w:t xml:space="preserve"> must ask the Debtor for evidence of payment and once produced, they should make contact with the </w:t>
      </w:r>
      <w:r w:rsidR="00C66A46" w:rsidRPr="00593C84">
        <w:rPr>
          <w:rFonts w:ascii="Arial" w:hAnsi="Arial"/>
          <w:bCs/>
        </w:rPr>
        <w:t>Authority</w:t>
      </w:r>
      <w:r w:rsidRPr="00593C84">
        <w:rPr>
          <w:rFonts w:ascii="Arial" w:hAnsi="Arial"/>
          <w:bCs/>
        </w:rPr>
        <w:t xml:space="preserve"> immediately to discuss the position. </w:t>
      </w:r>
    </w:p>
    <w:p w14:paraId="1ABDF529" w14:textId="77777777" w:rsidR="00593C84" w:rsidRPr="00593C84" w:rsidRDefault="00593C84" w:rsidP="00724288">
      <w:pPr>
        <w:pStyle w:val="ListParagraph"/>
        <w:ind w:left="851" w:hanging="850"/>
        <w:rPr>
          <w:rFonts w:ascii="Arial" w:hAnsi="Arial"/>
          <w:bCs/>
        </w:rPr>
      </w:pPr>
    </w:p>
    <w:p w14:paraId="4BC9A130" w14:textId="60C6573C" w:rsidR="008064CA" w:rsidRPr="00D05A94" w:rsidRDefault="00F83553" w:rsidP="00372EA0">
      <w:pPr>
        <w:pStyle w:val="ListParagraph"/>
        <w:numPr>
          <w:ilvl w:val="0"/>
          <w:numId w:val="52"/>
        </w:numPr>
        <w:ind w:left="851" w:hanging="850"/>
        <w:rPr>
          <w:rFonts w:ascii="Arial" w:hAnsi="Arial"/>
          <w:bCs/>
        </w:rPr>
      </w:pPr>
      <w:r w:rsidRPr="00D05A94">
        <w:rPr>
          <w:rFonts w:ascii="Arial" w:hAnsi="Arial"/>
          <w:bCs/>
        </w:rPr>
        <w:t xml:space="preserve">If the Debtor pays the debt plus all costs, fees and interest after the </w:t>
      </w:r>
      <w:r w:rsidR="00E47BCD" w:rsidRPr="00D05A94">
        <w:rPr>
          <w:rFonts w:ascii="Arial" w:hAnsi="Arial"/>
          <w:bCs/>
        </w:rPr>
        <w:t>Supplier</w:t>
      </w:r>
      <w:r w:rsidRPr="00D05A94">
        <w:rPr>
          <w:rFonts w:ascii="Arial" w:hAnsi="Arial"/>
          <w:bCs/>
        </w:rPr>
        <w:t xml:space="preserve"> has accepted the assignment but prior to the sale, then the </w:t>
      </w:r>
      <w:r w:rsidR="00C66A46" w:rsidRPr="00D05A94">
        <w:rPr>
          <w:rFonts w:ascii="Arial" w:hAnsi="Arial"/>
          <w:bCs/>
        </w:rPr>
        <w:t>Authority</w:t>
      </w:r>
      <w:r w:rsidRPr="00D05A94">
        <w:rPr>
          <w:rFonts w:ascii="Arial" w:hAnsi="Arial"/>
          <w:bCs/>
        </w:rPr>
        <w:t xml:space="preserve"> will release the goods. </w:t>
      </w:r>
    </w:p>
    <w:p w14:paraId="01238C4A" w14:textId="77777777" w:rsidR="008064CA" w:rsidRDefault="008064CA" w:rsidP="00724288">
      <w:pPr>
        <w:pStyle w:val="ListParagraph"/>
        <w:ind w:left="851" w:hanging="850"/>
        <w:rPr>
          <w:rFonts w:ascii="Arial" w:hAnsi="Arial"/>
          <w:bCs/>
        </w:rPr>
      </w:pPr>
    </w:p>
    <w:p w14:paraId="40729EEF" w14:textId="2122E46F" w:rsidR="00593C84" w:rsidRDefault="00F83553" w:rsidP="00372EA0">
      <w:pPr>
        <w:pStyle w:val="ListParagraph"/>
        <w:numPr>
          <w:ilvl w:val="0"/>
          <w:numId w:val="52"/>
        </w:numPr>
        <w:ind w:left="851" w:hanging="850"/>
        <w:rPr>
          <w:rFonts w:ascii="Arial" w:hAnsi="Arial"/>
          <w:bCs/>
        </w:rPr>
      </w:pPr>
      <w:r w:rsidRPr="00593C84">
        <w:rPr>
          <w:rFonts w:ascii="Arial" w:hAnsi="Arial"/>
          <w:bCs/>
        </w:rPr>
        <w:t xml:space="preserve">Where the Debtor contacts the </w:t>
      </w:r>
      <w:r w:rsidR="00E47BCD" w:rsidRPr="00593C84">
        <w:rPr>
          <w:rFonts w:ascii="Arial" w:hAnsi="Arial"/>
          <w:bCs/>
        </w:rPr>
        <w:t>Supplier</w:t>
      </w:r>
      <w:r w:rsidRPr="00593C84">
        <w:rPr>
          <w:rFonts w:ascii="Arial" w:hAnsi="Arial"/>
          <w:bCs/>
        </w:rPr>
        <w:t xml:space="preserve"> to make payment of the debt to avoid removal and sale they should be referred to the </w:t>
      </w:r>
      <w:r w:rsidR="00C66A46" w:rsidRPr="00593C84">
        <w:rPr>
          <w:rFonts w:ascii="Arial" w:hAnsi="Arial"/>
          <w:bCs/>
        </w:rPr>
        <w:t>Authority</w:t>
      </w:r>
      <w:r w:rsidRPr="00593C84">
        <w:rPr>
          <w:rFonts w:ascii="Arial" w:hAnsi="Arial"/>
          <w:bCs/>
        </w:rPr>
        <w:t xml:space="preserve"> to make payment direct.</w:t>
      </w:r>
    </w:p>
    <w:p w14:paraId="10E97908" w14:textId="77777777" w:rsidR="00593C84" w:rsidRPr="00593C84" w:rsidRDefault="00593C84" w:rsidP="00724288">
      <w:pPr>
        <w:pStyle w:val="ListParagraph"/>
        <w:ind w:left="851" w:hanging="850"/>
        <w:rPr>
          <w:rFonts w:ascii="Arial" w:hAnsi="Arial"/>
          <w:bCs/>
        </w:rPr>
      </w:pPr>
    </w:p>
    <w:p w14:paraId="19201C9A" w14:textId="29362E01" w:rsidR="00F83553" w:rsidRPr="00964057" w:rsidRDefault="00F83553" w:rsidP="00372EA0">
      <w:pPr>
        <w:pStyle w:val="ListParagraph"/>
        <w:numPr>
          <w:ilvl w:val="0"/>
          <w:numId w:val="52"/>
        </w:numPr>
        <w:ind w:left="851" w:hanging="850"/>
        <w:rPr>
          <w:rFonts w:ascii="Arial" w:hAnsi="Arial"/>
          <w:bCs/>
        </w:rPr>
      </w:pPr>
      <w:r w:rsidRPr="00964057">
        <w:rPr>
          <w:rFonts w:ascii="Arial" w:hAnsi="Arial"/>
          <w:bCs/>
        </w:rPr>
        <w:t xml:space="preserve">Where the </w:t>
      </w:r>
      <w:r w:rsidR="00E47BCD">
        <w:rPr>
          <w:rFonts w:ascii="Arial" w:hAnsi="Arial"/>
          <w:bCs/>
        </w:rPr>
        <w:t>Supplier</w:t>
      </w:r>
      <w:r w:rsidRPr="00964057">
        <w:rPr>
          <w:rFonts w:ascii="Arial" w:hAnsi="Arial"/>
          <w:bCs/>
        </w:rPr>
        <w:t xml:space="preserve"> has made arrangements via a third party to remove goods and this is no longer required as the Debtor has discharged their liability, any costs and charges incurred in making those arrangements are considered as included in the reasonable costs of removal and may be charged by the </w:t>
      </w:r>
      <w:r w:rsidR="00E47BCD">
        <w:rPr>
          <w:rFonts w:ascii="Arial" w:hAnsi="Arial"/>
          <w:bCs/>
        </w:rPr>
        <w:t>Supplier</w:t>
      </w:r>
      <w:r w:rsidRPr="00964057">
        <w:rPr>
          <w:rFonts w:ascii="Arial" w:hAnsi="Arial"/>
          <w:bCs/>
        </w:rPr>
        <w:t xml:space="preserve"> to the </w:t>
      </w:r>
      <w:r w:rsidR="00C66A46" w:rsidRPr="00964057">
        <w:rPr>
          <w:rFonts w:ascii="Arial" w:hAnsi="Arial"/>
          <w:bCs/>
        </w:rPr>
        <w:t>Authority</w:t>
      </w:r>
      <w:r w:rsidRPr="00964057">
        <w:rPr>
          <w:rFonts w:ascii="Arial" w:hAnsi="Arial"/>
          <w:bCs/>
        </w:rPr>
        <w:t xml:space="preserve">. The </w:t>
      </w:r>
      <w:r w:rsidR="00E47BCD">
        <w:rPr>
          <w:rFonts w:ascii="Arial" w:hAnsi="Arial"/>
          <w:bCs/>
        </w:rPr>
        <w:t>Supplier</w:t>
      </w:r>
      <w:r w:rsidRPr="00964057">
        <w:rPr>
          <w:rFonts w:ascii="Arial" w:hAnsi="Arial"/>
          <w:bCs/>
        </w:rPr>
        <w:t xml:space="preserve"> must provide the </w:t>
      </w:r>
      <w:r w:rsidR="00C66A46" w:rsidRPr="00964057">
        <w:rPr>
          <w:rFonts w:ascii="Arial" w:hAnsi="Arial"/>
          <w:bCs/>
        </w:rPr>
        <w:t>Authority</w:t>
      </w:r>
      <w:r w:rsidRPr="00964057">
        <w:rPr>
          <w:rFonts w:ascii="Arial" w:hAnsi="Arial"/>
          <w:bCs/>
        </w:rPr>
        <w:t xml:space="preserve"> with the invoice from the third party to support the cancellation fee.</w:t>
      </w:r>
    </w:p>
    <w:p w14:paraId="7FF60EEB" w14:textId="77777777" w:rsidR="00F83553" w:rsidRPr="00964057" w:rsidRDefault="00F83553" w:rsidP="008777BC">
      <w:pPr>
        <w:rPr>
          <w:rFonts w:ascii="Arial" w:hAnsi="Arial" w:cs="Arial"/>
          <w:bCs/>
        </w:rPr>
      </w:pPr>
    </w:p>
    <w:p w14:paraId="1DA73872" w14:textId="6034342E" w:rsidR="00F83553" w:rsidRPr="00964057" w:rsidRDefault="00964057" w:rsidP="00E33931">
      <w:pPr>
        <w:pStyle w:val="Heading2"/>
        <w:ind w:left="567" w:hanging="567"/>
        <w:rPr>
          <w:rFonts w:cs="Arial"/>
          <w:sz w:val="22"/>
          <w:szCs w:val="22"/>
          <w:lang w:val="en"/>
        </w:rPr>
      </w:pPr>
      <w:bookmarkStart w:id="32" w:name="_Toc59029931"/>
      <w:bookmarkStart w:id="33" w:name="_Toc64358517"/>
      <w:r>
        <w:rPr>
          <w:rFonts w:cs="Arial"/>
          <w:sz w:val="22"/>
          <w:szCs w:val="22"/>
          <w:lang w:val="en"/>
        </w:rPr>
        <w:lastRenderedPageBreak/>
        <w:t>1</w:t>
      </w:r>
      <w:r w:rsidR="006A352F">
        <w:rPr>
          <w:rFonts w:cs="Arial"/>
          <w:sz w:val="22"/>
          <w:szCs w:val="22"/>
          <w:lang w:val="en"/>
        </w:rPr>
        <w:t>6</w:t>
      </w:r>
      <w:r w:rsidR="00F83553" w:rsidRPr="00964057">
        <w:rPr>
          <w:rFonts w:cs="Arial"/>
          <w:sz w:val="22"/>
          <w:szCs w:val="22"/>
          <w:lang w:val="en"/>
        </w:rPr>
        <w:tab/>
      </w:r>
      <w:r w:rsidR="00E33931" w:rsidRPr="00964057">
        <w:rPr>
          <w:rFonts w:cs="Arial"/>
          <w:sz w:val="22"/>
          <w:szCs w:val="22"/>
          <w:lang w:val="en"/>
        </w:rPr>
        <w:t>PAYMENT CARD INDUSTRY DATA SECURITY STANDARD (PCI DSS) COMPLIANCE</w:t>
      </w:r>
      <w:bookmarkEnd w:id="32"/>
      <w:bookmarkEnd w:id="33"/>
    </w:p>
    <w:p w14:paraId="332D369F" w14:textId="77777777" w:rsidR="00F83553" w:rsidRPr="00964057" w:rsidRDefault="00F83553" w:rsidP="008777BC">
      <w:pPr>
        <w:rPr>
          <w:rFonts w:ascii="Arial" w:hAnsi="Arial" w:cs="Arial"/>
          <w:lang w:val="en"/>
        </w:rPr>
      </w:pPr>
    </w:p>
    <w:p w14:paraId="689536FE" w14:textId="318BB9EA" w:rsidR="00F83553" w:rsidRPr="000D4348" w:rsidRDefault="00F83553" w:rsidP="00372EA0">
      <w:pPr>
        <w:pStyle w:val="ListParagraph"/>
        <w:numPr>
          <w:ilvl w:val="0"/>
          <w:numId w:val="49"/>
        </w:numPr>
        <w:ind w:left="851" w:hanging="850"/>
        <w:rPr>
          <w:rFonts w:ascii="Arial" w:hAnsi="Arial"/>
        </w:rPr>
      </w:pPr>
      <w:r w:rsidRPr="000D4348">
        <w:rPr>
          <w:rFonts w:ascii="Arial" w:hAnsi="Arial"/>
        </w:rPr>
        <w:t xml:space="preserve">Where the </w:t>
      </w:r>
      <w:r w:rsidR="00E47BCD" w:rsidRPr="000D4348">
        <w:rPr>
          <w:rFonts w:ascii="Arial" w:hAnsi="Arial"/>
        </w:rPr>
        <w:t>Supplier</w:t>
      </w:r>
      <w:r w:rsidRPr="000D4348">
        <w:rPr>
          <w:rFonts w:ascii="Arial" w:hAnsi="Arial"/>
        </w:rPr>
        <w:t xml:space="preserve"> intends to accept payments, </w:t>
      </w:r>
      <w:r w:rsidRPr="000D4348">
        <w:rPr>
          <w:rFonts w:ascii="Arial" w:hAnsi="Arial"/>
          <w:b/>
        </w:rPr>
        <w:t>restricted to at sale only</w:t>
      </w:r>
      <w:r w:rsidRPr="000D4348">
        <w:rPr>
          <w:rFonts w:ascii="Arial" w:hAnsi="Arial"/>
        </w:rPr>
        <w:t xml:space="preserve">, by debit/credit card the </w:t>
      </w:r>
      <w:r w:rsidR="00E47BCD" w:rsidRPr="000D4348">
        <w:rPr>
          <w:rFonts w:ascii="Arial" w:hAnsi="Arial"/>
        </w:rPr>
        <w:t>Supplier</w:t>
      </w:r>
      <w:r w:rsidRPr="000D4348">
        <w:rPr>
          <w:rFonts w:ascii="Arial" w:hAnsi="Arial"/>
        </w:rPr>
        <w:t xml:space="preserve"> must have either:</w:t>
      </w:r>
    </w:p>
    <w:p w14:paraId="3F6BA82F" w14:textId="77777777" w:rsidR="00F83553" w:rsidRPr="00964057" w:rsidRDefault="00F83553" w:rsidP="00C5049E">
      <w:pPr>
        <w:numPr>
          <w:ilvl w:val="0"/>
          <w:numId w:val="9"/>
        </w:numPr>
        <w:tabs>
          <w:tab w:val="clear" w:pos="1800"/>
        </w:tabs>
        <w:ind w:left="1701" w:hanging="567"/>
        <w:rPr>
          <w:rFonts w:ascii="Arial" w:hAnsi="Arial" w:cs="Arial"/>
        </w:rPr>
      </w:pPr>
      <w:r w:rsidRPr="00964057">
        <w:rPr>
          <w:rFonts w:ascii="Arial" w:hAnsi="Arial" w:cs="Arial"/>
        </w:rPr>
        <w:t>Been certified by a Qualified Security Assessor [and Approved Scanning Vendor (as applicable)] as being compliant with the PCI DSS version 1.1; or</w:t>
      </w:r>
    </w:p>
    <w:p w14:paraId="201FDADC" w14:textId="2E978E20" w:rsidR="00F83553" w:rsidRDefault="00F83553" w:rsidP="00C5049E">
      <w:pPr>
        <w:numPr>
          <w:ilvl w:val="0"/>
          <w:numId w:val="9"/>
        </w:numPr>
        <w:tabs>
          <w:tab w:val="clear" w:pos="1800"/>
        </w:tabs>
        <w:ind w:left="1701" w:hanging="567"/>
        <w:rPr>
          <w:rFonts w:ascii="Arial" w:hAnsi="Arial" w:cs="Arial"/>
        </w:rPr>
      </w:pPr>
      <w:proofErr w:type="gramStart"/>
      <w:r w:rsidRPr="00964057">
        <w:rPr>
          <w:rFonts w:ascii="Arial" w:hAnsi="Arial" w:cs="Arial"/>
        </w:rPr>
        <w:t>completed</w:t>
      </w:r>
      <w:proofErr w:type="gramEnd"/>
      <w:r w:rsidRPr="00964057">
        <w:rPr>
          <w:rFonts w:ascii="Arial" w:hAnsi="Arial" w:cs="Arial"/>
        </w:rPr>
        <w:t xml:space="preserve"> an internal self-assessment and will adhere at all times to the terms of the PCI DSS and will notify the </w:t>
      </w:r>
      <w:r w:rsidR="00C66A46" w:rsidRPr="00964057">
        <w:rPr>
          <w:rFonts w:ascii="Arial" w:hAnsi="Arial" w:cs="Arial"/>
        </w:rPr>
        <w:t>Authority</w:t>
      </w:r>
      <w:r w:rsidRPr="00964057">
        <w:rPr>
          <w:rFonts w:ascii="Arial" w:hAnsi="Arial" w:cs="Arial"/>
        </w:rPr>
        <w:t xml:space="preserve"> promptly in writing of any changes in the </w:t>
      </w:r>
      <w:r w:rsidR="00E47BCD">
        <w:rPr>
          <w:rFonts w:ascii="Arial" w:hAnsi="Arial" w:cs="Arial"/>
        </w:rPr>
        <w:t>Supplier</w:t>
      </w:r>
      <w:r w:rsidRPr="00964057">
        <w:rPr>
          <w:rFonts w:ascii="Arial" w:hAnsi="Arial" w:cs="Arial"/>
        </w:rPr>
        <w:t>’s certification.</w:t>
      </w:r>
    </w:p>
    <w:p w14:paraId="6D6DAE3D" w14:textId="77777777" w:rsidR="00B92184" w:rsidRPr="00964057" w:rsidRDefault="00B92184" w:rsidP="00B92184">
      <w:pPr>
        <w:ind w:left="1701" w:firstLine="0"/>
        <w:rPr>
          <w:rFonts w:ascii="Arial" w:hAnsi="Arial" w:cs="Arial"/>
        </w:rPr>
      </w:pPr>
    </w:p>
    <w:p w14:paraId="011BDDDA" w14:textId="772DF4AE" w:rsidR="00F83553" w:rsidRDefault="00F83553" w:rsidP="00372EA0">
      <w:pPr>
        <w:pStyle w:val="ListParagraph"/>
        <w:numPr>
          <w:ilvl w:val="0"/>
          <w:numId w:val="49"/>
        </w:numPr>
        <w:ind w:left="851" w:hanging="850"/>
        <w:rPr>
          <w:rFonts w:ascii="Arial" w:hAnsi="Arial"/>
        </w:rPr>
      </w:pPr>
      <w:r w:rsidRPr="000D4348">
        <w:rPr>
          <w:rFonts w:ascii="Arial" w:hAnsi="Arial"/>
        </w:rPr>
        <w:t xml:space="preserve">The </w:t>
      </w:r>
      <w:r w:rsidR="00E47BCD" w:rsidRPr="000D4348">
        <w:rPr>
          <w:rFonts w:ascii="Arial" w:hAnsi="Arial"/>
        </w:rPr>
        <w:t>Supplier</w:t>
      </w:r>
      <w:r w:rsidRPr="000D4348">
        <w:rPr>
          <w:rFonts w:ascii="Arial" w:hAnsi="Arial"/>
        </w:rPr>
        <w:t xml:space="preserve"> must validate compliance in the manner deemed appropriate by the card scheme industry on an annual basis and provide the </w:t>
      </w:r>
      <w:r w:rsidR="00C66A46" w:rsidRPr="000D4348">
        <w:rPr>
          <w:rFonts w:ascii="Arial" w:hAnsi="Arial"/>
        </w:rPr>
        <w:t>Authority</w:t>
      </w:r>
      <w:r w:rsidRPr="000D4348">
        <w:rPr>
          <w:rFonts w:ascii="Arial" w:hAnsi="Arial"/>
        </w:rPr>
        <w:t xml:space="preserve"> with written evidence of compliance annually</w:t>
      </w:r>
      <w:r w:rsidRPr="00964057">
        <w:rPr>
          <w:rFonts w:ascii="Arial" w:hAnsi="Arial"/>
        </w:rPr>
        <w:t xml:space="preserve">. </w:t>
      </w:r>
    </w:p>
    <w:p w14:paraId="7F1009B1" w14:textId="77777777" w:rsidR="00593C84" w:rsidRDefault="00593C84" w:rsidP="00724288">
      <w:pPr>
        <w:pStyle w:val="ListParagraph"/>
        <w:ind w:left="851" w:hanging="850"/>
        <w:rPr>
          <w:rFonts w:ascii="Arial" w:hAnsi="Arial"/>
        </w:rPr>
      </w:pPr>
    </w:p>
    <w:p w14:paraId="251AA2F4" w14:textId="4EC9CCBE" w:rsidR="00F83553" w:rsidRDefault="00F83553" w:rsidP="00372EA0">
      <w:pPr>
        <w:pStyle w:val="ListParagraph"/>
        <w:numPr>
          <w:ilvl w:val="0"/>
          <w:numId w:val="49"/>
        </w:numPr>
        <w:ind w:left="851"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will be responsible for any costs incurred to attain and maintain compliance with PCI DSS.</w:t>
      </w:r>
    </w:p>
    <w:p w14:paraId="253A8107" w14:textId="77777777" w:rsidR="00593C84" w:rsidRPr="00593C84" w:rsidRDefault="00593C84" w:rsidP="00724288">
      <w:pPr>
        <w:pStyle w:val="ListParagraph"/>
        <w:ind w:left="851" w:hanging="850"/>
        <w:rPr>
          <w:rFonts w:ascii="Arial" w:hAnsi="Arial"/>
        </w:rPr>
      </w:pPr>
    </w:p>
    <w:p w14:paraId="09EA2B4F" w14:textId="25789C55" w:rsidR="00F83553" w:rsidRDefault="00F83553" w:rsidP="00372EA0">
      <w:pPr>
        <w:pStyle w:val="ListParagraph"/>
        <w:numPr>
          <w:ilvl w:val="0"/>
          <w:numId w:val="49"/>
        </w:numPr>
        <w:ind w:left="851"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must meet all PCI DSS requirements, on a continuing basis, including but not limited to any subsequent versions of the PCI DSS. </w:t>
      </w:r>
    </w:p>
    <w:p w14:paraId="198179D6" w14:textId="77777777" w:rsidR="00593C84" w:rsidRDefault="00593C84" w:rsidP="00724288">
      <w:pPr>
        <w:pStyle w:val="ListParagraph"/>
        <w:ind w:left="851" w:hanging="850"/>
        <w:rPr>
          <w:rFonts w:ascii="Arial" w:hAnsi="Arial"/>
        </w:rPr>
      </w:pPr>
    </w:p>
    <w:p w14:paraId="778C2B4F" w14:textId="1820DAD7" w:rsidR="00F83553" w:rsidRDefault="00F83553" w:rsidP="00372EA0">
      <w:pPr>
        <w:pStyle w:val="ListParagraph"/>
        <w:numPr>
          <w:ilvl w:val="0"/>
          <w:numId w:val="49"/>
        </w:numPr>
        <w:ind w:left="851"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must be responsible for the security of all Cardholder Data in their possession and must protect by the card scheme industry on an annual basis and provide Her Majesty’s Revenue and Customs hosted environment and data.</w:t>
      </w:r>
    </w:p>
    <w:p w14:paraId="534D7EE4" w14:textId="77777777" w:rsidR="00593C84" w:rsidRDefault="00593C84" w:rsidP="00724288">
      <w:pPr>
        <w:pStyle w:val="ListParagraph"/>
        <w:ind w:left="851" w:hanging="850"/>
        <w:rPr>
          <w:rFonts w:ascii="Arial" w:hAnsi="Arial"/>
        </w:rPr>
      </w:pPr>
    </w:p>
    <w:p w14:paraId="3482D181" w14:textId="54F08831" w:rsidR="00593C84" w:rsidRPr="00593C84" w:rsidRDefault="00F83553" w:rsidP="00372EA0">
      <w:pPr>
        <w:pStyle w:val="ListParagraph"/>
        <w:numPr>
          <w:ilvl w:val="0"/>
          <w:numId w:val="49"/>
        </w:numPr>
        <w:ind w:left="851" w:hanging="850"/>
        <w:rPr>
          <w:rFonts w:ascii="Arial" w:hAnsi="Arial"/>
        </w:rPr>
      </w:pPr>
      <w:r w:rsidRPr="00593C84">
        <w:rPr>
          <w:rFonts w:ascii="Arial" w:hAnsi="Arial"/>
        </w:rPr>
        <w:t xml:space="preserve">The </w:t>
      </w:r>
      <w:r w:rsidR="00E47BCD" w:rsidRPr="00593C84">
        <w:rPr>
          <w:rFonts w:ascii="Arial" w:hAnsi="Arial"/>
        </w:rPr>
        <w:t>Supplier</w:t>
      </w:r>
      <w:r w:rsidRPr="00593C84">
        <w:rPr>
          <w:rFonts w:ascii="Arial" w:hAnsi="Arial"/>
        </w:rPr>
        <w:t xml:space="preserve"> must notify the </w:t>
      </w:r>
      <w:r w:rsidR="00C66A46" w:rsidRPr="00593C84">
        <w:rPr>
          <w:rFonts w:ascii="Arial" w:hAnsi="Arial"/>
        </w:rPr>
        <w:t>Authority</w:t>
      </w:r>
      <w:r w:rsidRPr="00593C84">
        <w:rPr>
          <w:rFonts w:ascii="Arial" w:hAnsi="Arial"/>
        </w:rPr>
        <w:t xml:space="preserve"> and the card scheme industry immediately if it knows or suspects that there has been, or will be, a breach of the security of Cardholder Data or of the PCI DSS. </w:t>
      </w:r>
    </w:p>
    <w:p w14:paraId="6EE406DB" w14:textId="77777777" w:rsidR="00593C84" w:rsidRPr="00593C84" w:rsidRDefault="00593C84" w:rsidP="00724288">
      <w:pPr>
        <w:pStyle w:val="ListParagraph"/>
        <w:ind w:left="851" w:hanging="850"/>
        <w:rPr>
          <w:rFonts w:ascii="Arial" w:hAnsi="Arial"/>
        </w:rPr>
      </w:pPr>
    </w:p>
    <w:p w14:paraId="60A2A29E" w14:textId="62C15548" w:rsidR="00593C84" w:rsidRPr="00C5049E" w:rsidRDefault="00F83553" w:rsidP="00372EA0">
      <w:pPr>
        <w:pStyle w:val="ListParagraph"/>
        <w:numPr>
          <w:ilvl w:val="0"/>
          <w:numId w:val="49"/>
        </w:numPr>
        <w:ind w:left="851" w:hanging="850"/>
        <w:rPr>
          <w:rFonts w:ascii="Arial" w:hAnsi="Arial"/>
        </w:rPr>
      </w:pPr>
      <w:r w:rsidRPr="00C5049E">
        <w:rPr>
          <w:rFonts w:ascii="Arial" w:hAnsi="Arial"/>
        </w:rPr>
        <w:t xml:space="preserve">The </w:t>
      </w:r>
      <w:r w:rsidR="00E47BCD" w:rsidRPr="00C5049E">
        <w:rPr>
          <w:rFonts w:ascii="Arial" w:hAnsi="Arial"/>
        </w:rPr>
        <w:t>Supplier</w:t>
      </w:r>
      <w:r w:rsidRPr="00C5049E">
        <w:rPr>
          <w:rFonts w:ascii="Arial" w:hAnsi="Arial"/>
        </w:rPr>
        <w:t xml:space="preserve"> must indemnify the </w:t>
      </w:r>
      <w:r w:rsidR="00C66A46" w:rsidRPr="00C5049E">
        <w:rPr>
          <w:rFonts w:ascii="Arial" w:hAnsi="Arial"/>
        </w:rPr>
        <w:t>Authority</w:t>
      </w:r>
      <w:r w:rsidRPr="00C5049E">
        <w:rPr>
          <w:rFonts w:ascii="Arial" w:hAnsi="Arial"/>
        </w:rPr>
        <w:t xml:space="preserve">, its subsidiaries, affiliates, officers, employees and agents from and against all actions, demands, costs, losses, penalties, damages, liability, claims and expenses (including but not limited to reasonable legal fees) whatsoever incurred by it or them arising from the </w:t>
      </w:r>
      <w:r w:rsidR="00E47BCD" w:rsidRPr="00C5049E">
        <w:rPr>
          <w:rFonts w:ascii="Arial" w:hAnsi="Arial"/>
        </w:rPr>
        <w:t>Supplier</w:t>
      </w:r>
      <w:r w:rsidRPr="00C5049E">
        <w:rPr>
          <w:rFonts w:ascii="Arial" w:hAnsi="Arial"/>
        </w:rPr>
        <w:t>’s non-compliance with, or breach of, the PCI DSS or breach of Cardholder Data security.</w:t>
      </w:r>
    </w:p>
    <w:p w14:paraId="15044A4A" w14:textId="77777777" w:rsidR="00593C84" w:rsidRDefault="00593C84" w:rsidP="00724288">
      <w:pPr>
        <w:pStyle w:val="ListParagraph"/>
        <w:ind w:left="851" w:hanging="850"/>
        <w:rPr>
          <w:rFonts w:ascii="Arial" w:hAnsi="Arial"/>
        </w:rPr>
      </w:pPr>
    </w:p>
    <w:p w14:paraId="562F6F10" w14:textId="5F9C6D9A" w:rsidR="00F83553" w:rsidRPr="00964057" w:rsidRDefault="00F83553" w:rsidP="00372EA0">
      <w:pPr>
        <w:pStyle w:val="ListParagraph"/>
        <w:numPr>
          <w:ilvl w:val="0"/>
          <w:numId w:val="49"/>
        </w:numPr>
        <w:ind w:left="851"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must cease taking payments, by debit/credit card, on behalf of the </w:t>
      </w:r>
      <w:r w:rsidR="00C66A46" w:rsidRPr="00964057">
        <w:rPr>
          <w:rFonts w:ascii="Arial" w:hAnsi="Arial"/>
        </w:rPr>
        <w:t>Authority</w:t>
      </w:r>
      <w:r w:rsidRPr="00964057">
        <w:rPr>
          <w:rFonts w:ascii="Arial" w:hAnsi="Arial"/>
        </w:rPr>
        <w:t xml:space="preserve"> in the event that the </w:t>
      </w:r>
      <w:r w:rsidR="00E47BCD">
        <w:rPr>
          <w:rFonts w:ascii="Arial" w:hAnsi="Arial"/>
        </w:rPr>
        <w:t>Supplier</w:t>
      </w:r>
      <w:r w:rsidRPr="00964057">
        <w:rPr>
          <w:rFonts w:ascii="Arial" w:hAnsi="Arial"/>
        </w:rPr>
        <w:t xml:space="preserve"> becomes non- compliant with, or suffers a breach of, the PCI DSS or breach of Cardholder Data security.  </w:t>
      </w:r>
    </w:p>
    <w:p w14:paraId="74C4A049" w14:textId="77777777" w:rsidR="00F83553" w:rsidRPr="00964057" w:rsidRDefault="00F83553" w:rsidP="008777BC">
      <w:pPr>
        <w:rPr>
          <w:rFonts w:ascii="Arial" w:hAnsi="Arial" w:cs="Arial"/>
        </w:rPr>
      </w:pPr>
    </w:p>
    <w:p w14:paraId="36460ACE" w14:textId="77777777" w:rsidR="00F83553" w:rsidRPr="00964057" w:rsidRDefault="00F83553" w:rsidP="008777BC">
      <w:pPr>
        <w:rPr>
          <w:rFonts w:ascii="Arial" w:hAnsi="Arial" w:cs="Arial"/>
          <w:bCs/>
        </w:rPr>
      </w:pPr>
    </w:p>
    <w:p w14:paraId="38194519" w14:textId="56A70881" w:rsidR="00F83553" w:rsidRPr="00964057" w:rsidRDefault="00964057" w:rsidP="000D4348">
      <w:pPr>
        <w:pStyle w:val="Heading2"/>
        <w:ind w:left="0" w:firstLine="0"/>
        <w:rPr>
          <w:rFonts w:cs="Arial"/>
          <w:sz w:val="22"/>
          <w:szCs w:val="22"/>
        </w:rPr>
      </w:pPr>
      <w:bookmarkStart w:id="34" w:name="_Toc59029932"/>
      <w:bookmarkStart w:id="35" w:name="_Toc64358518"/>
      <w:r>
        <w:rPr>
          <w:rFonts w:cs="Arial"/>
          <w:sz w:val="22"/>
          <w:szCs w:val="22"/>
        </w:rPr>
        <w:t>1</w:t>
      </w:r>
      <w:r w:rsidR="00121931">
        <w:rPr>
          <w:rFonts w:cs="Arial"/>
          <w:sz w:val="22"/>
          <w:szCs w:val="22"/>
        </w:rPr>
        <w:t>7</w:t>
      </w:r>
      <w:r w:rsidR="00F83553" w:rsidRPr="00964057">
        <w:rPr>
          <w:rFonts w:cs="Arial"/>
          <w:sz w:val="22"/>
          <w:szCs w:val="22"/>
        </w:rPr>
        <w:tab/>
      </w:r>
      <w:r w:rsidR="00E33931" w:rsidRPr="00964057">
        <w:rPr>
          <w:rFonts w:cs="Arial"/>
          <w:sz w:val="22"/>
          <w:szCs w:val="22"/>
        </w:rPr>
        <w:t>RETURNING THE DEBTOR’S GOODS</w:t>
      </w:r>
      <w:bookmarkEnd w:id="34"/>
      <w:bookmarkEnd w:id="35"/>
    </w:p>
    <w:p w14:paraId="3C7C95C4" w14:textId="77777777" w:rsidR="00F83553" w:rsidRPr="00964057" w:rsidRDefault="00F83553" w:rsidP="008777BC">
      <w:pPr>
        <w:rPr>
          <w:rFonts w:ascii="Arial" w:hAnsi="Arial" w:cs="Arial"/>
        </w:rPr>
      </w:pPr>
    </w:p>
    <w:p w14:paraId="128A5733" w14:textId="5C025B7E" w:rsidR="00F83553" w:rsidRPr="000D4348" w:rsidRDefault="00F83553" w:rsidP="00372EA0">
      <w:pPr>
        <w:pStyle w:val="ListParagraph"/>
        <w:numPr>
          <w:ilvl w:val="0"/>
          <w:numId w:val="48"/>
        </w:numPr>
        <w:ind w:left="851" w:hanging="851"/>
        <w:rPr>
          <w:rFonts w:ascii="Arial" w:hAnsi="Arial"/>
          <w:bCs/>
        </w:rPr>
      </w:pPr>
      <w:r w:rsidRPr="000D4348">
        <w:rPr>
          <w:rFonts w:ascii="Arial" w:hAnsi="Arial"/>
          <w:bCs/>
        </w:rPr>
        <w:t>Where the goods have been removed from the Debtor’s premises before payment is made and the action was legally sound, it is the Debtor’s responsibility to recover and transport the goods back to their premises.</w:t>
      </w:r>
    </w:p>
    <w:p w14:paraId="603FEE95" w14:textId="77777777" w:rsidR="00F83553" w:rsidRPr="00964057" w:rsidRDefault="00F83553" w:rsidP="008777BC">
      <w:pPr>
        <w:rPr>
          <w:rFonts w:ascii="Arial" w:hAnsi="Arial" w:cs="Arial"/>
          <w:bCs/>
        </w:rPr>
      </w:pPr>
    </w:p>
    <w:p w14:paraId="0FB0A6AB" w14:textId="0A4B1F21" w:rsidR="00F83553" w:rsidRPr="00964057" w:rsidRDefault="00964057" w:rsidP="000D4348">
      <w:pPr>
        <w:pStyle w:val="Heading2"/>
        <w:ind w:left="0" w:firstLine="0"/>
        <w:rPr>
          <w:rFonts w:cs="Arial"/>
          <w:sz w:val="22"/>
          <w:szCs w:val="22"/>
        </w:rPr>
      </w:pPr>
      <w:bookmarkStart w:id="36" w:name="_Toc59029933"/>
      <w:bookmarkStart w:id="37" w:name="_Toc64358519"/>
      <w:r>
        <w:rPr>
          <w:rFonts w:cs="Arial"/>
          <w:sz w:val="22"/>
          <w:szCs w:val="22"/>
        </w:rPr>
        <w:t>1</w:t>
      </w:r>
      <w:r w:rsidR="00121931">
        <w:rPr>
          <w:rFonts w:cs="Arial"/>
          <w:sz w:val="22"/>
          <w:szCs w:val="22"/>
        </w:rPr>
        <w:t>8</w:t>
      </w:r>
      <w:r w:rsidR="00F83553" w:rsidRPr="00964057">
        <w:rPr>
          <w:rFonts w:cs="Arial"/>
          <w:sz w:val="22"/>
          <w:szCs w:val="22"/>
        </w:rPr>
        <w:tab/>
      </w:r>
      <w:r w:rsidR="00E33931" w:rsidRPr="00964057">
        <w:rPr>
          <w:rFonts w:cs="Arial"/>
          <w:sz w:val="22"/>
          <w:szCs w:val="22"/>
        </w:rPr>
        <w:t>PROFESSIONAL AND TECHNICAL ADVICE</w:t>
      </w:r>
      <w:bookmarkEnd w:id="36"/>
      <w:bookmarkEnd w:id="37"/>
    </w:p>
    <w:p w14:paraId="06F6AE1D" w14:textId="77777777" w:rsidR="00F83553" w:rsidRPr="00964057" w:rsidRDefault="00F83553" w:rsidP="008777BC">
      <w:pPr>
        <w:rPr>
          <w:rFonts w:ascii="Arial" w:hAnsi="Arial" w:cs="Arial"/>
        </w:rPr>
      </w:pPr>
    </w:p>
    <w:p w14:paraId="408246A8" w14:textId="2D5052FD" w:rsidR="00F83553" w:rsidRDefault="00F83553" w:rsidP="00372EA0">
      <w:pPr>
        <w:pStyle w:val="ListParagraph"/>
        <w:numPr>
          <w:ilvl w:val="0"/>
          <w:numId w:val="47"/>
        </w:numPr>
        <w:ind w:left="851" w:hanging="850"/>
        <w:rPr>
          <w:rFonts w:ascii="Arial" w:hAnsi="Arial"/>
          <w:bCs/>
        </w:rPr>
      </w:pPr>
      <w:r w:rsidRPr="000D4348">
        <w:rPr>
          <w:rFonts w:ascii="Arial" w:hAnsi="Arial"/>
          <w:bCs/>
        </w:rPr>
        <w:t xml:space="preserve">The </w:t>
      </w:r>
      <w:r w:rsidR="00E47BCD" w:rsidRPr="000D4348">
        <w:rPr>
          <w:rFonts w:ascii="Arial" w:hAnsi="Arial"/>
          <w:bCs/>
        </w:rPr>
        <w:t>Supplier</w:t>
      </w:r>
      <w:r w:rsidRPr="000D4348">
        <w:rPr>
          <w:rFonts w:ascii="Arial" w:hAnsi="Arial"/>
          <w:bCs/>
        </w:rPr>
        <w:t xml:space="preserve"> will provide a professional consultancy and advisory service to the </w:t>
      </w:r>
      <w:r w:rsidR="00C66A46" w:rsidRPr="000D4348">
        <w:rPr>
          <w:rFonts w:ascii="Arial" w:hAnsi="Arial"/>
          <w:bCs/>
        </w:rPr>
        <w:t>Authority</w:t>
      </w:r>
      <w:r w:rsidRPr="000D4348">
        <w:rPr>
          <w:rFonts w:ascii="Arial" w:hAnsi="Arial"/>
          <w:bCs/>
        </w:rPr>
        <w:t xml:space="preserve"> as necessary to enable the </w:t>
      </w:r>
      <w:r w:rsidR="00C66A46" w:rsidRPr="000D4348">
        <w:rPr>
          <w:rFonts w:ascii="Arial" w:hAnsi="Arial"/>
          <w:bCs/>
        </w:rPr>
        <w:t>Authority</w:t>
      </w:r>
      <w:r w:rsidRPr="000D4348">
        <w:rPr>
          <w:rFonts w:ascii="Arial" w:hAnsi="Arial"/>
          <w:bCs/>
        </w:rPr>
        <w:t xml:space="preserve"> and their representatives to better understand the value of goods seized through action. </w:t>
      </w:r>
    </w:p>
    <w:p w14:paraId="3DA24380" w14:textId="77777777" w:rsidR="00593C84" w:rsidRDefault="00593C84" w:rsidP="00724288">
      <w:pPr>
        <w:pStyle w:val="ListParagraph"/>
        <w:ind w:left="851" w:hanging="850"/>
        <w:rPr>
          <w:rFonts w:ascii="Arial" w:hAnsi="Arial"/>
          <w:bCs/>
        </w:rPr>
      </w:pPr>
    </w:p>
    <w:p w14:paraId="60DD76BE" w14:textId="114131CB" w:rsidR="00F83553" w:rsidRDefault="00F83553" w:rsidP="00372EA0">
      <w:pPr>
        <w:pStyle w:val="ListParagraph"/>
        <w:numPr>
          <w:ilvl w:val="0"/>
          <w:numId w:val="47"/>
        </w:numPr>
        <w:ind w:left="851" w:hanging="850"/>
        <w:rPr>
          <w:rFonts w:ascii="Arial" w:hAnsi="Arial"/>
          <w:bCs/>
        </w:rPr>
      </w:pPr>
      <w:r w:rsidRPr="00964057">
        <w:rPr>
          <w:rFonts w:ascii="Arial" w:hAnsi="Arial"/>
          <w:bCs/>
        </w:rPr>
        <w:t xml:space="preserve">Where it is identified that it would be in the best interest of the </w:t>
      </w:r>
      <w:r w:rsidR="00C66A46" w:rsidRPr="00964057">
        <w:rPr>
          <w:rFonts w:ascii="Arial" w:hAnsi="Arial"/>
          <w:bCs/>
        </w:rPr>
        <w:t>Authority</w:t>
      </w:r>
      <w:r w:rsidRPr="00964057">
        <w:rPr>
          <w:rFonts w:ascii="Arial" w:hAnsi="Arial"/>
          <w:bCs/>
        </w:rPr>
        <w:t xml:space="preserve"> to sell an item through a specialised auction, advice may be required on what the </w:t>
      </w:r>
      <w:r w:rsidR="00E47BCD">
        <w:rPr>
          <w:rFonts w:ascii="Arial" w:hAnsi="Arial"/>
          <w:bCs/>
        </w:rPr>
        <w:t>Supplier</w:t>
      </w:r>
      <w:r w:rsidRPr="00964057">
        <w:rPr>
          <w:rFonts w:ascii="Arial" w:hAnsi="Arial"/>
          <w:bCs/>
        </w:rPr>
        <w:t xml:space="preserve"> considers to be the most appropriate auction format to be used to provide the maximum return whilst trying to ensure that the sale of the item is ensured.</w:t>
      </w:r>
    </w:p>
    <w:p w14:paraId="063E41EF" w14:textId="77777777" w:rsidR="004A104B" w:rsidRPr="004A104B" w:rsidRDefault="004A104B" w:rsidP="00724288">
      <w:pPr>
        <w:pStyle w:val="ListParagraph"/>
        <w:ind w:left="851" w:hanging="850"/>
        <w:rPr>
          <w:rFonts w:ascii="Arial" w:hAnsi="Arial"/>
          <w:bCs/>
        </w:rPr>
      </w:pPr>
    </w:p>
    <w:p w14:paraId="2B213D74" w14:textId="25C3E3B3" w:rsidR="00F83553" w:rsidRPr="00964057" w:rsidRDefault="00F83553" w:rsidP="00372EA0">
      <w:pPr>
        <w:pStyle w:val="ListParagraph"/>
        <w:numPr>
          <w:ilvl w:val="0"/>
          <w:numId w:val="47"/>
        </w:numPr>
        <w:ind w:left="851" w:hanging="850"/>
        <w:rPr>
          <w:rFonts w:ascii="Arial" w:hAnsi="Arial"/>
          <w:bCs/>
        </w:rPr>
      </w:pPr>
      <w:r w:rsidRPr="000D4348">
        <w:rPr>
          <w:rFonts w:ascii="Arial" w:hAnsi="Arial"/>
          <w:bCs/>
        </w:rPr>
        <w:t xml:space="preserve">The </w:t>
      </w:r>
      <w:r w:rsidR="00E47BCD" w:rsidRPr="000D4348">
        <w:rPr>
          <w:rFonts w:ascii="Arial" w:hAnsi="Arial"/>
          <w:bCs/>
        </w:rPr>
        <w:t>Supplier</w:t>
      </w:r>
      <w:r w:rsidRPr="000D4348">
        <w:rPr>
          <w:rFonts w:ascii="Arial" w:hAnsi="Arial"/>
          <w:bCs/>
        </w:rPr>
        <w:t xml:space="preserve"> must provide the most cost effective</w:t>
      </w:r>
      <w:r w:rsidRPr="00964057">
        <w:rPr>
          <w:rFonts w:ascii="Arial" w:hAnsi="Arial"/>
          <w:bCs/>
        </w:rPr>
        <w:t>:-</w:t>
      </w:r>
    </w:p>
    <w:p w14:paraId="353F4A3B" w14:textId="77777777" w:rsidR="00F83553" w:rsidRPr="00964057" w:rsidRDefault="00F83553" w:rsidP="00C5049E">
      <w:pPr>
        <w:numPr>
          <w:ilvl w:val="0"/>
          <w:numId w:val="10"/>
        </w:numPr>
        <w:tabs>
          <w:tab w:val="clear" w:pos="1800"/>
        </w:tabs>
        <w:ind w:left="1701" w:hanging="567"/>
        <w:rPr>
          <w:rFonts w:ascii="Arial" w:hAnsi="Arial" w:cs="Arial"/>
          <w:bCs/>
        </w:rPr>
      </w:pPr>
      <w:r w:rsidRPr="00964057">
        <w:rPr>
          <w:rFonts w:ascii="Arial" w:hAnsi="Arial" w:cs="Arial"/>
          <w:bCs/>
        </w:rPr>
        <w:t>Storage for the item (s);</w:t>
      </w:r>
    </w:p>
    <w:p w14:paraId="580F9106" w14:textId="77777777" w:rsidR="00F83553" w:rsidRPr="00964057" w:rsidRDefault="00F83553" w:rsidP="00C5049E">
      <w:pPr>
        <w:numPr>
          <w:ilvl w:val="0"/>
          <w:numId w:val="10"/>
        </w:numPr>
        <w:tabs>
          <w:tab w:val="clear" w:pos="1800"/>
        </w:tabs>
        <w:ind w:left="1701" w:hanging="567"/>
        <w:rPr>
          <w:rFonts w:ascii="Arial" w:hAnsi="Arial" w:cs="Arial"/>
          <w:bCs/>
        </w:rPr>
      </w:pPr>
      <w:r w:rsidRPr="00964057">
        <w:rPr>
          <w:rFonts w:ascii="Arial" w:hAnsi="Arial" w:cs="Arial"/>
          <w:bCs/>
        </w:rPr>
        <w:t>Method of transportation for the item (s) to the Auction House or place of sale; and</w:t>
      </w:r>
    </w:p>
    <w:p w14:paraId="683B79FB" w14:textId="77777777" w:rsidR="00F83553" w:rsidRDefault="00F83553" w:rsidP="00C5049E">
      <w:pPr>
        <w:numPr>
          <w:ilvl w:val="0"/>
          <w:numId w:val="10"/>
        </w:numPr>
        <w:tabs>
          <w:tab w:val="clear" w:pos="1800"/>
        </w:tabs>
        <w:ind w:left="1701" w:hanging="567"/>
        <w:rPr>
          <w:rFonts w:ascii="Arial" w:hAnsi="Arial" w:cs="Arial"/>
          <w:bCs/>
        </w:rPr>
      </w:pPr>
      <w:r w:rsidRPr="00964057">
        <w:rPr>
          <w:rFonts w:ascii="Arial" w:hAnsi="Arial" w:cs="Arial"/>
          <w:bCs/>
        </w:rPr>
        <w:t>Type of packing for the selected storage and transport types.</w:t>
      </w:r>
    </w:p>
    <w:p w14:paraId="414545B4" w14:textId="77777777" w:rsidR="004A104B" w:rsidRPr="00964057" w:rsidRDefault="004A104B" w:rsidP="00724288">
      <w:pPr>
        <w:ind w:left="851"/>
        <w:rPr>
          <w:rFonts w:ascii="Arial" w:hAnsi="Arial" w:cs="Arial"/>
          <w:bCs/>
        </w:rPr>
      </w:pPr>
    </w:p>
    <w:p w14:paraId="0727FBB3" w14:textId="77777777" w:rsidR="008064CA" w:rsidRPr="008064CA" w:rsidRDefault="00F83553" w:rsidP="00372EA0">
      <w:pPr>
        <w:pStyle w:val="ListParagraph"/>
        <w:numPr>
          <w:ilvl w:val="0"/>
          <w:numId w:val="47"/>
        </w:numPr>
        <w:ind w:left="851" w:hanging="851"/>
        <w:rPr>
          <w:rFonts w:ascii="Arial" w:hAnsi="Arial"/>
          <w:b/>
        </w:rPr>
      </w:pPr>
      <w:r w:rsidRPr="008064CA">
        <w:rPr>
          <w:rFonts w:ascii="Arial" w:hAnsi="Arial"/>
          <w:bCs/>
        </w:rPr>
        <w:t xml:space="preserve">The </w:t>
      </w:r>
      <w:r w:rsidR="00E47BCD" w:rsidRPr="008064CA">
        <w:rPr>
          <w:rFonts w:ascii="Arial" w:hAnsi="Arial"/>
          <w:bCs/>
        </w:rPr>
        <w:t>Supplier</w:t>
      </w:r>
      <w:r w:rsidRPr="008064CA">
        <w:rPr>
          <w:rFonts w:ascii="Arial" w:hAnsi="Arial"/>
          <w:bCs/>
        </w:rPr>
        <w:t xml:space="preserve"> must demonstrate that the service and advice given is in the best interest of the </w:t>
      </w:r>
      <w:r w:rsidR="00C66A46" w:rsidRPr="008064CA">
        <w:rPr>
          <w:rFonts w:ascii="Arial" w:hAnsi="Arial"/>
          <w:bCs/>
        </w:rPr>
        <w:t>Authority</w:t>
      </w:r>
      <w:r w:rsidRPr="008064CA">
        <w:rPr>
          <w:rFonts w:ascii="Arial" w:hAnsi="Arial"/>
          <w:bCs/>
        </w:rPr>
        <w:t xml:space="preserve"> and that any potential conflicts of interest, such as a commission being earned through the sale of an item, is avoided.</w:t>
      </w:r>
      <w:bookmarkStart w:id="38" w:name="_Toc59029934"/>
    </w:p>
    <w:p w14:paraId="65C673AA" w14:textId="70E38BA8" w:rsidR="00F83553" w:rsidRPr="00764584" w:rsidRDefault="00121931" w:rsidP="00764584">
      <w:pPr>
        <w:pStyle w:val="Heading2"/>
        <w:rPr>
          <w:sz w:val="22"/>
          <w:szCs w:val="22"/>
        </w:rPr>
      </w:pPr>
      <w:bookmarkStart w:id="39" w:name="_Toc64358520"/>
      <w:r w:rsidRPr="00764584">
        <w:rPr>
          <w:sz w:val="22"/>
          <w:szCs w:val="22"/>
        </w:rPr>
        <w:t>19</w:t>
      </w:r>
      <w:r w:rsidR="00F83553" w:rsidRPr="00764584">
        <w:rPr>
          <w:sz w:val="22"/>
          <w:szCs w:val="22"/>
        </w:rPr>
        <w:tab/>
      </w:r>
      <w:r w:rsidR="00E33931" w:rsidRPr="00764584">
        <w:rPr>
          <w:sz w:val="22"/>
          <w:szCs w:val="22"/>
        </w:rPr>
        <w:t>IMMEDIATE REMOVAL</w:t>
      </w:r>
      <w:bookmarkEnd w:id="38"/>
      <w:bookmarkEnd w:id="39"/>
    </w:p>
    <w:p w14:paraId="095023BE" w14:textId="77777777" w:rsidR="00F83553" w:rsidRPr="00BF63AB" w:rsidRDefault="00F83553" w:rsidP="008777BC">
      <w:pPr>
        <w:rPr>
          <w:rFonts w:ascii="Arial" w:hAnsi="Arial" w:cs="Arial"/>
        </w:rPr>
      </w:pPr>
    </w:p>
    <w:p w14:paraId="6277E179" w14:textId="61EBE2A9" w:rsidR="00F83553" w:rsidRPr="00CB284F" w:rsidRDefault="00F83553" w:rsidP="00372EA0">
      <w:pPr>
        <w:pStyle w:val="ListParagraph"/>
        <w:numPr>
          <w:ilvl w:val="0"/>
          <w:numId w:val="46"/>
        </w:numPr>
        <w:ind w:left="851" w:hanging="850"/>
        <w:rPr>
          <w:rFonts w:ascii="Arial" w:hAnsi="Arial"/>
          <w:bCs/>
        </w:rPr>
      </w:pPr>
      <w:r w:rsidRPr="00CB284F">
        <w:rPr>
          <w:rFonts w:ascii="Arial" w:hAnsi="Arial"/>
          <w:bCs/>
        </w:rPr>
        <w:t xml:space="preserve">The </w:t>
      </w:r>
      <w:r w:rsidR="00C66A46" w:rsidRPr="00CB284F">
        <w:rPr>
          <w:rFonts w:ascii="Arial" w:hAnsi="Arial"/>
          <w:bCs/>
        </w:rPr>
        <w:t>Authority</w:t>
      </w:r>
      <w:r w:rsidRPr="00CB284F">
        <w:rPr>
          <w:rFonts w:ascii="Arial" w:hAnsi="Arial"/>
          <w:bCs/>
        </w:rPr>
        <w:t xml:space="preserve"> will give advance notice to the </w:t>
      </w:r>
      <w:r w:rsidR="00E47BCD" w:rsidRPr="00CB284F">
        <w:rPr>
          <w:rFonts w:ascii="Arial" w:hAnsi="Arial"/>
          <w:bCs/>
        </w:rPr>
        <w:t>Supplier</w:t>
      </w:r>
      <w:r w:rsidRPr="00CB284F">
        <w:rPr>
          <w:rFonts w:ascii="Arial" w:hAnsi="Arial"/>
          <w:bCs/>
        </w:rPr>
        <w:t xml:space="preserve"> wherever possible but in cases where immediate removal is necessary the </w:t>
      </w:r>
      <w:r w:rsidR="00E47BCD" w:rsidRPr="00CB284F">
        <w:rPr>
          <w:rFonts w:ascii="Arial" w:hAnsi="Arial"/>
          <w:bCs/>
        </w:rPr>
        <w:t>Supplier</w:t>
      </w:r>
      <w:r w:rsidRPr="00CB284F">
        <w:rPr>
          <w:rFonts w:ascii="Arial" w:hAnsi="Arial"/>
          <w:bCs/>
        </w:rPr>
        <w:t xml:space="preserve"> must have the ability to carry this out without notice, providing sufficient transport and personnel:-</w:t>
      </w:r>
    </w:p>
    <w:p w14:paraId="2C11DAAA" w14:textId="22DD1A5D" w:rsidR="00F83553" w:rsidRPr="00964057" w:rsidRDefault="00F83553" w:rsidP="00372EA0">
      <w:pPr>
        <w:numPr>
          <w:ilvl w:val="0"/>
          <w:numId w:val="17"/>
        </w:numPr>
        <w:ind w:left="1418" w:hanging="567"/>
        <w:rPr>
          <w:rFonts w:ascii="Arial" w:hAnsi="Arial" w:cs="Arial"/>
          <w:bCs/>
        </w:rPr>
      </w:pPr>
      <w:r w:rsidRPr="00964057">
        <w:rPr>
          <w:rFonts w:ascii="Arial" w:hAnsi="Arial" w:cs="Arial"/>
          <w:bCs/>
        </w:rPr>
        <w:t xml:space="preserve">Whenever required </w:t>
      </w:r>
      <w:r w:rsidR="00842711">
        <w:rPr>
          <w:rFonts w:ascii="Arial" w:hAnsi="Arial" w:cs="Arial"/>
          <w:bCs/>
        </w:rPr>
        <w:t xml:space="preserve">dependent on the type of tax, distraint must take place between sunrise and sunset ( excluding </w:t>
      </w:r>
      <w:proofErr w:type="spellStart"/>
      <w:r w:rsidR="00842711">
        <w:rPr>
          <w:rFonts w:ascii="Arial" w:hAnsi="Arial" w:cs="Arial"/>
          <w:bCs/>
        </w:rPr>
        <w:t>sundays</w:t>
      </w:r>
      <w:proofErr w:type="spellEnd"/>
      <w:r w:rsidR="00842711">
        <w:rPr>
          <w:rFonts w:ascii="Arial" w:hAnsi="Arial" w:cs="Arial"/>
          <w:bCs/>
        </w:rPr>
        <w:t xml:space="preserve"> or public holidays) or </w:t>
      </w:r>
      <w:r w:rsidRPr="00964057">
        <w:rPr>
          <w:rFonts w:ascii="Arial" w:hAnsi="Arial" w:cs="Arial"/>
          <w:bCs/>
        </w:rPr>
        <w:t>between 0</w:t>
      </w:r>
      <w:r w:rsidR="00842711">
        <w:rPr>
          <w:rFonts w:ascii="Arial" w:hAnsi="Arial" w:cs="Arial"/>
          <w:bCs/>
        </w:rPr>
        <w:t>8</w:t>
      </w:r>
      <w:r w:rsidRPr="00964057">
        <w:rPr>
          <w:rFonts w:ascii="Arial" w:hAnsi="Arial" w:cs="Arial"/>
          <w:bCs/>
        </w:rPr>
        <w:t xml:space="preserve">:00am and </w:t>
      </w:r>
      <w:r w:rsidR="00842711">
        <w:rPr>
          <w:rFonts w:ascii="Arial" w:hAnsi="Arial" w:cs="Arial"/>
          <w:bCs/>
        </w:rPr>
        <w:t>8</w:t>
      </w:r>
      <w:r w:rsidRPr="00964057">
        <w:rPr>
          <w:rFonts w:ascii="Arial" w:hAnsi="Arial" w:cs="Arial"/>
          <w:bCs/>
        </w:rPr>
        <w:t>:00pm</w:t>
      </w:r>
      <w:r w:rsidR="00842711">
        <w:rPr>
          <w:rFonts w:ascii="Arial" w:hAnsi="Arial" w:cs="Arial"/>
          <w:bCs/>
        </w:rPr>
        <w:t xml:space="preserve"> on any day of the week </w:t>
      </w:r>
      <w:r w:rsidRPr="00964057">
        <w:rPr>
          <w:rFonts w:ascii="Arial" w:hAnsi="Arial" w:cs="Arial"/>
          <w:bCs/>
        </w:rPr>
        <w:t>, or whe</w:t>
      </w:r>
      <w:r w:rsidR="00842711">
        <w:rPr>
          <w:rFonts w:ascii="Arial" w:hAnsi="Arial" w:cs="Arial"/>
          <w:bCs/>
        </w:rPr>
        <w:t>n</w:t>
      </w:r>
      <w:r w:rsidRPr="00964057">
        <w:rPr>
          <w:rFonts w:ascii="Arial" w:hAnsi="Arial" w:cs="Arial"/>
          <w:bCs/>
        </w:rPr>
        <w:t xml:space="preserve"> trading is wholly or partly outside those hours, so removal may be any time after commencement);</w:t>
      </w:r>
    </w:p>
    <w:p w14:paraId="43FE8153" w14:textId="77777777" w:rsidR="00F83553" w:rsidRPr="00964057" w:rsidRDefault="00F83553" w:rsidP="00372EA0">
      <w:pPr>
        <w:numPr>
          <w:ilvl w:val="0"/>
          <w:numId w:val="17"/>
        </w:numPr>
        <w:ind w:left="1418" w:hanging="567"/>
        <w:rPr>
          <w:rFonts w:ascii="Arial" w:hAnsi="Arial" w:cs="Arial"/>
          <w:bCs/>
        </w:rPr>
      </w:pPr>
      <w:r w:rsidRPr="00964057">
        <w:rPr>
          <w:rFonts w:ascii="Arial" w:hAnsi="Arial" w:cs="Arial"/>
          <w:bCs/>
        </w:rPr>
        <w:t>At the Debtor’s premises or wherever the goods are held;</w:t>
      </w:r>
    </w:p>
    <w:p w14:paraId="15B437A1" w14:textId="4B73BAA7" w:rsidR="00F83553" w:rsidRDefault="00F83553" w:rsidP="00372EA0">
      <w:pPr>
        <w:numPr>
          <w:ilvl w:val="0"/>
          <w:numId w:val="17"/>
        </w:numPr>
        <w:ind w:left="1418" w:hanging="567"/>
        <w:rPr>
          <w:rFonts w:ascii="Arial" w:hAnsi="Arial" w:cs="Arial"/>
          <w:bCs/>
        </w:rPr>
      </w:pPr>
      <w:r w:rsidRPr="00964057">
        <w:rPr>
          <w:rFonts w:ascii="Arial" w:hAnsi="Arial" w:cs="Arial"/>
          <w:bCs/>
        </w:rPr>
        <w:t xml:space="preserve">Within any part of the </w:t>
      </w:r>
      <w:r w:rsidR="00E47BCD">
        <w:rPr>
          <w:rFonts w:ascii="Arial" w:hAnsi="Arial" w:cs="Arial"/>
          <w:bCs/>
        </w:rPr>
        <w:t>Supplier</w:t>
      </w:r>
      <w:r w:rsidRPr="00964057">
        <w:rPr>
          <w:rFonts w:ascii="Arial" w:hAnsi="Arial" w:cs="Arial"/>
          <w:bCs/>
        </w:rPr>
        <w:t>’s designated area or region.</w:t>
      </w:r>
    </w:p>
    <w:p w14:paraId="1689A684" w14:textId="77777777" w:rsidR="004A104B" w:rsidRPr="00964057" w:rsidRDefault="004A104B" w:rsidP="00724288">
      <w:pPr>
        <w:ind w:left="851" w:firstLine="0"/>
        <w:rPr>
          <w:rFonts w:ascii="Arial" w:hAnsi="Arial" w:cs="Arial"/>
          <w:bCs/>
        </w:rPr>
      </w:pPr>
    </w:p>
    <w:p w14:paraId="3DC6D33C" w14:textId="0E8D91A8" w:rsidR="00F83553" w:rsidRPr="00964057" w:rsidRDefault="00F83553" w:rsidP="00372EA0">
      <w:pPr>
        <w:pStyle w:val="ListParagraph"/>
        <w:numPr>
          <w:ilvl w:val="0"/>
          <w:numId w:val="46"/>
        </w:numPr>
        <w:ind w:left="851"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 xml:space="preserve"> must have the ability to conduct immediate removal simultaneously where goods are held at a number of premises owned or used by the Debtor.  This exceptional situation will be managed in close liaison with the </w:t>
      </w:r>
      <w:r w:rsidR="00C66A46" w:rsidRPr="00964057">
        <w:rPr>
          <w:rFonts w:ascii="Arial" w:hAnsi="Arial"/>
          <w:bCs/>
        </w:rPr>
        <w:t>Authority</w:t>
      </w:r>
      <w:r w:rsidRPr="00964057">
        <w:rPr>
          <w:rFonts w:ascii="Arial" w:hAnsi="Arial"/>
          <w:bCs/>
        </w:rPr>
        <w:t>.</w:t>
      </w:r>
    </w:p>
    <w:p w14:paraId="0FA28409" w14:textId="77777777" w:rsidR="00F83553" w:rsidRPr="00964057" w:rsidRDefault="00F83553" w:rsidP="008777BC">
      <w:pPr>
        <w:rPr>
          <w:rFonts w:ascii="Arial" w:hAnsi="Arial" w:cs="Arial"/>
          <w:bCs/>
        </w:rPr>
      </w:pPr>
    </w:p>
    <w:p w14:paraId="68AFFB93" w14:textId="7598156F" w:rsidR="00F83553" w:rsidRPr="00964057" w:rsidRDefault="00964057" w:rsidP="00E17296">
      <w:pPr>
        <w:pStyle w:val="Heading2"/>
        <w:ind w:left="0" w:firstLine="0"/>
        <w:rPr>
          <w:rFonts w:cs="Arial"/>
          <w:sz w:val="22"/>
          <w:szCs w:val="22"/>
        </w:rPr>
      </w:pPr>
      <w:bookmarkStart w:id="40" w:name="_Toc59029935"/>
      <w:bookmarkStart w:id="41" w:name="_Toc64358521"/>
      <w:r>
        <w:rPr>
          <w:rFonts w:cs="Arial"/>
          <w:sz w:val="22"/>
          <w:szCs w:val="22"/>
        </w:rPr>
        <w:t>2</w:t>
      </w:r>
      <w:r w:rsidR="00121931">
        <w:rPr>
          <w:rFonts w:cs="Arial"/>
          <w:sz w:val="22"/>
          <w:szCs w:val="22"/>
        </w:rPr>
        <w:t>0</w:t>
      </w:r>
      <w:r w:rsidR="00F83553" w:rsidRPr="00964057">
        <w:rPr>
          <w:rFonts w:cs="Arial"/>
          <w:sz w:val="22"/>
          <w:szCs w:val="22"/>
        </w:rPr>
        <w:tab/>
      </w:r>
      <w:r w:rsidR="00E33931" w:rsidRPr="00964057">
        <w:rPr>
          <w:rFonts w:cs="Arial"/>
          <w:sz w:val="22"/>
          <w:szCs w:val="22"/>
        </w:rPr>
        <w:t>AUCTION PLANNING</w:t>
      </w:r>
      <w:bookmarkEnd w:id="40"/>
      <w:bookmarkEnd w:id="41"/>
    </w:p>
    <w:p w14:paraId="425319FB" w14:textId="77777777" w:rsidR="00F83553" w:rsidRPr="00964057" w:rsidRDefault="00F83553" w:rsidP="008777BC">
      <w:pPr>
        <w:rPr>
          <w:rFonts w:ascii="Arial" w:hAnsi="Arial" w:cs="Arial"/>
        </w:rPr>
      </w:pPr>
    </w:p>
    <w:p w14:paraId="09189B63" w14:textId="37A14289" w:rsidR="00F83553" w:rsidRPr="00E17296" w:rsidRDefault="00F83553" w:rsidP="00372EA0">
      <w:pPr>
        <w:pStyle w:val="ListParagraph"/>
        <w:numPr>
          <w:ilvl w:val="0"/>
          <w:numId w:val="45"/>
        </w:numPr>
        <w:ind w:left="851"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must ensure that,</w:t>
      </w:r>
    </w:p>
    <w:p w14:paraId="100DD958" w14:textId="77777777" w:rsidR="00F83553" w:rsidRPr="00964057" w:rsidRDefault="00F83553" w:rsidP="00C5049E">
      <w:pPr>
        <w:numPr>
          <w:ilvl w:val="0"/>
          <w:numId w:val="11"/>
        </w:numPr>
        <w:tabs>
          <w:tab w:val="clear" w:pos="1800"/>
        </w:tabs>
        <w:ind w:left="1843" w:hanging="709"/>
        <w:rPr>
          <w:rFonts w:ascii="Arial" w:hAnsi="Arial" w:cs="Arial"/>
          <w:bCs/>
        </w:rPr>
      </w:pPr>
      <w:r w:rsidRPr="00964057">
        <w:rPr>
          <w:rFonts w:ascii="Arial" w:hAnsi="Arial" w:cs="Arial"/>
          <w:bCs/>
        </w:rPr>
        <w:t>items will be included into auctions in which there will be maximum interest;</w:t>
      </w:r>
    </w:p>
    <w:p w14:paraId="7E57B72B" w14:textId="77EE528A" w:rsidR="00F83553" w:rsidRDefault="00F83553" w:rsidP="00C5049E">
      <w:pPr>
        <w:numPr>
          <w:ilvl w:val="0"/>
          <w:numId w:val="11"/>
        </w:numPr>
        <w:tabs>
          <w:tab w:val="clear" w:pos="1800"/>
        </w:tabs>
        <w:ind w:left="1843" w:hanging="709"/>
        <w:rPr>
          <w:rFonts w:ascii="Arial" w:hAnsi="Arial" w:cs="Arial"/>
          <w:bCs/>
        </w:rPr>
      </w:pPr>
      <w:proofErr w:type="gramStart"/>
      <w:r w:rsidRPr="00964057">
        <w:rPr>
          <w:rFonts w:ascii="Arial" w:hAnsi="Arial" w:cs="Arial"/>
          <w:bCs/>
        </w:rPr>
        <w:lastRenderedPageBreak/>
        <w:t>catalogues</w:t>
      </w:r>
      <w:proofErr w:type="gramEnd"/>
      <w:r w:rsidRPr="00964057">
        <w:rPr>
          <w:rFonts w:ascii="Arial" w:hAnsi="Arial" w:cs="Arial"/>
          <w:bCs/>
        </w:rPr>
        <w:t xml:space="preserve"> and auctions are marketed to generate the required levels of interest so as to ensure the best level of return is obtained for the </w:t>
      </w:r>
      <w:r w:rsidR="00C66A46" w:rsidRPr="00964057">
        <w:rPr>
          <w:rFonts w:ascii="Arial" w:hAnsi="Arial" w:cs="Arial"/>
          <w:bCs/>
        </w:rPr>
        <w:t>Authority</w:t>
      </w:r>
      <w:r w:rsidRPr="00964057">
        <w:rPr>
          <w:rFonts w:ascii="Arial" w:hAnsi="Arial" w:cs="Arial"/>
          <w:bCs/>
        </w:rPr>
        <w:t xml:space="preserve">.  </w:t>
      </w:r>
    </w:p>
    <w:p w14:paraId="061AE14A" w14:textId="3672833D" w:rsidR="00F83553" w:rsidRDefault="00F83553" w:rsidP="00372EA0">
      <w:pPr>
        <w:pStyle w:val="ListParagraph"/>
        <w:numPr>
          <w:ilvl w:val="0"/>
          <w:numId w:val="45"/>
        </w:numPr>
        <w:ind w:left="851" w:hanging="850"/>
        <w:rPr>
          <w:rFonts w:ascii="Arial" w:hAnsi="Arial"/>
          <w:bCs/>
        </w:rPr>
      </w:pPr>
      <w:r w:rsidRPr="00964057">
        <w:rPr>
          <w:rFonts w:ascii="Arial" w:hAnsi="Arial"/>
          <w:bCs/>
        </w:rPr>
        <w:t xml:space="preserve">The </w:t>
      </w:r>
      <w:r w:rsidR="00C66A46" w:rsidRPr="00964057">
        <w:rPr>
          <w:rFonts w:ascii="Arial" w:hAnsi="Arial"/>
          <w:bCs/>
        </w:rPr>
        <w:t>Authority</w:t>
      </w:r>
      <w:r w:rsidRPr="00964057">
        <w:rPr>
          <w:rFonts w:ascii="Arial" w:hAnsi="Arial"/>
          <w:bCs/>
        </w:rPr>
        <w:t xml:space="preserve"> requires that all goods shall be sold at public auction, unless the </w:t>
      </w:r>
      <w:r w:rsidR="00C66A46" w:rsidRPr="00964057">
        <w:rPr>
          <w:rFonts w:ascii="Arial" w:hAnsi="Arial"/>
          <w:bCs/>
        </w:rPr>
        <w:t>Authority</w:t>
      </w:r>
      <w:r w:rsidRPr="00964057">
        <w:rPr>
          <w:rFonts w:ascii="Arial" w:hAnsi="Arial"/>
          <w:bCs/>
        </w:rPr>
        <w:t xml:space="preserve"> gives express instructions that an alternative method of sale is permissible for a specific assignment.</w:t>
      </w:r>
    </w:p>
    <w:p w14:paraId="26B0E7E2" w14:textId="77777777" w:rsidR="00593C84" w:rsidRDefault="00593C84" w:rsidP="00724288">
      <w:pPr>
        <w:pStyle w:val="ListParagraph"/>
        <w:ind w:left="851" w:hanging="850"/>
        <w:rPr>
          <w:rFonts w:ascii="Arial" w:hAnsi="Arial"/>
          <w:bCs/>
        </w:rPr>
      </w:pPr>
    </w:p>
    <w:p w14:paraId="7036C933" w14:textId="1D5E8404" w:rsidR="00593C84" w:rsidRDefault="00E47BCD" w:rsidP="00372EA0">
      <w:pPr>
        <w:pStyle w:val="ListParagraph"/>
        <w:numPr>
          <w:ilvl w:val="0"/>
          <w:numId w:val="45"/>
        </w:numPr>
        <w:ind w:left="851" w:hanging="850"/>
        <w:rPr>
          <w:rFonts w:ascii="Arial" w:hAnsi="Arial"/>
          <w:bCs/>
        </w:rPr>
      </w:pPr>
      <w:r>
        <w:rPr>
          <w:rFonts w:ascii="Arial" w:hAnsi="Arial"/>
          <w:bCs/>
        </w:rPr>
        <w:t>Supplier</w:t>
      </w:r>
      <w:r w:rsidR="00F83553" w:rsidRPr="00964057">
        <w:rPr>
          <w:rFonts w:ascii="Arial" w:hAnsi="Arial"/>
          <w:bCs/>
        </w:rPr>
        <w:t xml:space="preserve">s must be able to provide the most appropriate type of auction platform for the various types of items provided by the </w:t>
      </w:r>
      <w:r w:rsidR="00C66A46" w:rsidRPr="00964057">
        <w:rPr>
          <w:rFonts w:ascii="Arial" w:hAnsi="Arial"/>
          <w:bCs/>
        </w:rPr>
        <w:t>Authority</w:t>
      </w:r>
      <w:r w:rsidR="00F83553" w:rsidRPr="00964057">
        <w:rPr>
          <w:rFonts w:ascii="Arial" w:hAnsi="Arial"/>
          <w:bCs/>
        </w:rPr>
        <w:t>.  Auction platforms are likely to include, but not be exclusive to, “saleroom” auctions and cannot be solely by internet. Internet bidding may be accepted but to run alongside a public “face to face” sale</w:t>
      </w:r>
      <w:r w:rsidR="00593C84">
        <w:rPr>
          <w:rFonts w:ascii="Arial" w:hAnsi="Arial"/>
          <w:bCs/>
        </w:rPr>
        <w:t>.</w:t>
      </w:r>
    </w:p>
    <w:p w14:paraId="7CF7F0E6" w14:textId="77777777" w:rsidR="00593C84" w:rsidRPr="00593C84" w:rsidRDefault="00593C84" w:rsidP="00724288">
      <w:pPr>
        <w:pStyle w:val="ListParagraph"/>
        <w:ind w:left="851" w:hanging="850"/>
        <w:rPr>
          <w:rFonts w:ascii="Arial" w:hAnsi="Arial"/>
          <w:bCs/>
        </w:rPr>
      </w:pPr>
    </w:p>
    <w:p w14:paraId="7BE4723F" w14:textId="0BAE39ED" w:rsidR="00F83553" w:rsidRDefault="00E47BCD" w:rsidP="00372EA0">
      <w:pPr>
        <w:pStyle w:val="ListParagraph"/>
        <w:numPr>
          <w:ilvl w:val="0"/>
          <w:numId w:val="45"/>
        </w:numPr>
        <w:ind w:left="851" w:hanging="850"/>
        <w:rPr>
          <w:rFonts w:ascii="Arial" w:hAnsi="Arial"/>
          <w:bCs/>
        </w:rPr>
      </w:pPr>
      <w:r>
        <w:rPr>
          <w:rFonts w:ascii="Arial" w:hAnsi="Arial"/>
          <w:bCs/>
        </w:rPr>
        <w:t>Supplier</w:t>
      </w:r>
      <w:r w:rsidR="00F83553" w:rsidRPr="00964057">
        <w:rPr>
          <w:rFonts w:ascii="Arial" w:hAnsi="Arial"/>
          <w:bCs/>
        </w:rPr>
        <w:t xml:space="preserve">s must retain market awareness and be able to advise the </w:t>
      </w:r>
      <w:r w:rsidR="00C66A46" w:rsidRPr="00964057">
        <w:rPr>
          <w:rFonts w:ascii="Arial" w:hAnsi="Arial"/>
          <w:bCs/>
        </w:rPr>
        <w:t>Authority</w:t>
      </w:r>
      <w:r w:rsidR="00F83553" w:rsidRPr="00964057">
        <w:rPr>
          <w:rFonts w:ascii="Arial" w:hAnsi="Arial"/>
          <w:bCs/>
        </w:rPr>
        <w:t xml:space="preserve"> on the most appropriate times and types of auctions that should be used for the sale of items so as to ensure the maximum return.</w:t>
      </w:r>
    </w:p>
    <w:p w14:paraId="0026856E" w14:textId="77777777" w:rsidR="00593C84" w:rsidRPr="00593C84" w:rsidRDefault="00593C84" w:rsidP="00724288">
      <w:pPr>
        <w:pStyle w:val="ListParagraph"/>
        <w:ind w:left="851" w:hanging="850"/>
        <w:rPr>
          <w:rFonts w:ascii="Arial" w:hAnsi="Arial"/>
          <w:bCs/>
        </w:rPr>
      </w:pPr>
    </w:p>
    <w:p w14:paraId="4EC895C5" w14:textId="77777777" w:rsidR="00593C84" w:rsidRDefault="00593C84" w:rsidP="00724288">
      <w:pPr>
        <w:pStyle w:val="ListParagraph"/>
        <w:ind w:left="851" w:hanging="850"/>
        <w:rPr>
          <w:rFonts w:ascii="Arial" w:hAnsi="Arial"/>
          <w:bCs/>
        </w:rPr>
      </w:pPr>
    </w:p>
    <w:p w14:paraId="05FFDE64" w14:textId="794B7711" w:rsidR="00F83553" w:rsidRDefault="00E47BCD" w:rsidP="00372EA0">
      <w:pPr>
        <w:pStyle w:val="ListParagraph"/>
        <w:numPr>
          <w:ilvl w:val="0"/>
          <w:numId w:val="45"/>
        </w:numPr>
        <w:ind w:left="851" w:hanging="850"/>
        <w:rPr>
          <w:rFonts w:ascii="Arial" w:hAnsi="Arial"/>
          <w:bCs/>
        </w:rPr>
      </w:pPr>
      <w:r>
        <w:rPr>
          <w:rFonts w:ascii="Arial" w:hAnsi="Arial"/>
          <w:bCs/>
        </w:rPr>
        <w:t>Supplier</w:t>
      </w:r>
      <w:r w:rsidR="00F83553" w:rsidRPr="00964057">
        <w:rPr>
          <w:rFonts w:ascii="Arial" w:hAnsi="Arial"/>
          <w:bCs/>
        </w:rPr>
        <w:t>s must have access to specialist auction sales where this is deemed to be the most appropriate method of sale for specialist items.</w:t>
      </w:r>
    </w:p>
    <w:p w14:paraId="64B4156B" w14:textId="77777777" w:rsidR="00593C84" w:rsidRPr="00593C84" w:rsidRDefault="00593C84" w:rsidP="00724288">
      <w:pPr>
        <w:pStyle w:val="ListParagraph"/>
        <w:ind w:left="851"/>
        <w:rPr>
          <w:rFonts w:ascii="Arial" w:hAnsi="Arial"/>
          <w:bCs/>
        </w:rPr>
      </w:pPr>
    </w:p>
    <w:p w14:paraId="4518D51A" w14:textId="77777777" w:rsidR="00593C84" w:rsidRDefault="00593C84" w:rsidP="00724288">
      <w:pPr>
        <w:pStyle w:val="ListParagraph"/>
        <w:ind w:left="851" w:firstLine="0"/>
        <w:rPr>
          <w:rFonts w:ascii="Arial" w:hAnsi="Arial"/>
          <w:bCs/>
        </w:rPr>
      </w:pPr>
    </w:p>
    <w:p w14:paraId="44034D69" w14:textId="7B066196" w:rsidR="00F83553" w:rsidRDefault="00F83553" w:rsidP="00372EA0">
      <w:pPr>
        <w:pStyle w:val="ListParagraph"/>
        <w:numPr>
          <w:ilvl w:val="0"/>
          <w:numId w:val="45"/>
        </w:numPr>
        <w:ind w:left="851" w:hanging="850"/>
        <w:rPr>
          <w:rFonts w:ascii="Arial" w:hAnsi="Arial"/>
          <w:bCs/>
        </w:rPr>
      </w:pPr>
      <w:r w:rsidRPr="00964057">
        <w:rPr>
          <w:rFonts w:ascii="Arial" w:hAnsi="Arial"/>
          <w:bCs/>
        </w:rPr>
        <w:t xml:space="preserve">Where specialist auction sales are used, the </w:t>
      </w:r>
      <w:r w:rsidR="00E47BCD">
        <w:rPr>
          <w:rFonts w:ascii="Arial" w:hAnsi="Arial"/>
          <w:bCs/>
        </w:rPr>
        <w:t>Supplier</w:t>
      </w:r>
      <w:r w:rsidRPr="00964057">
        <w:rPr>
          <w:rFonts w:ascii="Arial" w:hAnsi="Arial"/>
          <w:bCs/>
        </w:rPr>
        <w:t xml:space="preserve"> will be required to manage the process on behalf of the </w:t>
      </w:r>
      <w:r w:rsidR="00C66A46" w:rsidRPr="00964057">
        <w:rPr>
          <w:rFonts w:ascii="Arial" w:hAnsi="Arial"/>
          <w:bCs/>
        </w:rPr>
        <w:t>Authority</w:t>
      </w:r>
      <w:r w:rsidRPr="00964057">
        <w:rPr>
          <w:rFonts w:ascii="Arial" w:hAnsi="Arial"/>
          <w:bCs/>
        </w:rPr>
        <w:t xml:space="preserve"> so as to ensure that any commission or costs incurred in the sale can be deemed to be cost effective.</w:t>
      </w:r>
    </w:p>
    <w:p w14:paraId="53780AD1" w14:textId="77777777" w:rsidR="00593C84" w:rsidRPr="00593C84" w:rsidRDefault="00593C84" w:rsidP="00724288">
      <w:pPr>
        <w:pStyle w:val="ListParagraph"/>
        <w:ind w:left="851" w:hanging="850"/>
        <w:rPr>
          <w:rFonts w:ascii="Arial" w:hAnsi="Arial"/>
          <w:bCs/>
        </w:rPr>
      </w:pPr>
    </w:p>
    <w:p w14:paraId="4DBD9FFE" w14:textId="64FFF947" w:rsidR="00F83553" w:rsidRDefault="00F83553" w:rsidP="00372EA0">
      <w:pPr>
        <w:pStyle w:val="ListParagraph"/>
        <w:numPr>
          <w:ilvl w:val="0"/>
          <w:numId w:val="45"/>
        </w:numPr>
        <w:ind w:left="851"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must ensure that potential bidders are allowed access to view and collect the goods and that all Health &amp; Safety and Insurance requirements are adhered to.</w:t>
      </w:r>
    </w:p>
    <w:p w14:paraId="7AEEDABF" w14:textId="77777777" w:rsidR="0065123C" w:rsidRDefault="0065123C" w:rsidP="00724288">
      <w:pPr>
        <w:pStyle w:val="ListParagraph"/>
        <w:ind w:left="851" w:hanging="850"/>
        <w:rPr>
          <w:rFonts w:ascii="Arial" w:hAnsi="Arial"/>
          <w:bCs/>
        </w:rPr>
      </w:pPr>
    </w:p>
    <w:p w14:paraId="7EAFADDC" w14:textId="010A7FFF" w:rsidR="00F83553" w:rsidRDefault="00F83553" w:rsidP="00372EA0">
      <w:pPr>
        <w:pStyle w:val="ListParagraph"/>
        <w:numPr>
          <w:ilvl w:val="0"/>
          <w:numId w:val="45"/>
        </w:numPr>
        <w:ind w:left="851"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will be required to make use of all options, including the Internet and specialist publications to advertise and illustrate the goods to best advantage to maximise the sale value.  This is particularly relevant where realisations are improved by viewing articles in an assembled condition.</w:t>
      </w:r>
    </w:p>
    <w:p w14:paraId="2A31D5C6" w14:textId="77777777" w:rsidR="0065123C" w:rsidRPr="0065123C" w:rsidRDefault="0065123C" w:rsidP="00724288">
      <w:pPr>
        <w:pStyle w:val="ListParagraph"/>
        <w:ind w:left="851" w:hanging="850"/>
        <w:rPr>
          <w:rFonts w:ascii="Arial" w:hAnsi="Arial"/>
          <w:bCs/>
        </w:rPr>
      </w:pPr>
    </w:p>
    <w:p w14:paraId="34ADC1EA" w14:textId="27CC8440" w:rsidR="00E17296" w:rsidRDefault="00F83553" w:rsidP="00372EA0">
      <w:pPr>
        <w:pStyle w:val="ListParagraph"/>
        <w:numPr>
          <w:ilvl w:val="0"/>
          <w:numId w:val="45"/>
        </w:numPr>
        <w:ind w:left="851"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must arrange sale “on site” where it is sensible to do so and more advantageous to the </w:t>
      </w:r>
      <w:r w:rsidR="00C66A46" w:rsidRPr="00E17296">
        <w:rPr>
          <w:rFonts w:ascii="Arial" w:hAnsi="Arial"/>
          <w:bCs/>
        </w:rPr>
        <w:t>Authority</w:t>
      </w:r>
      <w:r w:rsidRPr="00E17296">
        <w:rPr>
          <w:rFonts w:ascii="Arial" w:hAnsi="Arial"/>
          <w:bCs/>
        </w:rPr>
        <w:t>.</w:t>
      </w:r>
    </w:p>
    <w:p w14:paraId="088CCCB8" w14:textId="77777777" w:rsidR="00486D38" w:rsidRPr="00486D38" w:rsidRDefault="00486D38" w:rsidP="00724288">
      <w:pPr>
        <w:pStyle w:val="ListParagraph"/>
        <w:ind w:left="851"/>
        <w:rPr>
          <w:rFonts w:ascii="Arial" w:hAnsi="Arial"/>
          <w:bCs/>
        </w:rPr>
      </w:pPr>
    </w:p>
    <w:p w14:paraId="59E385B1" w14:textId="11A84A69" w:rsidR="00486D38" w:rsidRPr="00E17296" w:rsidRDefault="00486D38" w:rsidP="00372EA0">
      <w:pPr>
        <w:pStyle w:val="ListParagraph"/>
        <w:numPr>
          <w:ilvl w:val="0"/>
          <w:numId w:val="45"/>
        </w:numPr>
        <w:ind w:left="851" w:hanging="850"/>
        <w:rPr>
          <w:rFonts w:ascii="Arial" w:hAnsi="Arial"/>
          <w:bCs/>
        </w:rPr>
      </w:pPr>
      <w:r>
        <w:rPr>
          <w:rFonts w:ascii="Arial" w:hAnsi="Arial"/>
          <w:bCs/>
        </w:rPr>
        <w:t xml:space="preserve">The distraint action for direct and indirect taxes is to be </w:t>
      </w:r>
      <w:r w:rsidR="006725BE">
        <w:rPr>
          <w:rFonts w:ascii="Arial" w:hAnsi="Arial"/>
          <w:bCs/>
        </w:rPr>
        <w:t>keep</w:t>
      </w:r>
      <w:r>
        <w:rPr>
          <w:rFonts w:ascii="Arial" w:hAnsi="Arial"/>
          <w:bCs/>
        </w:rPr>
        <w:t xml:space="preserve"> separate but there is no objection to the Supplier selling distrained goods for either at the same time.</w:t>
      </w:r>
    </w:p>
    <w:p w14:paraId="6BFA653D" w14:textId="5DCAD3A1" w:rsidR="00E17296" w:rsidRDefault="00E17296">
      <w:pPr>
        <w:rPr>
          <w:rFonts w:ascii="Arial" w:hAnsi="Arial" w:cs="Arial"/>
        </w:rPr>
      </w:pPr>
    </w:p>
    <w:p w14:paraId="3A03331C" w14:textId="77777777" w:rsidR="00F83553" w:rsidRDefault="00F83553" w:rsidP="008777BC">
      <w:pPr>
        <w:rPr>
          <w:rFonts w:ascii="Arial" w:hAnsi="Arial" w:cs="Arial"/>
        </w:rPr>
      </w:pPr>
    </w:p>
    <w:p w14:paraId="68DF1022" w14:textId="77777777" w:rsidR="00895EB7" w:rsidRPr="00964057" w:rsidRDefault="00895EB7" w:rsidP="008777BC">
      <w:pPr>
        <w:rPr>
          <w:rFonts w:ascii="Arial" w:hAnsi="Arial" w:cs="Arial"/>
          <w:bCs/>
        </w:rPr>
      </w:pPr>
    </w:p>
    <w:p w14:paraId="08F5048E" w14:textId="5416F53B" w:rsidR="00F83553" w:rsidRPr="00964057" w:rsidRDefault="00964057" w:rsidP="00E17296">
      <w:pPr>
        <w:pStyle w:val="Heading2"/>
        <w:ind w:left="0" w:firstLine="0"/>
        <w:rPr>
          <w:rFonts w:cs="Arial"/>
          <w:sz w:val="22"/>
          <w:szCs w:val="22"/>
        </w:rPr>
      </w:pPr>
      <w:bookmarkStart w:id="42" w:name="_Toc59029936"/>
      <w:bookmarkStart w:id="43" w:name="_Toc64358522"/>
      <w:r>
        <w:rPr>
          <w:rFonts w:cs="Arial"/>
          <w:sz w:val="22"/>
          <w:szCs w:val="22"/>
        </w:rPr>
        <w:t>2</w:t>
      </w:r>
      <w:r w:rsidR="00121931">
        <w:rPr>
          <w:rFonts w:cs="Arial"/>
          <w:sz w:val="22"/>
          <w:szCs w:val="22"/>
        </w:rPr>
        <w:t>1</w:t>
      </w:r>
      <w:r w:rsidR="00F83553" w:rsidRPr="00964057">
        <w:rPr>
          <w:rFonts w:cs="Arial"/>
          <w:sz w:val="22"/>
          <w:szCs w:val="22"/>
        </w:rPr>
        <w:tab/>
      </w:r>
      <w:r w:rsidR="00E33931" w:rsidRPr="00964057">
        <w:rPr>
          <w:rFonts w:cs="Arial"/>
          <w:sz w:val="22"/>
          <w:szCs w:val="22"/>
        </w:rPr>
        <w:t>SALEROOM SERVICES</w:t>
      </w:r>
      <w:bookmarkEnd w:id="42"/>
      <w:bookmarkEnd w:id="43"/>
    </w:p>
    <w:p w14:paraId="3ABC6732" w14:textId="77777777" w:rsidR="00F83553" w:rsidRPr="00964057" w:rsidRDefault="00F83553" w:rsidP="008777BC">
      <w:pPr>
        <w:rPr>
          <w:rFonts w:ascii="Arial" w:hAnsi="Arial" w:cs="Arial"/>
        </w:rPr>
      </w:pPr>
    </w:p>
    <w:p w14:paraId="68CFB810" w14:textId="712A911C" w:rsidR="00F83553" w:rsidRDefault="00F83553" w:rsidP="00372EA0">
      <w:pPr>
        <w:pStyle w:val="ListParagraph"/>
        <w:numPr>
          <w:ilvl w:val="0"/>
          <w:numId w:val="44"/>
        </w:numPr>
        <w:ind w:left="851"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is required to provide a variety of saleroom services to prospective buyers including, but not exclusive to, proxy bidding, telephone bidding and commission services.</w:t>
      </w:r>
    </w:p>
    <w:p w14:paraId="7A3069AB" w14:textId="77777777" w:rsidR="0065123C" w:rsidRDefault="0065123C" w:rsidP="00724288">
      <w:pPr>
        <w:pStyle w:val="ListParagraph"/>
        <w:ind w:left="851" w:hanging="850"/>
        <w:rPr>
          <w:rFonts w:ascii="Arial" w:hAnsi="Arial"/>
          <w:bCs/>
        </w:rPr>
      </w:pPr>
    </w:p>
    <w:p w14:paraId="03D521EC" w14:textId="69417331" w:rsidR="00F83553" w:rsidRDefault="00F83553" w:rsidP="00372EA0">
      <w:pPr>
        <w:pStyle w:val="ListParagraph"/>
        <w:numPr>
          <w:ilvl w:val="0"/>
          <w:numId w:val="44"/>
        </w:numPr>
        <w:ind w:left="851" w:hanging="850"/>
        <w:rPr>
          <w:rFonts w:ascii="Arial" w:hAnsi="Arial"/>
          <w:bCs/>
        </w:rPr>
      </w:pPr>
      <w:r w:rsidRPr="00964057">
        <w:rPr>
          <w:rFonts w:ascii="Arial" w:hAnsi="Arial"/>
          <w:bCs/>
        </w:rPr>
        <w:t>Telephone bidding and commission bids must be readily available as part of the auction process, to a wide customer base and be user-friendly.</w:t>
      </w:r>
    </w:p>
    <w:p w14:paraId="10F79A60" w14:textId="77777777" w:rsidR="0065123C" w:rsidRPr="0065123C" w:rsidRDefault="0065123C" w:rsidP="00724288">
      <w:pPr>
        <w:pStyle w:val="ListParagraph"/>
        <w:ind w:left="851" w:hanging="850"/>
        <w:rPr>
          <w:rFonts w:ascii="Arial" w:hAnsi="Arial"/>
          <w:bCs/>
        </w:rPr>
      </w:pPr>
    </w:p>
    <w:p w14:paraId="228301A0" w14:textId="0F0B1D0E" w:rsidR="00F83553" w:rsidRDefault="00F83553" w:rsidP="00372EA0">
      <w:pPr>
        <w:pStyle w:val="ListParagraph"/>
        <w:numPr>
          <w:ilvl w:val="0"/>
          <w:numId w:val="44"/>
        </w:numPr>
        <w:ind w:left="851" w:hanging="850"/>
        <w:rPr>
          <w:rFonts w:ascii="Arial" w:hAnsi="Arial"/>
          <w:bCs/>
        </w:rPr>
      </w:pPr>
      <w:r w:rsidRPr="00964057">
        <w:rPr>
          <w:rFonts w:ascii="Arial" w:hAnsi="Arial"/>
          <w:bCs/>
        </w:rPr>
        <w:lastRenderedPageBreak/>
        <w:t xml:space="preserve">The role and performance of the </w:t>
      </w:r>
      <w:r w:rsidR="00E47BCD">
        <w:rPr>
          <w:rFonts w:ascii="Arial" w:hAnsi="Arial"/>
          <w:bCs/>
        </w:rPr>
        <w:t>Supplier</w:t>
      </w:r>
      <w:r w:rsidRPr="00964057">
        <w:rPr>
          <w:rFonts w:ascii="Arial" w:hAnsi="Arial"/>
          <w:bCs/>
        </w:rPr>
        <w:t xml:space="preserve"> is seen by the </w:t>
      </w:r>
      <w:r w:rsidR="00C66A46" w:rsidRPr="00964057">
        <w:rPr>
          <w:rFonts w:ascii="Arial" w:hAnsi="Arial"/>
          <w:bCs/>
        </w:rPr>
        <w:t>Authority</w:t>
      </w:r>
      <w:r w:rsidRPr="00964057">
        <w:rPr>
          <w:rFonts w:ascii="Arial" w:hAnsi="Arial"/>
          <w:bCs/>
        </w:rPr>
        <w:t xml:space="preserve"> as being a key enabler in ensuring the sale of the items for the highest possible return. The </w:t>
      </w:r>
      <w:r w:rsidR="00E47BCD">
        <w:rPr>
          <w:rFonts w:ascii="Arial" w:hAnsi="Arial"/>
          <w:bCs/>
        </w:rPr>
        <w:t>Supplier</w:t>
      </w:r>
      <w:r w:rsidRPr="00964057">
        <w:rPr>
          <w:rFonts w:ascii="Arial" w:hAnsi="Arial"/>
          <w:bCs/>
        </w:rPr>
        <w:t xml:space="preserve">s must have previous experience in holding auctions for the types of items seized as part of the </w:t>
      </w:r>
      <w:r w:rsidR="00C66A46" w:rsidRPr="00964057">
        <w:rPr>
          <w:rFonts w:ascii="Arial" w:hAnsi="Arial"/>
          <w:bCs/>
        </w:rPr>
        <w:t>Authority</w:t>
      </w:r>
      <w:r w:rsidRPr="00964057">
        <w:rPr>
          <w:rFonts w:ascii="Arial" w:hAnsi="Arial"/>
          <w:bCs/>
        </w:rPr>
        <w:t>’s action.</w:t>
      </w:r>
    </w:p>
    <w:p w14:paraId="7F48F73D" w14:textId="77777777" w:rsidR="0065123C" w:rsidRDefault="0065123C" w:rsidP="00724288">
      <w:pPr>
        <w:pStyle w:val="ListParagraph"/>
        <w:ind w:left="851" w:hanging="850"/>
        <w:rPr>
          <w:rFonts w:ascii="Arial" w:hAnsi="Arial"/>
          <w:bCs/>
        </w:rPr>
      </w:pPr>
    </w:p>
    <w:p w14:paraId="16E21505" w14:textId="7C2EB51D" w:rsidR="00F83553" w:rsidRPr="00964057" w:rsidRDefault="00E47BCD" w:rsidP="00372EA0">
      <w:pPr>
        <w:pStyle w:val="ListParagraph"/>
        <w:numPr>
          <w:ilvl w:val="0"/>
          <w:numId w:val="44"/>
        </w:numPr>
        <w:ind w:left="851" w:hanging="850"/>
        <w:rPr>
          <w:rFonts w:ascii="Arial" w:hAnsi="Arial"/>
          <w:bCs/>
        </w:rPr>
      </w:pPr>
      <w:r>
        <w:rPr>
          <w:rFonts w:ascii="Arial" w:hAnsi="Arial"/>
          <w:bCs/>
        </w:rPr>
        <w:t>Supplier</w:t>
      </w:r>
      <w:r w:rsidR="00F83553" w:rsidRPr="00964057">
        <w:rPr>
          <w:rFonts w:ascii="Arial" w:hAnsi="Arial"/>
          <w:bCs/>
        </w:rPr>
        <w:t>s must demonstrate a track record for obtaining sale prices in line with current market values although no reserve should be set.</w:t>
      </w:r>
    </w:p>
    <w:p w14:paraId="7A4D15A3" w14:textId="77777777" w:rsidR="00F83553" w:rsidRPr="00964057" w:rsidRDefault="00F83553" w:rsidP="008777BC">
      <w:pPr>
        <w:rPr>
          <w:rFonts w:ascii="Arial" w:hAnsi="Arial" w:cs="Arial"/>
        </w:rPr>
      </w:pPr>
    </w:p>
    <w:p w14:paraId="7A441096" w14:textId="46EB8412" w:rsidR="00F83553" w:rsidRPr="00964057" w:rsidRDefault="00964057" w:rsidP="00E17296">
      <w:pPr>
        <w:pStyle w:val="Heading2"/>
        <w:ind w:left="0" w:firstLine="0"/>
        <w:rPr>
          <w:rFonts w:cs="Arial"/>
          <w:sz w:val="22"/>
          <w:szCs w:val="22"/>
        </w:rPr>
      </w:pPr>
      <w:bookmarkStart w:id="44" w:name="_Toc59029937"/>
      <w:bookmarkStart w:id="45" w:name="_Toc64358523"/>
      <w:r>
        <w:rPr>
          <w:rFonts w:cs="Arial"/>
          <w:sz w:val="22"/>
          <w:szCs w:val="22"/>
        </w:rPr>
        <w:t>2</w:t>
      </w:r>
      <w:r w:rsidR="00121931">
        <w:rPr>
          <w:rFonts w:cs="Arial"/>
          <w:sz w:val="22"/>
          <w:szCs w:val="22"/>
        </w:rPr>
        <w:t>2</w:t>
      </w:r>
      <w:r w:rsidR="00F83553" w:rsidRPr="00964057">
        <w:rPr>
          <w:rFonts w:cs="Arial"/>
          <w:sz w:val="22"/>
          <w:szCs w:val="22"/>
        </w:rPr>
        <w:tab/>
      </w:r>
      <w:r w:rsidR="00E33931" w:rsidRPr="00964057">
        <w:rPr>
          <w:rFonts w:cs="Arial"/>
          <w:sz w:val="22"/>
          <w:szCs w:val="22"/>
        </w:rPr>
        <w:t>DOCUMENTATION AND SECURITY</w:t>
      </w:r>
      <w:bookmarkEnd w:id="44"/>
      <w:bookmarkEnd w:id="45"/>
    </w:p>
    <w:p w14:paraId="203D4CCB" w14:textId="77777777" w:rsidR="00F83553" w:rsidRPr="00964057" w:rsidRDefault="00F83553" w:rsidP="008777BC">
      <w:pPr>
        <w:rPr>
          <w:rFonts w:ascii="Arial" w:hAnsi="Arial" w:cs="Arial"/>
        </w:rPr>
      </w:pPr>
    </w:p>
    <w:p w14:paraId="6AB7DCCA" w14:textId="2AE143E2" w:rsidR="00F83553" w:rsidRPr="00E17296" w:rsidRDefault="00F83553" w:rsidP="00372EA0">
      <w:pPr>
        <w:pStyle w:val="ListParagraph"/>
        <w:numPr>
          <w:ilvl w:val="0"/>
          <w:numId w:val="43"/>
        </w:numPr>
        <w:ind w:left="851" w:hanging="850"/>
        <w:rPr>
          <w:rFonts w:ascii="Arial" w:hAnsi="Arial"/>
        </w:rPr>
      </w:pPr>
      <w:r w:rsidRPr="00E17296">
        <w:rPr>
          <w:rFonts w:ascii="Arial" w:hAnsi="Arial"/>
        </w:rPr>
        <w:t xml:space="preserve">The </w:t>
      </w:r>
      <w:r w:rsidR="00C66A46" w:rsidRPr="00E17296">
        <w:rPr>
          <w:rFonts w:ascii="Arial" w:hAnsi="Arial"/>
        </w:rPr>
        <w:t>Authority</w:t>
      </w:r>
      <w:r w:rsidRPr="00E17296">
        <w:rPr>
          <w:rFonts w:ascii="Arial" w:hAnsi="Arial"/>
        </w:rPr>
        <w:t xml:space="preserve"> will arrange for the following documents to be delivered to the </w:t>
      </w:r>
      <w:r w:rsidR="00E47BCD" w:rsidRPr="00E17296">
        <w:rPr>
          <w:rFonts w:ascii="Arial" w:hAnsi="Arial"/>
        </w:rPr>
        <w:t>Supplier</w:t>
      </w:r>
      <w:r w:rsidRPr="00E17296">
        <w:rPr>
          <w:rFonts w:ascii="Arial" w:hAnsi="Arial"/>
        </w:rPr>
        <w:t xml:space="preserve"> </w:t>
      </w:r>
      <w:r w:rsidR="00566A57" w:rsidRPr="00486D38">
        <w:rPr>
          <w:rFonts w:ascii="Arial" w:hAnsi="Arial"/>
        </w:rPr>
        <w:t>electronically</w:t>
      </w:r>
      <w:r w:rsidRPr="00486D38">
        <w:rPr>
          <w:rFonts w:ascii="Arial" w:hAnsi="Arial"/>
        </w:rPr>
        <w:t>:-</w:t>
      </w:r>
    </w:p>
    <w:p w14:paraId="2A9E1171" w14:textId="4B0D2F26" w:rsidR="00F83553" w:rsidRPr="00964057" w:rsidRDefault="00F83553" w:rsidP="00372EA0">
      <w:pPr>
        <w:numPr>
          <w:ilvl w:val="0"/>
          <w:numId w:val="18"/>
        </w:numPr>
        <w:ind w:left="1418" w:hanging="567"/>
        <w:rPr>
          <w:rFonts w:ascii="Arial" w:hAnsi="Arial" w:cs="Arial"/>
        </w:rPr>
      </w:pPr>
      <w:r w:rsidRPr="00964057">
        <w:rPr>
          <w:rFonts w:ascii="Arial" w:hAnsi="Arial" w:cs="Arial"/>
        </w:rPr>
        <w:t xml:space="preserve">The </w:t>
      </w:r>
      <w:r w:rsidR="00486D38">
        <w:rPr>
          <w:rFonts w:ascii="Arial" w:hAnsi="Arial" w:cs="Arial"/>
        </w:rPr>
        <w:t xml:space="preserve">distraint </w:t>
      </w:r>
      <w:r w:rsidRPr="00964057">
        <w:rPr>
          <w:rFonts w:ascii="Arial" w:hAnsi="Arial" w:cs="Arial"/>
        </w:rPr>
        <w:t>notice and inventory (C204</w:t>
      </w:r>
      <w:r w:rsidR="00486D38">
        <w:rPr>
          <w:rFonts w:ascii="Arial" w:hAnsi="Arial" w:cs="Arial"/>
        </w:rPr>
        <w:t>)</w:t>
      </w:r>
      <w:r w:rsidRPr="00964057">
        <w:rPr>
          <w:rFonts w:ascii="Arial" w:hAnsi="Arial" w:cs="Arial"/>
        </w:rPr>
        <w:t xml:space="preserve">. The </w:t>
      </w:r>
      <w:r w:rsidR="00E47BCD">
        <w:rPr>
          <w:rFonts w:ascii="Arial" w:hAnsi="Arial" w:cs="Arial"/>
        </w:rPr>
        <w:t>Supplier</w:t>
      </w:r>
      <w:r w:rsidRPr="00964057">
        <w:rPr>
          <w:rFonts w:ascii="Arial" w:hAnsi="Arial" w:cs="Arial"/>
        </w:rPr>
        <w:t xml:space="preserve"> must have a signed copy in their possession, these documents will be delivered by the </w:t>
      </w:r>
      <w:r w:rsidR="00C66A46" w:rsidRPr="00964057">
        <w:rPr>
          <w:rFonts w:ascii="Arial" w:hAnsi="Arial" w:cs="Arial"/>
        </w:rPr>
        <w:t>Authority</w:t>
      </w:r>
      <w:r w:rsidRPr="00964057">
        <w:rPr>
          <w:rFonts w:ascii="Arial" w:hAnsi="Arial" w:cs="Arial"/>
        </w:rPr>
        <w:t xml:space="preserve"> electronically to the </w:t>
      </w:r>
      <w:r w:rsidR="00E47BCD">
        <w:rPr>
          <w:rFonts w:ascii="Arial" w:hAnsi="Arial" w:cs="Arial"/>
        </w:rPr>
        <w:t>Supplier</w:t>
      </w:r>
      <w:r w:rsidRPr="00964057">
        <w:rPr>
          <w:rFonts w:ascii="Arial" w:hAnsi="Arial" w:cs="Arial"/>
        </w:rPr>
        <w:t xml:space="preserve"> before they attend the Debtor’s premises for appraisal and removal;</w:t>
      </w:r>
    </w:p>
    <w:p w14:paraId="0D0FF0A6" w14:textId="0AD62BD1" w:rsidR="00486D38" w:rsidRPr="00964057" w:rsidRDefault="00F83553" w:rsidP="00372EA0">
      <w:pPr>
        <w:numPr>
          <w:ilvl w:val="0"/>
          <w:numId w:val="18"/>
        </w:numPr>
        <w:ind w:left="1418" w:hanging="567"/>
        <w:rPr>
          <w:rFonts w:ascii="Arial" w:hAnsi="Arial" w:cs="Arial"/>
        </w:rPr>
      </w:pPr>
      <w:r w:rsidRPr="00964057">
        <w:rPr>
          <w:rFonts w:ascii="Arial" w:hAnsi="Arial" w:cs="Arial"/>
        </w:rPr>
        <w:t>A calculation showing the daily rate of interest accruing on the unpaid balance;</w:t>
      </w:r>
    </w:p>
    <w:p w14:paraId="0D0E3293" w14:textId="77777777" w:rsidR="008064CA" w:rsidRPr="008064CA" w:rsidRDefault="008064CA" w:rsidP="00724288">
      <w:pPr>
        <w:pStyle w:val="ListParagraph"/>
        <w:ind w:left="851" w:hanging="850"/>
        <w:rPr>
          <w:rFonts w:ascii="Arial" w:hAnsi="Arial"/>
        </w:rPr>
      </w:pPr>
    </w:p>
    <w:p w14:paraId="0456CFF1" w14:textId="3B0C9B88" w:rsidR="0065123C" w:rsidRDefault="00F83553" w:rsidP="00372EA0">
      <w:pPr>
        <w:pStyle w:val="ListParagraph"/>
        <w:numPr>
          <w:ilvl w:val="0"/>
          <w:numId w:val="43"/>
        </w:numPr>
        <w:ind w:left="851" w:hanging="850"/>
        <w:rPr>
          <w:rFonts w:ascii="Arial" w:hAnsi="Arial"/>
        </w:rPr>
      </w:pPr>
      <w:r w:rsidRPr="008064CA">
        <w:rPr>
          <w:rFonts w:ascii="Arial" w:hAnsi="Arial"/>
        </w:rPr>
        <w:t xml:space="preserve">The </w:t>
      </w:r>
      <w:r w:rsidR="00C66A46" w:rsidRPr="008064CA">
        <w:rPr>
          <w:rFonts w:ascii="Arial" w:hAnsi="Arial"/>
        </w:rPr>
        <w:t>Authority</w:t>
      </w:r>
      <w:r w:rsidRPr="008064CA">
        <w:rPr>
          <w:rFonts w:ascii="Arial" w:hAnsi="Arial"/>
        </w:rPr>
        <w:t xml:space="preserve"> will not pay a claim to charges or expenses for subsistence or travel to and from the </w:t>
      </w:r>
      <w:r w:rsidR="00E47BCD" w:rsidRPr="008064CA">
        <w:rPr>
          <w:rFonts w:ascii="Arial" w:hAnsi="Arial"/>
        </w:rPr>
        <w:t>Supplier</w:t>
      </w:r>
      <w:r w:rsidRPr="008064CA">
        <w:rPr>
          <w:rFonts w:ascii="Arial" w:hAnsi="Arial"/>
        </w:rPr>
        <w:t>’s place of business.</w:t>
      </w:r>
    </w:p>
    <w:p w14:paraId="35D4DDD6" w14:textId="77777777" w:rsidR="008064CA" w:rsidRPr="008064CA" w:rsidRDefault="008064CA" w:rsidP="00724288">
      <w:pPr>
        <w:pStyle w:val="ListParagraph"/>
        <w:ind w:left="851" w:hanging="850"/>
        <w:rPr>
          <w:rFonts w:ascii="Arial" w:hAnsi="Arial"/>
        </w:rPr>
      </w:pPr>
    </w:p>
    <w:p w14:paraId="74CFE601" w14:textId="56B849A1" w:rsidR="00F83553" w:rsidRPr="00964057" w:rsidRDefault="00F83553" w:rsidP="00372EA0">
      <w:pPr>
        <w:pStyle w:val="ListParagraph"/>
        <w:numPr>
          <w:ilvl w:val="0"/>
          <w:numId w:val="43"/>
        </w:numPr>
        <w:ind w:left="851" w:hanging="850"/>
        <w:rPr>
          <w:rFonts w:ascii="Arial" w:hAnsi="Arial"/>
        </w:rPr>
      </w:pPr>
      <w:r w:rsidRPr="00964057">
        <w:rPr>
          <w:rFonts w:ascii="Arial" w:hAnsi="Arial"/>
        </w:rPr>
        <w:t xml:space="preserve">Where the </w:t>
      </w:r>
      <w:r w:rsidR="00E47BCD">
        <w:rPr>
          <w:rFonts w:ascii="Arial" w:hAnsi="Arial"/>
        </w:rPr>
        <w:t>Supplier</w:t>
      </w:r>
      <w:r w:rsidRPr="00964057">
        <w:rPr>
          <w:rFonts w:ascii="Arial" w:hAnsi="Arial"/>
        </w:rPr>
        <w:t xml:space="preserve"> is a “taxable person” for VAT purposes they should provide the </w:t>
      </w:r>
      <w:r w:rsidR="00C66A46" w:rsidRPr="00964057">
        <w:rPr>
          <w:rFonts w:ascii="Arial" w:hAnsi="Arial"/>
        </w:rPr>
        <w:t>Authority</w:t>
      </w:r>
      <w:r w:rsidRPr="00964057">
        <w:rPr>
          <w:rFonts w:ascii="Arial" w:hAnsi="Arial"/>
        </w:rPr>
        <w:t xml:space="preserve"> with their VAT Registration Number and advise of any subsequent change in status.</w:t>
      </w:r>
    </w:p>
    <w:p w14:paraId="66B7BDA1" w14:textId="77777777" w:rsidR="00F83553" w:rsidRPr="00964057" w:rsidRDefault="00F83553" w:rsidP="008777BC">
      <w:pPr>
        <w:rPr>
          <w:rFonts w:ascii="Arial" w:hAnsi="Arial" w:cs="Arial"/>
        </w:rPr>
      </w:pPr>
    </w:p>
    <w:p w14:paraId="31F2C0B3" w14:textId="12781D0F" w:rsidR="00F83553" w:rsidRPr="00964057" w:rsidRDefault="00964057" w:rsidP="00E17296">
      <w:pPr>
        <w:pStyle w:val="Heading2"/>
        <w:ind w:left="0" w:firstLine="0"/>
        <w:rPr>
          <w:rFonts w:cs="Arial"/>
          <w:sz w:val="22"/>
          <w:szCs w:val="22"/>
        </w:rPr>
      </w:pPr>
      <w:bookmarkStart w:id="46" w:name="_Toc59029938"/>
      <w:bookmarkStart w:id="47" w:name="_Toc64358524"/>
      <w:r>
        <w:rPr>
          <w:rFonts w:cs="Arial"/>
          <w:sz w:val="22"/>
          <w:szCs w:val="22"/>
        </w:rPr>
        <w:t>2</w:t>
      </w:r>
      <w:r w:rsidR="00121931">
        <w:rPr>
          <w:rFonts w:cs="Arial"/>
          <w:sz w:val="22"/>
          <w:szCs w:val="22"/>
        </w:rPr>
        <w:t>3</w:t>
      </w:r>
      <w:r w:rsidR="00F83553" w:rsidRPr="00964057">
        <w:rPr>
          <w:rFonts w:cs="Arial"/>
          <w:sz w:val="22"/>
          <w:szCs w:val="22"/>
        </w:rPr>
        <w:tab/>
      </w:r>
      <w:r w:rsidR="00E33931" w:rsidRPr="00964057">
        <w:rPr>
          <w:rFonts w:cs="Arial"/>
          <w:sz w:val="22"/>
          <w:szCs w:val="22"/>
        </w:rPr>
        <w:t>GOVERNANCE AND ASSURANCE</w:t>
      </w:r>
      <w:bookmarkEnd w:id="46"/>
      <w:bookmarkEnd w:id="47"/>
    </w:p>
    <w:p w14:paraId="48D76C7E" w14:textId="77777777" w:rsidR="00F83553" w:rsidRPr="00964057" w:rsidRDefault="00F83553" w:rsidP="008777BC">
      <w:pPr>
        <w:rPr>
          <w:rFonts w:ascii="Arial" w:hAnsi="Arial" w:cs="Arial"/>
        </w:rPr>
      </w:pPr>
    </w:p>
    <w:p w14:paraId="0B69F2F8" w14:textId="0F49160E" w:rsidR="00F83553" w:rsidRDefault="00F83553" w:rsidP="00372EA0">
      <w:pPr>
        <w:pStyle w:val="ListParagraph"/>
        <w:numPr>
          <w:ilvl w:val="0"/>
          <w:numId w:val="42"/>
        </w:numPr>
        <w:ind w:left="851" w:hanging="850"/>
        <w:rPr>
          <w:rFonts w:ascii="Arial" w:hAnsi="Arial"/>
        </w:rPr>
      </w:pPr>
      <w:r w:rsidRPr="00E17296">
        <w:rPr>
          <w:rFonts w:ascii="Arial" w:hAnsi="Arial"/>
        </w:rPr>
        <w:t xml:space="preserve">The </w:t>
      </w:r>
      <w:r w:rsidR="00E47BCD" w:rsidRPr="00E17296">
        <w:rPr>
          <w:rFonts w:ascii="Arial" w:hAnsi="Arial"/>
        </w:rPr>
        <w:t>Supplier</w:t>
      </w:r>
      <w:r w:rsidRPr="00E17296">
        <w:rPr>
          <w:rFonts w:ascii="Arial" w:hAnsi="Arial"/>
        </w:rPr>
        <w:t xml:space="preserve"> will be required to provide a status report in respect of the sale of items starting with the collection by them or delivery to their sale room up until the point where a payment has cleared.</w:t>
      </w:r>
    </w:p>
    <w:p w14:paraId="1DA62C97" w14:textId="77777777" w:rsidR="0065123C" w:rsidRDefault="0065123C" w:rsidP="00724288">
      <w:pPr>
        <w:pStyle w:val="ListParagraph"/>
        <w:ind w:left="851" w:hanging="850"/>
        <w:rPr>
          <w:rFonts w:ascii="Arial" w:hAnsi="Arial"/>
        </w:rPr>
      </w:pPr>
    </w:p>
    <w:p w14:paraId="7A9ADBB9" w14:textId="017EAAF2" w:rsidR="00F83553" w:rsidRPr="00964057" w:rsidRDefault="00F83553" w:rsidP="00372EA0">
      <w:pPr>
        <w:pStyle w:val="ListParagraph"/>
        <w:numPr>
          <w:ilvl w:val="0"/>
          <w:numId w:val="42"/>
        </w:numPr>
        <w:ind w:left="851" w:hanging="850"/>
        <w:rPr>
          <w:rFonts w:ascii="Arial" w:hAnsi="Arial"/>
        </w:rPr>
      </w:pPr>
      <w:r w:rsidRPr="00964057">
        <w:rPr>
          <w:rFonts w:ascii="Arial" w:hAnsi="Arial"/>
        </w:rPr>
        <w:t>For audit purposes, such records must be maintained and made available for a period of six years following the sale of an item.</w:t>
      </w:r>
    </w:p>
    <w:p w14:paraId="21EC3AED" w14:textId="77777777" w:rsidR="00F83553" w:rsidRPr="00964057" w:rsidRDefault="00F83553" w:rsidP="008777BC">
      <w:pPr>
        <w:rPr>
          <w:rFonts w:ascii="Arial" w:hAnsi="Arial" w:cs="Arial"/>
        </w:rPr>
      </w:pPr>
    </w:p>
    <w:p w14:paraId="7E9D4D2B" w14:textId="262894C9" w:rsidR="00F83553" w:rsidRPr="00964057" w:rsidRDefault="00964057" w:rsidP="00E17296">
      <w:pPr>
        <w:pStyle w:val="Heading2"/>
        <w:ind w:left="0" w:firstLine="0"/>
        <w:rPr>
          <w:rFonts w:cs="Arial"/>
          <w:sz w:val="22"/>
          <w:szCs w:val="22"/>
        </w:rPr>
      </w:pPr>
      <w:bookmarkStart w:id="48" w:name="_Toc59029939"/>
      <w:bookmarkStart w:id="49" w:name="_Toc64358525"/>
      <w:r>
        <w:rPr>
          <w:rFonts w:cs="Arial"/>
          <w:sz w:val="22"/>
          <w:szCs w:val="22"/>
        </w:rPr>
        <w:t>2</w:t>
      </w:r>
      <w:r w:rsidR="00121931">
        <w:rPr>
          <w:rFonts w:cs="Arial"/>
          <w:sz w:val="22"/>
          <w:szCs w:val="22"/>
        </w:rPr>
        <w:t>4</w:t>
      </w:r>
      <w:r w:rsidR="00F83553" w:rsidRPr="00964057">
        <w:rPr>
          <w:rFonts w:cs="Arial"/>
          <w:sz w:val="22"/>
          <w:szCs w:val="22"/>
        </w:rPr>
        <w:tab/>
      </w:r>
      <w:r w:rsidR="00E33931" w:rsidRPr="00964057">
        <w:rPr>
          <w:rFonts w:cs="Arial"/>
          <w:sz w:val="22"/>
          <w:szCs w:val="22"/>
        </w:rPr>
        <w:t>PROGRESS REPORTS</w:t>
      </w:r>
      <w:bookmarkEnd w:id="48"/>
      <w:bookmarkEnd w:id="49"/>
    </w:p>
    <w:p w14:paraId="73A657DD" w14:textId="77777777" w:rsidR="00F83553" w:rsidRPr="00964057" w:rsidRDefault="00F83553" w:rsidP="008777BC">
      <w:pPr>
        <w:rPr>
          <w:rFonts w:ascii="Arial" w:hAnsi="Arial" w:cs="Arial"/>
        </w:rPr>
      </w:pPr>
    </w:p>
    <w:p w14:paraId="4F85B331" w14:textId="5D9B4229" w:rsidR="00F83553" w:rsidRDefault="00F83553" w:rsidP="00372EA0">
      <w:pPr>
        <w:pStyle w:val="ListParagraph"/>
        <w:numPr>
          <w:ilvl w:val="0"/>
          <w:numId w:val="41"/>
        </w:numPr>
        <w:ind w:left="851" w:hanging="850"/>
        <w:rPr>
          <w:rFonts w:ascii="Arial" w:hAnsi="Arial"/>
        </w:rPr>
      </w:pPr>
      <w:r w:rsidRPr="00E17296">
        <w:rPr>
          <w:rFonts w:ascii="Arial" w:hAnsi="Arial"/>
        </w:rPr>
        <w:t xml:space="preserve">The </w:t>
      </w:r>
      <w:r w:rsidR="00C66A46" w:rsidRPr="00E17296">
        <w:rPr>
          <w:rFonts w:ascii="Arial" w:hAnsi="Arial"/>
        </w:rPr>
        <w:t>Authority</w:t>
      </w:r>
      <w:r w:rsidRPr="00E17296">
        <w:rPr>
          <w:rFonts w:ascii="Arial" w:hAnsi="Arial"/>
        </w:rPr>
        <w:t xml:space="preserve"> will not contact the </w:t>
      </w:r>
      <w:r w:rsidR="00E47BCD" w:rsidRPr="00E17296">
        <w:rPr>
          <w:rFonts w:ascii="Arial" w:hAnsi="Arial"/>
        </w:rPr>
        <w:t>Supplier</w:t>
      </w:r>
      <w:r w:rsidRPr="00E17296">
        <w:rPr>
          <w:rFonts w:ascii="Arial" w:hAnsi="Arial"/>
        </w:rPr>
        <w:t xml:space="preserve"> while the assignment is in their hands unless there has been a change in circumstances. It will be the </w:t>
      </w:r>
      <w:r w:rsidR="00E47BCD" w:rsidRPr="00E17296">
        <w:rPr>
          <w:rFonts w:ascii="Arial" w:hAnsi="Arial"/>
        </w:rPr>
        <w:t>Supplier</w:t>
      </w:r>
      <w:r w:rsidRPr="00E17296">
        <w:rPr>
          <w:rFonts w:ascii="Arial" w:hAnsi="Arial"/>
        </w:rPr>
        <w:t xml:space="preserve">s responsibility to telephone or contact the </w:t>
      </w:r>
      <w:r w:rsidR="00C66A46" w:rsidRPr="00E17296">
        <w:rPr>
          <w:rFonts w:ascii="Arial" w:hAnsi="Arial"/>
        </w:rPr>
        <w:t>Authority</w:t>
      </w:r>
      <w:r w:rsidRPr="00E17296">
        <w:rPr>
          <w:rFonts w:ascii="Arial" w:hAnsi="Arial"/>
        </w:rPr>
        <w:t xml:space="preserve"> to check the payment status at key points in the process prior to carrying out an intervention </w:t>
      </w:r>
      <w:r w:rsidR="006725BE" w:rsidRPr="00E17296">
        <w:rPr>
          <w:rFonts w:ascii="Arial" w:hAnsi="Arial"/>
        </w:rPr>
        <w:t>i.e.</w:t>
      </w:r>
      <w:r w:rsidRPr="00E17296">
        <w:rPr>
          <w:rFonts w:ascii="Arial" w:hAnsi="Arial"/>
        </w:rPr>
        <w:t xml:space="preserve"> calling at premises, removal and sale of goods.</w:t>
      </w:r>
    </w:p>
    <w:p w14:paraId="295507FB" w14:textId="77777777" w:rsidR="008064CA" w:rsidRPr="00E17296" w:rsidRDefault="008064CA" w:rsidP="00C5049E">
      <w:pPr>
        <w:pStyle w:val="ListParagraph"/>
        <w:ind w:left="1134" w:hanging="850"/>
        <w:rPr>
          <w:rFonts w:ascii="Arial" w:hAnsi="Arial"/>
        </w:rPr>
      </w:pPr>
    </w:p>
    <w:p w14:paraId="57384D05" w14:textId="52899D5D" w:rsidR="00F83553" w:rsidRDefault="00F83553" w:rsidP="00372EA0">
      <w:pPr>
        <w:pStyle w:val="ListParagraph"/>
        <w:numPr>
          <w:ilvl w:val="0"/>
          <w:numId w:val="41"/>
        </w:numPr>
        <w:ind w:left="851" w:hanging="850"/>
        <w:rPr>
          <w:rFonts w:ascii="Arial" w:hAnsi="Arial"/>
        </w:rPr>
      </w:pPr>
      <w:r w:rsidRPr="00964057">
        <w:rPr>
          <w:rFonts w:ascii="Arial" w:hAnsi="Arial"/>
        </w:rPr>
        <w:t xml:space="preserve">The sale should be completed promptly and within 4 weeks of being handed the assignment.  Exceptionally, if the </w:t>
      </w:r>
      <w:r w:rsidR="00E47BCD">
        <w:rPr>
          <w:rFonts w:ascii="Arial" w:hAnsi="Arial"/>
        </w:rPr>
        <w:t>Supplier</w:t>
      </w:r>
      <w:r w:rsidRPr="00964057">
        <w:rPr>
          <w:rFonts w:ascii="Arial" w:hAnsi="Arial"/>
        </w:rPr>
        <w:t xml:space="preserve"> has not completed the sale within 4 weeks </w:t>
      </w:r>
      <w:r w:rsidRPr="00964057">
        <w:rPr>
          <w:rFonts w:ascii="Arial" w:hAnsi="Arial"/>
        </w:rPr>
        <w:lastRenderedPageBreak/>
        <w:t xml:space="preserve">of being handed the assignment, they should provide a report to the </w:t>
      </w:r>
      <w:r w:rsidR="00C66A46" w:rsidRPr="00964057">
        <w:rPr>
          <w:rFonts w:ascii="Arial" w:hAnsi="Arial"/>
        </w:rPr>
        <w:t>Authority</w:t>
      </w:r>
      <w:r w:rsidRPr="00964057">
        <w:rPr>
          <w:rFonts w:ascii="Arial" w:hAnsi="Arial"/>
        </w:rPr>
        <w:t xml:space="preserve"> giving the reason for the delay. For the avoidance of doubt, 4 weeks is considered by the </w:t>
      </w:r>
      <w:r w:rsidR="00C66A46" w:rsidRPr="00964057">
        <w:rPr>
          <w:rFonts w:ascii="Arial" w:hAnsi="Arial"/>
        </w:rPr>
        <w:t>Authority</w:t>
      </w:r>
      <w:r w:rsidRPr="00964057">
        <w:rPr>
          <w:rFonts w:ascii="Arial" w:hAnsi="Arial"/>
        </w:rPr>
        <w:t xml:space="preserve"> to be the maximum timescale and the </w:t>
      </w:r>
      <w:r w:rsidR="00C66A46" w:rsidRPr="00964057">
        <w:rPr>
          <w:rFonts w:ascii="Arial" w:hAnsi="Arial"/>
        </w:rPr>
        <w:t>Authority</w:t>
      </w:r>
      <w:r w:rsidRPr="00964057">
        <w:rPr>
          <w:rFonts w:ascii="Arial" w:hAnsi="Arial"/>
        </w:rPr>
        <w:t xml:space="preserve"> will expect the </w:t>
      </w:r>
      <w:r w:rsidR="00E47BCD">
        <w:rPr>
          <w:rFonts w:ascii="Arial" w:hAnsi="Arial"/>
        </w:rPr>
        <w:t>Supplier</w:t>
      </w:r>
      <w:r w:rsidRPr="00964057">
        <w:rPr>
          <w:rFonts w:ascii="Arial" w:hAnsi="Arial"/>
        </w:rPr>
        <w:t xml:space="preserve"> to have concluded proceedings in a shorter time period in the vast majority of cases.</w:t>
      </w:r>
    </w:p>
    <w:p w14:paraId="7E805E14" w14:textId="77777777" w:rsidR="0065123C" w:rsidRDefault="0065123C" w:rsidP="00724288">
      <w:pPr>
        <w:pStyle w:val="ListParagraph"/>
        <w:ind w:left="851" w:hanging="850"/>
        <w:rPr>
          <w:rFonts w:ascii="Arial" w:hAnsi="Arial"/>
        </w:rPr>
      </w:pPr>
    </w:p>
    <w:p w14:paraId="6A934D86" w14:textId="37B007AE" w:rsidR="008064CA" w:rsidRDefault="00F83553" w:rsidP="00372EA0">
      <w:pPr>
        <w:pStyle w:val="ListParagraph"/>
        <w:numPr>
          <w:ilvl w:val="0"/>
          <w:numId w:val="41"/>
        </w:numPr>
        <w:ind w:left="851" w:hanging="850"/>
        <w:rPr>
          <w:rFonts w:ascii="Arial" w:hAnsi="Arial"/>
        </w:rPr>
      </w:pPr>
      <w:r w:rsidRPr="008064CA">
        <w:rPr>
          <w:rFonts w:ascii="Arial" w:hAnsi="Arial"/>
        </w:rPr>
        <w:t xml:space="preserve">The </w:t>
      </w:r>
      <w:r w:rsidR="00E47BCD" w:rsidRPr="008064CA">
        <w:rPr>
          <w:rFonts w:ascii="Arial" w:hAnsi="Arial"/>
        </w:rPr>
        <w:t>Supplier</w:t>
      </w:r>
      <w:r w:rsidRPr="008064CA">
        <w:rPr>
          <w:rFonts w:ascii="Arial" w:hAnsi="Arial"/>
        </w:rPr>
        <w:t xml:space="preserve"> will return assignments electronically to the </w:t>
      </w:r>
      <w:r w:rsidR="00C66A46" w:rsidRPr="008064CA">
        <w:rPr>
          <w:rFonts w:ascii="Arial" w:hAnsi="Arial"/>
        </w:rPr>
        <w:t>Authority</w:t>
      </w:r>
      <w:r w:rsidR="008064CA" w:rsidRPr="008064CA">
        <w:rPr>
          <w:rFonts w:ascii="Arial" w:hAnsi="Arial"/>
        </w:rPr>
        <w:t xml:space="preserve"> within 10 days of the sale.</w:t>
      </w:r>
    </w:p>
    <w:p w14:paraId="7C3BBC59" w14:textId="77777777" w:rsidR="00486D38" w:rsidRPr="00486D38" w:rsidRDefault="00486D38" w:rsidP="00724288">
      <w:pPr>
        <w:pStyle w:val="ListParagraph"/>
        <w:ind w:left="851"/>
        <w:rPr>
          <w:rFonts w:ascii="Arial" w:hAnsi="Arial"/>
        </w:rPr>
      </w:pPr>
    </w:p>
    <w:p w14:paraId="741D0B1B" w14:textId="77777777" w:rsidR="00486D38" w:rsidRPr="00486D38" w:rsidRDefault="00486D38" w:rsidP="00372EA0">
      <w:pPr>
        <w:pStyle w:val="ListParagraph"/>
        <w:numPr>
          <w:ilvl w:val="0"/>
          <w:numId w:val="41"/>
        </w:numPr>
        <w:ind w:left="851" w:hanging="850"/>
        <w:rPr>
          <w:rFonts w:ascii="Arial" w:hAnsi="Arial"/>
        </w:rPr>
      </w:pPr>
      <w:r w:rsidRPr="00486D38">
        <w:rPr>
          <w:rFonts w:ascii="Arial" w:hAnsi="Arial"/>
        </w:rPr>
        <w:t>Where the Contractor fully expects that sale of the goods will cover all costs to that date and the additional costs that will be incurred plus some of the Client’s debt, the Contractor should contact the Debtor to:-</w:t>
      </w:r>
    </w:p>
    <w:p w14:paraId="1940088A" w14:textId="77777777" w:rsidR="00486D38" w:rsidRPr="00486D38" w:rsidRDefault="00486D38" w:rsidP="00372EA0">
      <w:pPr>
        <w:numPr>
          <w:ilvl w:val="0"/>
          <w:numId w:val="55"/>
        </w:numPr>
        <w:tabs>
          <w:tab w:val="clear" w:pos="1800"/>
        </w:tabs>
        <w:overflowPunct w:val="0"/>
        <w:autoSpaceDE w:val="0"/>
        <w:autoSpaceDN w:val="0"/>
        <w:adjustRightInd w:val="0"/>
        <w:spacing w:before="0"/>
        <w:ind w:left="1418" w:hanging="357"/>
        <w:jc w:val="left"/>
        <w:textAlignment w:val="baseline"/>
        <w:rPr>
          <w:rFonts w:ascii="Arial" w:hAnsi="Arial" w:cs="Arial"/>
        </w:rPr>
      </w:pPr>
      <w:r w:rsidRPr="00486D38">
        <w:rPr>
          <w:rFonts w:ascii="Arial" w:hAnsi="Arial" w:cs="Arial"/>
        </w:rPr>
        <w:t>Inform them of the consequences of non-payment as detailed in Schedule C</w:t>
      </w:r>
    </w:p>
    <w:p w14:paraId="4894682E" w14:textId="77777777" w:rsidR="00486D38" w:rsidRPr="00486D38" w:rsidRDefault="00486D38" w:rsidP="00372EA0">
      <w:pPr>
        <w:numPr>
          <w:ilvl w:val="0"/>
          <w:numId w:val="55"/>
        </w:numPr>
        <w:tabs>
          <w:tab w:val="clear" w:pos="1800"/>
        </w:tabs>
        <w:overflowPunct w:val="0"/>
        <w:autoSpaceDE w:val="0"/>
        <w:autoSpaceDN w:val="0"/>
        <w:adjustRightInd w:val="0"/>
        <w:spacing w:before="0"/>
        <w:ind w:left="1418" w:hanging="357"/>
        <w:jc w:val="left"/>
        <w:textAlignment w:val="baseline"/>
        <w:rPr>
          <w:rFonts w:ascii="Arial" w:hAnsi="Arial" w:cs="Arial"/>
        </w:rPr>
      </w:pPr>
      <w:r w:rsidRPr="00486D38">
        <w:rPr>
          <w:rFonts w:ascii="Arial" w:hAnsi="Arial" w:cs="Arial"/>
        </w:rPr>
        <w:t>Carry out a full check and formal appraisal of the items which were seized. This should be completed from the details on the inventory in the majority of cases.  Appraisal may be carried out after removal dependent upon the circumstances;</w:t>
      </w:r>
    </w:p>
    <w:p w14:paraId="006D8295" w14:textId="77777777" w:rsidR="00486D38" w:rsidRPr="00486D38" w:rsidRDefault="00486D38" w:rsidP="00372EA0">
      <w:pPr>
        <w:numPr>
          <w:ilvl w:val="0"/>
          <w:numId w:val="55"/>
        </w:numPr>
        <w:tabs>
          <w:tab w:val="clear" w:pos="1800"/>
        </w:tabs>
        <w:overflowPunct w:val="0"/>
        <w:autoSpaceDE w:val="0"/>
        <w:autoSpaceDN w:val="0"/>
        <w:adjustRightInd w:val="0"/>
        <w:spacing w:before="0"/>
        <w:ind w:left="1418" w:hanging="357"/>
        <w:jc w:val="left"/>
        <w:textAlignment w:val="baseline"/>
        <w:rPr>
          <w:rFonts w:ascii="Arial" w:hAnsi="Arial" w:cs="Arial"/>
        </w:rPr>
      </w:pPr>
      <w:r w:rsidRPr="00486D38">
        <w:rPr>
          <w:rFonts w:ascii="Arial" w:hAnsi="Arial" w:cs="Arial"/>
        </w:rPr>
        <w:t>Undertake a full risk assessment to ensure that the items seized conform to relevant safety standards where appropriate and can be safely removed; and</w:t>
      </w:r>
    </w:p>
    <w:p w14:paraId="043747C1" w14:textId="77777777" w:rsidR="00486D38" w:rsidRPr="00486D38" w:rsidRDefault="00486D38" w:rsidP="00372EA0">
      <w:pPr>
        <w:numPr>
          <w:ilvl w:val="0"/>
          <w:numId w:val="55"/>
        </w:numPr>
        <w:tabs>
          <w:tab w:val="clear" w:pos="1800"/>
        </w:tabs>
        <w:overflowPunct w:val="0"/>
        <w:autoSpaceDE w:val="0"/>
        <w:autoSpaceDN w:val="0"/>
        <w:adjustRightInd w:val="0"/>
        <w:spacing w:before="0"/>
        <w:ind w:left="1418" w:hanging="357"/>
        <w:jc w:val="left"/>
        <w:textAlignment w:val="baseline"/>
        <w:rPr>
          <w:rFonts w:ascii="Arial" w:hAnsi="Arial" w:cs="Arial"/>
        </w:rPr>
      </w:pPr>
      <w:r w:rsidRPr="00486D38">
        <w:rPr>
          <w:rFonts w:ascii="Arial" w:hAnsi="Arial" w:cs="Arial"/>
        </w:rPr>
        <w:t>Liaise with the Client by telephone to ensure the debt is still unpaid and the details of the assignment have not changed.</w:t>
      </w:r>
    </w:p>
    <w:p w14:paraId="57C85E60" w14:textId="77777777" w:rsidR="00486D38" w:rsidRPr="00486D38" w:rsidRDefault="00486D38" w:rsidP="00724288">
      <w:pPr>
        <w:overflowPunct w:val="0"/>
        <w:autoSpaceDE w:val="0"/>
        <w:autoSpaceDN w:val="0"/>
        <w:adjustRightInd w:val="0"/>
        <w:spacing w:after="120"/>
        <w:ind w:left="1418" w:firstLine="0"/>
        <w:textAlignment w:val="baseline"/>
        <w:rPr>
          <w:rFonts w:ascii="Arial" w:hAnsi="Arial" w:cs="Arial"/>
        </w:rPr>
      </w:pPr>
      <w:r w:rsidRPr="00486D38">
        <w:rPr>
          <w:rFonts w:ascii="Arial" w:hAnsi="Arial" w:cs="Arial"/>
        </w:rPr>
        <w:t>Conduct removal and sale, unless it is more appropriate for the goods to be sold “on site”.</w:t>
      </w:r>
    </w:p>
    <w:p w14:paraId="36A521C4" w14:textId="77777777" w:rsidR="00486D38" w:rsidRPr="00486D38" w:rsidRDefault="00486D38" w:rsidP="00486D38">
      <w:pPr>
        <w:pStyle w:val="ListParagraph"/>
        <w:rPr>
          <w:rFonts w:ascii="Arial" w:hAnsi="Arial"/>
        </w:rPr>
      </w:pPr>
    </w:p>
    <w:p w14:paraId="73F69BE6" w14:textId="15C179C3" w:rsidR="00F83553" w:rsidRDefault="008064CA" w:rsidP="00372EA0">
      <w:pPr>
        <w:pStyle w:val="ListParagraph"/>
        <w:numPr>
          <w:ilvl w:val="0"/>
          <w:numId w:val="41"/>
        </w:numPr>
        <w:ind w:left="851" w:hanging="850"/>
        <w:rPr>
          <w:rFonts w:ascii="Arial" w:hAnsi="Arial"/>
        </w:rPr>
      </w:pPr>
      <w:r>
        <w:rPr>
          <w:rFonts w:ascii="Arial" w:hAnsi="Arial"/>
        </w:rPr>
        <w:t>T</w:t>
      </w:r>
      <w:r w:rsidR="00F83553" w:rsidRPr="00964057">
        <w:rPr>
          <w:rFonts w:ascii="Arial" w:hAnsi="Arial"/>
        </w:rPr>
        <w:t xml:space="preserve">he </w:t>
      </w:r>
      <w:r w:rsidR="00E47BCD">
        <w:rPr>
          <w:rFonts w:ascii="Arial" w:hAnsi="Arial"/>
        </w:rPr>
        <w:t>Supplier</w:t>
      </w:r>
      <w:r w:rsidR="00F83553" w:rsidRPr="00964057">
        <w:rPr>
          <w:rFonts w:ascii="Arial" w:hAnsi="Arial"/>
        </w:rPr>
        <w:t xml:space="preserve"> must ensure that they sell no more than is sufficient to cover the full debt plus all costs.</w:t>
      </w:r>
    </w:p>
    <w:p w14:paraId="4F928243" w14:textId="77777777" w:rsidR="0065123C" w:rsidRDefault="0065123C" w:rsidP="00724288">
      <w:pPr>
        <w:pStyle w:val="ListParagraph"/>
        <w:ind w:left="851" w:hanging="850"/>
        <w:rPr>
          <w:rFonts w:ascii="Arial" w:hAnsi="Arial"/>
        </w:rPr>
      </w:pPr>
    </w:p>
    <w:p w14:paraId="228E1479" w14:textId="42970B7F" w:rsidR="0065123C" w:rsidRDefault="00F83553" w:rsidP="00372EA0">
      <w:pPr>
        <w:pStyle w:val="ListParagraph"/>
        <w:numPr>
          <w:ilvl w:val="0"/>
          <w:numId w:val="41"/>
        </w:numPr>
        <w:ind w:left="851" w:hanging="850"/>
        <w:rPr>
          <w:rFonts w:ascii="Arial" w:hAnsi="Arial"/>
        </w:rPr>
      </w:pPr>
      <w:r w:rsidRPr="008064CA">
        <w:rPr>
          <w:rFonts w:ascii="Arial" w:hAnsi="Arial"/>
        </w:rPr>
        <w:t xml:space="preserve">The </w:t>
      </w:r>
      <w:r w:rsidR="00E47BCD" w:rsidRPr="008064CA">
        <w:rPr>
          <w:rFonts w:ascii="Arial" w:hAnsi="Arial"/>
        </w:rPr>
        <w:t>Supplier</w:t>
      </w:r>
      <w:r w:rsidRPr="008064CA">
        <w:rPr>
          <w:rFonts w:ascii="Arial" w:hAnsi="Arial"/>
        </w:rPr>
        <w:t xml:space="preserve"> should account for any VAT charged to the buyer at time of sale. This should be charged to the buyer and accounted for by them through their normal VAT accounting process.</w:t>
      </w:r>
    </w:p>
    <w:p w14:paraId="342E0E1C" w14:textId="77777777" w:rsidR="008064CA" w:rsidRPr="008064CA" w:rsidRDefault="008064CA" w:rsidP="00724288">
      <w:pPr>
        <w:pStyle w:val="ListParagraph"/>
        <w:ind w:left="851" w:hanging="850"/>
        <w:rPr>
          <w:rFonts w:ascii="Arial" w:hAnsi="Arial"/>
        </w:rPr>
      </w:pPr>
    </w:p>
    <w:p w14:paraId="45695CF5" w14:textId="66FEF9F0" w:rsidR="00F83553" w:rsidRDefault="00F83553" w:rsidP="00372EA0">
      <w:pPr>
        <w:pStyle w:val="ListParagraph"/>
        <w:numPr>
          <w:ilvl w:val="0"/>
          <w:numId w:val="41"/>
        </w:numPr>
        <w:ind w:left="851" w:hanging="850"/>
        <w:rPr>
          <w:rFonts w:ascii="Arial" w:hAnsi="Arial"/>
        </w:rPr>
      </w:pPr>
      <w:r w:rsidRPr="00964057">
        <w:rPr>
          <w:rFonts w:ascii="Arial" w:hAnsi="Arial"/>
        </w:rPr>
        <w:t xml:space="preserve">At any point during the progression of an assignment, the </w:t>
      </w:r>
      <w:r w:rsidR="00E47BCD">
        <w:rPr>
          <w:rFonts w:ascii="Arial" w:hAnsi="Arial"/>
        </w:rPr>
        <w:t>Supplier</w:t>
      </w:r>
      <w:r w:rsidRPr="00964057">
        <w:rPr>
          <w:rFonts w:ascii="Arial" w:hAnsi="Arial"/>
        </w:rPr>
        <w:t xml:space="preserve"> is of the opinion that the case is no longer viable to continue, they should advise the </w:t>
      </w:r>
      <w:r w:rsidR="00C66A46" w:rsidRPr="00964057">
        <w:rPr>
          <w:rFonts w:ascii="Arial" w:hAnsi="Arial"/>
        </w:rPr>
        <w:t>Authority</w:t>
      </w:r>
      <w:r w:rsidRPr="00964057">
        <w:rPr>
          <w:rFonts w:ascii="Arial" w:hAnsi="Arial"/>
        </w:rPr>
        <w:t xml:space="preserve"> in writing, including a full explanation with potential costs, and the </w:t>
      </w:r>
      <w:r w:rsidR="00C66A46" w:rsidRPr="00964057">
        <w:rPr>
          <w:rFonts w:ascii="Arial" w:hAnsi="Arial"/>
        </w:rPr>
        <w:t>Authority</w:t>
      </w:r>
      <w:r w:rsidRPr="00964057">
        <w:rPr>
          <w:rFonts w:ascii="Arial" w:hAnsi="Arial"/>
        </w:rPr>
        <w:t xml:space="preserve"> will advise the </w:t>
      </w:r>
      <w:r w:rsidR="00E47BCD">
        <w:rPr>
          <w:rFonts w:ascii="Arial" w:hAnsi="Arial"/>
        </w:rPr>
        <w:t>Supplier</w:t>
      </w:r>
      <w:r w:rsidRPr="00964057">
        <w:rPr>
          <w:rFonts w:ascii="Arial" w:hAnsi="Arial"/>
        </w:rPr>
        <w:t>, in writing, as to how to proceed.</w:t>
      </w:r>
    </w:p>
    <w:p w14:paraId="2AF5615B" w14:textId="77777777" w:rsidR="0065123C" w:rsidRDefault="0065123C" w:rsidP="00724288">
      <w:pPr>
        <w:pStyle w:val="ListParagraph"/>
        <w:ind w:left="851" w:hanging="850"/>
        <w:rPr>
          <w:rFonts w:ascii="Arial" w:hAnsi="Arial"/>
        </w:rPr>
      </w:pPr>
    </w:p>
    <w:p w14:paraId="761FEB62" w14:textId="1D9FF469" w:rsidR="00486D38" w:rsidRDefault="00F83553" w:rsidP="00372EA0">
      <w:pPr>
        <w:pStyle w:val="ListParagraph"/>
        <w:numPr>
          <w:ilvl w:val="0"/>
          <w:numId w:val="41"/>
        </w:numPr>
        <w:ind w:left="851" w:hanging="850"/>
        <w:rPr>
          <w:rFonts w:ascii="Arial" w:hAnsi="Arial"/>
        </w:rPr>
      </w:pPr>
      <w:r w:rsidRPr="00964057">
        <w:rPr>
          <w:rFonts w:ascii="Arial" w:hAnsi="Arial"/>
        </w:rPr>
        <w:t xml:space="preserve">At all points of contact during the case the </w:t>
      </w:r>
      <w:r w:rsidR="00E47BCD">
        <w:rPr>
          <w:rFonts w:ascii="Arial" w:hAnsi="Arial"/>
        </w:rPr>
        <w:t>Supplier</w:t>
      </w:r>
      <w:r w:rsidRPr="00964057">
        <w:rPr>
          <w:rFonts w:ascii="Arial" w:hAnsi="Arial"/>
        </w:rPr>
        <w:t xml:space="preserve"> will be required to use an unidentifiable case reference which will be provided by the </w:t>
      </w:r>
      <w:r w:rsidR="00C66A46" w:rsidRPr="00964057">
        <w:rPr>
          <w:rFonts w:ascii="Arial" w:hAnsi="Arial"/>
        </w:rPr>
        <w:t>Authority</w:t>
      </w:r>
      <w:r w:rsidRPr="00964057">
        <w:rPr>
          <w:rFonts w:ascii="Arial" w:hAnsi="Arial"/>
        </w:rPr>
        <w:t xml:space="preserve"> at the start of each case.</w:t>
      </w:r>
    </w:p>
    <w:p w14:paraId="1C7020BC" w14:textId="77777777" w:rsidR="00486D38" w:rsidRDefault="00486D38">
      <w:pPr>
        <w:rPr>
          <w:rFonts w:ascii="Arial" w:eastAsia="Times New Roman" w:hAnsi="Arial" w:cs="Arial"/>
        </w:rPr>
      </w:pPr>
      <w:r>
        <w:rPr>
          <w:rFonts w:ascii="Arial" w:hAnsi="Arial"/>
        </w:rPr>
        <w:br w:type="page"/>
      </w:r>
    </w:p>
    <w:p w14:paraId="53AFE2E3" w14:textId="77777777" w:rsidR="00F83553" w:rsidRPr="00486D38" w:rsidRDefault="00F83553" w:rsidP="00486D38">
      <w:pPr>
        <w:ind w:left="284" w:firstLine="0"/>
        <w:rPr>
          <w:rFonts w:ascii="Arial" w:hAnsi="Arial"/>
        </w:rPr>
      </w:pPr>
    </w:p>
    <w:p w14:paraId="4195FA46" w14:textId="77777777" w:rsidR="00F83553" w:rsidRPr="00964057" w:rsidRDefault="00F83553" w:rsidP="008777BC">
      <w:pPr>
        <w:rPr>
          <w:rFonts w:ascii="Arial" w:hAnsi="Arial" w:cs="Arial"/>
        </w:rPr>
      </w:pPr>
    </w:p>
    <w:p w14:paraId="31AF2A05" w14:textId="0F3B0F1A" w:rsidR="00F83553" w:rsidRPr="00964057" w:rsidRDefault="00964057" w:rsidP="008064CA">
      <w:pPr>
        <w:pStyle w:val="Heading2"/>
        <w:ind w:left="0" w:firstLine="0"/>
        <w:rPr>
          <w:rFonts w:cs="Arial"/>
          <w:sz w:val="22"/>
          <w:szCs w:val="22"/>
        </w:rPr>
      </w:pPr>
      <w:bookmarkStart w:id="50" w:name="_Toc59029940"/>
      <w:bookmarkStart w:id="51" w:name="_Toc64358526"/>
      <w:r>
        <w:rPr>
          <w:rFonts w:cs="Arial"/>
          <w:sz w:val="22"/>
          <w:szCs w:val="22"/>
        </w:rPr>
        <w:t>2</w:t>
      </w:r>
      <w:r w:rsidR="00121931">
        <w:rPr>
          <w:rFonts w:cs="Arial"/>
          <w:sz w:val="22"/>
          <w:szCs w:val="22"/>
        </w:rPr>
        <w:t>5</w:t>
      </w:r>
      <w:r w:rsidR="00F83553" w:rsidRPr="00964057">
        <w:rPr>
          <w:rFonts w:cs="Arial"/>
          <w:sz w:val="22"/>
          <w:szCs w:val="22"/>
        </w:rPr>
        <w:tab/>
      </w:r>
      <w:r w:rsidR="001D11CC" w:rsidRPr="00964057">
        <w:rPr>
          <w:rFonts w:cs="Arial"/>
          <w:sz w:val="22"/>
          <w:szCs w:val="22"/>
        </w:rPr>
        <w:t>REMOVAL, TRANSPORT AND DISPLAY SERVICES</w:t>
      </w:r>
      <w:bookmarkEnd w:id="50"/>
      <w:bookmarkEnd w:id="51"/>
    </w:p>
    <w:p w14:paraId="27EBCC72" w14:textId="77777777" w:rsidR="00F83553" w:rsidRPr="00964057" w:rsidRDefault="00F83553" w:rsidP="008777BC">
      <w:pPr>
        <w:rPr>
          <w:rFonts w:ascii="Arial" w:hAnsi="Arial" w:cs="Arial"/>
        </w:rPr>
      </w:pPr>
    </w:p>
    <w:p w14:paraId="1C0F07F5" w14:textId="77939847" w:rsidR="00F83553" w:rsidRDefault="00F83553" w:rsidP="00372EA0">
      <w:pPr>
        <w:pStyle w:val="ListParagraph"/>
        <w:numPr>
          <w:ilvl w:val="0"/>
          <w:numId w:val="40"/>
        </w:numPr>
        <w:ind w:left="851" w:hanging="850"/>
        <w:rPr>
          <w:rFonts w:ascii="Arial" w:hAnsi="Arial"/>
        </w:rPr>
      </w:pPr>
      <w:r w:rsidRPr="00266FC9">
        <w:rPr>
          <w:rFonts w:ascii="Arial" w:hAnsi="Arial"/>
        </w:rPr>
        <w:t xml:space="preserve">The </w:t>
      </w:r>
      <w:r w:rsidR="00E47BCD" w:rsidRPr="00266FC9">
        <w:rPr>
          <w:rFonts w:ascii="Arial" w:hAnsi="Arial"/>
        </w:rPr>
        <w:t>Supplier</w:t>
      </w:r>
      <w:r w:rsidRPr="00266FC9">
        <w:rPr>
          <w:rFonts w:ascii="Arial" w:hAnsi="Arial"/>
        </w:rPr>
        <w:t xml:space="preserve"> will arrange the removal and transportation of items from the Debtor’s premises where appropriate.</w:t>
      </w:r>
    </w:p>
    <w:p w14:paraId="6FE478A6" w14:textId="77777777" w:rsidR="0065123C" w:rsidRDefault="0065123C" w:rsidP="00724288">
      <w:pPr>
        <w:pStyle w:val="ListParagraph"/>
        <w:ind w:left="851" w:hanging="850"/>
        <w:rPr>
          <w:rFonts w:ascii="Arial" w:hAnsi="Arial"/>
        </w:rPr>
      </w:pPr>
    </w:p>
    <w:p w14:paraId="65C2A5C0" w14:textId="77777777" w:rsidR="00442D8E" w:rsidRDefault="00F83553" w:rsidP="00372EA0">
      <w:pPr>
        <w:pStyle w:val="ListParagraph"/>
        <w:numPr>
          <w:ilvl w:val="0"/>
          <w:numId w:val="40"/>
        </w:numPr>
        <w:ind w:left="851" w:hanging="850"/>
        <w:rPr>
          <w:rFonts w:ascii="Arial" w:hAnsi="Arial"/>
        </w:rPr>
      </w:pPr>
      <w:r w:rsidRPr="00964057">
        <w:rPr>
          <w:rFonts w:ascii="Arial" w:hAnsi="Arial"/>
        </w:rPr>
        <w:t xml:space="preserve">If the Debtor or a responsible person is not present at the time of intended removal the </w:t>
      </w:r>
      <w:r w:rsidR="00E47BCD">
        <w:rPr>
          <w:rFonts w:ascii="Arial" w:hAnsi="Arial"/>
        </w:rPr>
        <w:t>Supplier</w:t>
      </w:r>
      <w:r w:rsidRPr="00964057">
        <w:rPr>
          <w:rFonts w:ascii="Arial" w:hAnsi="Arial"/>
        </w:rPr>
        <w:t xml:space="preserve"> will leave a letter (supplied by the </w:t>
      </w:r>
      <w:r w:rsidR="00C66A46" w:rsidRPr="00964057">
        <w:rPr>
          <w:rFonts w:ascii="Arial" w:hAnsi="Arial"/>
        </w:rPr>
        <w:t>Authority</w:t>
      </w:r>
      <w:r w:rsidRPr="00964057">
        <w:rPr>
          <w:rFonts w:ascii="Arial" w:hAnsi="Arial"/>
        </w:rPr>
        <w:t>) for the Debtor demanding payment and advising that a further visit will be arranged to remove the goods.  Removals should be pre-arranged with the Debtor wherever possible.</w:t>
      </w:r>
    </w:p>
    <w:p w14:paraId="6C85A6ED" w14:textId="77777777" w:rsidR="008064CA" w:rsidRPr="008064CA" w:rsidRDefault="008064CA" w:rsidP="00724288">
      <w:pPr>
        <w:pStyle w:val="ListParagraph"/>
        <w:ind w:left="851" w:hanging="850"/>
        <w:rPr>
          <w:rFonts w:ascii="Arial" w:hAnsi="Arial"/>
        </w:rPr>
      </w:pPr>
    </w:p>
    <w:p w14:paraId="296A427E" w14:textId="77777777" w:rsidR="008064CA" w:rsidRDefault="008064CA" w:rsidP="00724288">
      <w:pPr>
        <w:pStyle w:val="ListParagraph"/>
        <w:ind w:left="851" w:hanging="850"/>
        <w:rPr>
          <w:rFonts w:ascii="Arial" w:hAnsi="Arial"/>
        </w:rPr>
      </w:pPr>
    </w:p>
    <w:p w14:paraId="2F582CB9" w14:textId="4928B78A" w:rsidR="00F83553" w:rsidRDefault="00F83553" w:rsidP="00372EA0">
      <w:pPr>
        <w:pStyle w:val="ListParagraph"/>
        <w:numPr>
          <w:ilvl w:val="0"/>
          <w:numId w:val="40"/>
        </w:numPr>
        <w:ind w:left="851" w:hanging="850"/>
        <w:rPr>
          <w:rFonts w:ascii="Arial" w:hAnsi="Arial"/>
        </w:rPr>
      </w:pPr>
      <w:r w:rsidRPr="00964057">
        <w:rPr>
          <w:rFonts w:ascii="Arial" w:hAnsi="Arial"/>
        </w:rPr>
        <w:t>I</w:t>
      </w:r>
      <w:r w:rsidRPr="00266FC9">
        <w:rPr>
          <w:rFonts w:ascii="Arial" w:hAnsi="Arial"/>
        </w:rPr>
        <w:t xml:space="preserve">f, following a return visit, the Debtor or a responsible person is still not present then the </w:t>
      </w:r>
      <w:r w:rsidR="00E47BCD" w:rsidRPr="00266FC9">
        <w:rPr>
          <w:rFonts w:ascii="Arial" w:hAnsi="Arial"/>
        </w:rPr>
        <w:t>Supplier</w:t>
      </w:r>
      <w:r w:rsidRPr="00266FC9">
        <w:rPr>
          <w:rFonts w:ascii="Arial" w:hAnsi="Arial"/>
        </w:rPr>
        <w:t xml:space="preserve"> will not make repeat visits after that without the </w:t>
      </w:r>
      <w:r w:rsidR="00C66A46" w:rsidRPr="00266FC9">
        <w:rPr>
          <w:rFonts w:ascii="Arial" w:hAnsi="Arial"/>
        </w:rPr>
        <w:t>Authority</w:t>
      </w:r>
      <w:r w:rsidR="0065123C">
        <w:rPr>
          <w:rFonts w:ascii="Arial" w:hAnsi="Arial"/>
        </w:rPr>
        <w:t>’s express permission.</w:t>
      </w:r>
    </w:p>
    <w:p w14:paraId="3A15F795" w14:textId="77777777" w:rsidR="0065123C" w:rsidRDefault="0065123C" w:rsidP="00724288">
      <w:pPr>
        <w:pStyle w:val="ListParagraph"/>
        <w:ind w:left="851" w:hanging="850"/>
        <w:rPr>
          <w:rFonts w:ascii="Arial" w:hAnsi="Arial"/>
        </w:rPr>
      </w:pPr>
    </w:p>
    <w:p w14:paraId="41426E1A" w14:textId="77777777" w:rsidR="00442D8E" w:rsidRDefault="00F83553" w:rsidP="00372EA0">
      <w:pPr>
        <w:pStyle w:val="ListParagraph"/>
        <w:numPr>
          <w:ilvl w:val="0"/>
          <w:numId w:val="40"/>
        </w:numPr>
        <w:ind w:left="851"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will store items on the </w:t>
      </w:r>
      <w:r w:rsidR="00C66A46" w:rsidRPr="00964057">
        <w:rPr>
          <w:rFonts w:ascii="Arial" w:hAnsi="Arial"/>
        </w:rPr>
        <w:t>Authority</w:t>
      </w:r>
      <w:r w:rsidR="00442D8E">
        <w:rPr>
          <w:rFonts w:ascii="Arial" w:hAnsi="Arial"/>
        </w:rPr>
        <w:t>’</w:t>
      </w:r>
      <w:r w:rsidRPr="00964057">
        <w:rPr>
          <w:rFonts w:ascii="Arial" w:hAnsi="Arial"/>
        </w:rPr>
        <w:t xml:space="preserve">s behalf prior to sale in an appropriate and secure storage facility. </w:t>
      </w:r>
    </w:p>
    <w:p w14:paraId="152C87EE" w14:textId="77777777" w:rsidR="0065123C" w:rsidRPr="0065123C" w:rsidRDefault="0065123C" w:rsidP="00724288">
      <w:pPr>
        <w:pStyle w:val="ListParagraph"/>
        <w:ind w:left="851" w:hanging="850"/>
        <w:rPr>
          <w:rFonts w:ascii="Arial" w:hAnsi="Arial"/>
        </w:rPr>
      </w:pPr>
    </w:p>
    <w:p w14:paraId="131EA188" w14:textId="343FB795" w:rsidR="00F83553" w:rsidRDefault="00266FC9" w:rsidP="00372EA0">
      <w:pPr>
        <w:pStyle w:val="ListParagraph"/>
        <w:numPr>
          <w:ilvl w:val="0"/>
          <w:numId w:val="40"/>
        </w:numPr>
        <w:ind w:left="851" w:hanging="850"/>
        <w:rPr>
          <w:rFonts w:ascii="Arial" w:hAnsi="Arial"/>
        </w:rPr>
      </w:pPr>
      <w:r>
        <w:rPr>
          <w:rFonts w:ascii="Arial" w:hAnsi="Arial"/>
        </w:rPr>
        <w:t xml:space="preserve"> </w:t>
      </w:r>
      <w:r w:rsidR="00F83553" w:rsidRPr="00964057">
        <w:rPr>
          <w:rFonts w:ascii="Arial" w:hAnsi="Arial"/>
        </w:rPr>
        <w:t xml:space="preserve">The </w:t>
      </w:r>
      <w:r w:rsidR="00E47BCD">
        <w:rPr>
          <w:rFonts w:ascii="Arial" w:hAnsi="Arial"/>
        </w:rPr>
        <w:t>Supplier</w:t>
      </w:r>
      <w:r w:rsidR="00F83553" w:rsidRPr="00964057">
        <w:rPr>
          <w:rFonts w:ascii="Arial" w:hAnsi="Arial"/>
        </w:rPr>
        <w:t xml:space="preserve"> </w:t>
      </w:r>
      <w:r w:rsidR="00486D38">
        <w:rPr>
          <w:rFonts w:ascii="Arial" w:hAnsi="Arial"/>
        </w:rPr>
        <w:t>must have adequate systems in place to acknowledge receipt of such items and records to confirm that items are “held in trust”</w:t>
      </w:r>
      <w:r w:rsidR="00442D8E">
        <w:rPr>
          <w:rFonts w:ascii="Arial" w:hAnsi="Arial"/>
        </w:rPr>
        <w:t>.</w:t>
      </w:r>
    </w:p>
    <w:p w14:paraId="4B607515" w14:textId="77777777" w:rsidR="0065123C" w:rsidRDefault="0065123C" w:rsidP="00724288">
      <w:pPr>
        <w:pStyle w:val="ListParagraph"/>
        <w:ind w:left="851" w:hanging="850"/>
        <w:rPr>
          <w:rFonts w:ascii="Arial" w:hAnsi="Arial"/>
        </w:rPr>
      </w:pPr>
    </w:p>
    <w:p w14:paraId="15245149" w14:textId="2856E589" w:rsidR="0065123C" w:rsidRPr="0065123C" w:rsidRDefault="00F83553" w:rsidP="00372EA0">
      <w:pPr>
        <w:pStyle w:val="ListParagraph"/>
        <w:numPr>
          <w:ilvl w:val="0"/>
          <w:numId w:val="40"/>
        </w:numPr>
        <w:ind w:left="851" w:hanging="850"/>
        <w:rPr>
          <w:rFonts w:ascii="Arial" w:hAnsi="Arial"/>
        </w:rPr>
      </w:pPr>
      <w:r w:rsidRPr="0065123C">
        <w:rPr>
          <w:rFonts w:ascii="Arial" w:hAnsi="Arial"/>
        </w:rPr>
        <w:t xml:space="preserve">Items will be regarded as “held in trust” by the </w:t>
      </w:r>
      <w:r w:rsidR="00E47BCD" w:rsidRPr="0065123C">
        <w:rPr>
          <w:rFonts w:ascii="Arial" w:hAnsi="Arial"/>
        </w:rPr>
        <w:t>Supplier</w:t>
      </w:r>
      <w:r w:rsidRPr="0065123C">
        <w:rPr>
          <w:rFonts w:ascii="Arial" w:hAnsi="Arial"/>
        </w:rPr>
        <w:t xml:space="preserve"> and all receipt paperwork must acknowledge that ownership of the item remains with the Debtor until the time that receipts from the sale have been received and cleared.</w:t>
      </w:r>
    </w:p>
    <w:p w14:paraId="6C22FBD7" w14:textId="77777777" w:rsidR="0065123C" w:rsidRPr="0065123C" w:rsidRDefault="0065123C" w:rsidP="00724288">
      <w:pPr>
        <w:pStyle w:val="ListParagraph"/>
        <w:ind w:left="851" w:hanging="850"/>
        <w:rPr>
          <w:rFonts w:ascii="Arial" w:hAnsi="Arial"/>
        </w:rPr>
      </w:pPr>
    </w:p>
    <w:p w14:paraId="518EBB9D" w14:textId="77777777" w:rsidR="00442D8E" w:rsidRDefault="00F83553" w:rsidP="00372EA0">
      <w:pPr>
        <w:pStyle w:val="ListParagraph"/>
        <w:numPr>
          <w:ilvl w:val="0"/>
          <w:numId w:val="40"/>
        </w:numPr>
        <w:ind w:left="851" w:hanging="850"/>
        <w:rPr>
          <w:rFonts w:ascii="Arial" w:hAnsi="Arial"/>
        </w:rPr>
      </w:pPr>
      <w:r w:rsidRPr="00442D8E">
        <w:rPr>
          <w:rFonts w:ascii="Arial" w:hAnsi="Arial"/>
        </w:rPr>
        <w:t xml:space="preserve">The </w:t>
      </w:r>
      <w:r w:rsidR="00E47BCD" w:rsidRPr="00442D8E">
        <w:rPr>
          <w:rFonts w:ascii="Arial" w:hAnsi="Arial"/>
        </w:rPr>
        <w:t>Supplier</w:t>
      </w:r>
      <w:r w:rsidRPr="00442D8E">
        <w:rPr>
          <w:rFonts w:ascii="Arial" w:hAnsi="Arial"/>
        </w:rPr>
        <w:t xml:space="preserve"> must have security systems in place to assure the safety of items in their possession.</w:t>
      </w:r>
    </w:p>
    <w:p w14:paraId="4D99A0F7" w14:textId="77777777" w:rsidR="00442D8E" w:rsidRPr="00442D8E" w:rsidRDefault="00442D8E" w:rsidP="00724288">
      <w:pPr>
        <w:pStyle w:val="ListParagraph"/>
        <w:ind w:left="851" w:hanging="850"/>
        <w:rPr>
          <w:rFonts w:ascii="Arial" w:hAnsi="Arial"/>
        </w:rPr>
      </w:pPr>
    </w:p>
    <w:p w14:paraId="6E73701E" w14:textId="65C4DD64" w:rsidR="00F83553" w:rsidRPr="00442D8E" w:rsidRDefault="00F83553" w:rsidP="00372EA0">
      <w:pPr>
        <w:pStyle w:val="ListParagraph"/>
        <w:numPr>
          <w:ilvl w:val="0"/>
          <w:numId w:val="40"/>
        </w:numPr>
        <w:ind w:left="851" w:hanging="850"/>
        <w:rPr>
          <w:rFonts w:ascii="Arial" w:hAnsi="Arial"/>
        </w:rPr>
      </w:pPr>
      <w:r w:rsidRPr="00442D8E">
        <w:rPr>
          <w:rFonts w:ascii="Arial" w:hAnsi="Arial"/>
        </w:rPr>
        <w:t xml:space="preserve">As set </w:t>
      </w:r>
      <w:r w:rsidRPr="002E5D22">
        <w:rPr>
          <w:rFonts w:ascii="Arial" w:hAnsi="Arial"/>
        </w:rPr>
        <w:t>out in</w:t>
      </w:r>
      <w:r w:rsidR="002E5D22" w:rsidRPr="002E5D22">
        <w:rPr>
          <w:rFonts w:ascii="Arial" w:hAnsi="Arial"/>
        </w:rPr>
        <w:t xml:space="preserve"> Framework Schedule 15</w:t>
      </w:r>
      <w:r w:rsidR="002E5D22">
        <w:rPr>
          <w:rFonts w:ascii="Arial" w:hAnsi="Arial"/>
        </w:rPr>
        <w:t xml:space="preserve">, </w:t>
      </w:r>
      <w:r w:rsidR="00E47BCD" w:rsidRPr="002E5D22">
        <w:rPr>
          <w:rFonts w:ascii="Arial" w:hAnsi="Arial"/>
        </w:rPr>
        <w:t>Supplier</w:t>
      </w:r>
      <w:r w:rsidRPr="002E5D22">
        <w:rPr>
          <w:rFonts w:ascii="Arial" w:hAnsi="Arial"/>
        </w:rPr>
        <w:t>s must also have in place adequate insurance for the retail value of goods</w:t>
      </w:r>
      <w:r w:rsidRPr="00442D8E">
        <w:rPr>
          <w:rFonts w:ascii="Arial" w:hAnsi="Arial"/>
        </w:rPr>
        <w:t xml:space="preserve"> whilst in their possession prior to sale to cover accidental damage, theft or loss. Possession is determined by the </w:t>
      </w:r>
      <w:r w:rsidR="00C66A46" w:rsidRPr="00442D8E">
        <w:rPr>
          <w:rFonts w:ascii="Arial" w:hAnsi="Arial"/>
        </w:rPr>
        <w:t>Authority</w:t>
      </w:r>
      <w:r w:rsidRPr="00442D8E">
        <w:rPr>
          <w:rFonts w:ascii="Arial" w:hAnsi="Arial"/>
        </w:rPr>
        <w:t xml:space="preserve"> as being from the point the </w:t>
      </w:r>
      <w:r w:rsidR="00E47BCD" w:rsidRPr="00442D8E">
        <w:rPr>
          <w:rFonts w:ascii="Arial" w:hAnsi="Arial"/>
        </w:rPr>
        <w:t>Supplier</w:t>
      </w:r>
      <w:r w:rsidRPr="00442D8E">
        <w:rPr>
          <w:rFonts w:ascii="Arial" w:hAnsi="Arial"/>
        </w:rPr>
        <w:t xml:space="preserve"> uplifts the goods up until the point when the </w:t>
      </w:r>
      <w:r w:rsidR="00C66A46" w:rsidRPr="00442D8E">
        <w:rPr>
          <w:rFonts w:ascii="Arial" w:hAnsi="Arial"/>
        </w:rPr>
        <w:t>Authority</w:t>
      </w:r>
      <w:r w:rsidRPr="00442D8E">
        <w:rPr>
          <w:rFonts w:ascii="Arial" w:hAnsi="Arial"/>
        </w:rPr>
        <w:t xml:space="preserve"> receives payment.</w:t>
      </w:r>
    </w:p>
    <w:p w14:paraId="5DA13132" w14:textId="77777777" w:rsidR="00F83553" w:rsidRPr="00964057" w:rsidRDefault="00F83553" w:rsidP="008777BC">
      <w:pPr>
        <w:rPr>
          <w:rFonts w:ascii="Arial" w:hAnsi="Arial" w:cs="Arial"/>
        </w:rPr>
      </w:pPr>
    </w:p>
    <w:p w14:paraId="0BE94693" w14:textId="3AD5C3DD" w:rsidR="00F83553" w:rsidRPr="00964057" w:rsidRDefault="00964057" w:rsidP="00266FC9">
      <w:pPr>
        <w:pStyle w:val="Heading2"/>
        <w:ind w:left="0" w:firstLine="0"/>
        <w:rPr>
          <w:rFonts w:cs="Arial"/>
          <w:sz w:val="22"/>
          <w:szCs w:val="22"/>
        </w:rPr>
      </w:pPr>
      <w:bookmarkStart w:id="52" w:name="_Toc59029941"/>
      <w:bookmarkStart w:id="53" w:name="_Toc64358527"/>
      <w:r>
        <w:rPr>
          <w:rFonts w:cs="Arial"/>
          <w:sz w:val="22"/>
          <w:szCs w:val="22"/>
        </w:rPr>
        <w:t>2</w:t>
      </w:r>
      <w:r w:rsidR="00121931">
        <w:rPr>
          <w:rFonts w:cs="Arial"/>
          <w:sz w:val="22"/>
          <w:szCs w:val="22"/>
        </w:rPr>
        <w:t>6</w:t>
      </w:r>
      <w:r w:rsidR="00F83553" w:rsidRPr="00964057">
        <w:rPr>
          <w:rFonts w:cs="Arial"/>
          <w:sz w:val="22"/>
          <w:szCs w:val="22"/>
        </w:rPr>
        <w:tab/>
      </w:r>
      <w:r w:rsidR="001D11CC" w:rsidRPr="00964057">
        <w:rPr>
          <w:rFonts w:cs="Arial"/>
          <w:sz w:val="22"/>
          <w:szCs w:val="22"/>
        </w:rPr>
        <w:t>ADMINISTRATION</w:t>
      </w:r>
      <w:bookmarkEnd w:id="52"/>
      <w:bookmarkEnd w:id="53"/>
    </w:p>
    <w:p w14:paraId="6C2CA6AC" w14:textId="389C6AE0" w:rsidR="00F83553" w:rsidRPr="00266FC9" w:rsidRDefault="00F83553" w:rsidP="00372EA0">
      <w:pPr>
        <w:pStyle w:val="ListParagraph"/>
        <w:numPr>
          <w:ilvl w:val="0"/>
          <w:numId w:val="39"/>
        </w:numPr>
        <w:ind w:left="851" w:hanging="850"/>
        <w:rPr>
          <w:rFonts w:ascii="Arial" w:hAnsi="Arial"/>
        </w:rPr>
      </w:pPr>
      <w:r w:rsidRPr="00266FC9">
        <w:rPr>
          <w:rFonts w:ascii="Arial" w:hAnsi="Arial"/>
        </w:rPr>
        <w:t xml:space="preserve">The </w:t>
      </w:r>
      <w:r w:rsidR="00E47BCD" w:rsidRPr="00266FC9">
        <w:rPr>
          <w:rFonts w:ascii="Arial" w:hAnsi="Arial"/>
        </w:rPr>
        <w:t>Supplier</w:t>
      </w:r>
      <w:r w:rsidRPr="00266FC9">
        <w:rPr>
          <w:rFonts w:ascii="Arial" w:hAnsi="Arial"/>
        </w:rPr>
        <w:t xml:space="preserve"> will be required to provide all the administrative support required to fulfil the specification in the Framework Agreement, which will include but may not be limited to the following:-</w:t>
      </w:r>
    </w:p>
    <w:p w14:paraId="08031776" w14:textId="61D1098E" w:rsidR="00F83553" w:rsidRPr="00964057" w:rsidRDefault="00F83553" w:rsidP="00372EA0">
      <w:pPr>
        <w:numPr>
          <w:ilvl w:val="0"/>
          <w:numId w:val="12"/>
        </w:numPr>
        <w:tabs>
          <w:tab w:val="clear" w:pos="1800"/>
        </w:tabs>
        <w:ind w:left="1701" w:hanging="567"/>
        <w:rPr>
          <w:rFonts w:ascii="Arial" w:hAnsi="Arial" w:cs="Arial"/>
        </w:rPr>
      </w:pPr>
      <w:r w:rsidRPr="00964057">
        <w:rPr>
          <w:rFonts w:ascii="Arial" w:hAnsi="Arial" w:cs="Arial"/>
        </w:rPr>
        <w:t xml:space="preserve">Maintaining records for all items held by the </w:t>
      </w:r>
      <w:r w:rsidR="00E47BCD">
        <w:rPr>
          <w:rFonts w:ascii="Arial" w:hAnsi="Arial" w:cs="Arial"/>
        </w:rPr>
        <w:t>Supplier</w:t>
      </w:r>
      <w:r w:rsidRPr="00964057">
        <w:rPr>
          <w:rFonts w:ascii="Arial" w:hAnsi="Arial" w:cs="Arial"/>
        </w:rPr>
        <w:t xml:space="preserve"> on behalf of the </w:t>
      </w:r>
      <w:r w:rsidR="00C66A46" w:rsidRPr="00964057">
        <w:rPr>
          <w:rFonts w:ascii="Arial" w:hAnsi="Arial" w:cs="Arial"/>
        </w:rPr>
        <w:t>Authority</w:t>
      </w:r>
      <w:r w:rsidRPr="00964057">
        <w:rPr>
          <w:rFonts w:ascii="Arial" w:hAnsi="Arial" w:cs="Arial"/>
        </w:rPr>
        <w:t>;</w:t>
      </w:r>
    </w:p>
    <w:p w14:paraId="79A7D0D2" w14:textId="1F91DAE8" w:rsidR="00F83553" w:rsidRPr="00964057" w:rsidRDefault="00F83553" w:rsidP="00372EA0">
      <w:pPr>
        <w:numPr>
          <w:ilvl w:val="0"/>
          <w:numId w:val="12"/>
        </w:numPr>
        <w:tabs>
          <w:tab w:val="clear" w:pos="1800"/>
        </w:tabs>
        <w:ind w:left="1701" w:hanging="567"/>
        <w:rPr>
          <w:rFonts w:ascii="Arial" w:hAnsi="Arial" w:cs="Arial"/>
        </w:rPr>
      </w:pPr>
      <w:r w:rsidRPr="00964057">
        <w:rPr>
          <w:rFonts w:ascii="Arial" w:hAnsi="Arial" w:cs="Arial"/>
        </w:rPr>
        <w:t xml:space="preserve">Arranging for collection, storage and sale of items as and when required within the </w:t>
      </w:r>
      <w:r w:rsidR="00C66A46" w:rsidRPr="00964057">
        <w:rPr>
          <w:rFonts w:ascii="Arial" w:hAnsi="Arial" w:cs="Arial"/>
        </w:rPr>
        <w:t>Authority</w:t>
      </w:r>
      <w:r w:rsidRPr="00964057">
        <w:rPr>
          <w:rFonts w:ascii="Arial" w:hAnsi="Arial" w:cs="Arial"/>
        </w:rPr>
        <w:t>’s deadline and</w:t>
      </w:r>
    </w:p>
    <w:p w14:paraId="36030904" w14:textId="77777777" w:rsidR="00F83553" w:rsidRDefault="00F83553" w:rsidP="00372EA0">
      <w:pPr>
        <w:numPr>
          <w:ilvl w:val="0"/>
          <w:numId w:val="12"/>
        </w:numPr>
        <w:tabs>
          <w:tab w:val="clear" w:pos="1800"/>
        </w:tabs>
        <w:ind w:left="1701" w:hanging="567"/>
        <w:rPr>
          <w:rFonts w:ascii="Arial" w:hAnsi="Arial" w:cs="Arial"/>
        </w:rPr>
      </w:pPr>
      <w:r w:rsidRPr="00964057">
        <w:rPr>
          <w:rFonts w:ascii="Arial" w:hAnsi="Arial" w:cs="Arial"/>
        </w:rPr>
        <w:t>Providing efficient and timely secretarial and administrative support.</w:t>
      </w:r>
    </w:p>
    <w:p w14:paraId="4972044A" w14:textId="77777777" w:rsidR="001E53BE" w:rsidRPr="00964057" w:rsidRDefault="001E53BE" w:rsidP="001E53BE">
      <w:pPr>
        <w:ind w:left="1701" w:firstLine="0"/>
        <w:rPr>
          <w:rFonts w:ascii="Arial" w:hAnsi="Arial" w:cs="Arial"/>
        </w:rPr>
      </w:pPr>
    </w:p>
    <w:p w14:paraId="02ABA22F" w14:textId="77777777" w:rsidR="00834BF1" w:rsidRPr="00834BF1" w:rsidRDefault="00F83553" w:rsidP="00372EA0">
      <w:pPr>
        <w:pStyle w:val="ListParagraph"/>
        <w:numPr>
          <w:ilvl w:val="0"/>
          <w:numId w:val="39"/>
        </w:numPr>
        <w:ind w:left="851" w:hanging="850"/>
        <w:rPr>
          <w:rFonts w:ascii="Arial" w:hAnsi="Arial"/>
          <w:b/>
        </w:rPr>
      </w:pPr>
      <w:r w:rsidRPr="008064CA">
        <w:rPr>
          <w:rFonts w:ascii="Arial" w:hAnsi="Arial"/>
        </w:rPr>
        <w:lastRenderedPageBreak/>
        <w:t xml:space="preserve">The </w:t>
      </w:r>
      <w:r w:rsidR="00C66A46" w:rsidRPr="008064CA">
        <w:rPr>
          <w:rFonts w:ascii="Arial" w:hAnsi="Arial"/>
        </w:rPr>
        <w:t>Authority</w:t>
      </w:r>
      <w:r w:rsidRPr="008064CA">
        <w:rPr>
          <w:rFonts w:ascii="Arial" w:hAnsi="Arial"/>
        </w:rPr>
        <w:t xml:space="preserve"> will reimburse the </w:t>
      </w:r>
      <w:r w:rsidR="00E47BCD" w:rsidRPr="008064CA">
        <w:rPr>
          <w:rFonts w:ascii="Arial" w:hAnsi="Arial"/>
        </w:rPr>
        <w:t>Supplier</w:t>
      </w:r>
      <w:r w:rsidRPr="008064CA">
        <w:rPr>
          <w:rFonts w:ascii="Arial" w:hAnsi="Arial"/>
        </w:rPr>
        <w:t xml:space="preserve"> for courier charges if the </w:t>
      </w:r>
      <w:r w:rsidR="00C66A46" w:rsidRPr="008064CA">
        <w:rPr>
          <w:rFonts w:ascii="Arial" w:hAnsi="Arial"/>
        </w:rPr>
        <w:t>Authority</w:t>
      </w:r>
      <w:r w:rsidRPr="008064CA">
        <w:rPr>
          <w:rFonts w:ascii="Arial" w:hAnsi="Arial"/>
        </w:rPr>
        <w:t xml:space="preserve"> deems these to be reasonable and has agreed the use of such services.</w:t>
      </w:r>
      <w:bookmarkStart w:id="54" w:name="_Toc59029942"/>
    </w:p>
    <w:p w14:paraId="4B6FE2C7" w14:textId="608F0F81" w:rsidR="00F83553" w:rsidRPr="00834BF1" w:rsidRDefault="00964057" w:rsidP="00834BF1">
      <w:pPr>
        <w:ind w:left="0" w:firstLine="0"/>
        <w:rPr>
          <w:rFonts w:ascii="Arial" w:hAnsi="Arial"/>
          <w:b/>
        </w:rPr>
      </w:pPr>
      <w:r w:rsidRPr="00834BF1">
        <w:rPr>
          <w:rFonts w:ascii="Arial" w:hAnsi="Arial"/>
          <w:b/>
        </w:rPr>
        <w:t>2</w:t>
      </w:r>
      <w:r w:rsidR="00121931">
        <w:rPr>
          <w:rFonts w:ascii="Arial" w:hAnsi="Arial"/>
          <w:b/>
        </w:rPr>
        <w:t>7</w:t>
      </w:r>
      <w:r w:rsidR="00F83553" w:rsidRPr="00834BF1">
        <w:rPr>
          <w:rFonts w:ascii="Arial" w:hAnsi="Arial"/>
          <w:b/>
        </w:rPr>
        <w:tab/>
      </w:r>
      <w:r w:rsidR="001D11CC" w:rsidRPr="00834BF1">
        <w:rPr>
          <w:rFonts w:ascii="Arial" w:hAnsi="Arial"/>
          <w:b/>
        </w:rPr>
        <w:t>PLACE OF PERFORMANCE FOR THE SERVICE</w:t>
      </w:r>
      <w:bookmarkEnd w:id="54"/>
    </w:p>
    <w:p w14:paraId="1E5BDB44" w14:textId="77777777" w:rsidR="00F83553" w:rsidRPr="00964057" w:rsidRDefault="00F83553" w:rsidP="008777BC">
      <w:pPr>
        <w:rPr>
          <w:rFonts w:ascii="Arial" w:hAnsi="Arial" w:cs="Arial"/>
        </w:rPr>
      </w:pPr>
    </w:p>
    <w:p w14:paraId="44F7738E" w14:textId="290E2094" w:rsidR="00F83553" w:rsidRDefault="00F83553" w:rsidP="00372EA0">
      <w:pPr>
        <w:pStyle w:val="ListParagraph"/>
        <w:numPr>
          <w:ilvl w:val="0"/>
          <w:numId w:val="38"/>
        </w:numPr>
        <w:ind w:left="851" w:hanging="850"/>
        <w:rPr>
          <w:rFonts w:ascii="Arial" w:hAnsi="Arial"/>
        </w:rPr>
      </w:pPr>
      <w:r w:rsidRPr="00266FC9">
        <w:rPr>
          <w:rFonts w:ascii="Arial" w:hAnsi="Arial"/>
        </w:rPr>
        <w:t xml:space="preserve">The service will be performed away from the </w:t>
      </w:r>
      <w:r w:rsidR="00C66A46" w:rsidRPr="00266FC9">
        <w:rPr>
          <w:rFonts w:ascii="Arial" w:hAnsi="Arial"/>
        </w:rPr>
        <w:t>Authority</w:t>
      </w:r>
      <w:r w:rsidRPr="00266FC9">
        <w:rPr>
          <w:rFonts w:ascii="Arial" w:hAnsi="Arial"/>
        </w:rPr>
        <w:t xml:space="preserve">’s premises.  The </w:t>
      </w:r>
      <w:r w:rsidR="00E47BCD" w:rsidRPr="00266FC9">
        <w:rPr>
          <w:rFonts w:ascii="Arial" w:hAnsi="Arial"/>
        </w:rPr>
        <w:t>Supplier</w:t>
      </w:r>
      <w:r w:rsidRPr="00266FC9">
        <w:rPr>
          <w:rFonts w:ascii="Arial" w:hAnsi="Arial"/>
        </w:rPr>
        <w:t>, subject to approval, shall provide the services at such place or places as to be the most cost effective, taking into account the nature and circumstances of the assignment.</w:t>
      </w:r>
    </w:p>
    <w:p w14:paraId="52073AD4" w14:textId="77777777" w:rsidR="0065123C" w:rsidRDefault="0065123C" w:rsidP="00724288">
      <w:pPr>
        <w:pStyle w:val="ListParagraph"/>
        <w:ind w:left="851" w:hanging="850"/>
        <w:rPr>
          <w:rFonts w:ascii="Arial" w:hAnsi="Arial"/>
        </w:rPr>
      </w:pPr>
    </w:p>
    <w:p w14:paraId="6418DCBC" w14:textId="32B5E175" w:rsidR="00F83553" w:rsidRDefault="00F83553" w:rsidP="00372EA0">
      <w:pPr>
        <w:pStyle w:val="ListParagraph"/>
        <w:numPr>
          <w:ilvl w:val="0"/>
          <w:numId w:val="38"/>
        </w:numPr>
        <w:ind w:left="851" w:hanging="850"/>
        <w:rPr>
          <w:rFonts w:ascii="Arial" w:hAnsi="Arial"/>
        </w:rPr>
      </w:pPr>
      <w:r w:rsidRPr="00964057">
        <w:rPr>
          <w:rFonts w:ascii="Arial" w:hAnsi="Arial"/>
        </w:rPr>
        <w:t xml:space="preserve">The </w:t>
      </w:r>
      <w:r w:rsidR="00C66A46" w:rsidRPr="00964057">
        <w:rPr>
          <w:rFonts w:ascii="Arial" w:hAnsi="Arial"/>
        </w:rPr>
        <w:t>Authority</w:t>
      </w:r>
      <w:r w:rsidRPr="00964057">
        <w:rPr>
          <w:rFonts w:ascii="Arial" w:hAnsi="Arial"/>
        </w:rPr>
        <w:t xml:space="preserve"> reserves the right to carry out a site visit at any premises proposed by the </w:t>
      </w:r>
      <w:r w:rsidR="00E47BCD">
        <w:rPr>
          <w:rFonts w:ascii="Arial" w:hAnsi="Arial"/>
        </w:rPr>
        <w:t>Supplier</w:t>
      </w:r>
      <w:r w:rsidRPr="00964057">
        <w:rPr>
          <w:rFonts w:ascii="Arial" w:hAnsi="Arial"/>
        </w:rPr>
        <w:t xml:space="preserve"> in the performance of the service.</w:t>
      </w:r>
    </w:p>
    <w:p w14:paraId="2C98D611" w14:textId="77777777" w:rsidR="00B84A23" w:rsidRPr="00B84A23" w:rsidRDefault="00B84A23" w:rsidP="00724288">
      <w:pPr>
        <w:pStyle w:val="ListParagraph"/>
        <w:ind w:left="851" w:hanging="850"/>
        <w:rPr>
          <w:rFonts w:ascii="Arial" w:hAnsi="Arial"/>
        </w:rPr>
      </w:pPr>
    </w:p>
    <w:p w14:paraId="1F6CD0F4" w14:textId="77777777" w:rsidR="00B84A23" w:rsidRDefault="00B84A23" w:rsidP="00724288">
      <w:pPr>
        <w:pStyle w:val="ListParagraph"/>
        <w:ind w:left="851" w:hanging="850"/>
        <w:rPr>
          <w:rFonts w:ascii="Arial" w:hAnsi="Arial"/>
        </w:rPr>
      </w:pPr>
    </w:p>
    <w:p w14:paraId="28D90372" w14:textId="6CD13933" w:rsidR="00F83553" w:rsidRPr="00964057" w:rsidRDefault="00F83553" w:rsidP="00372EA0">
      <w:pPr>
        <w:pStyle w:val="ListParagraph"/>
        <w:numPr>
          <w:ilvl w:val="0"/>
          <w:numId w:val="38"/>
        </w:numPr>
        <w:ind w:left="851"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will ensure that any individual required to work on the Debtor’s premises shall, at all times comply with:-</w:t>
      </w:r>
    </w:p>
    <w:p w14:paraId="2865FC84" w14:textId="77777777" w:rsidR="00F83553" w:rsidRPr="00964057" w:rsidRDefault="00F83553" w:rsidP="00372EA0">
      <w:pPr>
        <w:numPr>
          <w:ilvl w:val="0"/>
          <w:numId w:val="19"/>
        </w:numPr>
        <w:ind w:left="1701" w:hanging="567"/>
        <w:rPr>
          <w:rFonts w:ascii="Arial" w:hAnsi="Arial" w:cs="Arial"/>
        </w:rPr>
      </w:pPr>
      <w:r w:rsidRPr="00964057">
        <w:rPr>
          <w:rFonts w:ascii="Arial" w:hAnsi="Arial" w:cs="Arial"/>
        </w:rPr>
        <w:t>All relevant legislation in respect of security;</w:t>
      </w:r>
    </w:p>
    <w:p w14:paraId="6B950E18" w14:textId="0F8D18A9" w:rsidR="00F83553" w:rsidRPr="00964057" w:rsidRDefault="00F83553" w:rsidP="00372EA0">
      <w:pPr>
        <w:numPr>
          <w:ilvl w:val="0"/>
          <w:numId w:val="19"/>
        </w:numPr>
        <w:ind w:left="1701" w:hanging="567"/>
        <w:rPr>
          <w:rFonts w:ascii="Arial" w:hAnsi="Arial" w:cs="Arial"/>
        </w:rPr>
      </w:pPr>
      <w:r w:rsidRPr="00964057">
        <w:rPr>
          <w:rFonts w:ascii="Arial" w:hAnsi="Arial" w:cs="Arial"/>
        </w:rPr>
        <w:t xml:space="preserve">All decisions, requirements, regulations, orders, instructions, directions or rules of the </w:t>
      </w:r>
      <w:r w:rsidR="00C66A46" w:rsidRPr="00964057">
        <w:rPr>
          <w:rFonts w:ascii="Arial" w:hAnsi="Arial" w:cs="Arial"/>
        </w:rPr>
        <w:t>Authority</w:t>
      </w:r>
      <w:r w:rsidRPr="00964057">
        <w:rPr>
          <w:rFonts w:ascii="Arial" w:hAnsi="Arial" w:cs="Arial"/>
        </w:rPr>
        <w:t xml:space="preserve"> relating to security including any modification, extension or replacement thereof then in force.</w:t>
      </w:r>
    </w:p>
    <w:p w14:paraId="1BEDEB3C" w14:textId="77777777" w:rsidR="00F83553" w:rsidRPr="00964057" w:rsidRDefault="00F83553" w:rsidP="008777BC">
      <w:pPr>
        <w:pStyle w:val="Heading2"/>
        <w:ind w:left="0"/>
        <w:rPr>
          <w:rFonts w:cs="Arial"/>
          <w:sz w:val="22"/>
          <w:szCs w:val="22"/>
        </w:rPr>
      </w:pPr>
    </w:p>
    <w:p w14:paraId="116630B8" w14:textId="4EE36535" w:rsidR="00F83553" w:rsidRPr="00964057" w:rsidRDefault="00964057" w:rsidP="00266FC9">
      <w:pPr>
        <w:pStyle w:val="Heading2"/>
        <w:ind w:left="0" w:firstLine="0"/>
        <w:rPr>
          <w:rFonts w:cs="Arial"/>
          <w:sz w:val="22"/>
          <w:szCs w:val="22"/>
        </w:rPr>
      </w:pPr>
      <w:bookmarkStart w:id="55" w:name="_Toc59029943"/>
      <w:bookmarkStart w:id="56" w:name="_Toc64358528"/>
      <w:r>
        <w:rPr>
          <w:rFonts w:cs="Arial"/>
          <w:sz w:val="22"/>
          <w:szCs w:val="22"/>
        </w:rPr>
        <w:t>2</w:t>
      </w:r>
      <w:r w:rsidR="00121931">
        <w:rPr>
          <w:rFonts w:cs="Arial"/>
          <w:sz w:val="22"/>
          <w:szCs w:val="22"/>
        </w:rPr>
        <w:t>8</w:t>
      </w:r>
      <w:r w:rsidR="00F83553" w:rsidRPr="00964057">
        <w:rPr>
          <w:rFonts w:cs="Arial"/>
          <w:sz w:val="22"/>
          <w:szCs w:val="22"/>
        </w:rPr>
        <w:tab/>
      </w:r>
      <w:r w:rsidR="001D11CC" w:rsidRPr="00964057">
        <w:rPr>
          <w:rFonts w:cs="Arial"/>
          <w:sz w:val="22"/>
          <w:szCs w:val="22"/>
        </w:rPr>
        <w:t xml:space="preserve">MONITORING OF </w:t>
      </w:r>
      <w:r w:rsidR="001D11CC">
        <w:rPr>
          <w:rFonts w:cs="Arial"/>
          <w:sz w:val="22"/>
          <w:szCs w:val="22"/>
        </w:rPr>
        <w:t>SUPPLIER</w:t>
      </w:r>
      <w:r w:rsidR="001D11CC" w:rsidRPr="00964057">
        <w:rPr>
          <w:rFonts w:cs="Arial"/>
          <w:sz w:val="22"/>
          <w:szCs w:val="22"/>
        </w:rPr>
        <w:t>’S PERFORMANCE</w:t>
      </w:r>
      <w:bookmarkEnd w:id="55"/>
      <w:bookmarkEnd w:id="56"/>
    </w:p>
    <w:p w14:paraId="1867C71B" w14:textId="77777777" w:rsidR="00F83553" w:rsidRPr="00964057" w:rsidRDefault="00F83553" w:rsidP="008777BC">
      <w:pPr>
        <w:rPr>
          <w:rFonts w:ascii="Arial" w:hAnsi="Arial" w:cs="Arial"/>
        </w:rPr>
      </w:pPr>
    </w:p>
    <w:p w14:paraId="604E1C7E" w14:textId="7D21DF47" w:rsidR="00F83553" w:rsidRDefault="00F83553" w:rsidP="00372EA0">
      <w:pPr>
        <w:pStyle w:val="ListParagraph"/>
        <w:numPr>
          <w:ilvl w:val="0"/>
          <w:numId w:val="37"/>
        </w:numPr>
        <w:ind w:left="851" w:hanging="850"/>
        <w:rPr>
          <w:rFonts w:ascii="Arial" w:hAnsi="Arial"/>
        </w:rPr>
      </w:pPr>
      <w:r w:rsidRPr="00266FC9">
        <w:rPr>
          <w:rFonts w:ascii="Arial" w:hAnsi="Arial"/>
        </w:rPr>
        <w:t xml:space="preserve">The </w:t>
      </w:r>
      <w:r w:rsidR="00E47BCD" w:rsidRPr="00266FC9">
        <w:rPr>
          <w:rFonts w:ascii="Arial" w:hAnsi="Arial"/>
        </w:rPr>
        <w:t>Supplier</w:t>
      </w:r>
      <w:r w:rsidRPr="00266FC9">
        <w:rPr>
          <w:rFonts w:ascii="Arial" w:hAnsi="Arial"/>
        </w:rPr>
        <w:t xml:space="preserve">’s nominated Contract Manager shall, at no additional cost to the </w:t>
      </w:r>
      <w:r w:rsidR="00C66A46" w:rsidRPr="00266FC9">
        <w:rPr>
          <w:rFonts w:ascii="Arial" w:hAnsi="Arial"/>
        </w:rPr>
        <w:t>Authority</w:t>
      </w:r>
      <w:r w:rsidRPr="00266FC9">
        <w:rPr>
          <w:rFonts w:ascii="Arial" w:hAnsi="Arial"/>
        </w:rPr>
        <w:t xml:space="preserve">, provide basic management information reports to the </w:t>
      </w:r>
      <w:r w:rsidR="00C66A46" w:rsidRPr="00266FC9">
        <w:rPr>
          <w:rFonts w:ascii="Arial" w:hAnsi="Arial"/>
        </w:rPr>
        <w:t>Authority</w:t>
      </w:r>
      <w:r w:rsidRPr="00266FC9">
        <w:rPr>
          <w:rFonts w:ascii="Arial" w:hAnsi="Arial"/>
        </w:rPr>
        <w:t xml:space="preserve"> from the commencement of the contract.</w:t>
      </w:r>
    </w:p>
    <w:p w14:paraId="49FFD5B3" w14:textId="77777777" w:rsidR="00B84A23" w:rsidRDefault="00B84A23" w:rsidP="00724288">
      <w:pPr>
        <w:pStyle w:val="ListParagraph"/>
        <w:ind w:left="851" w:hanging="850"/>
        <w:rPr>
          <w:rFonts w:ascii="Arial" w:hAnsi="Arial"/>
        </w:rPr>
      </w:pPr>
    </w:p>
    <w:p w14:paraId="2FA7E4C4" w14:textId="16140386" w:rsidR="00F83553" w:rsidRDefault="00F83553" w:rsidP="00372EA0">
      <w:pPr>
        <w:pStyle w:val="ListParagraph"/>
        <w:numPr>
          <w:ilvl w:val="0"/>
          <w:numId w:val="37"/>
        </w:numPr>
        <w:ind w:left="851"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will supply all invoicing and reporting schedules as set out in Appendix B – Pricing Schedule.</w:t>
      </w:r>
    </w:p>
    <w:p w14:paraId="6024FDF0" w14:textId="77777777" w:rsidR="00B84A23" w:rsidRPr="00B84A23" w:rsidRDefault="00B84A23" w:rsidP="00724288">
      <w:pPr>
        <w:pStyle w:val="ListParagraph"/>
        <w:ind w:left="851" w:hanging="850"/>
        <w:rPr>
          <w:rFonts w:ascii="Arial" w:hAnsi="Arial"/>
        </w:rPr>
      </w:pPr>
    </w:p>
    <w:p w14:paraId="79C7A7D5" w14:textId="5B7C171C" w:rsidR="00834BF1" w:rsidRPr="00724288" w:rsidRDefault="00F83553" w:rsidP="00372EA0">
      <w:pPr>
        <w:pStyle w:val="ListParagraph"/>
        <w:numPr>
          <w:ilvl w:val="0"/>
          <w:numId w:val="37"/>
        </w:numPr>
        <w:ind w:left="851" w:hanging="850"/>
        <w:rPr>
          <w:rFonts w:ascii="Arial" w:hAnsi="Arial"/>
        </w:rPr>
      </w:pPr>
      <w:r w:rsidRPr="00724288">
        <w:rPr>
          <w:rFonts w:ascii="Arial" w:hAnsi="Arial"/>
        </w:rPr>
        <w:t xml:space="preserve">The </w:t>
      </w:r>
      <w:r w:rsidR="00C66A46" w:rsidRPr="00724288">
        <w:rPr>
          <w:rFonts w:ascii="Arial" w:hAnsi="Arial"/>
        </w:rPr>
        <w:t>Authority</w:t>
      </w:r>
      <w:r w:rsidRPr="00724288">
        <w:rPr>
          <w:rFonts w:ascii="Arial" w:hAnsi="Arial"/>
        </w:rPr>
        <w:t xml:space="preserve"> will, at their discretion, monitor and review the </w:t>
      </w:r>
      <w:r w:rsidR="00E47BCD" w:rsidRPr="00724288">
        <w:rPr>
          <w:rFonts w:ascii="Arial" w:hAnsi="Arial"/>
        </w:rPr>
        <w:t>Supplier</w:t>
      </w:r>
      <w:r w:rsidRPr="00724288">
        <w:rPr>
          <w:rFonts w:ascii="Arial" w:hAnsi="Arial"/>
        </w:rPr>
        <w:t>’s performance including:-</w:t>
      </w:r>
    </w:p>
    <w:p w14:paraId="10944B62" w14:textId="77777777" w:rsidR="00F83553" w:rsidRPr="00834BF1" w:rsidRDefault="00F83553" w:rsidP="00834BF1">
      <w:pPr>
        <w:ind w:left="567" w:firstLine="0"/>
        <w:rPr>
          <w:rFonts w:ascii="Arial" w:hAnsi="Arial"/>
        </w:rPr>
      </w:pPr>
    </w:p>
    <w:p w14:paraId="3757984D" w14:textId="77777777" w:rsidR="00F83553" w:rsidRPr="00964057" w:rsidRDefault="00F83553" w:rsidP="00372EA0">
      <w:pPr>
        <w:numPr>
          <w:ilvl w:val="0"/>
          <w:numId w:val="13"/>
        </w:numPr>
        <w:tabs>
          <w:tab w:val="clear" w:pos="1800"/>
        </w:tabs>
        <w:ind w:left="1701" w:hanging="567"/>
        <w:rPr>
          <w:rFonts w:ascii="Arial" w:hAnsi="Arial" w:cs="Arial"/>
        </w:rPr>
      </w:pPr>
      <w:r w:rsidRPr="00964057">
        <w:rPr>
          <w:rFonts w:ascii="Arial" w:hAnsi="Arial" w:cs="Arial"/>
        </w:rPr>
        <w:t>Periodically attending auctions;</w:t>
      </w:r>
    </w:p>
    <w:p w14:paraId="367A81F6" w14:textId="77777777" w:rsidR="00F83553" w:rsidRPr="00964057" w:rsidRDefault="00F83553" w:rsidP="00372EA0">
      <w:pPr>
        <w:numPr>
          <w:ilvl w:val="0"/>
          <w:numId w:val="13"/>
        </w:numPr>
        <w:tabs>
          <w:tab w:val="clear" w:pos="1800"/>
        </w:tabs>
        <w:ind w:left="1701" w:hanging="567"/>
        <w:rPr>
          <w:rFonts w:ascii="Arial" w:hAnsi="Arial" w:cs="Arial"/>
        </w:rPr>
      </w:pPr>
      <w:r w:rsidRPr="00964057">
        <w:rPr>
          <w:rFonts w:ascii="Arial" w:hAnsi="Arial" w:cs="Arial"/>
        </w:rPr>
        <w:t>Checking invoices submitted to ensure accuracy of the fees and charges claimed;</w:t>
      </w:r>
    </w:p>
    <w:p w14:paraId="546CBEE8" w14:textId="5B6BD866" w:rsidR="00F83553" w:rsidRPr="00964057" w:rsidRDefault="00F83553" w:rsidP="00372EA0">
      <w:pPr>
        <w:numPr>
          <w:ilvl w:val="0"/>
          <w:numId w:val="13"/>
        </w:numPr>
        <w:tabs>
          <w:tab w:val="clear" w:pos="1800"/>
        </w:tabs>
        <w:ind w:left="1701" w:hanging="567"/>
        <w:rPr>
          <w:rFonts w:ascii="Arial" w:hAnsi="Arial" w:cs="Arial"/>
        </w:rPr>
      </w:pPr>
      <w:r w:rsidRPr="00964057">
        <w:rPr>
          <w:rFonts w:ascii="Arial" w:hAnsi="Arial" w:cs="Arial"/>
        </w:rPr>
        <w:t xml:space="preserve">Ensuring the </w:t>
      </w:r>
      <w:r w:rsidR="00E47BCD">
        <w:rPr>
          <w:rFonts w:ascii="Arial" w:hAnsi="Arial" w:cs="Arial"/>
        </w:rPr>
        <w:t>Supplier</w:t>
      </w:r>
      <w:r w:rsidRPr="00964057">
        <w:rPr>
          <w:rFonts w:ascii="Arial" w:hAnsi="Arial" w:cs="Arial"/>
        </w:rPr>
        <w:t xml:space="preserve"> has adequate insurance in place to cover seized goods during transit and storage;</w:t>
      </w:r>
    </w:p>
    <w:p w14:paraId="6AE4B0B5" w14:textId="0E8D28AA" w:rsidR="00724288" w:rsidRDefault="00F83553" w:rsidP="00372EA0">
      <w:pPr>
        <w:numPr>
          <w:ilvl w:val="0"/>
          <w:numId w:val="13"/>
        </w:numPr>
        <w:tabs>
          <w:tab w:val="clear" w:pos="1800"/>
        </w:tabs>
        <w:ind w:left="1701" w:hanging="567"/>
        <w:rPr>
          <w:rFonts w:ascii="Arial" w:hAnsi="Arial" w:cs="Arial"/>
        </w:rPr>
      </w:pPr>
      <w:r w:rsidRPr="00964057">
        <w:rPr>
          <w:rFonts w:ascii="Arial" w:hAnsi="Arial" w:cs="Arial"/>
        </w:rPr>
        <w:t xml:space="preserve">Meetings with the </w:t>
      </w:r>
      <w:r w:rsidR="00E47BCD">
        <w:rPr>
          <w:rFonts w:ascii="Arial" w:hAnsi="Arial" w:cs="Arial"/>
        </w:rPr>
        <w:t>Supplier</w:t>
      </w:r>
      <w:r w:rsidRPr="00964057">
        <w:rPr>
          <w:rFonts w:ascii="Arial" w:hAnsi="Arial" w:cs="Arial"/>
        </w:rPr>
        <w:t xml:space="preserve"> for audit and control purposes.</w:t>
      </w:r>
    </w:p>
    <w:p w14:paraId="585DB7EE" w14:textId="77777777" w:rsidR="00724288" w:rsidRDefault="00724288">
      <w:pPr>
        <w:rPr>
          <w:rFonts w:ascii="Arial" w:hAnsi="Arial" w:cs="Arial"/>
        </w:rPr>
      </w:pPr>
      <w:r>
        <w:rPr>
          <w:rFonts w:ascii="Arial" w:hAnsi="Arial" w:cs="Arial"/>
        </w:rPr>
        <w:br w:type="page"/>
      </w:r>
    </w:p>
    <w:p w14:paraId="152A3057" w14:textId="77777777" w:rsidR="00F83553" w:rsidRPr="00964057" w:rsidRDefault="00F83553" w:rsidP="00724288">
      <w:pPr>
        <w:ind w:left="1134" w:firstLine="0"/>
        <w:rPr>
          <w:rFonts w:ascii="Arial" w:hAnsi="Arial" w:cs="Arial"/>
        </w:rPr>
      </w:pPr>
    </w:p>
    <w:p w14:paraId="625BF534" w14:textId="77777777" w:rsidR="00F83553" w:rsidRPr="00964057" w:rsidRDefault="00F83553" w:rsidP="008777BC">
      <w:pPr>
        <w:pStyle w:val="Heading2"/>
        <w:ind w:left="0"/>
        <w:rPr>
          <w:rFonts w:cs="Arial"/>
          <w:sz w:val="22"/>
          <w:szCs w:val="22"/>
        </w:rPr>
      </w:pPr>
    </w:p>
    <w:p w14:paraId="7CDAC9FE" w14:textId="5878E2D0" w:rsidR="00F83553" w:rsidRPr="00964057" w:rsidRDefault="00121931" w:rsidP="00266FC9">
      <w:pPr>
        <w:pStyle w:val="Heading2"/>
        <w:ind w:left="0" w:firstLine="0"/>
        <w:rPr>
          <w:rFonts w:cs="Arial"/>
          <w:sz w:val="22"/>
          <w:szCs w:val="22"/>
        </w:rPr>
      </w:pPr>
      <w:bookmarkStart w:id="57" w:name="_Toc59029944"/>
      <w:bookmarkStart w:id="58" w:name="_Toc64358529"/>
      <w:r>
        <w:rPr>
          <w:rFonts w:cs="Arial"/>
          <w:sz w:val="22"/>
          <w:szCs w:val="22"/>
        </w:rPr>
        <w:t>29</w:t>
      </w:r>
      <w:r w:rsidR="00F83553" w:rsidRPr="00964057">
        <w:rPr>
          <w:rFonts w:cs="Arial"/>
          <w:sz w:val="22"/>
          <w:szCs w:val="22"/>
        </w:rPr>
        <w:tab/>
      </w:r>
      <w:r w:rsidR="001D11CC" w:rsidRPr="00964057">
        <w:rPr>
          <w:rFonts w:cs="Arial"/>
          <w:sz w:val="22"/>
          <w:szCs w:val="22"/>
        </w:rPr>
        <w:t>THIRD PARTY INTERVENTIONS</w:t>
      </w:r>
      <w:bookmarkEnd w:id="57"/>
      <w:bookmarkEnd w:id="58"/>
    </w:p>
    <w:p w14:paraId="70840A02" w14:textId="77777777" w:rsidR="00F83553" w:rsidRPr="00964057" w:rsidRDefault="00F83553" w:rsidP="008777BC">
      <w:pPr>
        <w:rPr>
          <w:rFonts w:ascii="Arial" w:hAnsi="Arial" w:cs="Arial"/>
        </w:rPr>
      </w:pPr>
    </w:p>
    <w:p w14:paraId="1480EEEF" w14:textId="462D502D" w:rsidR="00F83553" w:rsidRPr="00266FC9" w:rsidRDefault="00F83553" w:rsidP="00372EA0">
      <w:pPr>
        <w:pStyle w:val="ListParagraph"/>
        <w:numPr>
          <w:ilvl w:val="0"/>
          <w:numId w:val="36"/>
        </w:numPr>
        <w:ind w:left="851" w:hanging="850"/>
        <w:rPr>
          <w:rFonts w:ascii="Arial" w:hAnsi="Arial"/>
        </w:rPr>
      </w:pPr>
      <w:r w:rsidRPr="00266FC9">
        <w:rPr>
          <w:rFonts w:ascii="Arial" w:hAnsi="Arial"/>
        </w:rPr>
        <w:t xml:space="preserve">The </w:t>
      </w:r>
      <w:r w:rsidR="00E47BCD" w:rsidRPr="00266FC9">
        <w:rPr>
          <w:rFonts w:ascii="Arial" w:hAnsi="Arial"/>
        </w:rPr>
        <w:t>Supplier</w:t>
      </w:r>
      <w:r w:rsidRPr="00266FC9">
        <w:rPr>
          <w:rFonts w:ascii="Arial" w:hAnsi="Arial"/>
        </w:rPr>
        <w:t xml:space="preserve"> may need to react to a number of events that may occur following action being taken. The most common are detailed below but other incidents may arise:-</w:t>
      </w:r>
    </w:p>
    <w:p w14:paraId="06BE603F" w14:textId="77777777" w:rsidR="00266FC9" w:rsidRPr="00964057" w:rsidRDefault="00266FC9" w:rsidP="008777BC">
      <w:pPr>
        <w:rPr>
          <w:rFonts w:ascii="Arial" w:hAnsi="Arial" w:cs="Arial"/>
        </w:rPr>
      </w:pPr>
    </w:p>
    <w:p w14:paraId="315AF235" w14:textId="52B0CFFB" w:rsidR="00F83553" w:rsidRPr="00964057" w:rsidRDefault="00F83553" w:rsidP="00372EA0">
      <w:pPr>
        <w:numPr>
          <w:ilvl w:val="0"/>
          <w:numId w:val="14"/>
        </w:numPr>
        <w:tabs>
          <w:tab w:val="clear" w:pos="1211"/>
        </w:tabs>
        <w:ind w:left="1701" w:hanging="567"/>
        <w:rPr>
          <w:rFonts w:ascii="Arial" w:hAnsi="Arial" w:cs="Arial"/>
        </w:rPr>
      </w:pPr>
      <w:r w:rsidRPr="00964057">
        <w:rPr>
          <w:rFonts w:ascii="Arial" w:hAnsi="Arial" w:cs="Arial"/>
        </w:rPr>
        <w:t xml:space="preserve">Complaints against the Field Force Agent, </w:t>
      </w:r>
      <w:r w:rsidR="00E47BCD">
        <w:rPr>
          <w:rFonts w:ascii="Arial" w:hAnsi="Arial" w:cs="Arial"/>
        </w:rPr>
        <w:t>Supplier</w:t>
      </w:r>
      <w:r w:rsidRPr="00964057">
        <w:rPr>
          <w:rFonts w:ascii="Arial" w:hAnsi="Arial" w:cs="Arial"/>
        </w:rPr>
        <w:t xml:space="preserve"> or allegations that the </w:t>
      </w:r>
      <w:r w:rsidR="00790B44">
        <w:rPr>
          <w:rFonts w:ascii="Arial" w:hAnsi="Arial" w:cs="Arial"/>
        </w:rPr>
        <w:t xml:space="preserve">distraint </w:t>
      </w:r>
      <w:r w:rsidRPr="00964057">
        <w:rPr>
          <w:rFonts w:ascii="Arial" w:hAnsi="Arial" w:cs="Arial"/>
        </w:rPr>
        <w:t xml:space="preserve">is unlawful, irregular or illegal should be referred to the </w:t>
      </w:r>
      <w:r w:rsidR="00C66A46" w:rsidRPr="00964057">
        <w:rPr>
          <w:rFonts w:ascii="Arial" w:hAnsi="Arial" w:cs="Arial"/>
        </w:rPr>
        <w:t>Authority</w:t>
      </w:r>
      <w:r w:rsidRPr="00964057">
        <w:rPr>
          <w:rFonts w:ascii="Arial" w:hAnsi="Arial" w:cs="Arial"/>
        </w:rPr>
        <w:t xml:space="preserve"> immediately;</w:t>
      </w:r>
    </w:p>
    <w:p w14:paraId="090ABB9E" w14:textId="20088F1F" w:rsidR="00F83553" w:rsidRPr="00964057" w:rsidRDefault="00F83553" w:rsidP="00372EA0">
      <w:pPr>
        <w:numPr>
          <w:ilvl w:val="0"/>
          <w:numId w:val="14"/>
        </w:numPr>
        <w:tabs>
          <w:tab w:val="clear" w:pos="1211"/>
        </w:tabs>
        <w:ind w:left="1701" w:hanging="567"/>
        <w:rPr>
          <w:rFonts w:ascii="Arial" w:hAnsi="Arial" w:cs="Arial"/>
        </w:rPr>
      </w:pPr>
      <w:r w:rsidRPr="00964057">
        <w:rPr>
          <w:rFonts w:ascii="Arial" w:hAnsi="Arial" w:cs="Arial"/>
        </w:rPr>
        <w:t xml:space="preserve">A Debtor may complain that the </w:t>
      </w:r>
      <w:r w:rsidR="00C66A46" w:rsidRPr="00964057">
        <w:rPr>
          <w:rFonts w:ascii="Arial" w:hAnsi="Arial" w:cs="Arial"/>
        </w:rPr>
        <w:t>Authority</w:t>
      </w:r>
      <w:r w:rsidRPr="00964057">
        <w:rPr>
          <w:rFonts w:ascii="Arial" w:hAnsi="Arial" w:cs="Arial"/>
        </w:rPr>
        <w:t xml:space="preserve"> has seized their necessary “tools of trade”;</w:t>
      </w:r>
    </w:p>
    <w:p w14:paraId="7BCC4023" w14:textId="77777777" w:rsidR="00F83553" w:rsidRPr="00964057" w:rsidRDefault="00F83553" w:rsidP="00372EA0">
      <w:pPr>
        <w:numPr>
          <w:ilvl w:val="0"/>
          <w:numId w:val="14"/>
        </w:numPr>
        <w:tabs>
          <w:tab w:val="clear" w:pos="1211"/>
        </w:tabs>
        <w:ind w:left="1701" w:hanging="567"/>
        <w:rPr>
          <w:rFonts w:ascii="Arial" w:hAnsi="Arial" w:cs="Arial"/>
        </w:rPr>
      </w:pPr>
      <w:r w:rsidRPr="00964057">
        <w:rPr>
          <w:rFonts w:ascii="Arial" w:hAnsi="Arial" w:cs="Arial"/>
        </w:rPr>
        <w:t>Third Party Claims may arise including Retention (or reservation) of Title (ROT), Bills of Sale, Hire Purchase (HP), Conditional Sale, Lease Agreements and Debentures (fixed and floating charges);</w:t>
      </w:r>
    </w:p>
    <w:p w14:paraId="65C57134" w14:textId="2C06EE35" w:rsidR="00F83553" w:rsidRPr="00964057" w:rsidRDefault="00F83553" w:rsidP="00372EA0">
      <w:pPr>
        <w:numPr>
          <w:ilvl w:val="0"/>
          <w:numId w:val="14"/>
        </w:numPr>
        <w:tabs>
          <w:tab w:val="clear" w:pos="1211"/>
        </w:tabs>
        <w:ind w:left="1701" w:hanging="567"/>
        <w:rPr>
          <w:rFonts w:ascii="Arial" w:hAnsi="Arial" w:cs="Arial"/>
        </w:rPr>
      </w:pPr>
      <w:r w:rsidRPr="00964057">
        <w:rPr>
          <w:rFonts w:ascii="Arial" w:hAnsi="Arial" w:cs="Arial"/>
        </w:rPr>
        <w:t xml:space="preserve">Another creditor such as a landlord or execution creditor may claim a prior </w:t>
      </w:r>
      <w:r w:rsidR="00790B44">
        <w:rPr>
          <w:rFonts w:ascii="Arial" w:hAnsi="Arial" w:cs="Arial"/>
        </w:rPr>
        <w:t>distraint</w:t>
      </w:r>
      <w:r w:rsidRPr="00964057">
        <w:rPr>
          <w:rFonts w:ascii="Arial" w:hAnsi="Arial" w:cs="Arial"/>
        </w:rPr>
        <w:t>, or lien over the goods or an execution creditor through the court may claim priority;</w:t>
      </w:r>
    </w:p>
    <w:p w14:paraId="6294C6B5" w14:textId="77777777" w:rsidR="00F83553" w:rsidRPr="00964057" w:rsidRDefault="00F83553" w:rsidP="00372EA0">
      <w:pPr>
        <w:numPr>
          <w:ilvl w:val="0"/>
          <w:numId w:val="14"/>
        </w:numPr>
        <w:tabs>
          <w:tab w:val="clear" w:pos="1211"/>
        </w:tabs>
        <w:ind w:left="1701" w:hanging="567"/>
        <w:rPr>
          <w:rFonts w:ascii="Arial" w:hAnsi="Arial" w:cs="Arial"/>
        </w:rPr>
      </w:pPr>
      <w:r w:rsidRPr="00964057">
        <w:rPr>
          <w:rFonts w:ascii="Arial" w:hAnsi="Arial" w:cs="Arial"/>
        </w:rPr>
        <w:t>The Debtor or his agent may take an injunction out to prevent the sale proceeding;</w:t>
      </w:r>
    </w:p>
    <w:p w14:paraId="00980066" w14:textId="77777777" w:rsidR="00F83553" w:rsidRDefault="00F83553" w:rsidP="00372EA0">
      <w:pPr>
        <w:numPr>
          <w:ilvl w:val="0"/>
          <w:numId w:val="14"/>
        </w:numPr>
        <w:tabs>
          <w:tab w:val="clear" w:pos="1211"/>
        </w:tabs>
        <w:ind w:left="1701" w:hanging="567"/>
        <w:rPr>
          <w:rFonts w:ascii="Arial" w:hAnsi="Arial" w:cs="Arial"/>
        </w:rPr>
      </w:pPr>
      <w:r w:rsidRPr="00964057">
        <w:rPr>
          <w:rFonts w:ascii="Arial" w:hAnsi="Arial" w:cs="Arial"/>
        </w:rPr>
        <w:t xml:space="preserve">Insolvency (through Company Administration, compulsory or voluntary liquidation, </w:t>
      </w:r>
      <w:r w:rsidRPr="00895EB7">
        <w:rPr>
          <w:rFonts w:ascii="Arial" w:hAnsi="Arial" w:cs="Arial"/>
        </w:rPr>
        <w:t>bankruptcy, CVA, IVA or PVA may occur.</w:t>
      </w:r>
    </w:p>
    <w:p w14:paraId="72186E17" w14:textId="77777777" w:rsidR="00266FC9" w:rsidRPr="00895EB7" w:rsidRDefault="00266FC9" w:rsidP="00266FC9">
      <w:pPr>
        <w:ind w:left="1701" w:firstLine="0"/>
        <w:rPr>
          <w:rFonts w:ascii="Arial" w:hAnsi="Arial" w:cs="Arial"/>
        </w:rPr>
      </w:pPr>
    </w:p>
    <w:p w14:paraId="6253F915" w14:textId="6F8F7E02" w:rsidR="00F83553" w:rsidRPr="00895EB7" w:rsidRDefault="00F83553" w:rsidP="00372EA0">
      <w:pPr>
        <w:pStyle w:val="ListParagraph"/>
        <w:numPr>
          <w:ilvl w:val="0"/>
          <w:numId w:val="36"/>
        </w:numPr>
        <w:ind w:left="851" w:hanging="850"/>
        <w:rPr>
          <w:rFonts w:ascii="Arial" w:hAnsi="Arial"/>
        </w:rPr>
      </w:pPr>
      <w:r w:rsidRPr="00895EB7">
        <w:rPr>
          <w:rFonts w:ascii="Arial" w:hAnsi="Arial"/>
        </w:rPr>
        <w:t xml:space="preserve">In all the above cases, the </w:t>
      </w:r>
      <w:r w:rsidR="00E47BCD">
        <w:rPr>
          <w:rFonts w:ascii="Arial" w:hAnsi="Arial"/>
        </w:rPr>
        <w:t>Supplier</w:t>
      </w:r>
      <w:r w:rsidRPr="00895EB7">
        <w:rPr>
          <w:rFonts w:ascii="Arial" w:hAnsi="Arial"/>
        </w:rPr>
        <w:t xml:space="preserve"> should:- </w:t>
      </w:r>
    </w:p>
    <w:p w14:paraId="4A878507" w14:textId="17960623" w:rsidR="00F83553" w:rsidRPr="00964057" w:rsidRDefault="00F83553" w:rsidP="00372EA0">
      <w:pPr>
        <w:numPr>
          <w:ilvl w:val="0"/>
          <w:numId w:val="15"/>
        </w:numPr>
        <w:tabs>
          <w:tab w:val="clear" w:pos="1800"/>
        </w:tabs>
        <w:ind w:left="1701" w:hanging="567"/>
        <w:rPr>
          <w:rFonts w:ascii="Arial" w:hAnsi="Arial" w:cs="Arial"/>
        </w:rPr>
      </w:pPr>
      <w:r w:rsidRPr="00964057">
        <w:rPr>
          <w:rFonts w:ascii="Arial" w:hAnsi="Arial" w:cs="Arial"/>
        </w:rPr>
        <w:t xml:space="preserve">Suspend, but not abandon, the </w:t>
      </w:r>
      <w:r w:rsidR="00790B44">
        <w:rPr>
          <w:rFonts w:ascii="Arial" w:hAnsi="Arial" w:cs="Arial"/>
        </w:rPr>
        <w:t xml:space="preserve">distraint </w:t>
      </w:r>
      <w:r w:rsidR="00724288">
        <w:rPr>
          <w:rFonts w:ascii="Arial" w:hAnsi="Arial" w:cs="Arial"/>
        </w:rPr>
        <w:t>action</w:t>
      </w:r>
      <w:r w:rsidRPr="00964057">
        <w:rPr>
          <w:rFonts w:ascii="Arial" w:hAnsi="Arial" w:cs="Arial"/>
        </w:rPr>
        <w:t>;</w:t>
      </w:r>
    </w:p>
    <w:p w14:paraId="4C074026" w14:textId="31942C80" w:rsidR="00F83553" w:rsidRPr="00964057" w:rsidRDefault="00F83553" w:rsidP="00372EA0">
      <w:pPr>
        <w:numPr>
          <w:ilvl w:val="0"/>
          <w:numId w:val="15"/>
        </w:numPr>
        <w:tabs>
          <w:tab w:val="clear" w:pos="1800"/>
        </w:tabs>
        <w:ind w:left="1701" w:hanging="567"/>
        <w:rPr>
          <w:rFonts w:ascii="Arial" w:hAnsi="Arial" w:cs="Arial"/>
        </w:rPr>
      </w:pPr>
      <w:r w:rsidRPr="00964057">
        <w:rPr>
          <w:rFonts w:ascii="Arial" w:hAnsi="Arial" w:cs="Arial"/>
        </w:rPr>
        <w:t xml:space="preserve">Contact the </w:t>
      </w:r>
      <w:r w:rsidR="00C66A46" w:rsidRPr="00964057">
        <w:rPr>
          <w:rFonts w:ascii="Arial" w:hAnsi="Arial" w:cs="Arial"/>
        </w:rPr>
        <w:t>Authority</w:t>
      </w:r>
      <w:r w:rsidRPr="00964057">
        <w:rPr>
          <w:rFonts w:ascii="Arial" w:hAnsi="Arial" w:cs="Arial"/>
        </w:rPr>
        <w:t xml:space="preserve"> immediately and advise them of the circumstances;</w:t>
      </w:r>
    </w:p>
    <w:p w14:paraId="4D34CD24" w14:textId="77777777" w:rsidR="00F83553" w:rsidRPr="00964057" w:rsidRDefault="00F83553" w:rsidP="00372EA0">
      <w:pPr>
        <w:numPr>
          <w:ilvl w:val="0"/>
          <w:numId w:val="15"/>
        </w:numPr>
        <w:tabs>
          <w:tab w:val="clear" w:pos="1800"/>
        </w:tabs>
        <w:ind w:left="1701" w:hanging="567"/>
        <w:rPr>
          <w:rFonts w:ascii="Arial" w:hAnsi="Arial" w:cs="Arial"/>
        </w:rPr>
      </w:pPr>
      <w:r w:rsidRPr="00964057">
        <w:rPr>
          <w:rFonts w:ascii="Arial" w:hAnsi="Arial" w:cs="Arial"/>
        </w:rPr>
        <w:t>Not admit to liability as a matter of routine (unless the circumstances suggest that is the appropriate response) or give the impression that costs will be waived;</w:t>
      </w:r>
    </w:p>
    <w:p w14:paraId="7DAEC806" w14:textId="59893443" w:rsidR="00F83553" w:rsidRPr="00964057" w:rsidRDefault="00F83553" w:rsidP="00372EA0">
      <w:pPr>
        <w:numPr>
          <w:ilvl w:val="0"/>
          <w:numId w:val="15"/>
        </w:numPr>
        <w:tabs>
          <w:tab w:val="clear" w:pos="1800"/>
        </w:tabs>
        <w:ind w:left="1701" w:hanging="567"/>
        <w:rPr>
          <w:rFonts w:ascii="Arial" w:hAnsi="Arial" w:cs="Arial"/>
        </w:rPr>
      </w:pPr>
      <w:r w:rsidRPr="00964057">
        <w:rPr>
          <w:rFonts w:ascii="Arial" w:hAnsi="Arial" w:cs="Arial"/>
        </w:rPr>
        <w:t xml:space="preserve">Retain the assignment papers unless the </w:t>
      </w:r>
      <w:r w:rsidR="00C66A46" w:rsidRPr="00964057">
        <w:rPr>
          <w:rFonts w:ascii="Arial" w:hAnsi="Arial" w:cs="Arial"/>
        </w:rPr>
        <w:t>Authority</w:t>
      </w:r>
      <w:r w:rsidRPr="00964057">
        <w:rPr>
          <w:rFonts w:ascii="Arial" w:hAnsi="Arial" w:cs="Arial"/>
        </w:rPr>
        <w:t xml:space="preserve"> requests that they should be returned;</w:t>
      </w:r>
    </w:p>
    <w:p w14:paraId="353C883D" w14:textId="726A414A" w:rsidR="00F83553" w:rsidRPr="00964057" w:rsidRDefault="00F83553" w:rsidP="00372EA0">
      <w:pPr>
        <w:numPr>
          <w:ilvl w:val="0"/>
          <w:numId w:val="15"/>
        </w:numPr>
        <w:tabs>
          <w:tab w:val="clear" w:pos="1800"/>
        </w:tabs>
        <w:ind w:left="1701" w:hanging="567"/>
        <w:rPr>
          <w:rFonts w:ascii="Arial" w:hAnsi="Arial" w:cs="Arial"/>
        </w:rPr>
      </w:pPr>
      <w:r w:rsidRPr="00964057">
        <w:rPr>
          <w:rFonts w:ascii="Arial" w:hAnsi="Arial" w:cs="Arial"/>
        </w:rPr>
        <w:t xml:space="preserve">Be prepared to make a statement if a complaint alleges improper/unprofessional behaviour by the </w:t>
      </w:r>
      <w:r w:rsidR="00E47BCD">
        <w:rPr>
          <w:rFonts w:ascii="Arial" w:hAnsi="Arial" w:cs="Arial"/>
        </w:rPr>
        <w:t>Supplier</w:t>
      </w:r>
      <w:r w:rsidRPr="00964057">
        <w:rPr>
          <w:rFonts w:ascii="Arial" w:hAnsi="Arial" w:cs="Arial"/>
        </w:rPr>
        <w:t>;</w:t>
      </w:r>
    </w:p>
    <w:p w14:paraId="6E4361F3" w14:textId="4D28BBCA" w:rsidR="00F83553" w:rsidRPr="00964057" w:rsidRDefault="00F83553" w:rsidP="00372EA0">
      <w:pPr>
        <w:numPr>
          <w:ilvl w:val="0"/>
          <w:numId w:val="15"/>
        </w:numPr>
        <w:tabs>
          <w:tab w:val="clear" w:pos="1800"/>
        </w:tabs>
        <w:ind w:left="1701" w:hanging="567"/>
        <w:rPr>
          <w:rFonts w:ascii="Arial" w:hAnsi="Arial" w:cs="Arial"/>
        </w:rPr>
      </w:pPr>
      <w:r w:rsidRPr="00964057">
        <w:rPr>
          <w:rFonts w:ascii="Arial" w:hAnsi="Arial" w:cs="Arial"/>
        </w:rPr>
        <w:t xml:space="preserve">Liaise with the </w:t>
      </w:r>
      <w:r w:rsidR="00C66A46" w:rsidRPr="00964057">
        <w:rPr>
          <w:rFonts w:ascii="Arial" w:hAnsi="Arial" w:cs="Arial"/>
        </w:rPr>
        <w:t>Authority</w:t>
      </w:r>
      <w:r w:rsidRPr="00964057">
        <w:rPr>
          <w:rFonts w:ascii="Arial" w:hAnsi="Arial" w:cs="Arial"/>
        </w:rPr>
        <w:t xml:space="preserve"> (even when the matter can be resolved by the </w:t>
      </w:r>
      <w:r w:rsidR="00E47BCD">
        <w:rPr>
          <w:rFonts w:ascii="Arial" w:hAnsi="Arial" w:cs="Arial"/>
        </w:rPr>
        <w:t>Supplier</w:t>
      </w:r>
      <w:r w:rsidRPr="00964057">
        <w:rPr>
          <w:rFonts w:ascii="Arial" w:hAnsi="Arial" w:cs="Arial"/>
        </w:rPr>
        <w:t xml:space="preserve">, in view of the </w:t>
      </w:r>
      <w:r w:rsidR="00C66A46" w:rsidRPr="00964057">
        <w:rPr>
          <w:rFonts w:ascii="Arial" w:hAnsi="Arial" w:cs="Arial"/>
        </w:rPr>
        <w:t>Authority</w:t>
      </w:r>
      <w:r w:rsidRPr="00964057">
        <w:rPr>
          <w:rFonts w:ascii="Arial" w:hAnsi="Arial" w:cs="Arial"/>
        </w:rPr>
        <w:t xml:space="preserve">/Agent relationship the </w:t>
      </w:r>
      <w:r w:rsidR="00C66A46" w:rsidRPr="00964057">
        <w:rPr>
          <w:rFonts w:ascii="Arial" w:hAnsi="Arial" w:cs="Arial"/>
        </w:rPr>
        <w:t>Authority</w:t>
      </w:r>
      <w:r w:rsidRPr="00964057">
        <w:rPr>
          <w:rFonts w:ascii="Arial" w:hAnsi="Arial" w:cs="Arial"/>
        </w:rPr>
        <w:t xml:space="preserve"> should be made aware of any difficulties;</w:t>
      </w:r>
    </w:p>
    <w:p w14:paraId="2A11A6A8" w14:textId="06F545D5" w:rsidR="00F73E13" w:rsidRDefault="00F83553" w:rsidP="00372EA0">
      <w:pPr>
        <w:numPr>
          <w:ilvl w:val="0"/>
          <w:numId w:val="15"/>
        </w:numPr>
        <w:tabs>
          <w:tab w:val="clear" w:pos="1800"/>
        </w:tabs>
        <w:ind w:left="1701" w:hanging="567"/>
        <w:rPr>
          <w:rFonts w:ascii="Arial" w:hAnsi="Arial" w:cs="Arial"/>
        </w:rPr>
      </w:pPr>
      <w:r w:rsidRPr="00964057">
        <w:rPr>
          <w:rFonts w:ascii="Arial" w:hAnsi="Arial" w:cs="Arial"/>
        </w:rPr>
        <w:t xml:space="preserve">Ask for documentary evidence of a third party claim but this should not delay making contact with the </w:t>
      </w:r>
      <w:r w:rsidR="00C66A46" w:rsidRPr="00964057">
        <w:rPr>
          <w:rFonts w:ascii="Arial" w:hAnsi="Arial" w:cs="Arial"/>
        </w:rPr>
        <w:t>Authority</w:t>
      </w:r>
      <w:r w:rsidRPr="00964057">
        <w:rPr>
          <w:rFonts w:ascii="Arial" w:hAnsi="Arial" w:cs="Arial"/>
        </w:rPr>
        <w:t>.</w:t>
      </w:r>
    </w:p>
    <w:p w14:paraId="0A84AC09" w14:textId="77777777" w:rsidR="00F73E13" w:rsidRDefault="00F73E13">
      <w:pPr>
        <w:rPr>
          <w:rFonts w:ascii="Arial" w:hAnsi="Arial" w:cs="Arial"/>
        </w:rPr>
      </w:pPr>
      <w:r>
        <w:rPr>
          <w:rFonts w:ascii="Arial" w:hAnsi="Arial" w:cs="Arial"/>
        </w:rPr>
        <w:br w:type="page"/>
      </w:r>
    </w:p>
    <w:p w14:paraId="52865846" w14:textId="77777777" w:rsidR="001E53BE" w:rsidRDefault="001E53BE" w:rsidP="00F73E13">
      <w:pPr>
        <w:ind w:left="1134" w:firstLine="0"/>
        <w:rPr>
          <w:rFonts w:ascii="Arial" w:hAnsi="Arial" w:cs="Arial"/>
        </w:rPr>
      </w:pPr>
    </w:p>
    <w:p w14:paraId="2E27B193" w14:textId="77777777" w:rsidR="00342026" w:rsidRDefault="00342026" w:rsidP="00342026">
      <w:pPr>
        <w:ind w:left="2268" w:firstLine="0"/>
        <w:rPr>
          <w:rFonts w:ascii="Arial" w:hAnsi="Arial" w:cs="Arial"/>
        </w:rPr>
      </w:pPr>
    </w:p>
    <w:p w14:paraId="05154EA8" w14:textId="672AD24E" w:rsidR="00F83553" w:rsidRPr="00764584" w:rsidRDefault="00964057" w:rsidP="00764584">
      <w:pPr>
        <w:pStyle w:val="Heading2"/>
        <w:rPr>
          <w:sz w:val="22"/>
          <w:szCs w:val="22"/>
        </w:rPr>
      </w:pPr>
      <w:bookmarkStart w:id="59" w:name="_Toc59029945"/>
      <w:bookmarkStart w:id="60" w:name="_Toc64358530"/>
      <w:r w:rsidRPr="00764584">
        <w:rPr>
          <w:sz w:val="22"/>
          <w:szCs w:val="22"/>
        </w:rPr>
        <w:t>3</w:t>
      </w:r>
      <w:r w:rsidR="00121931" w:rsidRPr="00764584">
        <w:rPr>
          <w:sz w:val="22"/>
          <w:szCs w:val="22"/>
        </w:rPr>
        <w:t>0</w:t>
      </w:r>
      <w:r w:rsidR="00F83553" w:rsidRPr="00764584">
        <w:rPr>
          <w:sz w:val="22"/>
          <w:szCs w:val="22"/>
        </w:rPr>
        <w:tab/>
      </w:r>
      <w:r w:rsidR="001D11CC" w:rsidRPr="00764584">
        <w:rPr>
          <w:sz w:val="22"/>
          <w:szCs w:val="22"/>
        </w:rPr>
        <w:t>SCALE OF COSTS, FEES AND CHARGES</w:t>
      </w:r>
      <w:bookmarkEnd w:id="59"/>
      <w:bookmarkEnd w:id="60"/>
    </w:p>
    <w:p w14:paraId="7F175D0C" w14:textId="77777777" w:rsidR="00F83553" w:rsidRPr="00964057" w:rsidRDefault="00F83553" w:rsidP="008777BC">
      <w:pPr>
        <w:rPr>
          <w:rFonts w:ascii="Arial" w:hAnsi="Arial" w:cs="Arial"/>
        </w:rPr>
      </w:pPr>
    </w:p>
    <w:p w14:paraId="3E59923A" w14:textId="2A317E5D" w:rsidR="00F83553" w:rsidRPr="006D3CB5" w:rsidRDefault="00F83553" w:rsidP="00372EA0">
      <w:pPr>
        <w:pStyle w:val="ListParagraph"/>
        <w:numPr>
          <w:ilvl w:val="0"/>
          <w:numId w:val="35"/>
        </w:numPr>
        <w:ind w:left="851" w:hanging="850"/>
        <w:rPr>
          <w:rFonts w:ascii="Arial" w:hAnsi="Arial"/>
        </w:rPr>
      </w:pPr>
      <w:r w:rsidRPr="006D3CB5">
        <w:rPr>
          <w:rFonts w:ascii="Arial" w:hAnsi="Arial"/>
        </w:rPr>
        <w:t xml:space="preserve">The scale of costs, fees and charges can be found in the </w:t>
      </w:r>
      <w:r w:rsidR="00790B44" w:rsidRPr="006D3CB5">
        <w:rPr>
          <w:rFonts w:ascii="Arial" w:hAnsi="Arial"/>
        </w:rPr>
        <w:t xml:space="preserve">Framework </w:t>
      </w:r>
      <w:r w:rsidRPr="006D3CB5">
        <w:rPr>
          <w:rFonts w:ascii="Arial" w:hAnsi="Arial"/>
        </w:rPr>
        <w:t>Pricing Schedule</w:t>
      </w:r>
      <w:r w:rsidR="00790B44" w:rsidRPr="006D3CB5">
        <w:rPr>
          <w:rFonts w:ascii="Arial" w:hAnsi="Arial"/>
        </w:rPr>
        <w:t xml:space="preserve"> 3 ( Charges and Invoicing</w:t>
      </w:r>
      <w:r w:rsidR="00F73E13">
        <w:rPr>
          <w:rFonts w:ascii="Arial" w:hAnsi="Arial"/>
        </w:rPr>
        <w:t>)</w:t>
      </w:r>
      <w:r w:rsidR="00790B44" w:rsidRPr="006D3CB5">
        <w:rPr>
          <w:rFonts w:ascii="Arial" w:hAnsi="Arial"/>
        </w:rPr>
        <w:t xml:space="preserve"> </w:t>
      </w:r>
      <w:r w:rsidR="006D3CB5" w:rsidRPr="006D3CB5">
        <w:rPr>
          <w:rFonts w:ascii="Arial" w:hAnsi="Arial"/>
        </w:rPr>
        <w:t xml:space="preserve"> – Anne</w:t>
      </w:r>
      <w:r w:rsidR="00F73E13">
        <w:rPr>
          <w:rFonts w:ascii="Arial" w:hAnsi="Arial"/>
        </w:rPr>
        <w:t xml:space="preserve">x </w:t>
      </w:r>
      <w:r w:rsidR="006D3CB5" w:rsidRPr="006D3CB5">
        <w:rPr>
          <w:rFonts w:ascii="Arial" w:hAnsi="Arial"/>
        </w:rPr>
        <w:t xml:space="preserve">1 </w:t>
      </w:r>
    </w:p>
    <w:p w14:paraId="05FE6788" w14:textId="77777777" w:rsidR="00790B44" w:rsidRPr="00790B44" w:rsidRDefault="00790B44" w:rsidP="00724288">
      <w:pPr>
        <w:ind w:left="851" w:firstLine="0"/>
        <w:rPr>
          <w:rFonts w:ascii="Arial" w:hAnsi="Arial"/>
          <w:highlight w:val="yellow"/>
        </w:rPr>
      </w:pPr>
    </w:p>
    <w:p w14:paraId="2C0D263F" w14:textId="77777777" w:rsidR="00790B44" w:rsidRPr="00790B44" w:rsidRDefault="00790B44" w:rsidP="00372EA0">
      <w:pPr>
        <w:pStyle w:val="ListParagraph"/>
        <w:numPr>
          <w:ilvl w:val="0"/>
          <w:numId w:val="35"/>
        </w:numPr>
        <w:ind w:left="851" w:hanging="850"/>
        <w:rPr>
          <w:rFonts w:ascii="Arial" w:hAnsi="Arial"/>
        </w:rPr>
      </w:pPr>
      <w:r w:rsidRPr="00790B44">
        <w:rPr>
          <w:rFonts w:ascii="Arial" w:hAnsi="Arial"/>
        </w:rPr>
        <w:t>They are set out in the following Regulations for Northern Ireland:-</w:t>
      </w:r>
    </w:p>
    <w:p w14:paraId="0F81021A" w14:textId="77777777" w:rsidR="00790B44" w:rsidRPr="00790B44" w:rsidRDefault="00790B44" w:rsidP="00372EA0">
      <w:pPr>
        <w:numPr>
          <w:ilvl w:val="0"/>
          <w:numId w:val="56"/>
        </w:numPr>
        <w:tabs>
          <w:tab w:val="clear" w:pos="1800"/>
        </w:tabs>
        <w:overflowPunct w:val="0"/>
        <w:autoSpaceDE w:val="0"/>
        <w:autoSpaceDN w:val="0"/>
        <w:adjustRightInd w:val="0"/>
        <w:spacing w:before="0"/>
        <w:ind w:left="1560" w:hanging="567"/>
        <w:jc w:val="left"/>
        <w:textAlignment w:val="baseline"/>
        <w:rPr>
          <w:rFonts w:ascii="Arial" w:hAnsi="Arial" w:cs="Arial"/>
        </w:rPr>
      </w:pPr>
      <w:r w:rsidRPr="00790B44">
        <w:rPr>
          <w:rFonts w:ascii="Arial" w:hAnsi="Arial" w:cs="Arial"/>
        </w:rPr>
        <w:t>SI 1994/236: The Distraint by Collectors (Fees, Costs and Charges) Regulations 1994;</w:t>
      </w:r>
    </w:p>
    <w:p w14:paraId="633A504C" w14:textId="77777777" w:rsidR="00790B44" w:rsidRPr="00790B44" w:rsidRDefault="00790B44" w:rsidP="00372EA0">
      <w:pPr>
        <w:numPr>
          <w:ilvl w:val="0"/>
          <w:numId w:val="56"/>
        </w:numPr>
        <w:tabs>
          <w:tab w:val="clear" w:pos="1800"/>
        </w:tabs>
        <w:overflowPunct w:val="0"/>
        <w:autoSpaceDE w:val="0"/>
        <w:autoSpaceDN w:val="0"/>
        <w:adjustRightInd w:val="0"/>
        <w:spacing w:before="0"/>
        <w:ind w:left="1560" w:hanging="567"/>
        <w:jc w:val="left"/>
        <w:textAlignment w:val="baseline"/>
        <w:rPr>
          <w:rFonts w:ascii="Arial" w:hAnsi="Arial" w:cs="Arial"/>
        </w:rPr>
      </w:pPr>
      <w:r w:rsidRPr="00790B44">
        <w:rPr>
          <w:rFonts w:ascii="Arial" w:hAnsi="Arial" w:cs="Arial"/>
        </w:rPr>
        <w:t>SI 1995/2151: The Distraint by Collectors (Fees, Costs and Charges) (Amendment) Regulations 1995;</w:t>
      </w:r>
    </w:p>
    <w:p w14:paraId="4F275DEF" w14:textId="77777777" w:rsidR="00790B44" w:rsidRPr="00790B44" w:rsidRDefault="00790B44" w:rsidP="00372EA0">
      <w:pPr>
        <w:numPr>
          <w:ilvl w:val="0"/>
          <w:numId w:val="56"/>
        </w:numPr>
        <w:tabs>
          <w:tab w:val="clear" w:pos="1800"/>
        </w:tabs>
        <w:overflowPunct w:val="0"/>
        <w:autoSpaceDE w:val="0"/>
        <w:autoSpaceDN w:val="0"/>
        <w:adjustRightInd w:val="0"/>
        <w:spacing w:before="0" w:after="240"/>
        <w:ind w:left="1560" w:hanging="567"/>
        <w:jc w:val="left"/>
        <w:textAlignment w:val="baseline"/>
        <w:rPr>
          <w:rFonts w:ascii="Arial" w:hAnsi="Arial" w:cs="Arial"/>
        </w:rPr>
      </w:pPr>
      <w:r w:rsidRPr="00790B44">
        <w:rPr>
          <w:rFonts w:ascii="Arial" w:hAnsi="Arial" w:cs="Arial"/>
        </w:rPr>
        <w:t>SI 1997/1431: Distress for Customs and Excise Duties and other Indirect Taxes Regulations (Schedule 2).</w:t>
      </w:r>
    </w:p>
    <w:p w14:paraId="58525FD6" w14:textId="77777777" w:rsidR="00790B44" w:rsidRPr="00790B44" w:rsidRDefault="00790B44" w:rsidP="00790B44">
      <w:pPr>
        <w:ind w:left="284" w:firstLine="0"/>
        <w:rPr>
          <w:rFonts w:ascii="Arial" w:hAnsi="Arial"/>
          <w:highlight w:val="yellow"/>
        </w:rPr>
      </w:pPr>
    </w:p>
    <w:p w14:paraId="0D4B9CDB" w14:textId="77777777" w:rsidR="00F83553" w:rsidRPr="00964057" w:rsidRDefault="00F83553" w:rsidP="008777BC">
      <w:pPr>
        <w:rPr>
          <w:rFonts w:ascii="Arial" w:hAnsi="Arial" w:cs="Arial"/>
        </w:rPr>
      </w:pPr>
    </w:p>
    <w:p w14:paraId="28CD329C" w14:textId="6921019F" w:rsidR="00F83553" w:rsidRPr="00964057" w:rsidRDefault="00964057" w:rsidP="00266FC9">
      <w:pPr>
        <w:pStyle w:val="Heading2"/>
        <w:ind w:left="0" w:firstLine="0"/>
        <w:rPr>
          <w:rFonts w:cs="Arial"/>
          <w:sz w:val="22"/>
          <w:szCs w:val="22"/>
        </w:rPr>
      </w:pPr>
      <w:bookmarkStart w:id="61" w:name="_Toc59029946"/>
      <w:bookmarkStart w:id="62" w:name="_Toc64358531"/>
      <w:r>
        <w:rPr>
          <w:rFonts w:cs="Arial"/>
          <w:sz w:val="22"/>
          <w:szCs w:val="22"/>
        </w:rPr>
        <w:t>3</w:t>
      </w:r>
      <w:r w:rsidR="00121931">
        <w:rPr>
          <w:rFonts w:cs="Arial"/>
          <w:sz w:val="22"/>
          <w:szCs w:val="22"/>
        </w:rPr>
        <w:t>1</w:t>
      </w:r>
      <w:r w:rsidR="00F83553" w:rsidRPr="00964057">
        <w:rPr>
          <w:rFonts w:cs="Arial"/>
          <w:sz w:val="22"/>
          <w:szCs w:val="22"/>
        </w:rPr>
        <w:tab/>
      </w:r>
      <w:r w:rsidR="00790B44">
        <w:rPr>
          <w:rFonts w:cs="Arial"/>
          <w:sz w:val="22"/>
          <w:szCs w:val="22"/>
        </w:rPr>
        <w:t xml:space="preserve">LEVY AND POSSESSION </w:t>
      </w:r>
      <w:r w:rsidR="001D11CC" w:rsidRPr="00964057">
        <w:rPr>
          <w:rFonts w:cs="Arial"/>
          <w:sz w:val="22"/>
          <w:szCs w:val="22"/>
        </w:rPr>
        <w:t>FEES</w:t>
      </w:r>
      <w:bookmarkEnd w:id="61"/>
      <w:bookmarkEnd w:id="62"/>
    </w:p>
    <w:p w14:paraId="631B5539" w14:textId="77777777" w:rsidR="00F83553" w:rsidRPr="00964057" w:rsidRDefault="00F83553" w:rsidP="008777BC">
      <w:pPr>
        <w:rPr>
          <w:rFonts w:ascii="Arial" w:hAnsi="Arial" w:cs="Arial"/>
        </w:rPr>
      </w:pPr>
    </w:p>
    <w:p w14:paraId="1B47920B" w14:textId="3A3E8D83" w:rsidR="00266FC9" w:rsidRPr="001E53BE" w:rsidRDefault="00F83553" w:rsidP="00372EA0">
      <w:pPr>
        <w:pStyle w:val="ListParagraph"/>
        <w:numPr>
          <w:ilvl w:val="0"/>
          <w:numId w:val="34"/>
        </w:numPr>
        <w:ind w:left="851" w:hanging="851"/>
        <w:rPr>
          <w:rFonts w:ascii="Arial" w:hAnsi="Arial"/>
        </w:rPr>
      </w:pPr>
      <w:r w:rsidRPr="001E53BE">
        <w:rPr>
          <w:rFonts w:ascii="Arial" w:hAnsi="Arial"/>
        </w:rPr>
        <w:t xml:space="preserve">The </w:t>
      </w:r>
      <w:r w:rsidR="00790B44" w:rsidRPr="00790B44">
        <w:rPr>
          <w:rFonts w:ascii="Arial" w:hAnsi="Arial"/>
        </w:rPr>
        <w:t>levy fees are a scale of costs based upon the value of the principal debt.  Possession Fees are a fixed £7 for indirect taxes and 0.45p per day for direct taxes up to a maximum of 14 days (£6.30).</w:t>
      </w:r>
    </w:p>
    <w:p w14:paraId="0C2BCD0A" w14:textId="77777777" w:rsidR="00F83553" w:rsidRPr="00964057" w:rsidRDefault="00F83553" w:rsidP="008777BC">
      <w:pPr>
        <w:rPr>
          <w:rFonts w:ascii="Arial" w:hAnsi="Arial" w:cs="Arial"/>
        </w:rPr>
      </w:pPr>
    </w:p>
    <w:p w14:paraId="0765A0CC" w14:textId="598C0953" w:rsidR="00F83553" w:rsidRPr="00964057" w:rsidRDefault="00964057" w:rsidP="001E53BE">
      <w:pPr>
        <w:pStyle w:val="Heading2"/>
        <w:ind w:left="0" w:firstLine="0"/>
        <w:rPr>
          <w:rFonts w:cs="Arial"/>
          <w:sz w:val="22"/>
          <w:szCs w:val="22"/>
        </w:rPr>
      </w:pPr>
      <w:bookmarkStart w:id="63" w:name="_Toc59029947"/>
      <w:bookmarkStart w:id="64" w:name="_Toc64358532"/>
      <w:r>
        <w:rPr>
          <w:rFonts w:cs="Arial"/>
          <w:sz w:val="22"/>
          <w:szCs w:val="22"/>
        </w:rPr>
        <w:t>3</w:t>
      </w:r>
      <w:r w:rsidR="00121931">
        <w:rPr>
          <w:rFonts w:cs="Arial"/>
          <w:sz w:val="22"/>
          <w:szCs w:val="22"/>
        </w:rPr>
        <w:t>2</w:t>
      </w:r>
      <w:r w:rsidR="00F83553" w:rsidRPr="00964057">
        <w:rPr>
          <w:rFonts w:cs="Arial"/>
          <w:sz w:val="22"/>
          <w:szCs w:val="22"/>
        </w:rPr>
        <w:tab/>
      </w:r>
      <w:r w:rsidR="001D11CC" w:rsidRPr="00964057">
        <w:rPr>
          <w:rFonts w:cs="Arial"/>
          <w:sz w:val="22"/>
          <w:szCs w:val="22"/>
        </w:rPr>
        <w:t>PRIMARY ACTIONS FEE</w:t>
      </w:r>
      <w:bookmarkEnd w:id="63"/>
      <w:bookmarkEnd w:id="64"/>
    </w:p>
    <w:p w14:paraId="60D6735F" w14:textId="77777777" w:rsidR="00F83553" w:rsidRPr="00964057" w:rsidRDefault="00F83553" w:rsidP="008777BC">
      <w:pPr>
        <w:rPr>
          <w:rFonts w:ascii="Arial" w:hAnsi="Arial" w:cs="Arial"/>
        </w:rPr>
      </w:pPr>
    </w:p>
    <w:p w14:paraId="1E14E55F" w14:textId="094756EB" w:rsidR="00F83553" w:rsidRPr="00BA694D" w:rsidRDefault="00F83553" w:rsidP="00372EA0">
      <w:pPr>
        <w:pStyle w:val="ListParagraph"/>
        <w:numPr>
          <w:ilvl w:val="0"/>
          <w:numId w:val="33"/>
        </w:numPr>
        <w:ind w:left="1134" w:hanging="850"/>
        <w:rPr>
          <w:rFonts w:ascii="Arial" w:hAnsi="Arial"/>
        </w:rPr>
      </w:pPr>
      <w:r w:rsidRPr="00BA694D">
        <w:rPr>
          <w:rFonts w:ascii="Arial" w:hAnsi="Arial"/>
        </w:rPr>
        <w:t xml:space="preserve">A primary actions fee is payable to the </w:t>
      </w:r>
      <w:r w:rsidR="00E47BCD" w:rsidRPr="00BA694D">
        <w:rPr>
          <w:rFonts w:ascii="Arial" w:hAnsi="Arial"/>
        </w:rPr>
        <w:t>Supplier</w:t>
      </w:r>
      <w:r w:rsidRPr="00BA694D">
        <w:rPr>
          <w:rFonts w:ascii="Arial" w:hAnsi="Arial"/>
        </w:rPr>
        <w:t xml:space="preserve"> in return for carrying out the preliminary work on a case. The basic duties which make up the preliminary work are;</w:t>
      </w:r>
    </w:p>
    <w:p w14:paraId="22B02988" w14:textId="77777777" w:rsidR="00F83553" w:rsidRPr="00964057" w:rsidRDefault="00F83553" w:rsidP="00372EA0">
      <w:pPr>
        <w:numPr>
          <w:ilvl w:val="0"/>
          <w:numId w:val="16"/>
        </w:numPr>
        <w:tabs>
          <w:tab w:val="clear" w:pos="720"/>
        </w:tabs>
        <w:ind w:left="1701" w:hanging="567"/>
        <w:rPr>
          <w:rFonts w:ascii="Arial" w:hAnsi="Arial" w:cs="Arial"/>
        </w:rPr>
      </w:pPr>
      <w:r w:rsidRPr="00964057">
        <w:rPr>
          <w:rFonts w:ascii="Arial" w:hAnsi="Arial" w:cs="Arial"/>
        </w:rPr>
        <w:t>Receiving papers and signing for same as necessary;</w:t>
      </w:r>
    </w:p>
    <w:p w14:paraId="5B360CD6" w14:textId="77777777" w:rsidR="00F83553" w:rsidRPr="00964057" w:rsidRDefault="00F83553" w:rsidP="00372EA0">
      <w:pPr>
        <w:numPr>
          <w:ilvl w:val="0"/>
          <w:numId w:val="16"/>
        </w:numPr>
        <w:tabs>
          <w:tab w:val="clear" w:pos="720"/>
        </w:tabs>
        <w:ind w:left="1701" w:hanging="567"/>
        <w:rPr>
          <w:rFonts w:ascii="Arial" w:hAnsi="Arial" w:cs="Arial"/>
        </w:rPr>
      </w:pPr>
      <w:r w:rsidRPr="00964057">
        <w:rPr>
          <w:rFonts w:ascii="Arial" w:hAnsi="Arial" w:cs="Arial"/>
        </w:rPr>
        <w:t>Carrying out a brief risk assessment (i.e. to ensure that the item is not something which cannot be removed);</w:t>
      </w:r>
    </w:p>
    <w:p w14:paraId="4397640E" w14:textId="77777777" w:rsidR="00F83553" w:rsidRPr="00964057" w:rsidRDefault="00F83553" w:rsidP="00372EA0">
      <w:pPr>
        <w:numPr>
          <w:ilvl w:val="0"/>
          <w:numId w:val="16"/>
        </w:numPr>
        <w:tabs>
          <w:tab w:val="clear" w:pos="720"/>
        </w:tabs>
        <w:ind w:left="1701" w:hanging="567"/>
        <w:rPr>
          <w:rFonts w:ascii="Arial" w:hAnsi="Arial" w:cs="Arial"/>
        </w:rPr>
      </w:pPr>
      <w:r w:rsidRPr="00964057">
        <w:rPr>
          <w:rFonts w:ascii="Arial" w:hAnsi="Arial" w:cs="Arial"/>
        </w:rPr>
        <w:t>Set up a record;</w:t>
      </w:r>
    </w:p>
    <w:p w14:paraId="21E63FA9" w14:textId="1D2A518E" w:rsidR="00F83553" w:rsidRPr="00964057" w:rsidRDefault="00F83553" w:rsidP="00372EA0">
      <w:pPr>
        <w:numPr>
          <w:ilvl w:val="0"/>
          <w:numId w:val="16"/>
        </w:numPr>
        <w:tabs>
          <w:tab w:val="clear" w:pos="720"/>
        </w:tabs>
        <w:ind w:left="1701" w:hanging="567"/>
        <w:rPr>
          <w:rFonts w:ascii="Arial" w:hAnsi="Arial" w:cs="Arial"/>
        </w:rPr>
      </w:pPr>
      <w:r w:rsidRPr="00964057">
        <w:rPr>
          <w:rFonts w:ascii="Arial" w:hAnsi="Arial" w:cs="Arial"/>
          <w:iCs/>
        </w:rPr>
        <w:t xml:space="preserve">Within 24 hours of receiving the assignment making contact with the Debtor by telephone and issuing a letter </w:t>
      </w:r>
      <w:r w:rsidRPr="00964057">
        <w:rPr>
          <w:rFonts w:ascii="Arial" w:hAnsi="Arial" w:cs="Arial"/>
        </w:rPr>
        <w:t xml:space="preserve">warning of visit and removal after 7 days if full payment not made direct to the </w:t>
      </w:r>
      <w:r w:rsidR="00C66A46" w:rsidRPr="00964057">
        <w:rPr>
          <w:rFonts w:ascii="Arial" w:hAnsi="Arial" w:cs="Arial"/>
        </w:rPr>
        <w:t>Authority</w:t>
      </w:r>
      <w:r w:rsidRPr="00964057">
        <w:rPr>
          <w:rFonts w:ascii="Arial" w:hAnsi="Arial" w:cs="Arial"/>
        </w:rPr>
        <w:t>.</w:t>
      </w:r>
    </w:p>
    <w:p w14:paraId="1924F051" w14:textId="77777777" w:rsidR="00F83553" w:rsidRPr="00964057" w:rsidRDefault="00F83553" w:rsidP="00372EA0">
      <w:pPr>
        <w:numPr>
          <w:ilvl w:val="0"/>
          <w:numId w:val="16"/>
        </w:numPr>
        <w:tabs>
          <w:tab w:val="clear" w:pos="720"/>
        </w:tabs>
        <w:ind w:left="1701" w:hanging="567"/>
        <w:rPr>
          <w:rFonts w:ascii="Arial" w:hAnsi="Arial" w:cs="Arial"/>
        </w:rPr>
      </w:pPr>
      <w:r w:rsidRPr="00964057">
        <w:rPr>
          <w:rFonts w:ascii="Arial" w:hAnsi="Arial" w:cs="Arial"/>
        </w:rPr>
        <w:t>Assessing the appropriate course of action for the case;</w:t>
      </w:r>
    </w:p>
    <w:p w14:paraId="39241690" w14:textId="185057BF" w:rsidR="00F83553" w:rsidRPr="00964057" w:rsidRDefault="00F83553" w:rsidP="00372EA0">
      <w:pPr>
        <w:numPr>
          <w:ilvl w:val="0"/>
          <w:numId w:val="16"/>
        </w:numPr>
        <w:tabs>
          <w:tab w:val="clear" w:pos="720"/>
        </w:tabs>
        <w:ind w:left="1701" w:hanging="567"/>
        <w:rPr>
          <w:rFonts w:ascii="Arial" w:hAnsi="Arial" w:cs="Arial"/>
        </w:rPr>
      </w:pPr>
      <w:r w:rsidRPr="00964057">
        <w:rPr>
          <w:rFonts w:ascii="Arial" w:hAnsi="Arial" w:cs="Arial"/>
        </w:rPr>
        <w:t xml:space="preserve">Cost of returning the papers to the </w:t>
      </w:r>
      <w:r w:rsidR="00C66A46" w:rsidRPr="00964057">
        <w:rPr>
          <w:rFonts w:ascii="Arial" w:hAnsi="Arial" w:cs="Arial"/>
        </w:rPr>
        <w:t>Authority</w:t>
      </w:r>
      <w:r w:rsidRPr="00964057">
        <w:rPr>
          <w:rFonts w:ascii="Arial" w:hAnsi="Arial" w:cs="Arial"/>
        </w:rPr>
        <w:t xml:space="preserve"> </w:t>
      </w:r>
      <w:r w:rsidR="001E53BE">
        <w:rPr>
          <w:rFonts w:ascii="Arial" w:hAnsi="Arial" w:cs="Arial"/>
        </w:rPr>
        <w:t>on conclusion of the case.</w:t>
      </w:r>
    </w:p>
    <w:p w14:paraId="3178AF89" w14:textId="24679806" w:rsidR="001E53BE" w:rsidRDefault="00F83553" w:rsidP="00372EA0">
      <w:pPr>
        <w:pStyle w:val="ListParagraph"/>
        <w:numPr>
          <w:ilvl w:val="0"/>
          <w:numId w:val="33"/>
        </w:numPr>
        <w:ind w:left="1134" w:hanging="850"/>
        <w:rPr>
          <w:rFonts w:ascii="Arial" w:hAnsi="Arial"/>
        </w:rPr>
      </w:pPr>
      <w:r w:rsidRPr="00724288">
        <w:rPr>
          <w:rFonts w:ascii="Arial" w:hAnsi="Arial"/>
        </w:rPr>
        <w:t xml:space="preserve">It is the </w:t>
      </w:r>
      <w:r w:rsidR="00C66A46" w:rsidRPr="00724288">
        <w:rPr>
          <w:rFonts w:ascii="Arial" w:hAnsi="Arial"/>
        </w:rPr>
        <w:t>Authority</w:t>
      </w:r>
      <w:r w:rsidRPr="00724288">
        <w:rPr>
          <w:rFonts w:ascii="Arial" w:hAnsi="Arial"/>
        </w:rPr>
        <w:t xml:space="preserve">’s expectation that a percentage of cases will be resolved following initial contact from the </w:t>
      </w:r>
      <w:r w:rsidR="00E47BCD" w:rsidRPr="00724288">
        <w:rPr>
          <w:rFonts w:ascii="Arial" w:hAnsi="Arial"/>
        </w:rPr>
        <w:t>Supplier</w:t>
      </w:r>
      <w:r w:rsidRPr="00724288">
        <w:rPr>
          <w:rFonts w:ascii="Arial" w:hAnsi="Arial"/>
        </w:rPr>
        <w:t xml:space="preserve"> and this will be used as a measure of their effectiveness. </w:t>
      </w:r>
    </w:p>
    <w:p w14:paraId="353FEBF5" w14:textId="77777777" w:rsidR="00724288" w:rsidRPr="00724288" w:rsidRDefault="00724288" w:rsidP="00724288">
      <w:pPr>
        <w:ind w:left="284" w:firstLine="0"/>
        <w:rPr>
          <w:rFonts w:ascii="Arial" w:hAnsi="Arial"/>
        </w:rPr>
      </w:pPr>
    </w:p>
    <w:p w14:paraId="659E847C" w14:textId="626538F8" w:rsidR="00F83553" w:rsidRPr="00964057" w:rsidRDefault="00964057" w:rsidP="00625BDE">
      <w:pPr>
        <w:pStyle w:val="Heading2"/>
        <w:ind w:left="0" w:firstLine="0"/>
        <w:rPr>
          <w:rFonts w:cs="Arial"/>
          <w:sz w:val="22"/>
          <w:szCs w:val="22"/>
        </w:rPr>
      </w:pPr>
      <w:bookmarkStart w:id="65" w:name="_Toc59029948"/>
      <w:bookmarkStart w:id="66" w:name="_Toc64358533"/>
      <w:r>
        <w:rPr>
          <w:rFonts w:cs="Arial"/>
          <w:sz w:val="22"/>
          <w:szCs w:val="22"/>
        </w:rPr>
        <w:t>3</w:t>
      </w:r>
      <w:r w:rsidR="00121931">
        <w:rPr>
          <w:rFonts w:cs="Arial"/>
          <w:sz w:val="22"/>
          <w:szCs w:val="22"/>
        </w:rPr>
        <w:t>3</w:t>
      </w:r>
      <w:r w:rsidR="00F83553" w:rsidRPr="00964057">
        <w:rPr>
          <w:rFonts w:cs="Arial"/>
          <w:sz w:val="22"/>
          <w:szCs w:val="22"/>
        </w:rPr>
        <w:tab/>
      </w:r>
      <w:r w:rsidR="001D11CC" w:rsidRPr="00964057">
        <w:rPr>
          <w:rFonts w:cs="Arial"/>
          <w:sz w:val="22"/>
          <w:szCs w:val="22"/>
        </w:rPr>
        <w:t>SENIOR PERSONNEL (APPRAISAL/APPRAISEMENT FEE)</w:t>
      </w:r>
      <w:bookmarkEnd w:id="65"/>
      <w:bookmarkEnd w:id="66"/>
    </w:p>
    <w:p w14:paraId="0D4D76D2" w14:textId="77777777" w:rsidR="00F83553" w:rsidRPr="00964057" w:rsidRDefault="00F83553" w:rsidP="008777BC">
      <w:pPr>
        <w:rPr>
          <w:rFonts w:ascii="Arial" w:hAnsi="Arial" w:cs="Arial"/>
        </w:rPr>
      </w:pPr>
    </w:p>
    <w:p w14:paraId="6FD40DBC" w14:textId="79B0AF4C" w:rsidR="00F83553" w:rsidRDefault="00F83553" w:rsidP="00372EA0">
      <w:pPr>
        <w:pStyle w:val="ListParagraph"/>
        <w:numPr>
          <w:ilvl w:val="0"/>
          <w:numId w:val="32"/>
        </w:numPr>
        <w:ind w:left="851" w:hanging="850"/>
        <w:rPr>
          <w:rFonts w:ascii="Arial" w:hAnsi="Arial"/>
        </w:rPr>
      </w:pPr>
      <w:r w:rsidRPr="00625BDE">
        <w:rPr>
          <w:rFonts w:ascii="Arial" w:hAnsi="Arial"/>
        </w:rPr>
        <w:t xml:space="preserve">Where a visit to the debtors address to formally appraise is unavoidable the </w:t>
      </w:r>
      <w:r w:rsidR="00E47BCD" w:rsidRPr="00625BDE">
        <w:rPr>
          <w:rFonts w:ascii="Arial" w:hAnsi="Arial"/>
        </w:rPr>
        <w:t>Supplier</w:t>
      </w:r>
      <w:r w:rsidRPr="00625BDE">
        <w:rPr>
          <w:rFonts w:ascii="Arial" w:hAnsi="Arial"/>
        </w:rPr>
        <w:t>s Senior Personnel costs will be recovered as an hourly rate and not as a percentage of the de</w:t>
      </w:r>
      <w:r w:rsidR="00B84A23">
        <w:rPr>
          <w:rFonts w:ascii="Arial" w:hAnsi="Arial"/>
        </w:rPr>
        <w:t>bt.</w:t>
      </w:r>
    </w:p>
    <w:p w14:paraId="2E896E42" w14:textId="77777777" w:rsidR="00B84A23" w:rsidRDefault="00B84A23" w:rsidP="00724288">
      <w:pPr>
        <w:pStyle w:val="ListParagraph"/>
        <w:ind w:left="851" w:hanging="850"/>
        <w:rPr>
          <w:rFonts w:ascii="Arial" w:hAnsi="Arial"/>
        </w:rPr>
      </w:pPr>
    </w:p>
    <w:p w14:paraId="351FCF06" w14:textId="02E842EE" w:rsidR="00F83553" w:rsidRDefault="00F83553" w:rsidP="00372EA0">
      <w:pPr>
        <w:pStyle w:val="ListParagraph"/>
        <w:numPr>
          <w:ilvl w:val="0"/>
          <w:numId w:val="32"/>
        </w:numPr>
        <w:ind w:left="851" w:hanging="850"/>
        <w:rPr>
          <w:rFonts w:ascii="Arial" w:hAnsi="Arial"/>
        </w:rPr>
      </w:pPr>
      <w:r w:rsidRPr="00964057">
        <w:rPr>
          <w:rFonts w:ascii="Arial" w:hAnsi="Arial"/>
        </w:rPr>
        <w:t>A paper appraisal should be carried out from the inventory in the majority of cases to establish the value, size and fragility of the items, which will dictate the removals methodology in terms of personnel and types of vehicle required</w:t>
      </w:r>
      <w:r w:rsidR="00C80B3B">
        <w:rPr>
          <w:rFonts w:ascii="Arial" w:hAnsi="Arial"/>
        </w:rPr>
        <w:t>.</w:t>
      </w:r>
    </w:p>
    <w:p w14:paraId="3FE567CD" w14:textId="77777777" w:rsidR="00B84A23" w:rsidRPr="00B84A23" w:rsidRDefault="00B84A23" w:rsidP="00724288">
      <w:pPr>
        <w:pStyle w:val="ListParagraph"/>
        <w:ind w:left="851" w:hanging="850"/>
        <w:rPr>
          <w:rFonts w:ascii="Arial" w:hAnsi="Arial"/>
        </w:rPr>
      </w:pPr>
    </w:p>
    <w:p w14:paraId="2055D80C" w14:textId="367F3CB8" w:rsidR="00F83553" w:rsidRDefault="00F83553" w:rsidP="00372EA0">
      <w:pPr>
        <w:pStyle w:val="ListParagraph"/>
        <w:numPr>
          <w:ilvl w:val="0"/>
          <w:numId w:val="32"/>
        </w:numPr>
        <w:ind w:left="851" w:hanging="850"/>
        <w:rPr>
          <w:rFonts w:ascii="Arial" w:hAnsi="Arial"/>
        </w:rPr>
      </w:pPr>
      <w:r w:rsidRPr="00625BDE">
        <w:rPr>
          <w:rFonts w:ascii="Arial" w:hAnsi="Arial"/>
        </w:rPr>
        <w:t xml:space="preserve">The hourly rate should include any administration costs associated with the appraisal such as telephone contact costs with the </w:t>
      </w:r>
      <w:r w:rsidR="00C66A46" w:rsidRPr="00625BDE">
        <w:rPr>
          <w:rFonts w:ascii="Arial" w:hAnsi="Arial"/>
        </w:rPr>
        <w:t>Authority</w:t>
      </w:r>
      <w:r w:rsidRPr="00625BDE">
        <w:rPr>
          <w:rFonts w:ascii="Arial" w:hAnsi="Arial"/>
        </w:rPr>
        <w:t>, Debtor or removal firms</w:t>
      </w:r>
      <w:r w:rsidR="00B84A23">
        <w:rPr>
          <w:rFonts w:ascii="Arial" w:hAnsi="Arial"/>
        </w:rPr>
        <w:t>.</w:t>
      </w:r>
    </w:p>
    <w:p w14:paraId="4A4930E4" w14:textId="77777777" w:rsidR="00B84A23" w:rsidRPr="00B84A23" w:rsidRDefault="00B84A23" w:rsidP="00724288">
      <w:pPr>
        <w:pStyle w:val="ListParagraph"/>
        <w:ind w:left="851" w:hanging="850"/>
        <w:rPr>
          <w:rFonts w:ascii="Arial" w:hAnsi="Arial"/>
        </w:rPr>
      </w:pPr>
    </w:p>
    <w:p w14:paraId="00BC0A7E" w14:textId="24079FFE" w:rsidR="00BA694D" w:rsidRDefault="00F83553" w:rsidP="00372EA0">
      <w:pPr>
        <w:pStyle w:val="ListParagraph"/>
        <w:numPr>
          <w:ilvl w:val="0"/>
          <w:numId w:val="32"/>
        </w:numPr>
        <w:ind w:left="851" w:hanging="850"/>
        <w:rPr>
          <w:rFonts w:ascii="Arial" w:hAnsi="Arial"/>
        </w:rPr>
      </w:pPr>
      <w:r w:rsidRPr="00B84A23">
        <w:rPr>
          <w:rFonts w:ascii="Arial" w:hAnsi="Arial"/>
        </w:rPr>
        <w:t xml:space="preserve">For each assignment the </w:t>
      </w:r>
      <w:r w:rsidR="00C66A46" w:rsidRPr="00B84A23">
        <w:rPr>
          <w:rFonts w:ascii="Arial" w:hAnsi="Arial"/>
        </w:rPr>
        <w:t>Authority</w:t>
      </w:r>
      <w:r w:rsidR="00625BDE" w:rsidRPr="00B84A23">
        <w:rPr>
          <w:rFonts w:ascii="Arial" w:hAnsi="Arial"/>
        </w:rPr>
        <w:t>’</w:t>
      </w:r>
      <w:r w:rsidRPr="00B84A23">
        <w:rPr>
          <w:rFonts w:ascii="Arial" w:hAnsi="Arial"/>
        </w:rPr>
        <w:t xml:space="preserve">s expectation is that the appraisal costs will be the equivalent of one hours work for the </w:t>
      </w:r>
      <w:r w:rsidR="00E47BCD" w:rsidRPr="00B84A23">
        <w:rPr>
          <w:rFonts w:ascii="Arial" w:hAnsi="Arial"/>
        </w:rPr>
        <w:t>Supplier</w:t>
      </w:r>
      <w:r w:rsidRPr="00B84A23">
        <w:rPr>
          <w:rFonts w:ascii="Arial" w:hAnsi="Arial"/>
        </w:rPr>
        <w:t>s Senior Personnel as detailed in Schedule B, Pricing Schedules</w:t>
      </w:r>
      <w:r w:rsidR="00BA694D" w:rsidRPr="00B84A23">
        <w:rPr>
          <w:rFonts w:ascii="Arial" w:hAnsi="Arial"/>
        </w:rPr>
        <w:t>.</w:t>
      </w:r>
    </w:p>
    <w:p w14:paraId="6BE00DD2" w14:textId="77777777" w:rsidR="00B84A23" w:rsidRPr="00B84A23" w:rsidRDefault="00B84A23" w:rsidP="00724288">
      <w:pPr>
        <w:pStyle w:val="ListParagraph"/>
        <w:ind w:left="851" w:hanging="850"/>
        <w:rPr>
          <w:rFonts w:ascii="Arial" w:hAnsi="Arial"/>
        </w:rPr>
      </w:pPr>
    </w:p>
    <w:p w14:paraId="0471242A" w14:textId="58F13174" w:rsidR="00F83553" w:rsidRDefault="00F83553" w:rsidP="00372EA0">
      <w:pPr>
        <w:pStyle w:val="ListParagraph"/>
        <w:numPr>
          <w:ilvl w:val="0"/>
          <w:numId w:val="32"/>
        </w:numPr>
        <w:ind w:left="851" w:hanging="850"/>
        <w:rPr>
          <w:rFonts w:ascii="Arial" w:hAnsi="Arial"/>
        </w:rPr>
      </w:pPr>
      <w:r w:rsidRPr="00964057">
        <w:rPr>
          <w:rFonts w:ascii="Arial" w:hAnsi="Arial"/>
        </w:rPr>
        <w:t xml:space="preserve">Where the </w:t>
      </w:r>
      <w:r w:rsidR="00E47BCD">
        <w:rPr>
          <w:rFonts w:ascii="Arial" w:hAnsi="Arial"/>
        </w:rPr>
        <w:t>Supplier</w:t>
      </w:r>
      <w:r w:rsidRPr="00964057">
        <w:rPr>
          <w:rFonts w:ascii="Arial" w:hAnsi="Arial"/>
        </w:rPr>
        <w:t xml:space="preserve"> believes that a more detailed (formal) appraisal or valuation is required which will take more than one hour then this must be agreed with the </w:t>
      </w:r>
      <w:r w:rsidR="00C66A46" w:rsidRPr="00964057">
        <w:rPr>
          <w:rFonts w:ascii="Arial" w:hAnsi="Arial"/>
        </w:rPr>
        <w:t>Authority</w:t>
      </w:r>
      <w:r w:rsidRPr="00964057">
        <w:rPr>
          <w:rFonts w:ascii="Arial" w:hAnsi="Arial"/>
        </w:rPr>
        <w:t xml:space="preserve"> prior to any </w:t>
      </w:r>
      <w:r w:rsidR="00B84A23">
        <w:rPr>
          <w:rFonts w:ascii="Arial" w:hAnsi="Arial"/>
        </w:rPr>
        <w:t>additional costs being incurred.</w:t>
      </w:r>
    </w:p>
    <w:p w14:paraId="68652C61" w14:textId="77777777" w:rsidR="00B84A23" w:rsidRDefault="00B84A23" w:rsidP="00724288">
      <w:pPr>
        <w:pStyle w:val="ListParagraph"/>
        <w:ind w:left="851" w:hanging="850"/>
        <w:rPr>
          <w:rFonts w:ascii="Arial" w:hAnsi="Arial"/>
        </w:rPr>
      </w:pPr>
    </w:p>
    <w:p w14:paraId="038519B5" w14:textId="451C697A" w:rsidR="00F83553" w:rsidRDefault="00F83553" w:rsidP="00372EA0">
      <w:pPr>
        <w:pStyle w:val="ListParagraph"/>
        <w:numPr>
          <w:ilvl w:val="0"/>
          <w:numId w:val="32"/>
        </w:numPr>
        <w:ind w:left="851" w:hanging="850"/>
        <w:rPr>
          <w:rFonts w:ascii="Arial" w:hAnsi="Arial"/>
        </w:rPr>
      </w:pPr>
      <w:r w:rsidRPr="00964057">
        <w:rPr>
          <w:rFonts w:ascii="Arial" w:hAnsi="Arial"/>
        </w:rPr>
        <w:t xml:space="preserve">Where the </w:t>
      </w:r>
      <w:r w:rsidR="00C66A46" w:rsidRPr="00964057">
        <w:rPr>
          <w:rFonts w:ascii="Arial" w:hAnsi="Arial"/>
        </w:rPr>
        <w:t>Authority</w:t>
      </w:r>
      <w:r w:rsidRPr="00964057">
        <w:rPr>
          <w:rFonts w:ascii="Arial" w:hAnsi="Arial"/>
        </w:rPr>
        <w:t xml:space="preserve"> agrees that a more detailed appraisal should be made then Timesheets must be kept and the time recorded rounded to the nearest 15 minutes. </w:t>
      </w:r>
    </w:p>
    <w:p w14:paraId="57C016DA" w14:textId="77777777" w:rsidR="00B84A23" w:rsidRPr="00B84A23" w:rsidRDefault="00B84A23" w:rsidP="00724288">
      <w:pPr>
        <w:pStyle w:val="ListParagraph"/>
        <w:ind w:left="851" w:hanging="850"/>
        <w:rPr>
          <w:rFonts w:ascii="Arial" w:hAnsi="Arial"/>
        </w:rPr>
      </w:pPr>
    </w:p>
    <w:p w14:paraId="7C0196BD" w14:textId="77777777" w:rsidR="00131D51" w:rsidRPr="00131D51" w:rsidRDefault="00F83553" w:rsidP="00372EA0">
      <w:pPr>
        <w:pStyle w:val="ListParagraph"/>
        <w:numPr>
          <w:ilvl w:val="0"/>
          <w:numId w:val="32"/>
        </w:numPr>
        <w:ind w:left="851" w:hanging="850"/>
        <w:rPr>
          <w:rFonts w:ascii="Arial" w:hAnsi="Arial"/>
          <w:b/>
        </w:rPr>
      </w:pPr>
      <w:r w:rsidRPr="00131D51">
        <w:rPr>
          <w:rFonts w:ascii="Arial" w:hAnsi="Arial"/>
        </w:rPr>
        <w:t xml:space="preserve">For the majority of assignments the </w:t>
      </w:r>
      <w:r w:rsidR="00E47BCD" w:rsidRPr="00131D51">
        <w:rPr>
          <w:rFonts w:ascii="Arial" w:hAnsi="Arial"/>
        </w:rPr>
        <w:t>Supplier</w:t>
      </w:r>
      <w:r w:rsidRPr="00131D51">
        <w:rPr>
          <w:rFonts w:ascii="Arial" w:hAnsi="Arial"/>
        </w:rPr>
        <w:t xml:space="preserve">s appraisal costs will be paid by the </w:t>
      </w:r>
      <w:r w:rsidR="00C66A46" w:rsidRPr="00131D51">
        <w:rPr>
          <w:rFonts w:ascii="Arial" w:hAnsi="Arial"/>
        </w:rPr>
        <w:t>Authority</w:t>
      </w:r>
      <w:r w:rsidRPr="00131D51">
        <w:rPr>
          <w:rFonts w:ascii="Arial" w:hAnsi="Arial"/>
        </w:rPr>
        <w:t xml:space="preserve"> at a rate equivalent of one hours work for the </w:t>
      </w:r>
      <w:r w:rsidR="00E47BCD" w:rsidRPr="00131D51">
        <w:rPr>
          <w:rFonts w:ascii="Arial" w:hAnsi="Arial"/>
        </w:rPr>
        <w:t>Supplier</w:t>
      </w:r>
      <w:r w:rsidRPr="00131D51">
        <w:rPr>
          <w:rFonts w:ascii="Arial" w:hAnsi="Arial"/>
        </w:rPr>
        <w:t xml:space="preserve">s Senior Personnel, unless the </w:t>
      </w:r>
      <w:r w:rsidR="00C66A46" w:rsidRPr="00131D51">
        <w:rPr>
          <w:rFonts w:ascii="Arial" w:hAnsi="Arial"/>
        </w:rPr>
        <w:t>Authority</w:t>
      </w:r>
      <w:r w:rsidRPr="00131D51">
        <w:rPr>
          <w:rFonts w:ascii="Arial" w:hAnsi="Arial"/>
        </w:rPr>
        <w:t xml:space="preserve"> has previously agreed in writing to pay the </w:t>
      </w:r>
      <w:r w:rsidR="00E47BCD" w:rsidRPr="00131D51">
        <w:rPr>
          <w:rFonts w:ascii="Arial" w:hAnsi="Arial"/>
        </w:rPr>
        <w:t>Supplier</w:t>
      </w:r>
      <w:r w:rsidRPr="00131D51">
        <w:rPr>
          <w:rFonts w:ascii="Arial" w:hAnsi="Arial"/>
        </w:rPr>
        <w:t xml:space="preserve"> for a more detailed appraisal.</w:t>
      </w:r>
      <w:bookmarkStart w:id="67" w:name="_Toc59029949"/>
    </w:p>
    <w:p w14:paraId="0AB629F0" w14:textId="77777777" w:rsidR="00131D51" w:rsidRPr="00131D51" w:rsidRDefault="00131D51" w:rsidP="00131D51">
      <w:pPr>
        <w:pStyle w:val="ListParagraph"/>
        <w:rPr>
          <w:rFonts w:ascii="Arial" w:hAnsi="Arial"/>
          <w:b/>
        </w:rPr>
      </w:pPr>
    </w:p>
    <w:p w14:paraId="0DFD8651" w14:textId="6400B895" w:rsidR="00F83553" w:rsidRPr="00131D51" w:rsidRDefault="00964057" w:rsidP="00724288">
      <w:pPr>
        <w:ind w:left="0" w:firstLine="0"/>
        <w:rPr>
          <w:rFonts w:ascii="Arial" w:hAnsi="Arial"/>
          <w:b/>
        </w:rPr>
      </w:pPr>
      <w:r w:rsidRPr="00131D51">
        <w:rPr>
          <w:rFonts w:ascii="Arial" w:hAnsi="Arial"/>
          <w:b/>
        </w:rPr>
        <w:t>3</w:t>
      </w:r>
      <w:r w:rsidR="00121931" w:rsidRPr="00131D51">
        <w:rPr>
          <w:rFonts w:ascii="Arial" w:hAnsi="Arial"/>
          <w:b/>
        </w:rPr>
        <w:t>4</w:t>
      </w:r>
      <w:r w:rsidR="00F83553" w:rsidRPr="00131D51">
        <w:rPr>
          <w:rFonts w:ascii="Arial" w:hAnsi="Arial"/>
          <w:b/>
        </w:rPr>
        <w:tab/>
      </w:r>
      <w:r w:rsidR="001D11CC" w:rsidRPr="00131D51">
        <w:rPr>
          <w:rFonts w:ascii="Arial" w:hAnsi="Arial"/>
          <w:b/>
        </w:rPr>
        <w:t>REMOVAL AND STORAGE CHARGES</w:t>
      </w:r>
      <w:bookmarkEnd w:id="67"/>
      <w:r w:rsidR="001D11CC" w:rsidRPr="00131D51">
        <w:rPr>
          <w:rFonts w:ascii="Arial" w:hAnsi="Arial"/>
          <w:b/>
        </w:rPr>
        <w:t xml:space="preserve"> </w:t>
      </w:r>
    </w:p>
    <w:p w14:paraId="52169C21" w14:textId="77777777" w:rsidR="00F83553" w:rsidRPr="00964057" w:rsidRDefault="00F83553" w:rsidP="008777BC">
      <w:pPr>
        <w:rPr>
          <w:rFonts w:ascii="Arial" w:hAnsi="Arial" w:cs="Arial"/>
        </w:rPr>
      </w:pPr>
    </w:p>
    <w:p w14:paraId="4783A867" w14:textId="28753BF4" w:rsidR="00131D51" w:rsidRDefault="00F83553" w:rsidP="00372EA0">
      <w:pPr>
        <w:pStyle w:val="ListParagraph"/>
        <w:numPr>
          <w:ilvl w:val="0"/>
          <w:numId w:val="31"/>
        </w:numPr>
        <w:ind w:left="851" w:hanging="850"/>
        <w:rPr>
          <w:rFonts w:ascii="Arial" w:hAnsi="Arial"/>
        </w:rPr>
      </w:pPr>
      <w:r w:rsidRPr="00625BDE">
        <w:rPr>
          <w:rFonts w:ascii="Arial" w:hAnsi="Arial"/>
        </w:rPr>
        <w:t xml:space="preserve">The Removal charges are an hourly rate and are for the cost of the </w:t>
      </w:r>
      <w:r w:rsidR="00E47BCD" w:rsidRPr="00625BDE">
        <w:rPr>
          <w:rFonts w:ascii="Arial" w:hAnsi="Arial"/>
        </w:rPr>
        <w:t>Supplier</w:t>
      </w:r>
      <w:r w:rsidRPr="00625BDE">
        <w:rPr>
          <w:rFonts w:ascii="Arial" w:hAnsi="Arial"/>
        </w:rPr>
        <w:t xml:space="preserve">’s personnel to remove goods from the Debtor’s premises to the </w:t>
      </w:r>
      <w:r w:rsidR="00E47BCD" w:rsidRPr="00625BDE">
        <w:rPr>
          <w:rFonts w:ascii="Arial" w:hAnsi="Arial"/>
        </w:rPr>
        <w:t>Supplier</w:t>
      </w:r>
      <w:r w:rsidRPr="00625BDE">
        <w:rPr>
          <w:rFonts w:ascii="Arial" w:hAnsi="Arial"/>
        </w:rPr>
        <w:t xml:space="preserve">’s premises. If the </w:t>
      </w:r>
      <w:r w:rsidR="00E47BCD" w:rsidRPr="00625BDE">
        <w:rPr>
          <w:rFonts w:ascii="Arial" w:hAnsi="Arial"/>
        </w:rPr>
        <w:t>Supplier</w:t>
      </w:r>
      <w:r w:rsidRPr="00625BDE">
        <w:rPr>
          <w:rFonts w:ascii="Arial" w:hAnsi="Arial"/>
        </w:rPr>
        <w:t xml:space="preserve"> needs to attend the Debtor’s premises they will be paid for their time alone with no additional amounts based upon the size of debt or their mileage. As there will have been dialogue with the Debtor in the majority of cases, a time and date will have been arranged to pick the goods up. The Debtor should always be given the chance to deliver the goods themselves to save costs to the </w:t>
      </w:r>
      <w:r w:rsidR="00C66A46" w:rsidRPr="00625BDE">
        <w:rPr>
          <w:rFonts w:ascii="Arial" w:hAnsi="Arial"/>
        </w:rPr>
        <w:t>Authority</w:t>
      </w:r>
      <w:r w:rsidRPr="00625BDE">
        <w:rPr>
          <w:rFonts w:ascii="Arial" w:hAnsi="Arial"/>
        </w:rPr>
        <w:t xml:space="preserve">. Any third party should be paid direct by the </w:t>
      </w:r>
      <w:r w:rsidR="00E47BCD" w:rsidRPr="00625BDE">
        <w:rPr>
          <w:rFonts w:ascii="Arial" w:hAnsi="Arial"/>
        </w:rPr>
        <w:t>Supplier</w:t>
      </w:r>
      <w:r w:rsidRPr="00625BDE">
        <w:rPr>
          <w:rFonts w:ascii="Arial" w:hAnsi="Arial"/>
        </w:rPr>
        <w:t xml:space="preserve"> and a copy of the invoice submitted with the paperwork on conclusion of the assignment. There is an expectation that on occasions the </w:t>
      </w:r>
      <w:r w:rsidR="00E47BCD" w:rsidRPr="00625BDE">
        <w:rPr>
          <w:rFonts w:ascii="Arial" w:hAnsi="Arial"/>
        </w:rPr>
        <w:t>Supplier</w:t>
      </w:r>
      <w:r w:rsidRPr="00625BDE">
        <w:rPr>
          <w:rFonts w:ascii="Arial" w:hAnsi="Arial"/>
        </w:rPr>
        <w:t xml:space="preserve"> will need to hire the appropriate vehicle, dependent upon the circumstances.  All vehicles used by the </w:t>
      </w:r>
      <w:r w:rsidR="00E47BCD" w:rsidRPr="00625BDE">
        <w:rPr>
          <w:rFonts w:ascii="Arial" w:hAnsi="Arial"/>
        </w:rPr>
        <w:t>Supplier</w:t>
      </w:r>
      <w:r w:rsidRPr="00625BDE">
        <w:rPr>
          <w:rFonts w:ascii="Arial" w:hAnsi="Arial"/>
        </w:rPr>
        <w:t xml:space="preserve"> must be roadworthy, suitably tested and insured and operated in an environmentally friendly manner.</w:t>
      </w:r>
    </w:p>
    <w:p w14:paraId="3489D79C" w14:textId="77777777" w:rsidR="00131D51" w:rsidRDefault="00131D51" w:rsidP="00724288">
      <w:pPr>
        <w:ind w:left="851"/>
        <w:rPr>
          <w:rFonts w:ascii="Arial" w:eastAsia="Times New Roman" w:hAnsi="Arial" w:cs="Arial"/>
        </w:rPr>
      </w:pPr>
      <w:r>
        <w:rPr>
          <w:rFonts w:ascii="Arial" w:hAnsi="Arial"/>
        </w:rPr>
        <w:br w:type="page"/>
      </w:r>
    </w:p>
    <w:p w14:paraId="1DD8FD2C" w14:textId="77777777" w:rsidR="00625BDE" w:rsidRPr="00131D51" w:rsidRDefault="00625BDE" w:rsidP="00724288">
      <w:pPr>
        <w:ind w:left="851" w:firstLine="0"/>
        <w:rPr>
          <w:rFonts w:ascii="Arial" w:hAnsi="Arial"/>
        </w:rPr>
      </w:pPr>
    </w:p>
    <w:p w14:paraId="3A6459BC" w14:textId="77777777" w:rsidR="00B84A23" w:rsidRDefault="00B84A23" w:rsidP="00724288">
      <w:pPr>
        <w:pStyle w:val="ListParagraph"/>
        <w:ind w:left="851" w:hanging="850"/>
        <w:rPr>
          <w:rFonts w:ascii="Arial" w:hAnsi="Arial"/>
        </w:rPr>
      </w:pPr>
    </w:p>
    <w:p w14:paraId="1E3EAB5A" w14:textId="4CF50281" w:rsidR="00F83553" w:rsidRPr="00964057" w:rsidRDefault="00F83553" w:rsidP="00372EA0">
      <w:pPr>
        <w:pStyle w:val="ListParagraph"/>
        <w:numPr>
          <w:ilvl w:val="0"/>
          <w:numId w:val="31"/>
        </w:numPr>
        <w:ind w:left="851" w:hanging="850"/>
        <w:rPr>
          <w:rFonts w:ascii="Arial" w:hAnsi="Arial"/>
        </w:rPr>
      </w:pPr>
      <w:r w:rsidRPr="00964057">
        <w:rPr>
          <w:rFonts w:ascii="Arial" w:hAnsi="Arial"/>
        </w:rPr>
        <w:t xml:space="preserve">The </w:t>
      </w:r>
      <w:r w:rsidR="00C66A46" w:rsidRPr="00964057">
        <w:rPr>
          <w:rFonts w:ascii="Arial" w:hAnsi="Arial"/>
        </w:rPr>
        <w:t>Authority</w:t>
      </w:r>
      <w:r w:rsidRPr="00964057">
        <w:rPr>
          <w:rFonts w:ascii="Arial" w:hAnsi="Arial"/>
        </w:rPr>
        <w:t xml:space="preserve">’s expectation is that it should be possible to advertise and sell within 14 days of removal in the majority of cases. If goods need to be stored at the </w:t>
      </w:r>
      <w:r w:rsidR="00E47BCD">
        <w:rPr>
          <w:rFonts w:ascii="Arial" w:hAnsi="Arial"/>
        </w:rPr>
        <w:t>Supplier</w:t>
      </w:r>
      <w:r w:rsidRPr="00964057">
        <w:rPr>
          <w:rFonts w:ascii="Arial" w:hAnsi="Arial"/>
        </w:rPr>
        <w:t xml:space="preserve">’s premises then this should be up to a maximum of 14 days and at the agreed daily rate detailed as part of the </w:t>
      </w:r>
      <w:r w:rsidR="00E47BCD">
        <w:rPr>
          <w:rFonts w:ascii="Arial" w:hAnsi="Arial"/>
        </w:rPr>
        <w:t>Supplier</w:t>
      </w:r>
      <w:r w:rsidRPr="00964057">
        <w:rPr>
          <w:rFonts w:ascii="Arial" w:hAnsi="Arial"/>
        </w:rPr>
        <w:t>s tender submission. Charges will be based upon occupied space and not the value of the goods stored</w:t>
      </w:r>
    </w:p>
    <w:p w14:paraId="65406AF8" w14:textId="77777777" w:rsidR="00F83553" w:rsidRPr="00964057" w:rsidRDefault="00F83553" w:rsidP="00625BDE">
      <w:pPr>
        <w:ind w:left="1418"/>
        <w:rPr>
          <w:rFonts w:ascii="Arial" w:hAnsi="Arial" w:cs="Arial"/>
        </w:rPr>
      </w:pPr>
    </w:p>
    <w:p w14:paraId="0DA5A7DC" w14:textId="3B9B5BB9" w:rsidR="00F83553" w:rsidRPr="00964057" w:rsidRDefault="00964057" w:rsidP="00625BDE">
      <w:pPr>
        <w:pStyle w:val="Heading2"/>
        <w:ind w:left="0" w:firstLine="0"/>
        <w:rPr>
          <w:rFonts w:cs="Arial"/>
          <w:sz w:val="22"/>
          <w:szCs w:val="22"/>
        </w:rPr>
      </w:pPr>
      <w:bookmarkStart w:id="68" w:name="_Toc59029950"/>
      <w:bookmarkStart w:id="69" w:name="_Toc64358534"/>
      <w:r>
        <w:rPr>
          <w:rFonts w:cs="Arial"/>
          <w:sz w:val="22"/>
          <w:szCs w:val="22"/>
        </w:rPr>
        <w:t>3</w:t>
      </w:r>
      <w:r w:rsidR="00121931">
        <w:rPr>
          <w:rFonts w:cs="Arial"/>
          <w:sz w:val="22"/>
          <w:szCs w:val="22"/>
        </w:rPr>
        <w:t>5</w:t>
      </w:r>
      <w:r w:rsidR="00F83553" w:rsidRPr="00964057">
        <w:rPr>
          <w:rFonts w:cs="Arial"/>
          <w:sz w:val="22"/>
          <w:szCs w:val="22"/>
        </w:rPr>
        <w:tab/>
      </w:r>
      <w:r w:rsidR="001D11CC" w:rsidRPr="00964057">
        <w:rPr>
          <w:rFonts w:cs="Arial"/>
          <w:sz w:val="22"/>
          <w:szCs w:val="22"/>
        </w:rPr>
        <w:t>SALE COSTS</w:t>
      </w:r>
      <w:bookmarkEnd w:id="68"/>
      <w:bookmarkEnd w:id="69"/>
      <w:r w:rsidR="001D11CC" w:rsidRPr="00964057">
        <w:rPr>
          <w:rFonts w:cs="Arial"/>
          <w:sz w:val="22"/>
          <w:szCs w:val="22"/>
        </w:rPr>
        <w:t xml:space="preserve"> </w:t>
      </w:r>
    </w:p>
    <w:p w14:paraId="3C248707" w14:textId="1948B937" w:rsidR="00F83553" w:rsidRDefault="00F83553" w:rsidP="00372EA0">
      <w:pPr>
        <w:pStyle w:val="ListParagraph"/>
        <w:numPr>
          <w:ilvl w:val="1"/>
          <w:numId w:val="24"/>
        </w:numPr>
        <w:ind w:left="851" w:hanging="850"/>
        <w:rPr>
          <w:rFonts w:ascii="Arial" w:hAnsi="Arial"/>
        </w:rPr>
      </w:pPr>
      <w:r w:rsidRPr="005E31E8">
        <w:rPr>
          <w:rFonts w:ascii="Arial" w:hAnsi="Arial"/>
        </w:rPr>
        <w:t xml:space="preserve">‘If the sale is undertaken at the </w:t>
      </w:r>
      <w:r w:rsidR="00E47BCD" w:rsidRPr="005E31E8">
        <w:rPr>
          <w:rFonts w:ascii="Arial" w:hAnsi="Arial"/>
        </w:rPr>
        <w:t>Supplier</w:t>
      </w:r>
      <w:r w:rsidRPr="005E31E8">
        <w:rPr>
          <w:rFonts w:ascii="Arial" w:hAnsi="Arial"/>
        </w:rPr>
        <w:t xml:space="preserve">’s premises then no more than 15% of the sum realised shall be applied plus other disbursements that legislation allows. </w:t>
      </w:r>
    </w:p>
    <w:p w14:paraId="15F640D5" w14:textId="77777777" w:rsidR="005E31E8" w:rsidRPr="005E31E8" w:rsidRDefault="005E31E8" w:rsidP="00724288">
      <w:pPr>
        <w:pStyle w:val="ListParagraph"/>
        <w:ind w:left="851" w:hanging="850"/>
        <w:rPr>
          <w:rFonts w:ascii="Arial" w:hAnsi="Arial"/>
        </w:rPr>
      </w:pPr>
    </w:p>
    <w:p w14:paraId="605CFCD8" w14:textId="2CEF215A" w:rsidR="00F83553" w:rsidRPr="00562F83" w:rsidRDefault="00F83553" w:rsidP="00372EA0">
      <w:pPr>
        <w:pStyle w:val="ListParagraph"/>
        <w:numPr>
          <w:ilvl w:val="1"/>
          <w:numId w:val="24"/>
        </w:numPr>
        <w:ind w:left="851" w:hanging="850"/>
        <w:rPr>
          <w:rFonts w:ascii="Arial" w:hAnsi="Arial"/>
        </w:rPr>
      </w:pPr>
      <w:r w:rsidRPr="00562F83">
        <w:rPr>
          <w:rFonts w:ascii="Arial" w:hAnsi="Arial"/>
        </w:rPr>
        <w:t>If the sale is undertaken at the Debtor’s premises then no more than 7.5% of the sum realised shall be applied plus other disbursements that legislation allows.</w:t>
      </w:r>
    </w:p>
    <w:p w14:paraId="6A5CDA7C" w14:textId="77777777" w:rsidR="00F83553" w:rsidRPr="00964057" w:rsidRDefault="00F83553" w:rsidP="008777BC">
      <w:pPr>
        <w:rPr>
          <w:rFonts w:ascii="Arial" w:hAnsi="Arial" w:cs="Arial"/>
        </w:rPr>
      </w:pPr>
    </w:p>
    <w:p w14:paraId="0736B618" w14:textId="77A90449" w:rsidR="00F83553" w:rsidRPr="00964057" w:rsidRDefault="00964057" w:rsidP="00625BDE">
      <w:pPr>
        <w:pStyle w:val="Heading2"/>
        <w:numPr>
          <w:ilvl w:val="0"/>
          <w:numId w:val="0"/>
        </w:numPr>
        <w:rPr>
          <w:rFonts w:cs="Arial"/>
          <w:sz w:val="22"/>
          <w:szCs w:val="22"/>
        </w:rPr>
      </w:pPr>
      <w:bookmarkStart w:id="70" w:name="_Toc59029951"/>
      <w:bookmarkStart w:id="71" w:name="_Toc64358535"/>
      <w:r>
        <w:rPr>
          <w:rFonts w:cs="Arial"/>
          <w:sz w:val="22"/>
          <w:szCs w:val="22"/>
        </w:rPr>
        <w:t>3</w:t>
      </w:r>
      <w:r w:rsidR="00CF4701">
        <w:rPr>
          <w:rFonts w:cs="Arial"/>
          <w:sz w:val="22"/>
          <w:szCs w:val="22"/>
        </w:rPr>
        <w:t>6</w:t>
      </w:r>
      <w:r w:rsidR="00F83553" w:rsidRPr="00964057">
        <w:rPr>
          <w:rFonts w:cs="Arial"/>
          <w:sz w:val="22"/>
          <w:szCs w:val="22"/>
        </w:rPr>
        <w:tab/>
      </w:r>
      <w:r w:rsidR="001D11CC" w:rsidRPr="00964057">
        <w:rPr>
          <w:rFonts w:cs="Arial"/>
          <w:sz w:val="22"/>
          <w:szCs w:val="22"/>
        </w:rPr>
        <w:t>CONCLUSION OF ASSIGNMENT</w:t>
      </w:r>
      <w:bookmarkEnd w:id="70"/>
      <w:bookmarkEnd w:id="71"/>
    </w:p>
    <w:p w14:paraId="58F47189" w14:textId="77777777" w:rsidR="00F83553" w:rsidRPr="00964057" w:rsidRDefault="00F83553" w:rsidP="00625BDE">
      <w:pPr>
        <w:ind w:left="0"/>
        <w:rPr>
          <w:rFonts w:ascii="Arial" w:hAnsi="Arial" w:cs="Arial"/>
        </w:rPr>
      </w:pPr>
    </w:p>
    <w:p w14:paraId="607F707E" w14:textId="77777777" w:rsidR="00625BDE" w:rsidRDefault="00F83553" w:rsidP="00372EA0">
      <w:pPr>
        <w:pStyle w:val="ListParagraph"/>
        <w:numPr>
          <w:ilvl w:val="0"/>
          <w:numId w:val="23"/>
        </w:numPr>
        <w:spacing w:after="0"/>
        <w:ind w:left="851" w:hanging="851"/>
        <w:rPr>
          <w:rFonts w:ascii="Arial" w:hAnsi="Arial"/>
        </w:rPr>
      </w:pPr>
      <w:r w:rsidRPr="00562F83">
        <w:rPr>
          <w:rFonts w:ascii="Arial" w:hAnsi="Arial"/>
        </w:rPr>
        <w:t xml:space="preserve">On conclusion of each assignment the </w:t>
      </w:r>
      <w:r w:rsidR="00E47BCD">
        <w:rPr>
          <w:rFonts w:ascii="Arial" w:hAnsi="Arial"/>
        </w:rPr>
        <w:t>Supplier</w:t>
      </w:r>
      <w:r w:rsidRPr="00562F83">
        <w:rPr>
          <w:rFonts w:ascii="Arial" w:hAnsi="Arial"/>
        </w:rPr>
        <w:t xml:space="preserve"> will, on a case by case basis, send their sales statement and any appropriate invoice</w:t>
      </w:r>
      <w:r w:rsidR="00625BDE">
        <w:rPr>
          <w:rFonts w:ascii="Arial" w:hAnsi="Arial"/>
        </w:rPr>
        <w:t>.</w:t>
      </w:r>
    </w:p>
    <w:p w14:paraId="736F6910" w14:textId="77777777" w:rsidR="005E31E8" w:rsidRDefault="005E31E8" w:rsidP="00724288">
      <w:pPr>
        <w:pStyle w:val="ListParagraph"/>
        <w:spacing w:after="0"/>
        <w:ind w:left="851" w:firstLine="0"/>
        <w:rPr>
          <w:rFonts w:ascii="Arial" w:hAnsi="Arial"/>
        </w:rPr>
      </w:pPr>
    </w:p>
    <w:p w14:paraId="472202C5" w14:textId="6BB4A891" w:rsidR="00342026" w:rsidRPr="00131D51" w:rsidRDefault="00F83553" w:rsidP="00372EA0">
      <w:pPr>
        <w:pStyle w:val="ListParagraph"/>
        <w:numPr>
          <w:ilvl w:val="0"/>
          <w:numId w:val="23"/>
        </w:numPr>
        <w:ind w:left="851" w:hanging="851"/>
        <w:rPr>
          <w:rFonts w:ascii="Arial" w:hAnsi="Arial"/>
        </w:rPr>
      </w:pPr>
      <w:r w:rsidRPr="00131D51">
        <w:rPr>
          <w:rFonts w:ascii="Arial" w:hAnsi="Arial"/>
        </w:rPr>
        <w:t xml:space="preserve">On conclusion of the assignment the case papers should be to the </w:t>
      </w:r>
      <w:r w:rsidR="00C66A46" w:rsidRPr="00131D51">
        <w:rPr>
          <w:rFonts w:ascii="Arial" w:hAnsi="Arial"/>
        </w:rPr>
        <w:t>Authority</w:t>
      </w:r>
      <w:r w:rsidRPr="00131D51">
        <w:rPr>
          <w:rFonts w:ascii="Arial" w:hAnsi="Arial"/>
        </w:rPr>
        <w:t>.</w:t>
      </w:r>
    </w:p>
    <w:p w14:paraId="79F227D6" w14:textId="77777777" w:rsidR="00625BDE" w:rsidRPr="00342026" w:rsidRDefault="00625BDE" w:rsidP="00342026">
      <w:pPr>
        <w:ind w:left="567" w:firstLine="0"/>
        <w:rPr>
          <w:rFonts w:ascii="Arial" w:hAnsi="Arial"/>
        </w:rPr>
      </w:pPr>
    </w:p>
    <w:p w14:paraId="2F6B91AE" w14:textId="712E7932" w:rsidR="00F83553" w:rsidRPr="00964057" w:rsidRDefault="00964057" w:rsidP="001E53BE">
      <w:pPr>
        <w:pStyle w:val="Heading2"/>
        <w:ind w:left="567" w:hanging="567"/>
        <w:rPr>
          <w:rFonts w:cs="Arial"/>
          <w:sz w:val="22"/>
          <w:szCs w:val="22"/>
        </w:rPr>
      </w:pPr>
      <w:bookmarkStart w:id="72" w:name="_Toc59029952"/>
      <w:bookmarkStart w:id="73" w:name="_Toc64358536"/>
      <w:r>
        <w:rPr>
          <w:rFonts w:cs="Arial"/>
          <w:sz w:val="22"/>
          <w:szCs w:val="22"/>
        </w:rPr>
        <w:t>3</w:t>
      </w:r>
      <w:r w:rsidR="00CF4701">
        <w:rPr>
          <w:rFonts w:cs="Arial"/>
          <w:sz w:val="22"/>
          <w:szCs w:val="22"/>
        </w:rPr>
        <w:t>7</w:t>
      </w:r>
      <w:r w:rsidR="00F83553" w:rsidRPr="00964057">
        <w:rPr>
          <w:rFonts w:cs="Arial"/>
          <w:sz w:val="22"/>
          <w:szCs w:val="22"/>
        </w:rPr>
        <w:tab/>
      </w:r>
      <w:r w:rsidR="001D11CC" w:rsidRPr="00964057">
        <w:rPr>
          <w:rFonts w:cs="Arial"/>
          <w:sz w:val="22"/>
          <w:szCs w:val="22"/>
        </w:rPr>
        <w:t>DEBTOR COMPLAINTS</w:t>
      </w:r>
      <w:bookmarkEnd w:id="72"/>
      <w:bookmarkEnd w:id="73"/>
      <w:r w:rsidR="00F83553" w:rsidRPr="00964057">
        <w:rPr>
          <w:rFonts w:cs="Arial"/>
          <w:sz w:val="22"/>
          <w:szCs w:val="22"/>
        </w:rPr>
        <w:tab/>
      </w:r>
    </w:p>
    <w:p w14:paraId="4CC09A20" w14:textId="77777777" w:rsidR="00F83553" w:rsidRPr="00964057" w:rsidRDefault="00F83553" w:rsidP="00E47BCD">
      <w:pPr>
        <w:rPr>
          <w:rFonts w:ascii="Arial" w:hAnsi="Arial" w:cs="Arial"/>
        </w:rPr>
      </w:pPr>
    </w:p>
    <w:p w14:paraId="49942DBF" w14:textId="41848C0C" w:rsidR="004D1C3A" w:rsidRPr="005E31E8" w:rsidRDefault="00F83553" w:rsidP="00372EA0">
      <w:pPr>
        <w:pStyle w:val="ListParagraph"/>
        <w:numPr>
          <w:ilvl w:val="0"/>
          <w:numId w:val="21"/>
        </w:numPr>
        <w:ind w:left="851" w:hanging="851"/>
        <w:rPr>
          <w:rFonts w:ascii="Arial" w:hAnsi="Arial"/>
        </w:rPr>
      </w:pPr>
      <w:r w:rsidRPr="004D1C3A">
        <w:rPr>
          <w:rFonts w:ascii="Arial" w:hAnsi="Arial"/>
          <w:bCs/>
        </w:rPr>
        <w:t xml:space="preserve">The </w:t>
      </w:r>
      <w:r w:rsidR="00C66A46" w:rsidRPr="004D1C3A">
        <w:rPr>
          <w:rFonts w:ascii="Arial" w:hAnsi="Arial"/>
          <w:bCs/>
        </w:rPr>
        <w:t>Authority</w:t>
      </w:r>
      <w:r w:rsidRPr="004D1C3A">
        <w:rPr>
          <w:rFonts w:ascii="Arial" w:hAnsi="Arial"/>
          <w:bCs/>
        </w:rPr>
        <w:t xml:space="preserve"> defines a complaint as a written or verbal expression of dissatisfaction that is not resolved at initial contact.</w:t>
      </w:r>
    </w:p>
    <w:p w14:paraId="5E00E9DF" w14:textId="77777777" w:rsidR="005E31E8" w:rsidRPr="001E53BE" w:rsidRDefault="005E31E8" w:rsidP="00724288">
      <w:pPr>
        <w:pStyle w:val="ListParagraph"/>
        <w:ind w:left="851" w:firstLine="0"/>
        <w:rPr>
          <w:rFonts w:ascii="Arial" w:hAnsi="Arial"/>
        </w:rPr>
      </w:pPr>
    </w:p>
    <w:p w14:paraId="664DB60E" w14:textId="174AF8E3" w:rsidR="00F83553" w:rsidRPr="00562F83" w:rsidRDefault="00F83553" w:rsidP="00372EA0">
      <w:pPr>
        <w:pStyle w:val="ListParagraph"/>
        <w:numPr>
          <w:ilvl w:val="0"/>
          <w:numId w:val="21"/>
        </w:numPr>
        <w:ind w:left="851" w:hanging="851"/>
        <w:rPr>
          <w:rFonts w:ascii="Arial" w:hAnsi="Arial"/>
        </w:rPr>
      </w:pPr>
      <w:r w:rsidRPr="00562F83">
        <w:rPr>
          <w:rFonts w:ascii="Arial" w:hAnsi="Arial"/>
          <w:bCs/>
        </w:rPr>
        <w:t xml:space="preserve">The </w:t>
      </w:r>
      <w:r w:rsidR="00E47BCD">
        <w:rPr>
          <w:rFonts w:ascii="Arial" w:hAnsi="Arial"/>
          <w:bCs/>
        </w:rPr>
        <w:t>Supplier</w:t>
      </w:r>
      <w:r w:rsidRPr="00562F83">
        <w:rPr>
          <w:rFonts w:ascii="Arial" w:hAnsi="Arial"/>
          <w:bCs/>
        </w:rPr>
        <w:t xml:space="preserve"> must interpret ‘Resolved at initial contact' as meaning that, the</w:t>
      </w:r>
      <w:r w:rsidR="004D1C3A" w:rsidRPr="00562F83">
        <w:rPr>
          <w:rFonts w:ascii="Arial" w:hAnsi="Arial"/>
          <w:bCs/>
        </w:rPr>
        <w:t xml:space="preserve"> </w:t>
      </w:r>
      <w:r w:rsidRPr="00562F83">
        <w:rPr>
          <w:rFonts w:ascii="Arial" w:hAnsi="Arial"/>
          <w:bCs/>
        </w:rPr>
        <w:t>matter can be sorted out quickly and informally with the Debtor, usually at the point of contact. Expressions of dissatisfaction which should be recorded as complaints will include those</w:t>
      </w:r>
      <w:r w:rsidRPr="00562F83">
        <w:rPr>
          <w:rFonts w:ascii="Arial" w:hAnsi="Arial"/>
        </w:rPr>
        <w:t xml:space="preserve"> where: </w:t>
      </w:r>
    </w:p>
    <w:p w14:paraId="5B451E09" w14:textId="77777777" w:rsidR="004D1C3A" w:rsidRDefault="00F83553" w:rsidP="00372EA0">
      <w:pPr>
        <w:numPr>
          <w:ilvl w:val="0"/>
          <w:numId w:val="22"/>
        </w:numPr>
        <w:ind w:left="1701" w:hanging="850"/>
        <w:rPr>
          <w:rFonts w:ascii="Arial" w:hAnsi="Arial" w:cs="Arial"/>
        </w:rPr>
      </w:pPr>
      <w:r w:rsidRPr="004D1C3A">
        <w:rPr>
          <w:rFonts w:ascii="Arial" w:hAnsi="Arial" w:cs="Arial"/>
        </w:rPr>
        <w:t xml:space="preserve">the Debtor says they are making a complaint; </w:t>
      </w:r>
    </w:p>
    <w:p w14:paraId="270861F3" w14:textId="059E2B9F" w:rsidR="00F83553" w:rsidRDefault="00F83553" w:rsidP="00372EA0">
      <w:pPr>
        <w:numPr>
          <w:ilvl w:val="0"/>
          <w:numId w:val="22"/>
        </w:numPr>
        <w:ind w:left="1701" w:hanging="850"/>
        <w:rPr>
          <w:rFonts w:ascii="Arial" w:hAnsi="Arial" w:cs="Arial"/>
        </w:rPr>
      </w:pPr>
      <w:proofErr w:type="gramStart"/>
      <w:r w:rsidRPr="004D1C3A">
        <w:rPr>
          <w:rFonts w:ascii="Arial" w:hAnsi="Arial" w:cs="Arial"/>
        </w:rPr>
        <w:t>and</w:t>
      </w:r>
      <w:proofErr w:type="gramEnd"/>
      <w:r w:rsidRPr="004D1C3A">
        <w:rPr>
          <w:rFonts w:ascii="Arial" w:hAnsi="Arial" w:cs="Arial"/>
        </w:rPr>
        <w:t xml:space="preserve"> there may be no mention of the word complaint but it is clear that the customer is unhappy with the way their affairs have been handled. </w:t>
      </w:r>
    </w:p>
    <w:p w14:paraId="3647FEC4" w14:textId="2A109287" w:rsidR="00C62A4D" w:rsidRPr="00562F83" w:rsidRDefault="00F83553" w:rsidP="00372EA0">
      <w:pPr>
        <w:pStyle w:val="ListParagraph"/>
        <w:numPr>
          <w:ilvl w:val="0"/>
          <w:numId w:val="21"/>
        </w:numPr>
        <w:ind w:left="851" w:hanging="851"/>
        <w:rPr>
          <w:rFonts w:ascii="Arial" w:hAnsi="Arial"/>
          <w:bCs/>
        </w:rPr>
      </w:pPr>
      <w:r w:rsidRPr="00562F83">
        <w:rPr>
          <w:rFonts w:ascii="Arial" w:hAnsi="Arial"/>
          <w:bCs/>
        </w:rPr>
        <w:t xml:space="preserve">The </w:t>
      </w:r>
      <w:r w:rsidR="00C66A46" w:rsidRPr="00562F83">
        <w:rPr>
          <w:rFonts w:ascii="Arial" w:hAnsi="Arial"/>
          <w:bCs/>
        </w:rPr>
        <w:t>Authority</w:t>
      </w:r>
      <w:r w:rsidRPr="00562F83">
        <w:rPr>
          <w:rFonts w:ascii="Arial" w:hAnsi="Arial"/>
          <w:bCs/>
        </w:rPr>
        <w:t xml:space="preserve">’s complaints guidance is provided in </w:t>
      </w:r>
      <w:r w:rsidR="00790B44">
        <w:rPr>
          <w:rFonts w:ascii="Arial" w:hAnsi="Arial"/>
          <w:bCs/>
        </w:rPr>
        <w:t xml:space="preserve">Framework </w:t>
      </w:r>
      <w:r w:rsidRPr="00562F83">
        <w:rPr>
          <w:rFonts w:ascii="Arial" w:hAnsi="Arial"/>
          <w:bCs/>
        </w:rPr>
        <w:t xml:space="preserve">Schedule </w:t>
      </w:r>
      <w:r w:rsidR="00782EEB">
        <w:rPr>
          <w:rFonts w:ascii="Arial" w:hAnsi="Arial"/>
          <w:bCs/>
        </w:rPr>
        <w:t>15</w:t>
      </w:r>
      <w:r w:rsidRPr="00562F83">
        <w:rPr>
          <w:rFonts w:ascii="Arial" w:hAnsi="Arial"/>
          <w:bCs/>
        </w:rPr>
        <w:t xml:space="preserve"> and defines the procedures for dealing with a complaint. The </w:t>
      </w:r>
      <w:r w:rsidR="00E47BCD">
        <w:rPr>
          <w:rFonts w:ascii="Arial" w:hAnsi="Arial"/>
          <w:bCs/>
        </w:rPr>
        <w:t>Supplier</w:t>
      </w:r>
      <w:r w:rsidRPr="00562F83">
        <w:rPr>
          <w:rFonts w:ascii="Arial" w:hAnsi="Arial"/>
          <w:bCs/>
        </w:rPr>
        <w:t xml:space="preserve"> must ensure that 100% of complaints are dealt with and documented in accordance with the procedure</w:t>
      </w:r>
      <w:r w:rsidR="00964057" w:rsidRPr="00562F83">
        <w:rPr>
          <w:rFonts w:ascii="Arial" w:hAnsi="Arial"/>
          <w:bCs/>
        </w:rPr>
        <w:t>.</w:t>
      </w:r>
    </w:p>
    <w:p w14:paraId="030574C8" w14:textId="1EDEBA88" w:rsidR="00C62A4D" w:rsidRPr="00964057" w:rsidRDefault="00C62A4D" w:rsidP="008777BC">
      <w:pPr>
        <w:rPr>
          <w:rFonts w:ascii="Arial" w:hAnsi="Arial" w:cs="Arial"/>
          <w:b/>
          <w:bCs/>
          <w:caps/>
        </w:rPr>
      </w:pPr>
    </w:p>
    <w:p w14:paraId="082C9E2A" w14:textId="77777777" w:rsidR="008777BC" w:rsidRPr="00964057" w:rsidRDefault="008777BC">
      <w:pPr>
        <w:rPr>
          <w:rFonts w:ascii="Arial" w:hAnsi="Arial" w:cs="Arial"/>
          <w:b/>
          <w:bCs/>
          <w:caps/>
        </w:rPr>
      </w:pPr>
    </w:p>
    <w:sectPr w:rsidR="008777BC" w:rsidRPr="00964057" w:rsidSect="00DB142F">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C0E2B" w14:textId="77777777" w:rsidR="00853971" w:rsidRDefault="00853971" w:rsidP="00A85BB2">
      <w:r>
        <w:separator/>
      </w:r>
    </w:p>
  </w:endnote>
  <w:endnote w:type="continuationSeparator" w:id="0">
    <w:p w14:paraId="09DA4A6B" w14:textId="77777777" w:rsidR="00853971" w:rsidRDefault="00853971" w:rsidP="00A85BB2">
      <w:r>
        <w:continuationSeparator/>
      </w:r>
    </w:p>
  </w:endnote>
  <w:endnote w:type="continuationNotice" w:id="1">
    <w:p w14:paraId="54FCB38A" w14:textId="77777777" w:rsidR="00853971" w:rsidRDefault="00853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739340"/>
      <w:docPartObj>
        <w:docPartGallery w:val="Page Numbers (Bottom of Page)"/>
        <w:docPartUnique/>
      </w:docPartObj>
    </w:sdtPr>
    <w:sdtEndPr>
      <w:rPr>
        <w:noProof/>
      </w:rPr>
    </w:sdtEndPr>
    <w:sdtContent>
      <w:p w14:paraId="36211608" w14:textId="77777777" w:rsidR="00853971" w:rsidRDefault="00853971">
        <w:pPr>
          <w:pStyle w:val="Footer"/>
          <w:jc w:val="center"/>
        </w:pPr>
        <w:r>
          <w:fldChar w:fldCharType="begin"/>
        </w:r>
        <w:r>
          <w:instrText xml:space="preserve"> PAGE   \* MERGEFORMAT </w:instrText>
        </w:r>
        <w:r>
          <w:fldChar w:fldCharType="separate"/>
        </w:r>
        <w:r w:rsidR="00DD684F">
          <w:rPr>
            <w:noProof/>
          </w:rPr>
          <w:t>23</w:t>
        </w:r>
        <w:r>
          <w:rPr>
            <w:noProof/>
          </w:rPr>
          <w:fldChar w:fldCharType="end"/>
        </w:r>
      </w:p>
    </w:sdtContent>
  </w:sdt>
  <w:p w14:paraId="2E56FE75" w14:textId="73B6A793" w:rsidR="00853971" w:rsidRDefault="00853971">
    <w:pPr>
      <w:pStyle w:val="Footer"/>
    </w:pPr>
    <w:r>
      <w:rPr>
        <w:noProof/>
        <w:lang w:eastAsia="en-GB"/>
      </w:rPr>
      <mc:AlternateContent>
        <mc:Choice Requires="wps">
          <w:drawing>
            <wp:anchor distT="0" distB="0" distL="114300" distR="114300" simplePos="0" relativeHeight="251659264" behindDoc="0" locked="0" layoutInCell="0" allowOverlap="1" wp14:anchorId="4147A950" wp14:editId="398FE9CD">
              <wp:simplePos x="0" y="0"/>
              <wp:positionH relativeFrom="page">
                <wp:posOffset>0</wp:posOffset>
              </wp:positionH>
              <wp:positionV relativeFrom="page">
                <wp:posOffset>10227945</wp:posOffset>
              </wp:positionV>
              <wp:extent cx="7560310" cy="273050"/>
              <wp:effectExtent l="0" t="0" r="0" b="12700"/>
              <wp:wrapNone/>
              <wp:docPr id="2" name="MSIPCM549f4c89b63b5a2b6efcea1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033A6E" w14:textId="1592673D" w:rsidR="00853971" w:rsidRPr="006F57FA" w:rsidRDefault="00853971" w:rsidP="00B85F13">
                          <w:pPr>
                            <w:spacing w:before="0"/>
                            <w:jc w:val="center"/>
                            <w:rPr>
                              <w:rFonts w:ascii="Calibri" w:hAnsi="Calibri" w:cs="Calibri"/>
                              <w:color w:val="000000"/>
                              <w:sz w:val="20"/>
                            </w:rPr>
                          </w:pPr>
                          <w:r w:rsidRPr="006F57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47A950" id="_x0000_t202" coordsize="21600,21600" o:spt="202" path="m,l,21600r21600,l21600,xe">
              <v:stroke joinstyle="miter"/>
              <v:path gradientshapeok="t" o:connecttype="rect"/>
            </v:shapetype>
            <v:shape id="MSIPCM549f4c89b63b5a2b6efcea11"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WtawMAAEgHAAAOAAAAZHJzL2Uyb0RvYy54bWysVUtv4zYQvhfofyB46KmOJEd+yI2zSBy4&#10;DeDdNeoUOdMUFRErkVqSjuUu9r/3IyV5k7SHbtGLNJwX5/HN8OpdW1fkWRgrtVrS5CKmRCiuc6me&#10;lvSPh/VoTol1TOWs0kos6UlY+u76xx+ujs1CjHWpq1wYAifKLo7NkpbONYsosrwUNbMXuhEKwkKb&#10;mjkczVOUG3aE97qKxnE8jY7a5I3RXFgL7l0npNfBf1EI7j4WhRWOVEuK2Fz4mvDd+290fcUWT4Y1&#10;peR9GOw/RFEzqXDp2dUdc4wcjPybq1pyo60u3AXXdaSLQnIRckA2Sfwmm13JGhFyQXFscy6T/f/c&#10;8g/PW0NkvqRjShSr0aL3u/vt6v0kzYqUz7P99HI/YeP9VBRcsCShJBeWo4Jffvp80O6X35gtVzoX&#10;3WkxSsbTdJ7OLpP4515ByKfS9eJ5Coj0gkeZu7LnT7LJmb+tGBe1UINNp7LW2gnT0b2De5WLtnfQ&#10;/bZG1sycXmntgAGAs9dLetsH3fSc+HzxRhTDnWB+9dg4NnaBEu0aFMm1t7oFxge+BdO3vC1M7f9o&#10;JoEcKDudkSVaRziYs8k0Rkko4ZCNZ5fxJEAv+mbdGOt+FbomnlhSg6gDoNjzxjpEAtVBxV+m9FpW&#10;VUBvpchxSaeXcPlKAotKeY4Ic9C5wal1IAMfwQWMfsmScRrfjrPRejqfjdJ1Ohlls3g+ipPsNpvG&#10;aZberb9670m6KGWeC7WRSgzzkqT/Do/95HZIDxPzKnCrK5n7rHxsPtdVZcgzw+DugYhPvuxI6YVW&#10;9DqcIEZ2wz9kGfkOdp0KlDtVwvuv1O+iAO5DwzwjbBxxvpJxDgSGXoc6QttrFQjvewx7fW/adeF7&#10;jM8W4Wat3Nm4lkqb0O03YeefhpCLTh/FeJG3J127b3tk73V+ArCNBuCATdvwtUTdN8y6LTPYg2Bi&#10;t7uP+BSVBsp0T1FSavPnP/G9PuAAKSVH7NUltZ8PzAhKqnuFxZUlaQq3LhxAmJfc/cBVh3ql0Xms&#10;G0QVSK/rqoEsjK4fsfpv/G0QMcVxJ6AykCuHEwR4Ori4uQk0Vm7D3EbtGu5d+7J6nD20j8w0/eA5&#10;IOiDHjYvW7yZv07XWyp9c3C6kGE4fWG7avYFx7oOOOyfFv8evDwHrW8P4PVfAA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GayWtawMAAEgHAAAOAAAAAAAAAAAAAAAAAC4CAABkcnMvZTJvRG9jLnhtbFBLAQItABQABgAI&#10;AAAAIQCf1UHs3wAAAAsBAAAPAAAAAAAAAAAAAAAAAMUFAABkcnMvZG93bnJldi54bWxQSwUGAAAA&#10;AAQABADzAAAA0QYAAAAA&#10;" o:allowincell="f" filled="f" stroked="f" strokeweight=".5pt">
              <v:textbox inset=",0,,0">
                <w:txbxContent>
                  <w:p w14:paraId="3B033A6E" w14:textId="1592673D" w:rsidR="00223460" w:rsidRPr="006F57FA" w:rsidRDefault="00223460" w:rsidP="00B85F13">
                    <w:pPr>
                      <w:spacing w:before="0"/>
                      <w:jc w:val="center"/>
                      <w:rPr>
                        <w:rFonts w:ascii="Calibri" w:hAnsi="Calibri" w:cs="Calibri"/>
                        <w:color w:val="000000"/>
                        <w:sz w:val="20"/>
                      </w:rPr>
                    </w:pPr>
                    <w:r w:rsidRPr="006F57FA">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2CF3E" w14:textId="77777777" w:rsidR="00853971" w:rsidRDefault="00853971" w:rsidP="00A85BB2">
      <w:r>
        <w:separator/>
      </w:r>
    </w:p>
  </w:footnote>
  <w:footnote w:type="continuationSeparator" w:id="0">
    <w:p w14:paraId="44069147" w14:textId="77777777" w:rsidR="00853971" w:rsidRDefault="00853971" w:rsidP="00A85BB2">
      <w:r>
        <w:continuationSeparator/>
      </w:r>
    </w:p>
  </w:footnote>
  <w:footnote w:type="continuationNotice" w:id="1">
    <w:p w14:paraId="621127C5" w14:textId="77777777" w:rsidR="00853971" w:rsidRDefault="008539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B09"/>
    <w:multiLevelType w:val="multilevel"/>
    <w:tmpl w:val="4428FDD6"/>
    <w:lvl w:ilvl="0">
      <w:start w:val="2"/>
      <w:numFmt w:val="decimal"/>
      <w:lvlText w:val="5.%1"/>
      <w:lvlJc w:val="left"/>
      <w:pPr>
        <w:ind w:left="360" w:hanging="360"/>
      </w:pPr>
      <w:rPr>
        <w:rFonts w:hint="default"/>
      </w:rPr>
    </w:lvl>
    <w:lvl w:ilvl="1">
      <w:start w:val="1"/>
      <w:numFmt w:val="decimal"/>
      <w:lvlText w:val="%1.%2."/>
      <w:lvlJc w:val="left"/>
      <w:pPr>
        <w:ind w:left="1200" w:hanging="77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96C0F"/>
    <w:multiLevelType w:val="hybridMultilevel"/>
    <w:tmpl w:val="1D6E68B2"/>
    <w:lvl w:ilvl="0" w:tplc="464E9D4C">
      <w:start w:val="1"/>
      <w:numFmt w:val="decimal"/>
      <w:lvlText w:val="25.%1"/>
      <w:lvlJc w:val="left"/>
      <w:pPr>
        <w:ind w:left="1798" w:hanging="36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 w15:restartNumberingAfterBreak="0">
    <w:nsid w:val="0A7739A9"/>
    <w:multiLevelType w:val="hybridMultilevel"/>
    <w:tmpl w:val="96C0D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817546"/>
    <w:multiLevelType w:val="hybridMultilevel"/>
    <w:tmpl w:val="35E4BC72"/>
    <w:lvl w:ilvl="0" w:tplc="7126212E">
      <w:start w:val="1"/>
      <w:numFmt w:val="decimal"/>
      <w:lvlText w:val="2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C6B13AD"/>
    <w:multiLevelType w:val="hybridMultilevel"/>
    <w:tmpl w:val="0EF2AE9C"/>
    <w:lvl w:ilvl="0" w:tplc="08090017">
      <w:start w:val="1"/>
      <w:numFmt w:val="lowerLetter"/>
      <w:lvlText w:val="%1)"/>
      <w:lvlJc w:val="left"/>
      <w:pPr>
        <w:ind w:left="144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3E3473"/>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D4B6B"/>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FE1EBD"/>
    <w:multiLevelType w:val="multilevel"/>
    <w:tmpl w:val="B20E6CCA"/>
    <w:lvl w:ilvl="0">
      <w:start w:val="3"/>
      <w:numFmt w:val="decimal"/>
      <w:lvlText w:val="%1."/>
      <w:lvlJc w:val="left"/>
      <w:pPr>
        <w:ind w:left="360" w:hanging="360"/>
      </w:pPr>
      <w:rPr>
        <w:rFonts w:hint="default"/>
      </w:rPr>
    </w:lvl>
    <w:lvl w:ilvl="1">
      <w:start w:val="1"/>
      <w:numFmt w:val="decimal"/>
      <w:lvlText w:val="%1.%2."/>
      <w:lvlJc w:val="left"/>
      <w:pPr>
        <w:ind w:left="1200" w:hanging="77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C07D9C"/>
    <w:multiLevelType w:val="hybridMultilevel"/>
    <w:tmpl w:val="56046F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5BB6C31"/>
    <w:multiLevelType w:val="multilevel"/>
    <w:tmpl w:val="AB9E60EA"/>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1667125E"/>
    <w:multiLevelType w:val="hybridMultilevel"/>
    <w:tmpl w:val="BA2CAAA8"/>
    <w:lvl w:ilvl="0" w:tplc="5D502964">
      <w:start w:val="1"/>
      <w:numFmt w:val="decimal"/>
      <w:lvlText w:val="13.%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1A7783"/>
    <w:multiLevelType w:val="hybridMultilevel"/>
    <w:tmpl w:val="8C7608AA"/>
    <w:lvl w:ilvl="0" w:tplc="08B08E10">
      <w:start w:val="1"/>
      <w:numFmt w:val="decimal"/>
      <w:lvlText w:val="30.%1"/>
      <w:lvlJc w:val="left"/>
      <w:pPr>
        <w:ind w:left="1852"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2" w15:restartNumberingAfterBreak="0">
    <w:nsid w:val="1D5201B5"/>
    <w:multiLevelType w:val="multilevel"/>
    <w:tmpl w:val="71346BF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1EBB1DD7"/>
    <w:multiLevelType w:val="hybridMultilevel"/>
    <w:tmpl w:val="84287886"/>
    <w:lvl w:ilvl="0" w:tplc="20E8B254">
      <w:start w:val="1"/>
      <w:numFmt w:val="decimal"/>
      <w:lvlText w:val="10.%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44EB9"/>
    <w:multiLevelType w:val="hybridMultilevel"/>
    <w:tmpl w:val="FF8AFBC2"/>
    <w:lvl w:ilvl="0" w:tplc="EF54F412">
      <w:start w:val="1"/>
      <w:numFmt w:val="decimal"/>
      <w:lvlText w:val="20.%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5752E0B"/>
    <w:multiLevelType w:val="hybridMultilevel"/>
    <w:tmpl w:val="69FE95CC"/>
    <w:lvl w:ilvl="0" w:tplc="1C2AEB82">
      <w:start w:val="1"/>
      <w:numFmt w:val="decimal"/>
      <w:lvlText w:val="31.%1"/>
      <w:lvlJc w:val="left"/>
      <w:pPr>
        <w:ind w:left="1852"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27B6222E"/>
    <w:multiLevelType w:val="hybridMultilevel"/>
    <w:tmpl w:val="028AC2CE"/>
    <w:lvl w:ilvl="0" w:tplc="4498D1C0">
      <w:start w:val="1"/>
      <w:numFmt w:val="decimal"/>
      <w:lvlText w:val="9.%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DA13BA"/>
    <w:multiLevelType w:val="hybridMultilevel"/>
    <w:tmpl w:val="02525E78"/>
    <w:lvl w:ilvl="0" w:tplc="8A58F0A8">
      <w:start w:val="1"/>
      <w:numFmt w:val="decimal"/>
      <w:lvlText w:val="12.%1"/>
      <w:lvlJc w:val="left"/>
      <w:pPr>
        <w:ind w:left="180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897CAF"/>
    <w:multiLevelType w:val="hybridMultilevel"/>
    <w:tmpl w:val="A21EFCE8"/>
    <w:lvl w:ilvl="0" w:tplc="C8026A12">
      <w:start w:val="1"/>
      <w:numFmt w:val="decimal"/>
      <w:lvlText w:val="36.%1"/>
      <w:lvlJc w:val="left"/>
      <w:pPr>
        <w:ind w:left="-131"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9" w15:restartNumberingAfterBreak="0">
    <w:nsid w:val="2C4F1AFC"/>
    <w:multiLevelType w:val="hybridMultilevel"/>
    <w:tmpl w:val="7E668500"/>
    <w:lvl w:ilvl="0" w:tplc="072A1888">
      <w:start w:val="1"/>
      <w:numFmt w:val="decimal"/>
      <w:lvlText w:val="22.%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2D8D23E8"/>
    <w:multiLevelType w:val="hybridMultilevel"/>
    <w:tmpl w:val="8550C0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0A729CD"/>
    <w:multiLevelType w:val="multilevel"/>
    <w:tmpl w:val="A51A83E4"/>
    <w:lvl w:ilvl="0">
      <w:start w:val="1"/>
      <w:numFmt w:val="lowerLetter"/>
      <w:lvlText w:val="%1)"/>
      <w:lvlJc w:val="left"/>
      <w:pPr>
        <w:tabs>
          <w:tab w:val="num" w:pos="1211"/>
        </w:tabs>
        <w:ind w:left="1211" w:hanging="360"/>
      </w:pPr>
      <w:rPr>
        <w:rFonts w:hint="default"/>
        <w:color w:val="auto"/>
      </w:rPr>
    </w:lvl>
    <w:lvl w:ilvl="1">
      <w:start w:val="7"/>
      <w:numFmt w:val="decimal"/>
      <w:lvlText w:val="%1.%2"/>
      <w:lvlJc w:val="left"/>
      <w:pPr>
        <w:tabs>
          <w:tab w:val="num" w:pos="-229"/>
        </w:tabs>
        <w:ind w:left="-229" w:hanging="360"/>
      </w:pPr>
      <w:rPr>
        <w:rFonts w:hint="default"/>
      </w:rPr>
    </w:lvl>
    <w:lvl w:ilvl="2">
      <w:start w:val="1"/>
      <w:numFmt w:val="bullet"/>
      <w:lvlText w:val=""/>
      <w:lvlJc w:val="left"/>
      <w:pPr>
        <w:tabs>
          <w:tab w:val="num" w:pos="-229"/>
        </w:tabs>
        <w:ind w:left="-229" w:hanging="360"/>
      </w:pPr>
      <w:rPr>
        <w:rFonts w:ascii="Symbol" w:hAnsi="Symbol" w:hint="default"/>
        <w:color w:val="auto"/>
      </w:rPr>
    </w:lvl>
    <w:lvl w:ilvl="3">
      <w:start w:val="1"/>
      <w:numFmt w:val="decimal"/>
      <w:lvlText w:val="%1.%2.%3.%4"/>
      <w:lvlJc w:val="left"/>
      <w:pPr>
        <w:tabs>
          <w:tab w:val="num" w:pos="131"/>
        </w:tabs>
        <w:ind w:left="131" w:hanging="720"/>
      </w:pPr>
      <w:rPr>
        <w:rFonts w:hint="default"/>
      </w:rPr>
    </w:lvl>
    <w:lvl w:ilvl="4">
      <w:start w:val="1"/>
      <w:numFmt w:val="decimal"/>
      <w:lvlText w:val="%1.%2.%3.%4.%5"/>
      <w:lvlJc w:val="left"/>
      <w:pPr>
        <w:tabs>
          <w:tab w:val="num" w:pos="491"/>
        </w:tabs>
        <w:ind w:left="491" w:hanging="1080"/>
      </w:pPr>
      <w:rPr>
        <w:rFonts w:hint="default"/>
      </w:rPr>
    </w:lvl>
    <w:lvl w:ilvl="5">
      <w:start w:val="1"/>
      <w:numFmt w:val="decimal"/>
      <w:lvlText w:val="%1.%2.%3.%4.%5.%6"/>
      <w:lvlJc w:val="left"/>
      <w:pPr>
        <w:tabs>
          <w:tab w:val="num" w:pos="491"/>
        </w:tabs>
        <w:ind w:left="491" w:hanging="1080"/>
      </w:pPr>
      <w:rPr>
        <w:rFonts w:hint="default"/>
      </w:rPr>
    </w:lvl>
    <w:lvl w:ilvl="6">
      <w:start w:val="1"/>
      <w:numFmt w:val="decimal"/>
      <w:lvlText w:val="%1.%2.%3.%4.%5.%6.%7"/>
      <w:lvlJc w:val="left"/>
      <w:pPr>
        <w:tabs>
          <w:tab w:val="num" w:pos="851"/>
        </w:tabs>
        <w:ind w:left="851" w:hanging="1440"/>
      </w:pPr>
      <w:rPr>
        <w:rFonts w:hint="default"/>
      </w:rPr>
    </w:lvl>
    <w:lvl w:ilvl="7">
      <w:start w:val="1"/>
      <w:numFmt w:val="decimal"/>
      <w:lvlText w:val="%1.%2.%3.%4.%5.%6.%7.%8"/>
      <w:lvlJc w:val="left"/>
      <w:pPr>
        <w:tabs>
          <w:tab w:val="num" w:pos="851"/>
        </w:tabs>
        <w:ind w:left="851" w:hanging="1440"/>
      </w:pPr>
      <w:rPr>
        <w:rFonts w:hint="default"/>
      </w:rPr>
    </w:lvl>
    <w:lvl w:ilvl="8">
      <w:start w:val="1"/>
      <w:numFmt w:val="decimal"/>
      <w:lvlText w:val="%1.%2.%3.%4.%5.%6.%7.%8.%9"/>
      <w:lvlJc w:val="left"/>
      <w:pPr>
        <w:tabs>
          <w:tab w:val="num" w:pos="1211"/>
        </w:tabs>
        <w:ind w:left="1211" w:hanging="1800"/>
      </w:pPr>
      <w:rPr>
        <w:rFonts w:hint="default"/>
      </w:rPr>
    </w:lvl>
  </w:abstractNum>
  <w:abstractNum w:abstractNumId="22" w15:restartNumberingAfterBreak="0">
    <w:nsid w:val="3AB32F26"/>
    <w:multiLevelType w:val="hybridMultilevel"/>
    <w:tmpl w:val="DC30B1CA"/>
    <w:lvl w:ilvl="0" w:tplc="08090017">
      <w:start w:val="1"/>
      <w:numFmt w:val="lowerLetter"/>
      <w:lvlText w:val="%1)"/>
      <w:lvlJc w:val="left"/>
      <w:pPr>
        <w:ind w:left="1077" w:hanging="360"/>
      </w:pPr>
    </w:lvl>
    <w:lvl w:ilvl="1" w:tplc="08090017">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 w15:restartNumberingAfterBreak="0">
    <w:nsid w:val="3B9F7517"/>
    <w:multiLevelType w:val="hybridMultilevel"/>
    <w:tmpl w:val="963CF8E0"/>
    <w:lvl w:ilvl="0" w:tplc="193C52DE">
      <w:start w:val="4"/>
      <w:numFmt w:val="decimal"/>
      <w:lvlText w:val="2.%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E63407"/>
    <w:multiLevelType w:val="multilevel"/>
    <w:tmpl w:val="6DC21F3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D63F20"/>
    <w:multiLevelType w:val="hybridMultilevel"/>
    <w:tmpl w:val="C1486C9A"/>
    <w:lvl w:ilvl="0" w:tplc="82F21DAC">
      <w:start w:val="1"/>
      <w:numFmt w:val="decimal"/>
      <w:lvlText w:val="32.%1"/>
      <w:lvlJc w:val="left"/>
      <w:pPr>
        <w:ind w:left="1852"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26" w15:restartNumberingAfterBreak="0">
    <w:nsid w:val="3FEE5827"/>
    <w:multiLevelType w:val="hybridMultilevel"/>
    <w:tmpl w:val="FB106090"/>
    <w:lvl w:ilvl="0" w:tplc="69E4AAE0">
      <w:start w:val="1"/>
      <w:numFmt w:val="decimal"/>
      <w:lvlText w:val="23.%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40390825"/>
    <w:multiLevelType w:val="multilevel"/>
    <w:tmpl w:val="6554CE0E"/>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8" w15:restartNumberingAfterBreak="0">
    <w:nsid w:val="40485030"/>
    <w:multiLevelType w:val="hybridMultilevel"/>
    <w:tmpl w:val="2EFCDC44"/>
    <w:lvl w:ilvl="0" w:tplc="08090017">
      <w:start w:val="1"/>
      <w:numFmt w:val="lowerLetter"/>
      <w:lvlText w:val="%1)"/>
      <w:lvlJc w:val="left"/>
      <w:pPr>
        <w:tabs>
          <w:tab w:val="num" w:pos="1800"/>
        </w:tabs>
        <w:ind w:left="1800" w:hanging="360"/>
      </w:pPr>
      <w:rPr>
        <w:rFonts w:hint="default"/>
        <w:b w:val="0"/>
        <w:i w:val="0"/>
        <w:sz w:val="20"/>
        <w:szCs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09D05C1"/>
    <w:multiLevelType w:val="hybridMultilevel"/>
    <w:tmpl w:val="80363D9C"/>
    <w:lvl w:ilvl="0" w:tplc="C220E1AC">
      <w:start w:val="1"/>
      <w:numFmt w:val="decimal"/>
      <w:lvlText w:val="1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42020E9A"/>
    <w:multiLevelType w:val="hybridMultilevel"/>
    <w:tmpl w:val="A4FE2D8C"/>
    <w:lvl w:ilvl="0" w:tplc="193C52DE">
      <w:start w:val="4"/>
      <w:numFmt w:val="decimal"/>
      <w:lvlText w:val="2.%1"/>
      <w:lvlJc w:val="left"/>
      <w:pPr>
        <w:ind w:left="1440" w:hanging="360"/>
      </w:pPr>
      <w:rPr>
        <w:rFonts w:hint="default"/>
      </w:rPr>
    </w:lvl>
    <w:lvl w:ilvl="1" w:tplc="3B9EAE72">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4D6DEC"/>
    <w:multiLevelType w:val="hybridMultilevel"/>
    <w:tmpl w:val="A312803C"/>
    <w:lvl w:ilvl="0" w:tplc="FCC25298">
      <w:start w:val="1"/>
      <w:numFmt w:val="decimal"/>
      <w:lvlText w:val="33.%1"/>
      <w:lvlJc w:val="left"/>
      <w:pPr>
        <w:ind w:left="1852" w:hanging="360"/>
      </w:pPr>
      <w:rPr>
        <w:rFonts w:hint="default"/>
        <w:b w:val="0"/>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32" w15:restartNumberingAfterBreak="0">
    <w:nsid w:val="45FA3B51"/>
    <w:multiLevelType w:val="hybridMultilevel"/>
    <w:tmpl w:val="C0CE11C4"/>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B32E74"/>
    <w:multiLevelType w:val="hybridMultilevel"/>
    <w:tmpl w:val="2E68D472"/>
    <w:lvl w:ilvl="0" w:tplc="797AD18A">
      <w:start w:val="1"/>
      <w:numFmt w:val="decimal"/>
      <w:lvlText w:val="29.%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4A1019B4"/>
    <w:multiLevelType w:val="multilevel"/>
    <w:tmpl w:val="7DAA67A8"/>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4F8C61CC"/>
    <w:multiLevelType w:val="hybridMultilevel"/>
    <w:tmpl w:val="9698CF9A"/>
    <w:lvl w:ilvl="0" w:tplc="170EE6EC">
      <w:start w:val="1"/>
      <w:numFmt w:val="decimal"/>
      <w:lvlText w:val="34.%1"/>
      <w:lvlJc w:val="left"/>
      <w:pPr>
        <w:ind w:left="1852"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36" w15:restartNumberingAfterBreak="0">
    <w:nsid w:val="56540B89"/>
    <w:multiLevelType w:val="hybridMultilevel"/>
    <w:tmpl w:val="A53EB116"/>
    <w:lvl w:ilvl="0" w:tplc="FED01608">
      <w:start w:val="1"/>
      <w:numFmt w:val="decimal"/>
      <w:lvlText w:val="19.%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5C125EA8"/>
    <w:multiLevelType w:val="hybridMultilevel"/>
    <w:tmpl w:val="E52C7030"/>
    <w:lvl w:ilvl="0" w:tplc="EFAC4B66">
      <w:start w:val="1"/>
      <w:numFmt w:val="decimal"/>
      <w:lvlText w:val="26.%1"/>
      <w:lvlJc w:val="left"/>
      <w:pPr>
        <w:ind w:left="1004" w:hanging="360"/>
      </w:pPr>
      <w:rPr>
        <w:rFonts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5CE57B72"/>
    <w:multiLevelType w:val="multilevel"/>
    <w:tmpl w:val="43A2ED7A"/>
    <w:lvl w:ilvl="0">
      <w:start w:val="1"/>
      <w:numFmt w:val="lowerLetter"/>
      <w:lvlText w:val="%1)"/>
      <w:lvlJc w:val="left"/>
      <w:pPr>
        <w:tabs>
          <w:tab w:val="num" w:pos="1800"/>
        </w:tabs>
        <w:ind w:left="1800" w:hanging="360"/>
      </w:pPr>
      <w:rPr>
        <w:color w:val="auto"/>
      </w:rPr>
    </w:lvl>
    <w:lvl w:ilvl="1">
      <w:start w:val="7"/>
      <w:numFmt w:val="decimal"/>
      <w:lvlText w:val="%1.%2"/>
      <w:lvlJc w:val="left"/>
      <w:pPr>
        <w:tabs>
          <w:tab w:val="num" w:pos="360"/>
        </w:tabs>
        <w:ind w:left="360" w:hanging="360"/>
      </w:p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E703BE4"/>
    <w:multiLevelType w:val="hybridMultilevel"/>
    <w:tmpl w:val="EB769DFA"/>
    <w:lvl w:ilvl="0" w:tplc="6BA4CCCA">
      <w:start w:val="1"/>
      <w:numFmt w:val="decimal"/>
      <w:lvlText w:val="37.%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5F050159"/>
    <w:multiLevelType w:val="hybridMultilevel"/>
    <w:tmpl w:val="EBB65144"/>
    <w:lvl w:ilvl="0" w:tplc="17CAED14">
      <w:start w:val="1"/>
      <w:numFmt w:val="decimal"/>
      <w:lvlText w:val="11.%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0E26F4"/>
    <w:multiLevelType w:val="hybridMultilevel"/>
    <w:tmpl w:val="8558087A"/>
    <w:lvl w:ilvl="0" w:tplc="41D28D0C">
      <w:start w:val="1"/>
      <w:numFmt w:val="decimal"/>
      <w:lvlText w:val="16.%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61776F40"/>
    <w:multiLevelType w:val="hybridMultilevel"/>
    <w:tmpl w:val="CFEACB78"/>
    <w:lvl w:ilvl="0" w:tplc="529CBEE4">
      <w:start w:val="1"/>
      <w:numFmt w:val="decimal"/>
      <w:lvlText w:val="18.%1"/>
      <w:lvlJc w:val="left"/>
      <w:pPr>
        <w:ind w:left="1004" w:hanging="360"/>
      </w:pPr>
      <w:rPr>
        <w:rFonts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3" w15:restartNumberingAfterBreak="0">
    <w:nsid w:val="628E25E0"/>
    <w:multiLevelType w:val="hybridMultilevel"/>
    <w:tmpl w:val="7A82313A"/>
    <w:lvl w:ilvl="0" w:tplc="2C064552">
      <w:start w:val="1"/>
      <w:numFmt w:val="decimal"/>
      <w:lvlText w:val="8.%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A9422C"/>
    <w:multiLevelType w:val="hybridMultilevel"/>
    <w:tmpl w:val="8384BEFE"/>
    <w:lvl w:ilvl="0" w:tplc="08090017">
      <w:start w:val="1"/>
      <w:numFmt w:val="lowerLetter"/>
      <w:lvlText w:val="%1)"/>
      <w:lvlJc w:val="left"/>
      <w:pPr>
        <w:tabs>
          <w:tab w:val="num" w:pos="1070"/>
        </w:tabs>
        <w:ind w:left="1070" w:hanging="360"/>
      </w:pPr>
      <w:rPr>
        <w:rFonts w:hint="default"/>
        <w:color w:val="auto"/>
      </w:rPr>
    </w:lvl>
    <w:lvl w:ilvl="1" w:tplc="08090003">
      <w:start w:val="1"/>
      <w:numFmt w:val="bullet"/>
      <w:lvlText w:val="o"/>
      <w:lvlJc w:val="left"/>
      <w:pPr>
        <w:tabs>
          <w:tab w:val="num" w:pos="1430"/>
        </w:tabs>
        <w:ind w:left="1430" w:hanging="360"/>
      </w:pPr>
      <w:rPr>
        <w:rFonts w:ascii="Courier New" w:hAnsi="Courier New" w:cs="Courier New" w:hint="default"/>
      </w:rPr>
    </w:lvl>
    <w:lvl w:ilvl="2" w:tplc="08090005" w:tentative="1">
      <w:start w:val="1"/>
      <w:numFmt w:val="bullet"/>
      <w:lvlText w:val=""/>
      <w:lvlJc w:val="left"/>
      <w:pPr>
        <w:tabs>
          <w:tab w:val="num" w:pos="2150"/>
        </w:tabs>
        <w:ind w:left="2150" w:hanging="360"/>
      </w:pPr>
      <w:rPr>
        <w:rFonts w:ascii="Wingdings" w:hAnsi="Wingdings" w:hint="default"/>
      </w:rPr>
    </w:lvl>
    <w:lvl w:ilvl="3" w:tplc="08090001" w:tentative="1">
      <w:start w:val="1"/>
      <w:numFmt w:val="bullet"/>
      <w:lvlText w:val=""/>
      <w:lvlJc w:val="left"/>
      <w:pPr>
        <w:tabs>
          <w:tab w:val="num" w:pos="2870"/>
        </w:tabs>
        <w:ind w:left="2870" w:hanging="360"/>
      </w:pPr>
      <w:rPr>
        <w:rFonts w:ascii="Symbol" w:hAnsi="Symbol" w:hint="default"/>
      </w:rPr>
    </w:lvl>
    <w:lvl w:ilvl="4" w:tplc="08090003" w:tentative="1">
      <w:start w:val="1"/>
      <w:numFmt w:val="bullet"/>
      <w:lvlText w:val="o"/>
      <w:lvlJc w:val="left"/>
      <w:pPr>
        <w:tabs>
          <w:tab w:val="num" w:pos="3590"/>
        </w:tabs>
        <w:ind w:left="3590" w:hanging="360"/>
      </w:pPr>
      <w:rPr>
        <w:rFonts w:ascii="Courier New" w:hAnsi="Courier New" w:cs="Courier New" w:hint="default"/>
      </w:rPr>
    </w:lvl>
    <w:lvl w:ilvl="5" w:tplc="08090005" w:tentative="1">
      <w:start w:val="1"/>
      <w:numFmt w:val="bullet"/>
      <w:lvlText w:val=""/>
      <w:lvlJc w:val="left"/>
      <w:pPr>
        <w:tabs>
          <w:tab w:val="num" w:pos="4310"/>
        </w:tabs>
        <w:ind w:left="4310" w:hanging="360"/>
      </w:pPr>
      <w:rPr>
        <w:rFonts w:ascii="Wingdings" w:hAnsi="Wingdings" w:hint="default"/>
      </w:rPr>
    </w:lvl>
    <w:lvl w:ilvl="6" w:tplc="08090001" w:tentative="1">
      <w:start w:val="1"/>
      <w:numFmt w:val="bullet"/>
      <w:lvlText w:val=""/>
      <w:lvlJc w:val="left"/>
      <w:pPr>
        <w:tabs>
          <w:tab w:val="num" w:pos="5030"/>
        </w:tabs>
        <w:ind w:left="5030" w:hanging="360"/>
      </w:pPr>
      <w:rPr>
        <w:rFonts w:ascii="Symbol" w:hAnsi="Symbol" w:hint="default"/>
      </w:rPr>
    </w:lvl>
    <w:lvl w:ilvl="7" w:tplc="08090003" w:tentative="1">
      <w:start w:val="1"/>
      <w:numFmt w:val="bullet"/>
      <w:lvlText w:val="o"/>
      <w:lvlJc w:val="left"/>
      <w:pPr>
        <w:tabs>
          <w:tab w:val="num" w:pos="5750"/>
        </w:tabs>
        <w:ind w:left="5750" w:hanging="360"/>
      </w:pPr>
      <w:rPr>
        <w:rFonts w:ascii="Courier New" w:hAnsi="Courier New" w:cs="Courier New" w:hint="default"/>
      </w:rPr>
    </w:lvl>
    <w:lvl w:ilvl="8" w:tplc="08090005" w:tentative="1">
      <w:start w:val="1"/>
      <w:numFmt w:val="bullet"/>
      <w:lvlText w:val=""/>
      <w:lvlJc w:val="left"/>
      <w:pPr>
        <w:tabs>
          <w:tab w:val="num" w:pos="6470"/>
        </w:tabs>
        <w:ind w:left="6470" w:hanging="360"/>
      </w:pPr>
      <w:rPr>
        <w:rFonts w:ascii="Wingdings" w:hAnsi="Wingdings" w:hint="default"/>
      </w:rPr>
    </w:lvl>
  </w:abstractNum>
  <w:abstractNum w:abstractNumId="45" w15:restartNumberingAfterBreak="0">
    <w:nsid w:val="669C31A0"/>
    <w:multiLevelType w:val="hybridMultilevel"/>
    <w:tmpl w:val="ED36F896"/>
    <w:lvl w:ilvl="0" w:tplc="07825A46">
      <w:start w:val="1"/>
      <w:numFmt w:val="decimal"/>
      <w:lvlText w:val="15.%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FD3F38"/>
    <w:multiLevelType w:val="hybridMultilevel"/>
    <w:tmpl w:val="3286B750"/>
    <w:lvl w:ilvl="0" w:tplc="3B9EAE72">
      <w:start w:val="1"/>
      <w:numFmt w:val="decimal"/>
      <w:lvlText w:val="2.%1"/>
      <w:lvlJc w:val="left"/>
      <w:pPr>
        <w:ind w:left="100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1341D8"/>
    <w:multiLevelType w:val="hybridMultilevel"/>
    <w:tmpl w:val="31F01DCC"/>
    <w:lvl w:ilvl="0" w:tplc="E996E6CE">
      <w:start w:val="1"/>
      <w:numFmt w:val="decimal"/>
      <w:lvlText w:val="36.%1"/>
      <w:lvlJc w:val="left"/>
      <w:pPr>
        <w:ind w:left="720" w:hanging="360"/>
      </w:pPr>
      <w:rPr>
        <w:rFonts w:hint="default"/>
      </w:rPr>
    </w:lvl>
    <w:lvl w:ilvl="1" w:tplc="F5182970">
      <w:start w:val="1"/>
      <w:numFmt w:val="decimal"/>
      <w:lvlText w:val="35.%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B25F02"/>
    <w:multiLevelType w:val="hybridMultilevel"/>
    <w:tmpl w:val="039E3434"/>
    <w:lvl w:ilvl="0" w:tplc="F028E856">
      <w:start w:val="1"/>
      <w:numFmt w:val="decimal"/>
      <w:lvlText w:val="7.%1"/>
      <w:lvlJc w:val="left"/>
      <w:pPr>
        <w:ind w:left="1443" w:hanging="360"/>
      </w:pPr>
      <w:rPr>
        <w:rFonts w:hint="default"/>
      </w:rPr>
    </w:lvl>
    <w:lvl w:ilvl="1" w:tplc="08090019">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49" w15:restartNumberingAfterBreak="0">
    <w:nsid w:val="6D0949F7"/>
    <w:multiLevelType w:val="hybridMultilevel"/>
    <w:tmpl w:val="795E6C0C"/>
    <w:lvl w:ilvl="0" w:tplc="84065320">
      <w:start w:val="1"/>
      <w:numFmt w:val="decimal"/>
      <w:lvlText w:val="27.%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6E62787F"/>
    <w:multiLevelType w:val="hybridMultilevel"/>
    <w:tmpl w:val="E1B6A246"/>
    <w:lvl w:ilvl="0" w:tplc="08090017">
      <w:start w:val="1"/>
      <w:numFmt w:val="lowerLetter"/>
      <w:lvlText w:val="%1)"/>
      <w:lvlJc w:val="left"/>
      <w:pPr>
        <w:tabs>
          <w:tab w:val="num" w:pos="1800"/>
        </w:tabs>
        <w:ind w:left="1800" w:hanging="360"/>
      </w:pPr>
      <w:rPr>
        <w:rFonts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EE76B26"/>
    <w:multiLevelType w:val="hybridMultilevel"/>
    <w:tmpl w:val="EFC63B48"/>
    <w:lvl w:ilvl="0" w:tplc="656A1598">
      <w:start w:val="1"/>
      <w:numFmt w:val="decimal"/>
      <w:lvlText w:val="17.%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2" w15:restartNumberingAfterBreak="0">
    <w:nsid w:val="6FCA638B"/>
    <w:multiLevelType w:val="multilevel"/>
    <w:tmpl w:val="390294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4760" w:hanging="1440"/>
      </w:pPr>
      <w:rPr>
        <w:rFonts w:hint="default"/>
      </w:rPr>
    </w:lvl>
  </w:abstractNum>
  <w:abstractNum w:abstractNumId="53" w15:restartNumberingAfterBreak="0">
    <w:nsid w:val="710112E0"/>
    <w:multiLevelType w:val="multilevel"/>
    <w:tmpl w:val="9378EB3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72936E4"/>
    <w:multiLevelType w:val="multilevel"/>
    <w:tmpl w:val="2F3678FE"/>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lvlText w:val="%1.%2"/>
      <w:lvlJc w:val="left"/>
      <w:pPr>
        <w:ind w:left="644" w:hanging="36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lvlText w:val="%1.%2.%3"/>
      <w:lvlJc w:val="left"/>
      <w:pPr>
        <w:ind w:left="2422" w:hanging="72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78204058"/>
    <w:multiLevelType w:val="hybridMultilevel"/>
    <w:tmpl w:val="43AC83DC"/>
    <w:lvl w:ilvl="0" w:tplc="08090017">
      <w:start w:val="1"/>
      <w:numFmt w:val="lowerLetter"/>
      <w:lvlText w:val="%1)"/>
      <w:lvlJc w:val="left"/>
      <w:pPr>
        <w:tabs>
          <w:tab w:val="num" w:pos="1920"/>
        </w:tabs>
        <w:ind w:left="1920" w:hanging="360"/>
      </w:pPr>
      <w:rPr>
        <w:rFonts w:hint="default"/>
      </w:rPr>
    </w:lvl>
    <w:lvl w:ilvl="1" w:tplc="FFFFFFFF">
      <w:start w:val="3"/>
      <w:numFmt w:val="bullet"/>
      <w:lvlText w:val="-"/>
      <w:lvlJc w:val="left"/>
      <w:pPr>
        <w:tabs>
          <w:tab w:val="num" w:pos="2640"/>
        </w:tabs>
        <w:ind w:left="2640" w:hanging="360"/>
      </w:pPr>
      <w:rPr>
        <w:rFonts w:ascii="Arial" w:eastAsia="Times New Roman" w:hAnsi="Arial" w:cs="Arial" w:hint="default"/>
      </w:rPr>
    </w:lvl>
    <w:lvl w:ilvl="2" w:tplc="FFFFFFFF" w:tentative="1">
      <w:start w:val="1"/>
      <w:numFmt w:val="bullet"/>
      <w:lvlText w:val=""/>
      <w:lvlJc w:val="left"/>
      <w:pPr>
        <w:tabs>
          <w:tab w:val="num" w:pos="3360"/>
        </w:tabs>
        <w:ind w:left="3360" w:hanging="360"/>
      </w:pPr>
      <w:rPr>
        <w:rFonts w:ascii="Wingdings" w:hAnsi="Wingdings" w:hint="default"/>
      </w:rPr>
    </w:lvl>
    <w:lvl w:ilvl="3" w:tplc="FFFFFFFF" w:tentative="1">
      <w:start w:val="1"/>
      <w:numFmt w:val="bullet"/>
      <w:lvlText w:val=""/>
      <w:lvlJc w:val="left"/>
      <w:pPr>
        <w:tabs>
          <w:tab w:val="num" w:pos="4080"/>
        </w:tabs>
        <w:ind w:left="4080" w:hanging="360"/>
      </w:pPr>
      <w:rPr>
        <w:rFonts w:ascii="Symbol" w:hAnsi="Symbol" w:hint="default"/>
      </w:rPr>
    </w:lvl>
    <w:lvl w:ilvl="4" w:tplc="FFFFFFFF" w:tentative="1">
      <w:start w:val="1"/>
      <w:numFmt w:val="bullet"/>
      <w:lvlText w:val="o"/>
      <w:lvlJc w:val="left"/>
      <w:pPr>
        <w:tabs>
          <w:tab w:val="num" w:pos="4800"/>
        </w:tabs>
        <w:ind w:left="4800" w:hanging="360"/>
      </w:pPr>
      <w:rPr>
        <w:rFonts w:ascii="Courier New" w:hAnsi="Courier New" w:cs="Courier New" w:hint="default"/>
      </w:rPr>
    </w:lvl>
    <w:lvl w:ilvl="5" w:tplc="FFFFFFFF" w:tentative="1">
      <w:start w:val="1"/>
      <w:numFmt w:val="bullet"/>
      <w:lvlText w:val=""/>
      <w:lvlJc w:val="left"/>
      <w:pPr>
        <w:tabs>
          <w:tab w:val="num" w:pos="5520"/>
        </w:tabs>
        <w:ind w:left="5520" w:hanging="360"/>
      </w:pPr>
      <w:rPr>
        <w:rFonts w:ascii="Wingdings" w:hAnsi="Wingdings" w:hint="default"/>
      </w:rPr>
    </w:lvl>
    <w:lvl w:ilvl="6" w:tplc="FFFFFFFF" w:tentative="1">
      <w:start w:val="1"/>
      <w:numFmt w:val="bullet"/>
      <w:lvlText w:val=""/>
      <w:lvlJc w:val="left"/>
      <w:pPr>
        <w:tabs>
          <w:tab w:val="num" w:pos="6240"/>
        </w:tabs>
        <w:ind w:left="6240" w:hanging="360"/>
      </w:pPr>
      <w:rPr>
        <w:rFonts w:ascii="Symbol" w:hAnsi="Symbol" w:hint="default"/>
      </w:rPr>
    </w:lvl>
    <w:lvl w:ilvl="7" w:tplc="FFFFFFFF" w:tentative="1">
      <w:start w:val="1"/>
      <w:numFmt w:val="bullet"/>
      <w:lvlText w:val="o"/>
      <w:lvlJc w:val="left"/>
      <w:pPr>
        <w:tabs>
          <w:tab w:val="num" w:pos="6960"/>
        </w:tabs>
        <w:ind w:left="6960" w:hanging="360"/>
      </w:pPr>
      <w:rPr>
        <w:rFonts w:ascii="Courier New" w:hAnsi="Courier New" w:cs="Courier New" w:hint="default"/>
      </w:rPr>
    </w:lvl>
    <w:lvl w:ilvl="8" w:tplc="FFFFFFFF" w:tentative="1">
      <w:start w:val="1"/>
      <w:numFmt w:val="bullet"/>
      <w:lvlText w:val=""/>
      <w:lvlJc w:val="left"/>
      <w:pPr>
        <w:tabs>
          <w:tab w:val="num" w:pos="7680"/>
        </w:tabs>
        <w:ind w:left="7680" w:hanging="360"/>
      </w:pPr>
      <w:rPr>
        <w:rFonts w:ascii="Wingdings" w:hAnsi="Wingdings" w:hint="default"/>
      </w:rPr>
    </w:lvl>
  </w:abstractNum>
  <w:abstractNum w:abstractNumId="56" w15:restartNumberingAfterBreak="0">
    <w:nsid w:val="78F11B2C"/>
    <w:multiLevelType w:val="hybridMultilevel"/>
    <w:tmpl w:val="99E43508"/>
    <w:lvl w:ilvl="0" w:tplc="56509CD2">
      <w:start w:val="1"/>
      <w:numFmt w:val="decimal"/>
      <w:lvlText w:val="28.%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7" w15:restartNumberingAfterBreak="0">
    <w:nsid w:val="797F4649"/>
    <w:multiLevelType w:val="multilevel"/>
    <w:tmpl w:val="60226102"/>
    <w:lvl w:ilvl="0">
      <w:start w:val="1"/>
      <w:numFmt w:val="decimal"/>
      <w:lvlText w:val="%1"/>
      <w:lvlJc w:val="left"/>
      <w:pPr>
        <w:ind w:left="432" w:hanging="432"/>
      </w:pPr>
      <w:rPr>
        <w:bCs w:val="0"/>
        <w:i w:val="0"/>
        <w:iC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110" w:hanging="576"/>
      </w:pPr>
    </w:lvl>
    <w:lvl w:ilvl="2">
      <w:start w:val="1"/>
      <w:numFmt w:val="decimal"/>
      <w:lvlText w:val="%1.%2.%3"/>
      <w:lvlJc w:val="left"/>
      <w:pPr>
        <w:ind w:left="-27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31" w:hanging="864"/>
      </w:pPr>
    </w:lvl>
    <w:lvl w:ilvl="4">
      <w:start w:val="1"/>
      <w:numFmt w:val="decimal"/>
      <w:pStyle w:val="Heading5"/>
      <w:lvlText w:val="%1.%2.%3.%4.%5"/>
      <w:lvlJc w:val="left"/>
      <w:pPr>
        <w:ind w:left="-3387" w:hanging="1008"/>
      </w:pPr>
    </w:lvl>
    <w:lvl w:ilvl="5">
      <w:start w:val="1"/>
      <w:numFmt w:val="decimal"/>
      <w:pStyle w:val="Heading6"/>
      <w:lvlText w:val="%1.%2.%3.%4.%5.%6"/>
      <w:lvlJc w:val="left"/>
      <w:pPr>
        <w:ind w:left="-3243" w:hanging="1152"/>
      </w:pPr>
    </w:lvl>
    <w:lvl w:ilvl="6">
      <w:start w:val="1"/>
      <w:numFmt w:val="decimal"/>
      <w:pStyle w:val="Heading7"/>
      <w:lvlText w:val="%1.%2.%3.%4.%5.%6.%7"/>
      <w:lvlJc w:val="left"/>
      <w:pPr>
        <w:ind w:left="-3099" w:hanging="1296"/>
      </w:pPr>
    </w:lvl>
    <w:lvl w:ilvl="7">
      <w:start w:val="1"/>
      <w:numFmt w:val="decimal"/>
      <w:pStyle w:val="Heading8"/>
      <w:lvlText w:val="%1.%2.%3.%4.%5.%6.%7.%8"/>
      <w:lvlJc w:val="left"/>
      <w:pPr>
        <w:ind w:left="-2955" w:hanging="1440"/>
      </w:pPr>
    </w:lvl>
    <w:lvl w:ilvl="8">
      <w:start w:val="1"/>
      <w:numFmt w:val="decimal"/>
      <w:pStyle w:val="Heading9"/>
      <w:lvlText w:val="%1.%2.%3.%4.%5.%6.%7.%8.%9"/>
      <w:lvlJc w:val="left"/>
      <w:pPr>
        <w:ind w:left="-2811" w:hanging="1584"/>
      </w:pPr>
    </w:lvl>
  </w:abstractNum>
  <w:abstractNum w:abstractNumId="58" w15:restartNumberingAfterBreak="0">
    <w:nsid w:val="79A62834"/>
    <w:multiLevelType w:val="hybridMultilevel"/>
    <w:tmpl w:val="0A7CBA9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59" w15:restartNumberingAfterBreak="0">
    <w:nsid w:val="79FF0E61"/>
    <w:multiLevelType w:val="hybridMultilevel"/>
    <w:tmpl w:val="FF841A68"/>
    <w:lvl w:ilvl="0" w:tplc="CA469282">
      <w:start w:val="1"/>
      <w:numFmt w:val="decimal"/>
      <w:lvlText w:val="21.%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0" w15:restartNumberingAfterBreak="0">
    <w:nsid w:val="7A3058B9"/>
    <w:multiLevelType w:val="hybridMultilevel"/>
    <w:tmpl w:val="1228D0EE"/>
    <w:lvl w:ilvl="0" w:tplc="3B9EAE72">
      <w:start w:val="1"/>
      <w:numFmt w:val="decimal"/>
      <w:lvlText w:val="2.%1"/>
      <w:lvlJc w:val="left"/>
      <w:pPr>
        <w:ind w:left="1004" w:hanging="360"/>
      </w:pPr>
      <w:rPr>
        <w:rFonts w:hint="default"/>
      </w:rPr>
    </w:lvl>
    <w:lvl w:ilvl="1" w:tplc="3B9EAE72">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BF95090"/>
    <w:multiLevelType w:val="hybridMultilevel"/>
    <w:tmpl w:val="CD8ADB38"/>
    <w:lvl w:ilvl="0" w:tplc="08090017">
      <w:start w:val="1"/>
      <w:numFmt w:val="lowerLetter"/>
      <w:lvlText w:val="%1)"/>
      <w:lvlJc w:val="left"/>
      <w:pPr>
        <w:ind w:left="1854" w:hanging="360"/>
      </w:pPr>
    </w:lvl>
    <w:lvl w:ilvl="1" w:tplc="08090017">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54"/>
  </w:num>
  <w:num w:numId="2">
    <w:abstractNumId w:val="57"/>
  </w:num>
  <w:num w:numId="3">
    <w:abstractNumId w:val="5"/>
  </w:num>
  <w:num w:numId="4">
    <w:abstractNumId w:val="6"/>
  </w:num>
  <w:num w:numId="5">
    <w:abstractNumId w:val="7"/>
  </w:num>
  <w:num w:numId="6">
    <w:abstractNumId w:val="58"/>
  </w:num>
  <w:num w:numId="7">
    <w:abstractNumId w:val="55"/>
  </w:num>
  <w:num w:numId="8">
    <w:abstractNumId w:val="44"/>
  </w:num>
  <w:num w:numId="9">
    <w:abstractNumId w:val="28"/>
  </w:num>
  <w:num w:numId="10">
    <w:abstractNumId w:val="9"/>
  </w:num>
  <w:num w:numId="11">
    <w:abstractNumId w:val="12"/>
  </w:num>
  <w:num w:numId="12">
    <w:abstractNumId w:val="50"/>
  </w:num>
  <w:num w:numId="13">
    <w:abstractNumId w:val="24"/>
  </w:num>
  <w:num w:numId="14">
    <w:abstractNumId w:val="21"/>
  </w:num>
  <w:num w:numId="15">
    <w:abstractNumId w:val="53"/>
  </w:num>
  <w:num w:numId="16">
    <w:abstractNumId w:val="32"/>
  </w:num>
  <w:num w:numId="17">
    <w:abstractNumId w:val="8"/>
  </w:num>
  <w:num w:numId="18">
    <w:abstractNumId w:val="2"/>
  </w:num>
  <w:num w:numId="19">
    <w:abstractNumId w:val="20"/>
  </w:num>
  <w:num w:numId="20">
    <w:abstractNumId w:val="48"/>
  </w:num>
  <w:num w:numId="21">
    <w:abstractNumId w:val="39"/>
  </w:num>
  <w:num w:numId="22">
    <w:abstractNumId w:val="4"/>
  </w:num>
  <w:num w:numId="23">
    <w:abstractNumId w:val="18"/>
  </w:num>
  <w:num w:numId="24">
    <w:abstractNumId w:val="47"/>
  </w:num>
  <w:num w:numId="25">
    <w:abstractNumId w:val="43"/>
  </w:num>
  <w:num w:numId="26">
    <w:abstractNumId w:val="16"/>
  </w:num>
  <w:num w:numId="27">
    <w:abstractNumId w:val="13"/>
  </w:num>
  <w:num w:numId="28">
    <w:abstractNumId w:val="40"/>
  </w:num>
  <w:num w:numId="29">
    <w:abstractNumId w:val="17"/>
  </w:num>
  <w:num w:numId="30">
    <w:abstractNumId w:val="0"/>
  </w:num>
  <w:num w:numId="31">
    <w:abstractNumId w:val="35"/>
  </w:num>
  <w:num w:numId="32">
    <w:abstractNumId w:val="31"/>
  </w:num>
  <w:num w:numId="33">
    <w:abstractNumId w:val="25"/>
  </w:num>
  <w:num w:numId="34">
    <w:abstractNumId w:val="15"/>
  </w:num>
  <w:num w:numId="35">
    <w:abstractNumId w:val="11"/>
  </w:num>
  <w:num w:numId="36">
    <w:abstractNumId w:val="33"/>
  </w:num>
  <w:num w:numId="37">
    <w:abstractNumId w:val="56"/>
  </w:num>
  <w:num w:numId="38">
    <w:abstractNumId w:val="49"/>
  </w:num>
  <w:num w:numId="39">
    <w:abstractNumId w:val="37"/>
  </w:num>
  <w:num w:numId="40">
    <w:abstractNumId w:val="1"/>
  </w:num>
  <w:num w:numId="41">
    <w:abstractNumId w:val="3"/>
  </w:num>
  <w:num w:numId="42">
    <w:abstractNumId w:val="26"/>
  </w:num>
  <w:num w:numId="43">
    <w:abstractNumId w:val="19"/>
  </w:num>
  <w:num w:numId="44">
    <w:abstractNumId w:val="59"/>
  </w:num>
  <w:num w:numId="45">
    <w:abstractNumId w:val="14"/>
  </w:num>
  <w:num w:numId="46">
    <w:abstractNumId w:val="36"/>
  </w:num>
  <w:num w:numId="47">
    <w:abstractNumId w:val="42"/>
  </w:num>
  <w:num w:numId="48">
    <w:abstractNumId w:val="51"/>
  </w:num>
  <w:num w:numId="49">
    <w:abstractNumId w:val="41"/>
  </w:num>
  <w:num w:numId="50">
    <w:abstractNumId w:val="29"/>
  </w:num>
  <w:num w:numId="51">
    <w:abstractNumId w:val="10"/>
  </w:num>
  <w:num w:numId="52">
    <w:abstractNumId w:val="45"/>
  </w:num>
  <w:num w:numId="53">
    <w:abstractNumId w:val="22"/>
  </w:num>
  <w:num w:numId="54">
    <w:abstractNumId w:val="61"/>
  </w:num>
  <w:num w:numId="55">
    <w:abstractNumId w:val="27"/>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num>
  <w:num w:numId="58">
    <w:abstractNumId w:val="52"/>
  </w:num>
  <w:num w:numId="59">
    <w:abstractNumId w:val="46"/>
  </w:num>
  <w:num w:numId="60">
    <w:abstractNumId w:val="60"/>
  </w:num>
  <w:num w:numId="61">
    <w:abstractNumId w:val="23"/>
  </w:num>
  <w:num w:numId="62">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27"/>
    <w:rsid w:val="0000005F"/>
    <w:rsid w:val="00000E7D"/>
    <w:rsid w:val="00001F12"/>
    <w:rsid w:val="00004A24"/>
    <w:rsid w:val="000074F9"/>
    <w:rsid w:val="0001022D"/>
    <w:rsid w:val="00010B06"/>
    <w:rsid w:val="00010FB3"/>
    <w:rsid w:val="0001104C"/>
    <w:rsid w:val="00012CE0"/>
    <w:rsid w:val="000135CC"/>
    <w:rsid w:val="00013788"/>
    <w:rsid w:val="0001470F"/>
    <w:rsid w:val="0001683B"/>
    <w:rsid w:val="00017FD8"/>
    <w:rsid w:val="00021548"/>
    <w:rsid w:val="00023BF1"/>
    <w:rsid w:val="000248BC"/>
    <w:rsid w:val="00025EE6"/>
    <w:rsid w:val="00026007"/>
    <w:rsid w:val="00026507"/>
    <w:rsid w:val="00033593"/>
    <w:rsid w:val="00033C7F"/>
    <w:rsid w:val="000341B2"/>
    <w:rsid w:val="0003466D"/>
    <w:rsid w:val="000368A2"/>
    <w:rsid w:val="00040497"/>
    <w:rsid w:val="00041DEB"/>
    <w:rsid w:val="00041FA6"/>
    <w:rsid w:val="000428FB"/>
    <w:rsid w:val="00043DB0"/>
    <w:rsid w:val="000440A8"/>
    <w:rsid w:val="00045274"/>
    <w:rsid w:val="00045D9A"/>
    <w:rsid w:val="00046495"/>
    <w:rsid w:val="000471BA"/>
    <w:rsid w:val="00047E03"/>
    <w:rsid w:val="00051CE4"/>
    <w:rsid w:val="0005331A"/>
    <w:rsid w:val="0005516F"/>
    <w:rsid w:val="00056005"/>
    <w:rsid w:val="000566D7"/>
    <w:rsid w:val="000574DF"/>
    <w:rsid w:val="00061B54"/>
    <w:rsid w:val="0006254A"/>
    <w:rsid w:val="00063CC5"/>
    <w:rsid w:val="00065799"/>
    <w:rsid w:val="00066618"/>
    <w:rsid w:val="00070165"/>
    <w:rsid w:val="00071965"/>
    <w:rsid w:val="00071CA3"/>
    <w:rsid w:val="00072E78"/>
    <w:rsid w:val="000730AB"/>
    <w:rsid w:val="0007401C"/>
    <w:rsid w:val="00074B40"/>
    <w:rsid w:val="00076606"/>
    <w:rsid w:val="00083AAF"/>
    <w:rsid w:val="00083E93"/>
    <w:rsid w:val="00084905"/>
    <w:rsid w:val="0008535B"/>
    <w:rsid w:val="00090ADE"/>
    <w:rsid w:val="0009251F"/>
    <w:rsid w:val="000925D5"/>
    <w:rsid w:val="00092DE4"/>
    <w:rsid w:val="00092EE6"/>
    <w:rsid w:val="0009457F"/>
    <w:rsid w:val="0009526A"/>
    <w:rsid w:val="00097728"/>
    <w:rsid w:val="0009792A"/>
    <w:rsid w:val="000A05B5"/>
    <w:rsid w:val="000A19D2"/>
    <w:rsid w:val="000A2D27"/>
    <w:rsid w:val="000A347D"/>
    <w:rsid w:val="000A5599"/>
    <w:rsid w:val="000A6863"/>
    <w:rsid w:val="000A68B3"/>
    <w:rsid w:val="000A7158"/>
    <w:rsid w:val="000A777B"/>
    <w:rsid w:val="000B016D"/>
    <w:rsid w:val="000B0E64"/>
    <w:rsid w:val="000B1004"/>
    <w:rsid w:val="000B1101"/>
    <w:rsid w:val="000B3487"/>
    <w:rsid w:val="000B3E88"/>
    <w:rsid w:val="000B53D4"/>
    <w:rsid w:val="000B6875"/>
    <w:rsid w:val="000B6E37"/>
    <w:rsid w:val="000C00F7"/>
    <w:rsid w:val="000C1E0A"/>
    <w:rsid w:val="000C5381"/>
    <w:rsid w:val="000C58E0"/>
    <w:rsid w:val="000C5B28"/>
    <w:rsid w:val="000C64BB"/>
    <w:rsid w:val="000C7EA4"/>
    <w:rsid w:val="000D04A4"/>
    <w:rsid w:val="000D3152"/>
    <w:rsid w:val="000D32E3"/>
    <w:rsid w:val="000D3D50"/>
    <w:rsid w:val="000D4348"/>
    <w:rsid w:val="000D464D"/>
    <w:rsid w:val="000D5805"/>
    <w:rsid w:val="000D6F62"/>
    <w:rsid w:val="000D7B4C"/>
    <w:rsid w:val="000D7FFB"/>
    <w:rsid w:val="000E0C29"/>
    <w:rsid w:val="000E138C"/>
    <w:rsid w:val="000E1878"/>
    <w:rsid w:val="000E27E8"/>
    <w:rsid w:val="000E30D7"/>
    <w:rsid w:val="000F01E1"/>
    <w:rsid w:val="000F2498"/>
    <w:rsid w:val="000F3854"/>
    <w:rsid w:val="000F4370"/>
    <w:rsid w:val="000F44AC"/>
    <w:rsid w:val="000F46F3"/>
    <w:rsid w:val="000F76F5"/>
    <w:rsid w:val="00100C0F"/>
    <w:rsid w:val="0010190F"/>
    <w:rsid w:val="00101D62"/>
    <w:rsid w:val="001022AD"/>
    <w:rsid w:val="0010305D"/>
    <w:rsid w:val="001030C9"/>
    <w:rsid w:val="00104E9A"/>
    <w:rsid w:val="00111337"/>
    <w:rsid w:val="001117D0"/>
    <w:rsid w:val="00111CF7"/>
    <w:rsid w:val="00113D6C"/>
    <w:rsid w:val="001164EB"/>
    <w:rsid w:val="00116A6F"/>
    <w:rsid w:val="00116E69"/>
    <w:rsid w:val="00121931"/>
    <w:rsid w:val="001261BA"/>
    <w:rsid w:val="00131D51"/>
    <w:rsid w:val="0013238A"/>
    <w:rsid w:val="001325E9"/>
    <w:rsid w:val="00133C30"/>
    <w:rsid w:val="00134FEC"/>
    <w:rsid w:val="00135308"/>
    <w:rsid w:val="00137143"/>
    <w:rsid w:val="001376E2"/>
    <w:rsid w:val="0014019D"/>
    <w:rsid w:val="00140586"/>
    <w:rsid w:val="00141279"/>
    <w:rsid w:val="00141E78"/>
    <w:rsid w:val="00142495"/>
    <w:rsid w:val="0014693B"/>
    <w:rsid w:val="00150D0D"/>
    <w:rsid w:val="00151004"/>
    <w:rsid w:val="00151125"/>
    <w:rsid w:val="00154301"/>
    <w:rsid w:val="001565C1"/>
    <w:rsid w:val="00156ABF"/>
    <w:rsid w:val="00160F05"/>
    <w:rsid w:val="0016343D"/>
    <w:rsid w:val="001638E7"/>
    <w:rsid w:val="00164DC4"/>
    <w:rsid w:val="00171072"/>
    <w:rsid w:val="001715E7"/>
    <w:rsid w:val="00172285"/>
    <w:rsid w:val="0017282A"/>
    <w:rsid w:val="00172BF0"/>
    <w:rsid w:val="00176CC0"/>
    <w:rsid w:val="00180806"/>
    <w:rsid w:val="001820DB"/>
    <w:rsid w:val="001827BA"/>
    <w:rsid w:val="00183982"/>
    <w:rsid w:val="00184428"/>
    <w:rsid w:val="0018623B"/>
    <w:rsid w:val="001868B5"/>
    <w:rsid w:val="00186AEB"/>
    <w:rsid w:val="001918D8"/>
    <w:rsid w:val="00191C9A"/>
    <w:rsid w:val="00195762"/>
    <w:rsid w:val="0019606D"/>
    <w:rsid w:val="001962B7"/>
    <w:rsid w:val="001976A4"/>
    <w:rsid w:val="001A32E5"/>
    <w:rsid w:val="001A6422"/>
    <w:rsid w:val="001B05DF"/>
    <w:rsid w:val="001B1F01"/>
    <w:rsid w:val="001B20BF"/>
    <w:rsid w:val="001B4817"/>
    <w:rsid w:val="001B49A3"/>
    <w:rsid w:val="001B5342"/>
    <w:rsid w:val="001B5E81"/>
    <w:rsid w:val="001B6DA0"/>
    <w:rsid w:val="001C11F4"/>
    <w:rsid w:val="001C3A70"/>
    <w:rsid w:val="001C3D64"/>
    <w:rsid w:val="001C46E7"/>
    <w:rsid w:val="001C6A7D"/>
    <w:rsid w:val="001C72DF"/>
    <w:rsid w:val="001D110D"/>
    <w:rsid w:val="001D11CC"/>
    <w:rsid w:val="001D14AC"/>
    <w:rsid w:val="001D150B"/>
    <w:rsid w:val="001D26E9"/>
    <w:rsid w:val="001D33BF"/>
    <w:rsid w:val="001D3F38"/>
    <w:rsid w:val="001D4809"/>
    <w:rsid w:val="001D749F"/>
    <w:rsid w:val="001D7F9F"/>
    <w:rsid w:val="001E0999"/>
    <w:rsid w:val="001E0FFB"/>
    <w:rsid w:val="001E1174"/>
    <w:rsid w:val="001E2214"/>
    <w:rsid w:val="001E2E39"/>
    <w:rsid w:val="001E37E4"/>
    <w:rsid w:val="001E4725"/>
    <w:rsid w:val="001E53BE"/>
    <w:rsid w:val="001E5ADA"/>
    <w:rsid w:val="001E623C"/>
    <w:rsid w:val="001E6699"/>
    <w:rsid w:val="001F1252"/>
    <w:rsid w:val="001F15E8"/>
    <w:rsid w:val="001F1965"/>
    <w:rsid w:val="001F3486"/>
    <w:rsid w:val="001F3872"/>
    <w:rsid w:val="001F4205"/>
    <w:rsid w:val="001F48F3"/>
    <w:rsid w:val="001F5205"/>
    <w:rsid w:val="001F5B8A"/>
    <w:rsid w:val="001F6177"/>
    <w:rsid w:val="002001FE"/>
    <w:rsid w:val="00201572"/>
    <w:rsid w:val="00202631"/>
    <w:rsid w:val="00202E28"/>
    <w:rsid w:val="00203276"/>
    <w:rsid w:val="002034C3"/>
    <w:rsid w:val="00203D94"/>
    <w:rsid w:val="00203E90"/>
    <w:rsid w:val="00205F01"/>
    <w:rsid w:val="002064EB"/>
    <w:rsid w:val="00206DE7"/>
    <w:rsid w:val="002071F8"/>
    <w:rsid w:val="00214229"/>
    <w:rsid w:val="00215A53"/>
    <w:rsid w:val="002161F7"/>
    <w:rsid w:val="00216C59"/>
    <w:rsid w:val="00216D15"/>
    <w:rsid w:val="00216EF6"/>
    <w:rsid w:val="0022208C"/>
    <w:rsid w:val="00222564"/>
    <w:rsid w:val="00222D48"/>
    <w:rsid w:val="00223460"/>
    <w:rsid w:val="002238CD"/>
    <w:rsid w:val="00224C8D"/>
    <w:rsid w:val="00224FBE"/>
    <w:rsid w:val="00226775"/>
    <w:rsid w:val="0022781C"/>
    <w:rsid w:val="00227AC5"/>
    <w:rsid w:val="00227FFD"/>
    <w:rsid w:val="00230DC9"/>
    <w:rsid w:val="0023121A"/>
    <w:rsid w:val="00232AB2"/>
    <w:rsid w:val="002339CA"/>
    <w:rsid w:val="00236C73"/>
    <w:rsid w:val="002375FD"/>
    <w:rsid w:val="00237ABF"/>
    <w:rsid w:val="002406F9"/>
    <w:rsid w:val="00241EF4"/>
    <w:rsid w:val="00242159"/>
    <w:rsid w:val="00243A6C"/>
    <w:rsid w:val="0024454B"/>
    <w:rsid w:val="00245616"/>
    <w:rsid w:val="00247ED2"/>
    <w:rsid w:val="00247FEC"/>
    <w:rsid w:val="002502A3"/>
    <w:rsid w:val="002506F6"/>
    <w:rsid w:val="002533DC"/>
    <w:rsid w:val="0025580E"/>
    <w:rsid w:val="002566AA"/>
    <w:rsid w:val="002574FE"/>
    <w:rsid w:val="002617CF"/>
    <w:rsid w:val="00261A52"/>
    <w:rsid w:val="0026409F"/>
    <w:rsid w:val="002649A9"/>
    <w:rsid w:val="00264E60"/>
    <w:rsid w:val="002652FB"/>
    <w:rsid w:val="002667A9"/>
    <w:rsid w:val="00266947"/>
    <w:rsid w:val="00266FC9"/>
    <w:rsid w:val="00272B4C"/>
    <w:rsid w:val="002734D9"/>
    <w:rsid w:val="00274F8C"/>
    <w:rsid w:val="0027652D"/>
    <w:rsid w:val="0027671F"/>
    <w:rsid w:val="002775DA"/>
    <w:rsid w:val="00277E0F"/>
    <w:rsid w:val="0028005D"/>
    <w:rsid w:val="002812AF"/>
    <w:rsid w:val="00281E76"/>
    <w:rsid w:val="00282BF5"/>
    <w:rsid w:val="0028306C"/>
    <w:rsid w:val="0028365F"/>
    <w:rsid w:val="0028368C"/>
    <w:rsid w:val="00284D05"/>
    <w:rsid w:val="00285577"/>
    <w:rsid w:val="002924C6"/>
    <w:rsid w:val="00292709"/>
    <w:rsid w:val="00292E17"/>
    <w:rsid w:val="0029331B"/>
    <w:rsid w:val="00293568"/>
    <w:rsid w:val="0029533F"/>
    <w:rsid w:val="00295804"/>
    <w:rsid w:val="002958F5"/>
    <w:rsid w:val="0029627B"/>
    <w:rsid w:val="00297CCA"/>
    <w:rsid w:val="002A0A93"/>
    <w:rsid w:val="002A117C"/>
    <w:rsid w:val="002A1D93"/>
    <w:rsid w:val="002A3346"/>
    <w:rsid w:val="002A3460"/>
    <w:rsid w:val="002A407E"/>
    <w:rsid w:val="002A4445"/>
    <w:rsid w:val="002A4CFF"/>
    <w:rsid w:val="002A5450"/>
    <w:rsid w:val="002A7600"/>
    <w:rsid w:val="002A7D06"/>
    <w:rsid w:val="002B02A9"/>
    <w:rsid w:val="002B0CD2"/>
    <w:rsid w:val="002B1D64"/>
    <w:rsid w:val="002B2EBC"/>
    <w:rsid w:val="002B3231"/>
    <w:rsid w:val="002B58B4"/>
    <w:rsid w:val="002B5CC9"/>
    <w:rsid w:val="002C2D10"/>
    <w:rsid w:val="002C2E75"/>
    <w:rsid w:val="002C377B"/>
    <w:rsid w:val="002C5738"/>
    <w:rsid w:val="002C5DD3"/>
    <w:rsid w:val="002C651C"/>
    <w:rsid w:val="002C70A2"/>
    <w:rsid w:val="002C7266"/>
    <w:rsid w:val="002C7F9C"/>
    <w:rsid w:val="002D07F5"/>
    <w:rsid w:val="002D150D"/>
    <w:rsid w:val="002D4906"/>
    <w:rsid w:val="002D66EF"/>
    <w:rsid w:val="002D67EF"/>
    <w:rsid w:val="002D6AEA"/>
    <w:rsid w:val="002D7050"/>
    <w:rsid w:val="002E2DB9"/>
    <w:rsid w:val="002E3FB8"/>
    <w:rsid w:val="002E3FD8"/>
    <w:rsid w:val="002E56BC"/>
    <w:rsid w:val="002E5D22"/>
    <w:rsid w:val="002E6CE2"/>
    <w:rsid w:val="002E71D3"/>
    <w:rsid w:val="002F0702"/>
    <w:rsid w:val="002F115F"/>
    <w:rsid w:val="002F19D6"/>
    <w:rsid w:val="002F1D5A"/>
    <w:rsid w:val="002F2A15"/>
    <w:rsid w:val="002F4748"/>
    <w:rsid w:val="002F5348"/>
    <w:rsid w:val="002F705A"/>
    <w:rsid w:val="002F75A1"/>
    <w:rsid w:val="003003ED"/>
    <w:rsid w:val="003008CD"/>
    <w:rsid w:val="00303261"/>
    <w:rsid w:val="00303982"/>
    <w:rsid w:val="003048A2"/>
    <w:rsid w:val="00304E86"/>
    <w:rsid w:val="00305AB2"/>
    <w:rsid w:val="00310944"/>
    <w:rsid w:val="00310A20"/>
    <w:rsid w:val="0031119D"/>
    <w:rsid w:val="00311386"/>
    <w:rsid w:val="00313E3E"/>
    <w:rsid w:val="00314366"/>
    <w:rsid w:val="00317B3B"/>
    <w:rsid w:val="00320EF1"/>
    <w:rsid w:val="00321225"/>
    <w:rsid w:val="00321D43"/>
    <w:rsid w:val="00322039"/>
    <w:rsid w:val="00322737"/>
    <w:rsid w:val="00324513"/>
    <w:rsid w:val="00324A29"/>
    <w:rsid w:val="003258F8"/>
    <w:rsid w:val="003259B0"/>
    <w:rsid w:val="00325C05"/>
    <w:rsid w:val="00326612"/>
    <w:rsid w:val="00326971"/>
    <w:rsid w:val="00326DA2"/>
    <w:rsid w:val="003271FE"/>
    <w:rsid w:val="00333451"/>
    <w:rsid w:val="00333FD9"/>
    <w:rsid w:val="0033562C"/>
    <w:rsid w:val="00335A9C"/>
    <w:rsid w:val="00336D00"/>
    <w:rsid w:val="00336D93"/>
    <w:rsid w:val="003400D9"/>
    <w:rsid w:val="0034054C"/>
    <w:rsid w:val="00342026"/>
    <w:rsid w:val="00344247"/>
    <w:rsid w:val="003442A9"/>
    <w:rsid w:val="00346663"/>
    <w:rsid w:val="00346AD5"/>
    <w:rsid w:val="0035266E"/>
    <w:rsid w:val="00353487"/>
    <w:rsid w:val="003541B9"/>
    <w:rsid w:val="00354289"/>
    <w:rsid w:val="00355B16"/>
    <w:rsid w:val="00355D58"/>
    <w:rsid w:val="00355EB2"/>
    <w:rsid w:val="0035778C"/>
    <w:rsid w:val="003608A2"/>
    <w:rsid w:val="00360C1C"/>
    <w:rsid w:val="00362003"/>
    <w:rsid w:val="00362665"/>
    <w:rsid w:val="00363150"/>
    <w:rsid w:val="003651D0"/>
    <w:rsid w:val="00365EDD"/>
    <w:rsid w:val="00366372"/>
    <w:rsid w:val="0036760F"/>
    <w:rsid w:val="0036784C"/>
    <w:rsid w:val="00370527"/>
    <w:rsid w:val="00370D21"/>
    <w:rsid w:val="0037143E"/>
    <w:rsid w:val="00372EA0"/>
    <w:rsid w:val="00372EF7"/>
    <w:rsid w:val="00373FA8"/>
    <w:rsid w:val="00374900"/>
    <w:rsid w:val="00376B6B"/>
    <w:rsid w:val="00377B22"/>
    <w:rsid w:val="00381464"/>
    <w:rsid w:val="00381B37"/>
    <w:rsid w:val="0038219E"/>
    <w:rsid w:val="00382D9B"/>
    <w:rsid w:val="003832BF"/>
    <w:rsid w:val="00384A72"/>
    <w:rsid w:val="00384D17"/>
    <w:rsid w:val="00385E48"/>
    <w:rsid w:val="0038733D"/>
    <w:rsid w:val="0038797A"/>
    <w:rsid w:val="00392518"/>
    <w:rsid w:val="0039425E"/>
    <w:rsid w:val="0039426A"/>
    <w:rsid w:val="00394F95"/>
    <w:rsid w:val="00395061"/>
    <w:rsid w:val="0039755F"/>
    <w:rsid w:val="003A1474"/>
    <w:rsid w:val="003A25C1"/>
    <w:rsid w:val="003A34E2"/>
    <w:rsid w:val="003A3F3F"/>
    <w:rsid w:val="003A6F87"/>
    <w:rsid w:val="003B00D2"/>
    <w:rsid w:val="003B01A1"/>
    <w:rsid w:val="003B48A7"/>
    <w:rsid w:val="003B7ABC"/>
    <w:rsid w:val="003C03E7"/>
    <w:rsid w:val="003C0FEB"/>
    <w:rsid w:val="003C13D3"/>
    <w:rsid w:val="003C1B54"/>
    <w:rsid w:val="003C2BAD"/>
    <w:rsid w:val="003C2FBE"/>
    <w:rsid w:val="003C3357"/>
    <w:rsid w:val="003C366B"/>
    <w:rsid w:val="003C7E0C"/>
    <w:rsid w:val="003D1B12"/>
    <w:rsid w:val="003D26CF"/>
    <w:rsid w:val="003D2F83"/>
    <w:rsid w:val="003D3691"/>
    <w:rsid w:val="003D41D5"/>
    <w:rsid w:val="003D6398"/>
    <w:rsid w:val="003D6956"/>
    <w:rsid w:val="003E26B1"/>
    <w:rsid w:val="003E40DB"/>
    <w:rsid w:val="003E4A9D"/>
    <w:rsid w:val="003E4F57"/>
    <w:rsid w:val="003E521C"/>
    <w:rsid w:val="003E5800"/>
    <w:rsid w:val="003E7A08"/>
    <w:rsid w:val="003F11C0"/>
    <w:rsid w:val="003F55D9"/>
    <w:rsid w:val="003F5966"/>
    <w:rsid w:val="0040125E"/>
    <w:rsid w:val="0040151E"/>
    <w:rsid w:val="0040188D"/>
    <w:rsid w:val="00402BC2"/>
    <w:rsid w:val="0040370C"/>
    <w:rsid w:val="004042F0"/>
    <w:rsid w:val="0040432F"/>
    <w:rsid w:val="0040509D"/>
    <w:rsid w:val="004058B2"/>
    <w:rsid w:val="00405E9B"/>
    <w:rsid w:val="00406CD9"/>
    <w:rsid w:val="0041006F"/>
    <w:rsid w:val="00410B42"/>
    <w:rsid w:val="0041503F"/>
    <w:rsid w:val="00420967"/>
    <w:rsid w:val="00420EF7"/>
    <w:rsid w:val="00423A0D"/>
    <w:rsid w:val="00426508"/>
    <w:rsid w:val="00426709"/>
    <w:rsid w:val="0042681A"/>
    <w:rsid w:val="004301ED"/>
    <w:rsid w:val="00430766"/>
    <w:rsid w:val="00430922"/>
    <w:rsid w:val="0043251B"/>
    <w:rsid w:val="004328F0"/>
    <w:rsid w:val="00432E5C"/>
    <w:rsid w:val="00436F2D"/>
    <w:rsid w:val="0043749D"/>
    <w:rsid w:val="00437A0A"/>
    <w:rsid w:val="0044022E"/>
    <w:rsid w:val="00442AFC"/>
    <w:rsid w:val="00442B14"/>
    <w:rsid w:val="00442D8E"/>
    <w:rsid w:val="00443271"/>
    <w:rsid w:val="004442A1"/>
    <w:rsid w:val="00445480"/>
    <w:rsid w:val="00445D0E"/>
    <w:rsid w:val="00446F34"/>
    <w:rsid w:val="0044757F"/>
    <w:rsid w:val="00450B55"/>
    <w:rsid w:val="00450CF3"/>
    <w:rsid w:val="004546C8"/>
    <w:rsid w:val="00455066"/>
    <w:rsid w:val="004556CE"/>
    <w:rsid w:val="00460CCA"/>
    <w:rsid w:val="00462856"/>
    <w:rsid w:val="00464317"/>
    <w:rsid w:val="004659FE"/>
    <w:rsid w:val="00466640"/>
    <w:rsid w:val="00470001"/>
    <w:rsid w:val="0047674D"/>
    <w:rsid w:val="004768D4"/>
    <w:rsid w:val="00476A0C"/>
    <w:rsid w:val="0048142B"/>
    <w:rsid w:val="004836A7"/>
    <w:rsid w:val="00483DCD"/>
    <w:rsid w:val="0048433B"/>
    <w:rsid w:val="00484550"/>
    <w:rsid w:val="0048552F"/>
    <w:rsid w:val="00485876"/>
    <w:rsid w:val="00486D19"/>
    <w:rsid w:val="00486D38"/>
    <w:rsid w:val="004904E0"/>
    <w:rsid w:val="00490B99"/>
    <w:rsid w:val="00491985"/>
    <w:rsid w:val="00491B90"/>
    <w:rsid w:val="004928F5"/>
    <w:rsid w:val="00492FE8"/>
    <w:rsid w:val="00493933"/>
    <w:rsid w:val="00493EB4"/>
    <w:rsid w:val="004963CC"/>
    <w:rsid w:val="00496987"/>
    <w:rsid w:val="00496DC9"/>
    <w:rsid w:val="004A104B"/>
    <w:rsid w:val="004A1C8F"/>
    <w:rsid w:val="004A226B"/>
    <w:rsid w:val="004A2305"/>
    <w:rsid w:val="004A5B61"/>
    <w:rsid w:val="004A7FA2"/>
    <w:rsid w:val="004B00C3"/>
    <w:rsid w:val="004B04E1"/>
    <w:rsid w:val="004B2BDC"/>
    <w:rsid w:val="004B3605"/>
    <w:rsid w:val="004B4E8A"/>
    <w:rsid w:val="004B507B"/>
    <w:rsid w:val="004B57FE"/>
    <w:rsid w:val="004B7774"/>
    <w:rsid w:val="004C0122"/>
    <w:rsid w:val="004C0833"/>
    <w:rsid w:val="004C1C2A"/>
    <w:rsid w:val="004C204C"/>
    <w:rsid w:val="004C2727"/>
    <w:rsid w:val="004C2FDA"/>
    <w:rsid w:val="004C336E"/>
    <w:rsid w:val="004C49E9"/>
    <w:rsid w:val="004C7F3C"/>
    <w:rsid w:val="004D038C"/>
    <w:rsid w:val="004D1C0F"/>
    <w:rsid w:val="004D1C3A"/>
    <w:rsid w:val="004D3C92"/>
    <w:rsid w:val="004D4268"/>
    <w:rsid w:val="004D48C4"/>
    <w:rsid w:val="004D48CE"/>
    <w:rsid w:val="004D7867"/>
    <w:rsid w:val="004E0AE4"/>
    <w:rsid w:val="004E0F75"/>
    <w:rsid w:val="004E173F"/>
    <w:rsid w:val="004E1EAD"/>
    <w:rsid w:val="004E25D8"/>
    <w:rsid w:val="004E2ADE"/>
    <w:rsid w:val="004E459D"/>
    <w:rsid w:val="004E5ACF"/>
    <w:rsid w:val="004E6352"/>
    <w:rsid w:val="004E6805"/>
    <w:rsid w:val="004E7492"/>
    <w:rsid w:val="004E7DAD"/>
    <w:rsid w:val="004E7F16"/>
    <w:rsid w:val="004F2BC4"/>
    <w:rsid w:val="004F4DF6"/>
    <w:rsid w:val="004F6A58"/>
    <w:rsid w:val="004F777F"/>
    <w:rsid w:val="004F7FD0"/>
    <w:rsid w:val="0050246C"/>
    <w:rsid w:val="00503471"/>
    <w:rsid w:val="00503799"/>
    <w:rsid w:val="005044F6"/>
    <w:rsid w:val="00506AAD"/>
    <w:rsid w:val="00506FB6"/>
    <w:rsid w:val="005077DA"/>
    <w:rsid w:val="00507C70"/>
    <w:rsid w:val="00511C1B"/>
    <w:rsid w:val="005120B7"/>
    <w:rsid w:val="00512488"/>
    <w:rsid w:val="005134DB"/>
    <w:rsid w:val="00513640"/>
    <w:rsid w:val="005136A8"/>
    <w:rsid w:val="005141A9"/>
    <w:rsid w:val="0051772E"/>
    <w:rsid w:val="00517C23"/>
    <w:rsid w:val="00521872"/>
    <w:rsid w:val="00522D78"/>
    <w:rsid w:val="005239E0"/>
    <w:rsid w:val="005242C1"/>
    <w:rsid w:val="00524765"/>
    <w:rsid w:val="00524B62"/>
    <w:rsid w:val="00525922"/>
    <w:rsid w:val="0052623A"/>
    <w:rsid w:val="005262BF"/>
    <w:rsid w:val="005263A3"/>
    <w:rsid w:val="00527339"/>
    <w:rsid w:val="005273C5"/>
    <w:rsid w:val="00527A6B"/>
    <w:rsid w:val="00527D9F"/>
    <w:rsid w:val="005302A6"/>
    <w:rsid w:val="00531979"/>
    <w:rsid w:val="005329D8"/>
    <w:rsid w:val="005349BB"/>
    <w:rsid w:val="00537C54"/>
    <w:rsid w:val="00537C96"/>
    <w:rsid w:val="00540C62"/>
    <w:rsid w:val="00541AD2"/>
    <w:rsid w:val="0054402A"/>
    <w:rsid w:val="00544752"/>
    <w:rsid w:val="005458A9"/>
    <w:rsid w:val="00546255"/>
    <w:rsid w:val="00550910"/>
    <w:rsid w:val="005527BD"/>
    <w:rsid w:val="0055344D"/>
    <w:rsid w:val="0055355E"/>
    <w:rsid w:val="0055365F"/>
    <w:rsid w:val="00555EF8"/>
    <w:rsid w:val="00556C6D"/>
    <w:rsid w:val="00557664"/>
    <w:rsid w:val="00557AA9"/>
    <w:rsid w:val="00562F83"/>
    <w:rsid w:val="00563B83"/>
    <w:rsid w:val="005641AA"/>
    <w:rsid w:val="00566A57"/>
    <w:rsid w:val="00567042"/>
    <w:rsid w:val="0056766B"/>
    <w:rsid w:val="00572402"/>
    <w:rsid w:val="00572670"/>
    <w:rsid w:val="0057274C"/>
    <w:rsid w:val="005740F6"/>
    <w:rsid w:val="00574EBB"/>
    <w:rsid w:val="00574F5E"/>
    <w:rsid w:val="00580179"/>
    <w:rsid w:val="00582817"/>
    <w:rsid w:val="00584456"/>
    <w:rsid w:val="00585455"/>
    <w:rsid w:val="00585CEA"/>
    <w:rsid w:val="00587FF0"/>
    <w:rsid w:val="005912F0"/>
    <w:rsid w:val="0059256E"/>
    <w:rsid w:val="005933CD"/>
    <w:rsid w:val="00593C5E"/>
    <w:rsid w:val="00593C84"/>
    <w:rsid w:val="00595C47"/>
    <w:rsid w:val="00596EFF"/>
    <w:rsid w:val="005A1F8E"/>
    <w:rsid w:val="005A2BAD"/>
    <w:rsid w:val="005A49A2"/>
    <w:rsid w:val="005A4DD6"/>
    <w:rsid w:val="005A5250"/>
    <w:rsid w:val="005A7A40"/>
    <w:rsid w:val="005B0571"/>
    <w:rsid w:val="005B07C8"/>
    <w:rsid w:val="005B07F5"/>
    <w:rsid w:val="005B44ED"/>
    <w:rsid w:val="005B460A"/>
    <w:rsid w:val="005B4CC0"/>
    <w:rsid w:val="005B5D35"/>
    <w:rsid w:val="005B6114"/>
    <w:rsid w:val="005B7228"/>
    <w:rsid w:val="005C067D"/>
    <w:rsid w:val="005C1B63"/>
    <w:rsid w:val="005C379A"/>
    <w:rsid w:val="005C4F36"/>
    <w:rsid w:val="005C6202"/>
    <w:rsid w:val="005C695F"/>
    <w:rsid w:val="005C6CB7"/>
    <w:rsid w:val="005C7BE0"/>
    <w:rsid w:val="005D321F"/>
    <w:rsid w:val="005D6624"/>
    <w:rsid w:val="005E120F"/>
    <w:rsid w:val="005E1731"/>
    <w:rsid w:val="005E2E43"/>
    <w:rsid w:val="005E31B5"/>
    <w:rsid w:val="005E31E8"/>
    <w:rsid w:val="005E3A4A"/>
    <w:rsid w:val="005E4EBB"/>
    <w:rsid w:val="005E50C2"/>
    <w:rsid w:val="005E5795"/>
    <w:rsid w:val="005E58D2"/>
    <w:rsid w:val="005E58E7"/>
    <w:rsid w:val="005E5F76"/>
    <w:rsid w:val="005E62C3"/>
    <w:rsid w:val="005E736A"/>
    <w:rsid w:val="005F0202"/>
    <w:rsid w:val="005F05ED"/>
    <w:rsid w:val="005F0C99"/>
    <w:rsid w:val="005F1905"/>
    <w:rsid w:val="005F1FC0"/>
    <w:rsid w:val="005F2A17"/>
    <w:rsid w:val="005F3F1F"/>
    <w:rsid w:val="005F466B"/>
    <w:rsid w:val="005F664D"/>
    <w:rsid w:val="005F6FCC"/>
    <w:rsid w:val="005F7198"/>
    <w:rsid w:val="005F7494"/>
    <w:rsid w:val="006013AC"/>
    <w:rsid w:val="0060199A"/>
    <w:rsid w:val="00601AFF"/>
    <w:rsid w:val="00603C95"/>
    <w:rsid w:val="00604129"/>
    <w:rsid w:val="006063F1"/>
    <w:rsid w:val="0060763C"/>
    <w:rsid w:val="00607BA2"/>
    <w:rsid w:val="00607F2F"/>
    <w:rsid w:val="00611263"/>
    <w:rsid w:val="006116DF"/>
    <w:rsid w:val="00611FFF"/>
    <w:rsid w:val="00614D06"/>
    <w:rsid w:val="00616AF0"/>
    <w:rsid w:val="00616BAD"/>
    <w:rsid w:val="00620085"/>
    <w:rsid w:val="00620286"/>
    <w:rsid w:val="006210DA"/>
    <w:rsid w:val="006223AA"/>
    <w:rsid w:val="00623454"/>
    <w:rsid w:val="00623AFC"/>
    <w:rsid w:val="00623D22"/>
    <w:rsid w:val="00624331"/>
    <w:rsid w:val="00624802"/>
    <w:rsid w:val="00625547"/>
    <w:rsid w:val="00625BDE"/>
    <w:rsid w:val="00625C37"/>
    <w:rsid w:val="006265A8"/>
    <w:rsid w:val="00627373"/>
    <w:rsid w:val="006306B2"/>
    <w:rsid w:val="0063120B"/>
    <w:rsid w:val="00631F83"/>
    <w:rsid w:val="00634926"/>
    <w:rsid w:val="0063530F"/>
    <w:rsid w:val="00635522"/>
    <w:rsid w:val="006360A7"/>
    <w:rsid w:val="006367F0"/>
    <w:rsid w:val="00640B55"/>
    <w:rsid w:val="00641138"/>
    <w:rsid w:val="0064162C"/>
    <w:rsid w:val="00641A0D"/>
    <w:rsid w:val="00642A9E"/>
    <w:rsid w:val="00642B58"/>
    <w:rsid w:val="00642E82"/>
    <w:rsid w:val="006436CA"/>
    <w:rsid w:val="006443D9"/>
    <w:rsid w:val="00645320"/>
    <w:rsid w:val="0065123C"/>
    <w:rsid w:val="00652083"/>
    <w:rsid w:val="00652F38"/>
    <w:rsid w:val="006537A2"/>
    <w:rsid w:val="00655125"/>
    <w:rsid w:val="0065528C"/>
    <w:rsid w:val="00655359"/>
    <w:rsid w:val="00656BA5"/>
    <w:rsid w:val="006571EC"/>
    <w:rsid w:val="006574EF"/>
    <w:rsid w:val="006578A7"/>
    <w:rsid w:val="006578D6"/>
    <w:rsid w:val="00661426"/>
    <w:rsid w:val="00663370"/>
    <w:rsid w:val="00664B8C"/>
    <w:rsid w:val="00666376"/>
    <w:rsid w:val="006674B1"/>
    <w:rsid w:val="006679FF"/>
    <w:rsid w:val="00667AA5"/>
    <w:rsid w:val="00670015"/>
    <w:rsid w:val="00670480"/>
    <w:rsid w:val="0067107C"/>
    <w:rsid w:val="00671482"/>
    <w:rsid w:val="006725BE"/>
    <w:rsid w:val="006728C9"/>
    <w:rsid w:val="00673D0F"/>
    <w:rsid w:val="0067449B"/>
    <w:rsid w:val="00674C44"/>
    <w:rsid w:val="00675BD7"/>
    <w:rsid w:val="00676718"/>
    <w:rsid w:val="006769DB"/>
    <w:rsid w:val="00676ADD"/>
    <w:rsid w:val="00676E2E"/>
    <w:rsid w:val="006803BB"/>
    <w:rsid w:val="006804BF"/>
    <w:rsid w:val="0068162F"/>
    <w:rsid w:val="00681F82"/>
    <w:rsid w:val="00682918"/>
    <w:rsid w:val="00682C5B"/>
    <w:rsid w:val="00682F69"/>
    <w:rsid w:val="006840F4"/>
    <w:rsid w:val="0068438B"/>
    <w:rsid w:val="006859B1"/>
    <w:rsid w:val="00686F36"/>
    <w:rsid w:val="00687505"/>
    <w:rsid w:val="0068797B"/>
    <w:rsid w:val="00691CC6"/>
    <w:rsid w:val="006926B8"/>
    <w:rsid w:val="006929B7"/>
    <w:rsid w:val="00693755"/>
    <w:rsid w:val="006937D2"/>
    <w:rsid w:val="006949A2"/>
    <w:rsid w:val="00694B72"/>
    <w:rsid w:val="00695164"/>
    <w:rsid w:val="00696076"/>
    <w:rsid w:val="006A031A"/>
    <w:rsid w:val="006A352F"/>
    <w:rsid w:val="006A3588"/>
    <w:rsid w:val="006A478A"/>
    <w:rsid w:val="006A4C10"/>
    <w:rsid w:val="006A4CD3"/>
    <w:rsid w:val="006A5F28"/>
    <w:rsid w:val="006A6308"/>
    <w:rsid w:val="006A7F32"/>
    <w:rsid w:val="006B1026"/>
    <w:rsid w:val="006B18EA"/>
    <w:rsid w:val="006B5029"/>
    <w:rsid w:val="006B5D94"/>
    <w:rsid w:val="006B5EF3"/>
    <w:rsid w:val="006B67E0"/>
    <w:rsid w:val="006B7A0D"/>
    <w:rsid w:val="006C11D9"/>
    <w:rsid w:val="006C3CB9"/>
    <w:rsid w:val="006C4A09"/>
    <w:rsid w:val="006C5D89"/>
    <w:rsid w:val="006C5FE5"/>
    <w:rsid w:val="006C60CC"/>
    <w:rsid w:val="006C6D79"/>
    <w:rsid w:val="006C7123"/>
    <w:rsid w:val="006C787B"/>
    <w:rsid w:val="006D1AFF"/>
    <w:rsid w:val="006D330E"/>
    <w:rsid w:val="006D360A"/>
    <w:rsid w:val="006D3CB5"/>
    <w:rsid w:val="006D3F59"/>
    <w:rsid w:val="006D4184"/>
    <w:rsid w:val="006D5A6E"/>
    <w:rsid w:val="006D608E"/>
    <w:rsid w:val="006D7FC9"/>
    <w:rsid w:val="006E08ED"/>
    <w:rsid w:val="006E1C1C"/>
    <w:rsid w:val="006E3F53"/>
    <w:rsid w:val="006E41C3"/>
    <w:rsid w:val="006E4A6C"/>
    <w:rsid w:val="006E508A"/>
    <w:rsid w:val="006E6014"/>
    <w:rsid w:val="006E68C4"/>
    <w:rsid w:val="006E6EAE"/>
    <w:rsid w:val="006E7A15"/>
    <w:rsid w:val="006E7D86"/>
    <w:rsid w:val="006E7DE5"/>
    <w:rsid w:val="006F0733"/>
    <w:rsid w:val="006F1C5B"/>
    <w:rsid w:val="006F2505"/>
    <w:rsid w:val="006F269E"/>
    <w:rsid w:val="006F2B7A"/>
    <w:rsid w:val="006F440F"/>
    <w:rsid w:val="006F441C"/>
    <w:rsid w:val="006F4D05"/>
    <w:rsid w:val="006F52A0"/>
    <w:rsid w:val="006F57FA"/>
    <w:rsid w:val="006F6D90"/>
    <w:rsid w:val="006F7C4A"/>
    <w:rsid w:val="006F7E0A"/>
    <w:rsid w:val="00700A95"/>
    <w:rsid w:val="00702864"/>
    <w:rsid w:val="00703340"/>
    <w:rsid w:val="00703C74"/>
    <w:rsid w:val="00707727"/>
    <w:rsid w:val="00707D92"/>
    <w:rsid w:val="00710A4F"/>
    <w:rsid w:val="00710BCA"/>
    <w:rsid w:val="00710CD3"/>
    <w:rsid w:val="007111D8"/>
    <w:rsid w:val="00711D18"/>
    <w:rsid w:val="007126AD"/>
    <w:rsid w:val="00712A9B"/>
    <w:rsid w:val="00712FAD"/>
    <w:rsid w:val="0071329C"/>
    <w:rsid w:val="007163ED"/>
    <w:rsid w:val="00716C18"/>
    <w:rsid w:val="00716F26"/>
    <w:rsid w:val="007205D6"/>
    <w:rsid w:val="00721764"/>
    <w:rsid w:val="00721F59"/>
    <w:rsid w:val="00723A99"/>
    <w:rsid w:val="00724288"/>
    <w:rsid w:val="007257B4"/>
    <w:rsid w:val="007271DC"/>
    <w:rsid w:val="00727329"/>
    <w:rsid w:val="00730365"/>
    <w:rsid w:val="007333C0"/>
    <w:rsid w:val="007346D8"/>
    <w:rsid w:val="00734E1B"/>
    <w:rsid w:val="00737303"/>
    <w:rsid w:val="007376E0"/>
    <w:rsid w:val="00740EBB"/>
    <w:rsid w:val="007423A7"/>
    <w:rsid w:val="00742C49"/>
    <w:rsid w:val="007436D1"/>
    <w:rsid w:val="00744402"/>
    <w:rsid w:val="00751959"/>
    <w:rsid w:val="00751970"/>
    <w:rsid w:val="0075244A"/>
    <w:rsid w:val="00752528"/>
    <w:rsid w:val="007531E1"/>
    <w:rsid w:val="007531F6"/>
    <w:rsid w:val="0075622C"/>
    <w:rsid w:val="007565CE"/>
    <w:rsid w:val="00757C3F"/>
    <w:rsid w:val="00757EE8"/>
    <w:rsid w:val="007624DD"/>
    <w:rsid w:val="007634C7"/>
    <w:rsid w:val="00763F9B"/>
    <w:rsid w:val="00764584"/>
    <w:rsid w:val="0076631E"/>
    <w:rsid w:val="00766866"/>
    <w:rsid w:val="00770976"/>
    <w:rsid w:val="0077165C"/>
    <w:rsid w:val="007732BD"/>
    <w:rsid w:val="007744A9"/>
    <w:rsid w:val="00780546"/>
    <w:rsid w:val="00780EA5"/>
    <w:rsid w:val="00781F9C"/>
    <w:rsid w:val="00782EEB"/>
    <w:rsid w:val="00784B36"/>
    <w:rsid w:val="00784F62"/>
    <w:rsid w:val="00785054"/>
    <w:rsid w:val="007860D2"/>
    <w:rsid w:val="0078661E"/>
    <w:rsid w:val="00786A08"/>
    <w:rsid w:val="00790665"/>
    <w:rsid w:val="00790B44"/>
    <w:rsid w:val="007911D3"/>
    <w:rsid w:val="00791535"/>
    <w:rsid w:val="0079166B"/>
    <w:rsid w:val="00791B2D"/>
    <w:rsid w:val="007933B8"/>
    <w:rsid w:val="00794AFC"/>
    <w:rsid w:val="00795059"/>
    <w:rsid w:val="0079521B"/>
    <w:rsid w:val="00796839"/>
    <w:rsid w:val="007A0071"/>
    <w:rsid w:val="007A0503"/>
    <w:rsid w:val="007A18C3"/>
    <w:rsid w:val="007A1F39"/>
    <w:rsid w:val="007A2691"/>
    <w:rsid w:val="007A2F90"/>
    <w:rsid w:val="007A3A31"/>
    <w:rsid w:val="007A6126"/>
    <w:rsid w:val="007A647E"/>
    <w:rsid w:val="007B1293"/>
    <w:rsid w:val="007B1ED3"/>
    <w:rsid w:val="007B2DFC"/>
    <w:rsid w:val="007B45BE"/>
    <w:rsid w:val="007B48EE"/>
    <w:rsid w:val="007B7445"/>
    <w:rsid w:val="007C163A"/>
    <w:rsid w:val="007C293F"/>
    <w:rsid w:val="007C2C0C"/>
    <w:rsid w:val="007C3536"/>
    <w:rsid w:val="007C3C23"/>
    <w:rsid w:val="007C4BFE"/>
    <w:rsid w:val="007C5EB4"/>
    <w:rsid w:val="007C66ED"/>
    <w:rsid w:val="007C7F4E"/>
    <w:rsid w:val="007D179E"/>
    <w:rsid w:val="007D556A"/>
    <w:rsid w:val="007E12CC"/>
    <w:rsid w:val="007E1B1C"/>
    <w:rsid w:val="007E1DCB"/>
    <w:rsid w:val="007E3208"/>
    <w:rsid w:val="007E3A6F"/>
    <w:rsid w:val="007E49E1"/>
    <w:rsid w:val="007E4A74"/>
    <w:rsid w:val="007E4EF5"/>
    <w:rsid w:val="007E57AA"/>
    <w:rsid w:val="007E6CEF"/>
    <w:rsid w:val="007F009F"/>
    <w:rsid w:val="007F08FD"/>
    <w:rsid w:val="007F248B"/>
    <w:rsid w:val="007F2B42"/>
    <w:rsid w:val="007F4192"/>
    <w:rsid w:val="007F5C36"/>
    <w:rsid w:val="007F6593"/>
    <w:rsid w:val="00800F59"/>
    <w:rsid w:val="008014D9"/>
    <w:rsid w:val="00802A35"/>
    <w:rsid w:val="0080420B"/>
    <w:rsid w:val="00804B75"/>
    <w:rsid w:val="00805295"/>
    <w:rsid w:val="0080582A"/>
    <w:rsid w:val="00805D14"/>
    <w:rsid w:val="008064CA"/>
    <w:rsid w:val="008066D5"/>
    <w:rsid w:val="00806747"/>
    <w:rsid w:val="00806A41"/>
    <w:rsid w:val="0081060D"/>
    <w:rsid w:val="00810816"/>
    <w:rsid w:val="00810DE5"/>
    <w:rsid w:val="008149EC"/>
    <w:rsid w:val="008155F8"/>
    <w:rsid w:val="008156E1"/>
    <w:rsid w:val="0081624A"/>
    <w:rsid w:val="008168E2"/>
    <w:rsid w:val="00817639"/>
    <w:rsid w:val="00821338"/>
    <w:rsid w:val="008216BC"/>
    <w:rsid w:val="008216FD"/>
    <w:rsid w:val="00823C7F"/>
    <w:rsid w:val="00823ED7"/>
    <w:rsid w:val="00824376"/>
    <w:rsid w:val="0082580C"/>
    <w:rsid w:val="00827E53"/>
    <w:rsid w:val="0083095E"/>
    <w:rsid w:val="00830E41"/>
    <w:rsid w:val="00830F93"/>
    <w:rsid w:val="00831325"/>
    <w:rsid w:val="00832C8F"/>
    <w:rsid w:val="00834A66"/>
    <w:rsid w:val="00834BF1"/>
    <w:rsid w:val="0083667C"/>
    <w:rsid w:val="00837565"/>
    <w:rsid w:val="00837784"/>
    <w:rsid w:val="00841B85"/>
    <w:rsid w:val="00842311"/>
    <w:rsid w:val="00842711"/>
    <w:rsid w:val="00842E2A"/>
    <w:rsid w:val="00843627"/>
    <w:rsid w:val="00843DCC"/>
    <w:rsid w:val="00843FBC"/>
    <w:rsid w:val="008457A7"/>
    <w:rsid w:val="00845A48"/>
    <w:rsid w:val="008462F4"/>
    <w:rsid w:val="008474F4"/>
    <w:rsid w:val="00852EE2"/>
    <w:rsid w:val="0085396D"/>
    <w:rsid w:val="00853971"/>
    <w:rsid w:val="00853B2C"/>
    <w:rsid w:val="008540FC"/>
    <w:rsid w:val="00854819"/>
    <w:rsid w:val="008634BB"/>
    <w:rsid w:val="00863549"/>
    <w:rsid w:val="00864D3F"/>
    <w:rsid w:val="00866010"/>
    <w:rsid w:val="0086607A"/>
    <w:rsid w:val="008677B5"/>
    <w:rsid w:val="00867B3F"/>
    <w:rsid w:val="00867C99"/>
    <w:rsid w:val="00867FCD"/>
    <w:rsid w:val="00870E29"/>
    <w:rsid w:val="0087184C"/>
    <w:rsid w:val="00872D08"/>
    <w:rsid w:val="00873CF4"/>
    <w:rsid w:val="00874669"/>
    <w:rsid w:val="00875CEC"/>
    <w:rsid w:val="0087671F"/>
    <w:rsid w:val="00876945"/>
    <w:rsid w:val="008777BC"/>
    <w:rsid w:val="00880412"/>
    <w:rsid w:val="008808E3"/>
    <w:rsid w:val="0088428D"/>
    <w:rsid w:val="008846AA"/>
    <w:rsid w:val="00884C5C"/>
    <w:rsid w:val="00886765"/>
    <w:rsid w:val="00886A01"/>
    <w:rsid w:val="00890B3B"/>
    <w:rsid w:val="00892A80"/>
    <w:rsid w:val="00892FA3"/>
    <w:rsid w:val="00895EB7"/>
    <w:rsid w:val="00896701"/>
    <w:rsid w:val="008968A3"/>
    <w:rsid w:val="0089762E"/>
    <w:rsid w:val="008A0279"/>
    <w:rsid w:val="008A59C1"/>
    <w:rsid w:val="008B0459"/>
    <w:rsid w:val="008B49BE"/>
    <w:rsid w:val="008B5941"/>
    <w:rsid w:val="008B74EE"/>
    <w:rsid w:val="008C1C8E"/>
    <w:rsid w:val="008C1FAB"/>
    <w:rsid w:val="008C5EC9"/>
    <w:rsid w:val="008C66E6"/>
    <w:rsid w:val="008C7CE8"/>
    <w:rsid w:val="008C7E3A"/>
    <w:rsid w:val="008D0946"/>
    <w:rsid w:val="008D3D64"/>
    <w:rsid w:val="008D495F"/>
    <w:rsid w:val="008D5B4A"/>
    <w:rsid w:val="008D604D"/>
    <w:rsid w:val="008D649A"/>
    <w:rsid w:val="008D6E41"/>
    <w:rsid w:val="008D7B0F"/>
    <w:rsid w:val="008E02C8"/>
    <w:rsid w:val="008E1C86"/>
    <w:rsid w:val="008E1CB2"/>
    <w:rsid w:val="008E2097"/>
    <w:rsid w:val="008E29EC"/>
    <w:rsid w:val="008E3A38"/>
    <w:rsid w:val="008E5032"/>
    <w:rsid w:val="008E77F8"/>
    <w:rsid w:val="008F03D9"/>
    <w:rsid w:val="008F236D"/>
    <w:rsid w:val="008F2897"/>
    <w:rsid w:val="008F65FF"/>
    <w:rsid w:val="008F6F32"/>
    <w:rsid w:val="0090049C"/>
    <w:rsid w:val="00901268"/>
    <w:rsid w:val="00902F3A"/>
    <w:rsid w:val="00903060"/>
    <w:rsid w:val="00904EDB"/>
    <w:rsid w:val="00905698"/>
    <w:rsid w:val="00905890"/>
    <w:rsid w:val="00906D23"/>
    <w:rsid w:val="009103BF"/>
    <w:rsid w:val="00910D46"/>
    <w:rsid w:val="00911106"/>
    <w:rsid w:val="0091184F"/>
    <w:rsid w:val="00911B6A"/>
    <w:rsid w:val="00911D5F"/>
    <w:rsid w:val="0091212D"/>
    <w:rsid w:val="00912508"/>
    <w:rsid w:val="00912E53"/>
    <w:rsid w:val="00917A5B"/>
    <w:rsid w:val="00917F2F"/>
    <w:rsid w:val="00920FAC"/>
    <w:rsid w:val="00921C12"/>
    <w:rsid w:val="0092381D"/>
    <w:rsid w:val="00924F27"/>
    <w:rsid w:val="00925A94"/>
    <w:rsid w:val="00925E59"/>
    <w:rsid w:val="00926007"/>
    <w:rsid w:val="009313A9"/>
    <w:rsid w:val="00931846"/>
    <w:rsid w:val="00933592"/>
    <w:rsid w:val="00933D38"/>
    <w:rsid w:val="00934F3D"/>
    <w:rsid w:val="00941249"/>
    <w:rsid w:val="00942568"/>
    <w:rsid w:val="00942D12"/>
    <w:rsid w:val="0094381D"/>
    <w:rsid w:val="00944371"/>
    <w:rsid w:val="0094557E"/>
    <w:rsid w:val="009471E6"/>
    <w:rsid w:val="009504E8"/>
    <w:rsid w:val="009507B0"/>
    <w:rsid w:val="00951136"/>
    <w:rsid w:val="0095169F"/>
    <w:rsid w:val="009549EF"/>
    <w:rsid w:val="00955BEE"/>
    <w:rsid w:val="00957246"/>
    <w:rsid w:val="0095792D"/>
    <w:rsid w:val="00960754"/>
    <w:rsid w:val="00960E4A"/>
    <w:rsid w:val="009617A9"/>
    <w:rsid w:val="00961E55"/>
    <w:rsid w:val="00964057"/>
    <w:rsid w:val="009669ED"/>
    <w:rsid w:val="00967818"/>
    <w:rsid w:val="00970E3C"/>
    <w:rsid w:val="00971F6C"/>
    <w:rsid w:val="00972968"/>
    <w:rsid w:val="00975966"/>
    <w:rsid w:val="00975A2E"/>
    <w:rsid w:val="0097604F"/>
    <w:rsid w:val="0097722B"/>
    <w:rsid w:val="00982B12"/>
    <w:rsid w:val="00982FCF"/>
    <w:rsid w:val="00984CFA"/>
    <w:rsid w:val="00985029"/>
    <w:rsid w:val="00985E58"/>
    <w:rsid w:val="00986605"/>
    <w:rsid w:val="00986C16"/>
    <w:rsid w:val="00986CDA"/>
    <w:rsid w:val="0098731A"/>
    <w:rsid w:val="00987CAF"/>
    <w:rsid w:val="00990DD2"/>
    <w:rsid w:val="009913D8"/>
    <w:rsid w:val="0099230A"/>
    <w:rsid w:val="00993B18"/>
    <w:rsid w:val="009946BF"/>
    <w:rsid w:val="00994FB2"/>
    <w:rsid w:val="00995187"/>
    <w:rsid w:val="00996A68"/>
    <w:rsid w:val="00996C3D"/>
    <w:rsid w:val="00997688"/>
    <w:rsid w:val="009979DA"/>
    <w:rsid w:val="009A115F"/>
    <w:rsid w:val="009A1E66"/>
    <w:rsid w:val="009A4C48"/>
    <w:rsid w:val="009A4CAC"/>
    <w:rsid w:val="009A595F"/>
    <w:rsid w:val="009A7581"/>
    <w:rsid w:val="009B0588"/>
    <w:rsid w:val="009B083B"/>
    <w:rsid w:val="009B0A17"/>
    <w:rsid w:val="009B0C5C"/>
    <w:rsid w:val="009B1140"/>
    <w:rsid w:val="009B120C"/>
    <w:rsid w:val="009B167F"/>
    <w:rsid w:val="009B3300"/>
    <w:rsid w:val="009B3449"/>
    <w:rsid w:val="009B36A5"/>
    <w:rsid w:val="009B4C3A"/>
    <w:rsid w:val="009B5370"/>
    <w:rsid w:val="009B57F6"/>
    <w:rsid w:val="009B6B83"/>
    <w:rsid w:val="009B6BB2"/>
    <w:rsid w:val="009C2512"/>
    <w:rsid w:val="009C2983"/>
    <w:rsid w:val="009C3B8B"/>
    <w:rsid w:val="009C59F7"/>
    <w:rsid w:val="009C5BB4"/>
    <w:rsid w:val="009C6212"/>
    <w:rsid w:val="009D14B3"/>
    <w:rsid w:val="009D39AA"/>
    <w:rsid w:val="009D47E1"/>
    <w:rsid w:val="009D7565"/>
    <w:rsid w:val="009E0E01"/>
    <w:rsid w:val="009E2B3F"/>
    <w:rsid w:val="009E2CCF"/>
    <w:rsid w:val="009E4E73"/>
    <w:rsid w:val="009E5106"/>
    <w:rsid w:val="009E51CB"/>
    <w:rsid w:val="009E682A"/>
    <w:rsid w:val="009E68AB"/>
    <w:rsid w:val="009F148A"/>
    <w:rsid w:val="009F5C5A"/>
    <w:rsid w:val="009F6028"/>
    <w:rsid w:val="009F71F9"/>
    <w:rsid w:val="009F7F96"/>
    <w:rsid w:val="00A005EB"/>
    <w:rsid w:val="00A01CEF"/>
    <w:rsid w:val="00A0320F"/>
    <w:rsid w:val="00A0569C"/>
    <w:rsid w:val="00A10E4B"/>
    <w:rsid w:val="00A1267F"/>
    <w:rsid w:val="00A12A89"/>
    <w:rsid w:val="00A13B02"/>
    <w:rsid w:val="00A13E56"/>
    <w:rsid w:val="00A145C5"/>
    <w:rsid w:val="00A14DAC"/>
    <w:rsid w:val="00A156A4"/>
    <w:rsid w:val="00A1664A"/>
    <w:rsid w:val="00A23635"/>
    <w:rsid w:val="00A259F9"/>
    <w:rsid w:val="00A26553"/>
    <w:rsid w:val="00A2677D"/>
    <w:rsid w:val="00A26858"/>
    <w:rsid w:val="00A26BE2"/>
    <w:rsid w:val="00A27EC1"/>
    <w:rsid w:val="00A30E5E"/>
    <w:rsid w:val="00A31022"/>
    <w:rsid w:val="00A31073"/>
    <w:rsid w:val="00A32F1E"/>
    <w:rsid w:val="00A3343C"/>
    <w:rsid w:val="00A33A57"/>
    <w:rsid w:val="00A3657B"/>
    <w:rsid w:val="00A373A7"/>
    <w:rsid w:val="00A376EC"/>
    <w:rsid w:val="00A379C1"/>
    <w:rsid w:val="00A40E39"/>
    <w:rsid w:val="00A41CDA"/>
    <w:rsid w:val="00A42F51"/>
    <w:rsid w:val="00A446FB"/>
    <w:rsid w:val="00A4478D"/>
    <w:rsid w:val="00A469AC"/>
    <w:rsid w:val="00A50043"/>
    <w:rsid w:val="00A52A0C"/>
    <w:rsid w:val="00A52D5D"/>
    <w:rsid w:val="00A545C3"/>
    <w:rsid w:val="00A60202"/>
    <w:rsid w:val="00A608AC"/>
    <w:rsid w:val="00A60A90"/>
    <w:rsid w:val="00A61BDE"/>
    <w:rsid w:val="00A623C4"/>
    <w:rsid w:val="00A64643"/>
    <w:rsid w:val="00A6571A"/>
    <w:rsid w:val="00A66E97"/>
    <w:rsid w:val="00A70EC9"/>
    <w:rsid w:val="00A72F5B"/>
    <w:rsid w:val="00A7349F"/>
    <w:rsid w:val="00A73F38"/>
    <w:rsid w:val="00A74861"/>
    <w:rsid w:val="00A7624A"/>
    <w:rsid w:val="00A80118"/>
    <w:rsid w:val="00A8122D"/>
    <w:rsid w:val="00A81D97"/>
    <w:rsid w:val="00A82C8C"/>
    <w:rsid w:val="00A832D9"/>
    <w:rsid w:val="00A843A6"/>
    <w:rsid w:val="00A84BF3"/>
    <w:rsid w:val="00A85407"/>
    <w:rsid w:val="00A85BB2"/>
    <w:rsid w:val="00A87616"/>
    <w:rsid w:val="00A908C9"/>
    <w:rsid w:val="00A913A2"/>
    <w:rsid w:val="00A914D1"/>
    <w:rsid w:val="00A91A7F"/>
    <w:rsid w:val="00A91C1E"/>
    <w:rsid w:val="00A930E5"/>
    <w:rsid w:val="00A93AA8"/>
    <w:rsid w:val="00A9411A"/>
    <w:rsid w:val="00A948E5"/>
    <w:rsid w:val="00A95020"/>
    <w:rsid w:val="00A96416"/>
    <w:rsid w:val="00AA1CA9"/>
    <w:rsid w:val="00AA2207"/>
    <w:rsid w:val="00AA239C"/>
    <w:rsid w:val="00AA3CBA"/>
    <w:rsid w:val="00AA4F3B"/>
    <w:rsid w:val="00AA5072"/>
    <w:rsid w:val="00AA775E"/>
    <w:rsid w:val="00AB31DD"/>
    <w:rsid w:val="00AB4BC5"/>
    <w:rsid w:val="00AB4D17"/>
    <w:rsid w:val="00AB757C"/>
    <w:rsid w:val="00AB7A02"/>
    <w:rsid w:val="00AC1269"/>
    <w:rsid w:val="00AC32D5"/>
    <w:rsid w:val="00AC4C5C"/>
    <w:rsid w:val="00AC757A"/>
    <w:rsid w:val="00AC773D"/>
    <w:rsid w:val="00AD0396"/>
    <w:rsid w:val="00AD2646"/>
    <w:rsid w:val="00AD29DB"/>
    <w:rsid w:val="00AD2B1B"/>
    <w:rsid w:val="00AD502D"/>
    <w:rsid w:val="00AD56B1"/>
    <w:rsid w:val="00AD5968"/>
    <w:rsid w:val="00AD59D7"/>
    <w:rsid w:val="00AD7946"/>
    <w:rsid w:val="00AD7E59"/>
    <w:rsid w:val="00AE0470"/>
    <w:rsid w:val="00AE1295"/>
    <w:rsid w:val="00AE2269"/>
    <w:rsid w:val="00AE494A"/>
    <w:rsid w:val="00AE69C1"/>
    <w:rsid w:val="00AF0457"/>
    <w:rsid w:val="00AF0D61"/>
    <w:rsid w:val="00AF161D"/>
    <w:rsid w:val="00AF25C7"/>
    <w:rsid w:val="00AF33A0"/>
    <w:rsid w:val="00AF3C8E"/>
    <w:rsid w:val="00AF40E4"/>
    <w:rsid w:val="00AF41D4"/>
    <w:rsid w:val="00AF4283"/>
    <w:rsid w:val="00AF6406"/>
    <w:rsid w:val="00AF6737"/>
    <w:rsid w:val="00AF6DCD"/>
    <w:rsid w:val="00B00801"/>
    <w:rsid w:val="00B01388"/>
    <w:rsid w:val="00B054FD"/>
    <w:rsid w:val="00B063E6"/>
    <w:rsid w:val="00B063FA"/>
    <w:rsid w:val="00B0704D"/>
    <w:rsid w:val="00B074DF"/>
    <w:rsid w:val="00B12143"/>
    <w:rsid w:val="00B1434D"/>
    <w:rsid w:val="00B1689A"/>
    <w:rsid w:val="00B20426"/>
    <w:rsid w:val="00B211E8"/>
    <w:rsid w:val="00B21C73"/>
    <w:rsid w:val="00B21DB0"/>
    <w:rsid w:val="00B22869"/>
    <w:rsid w:val="00B22A0C"/>
    <w:rsid w:val="00B233EB"/>
    <w:rsid w:val="00B239FC"/>
    <w:rsid w:val="00B24C1C"/>
    <w:rsid w:val="00B25E77"/>
    <w:rsid w:val="00B26127"/>
    <w:rsid w:val="00B2641E"/>
    <w:rsid w:val="00B26873"/>
    <w:rsid w:val="00B26F5F"/>
    <w:rsid w:val="00B2709F"/>
    <w:rsid w:val="00B27DFB"/>
    <w:rsid w:val="00B30C3A"/>
    <w:rsid w:val="00B30CA7"/>
    <w:rsid w:val="00B30F5C"/>
    <w:rsid w:val="00B35310"/>
    <w:rsid w:val="00B35321"/>
    <w:rsid w:val="00B363F1"/>
    <w:rsid w:val="00B41DAE"/>
    <w:rsid w:val="00B4278D"/>
    <w:rsid w:val="00B447A6"/>
    <w:rsid w:val="00B44B53"/>
    <w:rsid w:val="00B456D3"/>
    <w:rsid w:val="00B46A63"/>
    <w:rsid w:val="00B47156"/>
    <w:rsid w:val="00B47AA1"/>
    <w:rsid w:val="00B511EC"/>
    <w:rsid w:val="00B51E34"/>
    <w:rsid w:val="00B528B4"/>
    <w:rsid w:val="00B52EC6"/>
    <w:rsid w:val="00B52EF0"/>
    <w:rsid w:val="00B532B3"/>
    <w:rsid w:val="00B54E49"/>
    <w:rsid w:val="00B5663D"/>
    <w:rsid w:val="00B57329"/>
    <w:rsid w:val="00B5B068"/>
    <w:rsid w:val="00B6286B"/>
    <w:rsid w:val="00B63A15"/>
    <w:rsid w:val="00B665A9"/>
    <w:rsid w:val="00B66955"/>
    <w:rsid w:val="00B67816"/>
    <w:rsid w:val="00B706B5"/>
    <w:rsid w:val="00B71387"/>
    <w:rsid w:val="00B736EA"/>
    <w:rsid w:val="00B74598"/>
    <w:rsid w:val="00B745F6"/>
    <w:rsid w:val="00B75602"/>
    <w:rsid w:val="00B75DA6"/>
    <w:rsid w:val="00B75E5F"/>
    <w:rsid w:val="00B7675E"/>
    <w:rsid w:val="00B81C88"/>
    <w:rsid w:val="00B81CA9"/>
    <w:rsid w:val="00B824B5"/>
    <w:rsid w:val="00B82F3F"/>
    <w:rsid w:val="00B838ED"/>
    <w:rsid w:val="00B84A23"/>
    <w:rsid w:val="00B84D86"/>
    <w:rsid w:val="00B851F7"/>
    <w:rsid w:val="00B85F13"/>
    <w:rsid w:val="00B8683A"/>
    <w:rsid w:val="00B87C37"/>
    <w:rsid w:val="00B87F1D"/>
    <w:rsid w:val="00B9044F"/>
    <w:rsid w:val="00B92184"/>
    <w:rsid w:val="00B925A8"/>
    <w:rsid w:val="00B92FE8"/>
    <w:rsid w:val="00B934CA"/>
    <w:rsid w:val="00B95779"/>
    <w:rsid w:val="00B95A55"/>
    <w:rsid w:val="00BA0B83"/>
    <w:rsid w:val="00BA15A2"/>
    <w:rsid w:val="00BA1855"/>
    <w:rsid w:val="00BA3513"/>
    <w:rsid w:val="00BA36CF"/>
    <w:rsid w:val="00BA4B0A"/>
    <w:rsid w:val="00BA5258"/>
    <w:rsid w:val="00BA662E"/>
    <w:rsid w:val="00BA694D"/>
    <w:rsid w:val="00BA74BC"/>
    <w:rsid w:val="00BB00FE"/>
    <w:rsid w:val="00BB0FC9"/>
    <w:rsid w:val="00BB1312"/>
    <w:rsid w:val="00BB30CB"/>
    <w:rsid w:val="00BB38BF"/>
    <w:rsid w:val="00BB3D7D"/>
    <w:rsid w:val="00BB4277"/>
    <w:rsid w:val="00BB5EE6"/>
    <w:rsid w:val="00BB6054"/>
    <w:rsid w:val="00BB67C5"/>
    <w:rsid w:val="00BB6A6D"/>
    <w:rsid w:val="00BB7AEB"/>
    <w:rsid w:val="00BC06FC"/>
    <w:rsid w:val="00BC16C8"/>
    <w:rsid w:val="00BC17BC"/>
    <w:rsid w:val="00BC38C3"/>
    <w:rsid w:val="00BC5DF4"/>
    <w:rsid w:val="00BC6D35"/>
    <w:rsid w:val="00BC7774"/>
    <w:rsid w:val="00BD1164"/>
    <w:rsid w:val="00BD1571"/>
    <w:rsid w:val="00BD2B6C"/>
    <w:rsid w:val="00BD2D81"/>
    <w:rsid w:val="00BD34D9"/>
    <w:rsid w:val="00BD37DD"/>
    <w:rsid w:val="00BD7422"/>
    <w:rsid w:val="00BD7C5F"/>
    <w:rsid w:val="00BD7E2D"/>
    <w:rsid w:val="00BE0631"/>
    <w:rsid w:val="00BE6011"/>
    <w:rsid w:val="00BE7BF1"/>
    <w:rsid w:val="00BF0A03"/>
    <w:rsid w:val="00BF119A"/>
    <w:rsid w:val="00BF46BD"/>
    <w:rsid w:val="00BF63AB"/>
    <w:rsid w:val="00BF726E"/>
    <w:rsid w:val="00C05943"/>
    <w:rsid w:val="00C06EC7"/>
    <w:rsid w:val="00C079C1"/>
    <w:rsid w:val="00C07A95"/>
    <w:rsid w:val="00C10A61"/>
    <w:rsid w:val="00C10FB9"/>
    <w:rsid w:val="00C12936"/>
    <w:rsid w:val="00C13321"/>
    <w:rsid w:val="00C144C3"/>
    <w:rsid w:val="00C146D8"/>
    <w:rsid w:val="00C14FFF"/>
    <w:rsid w:val="00C15122"/>
    <w:rsid w:val="00C1592F"/>
    <w:rsid w:val="00C21EE4"/>
    <w:rsid w:val="00C236CA"/>
    <w:rsid w:val="00C245AB"/>
    <w:rsid w:val="00C2596A"/>
    <w:rsid w:val="00C27284"/>
    <w:rsid w:val="00C320A7"/>
    <w:rsid w:val="00C32215"/>
    <w:rsid w:val="00C34DE9"/>
    <w:rsid w:val="00C35157"/>
    <w:rsid w:val="00C36EDB"/>
    <w:rsid w:val="00C40B61"/>
    <w:rsid w:val="00C413C4"/>
    <w:rsid w:val="00C433B1"/>
    <w:rsid w:val="00C43EEC"/>
    <w:rsid w:val="00C44C65"/>
    <w:rsid w:val="00C46196"/>
    <w:rsid w:val="00C47405"/>
    <w:rsid w:val="00C47AF1"/>
    <w:rsid w:val="00C47DEB"/>
    <w:rsid w:val="00C5049E"/>
    <w:rsid w:val="00C524E0"/>
    <w:rsid w:val="00C53078"/>
    <w:rsid w:val="00C572B4"/>
    <w:rsid w:val="00C573EC"/>
    <w:rsid w:val="00C574B3"/>
    <w:rsid w:val="00C606FB"/>
    <w:rsid w:val="00C60A84"/>
    <w:rsid w:val="00C60BCF"/>
    <w:rsid w:val="00C61CC5"/>
    <w:rsid w:val="00C62A4D"/>
    <w:rsid w:val="00C6537E"/>
    <w:rsid w:val="00C66A46"/>
    <w:rsid w:val="00C72059"/>
    <w:rsid w:val="00C7297A"/>
    <w:rsid w:val="00C73FF9"/>
    <w:rsid w:val="00C752E9"/>
    <w:rsid w:val="00C75DAA"/>
    <w:rsid w:val="00C7623B"/>
    <w:rsid w:val="00C764D1"/>
    <w:rsid w:val="00C76801"/>
    <w:rsid w:val="00C77E5B"/>
    <w:rsid w:val="00C77FD9"/>
    <w:rsid w:val="00C80041"/>
    <w:rsid w:val="00C8051B"/>
    <w:rsid w:val="00C808F6"/>
    <w:rsid w:val="00C80A04"/>
    <w:rsid w:val="00C80B3B"/>
    <w:rsid w:val="00C80C77"/>
    <w:rsid w:val="00C82ACA"/>
    <w:rsid w:val="00C8365A"/>
    <w:rsid w:val="00C840E2"/>
    <w:rsid w:val="00C8502A"/>
    <w:rsid w:val="00C85598"/>
    <w:rsid w:val="00C870F8"/>
    <w:rsid w:val="00C906AC"/>
    <w:rsid w:val="00C9125D"/>
    <w:rsid w:val="00C92A78"/>
    <w:rsid w:val="00C92FC0"/>
    <w:rsid w:val="00C93230"/>
    <w:rsid w:val="00C93A17"/>
    <w:rsid w:val="00C94C7E"/>
    <w:rsid w:val="00C9503D"/>
    <w:rsid w:val="00C95A5A"/>
    <w:rsid w:val="00CA0A46"/>
    <w:rsid w:val="00CA0E2C"/>
    <w:rsid w:val="00CA1554"/>
    <w:rsid w:val="00CA2A58"/>
    <w:rsid w:val="00CA2B47"/>
    <w:rsid w:val="00CA2C4C"/>
    <w:rsid w:val="00CA3152"/>
    <w:rsid w:val="00CA4A0C"/>
    <w:rsid w:val="00CA4B02"/>
    <w:rsid w:val="00CA4B7B"/>
    <w:rsid w:val="00CA5C57"/>
    <w:rsid w:val="00CA79DB"/>
    <w:rsid w:val="00CA7F5B"/>
    <w:rsid w:val="00CB0A8D"/>
    <w:rsid w:val="00CB284F"/>
    <w:rsid w:val="00CB2B1B"/>
    <w:rsid w:val="00CB4236"/>
    <w:rsid w:val="00CB4358"/>
    <w:rsid w:val="00CB4980"/>
    <w:rsid w:val="00CB4E10"/>
    <w:rsid w:val="00CB5609"/>
    <w:rsid w:val="00CC1531"/>
    <w:rsid w:val="00CC1E60"/>
    <w:rsid w:val="00CC2081"/>
    <w:rsid w:val="00CC2584"/>
    <w:rsid w:val="00CC29E6"/>
    <w:rsid w:val="00CC4E6B"/>
    <w:rsid w:val="00CC663D"/>
    <w:rsid w:val="00CD046C"/>
    <w:rsid w:val="00CD0BF0"/>
    <w:rsid w:val="00CD18D8"/>
    <w:rsid w:val="00CD2E37"/>
    <w:rsid w:val="00CE0E07"/>
    <w:rsid w:val="00CE178F"/>
    <w:rsid w:val="00CE1D3E"/>
    <w:rsid w:val="00CE41A3"/>
    <w:rsid w:val="00CE5788"/>
    <w:rsid w:val="00CE5853"/>
    <w:rsid w:val="00CE59D8"/>
    <w:rsid w:val="00CF0EF4"/>
    <w:rsid w:val="00CF10A6"/>
    <w:rsid w:val="00CF18CC"/>
    <w:rsid w:val="00CF33A9"/>
    <w:rsid w:val="00CF394D"/>
    <w:rsid w:val="00CF4701"/>
    <w:rsid w:val="00CF633F"/>
    <w:rsid w:val="00CF7BA2"/>
    <w:rsid w:val="00D00478"/>
    <w:rsid w:val="00D024AA"/>
    <w:rsid w:val="00D05A94"/>
    <w:rsid w:val="00D060A7"/>
    <w:rsid w:val="00D061C3"/>
    <w:rsid w:val="00D065E8"/>
    <w:rsid w:val="00D06B80"/>
    <w:rsid w:val="00D06ECE"/>
    <w:rsid w:val="00D06F86"/>
    <w:rsid w:val="00D076CA"/>
    <w:rsid w:val="00D100E4"/>
    <w:rsid w:val="00D11261"/>
    <w:rsid w:val="00D1148E"/>
    <w:rsid w:val="00D12CF7"/>
    <w:rsid w:val="00D130C4"/>
    <w:rsid w:val="00D14D96"/>
    <w:rsid w:val="00D17D51"/>
    <w:rsid w:val="00D20F38"/>
    <w:rsid w:val="00D21684"/>
    <w:rsid w:val="00D225C0"/>
    <w:rsid w:val="00D228DC"/>
    <w:rsid w:val="00D244EA"/>
    <w:rsid w:val="00D2681D"/>
    <w:rsid w:val="00D2739B"/>
    <w:rsid w:val="00D31733"/>
    <w:rsid w:val="00D317A4"/>
    <w:rsid w:val="00D31A4D"/>
    <w:rsid w:val="00D32975"/>
    <w:rsid w:val="00D32A5C"/>
    <w:rsid w:val="00D36012"/>
    <w:rsid w:val="00D373A6"/>
    <w:rsid w:val="00D377C9"/>
    <w:rsid w:val="00D418B9"/>
    <w:rsid w:val="00D42349"/>
    <w:rsid w:val="00D430DD"/>
    <w:rsid w:val="00D43A37"/>
    <w:rsid w:val="00D44F0E"/>
    <w:rsid w:val="00D47193"/>
    <w:rsid w:val="00D50E8B"/>
    <w:rsid w:val="00D50F34"/>
    <w:rsid w:val="00D52159"/>
    <w:rsid w:val="00D53399"/>
    <w:rsid w:val="00D53B18"/>
    <w:rsid w:val="00D53CC7"/>
    <w:rsid w:val="00D563CB"/>
    <w:rsid w:val="00D5649D"/>
    <w:rsid w:val="00D57C82"/>
    <w:rsid w:val="00D60BAC"/>
    <w:rsid w:val="00D625C9"/>
    <w:rsid w:val="00D62D4E"/>
    <w:rsid w:val="00D64616"/>
    <w:rsid w:val="00D64794"/>
    <w:rsid w:val="00D66C99"/>
    <w:rsid w:val="00D70485"/>
    <w:rsid w:val="00D710B0"/>
    <w:rsid w:val="00D73094"/>
    <w:rsid w:val="00D744EA"/>
    <w:rsid w:val="00D748CC"/>
    <w:rsid w:val="00D74B43"/>
    <w:rsid w:val="00D752FF"/>
    <w:rsid w:val="00D758BA"/>
    <w:rsid w:val="00D76A68"/>
    <w:rsid w:val="00D8563A"/>
    <w:rsid w:val="00D8590A"/>
    <w:rsid w:val="00D85A42"/>
    <w:rsid w:val="00D8734A"/>
    <w:rsid w:val="00D90C94"/>
    <w:rsid w:val="00D919D3"/>
    <w:rsid w:val="00D92228"/>
    <w:rsid w:val="00D92A7C"/>
    <w:rsid w:val="00D92C13"/>
    <w:rsid w:val="00D94BB8"/>
    <w:rsid w:val="00D9584D"/>
    <w:rsid w:val="00D9642D"/>
    <w:rsid w:val="00D96813"/>
    <w:rsid w:val="00D96BE6"/>
    <w:rsid w:val="00D975DF"/>
    <w:rsid w:val="00DA0879"/>
    <w:rsid w:val="00DA18BE"/>
    <w:rsid w:val="00DA275E"/>
    <w:rsid w:val="00DA352E"/>
    <w:rsid w:val="00DA5CFB"/>
    <w:rsid w:val="00DA61E0"/>
    <w:rsid w:val="00DB142F"/>
    <w:rsid w:val="00DB25BA"/>
    <w:rsid w:val="00DB2B6C"/>
    <w:rsid w:val="00DB7540"/>
    <w:rsid w:val="00DC22B3"/>
    <w:rsid w:val="00DC22F0"/>
    <w:rsid w:val="00DC3F73"/>
    <w:rsid w:val="00DC600B"/>
    <w:rsid w:val="00DC660C"/>
    <w:rsid w:val="00DC6C34"/>
    <w:rsid w:val="00DC765B"/>
    <w:rsid w:val="00DD1934"/>
    <w:rsid w:val="00DD3749"/>
    <w:rsid w:val="00DD44A5"/>
    <w:rsid w:val="00DD466E"/>
    <w:rsid w:val="00DD4891"/>
    <w:rsid w:val="00DD684F"/>
    <w:rsid w:val="00DD718F"/>
    <w:rsid w:val="00DD74D3"/>
    <w:rsid w:val="00DD7BCB"/>
    <w:rsid w:val="00DE0C56"/>
    <w:rsid w:val="00DE2F8A"/>
    <w:rsid w:val="00DE33F9"/>
    <w:rsid w:val="00DE3A68"/>
    <w:rsid w:val="00DE4097"/>
    <w:rsid w:val="00DE436D"/>
    <w:rsid w:val="00DE5371"/>
    <w:rsid w:val="00DE679B"/>
    <w:rsid w:val="00DE6CEA"/>
    <w:rsid w:val="00DE7001"/>
    <w:rsid w:val="00DE7706"/>
    <w:rsid w:val="00DF144C"/>
    <w:rsid w:val="00DF17FC"/>
    <w:rsid w:val="00DF31A5"/>
    <w:rsid w:val="00DF328A"/>
    <w:rsid w:val="00DF3B08"/>
    <w:rsid w:val="00DF3EDC"/>
    <w:rsid w:val="00DF4770"/>
    <w:rsid w:val="00DF5EA3"/>
    <w:rsid w:val="00DF6731"/>
    <w:rsid w:val="00DF72E8"/>
    <w:rsid w:val="00DF7C13"/>
    <w:rsid w:val="00E02074"/>
    <w:rsid w:val="00E023BF"/>
    <w:rsid w:val="00E0248A"/>
    <w:rsid w:val="00E036D1"/>
    <w:rsid w:val="00E03FF4"/>
    <w:rsid w:val="00E04030"/>
    <w:rsid w:val="00E04356"/>
    <w:rsid w:val="00E107A8"/>
    <w:rsid w:val="00E11E46"/>
    <w:rsid w:val="00E15BB3"/>
    <w:rsid w:val="00E15D00"/>
    <w:rsid w:val="00E15E1D"/>
    <w:rsid w:val="00E17296"/>
    <w:rsid w:val="00E221DF"/>
    <w:rsid w:val="00E2358E"/>
    <w:rsid w:val="00E23DC5"/>
    <w:rsid w:val="00E242CF"/>
    <w:rsid w:val="00E25654"/>
    <w:rsid w:val="00E27B2A"/>
    <w:rsid w:val="00E30476"/>
    <w:rsid w:val="00E30A61"/>
    <w:rsid w:val="00E31629"/>
    <w:rsid w:val="00E31E72"/>
    <w:rsid w:val="00E33931"/>
    <w:rsid w:val="00E3547D"/>
    <w:rsid w:val="00E37BD7"/>
    <w:rsid w:val="00E421EB"/>
    <w:rsid w:val="00E43666"/>
    <w:rsid w:val="00E4573A"/>
    <w:rsid w:val="00E45BF7"/>
    <w:rsid w:val="00E47BCD"/>
    <w:rsid w:val="00E501E6"/>
    <w:rsid w:val="00E50AB2"/>
    <w:rsid w:val="00E51D81"/>
    <w:rsid w:val="00E523E6"/>
    <w:rsid w:val="00E5377A"/>
    <w:rsid w:val="00E537E5"/>
    <w:rsid w:val="00E548FA"/>
    <w:rsid w:val="00E54B2A"/>
    <w:rsid w:val="00E56315"/>
    <w:rsid w:val="00E5692C"/>
    <w:rsid w:val="00E5723A"/>
    <w:rsid w:val="00E57CB1"/>
    <w:rsid w:val="00E62CCE"/>
    <w:rsid w:val="00E63863"/>
    <w:rsid w:val="00E646EA"/>
    <w:rsid w:val="00E654C2"/>
    <w:rsid w:val="00E67FF9"/>
    <w:rsid w:val="00E704DA"/>
    <w:rsid w:val="00E70A06"/>
    <w:rsid w:val="00E72557"/>
    <w:rsid w:val="00E72B68"/>
    <w:rsid w:val="00E72E1E"/>
    <w:rsid w:val="00E735C9"/>
    <w:rsid w:val="00E74DD4"/>
    <w:rsid w:val="00E74F5B"/>
    <w:rsid w:val="00E75DD2"/>
    <w:rsid w:val="00E77CF4"/>
    <w:rsid w:val="00E77E68"/>
    <w:rsid w:val="00E8045A"/>
    <w:rsid w:val="00E80CB4"/>
    <w:rsid w:val="00E81682"/>
    <w:rsid w:val="00E817FD"/>
    <w:rsid w:val="00E82372"/>
    <w:rsid w:val="00E82EF2"/>
    <w:rsid w:val="00E85171"/>
    <w:rsid w:val="00E85638"/>
    <w:rsid w:val="00E86976"/>
    <w:rsid w:val="00E8703F"/>
    <w:rsid w:val="00E91B94"/>
    <w:rsid w:val="00E92489"/>
    <w:rsid w:val="00E924A1"/>
    <w:rsid w:val="00E9316F"/>
    <w:rsid w:val="00E94624"/>
    <w:rsid w:val="00E96A70"/>
    <w:rsid w:val="00EA07B0"/>
    <w:rsid w:val="00EA18FF"/>
    <w:rsid w:val="00EA35F7"/>
    <w:rsid w:val="00EA4A2D"/>
    <w:rsid w:val="00EA54B6"/>
    <w:rsid w:val="00EA6389"/>
    <w:rsid w:val="00EA65CD"/>
    <w:rsid w:val="00EA7607"/>
    <w:rsid w:val="00EB06E3"/>
    <w:rsid w:val="00EB0B49"/>
    <w:rsid w:val="00EB0BF1"/>
    <w:rsid w:val="00EB1334"/>
    <w:rsid w:val="00EB26A2"/>
    <w:rsid w:val="00EB27FF"/>
    <w:rsid w:val="00EB3004"/>
    <w:rsid w:val="00EB4897"/>
    <w:rsid w:val="00EB58F4"/>
    <w:rsid w:val="00EB7232"/>
    <w:rsid w:val="00EB7D87"/>
    <w:rsid w:val="00EC0405"/>
    <w:rsid w:val="00EC04AC"/>
    <w:rsid w:val="00EC1302"/>
    <w:rsid w:val="00EC20EF"/>
    <w:rsid w:val="00EC38C5"/>
    <w:rsid w:val="00EC3A94"/>
    <w:rsid w:val="00EC439E"/>
    <w:rsid w:val="00EC4D93"/>
    <w:rsid w:val="00EC5033"/>
    <w:rsid w:val="00EC551E"/>
    <w:rsid w:val="00EC58BB"/>
    <w:rsid w:val="00EC6BCE"/>
    <w:rsid w:val="00ED0592"/>
    <w:rsid w:val="00ED166D"/>
    <w:rsid w:val="00ED1A9C"/>
    <w:rsid w:val="00ED296C"/>
    <w:rsid w:val="00ED4A76"/>
    <w:rsid w:val="00EE0875"/>
    <w:rsid w:val="00EE1518"/>
    <w:rsid w:val="00EE4001"/>
    <w:rsid w:val="00EE4339"/>
    <w:rsid w:val="00EE5CE0"/>
    <w:rsid w:val="00EE7EAE"/>
    <w:rsid w:val="00EE7EBA"/>
    <w:rsid w:val="00EF02BA"/>
    <w:rsid w:val="00EF0738"/>
    <w:rsid w:val="00EF1286"/>
    <w:rsid w:val="00EF282B"/>
    <w:rsid w:val="00EF3686"/>
    <w:rsid w:val="00EF7159"/>
    <w:rsid w:val="00EF7955"/>
    <w:rsid w:val="00F00B36"/>
    <w:rsid w:val="00F02174"/>
    <w:rsid w:val="00F04E72"/>
    <w:rsid w:val="00F054FF"/>
    <w:rsid w:val="00F05614"/>
    <w:rsid w:val="00F06D05"/>
    <w:rsid w:val="00F07FBD"/>
    <w:rsid w:val="00F100F0"/>
    <w:rsid w:val="00F10EE9"/>
    <w:rsid w:val="00F111F7"/>
    <w:rsid w:val="00F12B3A"/>
    <w:rsid w:val="00F13BEE"/>
    <w:rsid w:val="00F13FFF"/>
    <w:rsid w:val="00F14EB8"/>
    <w:rsid w:val="00F15295"/>
    <w:rsid w:val="00F1542E"/>
    <w:rsid w:val="00F15FF9"/>
    <w:rsid w:val="00F1646F"/>
    <w:rsid w:val="00F200B4"/>
    <w:rsid w:val="00F217E4"/>
    <w:rsid w:val="00F224BD"/>
    <w:rsid w:val="00F22941"/>
    <w:rsid w:val="00F22F2B"/>
    <w:rsid w:val="00F232C5"/>
    <w:rsid w:val="00F23A1C"/>
    <w:rsid w:val="00F24A14"/>
    <w:rsid w:val="00F25AA7"/>
    <w:rsid w:val="00F276CD"/>
    <w:rsid w:val="00F33DEE"/>
    <w:rsid w:val="00F3476E"/>
    <w:rsid w:val="00F368C0"/>
    <w:rsid w:val="00F3736D"/>
    <w:rsid w:val="00F40D05"/>
    <w:rsid w:val="00F40FC8"/>
    <w:rsid w:val="00F41EC3"/>
    <w:rsid w:val="00F41F66"/>
    <w:rsid w:val="00F4343C"/>
    <w:rsid w:val="00F43829"/>
    <w:rsid w:val="00F45369"/>
    <w:rsid w:val="00F4798E"/>
    <w:rsid w:val="00F479A0"/>
    <w:rsid w:val="00F50681"/>
    <w:rsid w:val="00F55733"/>
    <w:rsid w:val="00F55DAA"/>
    <w:rsid w:val="00F57094"/>
    <w:rsid w:val="00F57914"/>
    <w:rsid w:val="00F60537"/>
    <w:rsid w:val="00F645BD"/>
    <w:rsid w:val="00F66327"/>
    <w:rsid w:val="00F66411"/>
    <w:rsid w:val="00F67419"/>
    <w:rsid w:val="00F707AE"/>
    <w:rsid w:val="00F70AC6"/>
    <w:rsid w:val="00F71453"/>
    <w:rsid w:val="00F73009"/>
    <w:rsid w:val="00F73E13"/>
    <w:rsid w:val="00F7498E"/>
    <w:rsid w:val="00F76AF5"/>
    <w:rsid w:val="00F77B08"/>
    <w:rsid w:val="00F806A4"/>
    <w:rsid w:val="00F80F3A"/>
    <w:rsid w:val="00F82B14"/>
    <w:rsid w:val="00F8319B"/>
    <w:rsid w:val="00F83553"/>
    <w:rsid w:val="00F84BED"/>
    <w:rsid w:val="00F86363"/>
    <w:rsid w:val="00F86947"/>
    <w:rsid w:val="00F877A0"/>
    <w:rsid w:val="00F911BF"/>
    <w:rsid w:val="00F9152B"/>
    <w:rsid w:val="00F919D1"/>
    <w:rsid w:val="00F95F94"/>
    <w:rsid w:val="00F96950"/>
    <w:rsid w:val="00F97208"/>
    <w:rsid w:val="00FA16FE"/>
    <w:rsid w:val="00FA1B98"/>
    <w:rsid w:val="00FA2AAD"/>
    <w:rsid w:val="00FA3F5A"/>
    <w:rsid w:val="00FA443D"/>
    <w:rsid w:val="00FA6AE7"/>
    <w:rsid w:val="00FB037C"/>
    <w:rsid w:val="00FB2E4F"/>
    <w:rsid w:val="00FB6E3C"/>
    <w:rsid w:val="00FB7AD5"/>
    <w:rsid w:val="00FC0688"/>
    <w:rsid w:val="00FC1264"/>
    <w:rsid w:val="00FC29C9"/>
    <w:rsid w:val="00FC35F1"/>
    <w:rsid w:val="00FC5371"/>
    <w:rsid w:val="00FC6960"/>
    <w:rsid w:val="00FC6C68"/>
    <w:rsid w:val="00FC6F24"/>
    <w:rsid w:val="00FC7B70"/>
    <w:rsid w:val="00FD0537"/>
    <w:rsid w:val="00FD159B"/>
    <w:rsid w:val="00FD3733"/>
    <w:rsid w:val="00FD7A88"/>
    <w:rsid w:val="00FD7C04"/>
    <w:rsid w:val="00FD7D26"/>
    <w:rsid w:val="00FE00C9"/>
    <w:rsid w:val="00FE185A"/>
    <w:rsid w:val="00FE27DB"/>
    <w:rsid w:val="00FE3A43"/>
    <w:rsid w:val="00FE40D8"/>
    <w:rsid w:val="00FE4C2F"/>
    <w:rsid w:val="00FE5D5D"/>
    <w:rsid w:val="00FE624A"/>
    <w:rsid w:val="00FE67F6"/>
    <w:rsid w:val="00FE76EF"/>
    <w:rsid w:val="00FE78C1"/>
    <w:rsid w:val="00FF0442"/>
    <w:rsid w:val="00FF647C"/>
    <w:rsid w:val="00FF6D01"/>
    <w:rsid w:val="00FF6E9A"/>
    <w:rsid w:val="00FF728D"/>
    <w:rsid w:val="00FF78A7"/>
    <w:rsid w:val="00FF7AB8"/>
    <w:rsid w:val="00FF7B60"/>
    <w:rsid w:val="014CF555"/>
    <w:rsid w:val="02C3CF49"/>
    <w:rsid w:val="04E2D907"/>
    <w:rsid w:val="0540AF57"/>
    <w:rsid w:val="05C06CDA"/>
    <w:rsid w:val="07234BC4"/>
    <w:rsid w:val="089A5B2B"/>
    <w:rsid w:val="08F60DC9"/>
    <w:rsid w:val="094EF874"/>
    <w:rsid w:val="09C6D438"/>
    <w:rsid w:val="0B5F3A7C"/>
    <w:rsid w:val="0EAF16A3"/>
    <w:rsid w:val="0EBBB006"/>
    <w:rsid w:val="1010D88C"/>
    <w:rsid w:val="102B188A"/>
    <w:rsid w:val="11514C3A"/>
    <w:rsid w:val="120BCAFA"/>
    <w:rsid w:val="12786A4A"/>
    <w:rsid w:val="12B89DE1"/>
    <w:rsid w:val="132FE89D"/>
    <w:rsid w:val="171A02A9"/>
    <w:rsid w:val="17500369"/>
    <w:rsid w:val="186A4DF8"/>
    <w:rsid w:val="1A79671D"/>
    <w:rsid w:val="1AB84F07"/>
    <w:rsid w:val="1B23C17A"/>
    <w:rsid w:val="1BB3210C"/>
    <w:rsid w:val="1BF6F8D4"/>
    <w:rsid w:val="1C38836A"/>
    <w:rsid w:val="1C3D8268"/>
    <w:rsid w:val="1CF06F26"/>
    <w:rsid w:val="1E288B2D"/>
    <w:rsid w:val="20030A9E"/>
    <w:rsid w:val="20DDB079"/>
    <w:rsid w:val="20ECA70E"/>
    <w:rsid w:val="210EF10B"/>
    <w:rsid w:val="2193509B"/>
    <w:rsid w:val="229A7A78"/>
    <w:rsid w:val="234637A9"/>
    <w:rsid w:val="2391B219"/>
    <w:rsid w:val="25B571A5"/>
    <w:rsid w:val="25F5BA6C"/>
    <w:rsid w:val="26E81982"/>
    <w:rsid w:val="2731A0BB"/>
    <w:rsid w:val="27643C9A"/>
    <w:rsid w:val="28249C08"/>
    <w:rsid w:val="283A1C6B"/>
    <w:rsid w:val="29AECFCA"/>
    <w:rsid w:val="2A5D79CA"/>
    <w:rsid w:val="2BD320E3"/>
    <w:rsid w:val="2D6A42E2"/>
    <w:rsid w:val="2F5DC054"/>
    <w:rsid w:val="3122CA27"/>
    <w:rsid w:val="313C1438"/>
    <w:rsid w:val="344E744D"/>
    <w:rsid w:val="34FB0BC4"/>
    <w:rsid w:val="35A6D4CE"/>
    <w:rsid w:val="35FA5F05"/>
    <w:rsid w:val="3686CE67"/>
    <w:rsid w:val="369EFAA3"/>
    <w:rsid w:val="372DC417"/>
    <w:rsid w:val="398B8E6D"/>
    <w:rsid w:val="3AFEE1E6"/>
    <w:rsid w:val="3C96BF42"/>
    <w:rsid w:val="3CB2B7FC"/>
    <w:rsid w:val="3DC52787"/>
    <w:rsid w:val="3DC69894"/>
    <w:rsid w:val="3E5E172E"/>
    <w:rsid w:val="3EB429E7"/>
    <w:rsid w:val="41104EE1"/>
    <w:rsid w:val="4210CB43"/>
    <w:rsid w:val="43F0BD99"/>
    <w:rsid w:val="4725AEEA"/>
    <w:rsid w:val="4729B3A9"/>
    <w:rsid w:val="4956C2DE"/>
    <w:rsid w:val="49CE9C48"/>
    <w:rsid w:val="4A0D378E"/>
    <w:rsid w:val="4B3090FB"/>
    <w:rsid w:val="4BF3D430"/>
    <w:rsid w:val="4C8A0C1D"/>
    <w:rsid w:val="4DFE9CE0"/>
    <w:rsid w:val="4FA41C93"/>
    <w:rsid w:val="4FAC353A"/>
    <w:rsid w:val="4FE59038"/>
    <w:rsid w:val="5037D1EE"/>
    <w:rsid w:val="538F7AC7"/>
    <w:rsid w:val="55F878A4"/>
    <w:rsid w:val="562A76F1"/>
    <w:rsid w:val="56DDC8A7"/>
    <w:rsid w:val="57B54ABD"/>
    <w:rsid w:val="57C9F351"/>
    <w:rsid w:val="57DD4CF3"/>
    <w:rsid w:val="5B3ABA46"/>
    <w:rsid w:val="5CE355D6"/>
    <w:rsid w:val="5D991DC0"/>
    <w:rsid w:val="5EC575F5"/>
    <w:rsid w:val="5F8E018C"/>
    <w:rsid w:val="604F41C4"/>
    <w:rsid w:val="61A877B4"/>
    <w:rsid w:val="633C9E67"/>
    <w:rsid w:val="6482A5E2"/>
    <w:rsid w:val="66539070"/>
    <w:rsid w:val="6A6FF3E8"/>
    <w:rsid w:val="6BAFEEC3"/>
    <w:rsid w:val="6C64B445"/>
    <w:rsid w:val="6C7F37B1"/>
    <w:rsid w:val="6CA74398"/>
    <w:rsid w:val="6DEE2A4C"/>
    <w:rsid w:val="6FD1B57A"/>
    <w:rsid w:val="70737C4E"/>
    <w:rsid w:val="7248EC36"/>
    <w:rsid w:val="744E5DE2"/>
    <w:rsid w:val="751E75E2"/>
    <w:rsid w:val="7548502D"/>
    <w:rsid w:val="763E7457"/>
    <w:rsid w:val="7A7E1A49"/>
    <w:rsid w:val="7AB1474E"/>
    <w:rsid w:val="7CDB58CC"/>
    <w:rsid w:val="7D6973D1"/>
    <w:rsid w:val="7DBAD099"/>
    <w:rsid w:val="7F265FBE"/>
    <w:rsid w:val="7F4C1F92"/>
    <w:rsid w:val="7F96E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C0214A"/>
  <w15:chartTrackingRefBased/>
  <w15:docId w15:val="{DA2D2ABF-A343-4C0F-AF5D-600792F5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20"/>
        <w:ind w:left="1135" w:hanging="85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DF6"/>
  </w:style>
  <w:style w:type="paragraph" w:styleId="Heading1">
    <w:name w:val="heading 1"/>
    <w:basedOn w:val="Normal"/>
    <w:next w:val="Normal"/>
    <w:link w:val="Heading1Char"/>
    <w:qFormat/>
    <w:rsid w:val="00A9411A"/>
    <w:pPr>
      <w:widowControl w:val="0"/>
      <w:spacing w:after="240"/>
      <w:outlineLvl w:val="0"/>
    </w:pPr>
    <w:rPr>
      <w:rFonts w:eastAsiaTheme="majorEastAsia" w:cstheme="majorBidi"/>
      <w:b/>
      <w:caps/>
      <w:sz w:val="24"/>
      <w:szCs w:val="28"/>
      <w:u w:val="single"/>
    </w:rPr>
  </w:style>
  <w:style w:type="paragraph" w:styleId="Heading2">
    <w:name w:val="heading 2"/>
    <w:basedOn w:val="Heading1"/>
    <w:next w:val="Normal"/>
    <w:link w:val="Heading2Char"/>
    <w:qFormat/>
    <w:rsid w:val="00611263"/>
    <w:pPr>
      <w:widowControl/>
      <w:numPr>
        <w:ilvl w:val="1"/>
      </w:numPr>
      <w:ind w:left="851" w:hanging="851"/>
      <w:outlineLvl w:val="1"/>
    </w:pPr>
    <w:rPr>
      <w:rFonts w:ascii="Arial" w:hAnsi="Arial"/>
      <w:caps w:val="0"/>
      <w:szCs w:val="24"/>
      <w:u w:val="none"/>
    </w:rPr>
  </w:style>
  <w:style w:type="paragraph" w:styleId="Heading3">
    <w:name w:val="heading 3"/>
    <w:basedOn w:val="Heading2"/>
    <w:next w:val="Normal"/>
    <w:link w:val="Heading3Char"/>
    <w:autoRedefine/>
    <w:qFormat/>
    <w:rsid w:val="00001F12"/>
    <w:pPr>
      <w:numPr>
        <w:ilvl w:val="2"/>
      </w:numPr>
      <w:ind w:left="862" w:hanging="862"/>
      <w:outlineLvl w:val="2"/>
    </w:pPr>
    <w:rPr>
      <w:rFonts w:eastAsia="Calibri"/>
      <w:b w:val="0"/>
    </w:rPr>
  </w:style>
  <w:style w:type="paragraph" w:styleId="Heading5">
    <w:name w:val="heading 5"/>
    <w:basedOn w:val="Normal"/>
    <w:next w:val="Normal"/>
    <w:link w:val="Heading5Char"/>
    <w:unhideWhenUsed/>
    <w:qFormat/>
    <w:rsid w:val="00001F12"/>
    <w:pPr>
      <w:keepNext/>
      <w:keepLines/>
      <w:numPr>
        <w:ilvl w:val="4"/>
        <w:numId w:val="2"/>
      </w:numPr>
      <w:spacing w:before="40" w:line="276" w:lineRule="auto"/>
      <w:outlineLvl w:val="4"/>
    </w:pPr>
    <w:rPr>
      <w:rFonts w:asciiTheme="majorHAnsi" w:eastAsiaTheme="majorEastAsia" w:hAnsiTheme="majorHAnsi" w:cstheme="majorBidi"/>
      <w:color w:val="2E74B5" w:themeColor="accent1" w:themeShade="BF"/>
      <w:sz w:val="24"/>
    </w:rPr>
  </w:style>
  <w:style w:type="paragraph" w:styleId="Heading6">
    <w:name w:val="heading 6"/>
    <w:basedOn w:val="Normal"/>
    <w:next w:val="Normal"/>
    <w:link w:val="Heading6Char"/>
    <w:unhideWhenUsed/>
    <w:qFormat/>
    <w:rsid w:val="00001F12"/>
    <w:pPr>
      <w:keepNext/>
      <w:keepLines/>
      <w:numPr>
        <w:ilvl w:val="5"/>
        <w:numId w:val="2"/>
      </w:numPr>
      <w:spacing w:before="40" w:line="276" w:lineRule="auto"/>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nhideWhenUsed/>
    <w:qFormat/>
    <w:rsid w:val="00001F12"/>
    <w:pPr>
      <w:keepNext/>
      <w:keepLines/>
      <w:numPr>
        <w:ilvl w:val="6"/>
        <w:numId w:val="2"/>
      </w:numPr>
      <w:spacing w:before="40" w:line="276" w:lineRule="auto"/>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nhideWhenUsed/>
    <w:qFormat/>
    <w:rsid w:val="00001F12"/>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01F12"/>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6E68C4"/>
    <w:pPr>
      <w:overflowPunct w:val="0"/>
      <w:autoSpaceDE w:val="0"/>
      <w:autoSpaceDN w:val="0"/>
      <w:adjustRightInd w:val="0"/>
      <w:spacing w:after="240"/>
      <w:ind w:left="720"/>
      <w:contextualSpacing/>
      <w:textAlignment w:val="baseline"/>
    </w:pPr>
    <w:rPr>
      <w:rFonts w:ascii="Calibri" w:eastAsia="Times New Roman" w:hAnsi="Calibri" w:cs="Arial"/>
    </w:rPr>
  </w:style>
  <w:style w:type="character" w:customStyle="1" w:styleId="ListParagraphChar">
    <w:name w:val="List Paragraph Char"/>
    <w:aliases w:val="Dot pt Char"/>
    <w:basedOn w:val="DefaultParagraphFont"/>
    <w:link w:val="ListParagraph"/>
    <w:uiPriority w:val="34"/>
    <w:locked/>
    <w:rsid w:val="006E68C4"/>
    <w:rPr>
      <w:rFonts w:ascii="Calibri" w:eastAsia="Times New Roman" w:hAnsi="Calibri" w:cs="Arial"/>
    </w:rPr>
  </w:style>
  <w:style w:type="paragraph" w:customStyle="1" w:styleId="GPSL1CLAUSEHEADING">
    <w:name w:val="GPS L1 CLAUSE HEADING"/>
    <w:basedOn w:val="Normal"/>
    <w:next w:val="Normal"/>
    <w:qFormat/>
    <w:rsid w:val="006E68C4"/>
    <w:pPr>
      <w:numPr>
        <w:numId w:val="1"/>
      </w:numPr>
      <w:tabs>
        <w:tab w:val="left" w:pos="142"/>
      </w:tabs>
      <w:adjustRightInd w:val="0"/>
      <w:spacing w:after="240"/>
      <w:outlineLvl w:val="1"/>
    </w:pPr>
    <w:rPr>
      <w:rFonts w:ascii="Calibri" w:eastAsia="STZhongsong" w:hAnsi="Calibri" w:cs="Arial"/>
      <w:b/>
      <w:caps/>
      <w:lang w:eastAsia="zh-CN"/>
    </w:rPr>
  </w:style>
  <w:style w:type="paragraph" w:customStyle="1" w:styleId="GPSL3numberedclause">
    <w:name w:val="GPS L3 numbered clause"/>
    <w:basedOn w:val="Normal"/>
    <w:qFormat/>
    <w:rsid w:val="006E68C4"/>
    <w:pPr>
      <w:numPr>
        <w:ilvl w:val="2"/>
        <w:numId w:val="1"/>
      </w:numPr>
      <w:tabs>
        <w:tab w:val="left" w:pos="1985"/>
      </w:tabs>
      <w:adjustRightInd w:val="0"/>
      <w:spacing w:after="120"/>
    </w:pPr>
    <w:rPr>
      <w:rFonts w:ascii="Calibri" w:eastAsia="Times New Roman" w:hAnsi="Calibri" w:cs="Arial"/>
      <w:lang w:eastAsia="zh-CN"/>
    </w:rPr>
  </w:style>
  <w:style w:type="paragraph" w:customStyle="1" w:styleId="GPSL4numberedclause">
    <w:name w:val="GPS L4 numbered clause"/>
    <w:basedOn w:val="GPSL3numberedclause"/>
    <w:qFormat/>
    <w:rsid w:val="006E68C4"/>
    <w:pPr>
      <w:numPr>
        <w:ilvl w:val="3"/>
      </w:numPr>
      <w:tabs>
        <w:tab w:val="left" w:pos="2552"/>
      </w:tabs>
    </w:pPr>
  </w:style>
  <w:style w:type="paragraph" w:customStyle="1" w:styleId="GPSL5numberedclause">
    <w:name w:val="GPS L5 numbered clause"/>
    <w:basedOn w:val="GPSL4numberedclause"/>
    <w:qFormat/>
    <w:rsid w:val="006E68C4"/>
    <w:pPr>
      <w:numPr>
        <w:ilvl w:val="4"/>
      </w:numPr>
      <w:tabs>
        <w:tab w:val="left" w:pos="3119"/>
      </w:tabs>
    </w:pPr>
  </w:style>
  <w:style w:type="paragraph" w:customStyle="1" w:styleId="GPSL2NumberedBoldHeading">
    <w:name w:val="GPS L2 Numbered Bold Heading"/>
    <w:basedOn w:val="Normal"/>
    <w:qFormat/>
    <w:rsid w:val="006E68C4"/>
    <w:pPr>
      <w:numPr>
        <w:ilvl w:val="1"/>
        <w:numId w:val="1"/>
      </w:numPr>
      <w:tabs>
        <w:tab w:val="left" w:pos="1134"/>
      </w:tabs>
      <w:adjustRightInd w:val="0"/>
      <w:spacing w:after="120"/>
    </w:pPr>
    <w:rPr>
      <w:rFonts w:ascii="Calibri" w:eastAsia="Times New Roman" w:hAnsi="Calibri" w:cs="Arial"/>
      <w:b/>
      <w:lang w:eastAsia="zh-CN"/>
    </w:rPr>
  </w:style>
  <w:style w:type="paragraph" w:customStyle="1" w:styleId="GPSL6numbered">
    <w:name w:val="GPS L6 numbered"/>
    <w:basedOn w:val="GPSL5numberedclause"/>
    <w:qFormat/>
    <w:rsid w:val="006E68C4"/>
    <w:pPr>
      <w:numPr>
        <w:ilvl w:val="5"/>
      </w:numPr>
      <w:tabs>
        <w:tab w:val="left" w:pos="3686"/>
      </w:tabs>
    </w:pPr>
  </w:style>
  <w:style w:type="paragraph" w:customStyle="1" w:styleId="GPSL2Numbered">
    <w:name w:val="GPS L2 Numbered"/>
    <w:basedOn w:val="GPSL2NumberedBoldHeading"/>
    <w:link w:val="GPSL2NumberedChar"/>
    <w:qFormat/>
    <w:rsid w:val="006E68C4"/>
    <w:pPr>
      <w:tabs>
        <w:tab w:val="left" w:pos="709"/>
      </w:tabs>
    </w:pPr>
    <w:rPr>
      <w:b w:val="0"/>
    </w:rPr>
  </w:style>
  <w:style w:type="character" w:customStyle="1" w:styleId="GPSL2NumberedChar">
    <w:name w:val="GPS L2 Numbered Char"/>
    <w:link w:val="GPSL2Numbered"/>
    <w:locked/>
    <w:rsid w:val="006E68C4"/>
    <w:rPr>
      <w:rFonts w:ascii="Calibri" w:eastAsia="Times New Roman" w:hAnsi="Calibri" w:cs="Arial"/>
      <w:lang w:eastAsia="zh-CN"/>
    </w:rPr>
  </w:style>
  <w:style w:type="table" w:styleId="TableGrid">
    <w:name w:val="Table Grid"/>
    <w:basedOn w:val="TableNormal"/>
    <w:uiPriority w:val="39"/>
    <w:rsid w:val="00BA0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737"/>
    <w:rPr>
      <w:color w:val="0563C1" w:themeColor="hyperlink"/>
      <w:u w:val="single"/>
    </w:rPr>
  </w:style>
  <w:style w:type="character" w:customStyle="1" w:styleId="Heading1Char">
    <w:name w:val="Heading 1 Char"/>
    <w:basedOn w:val="DefaultParagraphFont"/>
    <w:link w:val="Heading1"/>
    <w:rsid w:val="00A9411A"/>
    <w:rPr>
      <w:rFonts w:eastAsiaTheme="majorEastAsia" w:cstheme="majorBidi"/>
      <w:b/>
      <w:caps/>
      <w:sz w:val="24"/>
      <w:szCs w:val="28"/>
      <w:u w:val="single"/>
    </w:rPr>
  </w:style>
  <w:style w:type="character" w:customStyle="1" w:styleId="Heading2Char">
    <w:name w:val="Heading 2 Char"/>
    <w:basedOn w:val="DefaultParagraphFont"/>
    <w:link w:val="Heading2"/>
    <w:rsid w:val="00611263"/>
    <w:rPr>
      <w:rFonts w:ascii="Arial" w:eastAsiaTheme="majorEastAsia" w:hAnsi="Arial" w:cstheme="majorBidi"/>
      <w:b/>
      <w:sz w:val="24"/>
      <w:szCs w:val="24"/>
    </w:rPr>
  </w:style>
  <w:style w:type="character" w:customStyle="1" w:styleId="Heading3Char">
    <w:name w:val="Heading 3 Char"/>
    <w:basedOn w:val="DefaultParagraphFont"/>
    <w:link w:val="Heading3"/>
    <w:rsid w:val="00001F12"/>
    <w:rPr>
      <w:rFonts w:ascii="Arial" w:eastAsia="Calibri" w:hAnsi="Arial" w:cstheme="majorBidi"/>
      <w:sz w:val="24"/>
      <w:szCs w:val="24"/>
    </w:rPr>
  </w:style>
  <w:style w:type="character" w:customStyle="1" w:styleId="Heading5Char">
    <w:name w:val="Heading 5 Char"/>
    <w:basedOn w:val="DefaultParagraphFont"/>
    <w:link w:val="Heading5"/>
    <w:rsid w:val="00001F12"/>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rsid w:val="00001F12"/>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rsid w:val="00001F12"/>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rsid w:val="00001F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01F1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semiHidden/>
    <w:unhideWhenUsed/>
    <w:rsid w:val="00BC38C3"/>
    <w:rPr>
      <w:sz w:val="16"/>
      <w:szCs w:val="16"/>
    </w:rPr>
  </w:style>
  <w:style w:type="paragraph" w:styleId="CommentText">
    <w:name w:val="annotation text"/>
    <w:basedOn w:val="Normal"/>
    <w:link w:val="CommentTextChar"/>
    <w:uiPriority w:val="99"/>
    <w:semiHidden/>
    <w:unhideWhenUsed/>
    <w:rsid w:val="00BC38C3"/>
    <w:rPr>
      <w:sz w:val="20"/>
      <w:szCs w:val="20"/>
    </w:rPr>
  </w:style>
  <w:style w:type="character" w:customStyle="1" w:styleId="CommentTextChar">
    <w:name w:val="Comment Text Char"/>
    <w:basedOn w:val="DefaultParagraphFont"/>
    <w:link w:val="CommentText"/>
    <w:uiPriority w:val="99"/>
    <w:semiHidden/>
    <w:rsid w:val="00BC38C3"/>
    <w:rPr>
      <w:sz w:val="20"/>
      <w:szCs w:val="20"/>
    </w:rPr>
  </w:style>
  <w:style w:type="paragraph" w:styleId="CommentSubject">
    <w:name w:val="annotation subject"/>
    <w:basedOn w:val="CommentText"/>
    <w:next w:val="CommentText"/>
    <w:link w:val="CommentSubjectChar"/>
    <w:uiPriority w:val="99"/>
    <w:semiHidden/>
    <w:unhideWhenUsed/>
    <w:rsid w:val="00BC38C3"/>
    <w:rPr>
      <w:b/>
      <w:bCs/>
    </w:rPr>
  </w:style>
  <w:style w:type="character" w:customStyle="1" w:styleId="CommentSubjectChar">
    <w:name w:val="Comment Subject Char"/>
    <w:basedOn w:val="CommentTextChar"/>
    <w:link w:val="CommentSubject"/>
    <w:uiPriority w:val="99"/>
    <w:semiHidden/>
    <w:rsid w:val="00BC38C3"/>
    <w:rPr>
      <w:b/>
      <w:bCs/>
      <w:sz w:val="20"/>
      <w:szCs w:val="20"/>
    </w:rPr>
  </w:style>
  <w:style w:type="paragraph" w:styleId="BalloonText">
    <w:name w:val="Balloon Text"/>
    <w:basedOn w:val="Normal"/>
    <w:link w:val="BalloonTextChar"/>
    <w:uiPriority w:val="99"/>
    <w:semiHidden/>
    <w:unhideWhenUsed/>
    <w:rsid w:val="00BC3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8C3"/>
    <w:rPr>
      <w:rFonts w:ascii="Segoe UI" w:hAnsi="Segoe UI" w:cs="Segoe UI"/>
      <w:sz w:val="18"/>
      <w:szCs w:val="18"/>
    </w:rPr>
  </w:style>
  <w:style w:type="paragraph" w:customStyle="1" w:styleId="Default">
    <w:name w:val="Default"/>
    <w:rsid w:val="007B48EE"/>
    <w:pPr>
      <w:autoSpaceDE w:val="0"/>
      <w:autoSpaceDN w:val="0"/>
      <w:adjustRightInd w:val="0"/>
    </w:pPr>
    <w:rPr>
      <w:rFonts w:ascii="Times New Roman" w:eastAsia="Calibr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456D3"/>
    <w:rPr>
      <w:color w:val="605E5C"/>
      <w:shd w:val="clear" w:color="auto" w:fill="E1DFDD"/>
    </w:rPr>
  </w:style>
  <w:style w:type="paragraph" w:styleId="FootnoteText">
    <w:name w:val="footnote text"/>
    <w:basedOn w:val="Normal"/>
    <w:link w:val="FootnoteTextChar"/>
    <w:uiPriority w:val="99"/>
    <w:semiHidden/>
    <w:unhideWhenUsed/>
    <w:rsid w:val="00687505"/>
    <w:rPr>
      <w:sz w:val="20"/>
      <w:szCs w:val="20"/>
    </w:rPr>
  </w:style>
  <w:style w:type="character" w:customStyle="1" w:styleId="FootnoteTextChar">
    <w:name w:val="Footnote Text Char"/>
    <w:basedOn w:val="DefaultParagraphFont"/>
    <w:link w:val="FootnoteText"/>
    <w:uiPriority w:val="99"/>
    <w:semiHidden/>
    <w:rsid w:val="00687505"/>
    <w:rPr>
      <w:sz w:val="20"/>
      <w:szCs w:val="20"/>
    </w:rPr>
  </w:style>
  <w:style w:type="character" w:styleId="FootnoteReference">
    <w:name w:val="footnote reference"/>
    <w:rsid w:val="00687505"/>
    <w:rPr>
      <w:rFonts w:cs="Times New Roman"/>
      <w:vertAlign w:val="superscript"/>
    </w:rPr>
  </w:style>
  <w:style w:type="paragraph" w:styleId="BodyText3">
    <w:name w:val="Body Text 3"/>
    <w:basedOn w:val="Normal"/>
    <w:link w:val="BodyText3Char"/>
    <w:rsid w:val="002D6AEA"/>
    <w:pPr>
      <w:overflowPunct w:val="0"/>
      <w:autoSpaceDE w:val="0"/>
      <w:autoSpaceDN w:val="0"/>
      <w:adjustRightInd w:val="0"/>
      <w:textAlignment w:val="baseline"/>
    </w:pPr>
    <w:rPr>
      <w:rFonts w:ascii="Arial" w:eastAsia="Times New Roman" w:hAnsi="Arial" w:cs="Times New Roman"/>
      <w:sz w:val="24"/>
      <w:szCs w:val="20"/>
    </w:rPr>
  </w:style>
  <w:style w:type="character" w:customStyle="1" w:styleId="BodyText3Char">
    <w:name w:val="Body Text 3 Char"/>
    <w:basedOn w:val="DefaultParagraphFont"/>
    <w:link w:val="BodyText3"/>
    <w:rsid w:val="002D6AEA"/>
    <w:rPr>
      <w:rFonts w:ascii="Arial" w:eastAsia="Times New Roman" w:hAnsi="Arial" w:cs="Times New Roman"/>
      <w:sz w:val="24"/>
      <w:szCs w:val="20"/>
    </w:rPr>
  </w:style>
  <w:style w:type="paragraph" w:styleId="BodyText">
    <w:name w:val="Body Text"/>
    <w:basedOn w:val="Normal"/>
    <w:link w:val="BodyTextChar"/>
    <w:rsid w:val="002D6AE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6AEA"/>
    <w:rPr>
      <w:rFonts w:ascii="Times New Roman" w:eastAsia="Times New Roman" w:hAnsi="Times New Roman" w:cs="Times New Roman"/>
      <w:sz w:val="24"/>
      <w:szCs w:val="24"/>
    </w:rPr>
  </w:style>
  <w:style w:type="paragraph" w:styleId="BodyTextIndent">
    <w:name w:val="Body Text Indent"/>
    <w:basedOn w:val="Normal"/>
    <w:link w:val="BodyTextIndentChar"/>
    <w:rsid w:val="002D6AEA"/>
    <w:pPr>
      <w:spacing w:after="120"/>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D6AEA"/>
    <w:rPr>
      <w:rFonts w:ascii="Times New Roman" w:eastAsia="Times New Roman" w:hAnsi="Times New Roman" w:cs="Times New Roman"/>
      <w:sz w:val="24"/>
      <w:szCs w:val="24"/>
    </w:rPr>
  </w:style>
  <w:style w:type="paragraph" w:styleId="BodyTextIndent2">
    <w:name w:val="Body Text Indent 2"/>
    <w:basedOn w:val="Normal"/>
    <w:link w:val="BodyTextIndent2Char"/>
    <w:rsid w:val="002D6AE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D6AEA"/>
    <w:rPr>
      <w:rFonts w:ascii="Times New Roman" w:eastAsia="Times New Roman" w:hAnsi="Times New Roman" w:cs="Times New Roman"/>
      <w:sz w:val="24"/>
      <w:szCs w:val="24"/>
    </w:rPr>
  </w:style>
  <w:style w:type="paragraph" w:styleId="BodyText2">
    <w:name w:val="Body Text 2"/>
    <w:basedOn w:val="Normal"/>
    <w:link w:val="BodyText2Char"/>
    <w:rsid w:val="002D6AE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D6A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12CC"/>
    <w:pPr>
      <w:tabs>
        <w:tab w:val="center" w:pos="4513"/>
        <w:tab w:val="right" w:pos="9026"/>
      </w:tabs>
    </w:pPr>
  </w:style>
  <w:style w:type="character" w:customStyle="1" w:styleId="HeaderChar">
    <w:name w:val="Header Char"/>
    <w:basedOn w:val="DefaultParagraphFont"/>
    <w:link w:val="Header"/>
    <w:uiPriority w:val="99"/>
    <w:rsid w:val="007E12CC"/>
  </w:style>
  <w:style w:type="paragraph" w:styleId="Footer">
    <w:name w:val="footer"/>
    <w:basedOn w:val="Normal"/>
    <w:link w:val="FooterChar"/>
    <w:uiPriority w:val="99"/>
    <w:unhideWhenUsed/>
    <w:rsid w:val="007E12CC"/>
    <w:pPr>
      <w:tabs>
        <w:tab w:val="center" w:pos="4513"/>
        <w:tab w:val="right" w:pos="9026"/>
      </w:tabs>
    </w:pPr>
  </w:style>
  <w:style w:type="character" w:customStyle="1" w:styleId="FooterChar">
    <w:name w:val="Footer Char"/>
    <w:basedOn w:val="DefaultParagraphFont"/>
    <w:link w:val="Footer"/>
    <w:uiPriority w:val="99"/>
    <w:rsid w:val="007E12CC"/>
  </w:style>
  <w:style w:type="character" w:styleId="FollowedHyperlink">
    <w:name w:val="FollowedHyperlink"/>
    <w:basedOn w:val="DefaultParagraphFont"/>
    <w:uiPriority w:val="99"/>
    <w:semiHidden/>
    <w:unhideWhenUsed/>
    <w:rsid w:val="00C80C77"/>
    <w:rPr>
      <w:color w:val="954F72" w:themeColor="followedHyperlink"/>
      <w:u w:val="single"/>
    </w:rPr>
  </w:style>
  <w:style w:type="paragraph" w:styleId="Revision">
    <w:name w:val="Revision"/>
    <w:hidden/>
    <w:uiPriority w:val="99"/>
    <w:semiHidden/>
    <w:rsid w:val="00655125"/>
  </w:style>
  <w:style w:type="character" w:customStyle="1" w:styleId="UnresolvedMention2">
    <w:name w:val="Unresolved Mention2"/>
    <w:basedOn w:val="DefaultParagraphFont"/>
    <w:uiPriority w:val="99"/>
    <w:semiHidden/>
    <w:unhideWhenUsed/>
    <w:rsid w:val="00264E60"/>
    <w:rPr>
      <w:color w:val="605E5C"/>
      <w:shd w:val="clear" w:color="auto" w:fill="E1DFDD"/>
    </w:rPr>
  </w:style>
  <w:style w:type="paragraph" w:customStyle="1" w:styleId="paragraph">
    <w:name w:val="paragraph"/>
    <w:basedOn w:val="Normal"/>
    <w:rsid w:val="00402BC2"/>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402BC2"/>
  </w:style>
  <w:style w:type="character" w:customStyle="1" w:styleId="findhit">
    <w:name w:val="findhit"/>
    <w:basedOn w:val="DefaultParagraphFont"/>
    <w:rsid w:val="00402BC2"/>
    <w:rPr>
      <w:shd w:val="clear" w:color="auto" w:fill="FFEE80"/>
    </w:rPr>
  </w:style>
  <w:style w:type="character" w:customStyle="1" w:styleId="eop">
    <w:name w:val="eop"/>
    <w:basedOn w:val="DefaultParagraphFont"/>
    <w:rsid w:val="00402BC2"/>
  </w:style>
  <w:style w:type="character" w:customStyle="1" w:styleId="UnresolvedMention3">
    <w:name w:val="Unresolved Mention3"/>
    <w:basedOn w:val="DefaultParagraphFont"/>
    <w:uiPriority w:val="99"/>
    <w:semiHidden/>
    <w:unhideWhenUsed/>
    <w:rsid w:val="00B95779"/>
    <w:rPr>
      <w:color w:val="605E5C"/>
      <w:shd w:val="clear" w:color="auto" w:fill="E1DFDD"/>
    </w:rPr>
  </w:style>
  <w:style w:type="character" w:customStyle="1" w:styleId="UnresolvedMention4">
    <w:name w:val="Unresolved Mention4"/>
    <w:basedOn w:val="DefaultParagraphFont"/>
    <w:uiPriority w:val="99"/>
    <w:semiHidden/>
    <w:unhideWhenUsed/>
    <w:rsid w:val="00C1592F"/>
    <w:rPr>
      <w:color w:val="605E5C"/>
      <w:shd w:val="clear" w:color="auto" w:fill="E1DFDD"/>
    </w:rPr>
  </w:style>
  <w:style w:type="paragraph" w:styleId="TOCHeading">
    <w:name w:val="TOC Heading"/>
    <w:basedOn w:val="Heading1"/>
    <w:next w:val="Normal"/>
    <w:uiPriority w:val="39"/>
    <w:unhideWhenUsed/>
    <w:qFormat/>
    <w:rsid w:val="00A9411A"/>
    <w:pPr>
      <w:keepNext/>
      <w:keepLines/>
      <w:widowControl/>
      <w:spacing w:before="240" w:after="0" w:line="259" w:lineRule="auto"/>
      <w:outlineLvl w:val="9"/>
    </w:pPr>
    <w:rPr>
      <w:rFonts w:asciiTheme="majorHAnsi" w:hAnsiTheme="majorHAnsi"/>
      <w:b w:val="0"/>
      <w:caps w:val="0"/>
      <w:color w:val="2E74B5" w:themeColor="accent1" w:themeShade="BF"/>
      <w:sz w:val="32"/>
      <w:szCs w:val="32"/>
      <w:u w:val="none"/>
      <w:lang w:val="en-US"/>
    </w:rPr>
  </w:style>
  <w:style w:type="paragraph" w:styleId="TOC1">
    <w:name w:val="toc 1"/>
    <w:basedOn w:val="Normal"/>
    <w:next w:val="Normal"/>
    <w:autoRedefine/>
    <w:uiPriority w:val="39"/>
    <w:unhideWhenUsed/>
    <w:rsid w:val="00A2677D"/>
    <w:pPr>
      <w:tabs>
        <w:tab w:val="right" w:leader="dot" w:pos="9016"/>
      </w:tabs>
      <w:spacing w:after="100"/>
    </w:pPr>
  </w:style>
  <w:style w:type="paragraph" w:styleId="TOC2">
    <w:name w:val="toc 2"/>
    <w:basedOn w:val="Normal"/>
    <w:next w:val="Normal"/>
    <w:autoRedefine/>
    <w:uiPriority w:val="39"/>
    <w:unhideWhenUsed/>
    <w:rsid w:val="00E33931"/>
    <w:pPr>
      <w:tabs>
        <w:tab w:val="right" w:leader="dot" w:pos="9016"/>
      </w:tabs>
      <w:spacing w:after="100"/>
    </w:pPr>
  </w:style>
  <w:style w:type="paragraph" w:styleId="TOC3">
    <w:name w:val="toc 3"/>
    <w:basedOn w:val="Normal"/>
    <w:next w:val="Normal"/>
    <w:autoRedefine/>
    <w:uiPriority w:val="39"/>
    <w:unhideWhenUsed/>
    <w:rsid w:val="00A9411A"/>
    <w:pPr>
      <w:spacing w:after="100"/>
      <w:ind w:left="440"/>
    </w:pPr>
  </w:style>
  <w:style w:type="character" w:customStyle="1" w:styleId="UnresolvedMention5">
    <w:name w:val="Unresolved Mention5"/>
    <w:basedOn w:val="DefaultParagraphFont"/>
    <w:uiPriority w:val="99"/>
    <w:semiHidden/>
    <w:unhideWhenUsed/>
    <w:rsid w:val="004E0F75"/>
    <w:rPr>
      <w:color w:val="605E5C"/>
      <w:shd w:val="clear" w:color="auto" w:fill="E1DFDD"/>
    </w:rPr>
  </w:style>
  <w:style w:type="paragraph" w:styleId="NormalWeb">
    <w:name w:val="Normal (Web)"/>
    <w:basedOn w:val="Normal"/>
    <w:uiPriority w:val="99"/>
    <w:semiHidden/>
    <w:unhideWhenUsed/>
    <w:rsid w:val="00DE2F8A"/>
    <w:rPr>
      <w:rFonts w:ascii="Times New Roman" w:hAnsi="Times New Roman" w:cs="Times New Roman"/>
      <w:sz w:val="24"/>
      <w:szCs w:val="24"/>
    </w:rPr>
  </w:style>
  <w:style w:type="paragraph" w:customStyle="1" w:styleId="Normal1">
    <w:name w:val="Normal1"/>
    <w:rsid w:val="00372EA0"/>
    <w:pPr>
      <w:spacing w:before="0"/>
      <w:ind w:left="-30" w:firstLine="0"/>
      <w:jc w:val="left"/>
    </w:pPr>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2686">
      <w:bodyDiv w:val="1"/>
      <w:marLeft w:val="0"/>
      <w:marRight w:val="0"/>
      <w:marTop w:val="0"/>
      <w:marBottom w:val="0"/>
      <w:divBdr>
        <w:top w:val="none" w:sz="0" w:space="0" w:color="auto"/>
        <w:left w:val="none" w:sz="0" w:space="0" w:color="auto"/>
        <w:bottom w:val="none" w:sz="0" w:space="0" w:color="auto"/>
        <w:right w:val="none" w:sz="0" w:space="0" w:color="auto"/>
      </w:divBdr>
    </w:div>
    <w:div w:id="433092191">
      <w:bodyDiv w:val="1"/>
      <w:marLeft w:val="0"/>
      <w:marRight w:val="0"/>
      <w:marTop w:val="0"/>
      <w:marBottom w:val="0"/>
      <w:divBdr>
        <w:top w:val="none" w:sz="0" w:space="0" w:color="auto"/>
        <w:left w:val="none" w:sz="0" w:space="0" w:color="auto"/>
        <w:bottom w:val="none" w:sz="0" w:space="0" w:color="auto"/>
        <w:right w:val="none" w:sz="0" w:space="0" w:color="auto"/>
      </w:divBdr>
    </w:div>
    <w:div w:id="529954695">
      <w:bodyDiv w:val="1"/>
      <w:marLeft w:val="0"/>
      <w:marRight w:val="0"/>
      <w:marTop w:val="0"/>
      <w:marBottom w:val="0"/>
      <w:divBdr>
        <w:top w:val="none" w:sz="0" w:space="0" w:color="auto"/>
        <w:left w:val="none" w:sz="0" w:space="0" w:color="auto"/>
        <w:bottom w:val="none" w:sz="0" w:space="0" w:color="auto"/>
        <w:right w:val="none" w:sz="0" w:space="0" w:color="auto"/>
      </w:divBdr>
    </w:div>
    <w:div w:id="585071483">
      <w:bodyDiv w:val="1"/>
      <w:marLeft w:val="0"/>
      <w:marRight w:val="0"/>
      <w:marTop w:val="0"/>
      <w:marBottom w:val="0"/>
      <w:divBdr>
        <w:top w:val="none" w:sz="0" w:space="0" w:color="auto"/>
        <w:left w:val="none" w:sz="0" w:space="0" w:color="auto"/>
        <w:bottom w:val="none" w:sz="0" w:space="0" w:color="auto"/>
        <w:right w:val="none" w:sz="0" w:space="0" w:color="auto"/>
      </w:divBdr>
    </w:div>
    <w:div w:id="619797453">
      <w:bodyDiv w:val="1"/>
      <w:marLeft w:val="0"/>
      <w:marRight w:val="0"/>
      <w:marTop w:val="0"/>
      <w:marBottom w:val="0"/>
      <w:divBdr>
        <w:top w:val="none" w:sz="0" w:space="0" w:color="auto"/>
        <w:left w:val="none" w:sz="0" w:space="0" w:color="auto"/>
        <w:bottom w:val="none" w:sz="0" w:space="0" w:color="auto"/>
        <w:right w:val="none" w:sz="0" w:space="0" w:color="auto"/>
      </w:divBdr>
    </w:div>
    <w:div w:id="734937169">
      <w:bodyDiv w:val="1"/>
      <w:marLeft w:val="0"/>
      <w:marRight w:val="0"/>
      <w:marTop w:val="0"/>
      <w:marBottom w:val="0"/>
      <w:divBdr>
        <w:top w:val="none" w:sz="0" w:space="0" w:color="auto"/>
        <w:left w:val="none" w:sz="0" w:space="0" w:color="auto"/>
        <w:bottom w:val="none" w:sz="0" w:space="0" w:color="auto"/>
        <w:right w:val="none" w:sz="0" w:space="0" w:color="auto"/>
      </w:divBdr>
    </w:div>
    <w:div w:id="788662812">
      <w:bodyDiv w:val="1"/>
      <w:marLeft w:val="0"/>
      <w:marRight w:val="0"/>
      <w:marTop w:val="0"/>
      <w:marBottom w:val="0"/>
      <w:divBdr>
        <w:top w:val="none" w:sz="0" w:space="0" w:color="auto"/>
        <w:left w:val="none" w:sz="0" w:space="0" w:color="auto"/>
        <w:bottom w:val="none" w:sz="0" w:space="0" w:color="auto"/>
        <w:right w:val="none" w:sz="0" w:space="0" w:color="auto"/>
      </w:divBdr>
      <w:divsChild>
        <w:div w:id="128717499">
          <w:marLeft w:val="0"/>
          <w:marRight w:val="0"/>
          <w:marTop w:val="0"/>
          <w:marBottom w:val="0"/>
          <w:divBdr>
            <w:top w:val="none" w:sz="0" w:space="0" w:color="auto"/>
            <w:left w:val="none" w:sz="0" w:space="0" w:color="auto"/>
            <w:bottom w:val="none" w:sz="0" w:space="0" w:color="auto"/>
            <w:right w:val="none" w:sz="0" w:space="0" w:color="auto"/>
          </w:divBdr>
          <w:divsChild>
            <w:div w:id="1157452546">
              <w:marLeft w:val="0"/>
              <w:marRight w:val="0"/>
              <w:marTop w:val="0"/>
              <w:marBottom w:val="0"/>
              <w:divBdr>
                <w:top w:val="none" w:sz="0" w:space="0" w:color="auto"/>
                <w:left w:val="none" w:sz="0" w:space="0" w:color="auto"/>
                <w:bottom w:val="none" w:sz="0" w:space="0" w:color="auto"/>
                <w:right w:val="none" w:sz="0" w:space="0" w:color="auto"/>
              </w:divBdr>
              <w:divsChild>
                <w:div w:id="434521608">
                  <w:marLeft w:val="0"/>
                  <w:marRight w:val="0"/>
                  <w:marTop w:val="0"/>
                  <w:marBottom w:val="0"/>
                  <w:divBdr>
                    <w:top w:val="none" w:sz="0" w:space="0" w:color="auto"/>
                    <w:left w:val="none" w:sz="0" w:space="0" w:color="auto"/>
                    <w:bottom w:val="none" w:sz="0" w:space="0" w:color="auto"/>
                    <w:right w:val="none" w:sz="0" w:space="0" w:color="auto"/>
                  </w:divBdr>
                  <w:divsChild>
                    <w:div w:id="1113207755">
                      <w:marLeft w:val="0"/>
                      <w:marRight w:val="0"/>
                      <w:marTop w:val="0"/>
                      <w:marBottom w:val="0"/>
                      <w:divBdr>
                        <w:top w:val="none" w:sz="0" w:space="0" w:color="auto"/>
                        <w:left w:val="none" w:sz="0" w:space="0" w:color="auto"/>
                        <w:bottom w:val="none" w:sz="0" w:space="0" w:color="auto"/>
                        <w:right w:val="none" w:sz="0" w:space="0" w:color="auto"/>
                      </w:divBdr>
                      <w:divsChild>
                        <w:div w:id="1389458225">
                          <w:marLeft w:val="0"/>
                          <w:marRight w:val="0"/>
                          <w:marTop w:val="0"/>
                          <w:marBottom w:val="0"/>
                          <w:divBdr>
                            <w:top w:val="none" w:sz="0" w:space="0" w:color="auto"/>
                            <w:left w:val="none" w:sz="0" w:space="0" w:color="auto"/>
                            <w:bottom w:val="none" w:sz="0" w:space="0" w:color="auto"/>
                            <w:right w:val="none" w:sz="0" w:space="0" w:color="auto"/>
                          </w:divBdr>
                          <w:divsChild>
                            <w:div w:id="1720008320">
                              <w:marLeft w:val="0"/>
                              <w:marRight w:val="0"/>
                              <w:marTop w:val="0"/>
                              <w:marBottom w:val="0"/>
                              <w:divBdr>
                                <w:top w:val="none" w:sz="0" w:space="0" w:color="auto"/>
                                <w:left w:val="none" w:sz="0" w:space="0" w:color="auto"/>
                                <w:bottom w:val="none" w:sz="0" w:space="0" w:color="auto"/>
                                <w:right w:val="none" w:sz="0" w:space="0" w:color="auto"/>
                              </w:divBdr>
                              <w:divsChild>
                                <w:div w:id="1554460114">
                                  <w:marLeft w:val="0"/>
                                  <w:marRight w:val="0"/>
                                  <w:marTop w:val="0"/>
                                  <w:marBottom w:val="0"/>
                                  <w:divBdr>
                                    <w:top w:val="none" w:sz="0" w:space="0" w:color="auto"/>
                                    <w:left w:val="none" w:sz="0" w:space="0" w:color="auto"/>
                                    <w:bottom w:val="none" w:sz="0" w:space="0" w:color="auto"/>
                                    <w:right w:val="none" w:sz="0" w:space="0" w:color="auto"/>
                                  </w:divBdr>
                                  <w:divsChild>
                                    <w:div w:id="588655821">
                                      <w:marLeft w:val="0"/>
                                      <w:marRight w:val="0"/>
                                      <w:marTop w:val="0"/>
                                      <w:marBottom w:val="0"/>
                                      <w:divBdr>
                                        <w:top w:val="none" w:sz="0" w:space="0" w:color="auto"/>
                                        <w:left w:val="none" w:sz="0" w:space="0" w:color="auto"/>
                                        <w:bottom w:val="none" w:sz="0" w:space="0" w:color="auto"/>
                                        <w:right w:val="none" w:sz="0" w:space="0" w:color="auto"/>
                                      </w:divBdr>
                                      <w:divsChild>
                                        <w:div w:id="1823693351">
                                          <w:marLeft w:val="0"/>
                                          <w:marRight w:val="0"/>
                                          <w:marTop w:val="0"/>
                                          <w:marBottom w:val="0"/>
                                          <w:divBdr>
                                            <w:top w:val="none" w:sz="0" w:space="0" w:color="auto"/>
                                            <w:left w:val="none" w:sz="0" w:space="0" w:color="auto"/>
                                            <w:bottom w:val="none" w:sz="0" w:space="0" w:color="auto"/>
                                            <w:right w:val="none" w:sz="0" w:space="0" w:color="auto"/>
                                          </w:divBdr>
                                          <w:divsChild>
                                            <w:div w:id="1380324089">
                                              <w:marLeft w:val="0"/>
                                              <w:marRight w:val="0"/>
                                              <w:marTop w:val="0"/>
                                              <w:marBottom w:val="0"/>
                                              <w:divBdr>
                                                <w:top w:val="none" w:sz="0" w:space="0" w:color="auto"/>
                                                <w:left w:val="none" w:sz="0" w:space="0" w:color="auto"/>
                                                <w:bottom w:val="none" w:sz="0" w:space="0" w:color="auto"/>
                                                <w:right w:val="none" w:sz="0" w:space="0" w:color="auto"/>
                                              </w:divBdr>
                                              <w:divsChild>
                                                <w:div w:id="1374037404">
                                                  <w:marLeft w:val="0"/>
                                                  <w:marRight w:val="0"/>
                                                  <w:marTop w:val="0"/>
                                                  <w:marBottom w:val="0"/>
                                                  <w:divBdr>
                                                    <w:top w:val="none" w:sz="0" w:space="0" w:color="auto"/>
                                                    <w:left w:val="none" w:sz="0" w:space="0" w:color="auto"/>
                                                    <w:bottom w:val="none" w:sz="0" w:space="0" w:color="auto"/>
                                                    <w:right w:val="none" w:sz="0" w:space="0" w:color="auto"/>
                                                  </w:divBdr>
                                                  <w:divsChild>
                                                    <w:div w:id="2078277931">
                                                      <w:marLeft w:val="0"/>
                                                      <w:marRight w:val="0"/>
                                                      <w:marTop w:val="0"/>
                                                      <w:marBottom w:val="0"/>
                                                      <w:divBdr>
                                                        <w:top w:val="single" w:sz="6" w:space="0" w:color="auto"/>
                                                        <w:left w:val="none" w:sz="0" w:space="0" w:color="auto"/>
                                                        <w:bottom w:val="single" w:sz="6" w:space="0" w:color="auto"/>
                                                        <w:right w:val="none" w:sz="0" w:space="0" w:color="auto"/>
                                                      </w:divBdr>
                                                      <w:divsChild>
                                                        <w:div w:id="1021976875">
                                                          <w:marLeft w:val="0"/>
                                                          <w:marRight w:val="0"/>
                                                          <w:marTop w:val="0"/>
                                                          <w:marBottom w:val="0"/>
                                                          <w:divBdr>
                                                            <w:top w:val="none" w:sz="0" w:space="0" w:color="auto"/>
                                                            <w:left w:val="none" w:sz="0" w:space="0" w:color="auto"/>
                                                            <w:bottom w:val="none" w:sz="0" w:space="0" w:color="auto"/>
                                                            <w:right w:val="none" w:sz="0" w:space="0" w:color="auto"/>
                                                          </w:divBdr>
                                                          <w:divsChild>
                                                            <w:div w:id="576325187">
                                                              <w:marLeft w:val="0"/>
                                                              <w:marRight w:val="0"/>
                                                              <w:marTop w:val="0"/>
                                                              <w:marBottom w:val="0"/>
                                                              <w:divBdr>
                                                                <w:top w:val="none" w:sz="0" w:space="0" w:color="auto"/>
                                                                <w:left w:val="none" w:sz="0" w:space="0" w:color="auto"/>
                                                                <w:bottom w:val="none" w:sz="0" w:space="0" w:color="auto"/>
                                                                <w:right w:val="none" w:sz="0" w:space="0" w:color="auto"/>
                                                              </w:divBdr>
                                                              <w:divsChild>
                                                                <w:div w:id="1387874563">
                                                                  <w:marLeft w:val="0"/>
                                                                  <w:marRight w:val="0"/>
                                                                  <w:marTop w:val="0"/>
                                                                  <w:marBottom w:val="0"/>
                                                                  <w:divBdr>
                                                                    <w:top w:val="none" w:sz="0" w:space="0" w:color="auto"/>
                                                                    <w:left w:val="none" w:sz="0" w:space="0" w:color="auto"/>
                                                                    <w:bottom w:val="none" w:sz="0" w:space="0" w:color="auto"/>
                                                                    <w:right w:val="none" w:sz="0" w:space="0" w:color="auto"/>
                                                                  </w:divBdr>
                                                                  <w:divsChild>
                                                                    <w:div w:id="1316563599">
                                                                      <w:marLeft w:val="0"/>
                                                                      <w:marRight w:val="0"/>
                                                                      <w:marTop w:val="0"/>
                                                                      <w:marBottom w:val="0"/>
                                                                      <w:divBdr>
                                                                        <w:top w:val="none" w:sz="0" w:space="0" w:color="auto"/>
                                                                        <w:left w:val="none" w:sz="0" w:space="0" w:color="auto"/>
                                                                        <w:bottom w:val="none" w:sz="0" w:space="0" w:color="auto"/>
                                                                        <w:right w:val="none" w:sz="0" w:space="0" w:color="auto"/>
                                                                      </w:divBdr>
                                                                      <w:divsChild>
                                                                        <w:div w:id="389427322">
                                                                          <w:marLeft w:val="-75"/>
                                                                          <w:marRight w:val="0"/>
                                                                          <w:marTop w:val="30"/>
                                                                          <w:marBottom w:val="30"/>
                                                                          <w:divBdr>
                                                                            <w:top w:val="none" w:sz="0" w:space="0" w:color="auto"/>
                                                                            <w:left w:val="none" w:sz="0" w:space="0" w:color="auto"/>
                                                                            <w:bottom w:val="none" w:sz="0" w:space="0" w:color="auto"/>
                                                                            <w:right w:val="none" w:sz="0" w:space="0" w:color="auto"/>
                                                                          </w:divBdr>
                                                                          <w:divsChild>
                                                                            <w:div w:id="902717151">
                                                                              <w:marLeft w:val="0"/>
                                                                              <w:marRight w:val="0"/>
                                                                              <w:marTop w:val="0"/>
                                                                              <w:marBottom w:val="0"/>
                                                                              <w:divBdr>
                                                                                <w:top w:val="none" w:sz="0" w:space="0" w:color="auto"/>
                                                                                <w:left w:val="none" w:sz="0" w:space="0" w:color="auto"/>
                                                                                <w:bottom w:val="none" w:sz="0" w:space="0" w:color="auto"/>
                                                                                <w:right w:val="none" w:sz="0" w:space="0" w:color="auto"/>
                                                                              </w:divBdr>
                                                                              <w:divsChild>
                                                                                <w:div w:id="1568415167">
                                                                                  <w:marLeft w:val="0"/>
                                                                                  <w:marRight w:val="0"/>
                                                                                  <w:marTop w:val="0"/>
                                                                                  <w:marBottom w:val="0"/>
                                                                                  <w:divBdr>
                                                                                    <w:top w:val="none" w:sz="0" w:space="0" w:color="auto"/>
                                                                                    <w:left w:val="none" w:sz="0" w:space="0" w:color="auto"/>
                                                                                    <w:bottom w:val="none" w:sz="0" w:space="0" w:color="auto"/>
                                                                                    <w:right w:val="none" w:sz="0" w:space="0" w:color="auto"/>
                                                                                  </w:divBdr>
                                                                                  <w:divsChild>
                                                                                    <w:div w:id="1142967877">
                                                                                      <w:marLeft w:val="0"/>
                                                                                      <w:marRight w:val="0"/>
                                                                                      <w:marTop w:val="0"/>
                                                                                      <w:marBottom w:val="0"/>
                                                                                      <w:divBdr>
                                                                                        <w:top w:val="none" w:sz="0" w:space="0" w:color="auto"/>
                                                                                        <w:left w:val="none" w:sz="0" w:space="0" w:color="auto"/>
                                                                                        <w:bottom w:val="none" w:sz="0" w:space="0" w:color="auto"/>
                                                                                        <w:right w:val="none" w:sz="0" w:space="0" w:color="auto"/>
                                                                                      </w:divBdr>
                                                                                      <w:divsChild>
                                                                                        <w:div w:id="768934767">
                                                                                          <w:marLeft w:val="0"/>
                                                                                          <w:marRight w:val="0"/>
                                                                                          <w:marTop w:val="0"/>
                                                                                          <w:marBottom w:val="0"/>
                                                                                          <w:divBdr>
                                                                                            <w:top w:val="none" w:sz="0" w:space="0" w:color="auto"/>
                                                                                            <w:left w:val="none" w:sz="0" w:space="0" w:color="auto"/>
                                                                                            <w:bottom w:val="none" w:sz="0" w:space="0" w:color="auto"/>
                                                                                            <w:right w:val="none" w:sz="0" w:space="0" w:color="auto"/>
                                                                                          </w:divBdr>
                                                                                          <w:divsChild>
                                                                                            <w:div w:id="2059234376">
                                                                                              <w:marLeft w:val="0"/>
                                                                                              <w:marRight w:val="0"/>
                                                                                              <w:marTop w:val="0"/>
                                                                                              <w:marBottom w:val="0"/>
                                                                                              <w:divBdr>
                                                                                                <w:top w:val="none" w:sz="0" w:space="0" w:color="auto"/>
                                                                                                <w:left w:val="none" w:sz="0" w:space="0" w:color="auto"/>
                                                                                                <w:bottom w:val="none" w:sz="0" w:space="0" w:color="auto"/>
                                                                                                <w:right w:val="none" w:sz="0" w:space="0" w:color="auto"/>
                                                                                              </w:divBdr>
                                                                                              <w:divsChild>
                                                                                                <w:div w:id="249656665">
                                                                                                  <w:marLeft w:val="0"/>
                                                                                                  <w:marRight w:val="0"/>
                                                                                                  <w:marTop w:val="30"/>
                                                                                                  <w:marBottom w:val="30"/>
                                                                                                  <w:divBdr>
                                                                                                    <w:top w:val="none" w:sz="0" w:space="0" w:color="auto"/>
                                                                                                    <w:left w:val="none" w:sz="0" w:space="0" w:color="auto"/>
                                                                                                    <w:bottom w:val="none" w:sz="0" w:space="0" w:color="auto"/>
                                                                                                    <w:right w:val="none" w:sz="0" w:space="0" w:color="auto"/>
                                                                                                  </w:divBdr>
                                                                                                  <w:divsChild>
                                                                                                    <w:div w:id="7602215">
                                                                                                      <w:marLeft w:val="0"/>
                                                                                                      <w:marRight w:val="0"/>
                                                                                                      <w:marTop w:val="0"/>
                                                                                                      <w:marBottom w:val="0"/>
                                                                                                      <w:divBdr>
                                                                                                        <w:top w:val="none" w:sz="0" w:space="0" w:color="auto"/>
                                                                                                        <w:left w:val="none" w:sz="0" w:space="0" w:color="auto"/>
                                                                                                        <w:bottom w:val="none" w:sz="0" w:space="0" w:color="auto"/>
                                                                                                        <w:right w:val="none" w:sz="0" w:space="0" w:color="auto"/>
                                                                                                      </w:divBdr>
                                                                                                      <w:divsChild>
                                                                                                        <w:div w:id="1480925530">
                                                                                                          <w:marLeft w:val="0"/>
                                                                                                          <w:marRight w:val="0"/>
                                                                                                          <w:marTop w:val="0"/>
                                                                                                          <w:marBottom w:val="0"/>
                                                                                                          <w:divBdr>
                                                                                                            <w:top w:val="none" w:sz="0" w:space="0" w:color="auto"/>
                                                                                                            <w:left w:val="none" w:sz="0" w:space="0" w:color="auto"/>
                                                                                                            <w:bottom w:val="none" w:sz="0" w:space="0" w:color="auto"/>
                                                                                                            <w:right w:val="none" w:sz="0" w:space="0" w:color="auto"/>
                                                                                                          </w:divBdr>
                                                                                                        </w:div>
                                                                                                      </w:divsChild>
                                                                                                    </w:div>
                                                                                                    <w:div w:id="16933418">
                                                                                                      <w:marLeft w:val="0"/>
                                                                                                      <w:marRight w:val="0"/>
                                                                                                      <w:marTop w:val="0"/>
                                                                                                      <w:marBottom w:val="0"/>
                                                                                                      <w:divBdr>
                                                                                                        <w:top w:val="none" w:sz="0" w:space="0" w:color="auto"/>
                                                                                                        <w:left w:val="none" w:sz="0" w:space="0" w:color="auto"/>
                                                                                                        <w:bottom w:val="none" w:sz="0" w:space="0" w:color="auto"/>
                                                                                                        <w:right w:val="none" w:sz="0" w:space="0" w:color="auto"/>
                                                                                                      </w:divBdr>
                                                                                                      <w:divsChild>
                                                                                                        <w:div w:id="1399131901">
                                                                                                          <w:marLeft w:val="0"/>
                                                                                                          <w:marRight w:val="0"/>
                                                                                                          <w:marTop w:val="0"/>
                                                                                                          <w:marBottom w:val="0"/>
                                                                                                          <w:divBdr>
                                                                                                            <w:top w:val="none" w:sz="0" w:space="0" w:color="auto"/>
                                                                                                            <w:left w:val="none" w:sz="0" w:space="0" w:color="auto"/>
                                                                                                            <w:bottom w:val="none" w:sz="0" w:space="0" w:color="auto"/>
                                                                                                            <w:right w:val="none" w:sz="0" w:space="0" w:color="auto"/>
                                                                                                          </w:divBdr>
                                                                                                        </w:div>
                                                                                                      </w:divsChild>
                                                                                                    </w:div>
                                                                                                    <w:div w:id="39867137">
                                                                                                      <w:marLeft w:val="0"/>
                                                                                                      <w:marRight w:val="0"/>
                                                                                                      <w:marTop w:val="0"/>
                                                                                                      <w:marBottom w:val="0"/>
                                                                                                      <w:divBdr>
                                                                                                        <w:top w:val="none" w:sz="0" w:space="0" w:color="auto"/>
                                                                                                        <w:left w:val="none" w:sz="0" w:space="0" w:color="auto"/>
                                                                                                        <w:bottom w:val="none" w:sz="0" w:space="0" w:color="auto"/>
                                                                                                        <w:right w:val="none" w:sz="0" w:space="0" w:color="auto"/>
                                                                                                      </w:divBdr>
                                                                                                      <w:divsChild>
                                                                                                        <w:div w:id="794953935">
                                                                                                          <w:marLeft w:val="0"/>
                                                                                                          <w:marRight w:val="0"/>
                                                                                                          <w:marTop w:val="0"/>
                                                                                                          <w:marBottom w:val="0"/>
                                                                                                          <w:divBdr>
                                                                                                            <w:top w:val="none" w:sz="0" w:space="0" w:color="auto"/>
                                                                                                            <w:left w:val="none" w:sz="0" w:space="0" w:color="auto"/>
                                                                                                            <w:bottom w:val="none" w:sz="0" w:space="0" w:color="auto"/>
                                                                                                            <w:right w:val="none" w:sz="0" w:space="0" w:color="auto"/>
                                                                                                          </w:divBdr>
                                                                                                        </w:div>
                                                                                                      </w:divsChild>
                                                                                                    </w:div>
                                                                                                    <w:div w:id="77605122">
                                                                                                      <w:marLeft w:val="0"/>
                                                                                                      <w:marRight w:val="0"/>
                                                                                                      <w:marTop w:val="0"/>
                                                                                                      <w:marBottom w:val="0"/>
                                                                                                      <w:divBdr>
                                                                                                        <w:top w:val="none" w:sz="0" w:space="0" w:color="auto"/>
                                                                                                        <w:left w:val="none" w:sz="0" w:space="0" w:color="auto"/>
                                                                                                        <w:bottom w:val="none" w:sz="0" w:space="0" w:color="auto"/>
                                                                                                        <w:right w:val="none" w:sz="0" w:space="0" w:color="auto"/>
                                                                                                      </w:divBdr>
                                                                                                      <w:divsChild>
                                                                                                        <w:div w:id="1974099788">
                                                                                                          <w:marLeft w:val="0"/>
                                                                                                          <w:marRight w:val="0"/>
                                                                                                          <w:marTop w:val="0"/>
                                                                                                          <w:marBottom w:val="0"/>
                                                                                                          <w:divBdr>
                                                                                                            <w:top w:val="none" w:sz="0" w:space="0" w:color="auto"/>
                                                                                                            <w:left w:val="none" w:sz="0" w:space="0" w:color="auto"/>
                                                                                                            <w:bottom w:val="none" w:sz="0" w:space="0" w:color="auto"/>
                                                                                                            <w:right w:val="none" w:sz="0" w:space="0" w:color="auto"/>
                                                                                                          </w:divBdr>
                                                                                                        </w:div>
                                                                                                      </w:divsChild>
                                                                                                    </w:div>
                                                                                                    <w:div w:id="88240935">
                                                                                                      <w:marLeft w:val="0"/>
                                                                                                      <w:marRight w:val="0"/>
                                                                                                      <w:marTop w:val="0"/>
                                                                                                      <w:marBottom w:val="0"/>
                                                                                                      <w:divBdr>
                                                                                                        <w:top w:val="none" w:sz="0" w:space="0" w:color="auto"/>
                                                                                                        <w:left w:val="none" w:sz="0" w:space="0" w:color="auto"/>
                                                                                                        <w:bottom w:val="none" w:sz="0" w:space="0" w:color="auto"/>
                                                                                                        <w:right w:val="none" w:sz="0" w:space="0" w:color="auto"/>
                                                                                                      </w:divBdr>
                                                                                                      <w:divsChild>
                                                                                                        <w:div w:id="2037265325">
                                                                                                          <w:marLeft w:val="0"/>
                                                                                                          <w:marRight w:val="0"/>
                                                                                                          <w:marTop w:val="0"/>
                                                                                                          <w:marBottom w:val="0"/>
                                                                                                          <w:divBdr>
                                                                                                            <w:top w:val="none" w:sz="0" w:space="0" w:color="auto"/>
                                                                                                            <w:left w:val="none" w:sz="0" w:space="0" w:color="auto"/>
                                                                                                            <w:bottom w:val="none" w:sz="0" w:space="0" w:color="auto"/>
                                                                                                            <w:right w:val="none" w:sz="0" w:space="0" w:color="auto"/>
                                                                                                          </w:divBdr>
                                                                                                        </w:div>
                                                                                                      </w:divsChild>
                                                                                                    </w:div>
                                                                                                    <w:div w:id="130296007">
                                                                                                      <w:marLeft w:val="0"/>
                                                                                                      <w:marRight w:val="0"/>
                                                                                                      <w:marTop w:val="0"/>
                                                                                                      <w:marBottom w:val="0"/>
                                                                                                      <w:divBdr>
                                                                                                        <w:top w:val="none" w:sz="0" w:space="0" w:color="auto"/>
                                                                                                        <w:left w:val="none" w:sz="0" w:space="0" w:color="auto"/>
                                                                                                        <w:bottom w:val="none" w:sz="0" w:space="0" w:color="auto"/>
                                                                                                        <w:right w:val="none" w:sz="0" w:space="0" w:color="auto"/>
                                                                                                      </w:divBdr>
                                                                                                      <w:divsChild>
                                                                                                        <w:div w:id="1686664651">
                                                                                                          <w:marLeft w:val="0"/>
                                                                                                          <w:marRight w:val="0"/>
                                                                                                          <w:marTop w:val="0"/>
                                                                                                          <w:marBottom w:val="0"/>
                                                                                                          <w:divBdr>
                                                                                                            <w:top w:val="none" w:sz="0" w:space="0" w:color="auto"/>
                                                                                                            <w:left w:val="none" w:sz="0" w:space="0" w:color="auto"/>
                                                                                                            <w:bottom w:val="none" w:sz="0" w:space="0" w:color="auto"/>
                                                                                                            <w:right w:val="none" w:sz="0" w:space="0" w:color="auto"/>
                                                                                                          </w:divBdr>
                                                                                                        </w:div>
                                                                                                        <w:div w:id="1748111951">
                                                                                                          <w:marLeft w:val="0"/>
                                                                                                          <w:marRight w:val="0"/>
                                                                                                          <w:marTop w:val="0"/>
                                                                                                          <w:marBottom w:val="0"/>
                                                                                                          <w:divBdr>
                                                                                                            <w:top w:val="none" w:sz="0" w:space="0" w:color="auto"/>
                                                                                                            <w:left w:val="none" w:sz="0" w:space="0" w:color="auto"/>
                                                                                                            <w:bottom w:val="none" w:sz="0" w:space="0" w:color="auto"/>
                                                                                                            <w:right w:val="none" w:sz="0" w:space="0" w:color="auto"/>
                                                                                                          </w:divBdr>
                                                                                                        </w:div>
                                                                                                      </w:divsChild>
                                                                                                    </w:div>
                                                                                                    <w:div w:id="184248119">
                                                                                                      <w:marLeft w:val="0"/>
                                                                                                      <w:marRight w:val="0"/>
                                                                                                      <w:marTop w:val="0"/>
                                                                                                      <w:marBottom w:val="0"/>
                                                                                                      <w:divBdr>
                                                                                                        <w:top w:val="none" w:sz="0" w:space="0" w:color="auto"/>
                                                                                                        <w:left w:val="none" w:sz="0" w:space="0" w:color="auto"/>
                                                                                                        <w:bottom w:val="none" w:sz="0" w:space="0" w:color="auto"/>
                                                                                                        <w:right w:val="none" w:sz="0" w:space="0" w:color="auto"/>
                                                                                                      </w:divBdr>
                                                                                                      <w:divsChild>
                                                                                                        <w:div w:id="9725946">
                                                                                                          <w:marLeft w:val="0"/>
                                                                                                          <w:marRight w:val="0"/>
                                                                                                          <w:marTop w:val="0"/>
                                                                                                          <w:marBottom w:val="0"/>
                                                                                                          <w:divBdr>
                                                                                                            <w:top w:val="none" w:sz="0" w:space="0" w:color="auto"/>
                                                                                                            <w:left w:val="none" w:sz="0" w:space="0" w:color="auto"/>
                                                                                                            <w:bottom w:val="none" w:sz="0" w:space="0" w:color="auto"/>
                                                                                                            <w:right w:val="none" w:sz="0" w:space="0" w:color="auto"/>
                                                                                                          </w:divBdr>
                                                                                                        </w:div>
                                                                                                      </w:divsChild>
                                                                                                    </w:div>
                                                                                                    <w:div w:id="189490543">
                                                                                                      <w:marLeft w:val="0"/>
                                                                                                      <w:marRight w:val="0"/>
                                                                                                      <w:marTop w:val="0"/>
                                                                                                      <w:marBottom w:val="0"/>
                                                                                                      <w:divBdr>
                                                                                                        <w:top w:val="none" w:sz="0" w:space="0" w:color="auto"/>
                                                                                                        <w:left w:val="none" w:sz="0" w:space="0" w:color="auto"/>
                                                                                                        <w:bottom w:val="none" w:sz="0" w:space="0" w:color="auto"/>
                                                                                                        <w:right w:val="none" w:sz="0" w:space="0" w:color="auto"/>
                                                                                                      </w:divBdr>
                                                                                                      <w:divsChild>
                                                                                                        <w:div w:id="80180920">
                                                                                                          <w:marLeft w:val="0"/>
                                                                                                          <w:marRight w:val="0"/>
                                                                                                          <w:marTop w:val="0"/>
                                                                                                          <w:marBottom w:val="0"/>
                                                                                                          <w:divBdr>
                                                                                                            <w:top w:val="none" w:sz="0" w:space="0" w:color="auto"/>
                                                                                                            <w:left w:val="none" w:sz="0" w:space="0" w:color="auto"/>
                                                                                                            <w:bottom w:val="none" w:sz="0" w:space="0" w:color="auto"/>
                                                                                                            <w:right w:val="none" w:sz="0" w:space="0" w:color="auto"/>
                                                                                                          </w:divBdr>
                                                                                                        </w:div>
                                                                                                        <w:div w:id="1929387157">
                                                                                                          <w:marLeft w:val="0"/>
                                                                                                          <w:marRight w:val="0"/>
                                                                                                          <w:marTop w:val="0"/>
                                                                                                          <w:marBottom w:val="0"/>
                                                                                                          <w:divBdr>
                                                                                                            <w:top w:val="none" w:sz="0" w:space="0" w:color="auto"/>
                                                                                                            <w:left w:val="none" w:sz="0" w:space="0" w:color="auto"/>
                                                                                                            <w:bottom w:val="none" w:sz="0" w:space="0" w:color="auto"/>
                                                                                                            <w:right w:val="none" w:sz="0" w:space="0" w:color="auto"/>
                                                                                                          </w:divBdr>
                                                                                                        </w:div>
                                                                                                      </w:divsChild>
                                                                                                    </w:div>
                                                                                                    <w:div w:id="205988704">
                                                                                                      <w:marLeft w:val="0"/>
                                                                                                      <w:marRight w:val="0"/>
                                                                                                      <w:marTop w:val="0"/>
                                                                                                      <w:marBottom w:val="0"/>
                                                                                                      <w:divBdr>
                                                                                                        <w:top w:val="none" w:sz="0" w:space="0" w:color="auto"/>
                                                                                                        <w:left w:val="none" w:sz="0" w:space="0" w:color="auto"/>
                                                                                                        <w:bottom w:val="none" w:sz="0" w:space="0" w:color="auto"/>
                                                                                                        <w:right w:val="none" w:sz="0" w:space="0" w:color="auto"/>
                                                                                                      </w:divBdr>
                                                                                                      <w:divsChild>
                                                                                                        <w:div w:id="1144544940">
                                                                                                          <w:marLeft w:val="0"/>
                                                                                                          <w:marRight w:val="0"/>
                                                                                                          <w:marTop w:val="0"/>
                                                                                                          <w:marBottom w:val="0"/>
                                                                                                          <w:divBdr>
                                                                                                            <w:top w:val="none" w:sz="0" w:space="0" w:color="auto"/>
                                                                                                            <w:left w:val="none" w:sz="0" w:space="0" w:color="auto"/>
                                                                                                            <w:bottom w:val="none" w:sz="0" w:space="0" w:color="auto"/>
                                                                                                            <w:right w:val="none" w:sz="0" w:space="0" w:color="auto"/>
                                                                                                          </w:divBdr>
                                                                                                        </w:div>
                                                                                                      </w:divsChild>
                                                                                                    </w:div>
                                                                                                    <w:div w:id="229509966">
                                                                                                      <w:marLeft w:val="0"/>
                                                                                                      <w:marRight w:val="0"/>
                                                                                                      <w:marTop w:val="0"/>
                                                                                                      <w:marBottom w:val="0"/>
                                                                                                      <w:divBdr>
                                                                                                        <w:top w:val="none" w:sz="0" w:space="0" w:color="auto"/>
                                                                                                        <w:left w:val="none" w:sz="0" w:space="0" w:color="auto"/>
                                                                                                        <w:bottom w:val="none" w:sz="0" w:space="0" w:color="auto"/>
                                                                                                        <w:right w:val="none" w:sz="0" w:space="0" w:color="auto"/>
                                                                                                      </w:divBdr>
                                                                                                      <w:divsChild>
                                                                                                        <w:div w:id="1316565453">
                                                                                                          <w:marLeft w:val="0"/>
                                                                                                          <w:marRight w:val="0"/>
                                                                                                          <w:marTop w:val="0"/>
                                                                                                          <w:marBottom w:val="0"/>
                                                                                                          <w:divBdr>
                                                                                                            <w:top w:val="none" w:sz="0" w:space="0" w:color="auto"/>
                                                                                                            <w:left w:val="none" w:sz="0" w:space="0" w:color="auto"/>
                                                                                                            <w:bottom w:val="none" w:sz="0" w:space="0" w:color="auto"/>
                                                                                                            <w:right w:val="none" w:sz="0" w:space="0" w:color="auto"/>
                                                                                                          </w:divBdr>
                                                                                                        </w:div>
                                                                                                      </w:divsChild>
                                                                                                    </w:div>
                                                                                                    <w:div w:id="249395698">
                                                                                                      <w:marLeft w:val="0"/>
                                                                                                      <w:marRight w:val="0"/>
                                                                                                      <w:marTop w:val="0"/>
                                                                                                      <w:marBottom w:val="0"/>
                                                                                                      <w:divBdr>
                                                                                                        <w:top w:val="none" w:sz="0" w:space="0" w:color="auto"/>
                                                                                                        <w:left w:val="none" w:sz="0" w:space="0" w:color="auto"/>
                                                                                                        <w:bottom w:val="none" w:sz="0" w:space="0" w:color="auto"/>
                                                                                                        <w:right w:val="none" w:sz="0" w:space="0" w:color="auto"/>
                                                                                                      </w:divBdr>
                                                                                                      <w:divsChild>
                                                                                                        <w:div w:id="948271136">
                                                                                                          <w:marLeft w:val="0"/>
                                                                                                          <w:marRight w:val="0"/>
                                                                                                          <w:marTop w:val="0"/>
                                                                                                          <w:marBottom w:val="0"/>
                                                                                                          <w:divBdr>
                                                                                                            <w:top w:val="none" w:sz="0" w:space="0" w:color="auto"/>
                                                                                                            <w:left w:val="none" w:sz="0" w:space="0" w:color="auto"/>
                                                                                                            <w:bottom w:val="none" w:sz="0" w:space="0" w:color="auto"/>
                                                                                                            <w:right w:val="none" w:sz="0" w:space="0" w:color="auto"/>
                                                                                                          </w:divBdr>
                                                                                                        </w:div>
                                                                                                      </w:divsChild>
                                                                                                    </w:div>
                                                                                                    <w:div w:id="277225846">
                                                                                                      <w:marLeft w:val="0"/>
                                                                                                      <w:marRight w:val="0"/>
                                                                                                      <w:marTop w:val="0"/>
                                                                                                      <w:marBottom w:val="0"/>
                                                                                                      <w:divBdr>
                                                                                                        <w:top w:val="none" w:sz="0" w:space="0" w:color="auto"/>
                                                                                                        <w:left w:val="none" w:sz="0" w:space="0" w:color="auto"/>
                                                                                                        <w:bottom w:val="none" w:sz="0" w:space="0" w:color="auto"/>
                                                                                                        <w:right w:val="none" w:sz="0" w:space="0" w:color="auto"/>
                                                                                                      </w:divBdr>
                                                                                                      <w:divsChild>
                                                                                                        <w:div w:id="1576159417">
                                                                                                          <w:marLeft w:val="0"/>
                                                                                                          <w:marRight w:val="0"/>
                                                                                                          <w:marTop w:val="0"/>
                                                                                                          <w:marBottom w:val="0"/>
                                                                                                          <w:divBdr>
                                                                                                            <w:top w:val="none" w:sz="0" w:space="0" w:color="auto"/>
                                                                                                            <w:left w:val="none" w:sz="0" w:space="0" w:color="auto"/>
                                                                                                            <w:bottom w:val="none" w:sz="0" w:space="0" w:color="auto"/>
                                                                                                            <w:right w:val="none" w:sz="0" w:space="0" w:color="auto"/>
                                                                                                          </w:divBdr>
                                                                                                        </w:div>
                                                                                                      </w:divsChild>
                                                                                                    </w:div>
                                                                                                    <w:div w:id="372122439">
                                                                                                      <w:marLeft w:val="0"/>
                                                                                                      <w:marRight w:val="0"/>
                                                                                                      <w:marTop w:val="0"/>
                                                                                                      <w:marBottom w:val="0"/>
                                                                                                      <w:divBdr>
                                                                                                        <w:top w:val="none" w:sz="0" w:space="0" w:color="auto"/>
                                                                                                        <w:left w:val="none" w:sz="0" w:space="0" w:color="auto"/>
                                                                                                        <w:bottom w:val="none" w:sz="0" w:space="0" w:color="auto"/>
                                                                                                        <w:right w:val="none" w:sz="0" w:space="0" w:color="auto"/>
                                                                                                      </w:divBdr>
                                                                                                      <w:divsChild>
                                                                                                        <w:div w:id="980039284">
                                                                                                          <w:marLeft w:val="0"/>
                                                                                                          <w:marRight w:val="0"/>
                                                                                                          <w:marTop w:val="0"/>
                                                                                                          <w:marBottom w:val="0"/>
                                                                                                          <w:divBdr>
                                                                                                            <w:top w:val="none" w:sz="0" w:space="0" w:color="auto"/>
                                                                                                            <w:left w:val="none" w:sz="0" w:space="0" w:color="auto"/>
                                                                                                            <w:bottom w:val="none" w:sz="0" w:space="0" w:color="auto"/>
                                                                                                            <w:right w:val="none" w:sz="0" w:space="0" w:color="auto"/>
                                                                                                          </w:divBdr>
                                                                                                        </w:div>
                                                                                                      </w:divsChild>
                                                                                                    </w:div>
                                                                                                    <w:div w:id="439180354">
                                                                                                      <w:marLeft w:val="0"/>
                                                                                                      <w:marRight w:val="0"/>
                                                                                                      <w:marTop w:val="0"/>
                                                                                                      <w:marBottom w:val="0"/>
                                                                                                      <w:divBdr>
                                                                                                        <w:top w:val="none" w:sz="0" w:space="0" w:color="auto"/>
                                                                                                        <w:left w:val="none" w:sz="0" w:space="0" w:color="auto"/>
                                                                                                        <w:bottom w:val="none" w:sz="0" w:space="0" w:color="auto"/>
                                                                                                        <w:right w:val="none" w:sz="0" w:space="0" w:color="auto"/>
                                                                                                      </w:divBdr>
                                                                                                      <w:divsChild>
                                                                                                        <w:div w:id="652947447">
                                                                                                          <w:marLeft w:val="0"/>
                                                                                                          <w:marRight w:val="0"/>
                                                                                                          <w:marTop w:val="0"/>
                                                                                                          <w:marBottom w:val="0"/>
                                                                                                          <w:divBdr>
                                                                                                            <w:top w:val="none" w:sz="0" w:space="0" w:color="auto"/>
                                                                                                            <w:left w:val="none" w:sz="0" w:space="0" w:color="auto"/>
                                                                                                            <w:bottom w:val="none" w:sz="0" w:space="0" w:color="auto"/>
                                                                                                            <w:right w:val="none" w:sz="0" w:space="0" w:color="auto"/>
                                                                                                          </w:divBdr>
                                                                                                        </w:div>
                                                                                                        <w:div w:id="1267615450">
                                                                                                          <w:marLeft w:val="0"/>
                                                                                                          <w:marRight w:val="0"/>
                                                                                                          <w:marTop w:val="0"/>
                                                                                                          <w:marBottom w:val="0"/>
                                                                                                          <w:divBdr>
                                                                                                            <w:top w:val="none" w:sz="0" w:space="0" w:color="auto"/>
                                                                                                            <w:left w:val="none" w:sz="0" w:space="0" w:color="auto"/>
                                                                                                            <w:bottom w:val="none" w:sz="0" w:space="0" w:color="auto"/>
                                                                                                            <w:right w:val="none" w:sz="0" w:space="0" w:color="auto"/>
                                                                                                          </w:divBdr>
                                                                                                        </w:div>
                                                                                                      </w:divsChild>
                                                                                                    </w:div>
                                                                                                    <w:div w:id="439686500">
                                                                                                      <w:marLeft w:val="0"/>
                                                                                                      <w:marRight w:val="0"/>
                                                                                                      <w:marTop w:val="0"/>
                                                                                                      <w:marBottom w:val="0"/>
                                                                                                      <w:divBdr>
                                                                                                        <w:top w:val="none" w:sz="0" w:space="0" w:color="auto"/>
                                                                                                        <w:left w:val="none" w:sz="0" w:space="0" w:color="auto"/>
                                                                                                        <w:bottom w:val="none" w:sz="0" w:space="0" w:color="auto"/>
                                                                                                        <w:right w:val="none" w:sz="0" w:space="0" w:color="auto"/>
                                                                                                      </w:divBdr>
                                                                                                      <w:divsChild>
                                                                                                        <w:div w:id="1646277656">
                                                                                                          <w:marLeft w:val="0"/>
                                                                                                          <w:marRight w:val="0"/>
                                                                                                          <w:marTop w:val="0"/>
                                                                                                          <w:marBottom w:val="0"/>
                                                                                                          <w:divBdr>
                                                                                                            <w:top w:val="none" w:sz="0" w:space="0" w:color="auto"/>
                                                                                                            <w:left w:val="none" w:sz="0" w:space="0" w:color="auto"/>
                                                                                                            <w:bottom w:val="none" w:sz="0" w:space="0" w:color="auto"/>
                                                                                                            <w:right w:val="none" w:sz="0" w:space="0" w:color="auto"/>
                                                                                                          </w:divBdr>
                                                                                                        </w:div>
                                                                                                      </w:divsChild>
                                                                                                    </w:div>
                                                                                                    <w:div w:id="474495358">
                                                                                                      <w:marLeft w:val="0"/>
                                                                                                      <w:marRight w:val="0"/>
                                                                                                      <w:marTop w:val="0"/>
                                                                                                      <w:marBottom w:val="0"/>
                                                                                                      <w:divBdr>
                                                                                                        <w:top w:val="none" w:sz="0" w:space="0" w:color="auto"/>
                                                                                                        <w:left w:val="none" w:sz="0" w:space="0" w:color="auto"/>
                                                                                                        <w:bottom w:val="none" w:sz="0" w:space="0" w:color="auto"/>
                                                                                                        <w:right w:val="none" w:sz="0" w:space="0" w:color="auto"/>
                                                                                                      </w:divBdr>
                                                                                                      <w:divsChild>
                                                                                                        <w:div w:id="784348892">
                                                                                                          <w:marLeft w:val="0"/>
                                                                                                          <w:marRight w:val="0"/>
                                                                                                          <w:marTop w:val="0"/>
                                                                                                          <w:marBottom w:val="0"/>
                                                                                                          <w:divBdr>
                                                                                                            <w:top w:val="none" w:sz="0" w:space="0" w:color="auto"/>
                                                                                                            <w:left w:val="none" w:sz="0" w:space="0" w:color="auto"/>
                                                                                                            <w:bottom w:val="none" w:sz="0" w:space="0" w:color="auto"/>
                                                                                                            <w:right w:val="none" w:sz="0" w:space="0" w:color="auto"/>
                                                                                                          </w:divBdr>
                                                                                                        </w:div>
                                                                                                      </w:divsChild>
                                                                                                    </w:div>
                                                                                                    <w:div w:id="540437795">
                                                                                                      <w:marLeft w:val="0"/>
                                                                                                      <w:marRight w:val="0"/>
                                                                                                      <w:marTop w:val="0"/>
                                                                                                      <w:marBottom w:val="0"/>
                                                                                                      <w:divBdr>
                                                                                                        <w:top w:val="none" w:sz="0" w:space="0" w:color="auto"/>
                                                                                                        <w:left w:val="none" w:sz="0" w:space="0" w:color="auto"/>
                                                                                                        <w:bottom w:val="none" w:sz="0" w:space="0" w:color="auto"/>
                                                                                                        <w:right w:val="none" w:sz="0" w:space="0" w:color="auto"/>
                                                                                                      </w:divBdr>
                                                                                                      <w:divsChild>
                                                                                                        <w:div w:id="571283151">
                                                                                                          <w:marLeft w:val="0"/>
                                                                                                          <w:marRight w:val="0"/>
                                                                                                          <w:marTop w:val="0"/>
                                                                                                          <w:marBottom w:val="0"/>
                                                                                                          <w:divBdr>
                                                                                                            <w:top w:val="none" w:sz="0" w:space="0" w:color="auto"/>
                                                                                                            <w:left w:val="none" w:sz="0" w:space="0" w:color="auto"/>
                                                                                                            <w:bottom w:val="none" w:sz="0" w:space="0" w:color="auto"/>
                                                                                                            <w:right w:val="none" w:sz="0" w:space="0" w:color="auto"/>
                                                                                                          </w:divBdr>
                                                                                                        </w:div>
                                                                                                      </w:divsChild>
                                                                                                    </w:div>
                                                                                                    <w:div w:id="543448025">
                                                                                                      <w:marLeft w:val="0"/>
                                                                                                      <w:marRight w:val="0"/>
                                                                                                      <w:marTop w:val="0"/>
                                                                                                      <w:marBottom w:val="0"/>
                                                                                                      <w:divBdr>
                                                                                                        <w:top w:val="none" w:sz="0" w:space="0" w:color="auto"/>
                                                                                                        <w:left w:val="none" w:sz="0" w:space="0" w:color="auto"/>
                                                                                                        <w:bottom w:val="none" w:sz="0" w:space="0" w:color="auto"/>
                                                                                                        <w:right w:val="none" w:sz="0" w:space="0" w:color="auto"/>
                                                                                                      </w:divBdr>
                                                                                                      <w:divsChild>
                                                                                                        <w:div w:id="1784112096">
                                                                                                          <w:marLeft w:val="0"/>
                                                                                                          <w:marRight w:val="0"/>
                                                                                                          <w:marTop w:val="0"/>
                                                                                                          <w:marBottom w:val="0"/>
                                                                                                          <w:divBdr>
                                                                                                            <w:top w:val="none" w:sz="0" w:space="0" w:color="auto"/>
                                                                                                            <w:left w:val="none" w:sz="0" w:space="0" w:color="auto"/>
                                                                                                            <w:bottom w:val="none" w:sz="0" w:space="0" w:color="auto"/>
                                                                                                            <w:right w:val="none" w:sz="0" w:space="0" w:color="auto"/>
                                                                                                          </w:divBdr>
                                                                                                        </w:div>
                                                                                                      </w:divsChild>
                                                                                                    </w:div>
                                                                                                    <w:div w:id="595746950">
                                                                                                      <w:marLeft w:val="0"/>
                                                                                                      <w:marRight w:val="0"/>
                                                                                                      <w:marTop w:val="0"/>
                                                                                                      <w:marBottom w:val="0"/>
                                                                                                      <w:divBdr>
                                                                                                        <w:top w:val="none" w:sz="0" w:space="0" w:color="auto"/>
                                                                                                        <w:left w:val="none" w:sz="0" w:space="0" w:color="auto"/>
                                                                                                        <w:bottom w:val="none" w:sz="0" w:space="0" w:color="auto"/>
                                                                                                        <w:right w:val="none" w:sz="0" w:space="0" w:color="auto"/>
                                                                                                      </w:divBdr>
                                                                                                      <w:divsChild>
                                                                                                        <w:div w:id="2118989435">
                                                                                                          <w:marLeft w:val="0"/>
                                                                                                          <w:marRight w:val="0"/>
                                                                                                          <w:marTop w:val="0"/>
                                                                                                          <w:marBottom w:val="0"/>
                                                                                                          <w:divBdr>
                                                                                                            <w:top w:val="none" w:sz="0" w:space="0" w:color="auto"/>
                                                                                                            <w:left w:val="none" w:sz="0" w:space="0" w:color="auto"/>
                                                                                                            <w:bottom w:val="none" w:sz="0" w:space="0" w:color="auto"/>
                                                                                                            <w:right w:val="none" w:sz="0" w:space="0" w:color="auto"/>
                                                                                                          </w:divBdr>
                                                                                                        </w:div>
                                                                                                      </w:divsChild>
                                                                                                    </w:div>
                                                                                                    <w:div w:id="606155044">
                                                                                                      <w:marLeft w:val="0"/>
                                                                                                      <w:marRight w:val="0"/>
                                                                                                      <w:marTop w:val="0"/>
                                                                                                      <w:marBottom w:val="0"/>
                                                                                                      <w:divBdr>
                                                                                                        <w:top w:val="none" w:sz="0" w:space="0" w:color="auto"/>
                                                                                                        <w:left w:val="none" w:sz="0" w:space="0" w:color="auto"/>
                                                                                                        <w:bottom w:val="none" w:sz="0" w:space="0" w:color="auto"/>
                                                                                                        <w:right w:val="none" w:sz="0" w:space="0" w:color="auto"/>
                                                                                                      </w:divBdr>
                                                                                                      <w:divsChild>
                                                                                                        <w:div w:id="510992868">
                                                                                                          <w:marLeft w:val="0"/>
                                                                                                          <w:marRight w:val="0"/>
                                                                                                          <w:marTop w:val="0"/>
                                                                                                          <w:marBottom w:val="0"/>
                                                                                                          <w:divBdr>
                                                                                                            <w:top w:val="none" w:sz="0" w:space="0" w:color="auto"/>
                                                                                                            <w:left w:val="none" w:sz="0" w:space="0" w:color="auto"/>
                                                                                                            <w:bottom w:val="none" w:sz="0" w:space="0" w:color="auto"/>
                                                                                                            <w:right w:val="none" w:sz="0" w:space="0" w:color="auto"/>
                                                                                                          </w:divBdr>
                                                                                                        </w:div>
                                                                                                        <w:div w:id="1016931705">
                                                                                                          <w:marLeft w:val="0"/>
                                                                                                          <w:marRight w:val="0"/>
                                                                                                          <w:marTop w:val="0"/>
                                                                                                          <w:marBottom w:val="0"/>
                                                                                                          <w:divBdr>
                                                                                                            <w:top w:val="none" w:sz="0" w:space="0" w:color="auto"/>
                                                                                                            <w:left w:val="none" w:sz="0" w:space="0" w:color="auto"/>
                                                                                                            <w:bottom w:val="none" w:sz="0" w:space="0" w:color="auto"/>
                                                                                                            <w:right w:val="none" w:sz="0" w:space="0" w:color="auto"/>
                                                                                                          </w:divBdr>
                                                                                                        </w:div>
                                                                                                      </w:divsChild>
                                                                                                    </w:div>
                                                                                                    <w:div w:id="614144408">
                                                                                                      <w:marLeft w:val="0"/>
                                                                                                      <w:marRight w:val="0"/>
                                                                                                      <w:marTop w:val="0"/>
                                                                                                      <w:marBottom w:val="0"/>
                                                                                                      <w:divBdr>
                                                                                                        <w:top w:val="none" w:sz="0" w:space="0" w:color="auto"/>
                                                                                                        <w:left w:val="none" w:sz="0" w:space="0" w:color="auto"/>
                                                                                                        <w:bottom w:val="none" w:sz="0" w:space="0" w:color="auto"/>
                                                                                                        <w:right w:val="none" w:sz="0" w:space="0" w:color="auto"/>
                                                                                                      </w:divBdr>
                                                                                                      <w:divsChild>
                                                                                                        <w:div w:id="1623536234">
                                                                                                          <w:marLeft w:val="0"/>
                                                                                                          <w:marRight w:val="0"/>
                                                                                                          <w:marTop w:val="0"/>
                                                                                                          <w:marBottom w:val="0"/>
                                                                                                          <w:divBdr>
                                                                                                            <w:top w:val="none" w:sz="0" w:space="0" w:color="auto"/>
                                                                                                            <w:left w:val="none" w:sz="0" w:space="0" w:color="auto"/>
                                                                                                            <w:bottom w:val="none" w:sz="0" w:space="0" w:color="auto"/>
                                                                                                            <w:right w:val="none" w:sz="0" w:space="0" w:color="auto"/>
                                                                                                          </w:divBdr>
                                                                                                        </w:div>
                                                                                                      </w:divsChild>
                                                                                                    </w:div>
                                                                                                    <w:div w:id="683746836">
                                                                                                      <w:marLeft w:val="0"/>
                                                                                                      <w:marRight w:val="0"/>
                                                                                                      <w:marTop w:val="0"/>
                                                                                                      <w:marBottom w:val="0"/>
                                                                                                      <w:divBdr>
                                                                                                        <w:top w:val="none" w:sz="0" w:space="0" w:color="auto"/>
                                                                                                        <w:left w:val="none" w:sz="0" w:space="0" w:color="auto"/>
                                                                                                        <w:bottom w:val="none" w:sz="0" w:space="0" w:color="auto"/>
                                                                                                        <w:right w:val="none" w:sz="0" w:space="0" w:color="auto"/>
                                                                                                      </w:divBdr>
                                                                                                      <w:divsChild>
                                                                                                        <w:div w:id="2124422847">
                                                                                                          <w:marLeft w:val="0"/>
                                                                                                          <w:marRight w:val="0"/>
                                                                                                          <w:marTop w:val="0"/>
                                                                                                          <w:marBottom w:val="0"/>
                                                                                                          <w:divBdr>
                                                                                                            <w:top w:val="none" w:sz="0" w:space="0" w:color="auto"/>
                                                                                                            <w:left w:val="none" w:sz="0" w:space="0" w:color="auto"/>
                                                                                                            <w:bottom w:val="none" w:sz="0" w:space="0" w:color="auto"/>
                                                                                                            <w:right w:val="none" w:sz="0" w:space="0" w:color="auto"/>
                                                                                                          </w:divBdr>
                                                                                                        </w:div>
                                                                                                      </w:divsChild>
                                                                                                    </w:div>
                                                                                                    <w:div w:id="711072656">
                                                                                                      <w:marLeft w:val="0"/>
                                                                                                      <w:marRight w:val="0"/>
                                                                                                      <w:marTop w:val="0"/>
                                                                                                      <w:marBottom w:val="0"/>
                                                                                                      <w:divBdr>
                                                                                                        <w:top w:val="none" w:sz="0" w:space="0" w:color="auto"/>
                                                                                                        <w:left w:val="none" w:sz="0" w:space="0" w:color="auto"/>
                                                                                                        <w:bottom w:val="none" w:sz="0" w:space="0" w:color="auto"/>
                                                                                                        <w:right w:val="none" w:sz="0" w:space="0" w:color="auto"/>
                                                                                                      </w:divBdr>
                                                                                                      <w:divsChild>
                                                                                                        <w:div w:id="1234049120">
                                                                                                          <w:marLeft w:val="0"/>
                                                                                                          <w:marRight w:val="0"/>
                                                                                                          <w:marTop w:val="0"/>
                                                                                                          <w:marBottom w:val="0"/>
                                                                                                          <w:divBdr>
                                                                                                            <w:top w:val="none" w:sz="0" w:space="0" w:color="auto"/>
                                                                                                            <w:left w:val="none" w:sz="0" w:space="0" w:color="auto"/>
                                                                                                            <w:bottom w:val="none" w:sz="0" w:space="0" w:color="auto"/>
                                                                                                            <w:right w:val="none" w:sz="0" w:space="0" w:color="auto"/>
                                                                                                          </w:divBdr>
                                                                                                        </w:div>
                                                                                                      </w:divsChild>
                                                                                                    </w:div>
                                                                                                    <w:div w:id="773094441">
                                                                                                      <w:marLeft w:val="0"/>
                                                                                                      <w:marRight w:val="0"/>
                                                                                                      <w:marTop w:val="0"/>
                                                                                                      <w:marBottom w:val="0"/>
                                                                                                      <w:divBdr>
                                                                                                        <w:top w:val="none" w:sz="0" w:space="0" w:color="auto"/>
                                                                                                        <w:left w:val="none" w:sz="0" w:space="0" w:color="auto"/>
                                                                                                        <w:bottom w:val="none" w:sz="0" w:space="0" w:color="auto"/>
                                                                                                        <w:right w:val="none" w:sz="0" w:space="0" w:color="auto"/>
                                                                                                      </w:divBdr>
                                                                                                      <w:divsChild>
                                                                                                        <w:div w:id="995306240">
                                                                                                          <w:marLeft w:val="0"/>
                                                                                                          <w:marRight w:val="0"/>
                                                                                                          <w:marTop w:val="0"/>
                                                                                                          <w:marBottom w:val="0"/>
                                                                                                          <w:divBdr>
                                                                                                            <w:top w:val="none" w:sz="0" w:space="0" w:color="auto"/>
                                                                                                            <w:left w:val="none" w:sz="0" w:space="0" w:color="auto"/>
                                                                                                            <w:bottom w:val="none" w:sz="0" w:space="0" w:color="auto"/>
                                                                                                            <w:right w:val="none" w:sz="0" w:space="0" w:color="auto"/>
                                                                                                          </w:divBdr>
                                                                                                        </w:div>
                                                                                                      </w:divsChild>
                                                                                                    </w:div>
                                                                                                    <w:div w:id="782726018">
                                                                                                      <w:marLeft w:val="0"/>
                                                                                                      <w:marRight w:val="0"/>
                                                                                                      <w:marTop w:val="0"/>
                                                                                                      <w:marBottom w:val="0"/>
                                                                                                      <w:divBdr>
                                                                                                        <w:top w:val="none" w:sz="0" w:space="0" w:color="auto"/>
                                                                                                        <w:left w:val="none" w:sz="0" w:space="0" w:color="auto"/>
                                                                                                        <w:bottom w:val="none" w:sz="0" w:space="0" w:color="auto"/>
                                                                                                        <w:right w:val="none" w:sz="0" w:space="0" w:color="auto"/>
                                                                                                      </w:divBdr>
                                                                                                      <w:divsChild>
                                                                                                        <w:div w:id="148790787">
                                                                                                          <w:marLeft w:val="0"/>
                                                                                                          <w:marRight w:val="0"/>
                                                                                                          <w:marTop w:val="0"/>
                                                                                                          <w:marBottom w:val="0"/>
                                                                                                          <w:divBdr>
                                                                                                            <w:top w:val="none" w:sz="0" w:space="0" w:color="auto"/>
                                                                                                            <w:left w:val="none" w:sz="0" w:space="0" w:color="auto"/>
                                                                                                            <w:bottom w:val="none" w:sz="0" w:space="0" w:color="auto"/>
                                                                                                            <w:right w:val="none" w:sz="0" w:space="0" w:color="auto"/>
                                                                                                          </w:divBdr>
                                                                                                        </w:div>
                                                                                                        <w:div w:id="1627854192">
                                                                                                          <w:marLeft w:val="0"/>
                                                                                                          <w:marRight w:val="0"/>
                                                                                                          <w:marTop w:val="0"/>
                                                                                                          <w:marBottom w:val="0"/>
                                                                                                          <w:divBdr>
                                                                                                            <w:top w:val="none" w:sz="0" w:space="0" w:color="auto"/>
                                                                                                            <w:left w:val="none" w:sz="0" w:space="0" w:color="auto"/>
                                                                                                            <w:bottom w:val="none" w:sz="0" w:space="0" w:color="auto"/>
                                                                                                            <w:right w:val="none" w:sz="0" w:space="0" w:color="auto"/>
                                                                                                          </w:divBdr>
                                                                                                        </w:div>
                                                                                                      </w:divsChild>
                                                                                                    </w:div>
                                                                                                    <w:div w:id="806627721">
                                                                                                      <w:marLeft w:val="0"/>
                                                                                                      <w:marRight w:val="0"/>
                                                                                                      <w:marTop w:val="0"/>
                                                                                                      <w:marBottom w:val="0"/>
                                                                                                      <w:divBdr>
                                                                                                        <w:top w:val="none" w:sz="0" w:space="0" w:color="auto"/>
                                                                                                        <w:left w:val="none" w:sz="0" w:space="0" w:color="auto"/>
                                                                                                        <w:bottom w:val="none" w:sz="0" w:space="0" w:color="auto"/>
                                                                                                        <w:right w:val="none" w:sz="0" w:space="0" w:color="auto"/>
                                                                                                      </w:divBdr>
                                                                                                      <w:divsChild>
                                                                                                        <w:div w:id="1162698703">
                                                                                                          <w:marLeft w:val="0"/>
                                                                                                          <w:marRight w:val="0"/>
                                                                                                          <w:marTop w:val="0"/>
                                                                                                          <w:marBottom w:val="0"/>
                                                                                                          <w:divBdr>
                                                                                                            <w:top w:val="none" w:sz="0" w:space="0" w:color="auto"/>
                                                                                                            <w:left w:val="none" w:sz="0" w:space="0" w:color="auto"/>
                                                                                                            <w:bottom w:val="none" w:sz="0" w:space="0" w:color="auto"/>
                                                                                                            <w:right w:val="none" w:sz="0" w:space="0" w:color="auto"/>
                                                                                                          </w:divBdr>
                                                                                                        </w:div>
                                                                                                      </w:divsChild>
                                                                                                    </w:div>
                                                                                                    <w:div w:id="837696639">
                                                                                                      <w:marLeft w:val="0"/>
                                                                                                      <w:marRight w:val="0"/>
                                                                                                      <w:marTop w:val="0"/>
                                                                                                      <w:marBottom w:val="0"/>
                                                                                                      <w:divBdr>
                                                                                                        <w:top w:val="none" w:sz="0" w:space="0" w:color="auto"/>
                                                                                                        <w:left w:val="none" w:sz="0" w:space="0" w:color="auto"/>
                                                                                                        <w:bottom w:val="none" w:sz="0" w:space="0" w:color="auto"/>
                                                                                                        <w:right w:val="none" w:sz="0" w:space="0" w:color="auto"/>
                                                                                                      </w:divBdr>
                                                                                                      <w:divsChild>
                                                                                                        <w:div w:id="1142309894">
                                                                                                          <w:marLeft w:val="0"/>
                                                                                                          <w:marRight w:val="0"/>
                                                                                                          <w:marTop w:val="0"/>
                                                                                                          <w:marBottom w:val="0"/>
                                                                                                          <w:divBdr>
                                                                                                            <w:top w:val="none" w:sz="0" w:space="0" w:color="auto"/>
                                                                                                            <w:left w:val="none" w:sz="0" w:space="0" w:color="auto"/>
                                                                                                            <w:bottom w:val="none" w:sz="0" w:space="0" w:color="auto"/>
                                                                                                            <w:right w:val="none" w:sz="0" w:space="0" w:color="auto"/>
                                                                                                          </w:divBdr>
                                                                                                        </w:div>
                                                                                                      </w:divsChild>
                                                                                                    </w:div>
                                                                                                    <w:div w:id="871919683">
                                                                                                      <w:marLeft w:val="0"/>
                                                                                                      <w:marRight w:val="0"/>
                                                                                                      <w:marTop w:val="0"/>
                                                                                                      <w:marBottom w:val="0"/>
                                                                                                      <w:divBdr>
                                                                                                        <w:top w:val="none" w:sz="0" w:space="0" w:color="auto"/>
                                                                                                        <w:left w:val="none" w:sz="0" w:space="0" w:color="auto"/>
                                                                                                        <w:bottom w:val="none" w:sz="0" w:space="0" w:color="auto"/>
                                                                                                        <w:right w:val="none" w:sz="0" w:space="0" w:color="auto"/>
                                                                                                      </w:divBdr>
                                                                                                      <w:divsChild>
                                                                                                        <w:div w:id="808866773">
                                                                                                          <w:marLeft w:val="0"/>
                                                                                                          <w:marRight w:val="0"/>
                                                                                                          <w:marTop w:val="0"/>
                                                                                                          <w:marBottom w:val="0"/>
                                                                                                          <w:divBdr>
                                                                                                            <w:top w:val="none" w:sz="0" w:space="0" w:color="auto"/>
                                                                                                            <w:left w:val="none" w:sz="0" w:space="0" w:color="auto"/>
                                                                                                            <w:bottom w:val="none" w:sz="0" w:space="0" w:color="auto"/>
                                                                                                            <w:right w:val="none" w:sz="0" w:space="0" w:color="auto"/>
                                                                                                          </w:divBdr>
                                                                                                        </w:div>
                                                                                                      </w:divsChild>
                                                                                                    </w:div>
                                                                                                    <w:div w:id="893010373">
                                                                                                      <w:marLeft w:val="0"/>
                                                                                                      <w:marRight w:val="0"/>
                                                                                                      <w:marTop w:val="0"/>
                                                                                                      <w:marBottom w:val="0"/>
                                                                                                      <w:divBdr>
                                                                                                        <w:top w:val="none" w:sz="0" w:space="0" w:color="auto"/>
                                                                                                        <w:left w:val="none" w:sz="0" w:space="0" w:color="auto"/>
                                                                                                        <w:bottom w:val="none" w:sz="0" w:space="0" w:color="auto"/>
                                                                                                        <w:right w:val="none" w:sz="0" w:space="0" w:color="auto"/>
                                                                                                      </w:divBdr>
                                                                                                      <w:divsChild>
                                                                                                        <w:div w:id="125513075">
                                                                                                          <w:marLeft w:val="0"/>
                                                                                                          <w:marRight w:val="0"/>
                                                                                                          <w:marTop w:val="0"/>
                                                                                                          <w:marBottom w:val="0"/>
                                                                                                          <w:divBdr>
                                                                                                            <w:top w:val="none" w:sz="0" w:space="0" w:color="auto"/>
                                                                                                            <w:left w:val="none" w:sz="0" w:space="0" w:color="auto"/>
                                                                                                            <w:bottom w:val="none" w:sz="0" w:space="0" w:color="auto"/>
                                                                                                            <w:right w:val="none" w:sz="0" w:space="0" w:color="auto"/>
                                                                                                          </w:divBdr>
                                                                                                        </w:div>
                                                                                                      </w:divsChild>
                                                                                                    </w:div>
                                                                                                    <w:div w:id="905267418">
                                                                                                      <w:marLeft w:val="0"/>
                                                                                                      <w:marRight w:val="0"/>
                                                                                                      <w:marTop w:val="0"/>
                                                                                                      <w:marBottom w:val="0"/>
                                                                                                      <w:divBdr>
                                                                                                        <w:top w:val="none" w:sz="0" w:space="0" w:color="auto"/>
                                                                                                        <w:left w:val="none" w:sz="0" w:space="0" w:color="auto"/>
                                                                                                        <w:bottom w:val="none" w:sz="0" w:space="0" w:color="auto"/>
                                                                                                        <w:right w:val="none" w:sz="0" w:space="0" w:color="auto"/>
                                                                                                      </w:divBdr>
                                                                                                      <w:divsChild>
                                                                                                        <w:div w:id="1365594738">
                                                                                                          <w:marLeft w:val="0"/>
                                                                                                          <w:marRight w:val="0"/>
                                                                                                          <w:marTop w:val="0"/>
                                                                                                          <w:marBottom w:val="0"/>
                                                                                                          <w:divBdr>
                                                                                                            <w:top w:val="none" w:sz="0" w:space="0" w:color="auto"/>
                                                                                                            <w:left w:val="none" w:sz="0" w:space="0" w:color="auto"/>
                                                                                                            <w:bottom w:val="none" w:sz="0" w:space="0" w:color="auto"/>
                                                                                                            <w:right w:val="none" w:sz="0" w:space="0" w:color="auto"/>
                                                                                                          </w:divBdr>
                                                                                                        </w:div>
                                                                                                        <w:div w:id="2060128428">
                                                                                                          <w:marLeft w:val="0"/>
                                                                                                          <w:marRight w:val="0"/>
                                                                                                          <w:marTop w:val="0"/>
                                                                                                          <w:marBottom w:val="0"/>
                                                                                                          <w:divBdr>
                                                                                                            <w:top w:val="none" w:sz="0" w:space="0" w:color="auto"/>
                                                                                                            <w:left w:val="none" w:sz="0" w:space="0" w:color="auto"/>
                                                                                                            <w:bottom w:val="none" w:sz="0" w:space="0" w:color="auto"/>
                                                                                                            <w:right w:val="none" w:sz="0" w:space="0" w:color="auto"/>
                                                                                                          </w:divBdr>
                                                                                                        </w:div>
                                                                                                      </w:divsChild>
                                                                                                    </w:div>
                                                                                                    <w:div w:id="928464446">
                                                                                                      <w:marLeft w:val="0"/>
                                                                                                      <w:marRight w:val="0"/>
                                                                                                      <w:marTop w:val="0"/>
                                                                                                      <w:marBottom w:val="0"/>
                                                                                                      <w:divBdr>
                                                                                                        <w:top w:val="none" w:sz="0" w:space="0" w:color="auto"/>
                                                                                                        <w:left w:val="none" w:sz="0" w:space="0" w:color="auto"/>
                                                                                                        <w:bottom w:val="none" w:sz="0" w:space="0" w:color="auto"/>
                                                                                                        <w:right w:val="none" w:sz="0" w:space="0" w:color="auto"/>
                                                                                                      </w:divBdr>
                                                                                                      <w:divsChild>
                                                                                                        <w:div w:id="245530598">
                                                                                                          <w:marLeft w:val="0"/>
                                                                                                          <w:marRight w:val="0"/>
                                                                                                          <w:marTop w:val="0"/>
                                                                                                          <w:marBottom w:val="0"/>
                                                                                                          <w:divBdr>
                                                                                                            <w:top w:val="none" w:sz="0" w:space="0" w:color="auto"/>
                                                                                                            <w:left w:val="none" w:sz="0" w:space="0" w:color="auto"/>
                                                                                                            <w:bottom w:val="none" w:sz="0" w:space="0" w:color="auto"/>
                                                                                                            <w:right w:val="none" w:sz="0" w:space="0" w:color="auto"/>
                                                                                                          </w:divBdr>
                                                                                                        </w:div>
                                                                                                        <w:div w:id="965620406">
                                                                                                          <w:marLeft w:val="0"/>
                                                                                                          <w:marRight w:val="0"/>
                                                                                                          <w:marTop w:val="0"/>
                                                                                                          <w:marBottom w:val="0"/>
                                                                                                          <w:divBdr>
                                                                                                            <w:top w:val="none" w:sz="0" w:space="0" w:color="auto"/>
                                                                                                            <w:left w:val="none" w:sz="0" w:space="0" w:color="auto"/>
                                                                                                            <w:bottom w:val="none" w:sz="0" w:space="0" w:color="auto"/>
                                                                                                            <w:right w:val="none" w:sz="0" w:space="0" w:color="auto"/>
                                                                                                          </w:divBdr>
                                                                                                        </w:div>
                                                                                                      </w:divsChild>
                                                                                                    </w:div>
                                                                                                    <w:div w:id="947397565">
                                                                                                      <w:marLeft w:val="0"/>
                                                                                                      <w:marRight w:val="0"/>
                                                                                                      <w:marTop w:val="0"/>
                                                                                                      <w:marBottom w:val="0"/>
                                                                                                      <w:divBdr>
                                                                                                        <w:top w:val="none" w:sz="0" w:space="0" w:color="auto"/>
                                                                                                        <w:left w:val="none" w:sz="0" w:space="0" w:color="auto"/>
                                                                                                        <w:bottom w:val="none" w:sz="0" w:space="0" w:color="auto"/>
                                                                                                        <w:right w:val="none" w:sz="0" w:space="0" w:color="auto"/>
                                                                                                      </w:divBdr>
                                                                                                      <w:divsChild>
                                                                                                        <w:div w:id="1418137559">
                                                                                                          <w:marLeft w:val="0"/>
                                                                                                          <w:marRight w:val="0"/>
                                                                                                          <w:marTop w:val="0"/>
                                                                                                          <w:marBottom w:val="0"/>
                                                                                                          <w:divBdr>
                                                                                                            <w:top w:val="none" w:sz="0" w:space="0" w:color="auto"/>
                                                                                                            <w:left w:val="none" w:sz="0" w:space="0" w:color="auto"/>
                                                                                                            <w:bottom w:val="none" w:sz="0" w:space="0" w:color="auto"/>
                                                                                                            <w:right w:val="none" w:sz="0" w:space="0" w:color="auto"/>
                                                                                                          </w:divBdr>
                                                                                                        </w:div>
                                                                                                      </w:divsChild>
                                                                                                    </w:div>
                                                                                                    <w:div w:id="959804213">
                                                                                                      <w:marLeft w:val="0"/>
                                                                                                      <w:marRight w:val="0"/>
                                                                                                      <w:marTop w:val="0"/>
                                                                                                      <w:marBottom w:val="0"/>
                                                                                                      <w:divBdr>
                                                                                                        <w:top w:val="none" w:sz="0" w:space="0" w:color="auto"/>
                                                                                                        <w:left w:val="none" w:sz="0" w:space="0" w:color="auto"/>
                                                                                                        <w:bottom w:val="none" w:sz="0" w:space="0" w:color="auto"/>
                                                                                                        <w:right w:val="none" w:sz="0" w:space="0" w:color="auto"/>
                                                                                                      </w:divBdr>
                                                                                                      <w:divsChild>
                                                                                                        <w:div w:id="1113552042">
                                                                                                          <w:marLeft w:val="0"/>
                                                                                                          <w:marRight w:val="0"/>
                                                                                                          <w:marTop w:val="0"/>
                                                                                                          <w:marBottom w:val="0"/>
                                                                                                          <w:divBdr>
                                                                                                            <w:top w:val="none" w:sz="0" w:space="0" w:color="auto"/>
                                                                                                            <w:left w:val="none" w:sz="0" w:space="0" w:color="auto"/>
                                                                                                            <w:bottom w:val="none" w:sz="0" w:space="0" w:color="auto"/>
                                                                                                            <w:right w:val="none" w:sz="0" w:space="0" w:color="auto"/>
                                                                                                          </w:divBdr>
                                                                                                        </w:div>
                                                                                                      </w:divsChild>
                                                                                                    </w:div>
                                                                                                    <w:div w:id="963077203">
                                                                                                      <w:marLeft w:val="0"/>
                                                                                                      <w:marRight w:val="0"/>
                                                                                                      <w:marTop w:val="0"/>
                                                                                                      <w:marBottom w:val="0"/>
                                                                                                      <w:divBdr>
                                                                                                        <w:top w:val="none" w:sz="0" w:space="0" w:color="auto"/>
                                                                                                        <w:left w:val="none" w:sz="0" w:space="0" w:color="auto"/>
                                                                                                        <w:bottom w:val="none" w:sz="0" w:space="0" w:color="auto"/>
                                                                                                        <w:right w:val="none" w:sz="0" w:space="0" w:color="auto"/>
                                                                                                      </w:divBdr>
                                                                                                      <w:divsChild>
                                                                                                        <w:div w:id="1033072699">
                                                                                                          <w:marLeft w:val="0"/>
                                                                                                          <w:marRight w:val="0"/>
                                                                                                          <w:marTop w:val="0"/>
                                                                                                          <w:marBottom w:val="0"/>
                                                                                                          <w:divBdr>
                                                                                                            <w:top w:val="none" w:sz="0" w:space="0" w:color="auto"/>
                                                                                                            <w:left w:val="none" w:sz="0" w:space="0" w:color="auto"/>
                                                                                                            <w:bottom w:val="none" w:sz="0" w:space="0" w:color="auto"/>
                                                                                                            <w:right w:val="none" w:sz="0" w:space="0" w:color="auto"/>
                                                                                                          </w:divBdr>
                                                                                                        </w:div>
                                                                                                      </w:divsChild>
                                                                                                    </w:div>
                                                                                                    <w:div w:id="986786722">
                                                                                                      <w:marLeft w:val="0"/>
                                                                                                      <w:marRight w:val="0"/>
                                                                                                      <w:marTop w:val="0"/>
                                                                                                      <w:marBottom w:val="0"/>
                                                                                                      <w:divBdr>
                                                                                                        <w:top w:val="none" w:sz="0" w:space="0" w:color="auto"/>
                                                                                                        <w:left w:val="none" w:sz="0" w:space="0" w:color="auto"/>
                                                                                                        <w:bottom w:val="none" w:sz="0" w:space="0" w:color="auto"/>
                                                                                                        <w:right w:val="none" w:sz="0" w:space="0" w:color="auto"/>
                                                                                                      </w:divBdr>
                                                                                                      <w:divsChild>
                                                                                                        <w:div w:id="1532918991">
                                                                                                          <w:marLeft w:val="0"/>
                                                                                                          <w:marRight w:val="0"/>
                                                                                                          <w:marTop w:val="0"/>
                                                                                                          <w:marBottom w:val="0"/>
                                                                                                          <w:divBdr>
                                                                                                            <w:top w:val="none" w:sz="0" w:space="0" w:color="auto"/>
                                                                                                            <w:left w:val="none" w:sz="0" w:space="0" w:color="auto"/>
                                                                                                            <w:bottom w:val="none" w:sz="0" w:space="0" w:color="auto"/>
                                                                                                            <w:right w:val="none" w:sz="0" w:space="0" w:color="auto"/>
                                                                                                          </w:divBdr>
                                                                                                        </w:div>
                                                                                                      </w:divsChild>
                                                                                                    </w:div>
                                                                                                    <w:div w:id="991173798">
                                                                                                      <w:marLeft w:val="0"/>
                                                                                                      <w:marRight w:val="0"/>
                                                                                                      <w:marTop w:val="0"/>
                                                                                                      <w:marBottom w:val="0"/>
                                                                                                      <w:divBdr>
                                                                                                        <w:top w:val="none" w:sz="0" w:space="0" w:color="auto"/>
                                                                                                        <w:left w:val="none" w:sz="0" w:space="0" w:color="auto"/>
                                                                                                        <w:bottom w:val="none" w:sz="0" w:space="0" w:color="auto"/>
                                                                                                        <w:right w:val="none" w:sz="0" w:space="0" w:color="auto"/>
                                                                                                      </w:divBdr>
                                                                                                      <w:divsChild>
                                                                                                        <w:div w:id="1996713653">
                                                                                                          <w:marLeft w:val="0"/>
                                                                                                          <w:marRight w:val="0"/>
                                                                                                          <w:marTop w:val="0"/>
                                                                                                          <w:marBottom w:val="0"/>
                                                                                                          <w:divBdr>
                                                                                                            <w:top w:val="none" w:sz="0" w:space="0" w:color="auto"/>
                                                                                                            <w:left w:val="none" w:sz="0" w:space="0" w:color="auto"/>
                                                                                                            <w:bottom w:val="none" w:sz="0" w:space="0" w:color="auto"/>
                                                                                                            <w:right w:val="none" w:sz="0" w:space="0" w:color="auto"/>
                                                                                                          </w:divBdr>
                                                                                                        </w:div>
                                                                                                      </w:divsChild>
                                                                                                    </w:div>
                                                                                                    <w:div w:id="1015494446">
                                                                                                      <w:marLeft w:val="0"/>
                                                                                                      <w:marRight w:val="0"/>
                                                                                                      <w:marTop w:val="0"/>
                                                                                                      <w:marBottom w:val="0"/>
                                                                                                      <w:divBdr>
                                                                                                        <w:top w:val="none" w:sz="0" w:space="0" w:color="auto"/>
                                                                                                        <w:left w:val="none" w:sz="0" w:space="0" w:color="auto"/>
                                                                                                        <w:bottom w:val="none" w:sz="0" w:space="0" w:color="auto"/>
                                                                                                        <w:right w:val="none" w:sz="0" w:space="0" w:color="auto"/>
                                                                                                      </w:divBdr>
                                                                                                      <w:divsChild>
                                                                                                        <w:div w:id="1761758995">
                                                                                                          <w:marLeft w:val="0"/>
                                                                                                          <w:marRight w:val="0"/>
                                                                                                          <w:marTop w:val="0"/>
                                                                                                          <w:marBottom w:val="0"/>
                                                                                                          <w:divBdr>
                                                                                                            <w:top w:val="none" w:sz="0" w:space="0" w:color="auto"/>
                                                                                                            <w:left w:val="none" w:sz="0" w:space="0" w:color="auto"/>
                                                                                                            <w:bottom w:val="none" w:sz="0" w:space="0" w:color="auto"/>
                                                                                                            <w:right w:val="none" w:sz="0" w:space="0" w:color="auto"/>
                                                                                                          </w:divBdr>
                                                                                                        </w:div>
                                                                                                      </w:divsChild>
                                                                                                    </w:div>
                                                                                                    <w:div w:id="1037773110">
                                                                                                      <w:marLeft w:val="0"/>
                                                                                                      <w:marRight w:val="0"/>
                                                                                                      <w:marTop w:val="0"/>
                                                                                                      <w:marBottom w:val="0"/>
                                                                                                      <w:divBdr>
                                                                                                        <w:top w:val="none" w:sz="0" w:space="0" w:color="auto"/>
                                                                                                        <w:left w:val="none" w:sz="0" w:space="0" w:color="auto"/>
                                                                                                        <w:bottom w:val="none" w:sz="0" w:space="0" w:color="auto"/>
                                                                                                        <w:right w:val="none" w:sz="0" w:space="0" w:color="auto"/>
                                                                                                      </w:divBdr>
                                                                                                      <w:divsChild>
                                                                                                        <w:div w:id="205146407">
                                                                                                          <w:marLeft w:val="0"/>
                                                                                                          <w:marRight w:val="0"/>
                                                                                                          <w:marTop w:val="0"/>
                                                                                                          <w:marBottom w:val="0"/>
                                                                                                          <w:divBdr>
                                                                                                            <w:top w:val="none" w:sz="0" w:space="0" w:color="auto"/>
                                                                                                            <w:left w:val="none" w:sz="0" w:space="0" w:color="auto"/>
                                                                                                            <w:bottom w:val="none" w:sz="0" w:space="0" w:color="auto"/>
                                                                                                            <w:right w:val="none" w:sz="0" w:space="0" w:color="auto"/>
                                                                                                          </w:divBdr>
                                                                                                        </w:div>
                                                                                                        <w:div w:id="1801537613">
                                                                                                          <w:marLeft w:val="0"/>
                                                                                                          <w:marRight w:val="0"/>
                                                                                                          <w:marTop w:val="0"/>
                                                                                                          <w:marBottom w:val="0"/>
                                                                                                          <w:divBdr>
                                                                                                            <w:top w:val="none" w:sz="0" w:space="0" w:color="auto"/>
                                                                                                            <w:left w:val="none" w:sz="0" w:space="0" w:color="auto"/>
                                                                                                            <w:bottom w:val="none" w:sz="0" w:space="0" w:color="auto"/>
                                                                                                            <w:right w:val="none" w:sz="0" w:space="0" w:color="auto"/>
                                                                                                          </w:divBdr>
                                                                                                        </w:div>
                                                                                                      </w:divsChild>
                                                                                                    </w:div>
                                                                                                    <w:div w:id="1037777927">
                                                                                                      <w:marLeft w:val="0"/>
                                                                                                      <w:marRight w:val="0"/>
                                                                                                      <w:marTop w:val="0"/>
                                                                                                      <w:marBottom w:val="0"/>
                                                                                                      <w:divBdr>
                                                                                                        <w:top w:val="none" w:sz="0" w:space="0" w:color="auto"/>
                                                                                                        <w:left w:val="none" w:sz="0" w:space="0" w:color="auto"/>
                                                                                                        <w:bottom w:val="none" w:sz="0" w:space="0" w:color="auto"/>
                                                                                                        <w:right w:val="none" w:sz="0" w:space="0" w:color="auto"/>
                                                                                                      </w:divBdr>
                                                                                                      <w:divsChild>
                                                                                                        <w:div w:id="1095052896">
                                                                                                          <w:marLeft w:val="0"/>
                                                                                                          <w:marRight w:val="0"/>
                                                                                                          <w:marTop w:val="0"/>
                                                                                                          <w:marBottom w:val="0"/>
                                                                                                          <w:divBdr>
                                                                                                            <w:top w:val="none" w:sz="0" w:space="0" w:color="auto"/>
                                                                                                            <w:left w:val="none" w:sz="0" w:space="0" w:color="auto"/>
                                                                                                            <w:bottom w:val="none" w:sz="0" w:space="0" w:color="auto"/>
                                                                                                            <w:right w:val="none" w:sz="0" w:space="0" w:color="auto"/>
                                                                                                          </w:divBdr>
                                                                                                        </w:div>
                                                                                                      </w:divsChild>
                                                                                                    </w:div>
                                                                                                    <w:div w:id="1046371773">
                                                                                                      <w:marLeft w:val="0"/>
                                                                                                      <w:marRight w:val="0"/>
                                                                                                      <w:marTop w:val="0"/>
                                                                                                      <w:marBottom w:val="0"/>
                                                                                                      <w:divBdr>
                                                                                                        <w:top w:val="none" w:sz="0" w:space="0" w:color="auto"/>
                                                                                                        <w:left w:val="none" w:sz="0" w:space="0" w:color="auto"/>
                                                                                                        <w:bottom w:val="none" w:sz="0" w:space="0" w:color="auto"/>
                                                                                                        <w:right w:val="none" w:sz="0" w:space="0" w:color="auto"/>
                                                                                                      </w:divBdr>
                                                                                                      <w:divsChild>
                                                                                                        <w:div w:id="2059010523">
                                                                                                          <w:marLeft w:val="0"/>
                                                                                                          <w:marRight w:val="0"/>
                                                                                                          <w:marTop w:val="0"/>
                                                                                                          <w:marBottom w:val="0"/>
                                                                                                          <w:divBdr>
                                                                                                            <w:top w:val="none" w:sz="0" w:space="0" w:color="auto"/>
                                                                                                            <w:left w:val="none" w:sz="0" w:space="0" w:color="auto"/>
                                                                                                            <w:bottom w:val="none" w:sz="0" w:space="0" w:color="auto"/>
                                                                                                            <w:right w:val="none" w:sz="0" w:space="0" w:color="auto"/>
                                                                                                          </w:divBdr>
                                                                                                        </w:div>
                                                                                                      </w:divsChild>
                                                                                                    </w:div>
                                                                                                    <w:div w:id="1083573742">
                                                                                                      <w:marLeft w:val="0"/>
                                                                                                      <w:marRight w:val="0"/>
                                                                                                      <w:marTop w:val="0"/>
                                                                                                      <w:marBottom w:val="0"/>
                                                                                                      <w:divBdr>
                                                                                                        <w:top w:val="none" w:sz="0" w:space="0" w:color="auto"/>
                                                                                                        <w:left w:val="none" w:sz="0" w:space="0" w:color="auto"/>
                                                                                                        <w:bottom w:val="none" w:sz="0" w:space="0" w:color="auto"/>
                                                                                                        <w:right w:val="none" w:sz="0" w:space="0" w:color="auto"/>
                                                                                                      </w:divBdr>
                                                                                                      <w:divsChild>
                                                                                                        <w:div w:id="741175312">
                                                                                                          <w:marLeft w:val="0"/>
                                                                                                          <w:marRight w:val="0"/>
                                                                                                          <w:marTop w:val="0"/>
                                                                                                          <w:marBottom w:val="0"/>
                                                                                                          <w:divBdr>
                                                                                                            <w:top w:val="none" w:sz="0" w:space="0" w:color="auto"/>
                                                                                                            <w:left w:val="none" w:sz="0" w:space="0" w:color="auto"/>
                                                                                                            <w:bottom w:val="none" w:sz="0" w:space="0" w:color="auto"/>
                                                                                                            <w:right w:val="none" w:sz="0" w:space="0" w:color="auto"/>
                                                                                                          </w:divBdr>
                                                                                                        </w:div>
                                                                                                      </w:divsChild>
                                                                                                    </w:div>
                                                                                                    <w:div w:id="1084767758">
                                                                                                      <w:marLeft w:val="0"/>
                                                                                                      <w:marRight w:val="0"/>
                                                                                                      <w:marTop w:val="0"/>
                                                                                                      <w:marBottom w:val="0"/>
                                                                                                      <w:divBdr>
                                                                                                        <w:top w:val="none" w:sz="0" w:space="0" w:color="auto"/>
                                                                                                        <w:left w:val="none" w:sz="0" w:space="0" w:color="auto"/>
                                                                                                        <w:bottom w:val="none" w:sz="0" w:space="0" w:color="auto"/>
                                                                                                        <w:right w:val="none" w:sz="0" w:space="0" w:color="auto"/>
                                                                                                      </w:divBdr>
                                                                                                      <w:divsChild>
                                                                                                        <w:div w:id="450057175">
                                                                                                          <w:marLeft w:val="0"/>
                                                                                                          <w:marRight w:val="0"/>
                                                                                                          <w:marTop w:val="0"/>
                                                                                                          <w:marBottom w:val="0"/>
                                                                                                          <w:divBdr>
                                                                                                            <w:top w:val="none" w:sz="0" w:space="0" w:color="auto"/>
                                                                                                            <w:left w:val="none" w:sz="0" w:space="0" w:color="auto"/>
                                                                                                            <w:bottom w:val="none" w:sz="0" w:space="0" w:color="auto"/>
                                                                                                            <w:right w:val="none" w:sz="0" w:space="0" w:color="auto"/>
                                                                                                          </w:divBdr>
                                                                                                        </w:div>
                                                                                                        <w:div w:id="2087611104">
                                                                                                          <w:marLeft w:val="0"/>
                                                                                                          <w:marRight w:val="0"/>
                                                                                                          <w:marTop w:val="0"/>
                                                                                                          <w:marBottom w:val="0"/>
                                                                                                          <w:divBdr>
                                                                                                            <w:top w:val="none" w:sz="0" w:space="0" w:color="auto"/>
                                                                                                            <w:left w:val="none" w:sz="0" w:space="0" w:color="auto"/>
                                                                                                            <w:bottom w:val="none" w:sz="0" w:space="0" w:color="auto"/>
                                                                                                            <w:right w:val="none" w:sz="0" w:space="0" w:color="auto"/>
                                                                                                          </w:divBdr>
                                                                                                        </w:div>
                                                                                                      </w:divsChild>
                                                                                                    </w:div>
                                                                                                    <w:div w:id="1090395928">
                                                                                                      <w:marLeft w:val="0"/>
                                                                                                      <w:marRight w:val="0"/>
                                                                                                      <w:marTop w:val="0"/>
                                                                                                      <w:marBottom w:val="0"/>
                                                                                                      <w:divBdr>
                                                                                                        <w:top w:val="none" w:sz="0" w:space="0" w:color="auto"/>
                                                                                                        <w:left w:val="none" w:sz="0" w:space="0" w:color="auto"/>
                                                                                                        <w:bottom w:val="none" w:sz="0" w:space="0" w:color="auto"/>
                                                                                                        <w:right w:val="none" w:sz="0" w:space="0" w:color="auto"/>
                                                                                                      </w:divBdr>
                                                                                                      <w:divsChild>
                                                                                                        <w:div w:id="277225916">
                                                                                                          <w:marLeft w:val="0"/>
                                                                                                          <w:marRight w:val="0"/>
                                                                                                          <w:marTop w:val="0"/>
                                                                                                          <w:marBottom w:val="0"/>
                                                                                                          <w:divBdr>
                                                                                                            <w:top w:val="none" w:sz="0" w:space="0" w:color="auto"/>
                                                                                                            <w:left w:val="none" w:sz="0" w:space="0" w:color="auto"/>
                                                                                                            <w:bottom w:val="none" w:sz="0" w:space="0" w:color="auto"/>
                                                                                                            <w:right w:val="none" w:sz="0" w:space="0" w:color="auto"/>
                                                                                                          </w:divBdr>
                                                                                                        </w:div>
                                                                                                      </w:divsChild>
                                                                                                    </w:div>
                                                                                                    <w:div w:id="1115060564">
                                                                                                      <w:marLeft w:val="0"/>
                                                                                                      <w:marRight w:val="0"/>
                                                                                                      <w:marTop w:val="0"/>
                                                                                                      <w:marBottom w:val="0"/>
                                                                                                      <w:divBdr>
                                                                                                        <w:top w:val="none" w:sz="0" w:space="0" w:color="auto"/>
                                                                                                        <w:left w:val="none" w:sz="0" w:space="0" w:color="auto"/>
                                                                                                        <w:bottom w:val="none" w:sz="0" w:space="0" w:color="auto"/>
                                                                                                        <w:right w:val="none" w:sz="0" w:space="0" w:color="auto"/>
                                                                                                      </w:divBdr>
                                                                                                      <w:divsChild>
                                                                                                        <w:div w:id="1904365662">
                                                                                                          <w:marLeft w:val="0"/>
                                                                                                          <w:marRight w:val="0"/>
                                                                                                          <w:marTop w:val="0"/>
                                                                                                          <w:marBottom w:val="0"/>
                                                                                                          <w:divBdr>
                                                                                                            <w:top w:val="none" w:sz="0" w:space="0" w:color="auto"/>
                                                                                                            <w:left w:val="none" w:sz="0" w:space="0" w:color="auto"/>
                                                                                                            <w:bottom w:val="none" w:sz="0" w:space="0" w:color="auto"/>
                                                                                                            <w:right w:val="none" w:sz="0" w:space="0" w:color="auto"/>
                                                                                                          </w:divBdr>
                                                                                                        </w:div>
                                                                                                      </w:divsChild>
                                                                                                    </w:div>
                                                                                                    <w:div w:id="1151099329">
                                                                                                      <w:marLeft w:val="0"/>
                                                                                                      <w:marRight w:val="0"/>
                                                                                                      <w:marTop w:val="0"/>
                                                                                                      <w:marBottom w:val="0"/>
                                                                                                      <w:divBdr>
                                                                                                        <w:top w:val="none" w:sz="0" w:space="0" w:color="auto"/>
                                                                                                        <w:left w:val="none" w:sz="0" w:space="0" w:color="auto"/>
                                                                                                        <w:bottom w:val="none" w:sz="0" w:space="0" w:color="auto"/>
                                                                                                        <w:right w:val="none" w:sz="0" w:space="0" w:color="auto"/>
                                                                                                      </w:divBdr>
                                                                                                      <w:divsChild>
                                                                                                        <w:div w:id="51123123">
                                                                                                          <w:marLeft w:val="0"/>
                                                                                                          <w:marRight w:val="0"/>
                                                                                                          <w:marTop w:val="0"/>
                                                                                                          <w:marBottom w:val="0"/>
                                                                                                          <w:divBdr>
                                                                                                            <w:top w:val="none" w:sz="0" w:space="0" w:color="auto"/>
                                                                                                            <w:left w:val="none" w:sz="0" w:space="0" w:color="auto"/>
                                                                                                            <w:bottom w:val="none" w:sz="0" w:space="0" w:color="auto"/>
                                                                                                            <w:right w:val="none" w:sz="0" w:space="0" w:color="auto"/>
                                                                                                          </w:divBdr>
                                                                                                        </w:div>
                                                                                                      </w:divsChild>
                                                                                                    </w:div>
                                                                                                    <w:div w:id="1225800745">
                                                                                                      <w:marLeft w:val="0"/>
                                                                                                      <w:marRight w:val="0"/>
                                                                                                      <w:marTop w:val="0"/>
                                                                                                      <w:marBottom w:val="0"/>
                                                                                                      <w:divBdr>
                                                                                                        <w:top w:val="none" w:sz="0" w:space="0" w:color="auto"/>
                                                                                                        <w:left w:val="none" w:sz="0" w:space="0" w:color="auto"/>
                                                                                                        <w:bottom w:val="none" w:sz="0" w:space="0" w:color="auto"/>
                                                                                                        <w:right w:val="none" w:sz="0" w:space="0" w:color="auto"/>
                                                                                                      </w:divBdr>
                                                                                                      <w:divsChild>
                                                                                                        <w:div w:id="689533338">
                                                                                                          <w:marLeft w:val="0"/>
                                                                                                          <w:marRight w:val="0"/>
                                                                                                          <w:marTop w:val="0"/>
                                                                                                          <w:marBottom w:val="0"/>
                                                                                                          <w:divBdr>
                                                                                                            <w:top w:val="none" w:sz="0" w:space="0" w:color="auto"/>
                                                                                                            <w:left w:val="none" w:sz="0" w:space="0" w:color="auto"/>
                                                                                                            <w:bottom w:val="none" w:sz="0" w:space="0" w:color="auto"/>
                                                                                                            <w:right w:val="none" w:sz="0" w:space="0" w:color="auto"/>
                                                                                                          </w:divBdr>
                                                                                                        </w:div>
                                                                                                      </w:divsChild>
                                                                                                    </w:div>
                                                                                                    <w:div w:id="1228108652">
                                                                                                      <w:marLeft w:val="0"/>
                                                                                                      <w:marRight w:val="0"/>
                                                                                                      <w:marTop w:val="0"/>
                                                                                                      <w:marBottom w:val="0"/>
                                                                                                      <w:divBdr>
                                                                                                        <w:top w:val="none" w:sz="0" w:space="0" w:color="auto"/>
                                                                                                        <w:left w:val="none" w:sz="0" w:space="0" w:color="auto"/>
                                                                                                        <w:bottom w:val="none" w:sz="0" w:space="0" w:color="auto"/>
                                                                                                        <w:right w:val="none" w:sz="0" w:space="0" w:color="auto"/>
                                                                                                      </w:divBdr>
                                                                                                      <w:divsChild>
                                                                                                        <w:div w:id="332226912">
                                                                                                          <w:marLeft w:val="0"/>
                                                                                                          <w:marRight w:val="0"/>
                                                                                                          <w:marTop w:val="0"/>
                                                                                                          <w:marBottom w:val="0"/>
                                                                                                          <w:divBdr>
                                                                                                            <w:top w:val="none" w:sz="0" w:space="0" w:color="auto"/>
                                                                                                            <w:left w:val="none" w:sz="0" w:space="0" w:color="auto"/>
                                                                                                            <w:bottom w:val="none" w:sz="0" w:space="0" w:color="auto"/>
                                                                                                            <w:right w:val="none" w:sz="0" w:space="0" w:color="auto"/>
                                                                                                          </w:divBdr>
                                                                                                        </w:div>
                                                                                                      </w:divsChild>
                                                                                                    </w:div>
                                                                                                    <w:div w:id="1230849204">
                                                                                                      <w:marLeft w:val="0"/>
                                                                                                      <w:marRight w:val="0"/>
                                                                                                      <w:marTop w:val="0"/>
                                                                                                      <w:marBottom w:val="0"/>
                                                                                                      <w:divBdr>
                                                                                                        <w:top w:val="none" w:sz="0" w:space="0" w:color="auto"/>
                                                                                                        <w:left w:val="none" w:sz="0" w:space="0" w:color="auto"/>
                                                                                                        <w:bottom w:val="none" w:sz="0" w:space="0" w:color="auto"/>
                                                                                                        <w:right w:val="none" w:sz="0" w:space="0" w:color="auto"/>
                                                                                                      </w:divBdr>
                                                                                                      <w:divsChild>
                                                                                                        <w:div w:id="122966033">
                                                                                                          <w:marLeft w:val="0"/>
                                                                                                          <w:marRight w:val="0"/>
                                                                                                          <w:marTop w:val="0"/>
                                                                                                          <w:marBottom w:val="0"/>
                                                                                                          <w:divBdr>
                                                                                                            <w:top w:val="none" w:sz="0" w:space="0" w:color="auto"/>
                                                                                                            <w:left w:val="none" w:sz="0" w:space="0" w:color="auto"/>
                                                                                                            <w:bottom w:val="none" w:sz="0" w:space="0" w:color="auto"/>
                                                                                                            <w:right w:val="none" w:sz="0" w:space="0" w:color="auto"/>
                                                                                                          </w:divBdr>
                                                                                                        </w:div>
                                                                                                        <w:div w:id="361438907">
                                                                                                          <w:marLeft w:val="0"/>
                                                                                                          <w:marRight w:val="0"/>
                                                                                                          <w:marTop w:val="0"/>
                                                                                                          <w:marBottom w:val="0"/>
                                                                                                          <w:divBdr>
                                                                                                            <w:top w:val="none" w:sz="0" w:space="0" w:color="auto"/>
                                                                                                            <w:left w:val="none" w:sz="0" w:space="0" w:color="auto"/>
                                                                                                            <w:bottom w:val="none" w:sz="0" w:space="0" w:color="auto"/>
                                                                                                            <w:right w:val="none" w:sz="0" w:space="0" w:color="auto"/>
                                                                                                          </w:divBdr>
                                                                                                        </w:div>
                                                                                                      </w:divsChild>
                                                                                                    </w:div>
                                                                                                    <w:div w:id="1246184379">
                                                                                                      <w:marLeft w:val="0"/>
                                                                                                      <w:marRight w:val="0"/>
                                                                                                      <w:marTop w:val="0"/>
                                                                                                      <w:marBottom w:val="0"/>
                                                                                                      <w:divBdr>
                                                                                                        <w:top w:val="none" w:sz="0" w:space="0" w:color="auto"/>
                                                                                                        <w:left w:val="none" w:sz="0" w:space="0" w:color="auto"/>
                                                                                                        <w:bottom w:val="none" w:sz="0" w:space="0" w:color="auto"/>
                                                                                                        <w:right w:val="none" w:sz="0" w:space="0" w:color="auto"/>
                                                                                                      </w:divBdr>
                                                                                                      <w:divsChild>
                                                                                                        <w:div w:id="219098664">
                                                                                                          <w:marLeft w:val="0"/>
                                                                                                          <w:marRight w:val="0"/>
                                                                                                          <w:marTop w:val="0"/>
                                                                                                          <w:marBottom w:val="0"/>
                                                                                                          <w:divBdr>
                                                                                                            <w:top w:val="none" w:sz="0" w:space="0" w:color="auto"/>
                                                                                                            <w:left w:val="none" w:sz="0" w:space="0" w:color="auto"/>
                                                                                                            <w:bottom w:val="none" w:sz="0" w:space="0" w:color="auto"/>
                                                                                                            <w:right w:val="none" w:sz="0" w:space="0" w:color="auto"/>
                                                                                                          </w:divBdr>
                                                                                                        </w:div>
                                                                                                      </w:divsChild>
                                                                                                    </w:div>
                                                                                                    <w:div w:id="1246837743">
                                                                                                      <w:marLeft w:val="0"/>
                                                                                                      <w:marRight w:val="0"/>
                                                                                                      <w:marTop w:val="0"/>
                                                                                                      <w:marBottom w:val="0"/>
                                                                                                      <w:divBdr>
                                                                                                        <w:top w:val="none" w:sz="0" w:space="0" w:color="auto"/>
                                                                                                        <w:left w:val="none" w:sz="0" w:space="0" w:color="auto"/>
                                                                                                        <w:bottom w:val="none" w:sz="0" w:space="0" w:color="auto"/>
                                                                                                        <w:right w:val="none" w:sz="0" w:space="0" w:color="auto"/>
                                                                                                      </w:divBdr>
                                                                                                      <w:divsChild>
                                                                                                        <w:div w:id="486365729">
                                                                                                          <w:marLeft w:val="0"/>
                                                                                                          <w:marRight w:val="0"/>
                                                                                                          <w:marTop w:val="0"/>
                                                                                                          <w:marBottom w:val="0"/>
                                                                                                          <w:divBdr>
                                                                                                            <w:top w:val="none" w:sz="0" w:space="0" w:color="auto"/>
                                                                                                            <w:left w:val="none" w:sz="0" w:space="0" w:color="auto"/>
                                                                                                            <w:bottom w:val="none" w:sz="0" w:space="0" w:color="auto"/>
                                                                                                            <w:right w:val="none" w:sz="0" w:space="0" w:color="auto"/>
                                                                                                          </w:divBdr>
                                                                                                        </w:div>
                                                                                                      </w:divsChild>
                                                                                                    </w:div>
                                                                                                    <w:div w:id="1256864072">
                                                                                                      <w:marLeft w:val="0"/>
                                                                                                      <w:marRight w:val="0"/>
                                                                                                      <w:marTop w:val="0"/>
                                                                                                      <w:marBottom w:val="0"/>
                                                                                                      <w:divBdr>
                                                                                                        <w:top w:val="none" w:sz="0" w:space="0" w:color="auto"/>
                                                                                                        <w:left w:val="none" w:sz="0" w:space="0" w:color="auto"/>
                                                                                                        <w:bottom w:val="none" w:sz="0" w:space="0" w:color="auto"/>
                                                                                                        <w:right w:val="none" w:sz="0" w:space="0" w:color="auto"/>
                                                                                                      </w:divBdr>
                                                                                                      <w:divsChild>
                                                                                                        <w:div w:id="1497066232">
                                                                                                          <w:marLeft w:val="0"/>
                                                                                                          <w:marRight w:val="0"/>
                                                                                                          <w:marTop w:val="0"/>
                                                                                                          <w:marBottom w:val="0"/>
                                                                                                          <w:divBdr>
                                                                                                            <w:top w:val="none" w:sz="0" w:space="0" w:color="auto"/>
                                                                                                            <w:left w:val="none" w:sz="0" w:space="0" w:color="auto"/>
                                                                                                            <w:bottom w:val="none" w:sz="0" w:space="0" w:color="auto"/>
                                                                                                            <w:right w:val="none" w:sz="0" w:space="0" w:color="auto"/>
                                                                                                          </w:divBdr>
                                                                                                        </w:div>
                                                                                                      </w:divsChild>
                                                                                                    </w:div>
                                                                                                    <w:div w:id="1278877111">
                                                                                                      <w:marLeft w:val="0"/>
                                                                                                      <w:marRight w:val="0"/>
                                                                                                      <w:marTop w:val="0"/>
                                                                                                      <w:marBottom w:val="0"/>
                                                                                                      <w:divBdr>
                                                                                                        <w:top w:val="none" w:sz="0" w:space="0" w:color="auto"/>
                                                                                                        <w:left w:val="none" w:sz="0" w:space="0" w:color="auto"/>
                                                                                                        <w:bottom w:val="none" w:sz="0" w:space="0" w:color="auto"/>
                                                                                                        <w:right w:val="none" w:sz="0" w:space="0" w:color="auto"/>
                                                                                                      </w:divBdr>
                                                                                                      <w:divsChild>
                                                                                                        <w:div w:id="1519008477">
                                                                                                          <w:marLeft w:val="0"/>
                                                                                                          <w:marRight w:val="0"/>
                                                                                                          <w:marTop w:val="0"/>
                                                                                                          <w:marBottom w:val="0"/>
                                                                                                          <w:divBdr>
                                                                                                            <w:top w:val="none" w:sz="0" w:space="0" w:color="auto"/>
                                                                                                            <w:left w:val="none" w:sz="0" w:space="0" w:color="auto"/>
                                                                                                            <w:bottom w:val="none" w:sz="0" w:space="0" w:color="auto"/>
                                                                                                            <w:right w:val="none" w:sz="0" w:space="0" w:color="auto"/>
                                                                                                          </w:divBdr>
                                                                                                        </w:div>
                                                                                                      </w:divsChild>
                                                                                                    </w:div>
                                                                                                    <w:div w:id="1351952172">
                                                                                                      <w:marLeft w:val="0"/>
                                                                                                      <w:marRight w:val="0"/>
                                                                                                      <w:marTop w:val="0"/>
                                                                                                      <w:marBottom w:val="0"/>
                                                                                                      <w:divBdr>
                                                                                                        <w:top w:val="none" w:sz="0" w:space="0" w:color="auto"/>
                                                                                                        <w:left w:val="none" w:sz="0" w:space="0" w:color="auto"/>
                                                                                                        <w:bottom w:val="none" w:sz="0" w:space="0" w:color="auto"/>
                                                                                                        <w:right w:val="none" w:sz="0" w:space="0" w:color="auto"/>
                                                                                                      </w:divBdr>
                                                                                                      <w:divsChild>
                                                                                                        <w:div w:id="1168834999">
                                                                                                          <w:marLeft w:val="0"/>
                                                                                                          <w:marRight w:val="0"/>
                                                                                                          <w:marTop w:val="0"/>
                                                                                                          <w:marBottom w:val="0"/>
                                                                                                          <w:divBdr>
                                                                                                            <w:top w:val="none" w:sz="0" w:space="0" w:color="auto"/>
                                                                                                            <w:left w:val="none" w:sz="0" w:space="0" w:color="auto"/>
                                                                                                            <w:bottom w:val="none" w:sz="0" w:space="0" w:color="auto"/>
                                                                                                            <w:right w:val="none" w:sz="0" w:space="0" w:color="auto"/>
                                                                                                          </w:divBdr>
                                                                                                        </w:div>
                                                                                                      </w:divsChild>
                                                                                                    </w:div>
                                                                                                    <w:div w:id="1431049579">
                                                                                                      <w:marLeft w:val="0"/>
                                                                                                      <w:marRight w:val="0"/>
                                                                                                      <w:marTop w:val="0"/>
                                                                                                      <w:marBottom w:val="0"/>
                                                                                                      <w:divBdr>
                                                                                                        <w:top w:val="none" w:sz="0" w:space="0" w:color="auto"/>
                                                                                                        <w:left w:val="none" w:sz="0" w:space="0" w:color="auto"/>
                                                                                                        <w:bottom w:val="none" w:sz="0" w:space="0" w:color="auto"/>
                                                                                                        <w:right w:val="none" w:sz="0" w:space="0" w:color="auto"/>
                                                                                                      </w:divBdr>
                                                                                                      <w:divsChild>
                                                                                                        <w:div w:id="1907639693">
                                                                                                          <w:marLeft w:val="0"/>
                                                                                                          <w:marRight w:val="0"/>
                                                                                                          <w:marTop w:val="0"/>
                                                                                                          <w:marBottom w:val="0"/>
                                                                                                          <w:divBdr>
                                                                                                            <w:top w:val="none" w:sz="0" w:space="0" w:color="auto"/>
                                                                                                            <w:left w:val="none" w:sz="0" w:space="0" w:color="auto"/>
                                                                                                            <w:bottom w:val="none" w:sz="0" w:space="0" w:color="auto"/>
                                                                                                            <w:right w:val="none" w:sz="0" w:space="0" w:color="auto"/>
                                                                                                          </w:divBdr>
                                                                                                        </w:div>
                                                                                                      </w:divsChild>
                                                                                                    </w:div>
                                                                                                    <w:div w:id="1462722463">
                                                                                                      <w:marLeft w:val="0"/>
                                                                                                      <w:marRight w:val="0"/>
                                                                                                      <w:marTop w:val="0"/>
                                                                                                      <w:marBottom w:val="0"/>
                                                                                                      <w:divBdr>
                                                                                                        <w:top w:val="none" w:sz="0" w:space="0" w:color="auto"/>
                                                                                                        <w:left w:val="none" w:sz="0" w:space="0" w:color="auto"/>
                                                                                                        <w:bottom w:val="none" w:sz="0" w:space="0" w:color="auto"/>
                                                                                                        <w:right w:val="none" w:sz="0" w:space="0" w:color="auto"/>
                                                                                                      </w:divBdr>
                                                                                                      <w:divsChild>
                                                                                                        <w:div w:id="2134864286">
                                                                                                          <w:marLeft w:val="0"/>
                                                                                                          <w:marRight w:val="0"/>
                                                                                                          <w:marTop w:val="0"/>
                                                                                                          <w:marBottom w:val="0"/>
                                                                                                          <w:divBdr>
                                                                                                            <w:top w:val="none" w:sz="0" w:space="0" w:color="auto"/>
                                                                                                            <w:left w:val="none" w:sz="0" w:space="0" w:color="auto"/>
                                                                                                            <w:bottom w:val="none" w:sz="0" w:space="0" w:color="auto"/>
                                                                                                            <w:right w:val="none" w:sz="0" w:space="0" w:color="auto"/>
                                                                                                          </w:divBdr>
                                                                                                        </w:div>
                                                                                                      </w:divsChild>
                                                                                                    </w:div>
                                                                                                    <w:div w:id="1463813743">
                                                                                                      <w:marLeft w:val="0"/>
                                                                                                      <w:marRight w:val="0"/>
                                                                                                      <w:marTop w:val="0"/>
                                                                                                      <w:marBottom w:val="0"/>
                                                                                                      <w:divBdr>
                                                                                                        <w:top w:val="none" w:sz="0" w:space="0" w:color="auto"/>
                                                                                                        <w:left w:val="none" w:sz="0" w:space="0" w:color="auto"/>
                                                                                                        <w:bottom w:val="none" w:sz="0" w:space="0" w:color="auto"/>
                                                                                                        <w:right w:val="none" w:sz="0" w:space="0" w:color="auto"/>
                                                                                                      </w:divBdr>
                                                                                                      <w:divsChild>
                                                                                                        <w:div w:id="258411983">
                                                                                                          <w:marLeft w:val="0"/>
                                                                                                          <w:marRight w:val="0"/>
                                                                                                          <w:marTop w:val="0"/>
                                                                                                          <w:marBottom w:val="0"/>
                                                                                                          <w:divBdr>
                                                                                                            <w:top w:val="none" w:sz="0" w:space="0" w:color="auto"/>
                                                                                                            <w:left w:val="none" w:sz="0" w:space="0" w:color="auto"/>
                                                                                                            <w:bottom w:val="none" w:sz="0" w:space="0" w:color="auto"/>
                                                                                                            <w:right w:val="none" w:sz="0" w:space="0" w:color="auto"/>
                                                                                                          </w:divBdr>
                                                                                                        </w:div>
                                                                                                      </w:divsChild>
                                                                                                    </w:div>
                                                                                                    <w:div w:id="1465538072">
                                                                                                      <w:marLeft w:val="0"/>
                                                                                                      <w:marRight w:val="0"/>
                                                                                                      <w:marTop w:val="0"/>
                                                                                                      <w:marBottom w:val="0"/>
                                                                                                      <w:divBdr>
                                                                                                        <w:top w:val="none" w:sz="0" w:space="0" w:color="auto"/>
                                                                                                        <w:left w:val="none" w:sz="0" w:space="0" w:color="auto"/>
                                                                                                        <w:bottom w:val="none" w:sz="0" w:space="0" w:color="auto"/>
                                                                                                        <w:right w:val="none" w:sz="0" w:space="0" w:color="auto"/>
                                                                                                      </w:divBdr>
                                                                                                      <w:divsChild>
                                                                                                        <w:div w:id="1274442379">
                                                                                                          <w:marLeft w:val="0"/>
                                                                                                          <w:marRight w:val="0"/>
                                                                                                          <w:marTop w:val="0"/>
                                                                                                          <w:marBottom w:val="0"/>
                                                                                                          <w:divBdr>
                                                                                                            <w:top w:val="none" w:sz="0" w:space="0" w:color="auto"/>
                                                                                                            <w:left w:val="none" w:sz="0" w:space="0" w:color="auto"/>
                                                                                                            <w:bottom w:val="none" w:sz="0" w:space="0" w:color="auto"/>
                                                                                                            <w:right w:val="none" w:sz="0" w:space="0" w:color="auto"/>
                                                                                                          </w:divBdr>
                                                                                                        </w:div>
                                                                                                      </w:divsChild>
                                                                                                    </w:div>
                                                                                                    <w:div w:id="1471940278">
                                                                                                      <w:marLeft w:val="0"/>
                                                                                                      <w:marRight w:val="0"/>
                                                                                                      <w:marTop w:val="0"/>
                                                                                                      <w:marBottom w:val="0"/>
                                                                                                      <w:divBdr>
                                                                                                        <w:top w:val="none" w:sz="0" w:space="0" w:color="auto"/>
                                                                                                        <w:left w:val="none" w:sz="0" w:space="0" w:color="auto"/>
                                                                                                        <w:bottom w:val="none" w:sz="0" w:space="0" w:color="auto"/>
                                                                                                        <w:right w:val="none" w:sz="0" w:space="0" w:color="auto"/>
                                                                                                      </w:divBdr>
                                                                                                      <w:divsChild>
                                                                                                        <w:div w:id="1724328222">
                                                                                                          <w:marLeft w:val="0"/>
                                                                                                          <w:marRight w:val="0"/>
                                                                                                          <w:marTop w:val="0"/>
                                                                                                          <w:marBottom w:val="0"/>
                                                                                                          <w:divBdr>
                                                                                                            <w:top w:val="none" w:sz="0" w:space="0" w:color="auto"/>
                                                                                                            <w:left w:val="none" w:sz="0" w:space="0" w:color="auto"/>
                                                                                                            <w:bottom w:val="none" w:sz="0" w:space="0" w:color="auto"/>
                                                                                                            <w:right w:val="none" w:sz="0" w:space="0" w:color="auto"/>
                                                                                                          </w:divBdr>
                                                                                                        </w:div>
                                                                                                        <w:div w:id="2094859116">
                                                                                                          <w:marLeft w:val="0"/>
                                                                                                          <w:marRight w:val="0"/>
                                                                                                          <w:marTop w:val="0"/>
                                                                                                          <w:marBottom w:val="0"/>
                                                                                                          <w:divBdr>
                                                                                                            <w:top w:val="none" w:sz="0" w:space="0" w:color="auto"/>
                                                                                                            <w:left w:val="none" w:sz="0" w:space="0" w:color="auto"/>
                                                                                                            <w:bottom w:val="none" w:sz="0" w:space="0" w:color="auto"/>
                                                                                                            <w:right w:val="none" w:sz="0" w:space="0" w:color="auto"/>
                                                                                                          </w:divBdr>
                                                                                                        </w:div>
                                                                                                      </w:divsChild>
                                                                                                    </w:div>
                                                                                                    <w:div w:id="1501195925">
                                                                                                      <w:marLeft w:val="0"/>
                                                                                                      <w:marRight w:val="0"/>
                                                                                                      <w:marTop w:val="0"/>
                                                                                                      <w:marBottom w:val="0"/>
                                                                                                      <w:divBdr>
                                                                                                        <w:top w:val="none" w:sz="0" w:space="0" w:color="auto"/>
                                                                                                        <w:left w:val="none" w:sz="0" w:space="0" w:color="auto"/>
                                                                                                        <w:bottom w:val="none" w:sz="0" w:space="0" w:color="auto"/>
                                                                                                        <w:right w:val="none" w:sz="0" w:space="0" w:color="auto"/>
                                                                                                      </w:divBdr>
                                                                                                      <w:divsChild>
                                                                                                        <w:div w:id="1330710851">
                                                                                                          <w:marLeft w:val="0"/>
                                                                                                          <w:marRight w:val="0"/>
                                                                                                          <w:marTop w:val="0"/>
                                                                                                          <w:marBottom w:val="0"/>
                                                                                                          <w:divBdr>
                                                                                                            <w:top w:val="none" w:sz="0" w:space="0" w:color="auto"/>
                                                                                                            <w:left w:val="none" w:sz="0" w:space="0" w:color="auto"/>
                                                                                                            <w:bottom w:val="none" w:sz="0" w:space="0" w:color="auto"/>
                                                                                                            <w:right w:val="none" w:sz="0" w:space="0" w:color="auto"/>
                                                                                                          </w:divBdr>
                                                                                                        </w:div>
                                                                                                      </w:divsChild>
                                                                                                    </w:div>
                                                                                                    <w:div w:id="1517959197">
                                                                                                      <w:marLeft w:val="0"/>
                                                                                                      <w:marRight w:val="0"/>
                                                                                                      <w:marTop w:val="0"/>
                                                                                                      <w:marBottom w:val="0"/>
                                                                                                      <w:divBdr>
                                                                                                        <w:top w:val="none" w:sz="0" w:space="0" w:color="auto"/>
                                                                                                        <w:left w:val="none" w:sz="0" w:space="0" w:color="auto"/>
                                                                                                        <w:bottom w:val="none" w:sz="0" w:space="0" w:color="auto"/>
                                                                                                        <w:right w:val="none" w:sz="0" w:space="0" w:color="auto"/>
                                                                                                      </w:divBdr>
                                                                                                      <w:divsChild>
                                                                                                        <w:div w:id="1847943884">
                                                                                                          <w:marLeft w:val="0"/>
                                                                                                          <w:marRight w:val="0"/>
                                                                                                          <w:marTop w:val="0"/>
                                                                                                          <w:marBottom w:val="0"/>
                                                                                                          <w:divBdr>
                                                                                                            <w:top w:val="none" w:sz="0" w:space="0" w:color="auto"/>
                                                                                                            <w:left w:val="none" w:sz="0" w:space="0" w:color="auto"/>
                                                                                                            <w:bottom w:val="none" w:sz="0" w:space="0" w:color="auto"/>
                                                                                                            <w:right w:val="none" w:sz="0" w:space="0" w:color="auto"/>
                                                                                                          </w:divBdr>
                                                                                                        </w:div>
                                                                                                      </w:divsChild>
                                                                                                    </w:div>
                                                                                                    <w:div w:id="1523858473">
                                                                                                      <w:marLeft w:val="0"/>
                                                                                                      <w:marRight w:val="0"/>
                                                                                                      <w:marTop w:val="0"/>
                                                                                                      <w:marBottom w:val="0"/>
                                                                                                      <w:divBdr>
                                                                                                        <w:top w:val="none" w:sz="0" w:space="0" w:color="auto"/>
                                                                                                        <w:left w:val="none" w:sz="0" w:space="0" w:color="auto"/>
                                                                                                        <w:bottom w:val="none" w:sz="0" w:space="0" w:color="auto"/>
                                                                                                        <w:right w:val="none" w:sz="0" w:space="0" w:color="auto"/>
                                                                                                      </w:divBdr>
                                                                                                      <w:divsChild>
                                                                                                        <w:div w:id="2084443990">
                                                                                                          <w:marLeft w:val="0"/>
                                                                                                          <w:marRight w:val="0"/>
                                                                                                          <w:marTop w:val="0"/>
                                                                                                          <w:marBottom w:val="0"/>
                                                                                                          <w:divBdr>
                                                                                                            <w:top w:val="none" w:sz="0" w:space="0" w:color="auto"/>
                                                                                                            <w:left w:val="none" w:sz="0" w:space="0" w:color="auto"/>
                                                                                                            <w:bottom w:val="none" w:sz="0" w:space="0" w:color="auto"/>
                                                                                                            <w:right w:val="none" w:sz="0" w:space="0" w:color="auto"/>
                                                                                                          </w:divBdr>
                                                                                                        </w:div>
                                                                                                      </w:divsChild>
                                                                                                    </w:div>
                                                                                                    <w:div w:id="1542550386">
                                                                                                      <w:marLeft w:val="0"/>
                                                                                                      <w:marRight w:val="0"/>
                                                                                                      <w:marTop w:val="0"/>
                                                                                                      <w:marBottom w:val="0"/>
                                                                                                      <w:divBdr>
                                                                                                        <w:top w:val="none" w:sz="0" w:space="0" w:color="auto"/>
                                                                                                        <w:left w:val="none" w:sz="0" w:space="0" w:color="auto"/>
                                                                                                        <w:bottom w:val="none" w:sz="0" w:space="0" w:color="auto"/>
                                                                                                        <w:right w:val="none" w:sz="0" w:space="0" w:color="auto"/>
                                                                                                      </w:divBdr>
                                                                                                      <w:divsChild>
                                                                                                        <w:div w:id="1763185841">
                                                                                                          <w:marLeft w:val="0"/>
                                                                                                          <w:marRight w:val="0"/>
                                                                                                          <w:marTop w:val="0"/>
                                                                                                          <w:marBottom w:val="0"/>
                                                                                                          <w:divBdr>
                                                                                                            <w:top w:val="none" w:sz="0" w:space="0" w:color="auto"/>
                                                                                                            <w:left w:val="none" w:sz="0" w:space="0" w:color="auto"/>
                                                                                                            <w:bottom w:val="none" w:sz="0" w:space="0" w:color="auto"/>
                                                                                                            <w:right w:val="none" w:sz="0" w:space="0" w:color="auto"/>
                                                                                                          </w:divBdr>
                                                                                                        </w:div>
                                                                                                      </w:divsChild>
                                                                                                    </w:div>
                                                                                                    <w:div w:id="1565875620">
                                                                                                      <w:marLeft w:val="0"/>
                                                                                                      <w:marRight w:val="0"/>
                                                                                                      <w:marTop w:val="0"/>
                                                                                                      <w:marBottom w:val="0"/>
                                                                                                      <w:divBdr>
                                                                                                        <w:top w:val="none" w:sz="0" w:space="0" w:color="auto"/>
                                                                                                        <w:left w:val="none" w:sz="0" w:space="0" w:color="auto"/>
                                                                                                        <w:bottom w:val="none" w:sz="0" w:space="0" w:color="auto"/>
                                                                                                        <w:right w:val="none" w:sz="0" w:space="0" w:color="auto"/>
                                                                                                      </w:divBdr>
                                                                                                      <w:divsChild>
                                                                                                        <w:div w:id="1425802676">
                                                                                                          <w:marLeft w:val="0"/>
                                                                                                          <w:marRight w:val="0"/>
                                                                                                          <w:marTop w:val="0"/>
                                                                                                          <w:marBottom w:val="0"/>
                                                                                                          <w:divBdr>
                                                                                                            <w:top w:val="none" w:sz="0" w:space="0" w:color="auto"/>
                                                                                                            <w:left w:val="none" w:sz="0" w:space="0" w:color="auto"/>
                                                                                                            <w:bottom w:val="none" w:sz="0" w:space="0" w:color="auto"/>
                                                                                                            <w:right w:val="none" w:sz="0" w:space="0" w:color="auto"/>
                                                                                                          </w:divBdr>
                                                                                                        </w:div>
                                                                                                        <w:div w:id="2008634353">
                                                                                                          <w:marLeft w:val="0"/>
                                                                                                          <w:marRight w:val="0"/>
                                                                                                          <w:marTop w:val="0"/>
                                                                                                          <w:marBottom w:val="0"/>
                                                                                                          <w:divBdr>
                                                                                                            <w:top w:val="none" w:sz="0" w:space="0" w:color="auto"/>
                                                                                                            <w:left w:val="none" w:sz="0" w:space="0" w:color="auto"/>
                                                                                                            <w:bottom w:val="none" w:sz="0" w:space="0" w:color="auto"/>
                                                                                                            <w:right w:val="none" w:sz="0" w:space="0" w:color="auto"/>
                                                                                                          </w:divBdr>
                                                                                                        </w:div>
                                                                                                      </w:divsChild>
                                                                                                    </w:div>
                                                                                                    <w:div w:id="1583683271">
                                                                                                      <w:marLeft w:val="0"/>
                                                                                                      <w:marRight w:val="0"/>
                                                                                                      <w:marTop w:val="0"/>
                                                                                                      <w:marBottom w:val="0"/>
                                                                                                      <w:divBdr>
                                                                                                        <w:top w:val="none" w:sz="0" w:space="0" w:color="auto"/>
                                                                                                        <w:left w:val="none" w:sz="0" w:space="0" w:color="auto"/>
                                                                                                        <w:bottom w:val="none" w:sz="0" w:space="0" w:color="auto"/>
                                                                                                        <w:right w:val="none" w:sz="0" w:space="0" w:color="auto"/>
                                                                                                      </w:divBdr>
                                                                                                      <w:divsChild>
                                                                                                        <w:div w:id="577836139">
                                                                                                          <w:marLeft w:val="0"/>
                                                                                                          <w:marRight w:val="0"/>
                                                                                                          <w:marTop w:val="0"/>
                                                                                                          <w:marBottom w:val="0"/>
                                                                                                          <w:divBdr>
                                                                                                            <w:top w:val="none" w:sz="0" w:space="0" w:color="auto"/>
                                                                                                            <w:left w:val="none" w:sz="0" w:space="0" w:color="auto"/>
                                                                                                            <w:bottom w:val="none" w:sz="0" w:space="0" w:color="auto"/>
                                                                                                            <w:right w:val="none" w:sz="0" w:space="0" w:color="auto"/>
                                                                                                          </w:divBdr>
                                                                                                        </w:div>
                                                                                                      </w:divsChild>
                                                                                                    </w:div>
                                                                                                    <w:div w:id="1633513216">
                                                                                                      <w:marLeft w:val="0"/>
                                                                                                      <w:marRight w:val="0"/>
                                                                                                      <w:marTop w:val="0"/>
                                                                                                      <w:marBottom w:val="0"/>
                                                                                                      <w:divBdr>
                                                                                                        <w:top w:val="none" w:sz="0" w:space="0" w:color="auto"/>
                                                                                                        <w:left w:val="none" w:sz="0" w:space="0" w:color="auto"/>
                                                                                                        <w:bottom w:val="none" w:sz="0" w:space="0" w:color="auto"/>
                                                                                                        <w:right w:val="none" w:sz="0" w:space="0" w:color="auto"/>
                                                                                                      </w:divBdr>
                                                                                                      <w:divsChild>
                                                                                                        <w:div w:id="1466660335">
                                                                                                          <w:marLeft w:val="0"/>
                                                                                                          <w:marRight w:val="0"/>
                                                                                                          <w:marTop w:val="0"/>
                                                                                                          <w:marBottom w:val="0"/>
                                                                                                          <w:divBdr>
                                                                                                            <w:top w:val="none" w:sz="0" w:space="0" w:color="auto"/>
                                                                                                            <w:left w:val="none" w:sz="0" w:space="0" w:color="auto"/>
                                                                                                            <w:bottom w:val="none" w:sz="0" w:space="0" w:color="auto"/>
                                                                                                            <w:right w:val="none" w:sz="0" w:space="0" w:color="auto"/>
                                                                                                          </w:divBdr>
                                                                                                        </w:div>
                                                                                                        <w:div w:id="1885437780">
                                                                                                          <w:marLeft w:val="0"/>
                                                                                                          <w:marRight w:val="0"/>
                                                                                                          <w:marTop w:val="0"/>
                                                                                                          <w:marBottom w:val="0"/>
                                                                                                          <w:divBdr>
                                                                                                            <w:top w:val="none" w:sz="0" w:space="0" w:color="auto"/>
                                                                                                            <w:left w:val="none" w:sz="0" w:space="0" w:color="auto"/>
                                                                                                            <w:bottom w:val="none" w:sz="0" w:space="0" w:color="auto"/>
                                                                                                            <w:right w:val="none" w:sz="0" w:space="0" w:color="auto"/>
                                                                                                          </w:divBdr>
                                                                                                        </w:div>
                                                                                                      </w:divsChild>
                                                                                                    </w:div>
                                                                                                    <w:div w:id="1642997084">
                                                                                                      <w:marLeft w:val="0"/>
                                                                                                      <w:marRight w:val="0"/>
                                                                                                      <w:marTop w:val="0"/>
                                                                                                      <w:marBottom w:val="0"/>
                                                                                                      <w:divBdr>
                                                                                                        <w:top w:val="none" w:sz="0" w:space="0" w:color="auto"/>
                                                                                                        <w:left w:val="none" w:sz="0" w:space="0" w:color="auto"/>
                                                                                                        <w:bottom w:val="none" w:sz="0" w:space="0" w:color="auto"/>
                                                                                                        <w:right w:val="none" w:sz="0" w:space="0" w:color="auto"/>
                                                                                                      </w:divBdr>
                                                                                                      <w:divsChild>
                                                                                                        <w:div w:id="1897081241">
                                                                                                          <w:marLeft w:val="0"/>
                                                                                                          <w:marRight w:val="0"/>
                                                                                                          <w:marTop w:val="0"/>
                                                                                                          <w:marBottom w:val="0"/>
                                                                                                          <w:divBdr>
                                                                                                            <w:top w:val="none" w:sz="0" w:space="0" w:color="auto"/>
                                                                                                            <w:left w:val="none" w:sz="0" w:space="0" w:color="auto"/>
                                                                                                            <w:bottom w:val="none" w:sz="0" w:space="0" w:color="auto"/>
                                                                                                            <w:right w:val="none" w:sz="0" w:space="0" w:color="auto"/>
                                                                                                          </w:divBdr>
                                                                                                        </w:div>
                                                                                                      </w:divsChild>
                                                                                                    </w:div>
                                                                                                    <w:div w:id="1693265314">
                                                                                                      <w:marLeft w:val="0"/>
                                                                                                      <w:marRight w:val="0"/>
                                                                                                      <w:marTop w:val="0"/>
                                                                                                      <w:marBottom w:val="0"/>
                                                                                                      <w:divBdr>
                                                                                                        <w:top w:val="none" w:sz="0" w:space="0" w:color="auto"/>
                                                                                                        <w:left w:val="none" w:sz="0" w:space="0" w:color="auto"/>
                                                                                                        <w:bottom w:val="none" w:sz="0" w:space="0" w:color="auto"/>
                                                                                                        <w:right w:val="none" w:sz="0" w:space="0" w:color="auto"/>
                                                                                                      </w:divBdr>
                                                                                                      <w:divsChild>
                                                                                                        <w:div w:id="1585451205">
                                                                                                          <w:marLeft w:val="0"/>
                                                                                                          <w:marRight w:val="0"/>
                                                                                                          <w:marTop w:val="0"/>
                                                                                                          <w:marBottom w:val="0"/>
                                                                                                          <w:divBdr>
                                                                                                            <w:top w:val="none" w:sz="0" w:space="0" w:color="auto"/>
                                                                                                            <w:left w:val="none" w:sz="0" w:space="0" w:color="auto"/>
                                                                                                            <w:bottom w:val="none" w:sz="0" w:space="0" w:color="auto"/>
                                                                                                            <w:right w:val="none" w:sz="0" w:space="0" w:color="auto"/>
                                                                                                          </w:divBdr>
                                                                                                        </w:div>
                                                                                                      </w:divsChild>
                                                                                                    </w:div>
                                                                                                    <w:div w:id="1735927153">
                                                                                                      <w:marLeft w:val="0"/>
                                                                                                      <w:marRight w:val="0"/>
                                                                                                      <w:marTop w:val="0"/>
                                                                                                      <w:marBottom w:val="0"/>
                                                                                                      <w:divBdr>
                                                                                                        <w:top w:val="none" w:sz="0" w:space="0" w:color="auto"/>
                                                                                                        <w:left w:val="none" w:sz="0" w:space="0" w:color="auto"/>
                                                                                                        <w:bottom w:val="none" w:sz="0" w:space="0" w:color="auto"/>
                                                                                                        <w:right w:val="none" w:sz="0" w:space="0" w:color="auto"/>
                                                                                                      </w:divBdr>
                                                                                                      <w:divsChild>
                                                                                                        <w:div w:id="1615284822">
                                                                                                          <w:marLeft w:val="0"/>
                                                                                                          <w:marRight w:val="0"/>
                                                                                                          <w:marTop w:val="0"/>
                                                                                                          <w:marBottom w:val="0"/>
                                                                                                          <w:divBdr>
                                                                                                            <w:top w:val="none" w:sz="0" w:space="0" w:color="auto"/>
                                                                                                            <w:left w:val="none" w:sz="0" w:space="0" w:color="auto"/>
                                                                                                            <w:bottom w:val="none" w:sz="0" w:space="0" w:color="auto"/>
                                                                                                            <w:right w:val="none" w:sz="0" w:space="0" w:color="auto"/>
                                                                                                          </w:divBdr>
                                                                                                        </w:div>
                                                                                                      </w:divsChild>
                                                                                                    </w:div>
                                                                                                    <w:div w:id="1744252136">
                                                                                                      <w:marLeft w:val="0"/>
                                                                                                      <w:marRight w:val="0"/>
                                                                                                      <w:marTop w:val="0"/>
                                                                                                      <w:marBottom w:val="0"/>
                                                                                                      <w:divBdr>
                                                                                                        <w:top w:val="none" w:sz="0" w:space="0" w:color="auto"/>
                                                                                                        <w:left w:val="none" w:sz="0" w:space="0" w:color="auto"/>
                                                                                                        <w:bottom w:val="none" w:sz="0" w:space="0" w:color="auto"/>
                                                                                                        <w:right w:val="none" w:sz="0" w:space="0" w:color="auto"/>
                                                                                                      </w:divBdr>
                                                                                                      <w:divsChild>
                                                                                                        <w:div w:id="1800685876">
                                                                                                          <w:marLeft w:val="0"/>
                                                                                                          <w:marRight w:val="0"/>
                                                                                                          <w:marTop w:val="0"/>
                                                                                                          <w:marBottom w:val="0"/>
                                                                                                          <w:divBdr>
                                                                                                            <w:top w:val="none" w:sz="0" w:space="0" w:color="auto"/>
                                                                                                            <w:left w:val="none" w:sz="0" w:space="0" w:color="auto"/>
                                                                                                            <w:bottom w:val="none" w:sz="0" w:space="0" w:color="auto"/>
                                                                                                            <w:right w:val="none" w:sz="0" w:space="0" w:color="auto"/>
                                                                                                          </w:divBdr>
                                                                                                        </w:div>
                                                                                                      </w:divsChild>
                                                                                                    </w:div>
                                                                                                    <w:div w:id="1753039189">
                                                                                                      <w:marLeft w:val="0"/>
                                                                                                      <w:marRight w:val="0"/>
                                                                                                      <w:marTop w:val="0"/>
                                                                                                      <w:marBottom w:val="0"/>
                                                                                                      <w:divBdr>
                                                                                                        <w:top w:val="none" w:sz="0" w:space="0" w:color="auto"/>
                                                                                                        <w:left w:val="none" w:sz="0" w:space="0" w:color="auto"/>
                                                                                                        <w:bottom w:val="none" w:sz="0" w:space="0" w:color="auto"/>
                                                                                                        <w:right w:val="none" w:sz="0" w:space="0" w:color="auto"/>
                                                                                                      </w:divBdr>
                                                                                                      <w:divsChild>
                                                                                                        <w:div w:id="913707956">
                                                                                                          <w:marLeft w:val="0"/>
                                                                                                          <w:marRight w:val="0"/>
                                                                                                          <w:marTop w:val="0"/>
                                                                                                          <w:marBottom w:val="0"/>
                                                                                                          <w:divBdr>
                                                                                                            <w:top w:val="none" w:sz="0" w:space="0" w:color="auto"/>
                                                                                                            <w:left w:val="none" w:sz="0" w:space="0" w:color="auto"/>
                                                                                                            <w:bottom w:val="none" w:sz="0" w:space="0" w:color="auto"/>
                                                                                                            <w:right w:val="none" w:sz="0" w:space="0" w:color="auto"/>
                                                                                                          </w:divBdr>
                                                                                                        </w:div>
                                                                                                        <w:div w:id="1478952735">
                                                                                                          <w:marLeft w:val="0"/>
                                                                                                          <w:marRight w:val="0"/>
                                                                                                          <w:marTop w:val="0"/>
                                                                                                          <w:marBottom w:val="0"/>
                                                                                                          <w:divBdr>
                                                                                                            <w:top w:val="none" w:sz="0" w:space="0" w:color="auto"/>
                                                                                                            <w:left w:val="none" w:sz="0" w:space="0" w:color="auto"/>
                                                                                                            <w:bottom w:val="none" w:sz="0" w:space="0" w:color="auto"/>
                                                                                                            <w:right w:val="none" w:sz="0" w:space="0" w:color="auto"/>
                                                                                                          </w:divBdr>
                                                                                                        </w:div>
                                                                                                      </w:divsChild>
                                                                                                    </w:div>
                                                                                                    <w:div w:id="1773354695">
                                                                                                      <w:marLeft w:val="0"/>
                                                                                                      <w:marRight w:val="0"/>
                                                                                                      <w:marTop w:val="0"/>
                                                                                                      <w:marBottom w:val="0"/>
                                                                                                      <w:divBdr>
                                                                                                        <w:top w:val="none" w:sz="0" w:space="0" w:color="auto"/>
                                                                                                        <w:left w:val="none" w:sz="0" w:space="0" w:color="auto"/>
                                                                                                        <w:bottom w:val="none" w:sz="0" w:space="0" w:color="auto"/>
                                                                                                        <w:right w:val="none" w:sz="0" w:space="0" w:color="auto"/>
                                                                                                      </w:divBdr>
                                                                                                      <w:divsChild>
                                                                                                        <w:div w:id="2032148195">
                                                                                                          <w:marLeft w:val="0"/>
                                                                                                          <w:marRight w:val="0"/>
                                                                                                          <w:marTop w:val="0"/>
                                                                                                          <w:marBottom w:val="0"/>
                                                                                                          <w:divBdr>
                                                                                                            <w:top w:val="none" w:sz="0" w:space="0" w:color="auto"/>
                                                                                                            <w:left w:val="none" w:sz="0" w:space="0" w:color="auto"/>
                                                                                                            <w:bottom w:val="none" w:sz="0" w:space="0" w:color="auto"/>
                                                                                                            <w:right w:val="none" w:sz="0" w:space="0" w:color="auto"/>
                                                                                                          </w:divBdr>
                                                                                                        </w:div>
                                                                                                      </w:divsChild>
                                                                                                    </w:div>
                                                                                                    <w:div w:id="1796290997">
                                                                                                      <w:marLeft w:val="0"/>
                                                                                                      <w:marRight w:val="0"/>
                                                                                                      <w:marTop w:val="0"/>
                                                                                                      <w:marBottom w:val="0"/>
                                                                                                      <w:divBdr>
                                                                                                        <w:top w:val="none" w:sz="0" w:space="0" w:color="auto"/>
                                                                                                        <w:left w:val="none" w:sz="0" w:space="0" w:color="auto"/>
                                                                                                        <w:bottom w:val="none" w:sz="0" w:space="0" w:color="auto"/>
                                                                                                        <w:right w:val="none" w:sz="0" w:space="0" w:color="auto"/>
                                                                                                      </w:divBdr>
                                                                                                      <w:divsChild>
                                                                                                        <w:div w:id="1840122964">
                                                                                                          <w:marLeft w:val="0"/>
                                                                                                          <w:marRight w:val="0"/>
                                                                                                          <w:marTop w:val="0"/>
                                                                                                          <w:marBottom w:val="0"/>
                                                                                                          <w:divBdr>
                                                                                                            <w:top w:val="none" w:sz="0" w:space="0" w:color="auto"/>
                                                                                                            <w:left w:val="none" w:sz="0" w:space="0" w:color="auto"/>
                                                                                                            <w:bottom w:val="none" w:sz="0" w:space="0" w:color="auto"/>
                                                                                                            <w:right w:val="none" w:sz="0" w:space="0" w:color="auto"/>
                                                                                                          </w:divBdr>
                                                                                                        </w:div>
                                                                                                      </w:divsChild>
                                                                                                    </w:div>
                                                                                                    <w:div w:id="1798259455">
                                                                                                      <w:marLeft w:val="0"/>
                                                                                                      <w:marRight w:val="0"/>
                                                                                                      <w:marTop w:val="0"/>
                                                                                                      <w:marBottom w:val="0"/>
                                                                                                      <w:divBdr>
                                                                                                        <w:top w:val="none" w:sz="0" w:space="0" w:color="auto"/>
                                                                                                        <w:left w:val="none" w:sz="0" w:space="0" w:color="auto"/>
                                                                                                        <w:bottom w:val="none" w:sz="0" w:space="0" w:color="auto"/>
                                                                                                        <w:right w:val="none" w:sz="0" w:space="0" w:color="auto"/>
                                                                                                      </w:divBdr>
                                                                                                      <w:divsChild>
                                                                                                        <w:div w:id="1176774945">
                                                                                                          <w:marLeft w:val="0"/>
                                                                                                          <w:marRight w:val="0"/>
                                                                                                          <w:marTop w:val="0"/>
                                                                                                          <w:marBottom w:val="0"/>
                                                                                                          <w:divBdr>
                                                                                                            <w:top w:val="none" w:sz="0" w:space="0" w:color="auto"/>
                                                                                                            <w:left w:val="none" w:sz="0" w:space="0" w:color="auto"/>
                                                                                                            <w:bottom w:val="none" w:sz="0" w:space="0" w:color="auto"/>
                                                                                                            <w:right w:val="none" w:sz="0" w:space="0" w:color="auto"/>
                                                                                                          </w:divBdr>
                                                                                                        </w:div>
                                                                                                        <w:div w:id="1384788867">
                                                                                                          <w:marLeft w:val="0"/>
                                                                                                          <w:marRight w:val="0"/>
                                                                                                          <w:marTop w:val="0"/>
                                                                                                          <w:marBottom w:val="0"/>
                                                                                                          <w:divBdr>
                                                                                                            <w:top w:val="none" w:sz="0" w:space="0" w:color="auto"/>
                                                                                                            <w:left w:val="none" w:sz="0" w:space="0" w:color="auto"/>
                                                                                                            <w:bottom w:val="none" w:sz="0" w:space="0" w:color="auto"/>
                                                                                                            <w:right w:val="none" w:sz="0" w:space="0" w:color="auto"/>
                                                                                                          </w:divBdr>
                                                                                                        </w:div>
                                                                                                      </w:divsChild>
                                                                                                    </w:div>
                                                                                                    <w:div w:id="1807509798">
                                                                                                      <w:marLeft w:val="0"/>
                                                                                                      <w:marRight w:val="0"/>
                                                                                                      <w:marTop w:val="0"/>
                                                                                                      <w:marBottom w:val="0"/>
                                                                                                      <w:divBdr>
                                                                                                        <w:top w:val="none" w:sz="0" w:space="0" w:color="auto"/>
                                                                                                        <w:left w:val="none" w:sz="0" w:space="0" w:color="auto"/>
                                                                                                        <w:bottom w:val="none" w:sz="0" w:space="0" w:color="auto"/>
                                                                                                        <w:right w:val="none" w:sz="0" w:space="0" w:color="auto"/>
                                                                                                      </w:divBdr>
                                                                                                      <w:divsChild>
                                                                                                        <w:div w:id="1681854538">
                                                                                                          <w:marLeft w:val="0"/>
                                                                                                          <w:marRight w:val="0"/>
                                                                                                          <w:marTop w:val="0"/>
                                                                                                          <w:marBottom w:val="0"/>
                                                                                                          <w:divBdr>
                                                                                                            <w:top w:val="none" w:sz="0" w:space="0" w:color="auto"/>
                                                                                                            <w:left w:val="none" w:sz="0" w:space="0" w:color="auto"/>
                                                                                                            <w:bottom w:val="none" w:sz="0" w:space="0" w:color="auto"/>
                                                                                                            <w:right w:val="none" w:sz="0" w:space="0" w:color="auto"/>
                                                                                                          </w:divBdr>
                                                                                                        </w:div>
                                                                                                      </w:divsChild>
                                                                                                    </w:div>
                                                                                                    <w:div w:id="1813448169">
                                                                                                      <w:marLeft w:val="0"/>
                                                                                                      <w:marRight w:val="0"/>
                                                                                                      <w:marTop w:val="0"/>
                                                                                                      <w:marBottom w:val="0"/>
                                                                                                      <w:divBdr>
                                                                                                        <w:top w:val="none" w:sz="0" w:space="0" w:color="auto"/>
                                                                                                        <w:left w:val="none" w:sz="0" w:space="0" w:color="auto"/>
                                                                                                        <w:bottom w:val="none" w:sz="0" w:space="0" w:color="auto"/>
                                                                                                        <w:right w:val="none" w:sz="0" w:space="0" w:color="auto"/>
                                                                                                      </w:divBdr>
                                                                                                      <w:divsChild>
                                                                                                        <w:div w:id="966200944">
                                                                                                          <w:marLeft w:val="0"/>
                                                                                                          <w:marRight w:val="0"/>
                                                                                                          <w:marTop w:val="0"/>
                                                                                                          <w:marBottom w:val="0"/>
                                                                                                          <w:divBdr>
                                                                                                            <w:top w:val="none" w:sz="0" w:space="0" w:color="auto"/>
                                                                                                            <w:left w:val="none" w:sz="0" w:space="0" w:color="auto"/>
                                                                                                            <w:bottom w:val="none" w:sz="0" w:space="0" w:color="auto"/>
                                                                                                            <w:right w:val="none" w:sz="0" w:space="0" w:color="auto"/>
                                                                                                          </w:divBdr>
                                                                                                        </w:div>
                                                                                                        <w:div w:id="1568687220">
                                                                                                          <w:marLeft w:val="0"/>
                                                                                                          <w:marRight w:val="0"/>
                                                                                                          <w:marTop w:val="0"/>
                                                                                                          <w:marBottom w:val="0"/>
                                                                                                          <w:divBdr>
                                                                                                            <w:top w:val="none" w:sz="0" w:space="0" w:color="auto"/>
                                                                                                            <w:left w:val="none" w:sz="0" w:space="0" w:color="auto"/>
                                                                                                            <w:bottom w:val="none" w:sz="0" w:space="0" w:color="auto"/>
                                                                                                            <w:right w:val="none" w:sz="0" w:space="0" w:color="auto"/>
                                                                                                          </w:divBdr>
                                                                                                        </w:div>
                                                                                                      </w:divsChild>
                                                                                                    </w:div>
                                                                                                    <w:div w:id="1815415577">
                                                                                                      <w:marLeft w:val="0"/>
                                                                                                      <w:marRight w:val="0"/>
                                                                                                      <w:marTop w:val="0"/>
                                                                                                      <w:marBottom w:val="0"/>
                                                                                                      <w:divBdr>
                                                                                                        <w:top w:val="none" w:sz="0" w:space="0" w:color="auto"/>
                                                                                                        <w:left w:val="none" w:sz="0" w:space="0" w:color="auto"/>
                                                                                                        <w:bottom w:val="none" w:sz="0" w:space="0" w:color="auto"/>
                                                                                                        <w:right w:val="none" w:sz="0" w:space="0" w:color="auto"/>
                                                                                                      </w:divBdr>
                                                                                                      <w:divsChild>
                                                                                                        <w:div w:id="601032680">
                                                                                                          <w:marLeft w:val="0"/>
                                                                                                          <w:marRight w:val="0"/>
                                                                                                          <w:marTop w:val="0"/>
                                                                                                          <w:marBottom w:val="0"/>
                                                                                                          <w:divBdr>
                                                                                                            <w:top w:val="none" w:sz="0" w:space="0" w:color="auto"/>
                                                                                                            <w:left w:val="none" w:sz="0" w:space="0" w:color="auto"/>
                                                                                                            <w:bottom w:val="none" w:sz="0" w:space="0" w:color="auto"/>
                                                                                                            <w:right w:val="none" w:sz="0" w:space="0" w:color="auto"/>
                                                                                                          </w:divBdr>
                                                                                                        </w:div>
                                                                                                      </w:divsChild>
                                                                                                    </w:div>
                                                                                                    <w:div w:id="1834568072">
                                                                                                      <w:marLeft w:val="0"/>
                                                                                                      <w:marRight w:val="0"/>
                                                                                                      <w:marTop w:val="0"/>
                                                                                                      <w:marBottom w:val="0"/>
                                                                                                      <w:divBdr>
                                                                                                        <w:top w:val="none" w:sz="0" w:space="0" w:color="auto"/>
                                                                                                        <w:left w:val="none" w:sz="0" w:space="0" w:color="auto"/>
                                                                                                        <w:bottom w:val="none" w:sz="0" w:space="0" w:color="auto"/>
                                                                                                        <w:right w:val="none" w:sz="0" w:space="0" w:color="auto"/>
                                                                                                      </w:divBdr>
                                                                                                      <w:divsChild>
                                                                                                        <w:div w:id="1829596160">
                                                                                                          <w:marLeft w:val="0"/>
                                                                                                          <w:marRight w:val="0"/>
                                                                                                          <w:marTop w:val="0"/>
                                                                                                          <w:marBottom w:val="0"/>
                                                                                                          <w:divBdr>
                                                                                                            <w:top w:val="none" w:sz="0" w:space="0" w:color="auto"/>
                                                                                                            <w:left w:val="none" w:sz="0" w:space="0" w:color="auto"/>
                                                                                                            <w:bottom w:val="none" w:sz="0" w:space="0" w:color="auto"/>
                                                                                                            <w:right w:val="none" w:sz="0" w:space="0" w:color="auto"/>
                                                                                                          </w:divBdr>
                                                                                                        </w:div>
                                                                                                      </w:divsChild>
                                                                                                    </w:div>
                                                                                                    <w:div w:id="1859000202">
                                                                                                      <w:marLeft w:val="0"/>
                                                                                                      <w:marRight w:val="0"/>
                                                                                                      <w:marTop w:val="0"/>
                                                                                                      <w:marBottom w:val="0"/>
                                                                                                      <w:divBdr>
                                                                                                        <w:top w:val="none" w:sz="0" w:space="0" w:color="auto"/>
                                                                                                        <w:left w:val="none" w:sz="0" w:space="0" w:color="auto"/>
                                                                                                        <w:bottom w:val="none" w:sz="0" w:space="0" w:color="auto"/>
                                                                                                        <w:right w:val="none" w:sz="0" w:space="0" w:color="auto"/>
                                                                                                      </w:divBdr>
                                                                                                      <w:divsChild>
                                                                                                        <w:div w:id="1303118551">
                                                                                                          <w:marLeft w:val="0"/>
                                                                                                          <w:marRight w:val="0"/>
                                                                                                          <w:marTop w:val="0"/>
                                                                                                          <w:marBottom w:val="0"/>
                                                                                                          <w:divBdr>
                                                                                                            <w:top w:val="none" w:sz="0" w:space="0" w:color="auto"/>
                                                                                                            <w:left w:val="none" w:sz="0" w:space="0" w:color="auto"/>
                                                                                                            <w:bottom w:val="none" w:sz="0" w:space="0" w:color="auto"/>
                                                                                                            <w:right w:val="none" w:sz="0" w:space="0" w:color="auto"/>
                                                                                                          </w:divBdr>
                                                                                                        </w:div>
                                                                                                      </w:divsChild>
                                                                                                    </w:div>
                                                                                                    <w:div w:id="1866475646">
                                                                                                      <w:marLeft w:val="0"/>
                                                                                                      <w:marRight w:val="0"/>
                                                                                                      <w:marTop w:val="0"/>
                                                                                                      <w:marBottom w:val="0"/>
                                                                                                      <w:divBdr>
                                                                                                        <w:top w:val="none" w:sz="0" w:space="0" w:color="auto"/>
                                                                                                        <w:left w:val="none" w:sz="0" w:space="0" w:color="auto"/>
                                                                                                        <w:bottom w:val="none" w:sz="0" w:space="0" w:color="auto"/>
                                                                                                        <w:right w:val="none" w:sz="0" w:space="0" w:color="auto"/>
                                                                                                      </w:divBdr>
                                                                                                      <w:divsChild>
                                                                                                        <w:div w:id="1623489754">
                                                                                                          <w:marLeft w:val="0"/>
                                                                                                          <w:marRight w:val="0"/>
                                                                                                          <w:marTop w:val="0"/>
                                                                                                          <w:marBottom w:val="0"/>
                                                                                                          <w:divBdr>
                                                                                                            <w:top w:val="none" w:sz="0" w:space="0" w:color="auto"/>
                                                                                                            <w:left w:val="none" w:sz="0" w:space="0" w:color="auto"/>
                                                                                                            <w:bottom w:val="none" w:sz="0" w:space="0" w:color="auto"/>
                                                                                                            <w:right w:val="none" w:sz="0" w:space="0" w:color="auto"/>
                                                                                                          </w:divBdr>
                                                                                                        </w:div>
                                                                                                        <w:div w:id="1723089216">
                                                                                                          <w:marLeft w:val="0"/>
                                                                                                          <w:marRight w:val="0"/>
                                                                                                          <w:marTop w:val="0"/>
                                                                                                          <w:marBottom w:val="0"/>
                                                                                                          <w:divBdr>
                                                                                                            <w:top w:val="none" w:sz="0" w:space="0" w:color="auto"/>
                                                                                                            <w:left w:val="none" w:sz="0" w:space="0" w:color="auto"/>
                                                                                                            <w:bottom w:val="none" w:sz="0" w:space="0" w:color="auto"/>
                                                                                                            <w:right w:val="none" w:sz="0" w:space="0" w:color="auto"/>
                                                                                                          </w:divBdr>
                                                                                                        </w:div>
                                                                                                      </w:divsChild>
                                                                                                    </w:div>
                                                                                                    <w:div w:id="1873836745">
                                                                                                      <w:marLeft w:val="0"/>
                                                                                                      <w:marRight w:val="0"/>
                                                                                                      <w:marTop w:val="0"/>
                                                                                                      <w:marBottom w:val="0"/>
                                                                                                      <w:divBdr>
                                                                                                        <w:top w:val="none" w:sz="0" w:space="0" w:color="auto"/>
                                                                                                        <w:left w:val="none" w:sz="0" w:space="0" w:color="auto"/>
                                                                                                        <w:bottom w:val="none" w:sz="0" w:space="0" w:color="auto"/>
                                                                                                        <w:right w:val="none" w:sz="0" w:space="0" w:color="auto"/>
                                                                                                      </w:divBdr>
                                                                                                      <w:divsChild>
                                                                                                        <w:div w:id="1481463130">
                                                                                                          <w:marLeft w:val="0"/>
                                                                                                          <w:marRight w:val="0"/>
                                                                                                          <w:marTop w:val="0"/>
                                                                                                          <w:marBottom w:val="0"/>
                                                                                                          <w:divBdr>
                                                                                                            <w:top w:val="none" w:sz="0" w:space="0" w:color="auto"/>
                                                                                                            <w:left w:val="none" w:sz="0" w:space="0" w:color="auto"/>
                                                                                                            <w:bottom w:val="none" w:sz="0" w:space="0" w:color="auto"/>
                                                                                                            <w:right w:val="none" w:sz="0" w:space="0" w:color="auto"/>
                                                                                                          </w:divBdr>
                                                                                                        </w:div>
                                                                                                      </w:divsChild>
                                                                                                    </w:div>
                                                                                                    <w:div w:id="1890530689">
                                                                                                      <w:marLeft w:val="0"/>
                                                                                                      <w:marRight w:val="0"/>
                                                                                                      <w:marTop w:val="0"/>
                                                                                                      <w:marBottom w:val="0"/>
                                                                                                      <w:divBdr>
                                                                                                        <w:top w:val="none" w:sz="0" w:space="0" w:color="auto"/>
                                                                                                        <w:left w:val="none" w:sz="0" w:space="0" w:color="auto"/>
                                                                                                        <w:bottom w:val="none" w:sz="0" w:space="0" w:color="auto"/>
                                                                                                        <w:right w:val="none" w:sz="0" w:space="0" w:color="auto"/>
                                                                                                      </w:divBdr>
                                                                                                      <w:divsChild>
                                                                                                        <w:div w:id="18892464">
                                                                                                          <w:marLeft w:val="0"/>
                                                                                                          <w:marRight w:val="0"/>
                                                                                                          <w:marTop w:val="0"/>
                                                                                                          <w:marBottom w:val="0"/>
                                                                                                          <w:divBdr>
                                                                                                            <w:top w:val="none" w:sz="0" w:space="0" w:color="auto"/>
                                                                                                            <w:left w:val="none" w:sz="0" w:space="0" w:color="auto"/>
                                                                                                            <w:bottom w:val="none" w:sz="0" w:space="0" w:color="auto"/>
                                                                                                            <w:right w:val="none" w:sz="0" w:space="0" w:color="auto"/>
                                                                                                          </w:divBdr>
                                                                                                        </w:div>
                                                                                                      </w:divsChild>
                                                                                                    </w:div>
                                                                                                    <w:div w:id="1906136814">
                                                                                                      <w:marLeft w:val="0"/>
                                                                                                      <w:marRight w:val="0"/>
                                                                                                      <w:marTop w:val="0"/>
                                                                                                      <w:marBottom w:val="0"/>
                                                                                                      <w:divBdr>
                                                                                                        <w:top w:val="none" w:sz="0" w:space="0" w:color="auto"/>
                                                                                                        <w:left w:val="none" w:sz="0" w:space="0" w:color="auto"/>
                                                                                                        <w:bottom w:val="none" w:sz="0" w:space="0" w:color="auto"/>
                                                                                                        <w:right w:val="none" w:sz="0" w:space="0" w:color="auto"/>
                                                                                                      </w:divBdr>
                                                                                                      <w:divsChild>
                                                                                                        <w:div w:id="834145067">
                                                                                                          <w:marLeft w:val="0"/>
                                                                                                          <w:marRight w:val="0"/>
                                                                                                          <w:marTop w:val="0"/>
                                                                                                          <w:marBottom w:val="0"/>
                                                                                                          <w:divBdr>
                                                                                                            <w:top w:val="none" w:sz="0" w:space="0" w:color="auto"/>
                                                                                                            <w:left w:val="none" w:sz="0" w:space="0" w:color="auto"/>
                                                                                                            <w:bottom w:val="none" w:sz="0" w:space="0" w:color="auto"/>
                                                                                                            <w:right w:val="none" w:sz="0" w:space="0" w:color="auto"/>
                                                                                                          </w:divBdr>
                                                                                                        </w:div>
                                                                                                      </w:divsChild>
                                                                                                    </w:div>
                                                                                                    <w:div w:id="1923903629">
                                                                                                      <w:marLeft w:val="0"/>
                                                                                                      <w:marRight w:val="0"/>
                                                                                                      <w:marTop w:val="0"/>
                                                                                                      <w:marBottom w:val="0"/>
                                                                                                      <w:divBdr>
                                                                                                        <w:top w:val="none" w:sz="0" w:space="0" w:color="auto"/>
                                                                                                        <w:left w:val="none" w:sz="0" w:space="0" w:color="auto"/>
                                                                                                        <w:bottom w:val="none" w:sz="0" w:space="0" w:color="auto"/>
                                                                                                        <w:right w:val="none" w:sz="0" w:space="0" w:color="auto"/>
                                                                                                      </w:divBdr>
                                                                                                      <w:divsChild>
                                                                                                        <w:div w:id="720834834">
                                                                                                          <w:marLeft w:val="0"/>
                                                                                                          <w:marRight w:val="0"/>
                                                                                                          <w:marTop w:val="0"/>
                                                                                                          <w:marBottom w:val="0"/>
                                                                                                          <w:divBdr>
                                                                                                            <w:top w:val="none" w:sz="0" w:space="0" w:color="auto"/>
                                                                                                            <w:left w:val="none" w:sz="0" w:space="0" w:color="auto"/>
                                                                                                            <w:bottom w:val="none" w:sz="0" w:space="0" w:color="auto"/>
                                                                                                            <w:right w:val="none" w:sz="0" w:space="0" w:color="auto"/>
                                                                                                          </w:divBdr>
                                                                                                        </w:div>
                                                                                                      </w:divsChild>
                                                                                                    </w:div>
                                                                                                    <w:div w:id="1947157153">
                                                                                                      <w:marLeft w:val="0"/>
                                                                                                      <w:marRight w:val="0"/>
                                                                                                      <w:marTop w:val="0"/>
                                                                                                      <w:marBottom w:val="0"/>
                                                                                                      <w:divBdr>
                                                                                                        <w:top w:val="none" w:sz="0" w:space="0" w:color="auto"/>
                                                                                                        <w:left w:val="none" w:sz="0" w:space="0" w:color="auto"/>
                                                                                                        <w:bottom w:val="none" w:sz="0" w:space="0" w:color="auto"/>
                                                                                                        <w:right w:val="none" w:sz="0" w:space="0" w:color="auto"/>
                                                                                                      </w:divBdr>
                                                                                                      <w:divsChild>
                                                                                                        <w:div w:id="1807549984">
                                                                                                          <w:marLeft w:val="0"/>
                                                                                                          <w:marRight w:val="0"/>
                                                                                                          <w:marTop w:val="0"/>
                                                                                                          <w:marBottom w:val="0"/>
                                                                                                          <w:divBdr>
                                                                                                            <w:top w:val="none" w:sz="0" w:space="0" w:color="auto"/>
                                                                                                            <w:left w:val="none" w:sz="0" w:space="0" w:color="auto"/>
                                                                                                            <w:bottom w:val="none" w:sz="0" w:space="0" w:color="auto"/>
                                                                                                            <w:right w:val="none" w:sz="0" w:space="0" w:color="auto"/>
                                                                                                          </w:divBdr>
                                                                                                        </w:div>
                                                                                                        <w:div w:id="1902011225">
                                                                                                          <w:marLeft w:val="0"/>
                                                                                                          <w:marRight w:val="0"/>
                                                                                                          <w:marTop w:val="0"/>
                                                                                                          <w:marBottom w:val="0"/>
                                                                                                          <w:divBdr>
                                                                                                            <w:top w:val="none" w:sz="0" w:space="0" w:color="auto"/>
                                                                                                            <w:left w:val="none" w:sz="0" w:space="0" w:color="auto"/>
                                                                                                            <w:bottom w:val="none" w:sz="0" w:space="0" w:color="auto"/>
                                                                                                            <w:right w:val="none" w:sz="0" w:space="0" w:color="auto"/>
                                                                                                          </w:divBdr>
                                                                                                        </w:div>
                                                                                                      </w:divsChild>
                                                                                                    </w:div>
                                                                                                    <w:div w:id="1953050830">
                                                                                                      <w:marLeft w:val="0"/>
                                                                                                      <w:marRight w:val="0"/>
                                                                                                      <w:marTop w:val="0"/>
                                                                                                      <w:marBottom w:val="0"/>
                                                                                                      <w:divBdr>
                                                                                                        <w:top w:val="none" w:sz="0" w:space="0" w:color="auto"/>
                                                                                                        <w:left w:val="none" w:sz="0" w:space="0" w:color="auto"/>
                                                                                                        <w:bottom w:val="none" w:sz="0" w:space="0" w:color="auto"/>
                                                                                                        <w:right w:val="none" w:sz="0" w:space="0" w:color="auto"/>
                                                                                                      </w:divBdr>
                                                                                                      <w:divsChild>
                                                                                                        <w:div w:id="2054646601">
                                                                                                          <w:marLeft w:val="0"/>
                                                                                                          <w:marRight w:val="0"/>
                                                                                                          <w:marTop w:val="0"/>
                                                                                                          <w:marBottom w:val="0"/>
                                                                                                          <w:divBdr>
                                                                                                            <w:top w:val="none" w:sz="0" w:space="0" w:color="auto"/>
                                                                                                            <w:left w:val="none" w:sz="0" w:space="0" w:color="auto"/>
                                                                                                            <w:bottom w:val="none" w:sz="0" w:space="0" w:color="auto"/>
                                                                                                            <w:right w:val="none" w:sz="0" w:space="0" w:color="auto"/>
                                                                                                          </w:divBdr>
                                                                                                        </w:div>
                                                                                                      </w:divsChild>
                                                                                                    </w:div>
                                                                                                    <w:div w:id="2015574463">
                                                                                                      <w:marLeft w:val="0"/>
                                                                                                      <w:marRight w:val="0"/>
                                                                                                      <w:marTop w:val="0"/>
                                                                                                      <w:marBottom w:val="0"/>
                                                                                                      <w:divBdr>
                                                                                                        <w:top w:val="none" w:sz="0" w:space="0" w:color="auto"/>
                                                                                                        <w:left w:val="none" w:sz="0" w:space="0" w:color="auto"/>
                                                                                                        <w:bottom w:val="none" w:sz="0" w:space="0" w:color="auto"/>
                                                                                                        <w:right w:val="none" w:sz="0" w:space="0" w:color="auto"/>
                                                                                                      </w:divBdr>
                                                                                                      <w:divsChild>
                                                                                                        <w:div w:id="332875464">
                                                                                                          <w:marLeft w:val="0"/>
                                                                                                          <w:marRight w:val="0"/>
                                                                                                          <w:marTop w:val="0"/>
                                                                                                          <w:marBottom w:val="0"/>
                                                                                                          <w:divBdr>
                                                                                                            <w:top w:val="none" w:sz="0" w:space="0" w:color="auto"/>
                                                                                                            <w:left w:val="none" w:sz="0" w:space="0" w:color="auto"/>
                                                                                                            <w:bottom w:val="none" w:sz="0" w:space="0" w:color="auto"/>
                                                                                                            <w:right w:val="none" w:sz="0" w:space="0" w:color="auto"/>
                                                                                                          </w:divBdr>
                                                                                                        </w:div>
                                                                                                      </w:divsChild>
                                                                                                    </w:div>
                                                                                                    <w:div w:id="2018848280">
                                                                                                      <w:marLeft w:val="0"/>
                                                                                                      <w:marRight w:val="0"/>
                                                                                                      <w:marTop w:val="0"/>
                                                                                                      <w:marBottom w:val="0"/>
                                                                                                      <w:divBdr>
                                                                                                        <w:top w:val="none" w:sz="0" w:space="0" w:color="auto"/>
                                                                                                        <w:left w:val="none" w:sz="0" w:space="0" w:color="auto"/>
                                                                                                        <w:bottom w:val="none" w:sz="0" w:space="0" w:color="auto"/>
                                                                                                        <w:right w:val="none" w:sz="0" w:space="0" w:color="auto"/>
                                                                                                      </w:divBdr>
                                                                                                      <w:divsChild>
                                                                                                        <w:div w:id="2060594259">
                                                                                                          <w:marLeft w:val="0"/>
                                                                                                          <w:marRight w:val="0"/>
                                                                                                          <w:marTop w:val="0"/>
                                                                                                          <w:marBottom w:val="0"/>
                                                                                                          <w:divBdr>
                                                                                                            <w:top w:val="none" w:sz="0" w:space="0" w:color="auto"/>
                                                                                                            <w:left w:val="none" w:sz="0" w:space="0" w:color="auto"/>
                                                                                                            <w:bottom w:val="none" w:sz="0" w:space="0" w:color="auto"/>
                                                                                                            <w:right w:val="none" w:sz="0" w:space="0" w:color="auto"/>
                                                                                                          </w:divBdr>
                                                                                                        </w:div>
                                                                                                      </w:divsChild>
                                                                                                    </w:div>
                                                                                                    <w:div w:id="2058235892">
                                                                                                      <w:marLeft w:val="0"/>
                                                                                                      <w:marRight w:val="0"/>
                                                                                                      <w:marTop w:val="0"/>
                                                                                                      <w:marBottom w:val="0"/>
                                                                                                      <w:divBdr>
                                                                                                        <w:top w:val="none" w:sz="0" w:space="0" w:color="auto"/>
                                                                                                        <w:left w:val="none" w:sz="0" w:space="0" w:color="auto"/>
                                                                                                        <w:bottom w:val="none" w:sz="0" w:space="0" w:color="auto"/>
                                                                                                        <w:right w:val="none" w:sz="0" w:space="0" w:color="auto"/>
                                                                                                      </w:divBdr>
                                                                                                      <w:divsChild>
                                                                                                        <w:div w:id="1388410948">
                                                                                                          <w:marLeft w:val="0"/>
                                                                                                          <w:marRight w:val="0"/>
                                                                                                          <w:marTop w:val="0"/>
                                                                                                          <w:marBottom w:val="0"/>
                                                                                                          <w:divBdr>
                                                                                                            <w:top w:val="none" w:sz="0" w:space="0" w:color="auto"/>
                                                                                                            <w:left w:val="none" w:sz="0" w:space="0" w:color="auto"/>
                                                                                                            <w:bottom w:val="none" w:sz="0" w:space="0" w:color="auto"/>
                                                                                                            <w:right w:val="none" w:sz="0" w:space="0" w:color="auto"/>
                                                                                                          </w:divBdr>
                                                                                                        </w:div>
                                                                                                      </w:divsChild>
                                                                                                    </w:div>
                                                                                                    <w:div w:id="2081292772">
                                                                                                      <w:marLeft w:val="0"/>
                                                                                                      <w:marRight w:val="0"/>
                                                                                                      <w:marTop w:val="0"/>
                                                                                                      <w:marBottom w:val="0"/>
                                                                                                      <w:divBdr>
                                                                                                        <w:top w:val="none" w:sz="0" w:space="0" w:color="auto"/>
                                                                                                        <w:left w:val="none" w:sz="0" w:space="0" w:color="auto"/>
                                                                                                        <w:bottom w:val="none" w:sz="0" w:space="0" w:color="auto"/>
                                                                                                        <w:right w:val="none" w:sz="0" w:space="0" w:color="auto"/>
                                                                                                      </w:divBdr>
                                                                                                      <w:divsChild>
                                                                                                        <w:div w:id="1270311790">
                                                                                                          <w:marLeft w:val="0"/>
                                                                                                          <w:marRight w:val="0"/>
                                                                                                          <w:marTop w:val="0"/>
                                                                                                          <w:marBottom w:val="0"/>
                                                                                                          <w:divBdr>
                                                                                                            <w:top w:val="none" w:sz="0" w:space="0" w:color="auto"/>
                                                                                                            <w:left w:val="none" w:sz="0" w:space="0" w:color="auto"/>
                                                                                                            <w:bottom w:val="none" w:sz="0" w:space="0" w:color="auto"/>
                                                                                                            <w:right w:val="none" w:sz="0" w:space="0" w:color="auto"/>
                                                                                                          </w:divBdr>
                                                                                                        </w:div>
                                                                                                      </w:divsChild>
                                                                                                    </w:div>
                                                                                                    <w:div w:id="2087069671">
                                                                                                      <w:marLeft w:val="0"/>
                                                                                                      <w:marRight w:val="0"/>
                                                                                                      <w:marTop w:val="0"/>
                                                                                                      <w:marBottom w:val="0"/>
                                                                                                      <w:divBdr>
                                                                                                        <w:top w:val="none" w:sz="0" w:space="0" w:color="auto"/>
                                                                                                        <w:left w:val="none" w:sz="0" w:space="0" w:color="auto"/>
                                                                                                        <w:bottom w:val="none" w:sz="0" w:space="0" w:color="auto"/>
                                                                                                        <w:right w:val="none" w:sz="0" w:space="0" w:color="auto"/>
                                                                                                      </w:divBdr>
                                                                                                      <w:divsChild>
                                                                                                        <w:div w:id="9681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06607">
      <w:bodyDiv w:val="1"/>
      <w:marLeft w:val="0"/>
      <w:marRight w:val="0"/>
      <w:marTop w:val="0"/>
      <w:marBottom w:val="0"/>
      <w:divBdr>
        <w:top w:val="none" w:sz="0" w:space="0" w:color="auto"/>
        <w:left w:val="none" w:sz="0" w:space="0" w:color="auto"/>
        <w:bottom w:val="none" w:sz="0" w:space="0" w:color="auto"/>
        <w:right w:val="none" w:sz="0" w:space="0" w:color="auto"/>
      </w:divBdr>
    </w:div>
    <w:div w:id="1063215746">
      <w:bodyDiv w:val="1"/>
      <w:marLeft w:val="0"/>
      <w:marRight w:val="0"/>
      <w:marTop w:val="0"/>
      <w:marBottom w:val="0"/>
      <w:divBdr>
        <w:top w:val="none" w:sz="0" w:space="0" w:color="auto"/>
        <w:left w:val="none" w:sz="0" w:space="0" w:color="auto"/>
        <w:bottom w:val="none" w:sz="0" w:space="0" w:color="auto"/>
        <w:right w:val="none" w:sz="0" w:space="0" w:color="auto"/>
      </w:divBdr>
    </w:div>
    <w:div w:id="1097794239">
      <w:bodyDiv w:val="1"/>
      <w:marLeft w:val="0"/>
      <w:marRight w:val="0"/>
      <w:marTop w:val="0"/>
      <w:marBottom w:val="0"/>
      <w:divBdr>
        <w:top w:val="none" w:sz="0" w:space="0" w:color="auto"/>
        <w:left w:val="none" w:sz="0" w:space="0" w:color="auto"/>
        <w:bottom w:val="none" w:sz="0" w:space="0" w:color="auto"/>
        <w:right w:val="none" w:sz="0" w:space="0" w:color="auto"/>
      </w:divBdr>
      <w:divsChild>
        <w:div w:id="2125535112">
          <w:marLeft w:val="0"/>
          <w:marRight w:val="0"/>
          <w:marTop w:val="0"/>
          <w:marBottom w:val="0"/>
          <w:divBdr>
            <w:top w:val="none" w:sz="0" w:space="0" w:color="auto"/>
            <w:left w:val="none" w:sz="0" w:space="0" w:color="auto"/>
            <w:bottom w:val="none" w:sz="0" w:space="0" w:color="auto"/>
            <w:right w:val="none" w:sz="0" w:space="0" w:color="auto"/>
          </w:divBdr>
          <w:divsChild>
            <w:div w:id="600334116">
              <w:marLeft w:val="0"/>
              <w:marRight w:val="0"/>
              <w:marTop w:val="0"/>
              <w:marBottom w:val="0"/>
              <w:divBdr>
                <w:top w:val="none" w:sz="0" w:space="0" w:color="auto"/>
                <w:left w:val="none" w:sz="0" w:space="0" w:color="auto"/>
                <w:bottom w:val="none" w:sz="0" w:space="0" w:color="auto"/>
                <w:right w:val="none" w:sz="0" w:space="0" w:color="auto"/>
              </w:divBdr>
              <w:divsChild>
                <w:div w:id="240334579">
                  <w:marLeft w:val="0"/>
                  <w:marRight w:val="0"/>
                  <w:marTop w:val="0"/>
                  <w:marBottom w:val="0"/>
                  <w:divBdr>
                    <w:top w:val="none" w:sz="0" w:space="0" w:color="auto"/>
                    <w:left w:val="none" w:sz="0" w:space="0" w:color="auto"/>
                    <w:bottom w:val="none" w:sz="0" w:space="0" w:color="auto"/>
                    <w:right w:val="none" w:sz="0" w:space="0" w:color="auto"/>
                  </w:divBdr>
                  <w:divsChild>
                    <w:div w:id="1115947075">
                      <w:marLeft w:val="0"/>
                      <w:marRight w:val="0"/>
                      <w:marTop w:val="0"/>
                      <w:marBottom w:val="0"/>
                      <w:divBdr>
                        <w:top w:val="none" w:sz="0" w:space="0" w:color="auto"/>
                        <w:left w:val="none" w:sz="0" w:space="0" w:color="auto"/>
                        <w:bottom w:val="none" w:sz="0" w:space="0" w:color="auto"/>
                        <w:right w:val="none" w:sz="0" w:space="0" w:color="auto"/>
                      </w:divBdr>
                      <w:divsChild>
                        <w:div w:id="720059411">
                          <w:marLeft w:val="0"/>
                          <w:marRight w:val="0"/>
                          <w:marTop w:val="0"/>
                          <w:marBottom w:val="0"/>
                          <w:divBdr>
                            <w:top w:val="none" w:sz="0" w:space="0" w:color="auto"/>
                            <w:left w:val="none" w:sz="0" w:space="0" w:color="auto"/>
                            <w:bottom w:val="none" w:sz="0" w:space="0" w:color="auto"/>
                            <w:right w:val="none" w:sz="0" w:space="0" w:color="auto"/>
                          </w:divBdr>
                          <w:divsChild>
                            <w:div w:id="1028681974">
                              <w:marLeft w:val="0"/>
                              <w:marRight w:val="0"/>
                              <w:marTop w:val="0"/>
                              <w:marBottom w:val="0"/>
                              <w:divBdr>
                                <w:top w:val="none" w:sz="0" w:space="0" w:color="auto"/>
                                <w:left w:val="none" w:sz="0" w:space="0" w:color="auto"/>
                                <w:bottom w:val="none" w:sz="0" w:space="0" w:color="auto"/>
                                <w:right w:val="none" w:sz="0" w:space="0" w:color="auto"/>
                              </w:divBdr>
                              <w:divsChild>
                                <w:div w:id="463236906">
                                  <w:marLeft w:val="0"/>
                                  <w:marRight w:val="0"/>
                                  <w:marTop w:val="0"/>
                                  <w:marBottom w:val="0"/>
                                  <w:divBdr>
                                    <w:top w:val="none" w:sz="0" w:space="0" w:color="auto"/>
                                    <w:left w:val="none" w:sz="0" w:space="0" w:color="auto"/>
                                    <w:bottom w:val="none" w:sz="0" w:space="0" w:color="auto"/>
                                    <w:right w:val="none" w:sz="0" w:space="0" w:color="auto"/>
                                  </w:divBdr>
                                  <w:divsChild>
                                    <w:div w:id="2051490424">
                                      <w:marLeft w:val="0"/>
                                      <w:marRight w:val="0"/>
                                      <w:marTop w:val="0"/>
                                      <w:marBottom w:val="0"/>
                                      <w:divBdr>
                                        <w:top w:val="none" w:sz="0" w:space="0" w:color="auto"/>
                                        <w:left w:val="none" w:sz="0" w:space="0" w:color="auto"/>
                                        <w:bottom w:val="none" w:sz="0" w:space="0" w:color="auto"/>
                                        <w:right w:val="none" w:sz="0" w:space="0" w:color="auto"/>
                                      </w:divBdr>
                                      <w:divsChild>
                                        <w:div w:id="1481580726">
                                          <w:marLeft w:val="0"/>
                                          <w:marRight w:val="0"/>
                                          <w:marTop w:val="0"/>
                                          <w:marBottom w:val="0"/>
                                          <w:divBdr>
                                            <w:top w:val="none" w:sz="0" w:space="0" w:color="auto"/>
                                            <w:left w:val="none" w:sz="0" w:space="0" w:color="auto"/>
                                            <w:bottom w:val="none" w:sz="0" w:space="0" w:color="auto"/>
                                            <w:right w:val="none" w:sz="0" w:space="0" w:color="auto"/>
                                          </w:divBdr>
                                          <w:divsChild>
                                            <w:div w:id="1817523990">
                                              <w:marLeft w:val="0"/>
                                              <w:marRight w:val="0"/>
                                              <w:marTop w:val="0"/>
                                              <w:marBottom w:val="0"/>
                                              <w:divBdr>
                                                <w:top w:val="none" w:sz="0" w:space="0" w:color="auto"/>
                                                <w:left w:val="none" w:sz="0" w:space="0" w:color="auto"/>
                                                <w:bottom w:val="none" w:sz="0" w:space="0" w:color="auto"/>
                                                <w:right w:val="none" w:sz="0" w:space="0" w:color="auto"/>
                                              </w:divBdr>
                                              <w:divsChild>
                                                <w:div w:id="1475412775">
                                                  <w:marLeft w:val="0"/>
                                                  <w:marRight w:val="0"/>
                                                  <w:marTop w:val="0"/>
                                                  <w:marBottom w:val="0"/>
                                                  <w:divBdr>
                                                    <w:top w:val="none" w:sz="0" w:space="0" w:color="auto"/>
                                                    <w:left w:val="none" w:sz="0" w:space="0" w:color="auto"/>
                                                    <w:bottom w:val="none" w:sz="0" w:space="0" w:color="auto"/>
                                                    <w:right w:val="none" w:sz="0" w:space="0" w:color="auto"/>
                                                  </w:divBdr>
                                                  <w:divsChild>
                                                    <w:div w:id="461925543">
                                                      <w:marLeft w:val="0"/>
                                                      <w:marRight w:val="0"/>
                                                      <w:marTop w:val="0"/>
                                                      <w:marBottom w:val="0"/>
                                                      <w:divBdr>
                                                        <w:top w:val="single" w:sz="6" w:space="0" w:color="auto"/>
                                                        <w:left w:val="none" w:sz="0" w:space="0" w:color="auto"/>
                                                        <w:bottom w:val="single" w:sz="12" w:space="0" w:color="auto"/>
                                                        <w:right w:val="none" w:sz="0" w:space="0" w:color="auto"/>
                                                      </w:divBdr>
                                                      <w:divsChild>
                                                        <w:div w:id="464197100">
                                                          <w:marLeft w:val="0"/>
                                                          <w:marRight w:val="0"/>
                                                          <w:marTop w:val="0"/>
                                                          <w:marBottom w:val="0"/>
                                                          <w:divBdr>
                                                            <w:top w:val="none" w:sz="0" w:space="0" w:color="auto"/>
                                                            <w:left w:val="none" w:sz="0" w:space="0" w:color="auto"/>
                                                            <w:bottom w:val="none" w:sz="0" w:space="0" w:color="auto"/>
                                                            <w:right w:val="none" w:sz="0" w:space="0" w:color="auto"/>
                                                          </w:divBdr>
                                                          <w:divsChild>
                                                            <w:div w:id="1850097602">
                                                              <w:marLeft w:val="0"/>
                                                              <w:marRight w:val="0"/>
                                                              <w:marTop w:val="0"/>
                                                              <w:marBottom w:val="0"/>
                                                              <w:divBdr>
                                                                <w:top w:val="none" w:sz="0" w:space="0" w:color="auto"/>
                                                                <w:left w:val="none" w:sz="0" w:space="0" w:color="auto"/>
                                                                <w:bottom w:val="none" w:sz="0" w:space="0" w:color="auto"/>
                                                                <w:right w:val="none" w:sz="0" w:space="0" w:color="auto"/>
                                                              </w:divBdr>
                                                              <w:divsChild>
                                                                <w:div w:id="218707324">
                                                                  <w:marLeft w:val="0"/>
                                                                  <w:marRight w:val="0"/>
                                                                  <w:marTop w:val="0"/>
                                                                  <w:marBottom w:val="0"/>
                                                                  <w:divBdr>
                                                                    <w:top w:val="none" w:sz="0" w:space="0" w:color="auto"/>
                                                                    <w:left w:val="none" w:sz="0" w:space="0" w:color="auto"/>
                                                                    <w:bottom w:val="none" w:sz="0" w:space="0" w:color="auto"/>
                                                                    <w:right w:val="none" w:sz="0" w:space="0" w:color="auto"/>
                                                                  </w:divBdr>
                                                                  <w:divsChild>
                                                                    <w:div w:id="1991589139">
                                                                      <w:marLeft w:val="0"/>
                                                                      <w:marRight w:val="0"/>
                                                                      <w:marTop w:val="0"/>
                                                                      <w:marBottom w:val="0"/>
                                                                      <w:divBdr>
                                                                        <w:top w:val="none" w:sz="0" w:space="0" w:color="auto"/>
                                                                        <w:left w:val="none" w:sz="0" w:space="0" w:color="auto"/>
                                                                        <w:bottom w:val="none" w:sz="0" w:space="0" w:color="auto"/>
                                                                        <w:right w:val="none" w:sz="0" w:space="0" w:color="auto"/>
                                                                      </w:divBdr>
                                                                      <w:divsChild>
                                                                        <w:div w:id="377974905">
                                                                          <w:marLeft w:val="0"/>
                                                                          <w:marRight w:val="0"/>
                                                                          <w:marTop w:val="0"/>
                                                                          <w:marBottom w:val="0"/>
                                                                          <w:divBdr>
                                                                            <w:top w:val="none" w:sz="0" w:space="0" w:color="auto"/>
                                                                            <w:left w:val="none" w:sz="0" w:space="0" w:color="auto"/>
                                                                            <w:bottom w:val="none" w:sz="0" w:space="0" w:color="auto"/>
                                                                            <w:right w:val="none" w:sz="0" w:space="0" w:color="auto"/>
                                                                          </w:divBdr>
                                                                          <w:divsChild>
                                                                            <w:div w:id="1893074525">
                                                                              <w:marLeft w:val="0"/>
                                                                              <w:marRight w:val="0"/>
                                                                              <w:marTop w:val="0"/>
                                                                              <w:marBottom w:val="0"/>
                                                                              <w:divBdr>
                                                                                <w:top w:val="none" w:sz="0" w:space="0" w:color="auto"/>
                                                                                <w:left w:val="none" w:sz="0" w:space="0" w:color="auto"/>
                                                                                <w:bottom w:val="none" w:sz="0" w:space="0" w:color="auto"/>
                                                                                <w:right w:val="none" w:sz="0" w:space="0" w:color="auto"/>
                                                                              </w:divBdr>
                                                                              <w:divsChild>
                                                                                <w:div w:id="1103914594">
                                                                                  <w:marLeft w:val="0"/>
                                                                                  <w:marRight w:val="0"/>
                                                                                  <w:marTop w:val="0"/>
                                                                                  <w:marBottom w:val="0"/>
                                                                                  <w:divBdr>
                                                                                    <w:top w:val="none" w:sz="0" w:space="0" w:color="auto"/>
                                                                                    <w:left w:val="none" w:sz="0" w:space="0" w:color="auto"/>
                                                                                    <w:bottom w:val="none" w:sz="0" w:space="0" w:color="auto"/>
                                                                                    <w:right w:val="none" w:sz="0" w:space="0" w:color="auto"/>
                                                                                  </w:divBdr>
                                                                                </w:div>
                                                                                <w:div w:id="1390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287246">
      <w:bodyDiv w:val="1"/>
      <w:marLeft w:val="0"/>
      <w:marRight w:val="0"/>
      <w:marTop w:val="0"/>
      <w:marBottom w:val="0"/>
      <w:divBdr>
        <w:top w:val="none" w:sz="0" w:space="0" w:color="auto"/>
        <w:left w:val="none" w:sz="0" w:space="0" w:color="auto"/>
        <w:bottom w:val="none" w:sz="0" w:space="0" w:color="auto"/>
        <w:right w:val="none" w:sz="0" w:space="0" w:color="auto"/>
      </w:divBdr>
    </w:div>
    <w:div w:id="1308633370">
      <w:bodyDiv w:val="1"/>
      <w:marLeft w:val="0"/>
      <w:marRight w:val="0"/>
      <w:marTop w:val="0"/>
      <w:marBottom w:val="0"/>
      <w:divBdr>
        <w:top w:val="none" w:sz="0" w:space="0" w:color="auto"/>
        <w:left w:val="none" w:sz="0" w:space="0" w:color="auto"/>
        <w:bottom w:val="none" w:sz="0" w:space="0" w:color="auto"/>
        <w:right w:val="none" w:sz="0" w:space="0" w:color="auto"/>
      </w:divBdr>
    </w:div>
    <w:div w:id="1315329088">
      <w:bodyDiv w:val="1"/>
      <w:marLeft w:val="0"/>
      <w:marRight w:val="0"/>
      <w:marTop w:val="0"/>
      <w:marBottom w:val="0"/>
      <w:divBdr>
        <w:top w:val="none" w:sz="0" w:space="0" w:color="auto"/>
        <w:left w:val="none" w:sz="0" w:space="0" w:color="auto"/>
        <w:bottom w:val="none" w:sz="0" w:space="0" w:color="auto"/>
        <w:right w:val="none" w:sz="0" w:space="0" w:color="auto"/>
      </w:divBdr>
    </w:div>
    <w:div w:id="1360089125">
      <w:bodyDiv w:val="1"/>
      <w:marLeft w:val="0"/>
      <w:marRight w:val="0"/>
      <w:marTop w:val="0"/>
      <w:marBottom w:val="0"/>
      <w:divBdr>
        <w:top w:val="none" w:sz="0" w:space="0" w:color="auto"/>
        <w:left w:val="none" w:sz="0" w:space="0" w:color="auto"/>
        <w:bottom w:val="none" w:sz="0" w:space="0" w:color="auto"/>
        <w:right w:val="none" w:sz="0" w:space="0" w:color="auto"/>
      </w:divBdr>
    </w:div>
    <w:div w:id="1422917804">
      <w:bodyDiv w:val="1"/>
      <w:marLeft w:val="0"/>
      <w:marRight w:val="0"/>
      <w:marTop w:val="0"/>
      <w:marBottom w:val="0"/>
      <w:divBdr>
        <w:top w:val="none" w:sz="0" w:space="0" w:color="auto"/>
        <w:left w:val="none" w:sz="0" w:space="0" w:color="auto"/>
        <w:bottom w:val="none" w:sz="0" w:space="0" w:color="auto"/>
        <w:right w:val="none" w:sz="0" w:space="0" w:color="auto"/>
      </w:divBdr>
    </w:div>
    <w:div w:id="1428430447">
      <w:bodyDiv w:val="1"/>
      <w:marLeft w:val="0"/>
      <w:marRight w:val="0"/>
      <w:marTop w:val="0"/>
      <w:marBottom w:val="0"/>
      <w:divBdr>
        <w:top w:val="none" w:sz="0" w:space="0" w:color="auto"/>
        <w:left w:val="none" w:sz="0" w:space="0" w:color="auto"/>
        <w:bottom w:val="none" w:sz="0" w:space="0" w:color="auto"/>
        <w:right w:val="none" w:sz="0" w:space="0" w:color="auto"/>
      </w:divBdr>
    </w:div>
    <w:div w:id="1501658155">
      <w:bodyDiv w:val="1"/>
      <w:marLeft w:val="0"/>
      <w:marRight w:val="0"/>
      <w:marTop w:val="0"/>
      <w:marBottom w:val="0"/>
      <w:divBdr>
        <w:top w:val="none" w:sz="0" w:space="0" w:color="auto"/>
        <w:left w:val="none" w:sz="0" w:space="0" w:color="auto"/>
        <w:bottom w:val="none" w:sz="0" w:space="0" w:color="auto"/>
        <w:right w:val="none" w:sz="0" w:space="0" w:color="auto"/>
      </w:divBdr>
    </w:div>
    <w:div w:id="1517035614">
      <w:bodyDiv w:val="1"/>
      <w:marLeft w:val="0"/>
      <w:marRight w:val="0"/>
      <w:marTop w:val="0"/>
      <w:marBottom w:val="0"/>
      <w:divBdr>
        <w:top w:val="none" w:sz="0" w:space="0" w:color="auto"/>
        <w:left w:val="none" w:sz="0" w:space="0" w:color="auto"/>
        <w:bottom w:val="none" w:sz="0" w:space="0" w:color="auto"/>
        <w:right w:val="none" w:sz="0" w:space="0" w:color="auto"/>
      </w:divBdr>
    </w:div>
    <w:div w:id="1731071472">
      <w:bodyDiv w:val="1"/>
      <w:marLeft w:val="0"/>
      <w:marRight w:val="0"/>
      <w:marTop w:val="0"/>
      <w:marBottom w:val="0"/>
      <w:divBdr>
        <w:top w:val="none" w:sz="0" w:space="0" w:color="auto"/>
        <w:left w:val="none" w:sz="0" w:space="0" w:color="auto"/>
        <w:bottom w:val="none" w:sz="0" w:space="0" w:color="auto"/>
        <w:right w:val="none" w:sz="0" w:space="0" w:color="auto"/>
      </w:divBdr>
    </w:div>
    <w:div w:id="1795099444">
      <w:bodyDiv w:val="1"/>
      <w:marLeft w:val="0"/>
      <w:marRight w:val="0"/>
      <w:marTop w:val="0"/>
      <w:marBottom w:val="0"/>
      <w:divBdr>
        <w:top w:val="none" w:sz="0" w:space="0" w:color="auto"/>
        <w:left w:val="none" w:sz="0" w:space="0" w:color="auto"/>
        <w:bottom w:val="none" w:sz="0" w:space="0" w:color="auto"/>
        <w:right w:val="none" w:sz="0" w:space="0" w:color="auto"/>
      </w:divBdr>
      <w:divsChild>
        <w:div w:id="1422992960">
          <w:marLeft w:val="0"/>
          <w:marRight w:val="0"/>
          <w:marTop w:val="0"/>
          <w:marBottom w:val="0"/>
          <w:divBdr>
            <w:top w:val="none" w:sz="0" w:space="0" w:color="auto"/>
            <w:left w:val="none" w:sz="0" w:space="0" w:color="auto"/>
            <w:bottom w:val="none" w:sz="0" w:space="0" w:color="auto"/>
            <w:right w:val="none" w:sz="0" w:space="0" w:color="auto"/>
          </w:divBdr>
          <w:divsChild>
            <w:div w:id="1767995299">
              <w:marLeft w:val="0"/>
              <w:marRight w:val="0"/>
              <w:marTop w:val="0"/>
              <w:marBottom w:val="0"/>
              <w:divBdr>
                <w:top w:val="none" w:sz="0" w:space="0" w:color="auto"/>
                <w:left w:val="none" w:sz="0" w:space="0" w:color="auto"/>
                <w:bottom w:val="none" w:sz="0" w:space="0" w:color="auto"/>
                <w:right w:val="none" w:sz="0" w:space="0" w:color="auto"/>
              </w:divBdr>
              <w:divsChild>
                <w:div w:id="1480419588">
                  <w:marLeft w:val="0"/>
                  <w:marRight w:val="0"/>
                  <w:marTop w:val="0"/>
                  <w:marBottom w:val="0"/>
                  <w:divBdr>
                    <w:top w:val="none" w:sz="0" w:space="0" w:color="auto"/>
                    <w:left w:val="none" w:sz="0" w:space="0" w:color="auto"/>
                    <w:bottom w:val="none" w:sz="0" w:space="0" w:color="auto"/>
                    <w:right w:val="none" w:sz="0" w:space="0" w:color="auto"/>
                  </w:divBdr>
                  <w:divsChild>
                    <w:div w:id="151603794">
                      <w:marLeft w:val="0"/>
                      <w:marRight w:val="0"/>
                      <w:marTop w:val="0"/>
                      <w:marBottom w:val="0"/>
                      <w:divBdr>
                        <w:top w:val="none" w:sz="0" w:space="0" w:color="auto"/>
                        <w:left w:val="none" w:sz="0" w:space="0" w:color="auto"/>
                        <w:bottom w:val="none" w:sz="0" w:space="0" w:color="auto"/>
                        <w:right w:val="none" w:sz="0" w:space="0" w:color="auto"/>
                      </w:divBdr>
                      <w:divsChild>
                        <w:div w:id="1577324759">
                          <w:marLeft w:val="0"/>
                          <w:marRight w:val="0"/>
                          <w:marTop w:val="0"/>
                          <w:marBottom w:val="0"/>
                          <w:divBdr>
                            <w:top w:val="none" w:sz="0" w:space="0" w:color="auto"/>
                            <w:left w:val="none" w:sz="0" w:space="0" w:color="auto"/>
                            <w:bottom w:val="none" w:sz="0" w:space="0" w:color="auto"/>
                            <w:right w:val="none" w:sz="0" w:space="0" w:color="auto"/>
                          </w:divBdr>
                          <w:divsChild>
                            <w:div w:id="233777814">
                              <w:marLeft w:val="0"/>
                              <w:marRight w:val="0"/>
                              <w:marTop w:val="0"/>
                              <w:marBottom w:val="0"/>
                              <w:divBdr>
                                <w:top w:val="none" w:sz="0" w:space="0" w:color="auto"/>
                                <w:left w:val="none" w:sz="0" w:space="0" w:color="auto"/>
                                <w:bottom w:val="none" w:sz="0" w:space="0" w:color="auto"/>
                                <w:right w:val="none" w:sz="0" w:space="0" w:color="auto"/>
                              </w:divBdr>
                              <w:divsChild>
                                <w:div w:id="794521945">
                                  <w:marLeft w:val="0"/>
                                  <w:marRight w:val="0"/>
                                  <w:marTop w:val="0"/>
                                  <w:marBottom w:val="0"/>
                                  <w:divBdr>
                                    <w:top w:val="none" w:sz="0" w:space="0" w:color="auto"/>
                                    <w:left w:val="none" w:sz="0" w:space="0" w:color="auto"/>
                                    <w:bottom w:val="none" w:sz="0" w:space="0" w:color="auto"/>
                                    <w:right w:val="none" w:sz="0" w:space="0" w:color="auto"/>
                                  </w:divBdr>
                                  <w:divsChild>
                                    <w:div w:id="1418205724">
                                      <w:marLeft w:val="0"/>
                                      <w:marRight w:val="0"/>
                                      <w:marTop w:val="0"/>
                                      <w:marBottom w:val="0"/>
                                      <w:divBdr>
                                        <w:top w:val="none" w:sz="0" w:space="0" w:color="auto"/>
                                        <w:left w:val="none" w:sz="0" w:space="0" w:color="auto"/>
                                        <w:bottom w:val="none" w:sz="0" w:space="0" w:color="auto"/>
                                        <w:right w:val="none" w:sz="0" w:space="0" w:color="auto"/>
                                      </w:divBdr>
                                      <w:divsChild>
                                        <w:div w:id="514534248">
                                          <w:marLeft w:val="0"/>
                                          <w:marRight w:val="0"/>
                                          <w:marTop w:val="0"/>
                                          <w:marBottom w:val="0"/>
                                          <w:divBdr>
                                            <w:top w:val="none" w:sz="0" w:space="0" w:color="auto"/>
                                            <w:left w:val="none" w:sz="0" w:space="0" w:color="auto"/>
                                            <w:bottom w:val="none" w:sz="0" w:space="0" w:color="auto"/>
                                            <w:right w:val="none" w:sz="0" w:space="0" w:color="auto"/>
                                          </w:divBdr>
                                          <w:divsChild>
                                            <w:div w:id="2064213153">
                                              <w:marLeft w:val="0"/>
                                              <w:marRight w:val="0"/>
                                              <w:marTop w:val="0"/>
                                              <w:marBottom w:val="0"/>
                                              <w:divBdr>
                                                <w:top w:val="none" w:sz="0" w:space="0" w:color="auto"/>
                                                <w:left w:val="none" w:sz="0" w:space="0" w:color="auto"/>
                                                <w:bottom w:val="none" w:sz="0" w:space="0" w:color="auto"/>
                                                <w:right w:val="none" w:sz="0" w:space="0" w:color="auto"/>
                                              </w:divBdr>
                                              <w:divsChild>
                                                <w:div w:id="1724524153">
                                                  <w:marLeft w:val="0"/>
                                                  <w:marRight w:val="0"/>
                                                  <w:marTop w:val="0"/>
                                                  <w:marBottom w:val="0"/>
                                                  <w:divBdr>
                                                    <w:top w:val="none" w:sz="0" w:space="0" w:color="auto"/>
                                                    <w:left w:val="none" w:sz="0" w:space="0" w:color="auto"/>
                                                    <w:bottom w:val="none" w:sz="0" w:space="0" w:color="auto"/>
                                                    <w:right w:val="none" w:sz="0" w:space="0" w:color="auto"/>
                                                  </w:divBdr>
                                                  <w:divsChild>
                                                    <w:div w:id="34620457">
                                                      <w:marLeft w:val="0"/>
                                                      <w:marRight w:val="0"/>
                                                      <w:marTop w:val="0"/>
                                                      <w:marBottom w:val="0"/>
                                                      <w:divBdr>
                                                        <w:top w:val="single" w:sz="6" w:space="0" w:color="auto"/>
                                                        <w:left w:val="none" w:sz="0" w:space="0" w:color="auto"/>
                                                        <w:bottom w:val="single" w:sz="12" w:space="0" w:color="auto"/>
                                                        <w:right w:val="none" w:sz="0" w:space="0" w:color="auto"/>
                                                      </w:divBdr>
                                                      <w:divsChild>
                                                        <w:div w:id="2119064239">
                                                          <w:marLeft w:val="0"/>
                                                          <w:marRight w:val="0"/>
                                                          <w:marTop w:val="0"/>
                                                          <w:marBottom w:val="0"/>
                                                          <w:divBdr>
                                                            <w:top w:val="none" w:sz="0" w:space="0" w:color="auto"/>
                                                            <w:left w:val="none" w:sz="0" w:space="0" w:color="auto"/>
                                                            <w:bottom w:val="none" w:sz="0" w:space="0" w:color="auto"/>
                                                            <w:right w:val="none" w:sz="0" w:space="0" w:color="auto"/>
                                                          </w:divBdr>
                                                          <w:divsChild>
                                                            <w:div w:id="1571891463">
                                                              <w:marLeft w:val="0"/>
                                                              <w:marRight w:val="0"/>
                                                              <w:marTop w:val="0"/>
                                                              <w:marBottom w:val="0"/>
                                                              <w:divBdr>
                                                                <w:top w:val="none" w:sz="0" w:space="0" w:color="auto"/>
                                                                <w:left w:val="none" w:sz="0" w:space="0" w:color="auto"/>
                                                                <w:bottom w:val="none" w:sz="0" w:space="0" w:color="auto"/>
                                                                <w:right w:val="none" w:sz="0" w:space="0" w:color="auto"/>
                                                              </w:divBdr>
                                                              <w:divsChild>
                                                                <w:div w:id="1600336962">
                                                                  <w:marLeft w:val="0"/>
                                                                  <w:marRight w:val="0"/>
                                                                  <w:marTop w:val="0"/>
                                                                  <w:marBottom w:val="0"/>
                                                                  <w:divBdr>
                                                                    <w:top w:val="none" w:sz="0" w:space="0" w:color="auto"/>
                                                                    <w:left w:val="none" w:sz="0" w:space="0" w:color="auto"/>
                                                                    <w:bottom w:val="none" w:sz="0" w:space="0" w:color="auto"/>
                                                                    <w:right w:val="none" w:sz="0" w:space="0" w:color="auto"/>
                                                                  </w:divBdr>
                                                                  <w:divsChild>
                                                                    <w:div w:id="255213104">
                                                                      <w:marLeft w:val="0"/>
                                                                      <w:marRight w:val="0"/>
                                                                      <w:marTop w:val="0"/>
                                                                      <w:marBottom w:val="0"/>
                                                                      <w:divBdr>
                                                                        <w:top w:val="none" w:sz="0" w:space="0" w:color="auto"/>
                                                                        <w:left w:val="none" w:sz="0" w:space="0" w:color="auto"/>
                                                                        <w:bottom w:val="none" w:sz="0" w:space="0" w:color="auto"/>
                                                                        <w:right w:val="none" w:sz="0" w:space="0" w:color="auto"/>
                                                                      </w:divBdr>
                                                                      <w:divsChild>
                                                                        <w:div w:id="1847984649">
                                                                          <w:marLeft w:val="0"/>
                                                                          <w:marRight w:val="0"/>
                                                                          <w:marTop w:val="0"/>
                                                                          <w:marBottom w:val="0"/>
                                                                          <w:divBdr>
                                                                            <w:top w:val="none" w:sz="0" w:space="0" w:color="auto"/>
                                                                            <w:left w:val="none" w:sz="0" w:space="0" w:color="auto"/>
                                                                            <w:bottom w:val="none" w:sz="0" w:space="0" w:color="auto"/>
                                                                            <w:right w:val="none" w:sz="0" w:space="0" w:color="auto"/>
                                                                          </w:divBdr>
                                                                          <w:divsChild>
                                                                            <w:div w:id="1179734158">
                                                                              <w:marLeft w:val="0"/>
                                                                              <w:marRight w:val="0"/>
                                                                              <w:marTop w:val="0"/>
                                                                              <w:marBottom w:val="0"/>
                                                                              <w:divBdr>
                                                                                <w:top w:val="none" w:sz="0" w:space="0" w:color="auto"/>
                                                                                <w:left w:val="none" w:sz="0" w:space="0" w:color="auto"/>
                                                                                <w:bottom w:val="none" w:sz="0" w:space="0" w:color="auto"/>
                                                                                <w:right w:val="none" w:sz="0" w:space="0" w:color="auto"/>
                                                                              </w:divBdr>
                                                                              <w:divsChild>
                                                                                <w:div w:id="299043422">
                                                                                  <w:marLeft w:val="0"/>
                                                                                  <w:marRight w:val="0"/>
                                                                                  <w:marTop w:val="0"/>
                                                                                  <w:marBottom w:val="0"/>
                                                                                  <w:divBdr>
                                                                                    <w:top w:val="none" w:sz="0" w:space="0" w:color="auto"/>
                                                                                    <w:left w:val="none" w:sz="0" w:space="0" w:color="auto"/>
                                                                                    <w:bottom w:val="none" w:sz="0" w:space="0" w:color="auto"/>
                                                                                    <w:right w:val="none" w:sz="0" w:space="0" w:color="auto"/>
                                                                                  </w:divBdr>
                                                                                </w:div>
                                                                                <w:div w:id="14162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95859">
      <w:bodyDiv w:val="1"/>
      <w:marLeft w:val="0"/>
      <w:marRight w:val="0"/>
      <w:marTop w:val="0"/>
      <w:marBottom w:val="0"/>
      <w:divBdr>
        <w:top w:val="none" w:sz="0" w:space="0" w:color="auto"/>
        <w:left w:val="none" w:sz="0" w:space="0" w:color="auto"/>
        <w:bottom w:val="none" w:sz="0" w:space="0" w:color="auto"/>
        <w:right w:val="none" w:sz="0" w:space="0" w:color="auto"/>
      </w:divBdr>
    </w:div>
    <w:div w:id="1945455850">
      <w:bodyDiv w:val="1"/>
      <w:marLeft w:val="0"/>
      <w:marRight w:val="0"/>
      <w:marTop w:val="0"/>
      <w:marBottom w:val="0"/>
      <w:divBdr>
        <w:top w:val="none" w:sz="0" w:space="0" w:color="auto"/>
        <w:left w:val="none" w:sz="0" w:space="0" w:color="auto"/>
        <w:bottom w:val="none" w:sz="0" w:space="0" w:color="auto"/>
        <w:right w:val="none" w:sz="0" w:space="0" w:color="auto"/>
      </w:divBdr>
    </w:div>
    <w:div w:id="202921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stcodebyaddress.co.uk/are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7" ma:contentTypeDescription="Create a new document." ma:contentTypeScope="" ma:versionID="efa4ff13b5d5351f8e845e845611c7fd">
  <xsd:schema xmlns:xsd="http://www.w3.org/2001/XMLSchema" xmlns:xs="http://www.w3.org/2001/XMLSchema" xmlns:p="http://schemas.microsoft.com/office/2006/metadata/properties" xmlns:ns3="a785ad58-1d57-4f8a-aa71-77170459bd0d" xmlns:ns4="abc0944a-19ae-48e2-b203-799fbca77f3e" xmlns:ns5="02731a58-3aa6-4a36-bdcd-bdd94ce68056" targetNamespace="http://schemas.microsoft.com/office/2006/metadata/properties" ma:root="true" ma:fieldsID="ab1f984bee1509c36d51e29e9d46d74f" ns3:_="" ns4:_="" ns5:_="">
    <xsd:import namespace="a785ad58-1d57-4f8a-aa71-77170459bd0d"/>
    <xsd:import namespace="abc0944a-19ae-48e2-b203-799fbca77f3e"/>
    <xsd:import namespace="02731a58-3aa6-4a36-bdcd-bdd94ce68056"/>
    <xsd:element name="properties">
      <xsd:complexType>
        <xsd:sequence>
          <xsd:element name="documentManagement">
            <xsd:complexType>
              <xsd:all>
                <xsd:element ref="ns3:SharedWithUsers" minOccurs="0"/>
                <xsd:element ref="ns4:MediaServiceMetadata" minOccurs="0"/>
                <xsd:element ref="ns4:MediaServiceFastMetadata"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0D295-BA85-49FE-B908-901BCAC35F4B}">
  <ds:schemaRefs>
    <ds:schemaRef ds:uri="http://schemas.microsoft.com/sharepoint/v3/contenttype/forms"/>
  </ds:schemaRefs>
</ds:datastoreItem>
</file>

<file path=customXml/itemProps2.xml><?xml version="1.0" encoding="utf-8"?>
<ds:datastoreItem xmlns:ds="http://schemas.openxmlformats.org/officeDocument/2006/customXml" ds:itemID="{B3E4EE43-9071-45B7-B370-BE2A60E3D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abc0944a-19ae-48e2-b203-799fbca77f3e"/>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43250-2D86-4C55-8A9C-70FDC5669A60}">
  <ds:schemaRefs>
    <ds:schemaRef ds:uri="http://schemas.microsoft.com/office/2006/documentManagement/types"/>
    <ds:schemaRef ds:uri="http://purl.org/dc/terms/"/>
    <ds:schemaRef ds:uri="http://purl.org/dc/dcmitype/"/>
    <ds:schemaRef ds:uri="abc0944a-19ae-48e2-b203-799fbca77f3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2731a58-3aa6-4a36-bdcd-bdd94ce68056"/>
    <ds:schemaRef ds:uri="a785ad58-1d57-4f8a-aa71-77170459bd0d"/>
    <ds:schemaRef ds:uri="http://www.w3.org/XML/1998/namespace"/>
  </ds:schemaRefs>
</ds:datastoreItem>
</file>

<file path=customXml/itemProps4.xml><?xml version="1.0" encoding="utf-8"?>
<ds:datastoreItem xmlns:ds="http://schemas.openxmlformats.org/officeDocument/2006/customXml" ds:itemID="{52FD3423-BF05-47A4-B793-71A56A1C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5979</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Gareth (Commercial)</dc:creator>
  <cp:keywords/>
  <dc:description/>
  <cp:lastModifiedBy>Anderson, Ian (Commercial)</cp:lastModifiedBy>
  <cp:revision>5</cp:revision>
  <cp:lastPrinted>2020-03-04T16:02:00Z</cp:lastPrinted>
  <dcterms:created xsi:type="dcterms:W3CDTF">2021-02-16T09:02:00Z</dcterms:created>
  <dcterms:modified xsi:type="dcterms:W3CDTF">2021-02-16T12:37:00Z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0x01010034FAC16A72171347B32A910B6289254F</vt:lpwstr>
  </property>
  <property fmtid="{D5CDD505-2E9C-101B-9397-08002B2CF9AE}" pid="3" name="MSIP_Label_f9af038e-07b4-4369-a678-c835687cb272_Enabled">
    <vt:lpwstr>true</vt:lpwstr>
  </property>
  <property fmtid="{D5CDD505-2E9C-101B-9397-08002B2CF9AE}" pid="4" name="MSIP_Label_f9af038e-07b4-4369-a678-c835687cb272_SetDate">
    <vt:lpwstr>2020-12-22T09:46:29Z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d641b72d-2f08-4ed6-b03f-54c6025a0811</vt:lpwstr>
  </property>
  <property fmtid="{D5CDD505-2E9C-101B-9397-08002B2CF9AE}" pid="9" name="MSIP_Label_f9af038e-07b4-4369-a678-c835687cb272_ContentBits">
    <vt:lpwstr>2</vt:lpwstr>
  </property>
</Properties>
</file>