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2BEEC84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5FC90DC6" w:rsidR="00F17129" w:rsidRDefault="0063306B" w:rsidP="004F1D40">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4F1D40">
          <w:pPr>
            <w:spacing w:before="64"/>
            <w:ind w:left="113"/>
            <w:jc w:val="center"/>
            <w:rPr>
              <w:rFonts w:ascii="Arial" w:hAnsi="Arial" w:cs="Arial"/>
              <w:b/>
              <w:bCs/>
              <w:color w:val="003D69"/>
              <w:sz w:val="56"/>
              <w:szCs w:val="56"/>
            </w:rPr>
          </w:pPr>
        </w:p>
        <w:p w14:paraId="0005D813" w14:textId="5A830DC9" w:rsidR="00F17129" w:rsidRDefault="00F17129" w:rsidP="004F1D40">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4F1D40">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4A3F1E81" w:rsidR="0063306B" w:rsidRPr="006E6089" w:rsidRDefault="002A7FB2" w:rsidP="0063306B">
          <w:pPr>
            <w:pStyle w:val="Body"/>
            <w:jc w:val="center"/>
            <w:rPr>
              <w:rFonts w:ascii="Arial" w:hAnsi="Arial" w:cs="Arial"/>
              <w:color w:val="1F497D" w:themeColor="text2"/>
              <w:sz w:val="66"/>
              <w:szCs w:val="44"/>
            </w:rPr>
          </w:pPr>
          <w:r w:rsidRPr="002A7FB2">
            <w:rPr>
              <w:rFonts w:ascii="Arial" w:hAnsi="Arial" w:cs="Arial"/>
              <w:color w:val="1F497D" w:themeColor="text2"/>
              <w:sz w:val="66"/>
              <w:szCs w:val="44"/>
            </w:rPr>
            <w:t>Managed Service - Data Catalogue / NCDR Library / Secondary Use DGT</w:t>
          </w:r>
          <w:r>
            <w:rPr>
              <w:rFonts w:ascii="Arial" w:hAnsi="Arial" w:cs="Arial"/>
              <w:color w:val="1F497D" w:themeColor="text2"/>
              <w:sz w:val="66"/>
              <w:szCs w:val="44"/>
            </w:rPr>
            <w:t xml:space="preserve"> </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3F224DFB" w:rsidR="002C7A95" w:rsidRDefault="002C7A95" w:rsidP="002C7A95">
          <w:pPr>
            <w:jc w:val="center"/>
            <w:rPr>
              <w:rFonts w:ascii="Arial" w:eastAsia="Arial" w:hAnsi="Arial" w:cs="Arial"/>
              <w:b/>
              <w:spacing w:val="-1"/>
              <w:sz w:val="22"/>
              <w:szCs w:val="22"/>
            </w:rPr>
          </w:pPr>
        </w:p>
        <w:p w14:paraId="221662FD" w14:textId="4FE03E5B" w:rsidR="004F1D40" w:rsidRDefault="004F1D40" w:rsidP="002C7A95">
          <w:pPr>
            <w:jc w:val="center"/>
            <w:rPr>
              <w:rFonts w:ascii="Arial" w:eastAsia="Arial" w:hAnsi="Arial" w:cs="Arial"/>
              <w:b/>
              <w:spacing w:val="-1"/>
              <w:sz w:val="22"/>
              <w:szCs w:val="22"/>
            </w:rPr>
          </w:pPr>
        </w:p>
        <w:p w14:paraId="68C4F69B" w14:textId="6735986F" w:rsidR="004F1D40" w:rsidRDefault="004F1D40" w:rsidP="002C7A95">
          <w:pPr>
            <w:jc w:val="center"/>
            <w:rPr>
              <w:rFonts w:ascii="Arial" w:eastAsia="Arial" w:hAnsi="Arial" w:cs="Arial"/>
              <w:b/>
              <w:spacing w:val="-1"/>
              <w:sz w:val="22"/>
              <w:szCs w:val="22"/>
            </w:rPr>
          </w:pPr>
        </w:p>
        <w:p w14:paraId="0E25CB65" w14:textId="5AF898D6" w:rsidR="004F1D40" w:rsidRDefault="004F1D40" w:rsidP="002C7A95">
          <w:pPr>
            <w:jc w:val="center"/>
            <w:rPr>
              <w:rFonts w:ascii="Arial" w:eastAsia="Arial" w:hAnsi="Arial" w:cs="Arial"/>
              <w:b/>
              <w:spacing w:val="-1"/>
              <w:sz w:val="22"/>
              <w:szCs w:val="22"/>
            </w:rPr>
          </w:pPr>
        </w:p>
        <w:p w14:paraId="0E0C3DF6" w14:textId="77777777" w:rsidR="004F1D40" w:rsidRDefault="004F1D40"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w:t>
          </w:r>
          <w:proofErr w:type="gramStart"/>
          <w:r>
            <w:rPr>
              <w:rFonts w:ascii="Arial" w:eastAsia="Arial" w:hAnsi="Arial" w:cs="Arial"/>
              <w:spacing w:val="2"/>
              <w:sz w:val="22"/>
              <w:szCs w:val="22"/>
            </w:rPr>
            <w:t>England</w:t>
          </w:r>
          <w:proofErr w:type="gramEnd"/>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795E7A5E" w14:textId="0FE11CC9" w:rsidR="006E6089"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p>
        <w:p w14:paraId="4A1A1799" w14:textId="77777777" w:rsidR="006E6089" w:rsidRDefault="006E6089" w:rsidP="004D3A10">
          <w:pPr>
            <w:jc w:val="center"/>
            <w:rPr>
              <w:rFonts w:ascii="Arial" w:eastAsia="Arial" w:hAnsi="Arial" w:cs="Arial"/>
              <w:i/>
            </w:rPr>
          </w:pPr>
        </w:p>
        <w:p w14:paraId="140561B7" w14:textId="388958EB" w:rsidR="004D3A10" w:rsidRDefault="001C4C6A" w:rsidP="004D3A10">
          <w:pPr>
            <w:jc w:val="center"/>
            <w:rPr>
              <w:rFonts w:ascii="Arial" w:eastAsia="Arial" w:hAnsi="Arial" w:cs="Arial"/>
              <w:i/>
            </w:rPr>
          </w:pPr>
        </w:p>
      </w:sdtContent>
    </w:sdt>
    <w:p w14:paraId="083A13E4" w14:textId="68361B92" w:rsidR="00A976C6" w:rsidRPr="00312948" w:rsidRDefault="00A976C6" w:rsidP="00A976C6">
      <w:pPr>
        <w:spacing w:before="100" w:beforeAutospacing="1" w:after="360"/>
        <w:ind w:left="720"/>
        <w:rPr>
          <w:rFonts w:ascii="Arial" w:hAnsi="Arial" w:cs="Arial"/>
          <w:color w:val="365F91" w:themeColor="accent1" w:themeShade="BF"/>
          <w:sz w:val="22"/>
          <w:szCs w:val="22"/>
          <w:lang w:eastAsia="en-GB"/>
        </w:rPr>
      </w:pPr>
      <w:bookmarkStart w:id="0" w:name="_Toc528691045"/>
      <w:r w:rsidRPr="00312948">
        <w:rPr>
          <w:rFonts w:ascii="Arial" w:hAnsi="Arial" w:cs="Arial"/>
          <w:color w:val="365F91" w:themeColor="accent1" w:themeShade="BF"/>
          <w:sz w:val="22"/>
          <w:szCs w:val="22"/>
          <w:lang w:eastAsia="en-GB"/>
        </w:rPr>
        <w:t xml:space="preserve">This document sets out the process for obtaining quotations for Goods and Services </w:t>
      </w:r>
      <w:r w:rsidRPr="00312948">
        <w:rPr>
          <w:rFonts w:ascii="Arial" w:hAnsi="Arial" w:cs="Arial"/>
          <w:b/>
          <w:bCs/>
          <w:color w:val="365F91" w:themeColor="accent1" w:themeShade="BF"/>
          <w:sz w:val="22"/>
          <w:szCs w:val="22"/>
          <w:lang w:eastAsia="en-GB"/>
        </w:rPr>
        <w:t>up to £</w:t>
      </w:r>
      <w:r w:rsidR="0014722B">
        <w:rPr>
          <w:rFonts w:ascii="Arial" w:hAnsi="Arial" w:cs="Arial"/>
          <w:b/>
          <w:bCs/>
          <w:color w:val="365F91" w:themeColor="accent1" w:themeShade="BF"/>
          <w:sz w:val="22"/>
          <w:szCs w:val="22"/>
          <w:lang w:eastAsia="en-GB"/>
        </w:rPr>
        <w:t>26,</w:t>
      </w:r>
      <w:r w:rsidRPr="00312948">
        <w:rPr>
          <w:rFonts w:ascii="Arial" w:hAnsi="Arial" w:cs="Arial"/>
          <w:b/>
          <w:bCs/>
          <w:color w:val="365F91" w:themeColor="accent1" w:themeShade="BF"/>
          <w:sz w:val="22"/>
          <w:szCs w:val="22"/>
          <w:lang w:eastAsia="en-GB"/>
        </w:rPr>
        <w:t>000</w:t>
      </w:r>
      <w:r w:rsidR="0014722B">
        <w:rPr>
          <w:rFonts w:ascii="Arial" w:hAnsi="Arial" w:cs="Arial"/>
          <w:color w:val="365F91" w:themeColor="accent1" w:themeShade="BF"/>
          <w:sz w:val="22"/>
          <w:szCs w:val="22"/>
          <w:lang w:eastAsia="en-GB"/>
        </w:rPr>
        <w:t xml:space="preserve"> (excluding VAT) and £31,200 (including VAT)</w:t>
      </w:r>
    </w:p>
    <w:p w14:paraId="59564040" w14:textId="768ACBD0" w:rsidR="002824AD" w:rsidRPr="00312948" w:rsidRDefault="002824AD" w:rsidP="00A976C6">
      <w:pPr>
        <w:spacing w:after="200" w:line="276" w:lineRule="auto"/>
        <w:ind w:firstLine="720"/>
        <w:rPr>
          <w:rStyle w:val="Heading1Char"/>
          <w:rFonts w:ascii="Arial" w:hAnsi="Arial" w:cs="Arial"/>
          <w:b w:val="0"/>
        </w:rPr>
      </w:pPr>
      <w:r w:rsidRPr="00312948">
        <w:rPr>
          <w:rStyle w:val="Heading1Char"/>
          <w:rFonts w:ascii="Arial" w:hAnsi="Arial" w:cs="Arial"/>
        </w:rPr>
        <w:t>Introduction</w:t>
      </w:r>
    </w:p>
    <w:p w14:paraId="5472F615" w14:textId="3EE101F2" w:rsidR="00AF5056" w:rsidRPr="00312948" w:rsidRDefault="00AF5056" w:rsidP="0031294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This Invitation to Quote (ITQ) has been prepared by NHS England (the ‘Authority’). </w:t>
      </w:r>
      <w:r w:rsidR="00D613BF" w:rsidRPr="00D613BF">
        <w:rPr>
          <w:rFonts w:ascii="Arial" w:hAnsi="Arial" w:cs="Arial"/>
          <w:color w:val="365F91" w:themeColor="accent1" w:themeShade="BF"/>
          <w:sz w:val="22"/>
          <w:szCs w:val="22"/>
        </w:rPr>
        <w:t xml:space="preserve">The Authority is looking for a Supplier for the provision of </w:t>
      </w:r>
      <w:r w:rsidR="0014722B" w:rsidRPr="0014722B">
        <w:rPr>
          <w:rFonts w:ascii="Arial" w:hAnsi="Arial" w:cs="Arial"/>
          <w:color w:val="365F91" w:themeColor="accent1" w:themeShade="BF"/>
          <w:sz w:val="22"/>
          <w:szCs w:val="22"/>
        </w:rPr>
        <w:t>Managed Service - Data Catalogue / NCDR Library / Secondary Use DGT</w:t>
      </w:r>
      <w:r w:rsidR="0014722B">
        <w:rPr>
          <w:rFonts w:ascii="Arial" w:hAnsi="Arial" w:cs="Arial"/>
          <w:color w:val="365F91" w:themeColor="accent1" w:themeShade="BF"/>
          <w:sz w:val="22"/>
          <w:szCs w:val="22"/>
        </w:rPr>
        <w:t xml:space="preserve">. </w:t>
      </w:r>
      <w:r w:rsidR="00D613BF" w:rsidRPr="00D613BF">
        <w:rPr>
          <w:rFonts w:ascii="Arial" w:hAnsi="Arial" w:cs="Arial"/>
          <w:color w:val="365F91" w:themeColor="accent1" w:themeShade="BF"/>
          <w:sz w:val="22"/>
          <w:szCs w:val="22"/>
        </w:rPr>
        <w:t>A full description of the requirement is found in section 3.</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5F3305BE"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 xml:space="preserve">Invitation </w:t>
      </w:r>
      <w:r w:rsidR="00274B42" w:rsidRPr="00E27481">
        <w:rPr>
          <w:rFonts w:ascii="Arial" w:hAnsi="Arial" w:cs="Arial"/>
          <w:color w:val="365F91" w:themeColor="accent1" w:themeShade="BF"/>
          <w:sz w:val="22"/>
          <w:szCs w:val="22"/>
        </w:rPr>
        <w:t>to</w:t>
      </w:r>
      <w:r w:rsidRPr="00E27481">
        <w:rPr>
          <w:rFonts w:ascii="Arial" w:hAnsi="Arial" w:cs="Arial"/>
          <w:color w:val="365F91" w:themeColor="accent1" w:themeShade="BF"/>
          <w:sz w:val="22"/>
          <w:szCs w:val="22"/>
        </w:rPr>
        <w:t xml:space="preserve"> Quote.</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w:t>
      </w:r>
      <w:proofErr w:type="gramStart"/>
      <w:r w:rsidRPr="00312948">
        <w:rPr>
          <w:rFonts w:ascii="Arial" w:hAnsi="Arial" w:cs="Arial"/>
          <w:color w:val="365F91" w:themeColor="accent1" w:themeShade="BF"/>
          <w:sz w:val="22"/>
          <w:szCs w:val="22"/>
        </w:rPr>
        <w:t>risks</w:t>
      </w:r>
      <w:proofErr w:type="gramEnd"/>
      <w:r w:rsidRPr="00312948">
        <w:rPr>
          <w:rFonts w:ascii="Arial" w:hAnsi="Arial" w:cs="Arial"/>
          <w:color w:val="365F91" w:themeColor="accent1" w:themeShade="BF"/>
          <w:sz w:val="22"/>
          <w:szCs w:val="22"/>
        </w:rPr>
        <w:t xml:space="preserve">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416D900" w:rsidR="000B687E" w:rsidRDefault="00597DB2" w:rsidP="000B687E">
      <w:pPr>
        <w:pStyle w:val="NoSpacing"/>
        <w:numPr>
          <w:ilvl w:val="0"/>
          <w:numId w:val="12"/>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2</w:t>
      </w:r>
      <w:r w:rsidR="000B687E" w:rsidRPr="00BA3A50">
        <w:rPr>
          <w:rFonts w:ascii="Arial" w:hAnsi="Arial" w:cs="Arial"/>
          <w:b/>
          <w:bCs/>
          <w:color w:val="365F91" w:themeColor="accent1" w:themeShade="BF"/>
          <w:sz w:val="22"/>
          <w:szCs w:val="22"/>
          <w:lang w:eastAsia="en-GB"/>
        </w:rPr>
        <w:t>.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49BEC129" w:rsidR="000B687E" w:rsidRDefault="00597DB2" w:rsidP="000B687E">
      <w:pPr>
        <w:pStyle w:val="NoSpacing"/>
        <w:numPr>
          <w:ilvl w:val="0"/>
          <w:numId w:val="12"/>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3</w:t>
      </w:r>
      <w:r w:rsidR="000B687E" w:rsidRPr="00BA3A50">
        <w:rPr>
          <w:rFonts w:ascii="Arial" w:hAnsi="Arial" w:cs="Arial"/>
          <w:b/>
          <w:bCs/>
          <w:color w:val="365F91" w:themeColor="accent1" w:themeShade="BF"/>
          <w:sz w:val="22"/>
          <w:szCs w:val="22"/>
          <w:lang w:eastAsia="en-GB"/>
        </w:rPr>
        <w:t>.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lastRenderedPageBreak/>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7C5394FC" w:rsidR="00240721" w:rsidRDefault="00597DB2" w:rsidP="00240721">
      <w:pPr>
        <w:pStyle w:val="NoSpacing"/>
        <w:numPr>
          <w:ilvl w:val="0"/>
          <w:numId w:val="12"/>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4</w:t>
      </w:r>
      <w:r w:rsidR="00240721" w:rsidRPr="00BA3A50">
        <w:rPr>
          <w:rFonts w:ascii="Arial" w:hAnsi="Arial" w:cs="Arial"/>
          <w:b/>
          <w:bCs/>
          <w:color w:val="365F91" w:themeColor="accent1" w:themeShade="BF"/>
          <w:sz w:val="22"/>
          <w:szCs w:val="22"/>
          <w:lang w:eastAsia="en-GB"/>
        </w:rPr>
        <w:t>.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1BBEE7BF" w:rsidR="004346FB" w:rsidRPr="000B687E" w:rsidRDefault="00211767" w:rsidP="00597DB2">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1C4C6A">
        <w:tc>
          <w:tcPr>
            <w:tcW w:w="3544" w:type="dxa"/>
            <w:shd w:val="clear" w:color="auto" w:fill="auto"/>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shd w:val="clear" w:color="auto" w:fill="auto"/>
          </w:tcPr>
          <w:p w14:paraId="3FC3536C" w14:textId="629E2AC6" w:rsidR="006A4C51" w:rsidRPr="0014722B" w:rsidRDefault="001C4C6A" w:rsidP="000C2FE6">
            <w:pPr>
              <w:rPr>
                <w:rFonts w:ascii="Arial" w:hAnsi="Arial" w:cs="Arial"/>
                <w:iCs/>
                <w:color w:val="365F91" w:themeColor="accent1" w:themeShade="BF"/>
                <w:sz w:val="22"/>
                <w:szCs w:val="22"/>
              </w:rPr>
            </w:pPr>
            <w:r w:rsidRPr="001C4C6A">
              <w:rPr>
                <w:rFonts w:ascii="Arial" w:hAnsi="Arial" w:cs="Arial"/>
                <w:iCs/>
                <w:color w:val="365F91" w:themeColor="accent1" w:themeShade="BF"/>
                <w:sz w:val="22"/>
                <w:szCs w:val="22"/>
              </w:rPr>
              <w:t>Data Management &amp; Integration Services (DMIS)</w:t>
            </w:r>
          </w:p>
        </w:tc>
      </w:tr>
      <w:tr w:rsidR="00312948" w:rsidRPr="00312948" w14:paraId="7265E45B" w14:textId="77777777" w:rsidTr="001C4C6A">
        <w:tc>
          <w:tcPr>
            <w:tcW w:w="3544" w:type="dxa"/>
            <w:shd w:val="clear" w:color="auto" w:fill="auto"/>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shd w:val="clear" w:color="auto" w:fill="auto"/>
          </w:tcPr>
          <w:p w14:paraId="48FB7936" w14:textId="73335E39" w:rsidR="006A4C51" w:rsidRPr="0014722B" w:rsidRDefault="001C4C6A" w:rsidP="000C2FE6">
            <w:pPr>
              <w:rPr>
                <w:rFonts w:ascii="Arial" w:hAnsi="Arial" w:cs="Arial"/>
                <w:iCs/>
                <w:color w:val="365F91" w:themeColor="accent1" w:themeShade="BF"/>
                <w:sz w:val="22"/>
                <w:szCs w:val="22"/>
              </w:rPr>
            </w:pPr>
            <w:r w:rsidRPr="001C4C6A">
              <w:rPr>
                <w:rFonts w:ascii="Arial" w:hAnsi="Arial" w:cs="Arial"/>
                <w:iCs/>
                <w:color w:val="365F91" w:themeColor="accent1" w:themeShade="BF"/>
                <w:sz w:val="22"/>
                <w:szCs w:val="22"/>
              </w:rPr>
              <w:t>Patrick Harty</w:t>
            </w:r>
            <w:r>
              <w:rPr>
                <w:rFonts w:ascii="Arial" w:hAnsi="Arial" w:cs="Arial"/>
                <w:iCs/>
                <w:color w:val="365F91" w:themeColor="accent1" w:themeShade="BF"/>
                <w:sz w:val="22"/>
                <w:szCs w:val="22"/>
              </w:rPr>
              <w:t>, Business Support Officer</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W w:w="0" w:type="auto"/>
        <w:tblInd w:w="704" w:type="dxa"/>
        <w:tblCellMar>
          <w:left w:w="0" w:type="dxa"/>
          <w:right w:w="0" w:type="dxa"/>
        </w:tblCellMar>
        <w:tblLook w:val="04A0" w:firstRow="1" w:lastRow="0" w:firstColumn="1" w:lastColumn="0" w:noHBand="0" w:noVBand="1"/>
      </w:tblPr>
      <w:tblGrid>
        <w:gridCol w:w="5097"/>
        <w:gridCol w:w="3936"/>
      </w:tblGrid>
      <w:tr w:rsidR="001C4C6A" w14:paraId="4B9E8224" w14:textId="77777777" w:rsidTr="001C4C6A">
        <w:tc>
          <w:tcPr>
            <w:tcW w:w="5103"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00DB384B" w14:textId="77777777" w:rsidR="001C4C6A" w:rsidRDefault="001C4C6A">
            <w:pPr>
              <w:rPr>
                <w:rFonts w:ascii="Arial" w:hAnsi="Arial" w:cs="Arial"/>
                <w:b/>
                <w:bCs/>
                <w:color w:val="FFFFFF"/>
                <w:sz w:val="22"/>
                <w:szCs w:val="22"/>
                <w:lang w:val="en-GB"/>
              </w:rPr>
            </w:pPr>
            <w:r>
              <w:rPr>
                <w:rFonts w:ascii="Arial" w:hAnsi="Arial" w:cs="Arial"/>
                <w:b/>
                <w:bCs/>
                <w:color w:val="FFFFFF"/>
                <w:sz w:val="22"/>
                <w:szCs w:val="22"/>
              </w:rPr>
              <w:t>Item</w:t>
            </w:r>
          </w:p>
        </w:tc>
        <w:tc>
          <w:tcPr>
            <w:tcW w:w="3940"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hideMark/>
          </w:tcPr>
          <w:p w14:paraId="750B3FE1" w14:textId="77777777" w:rsidR="001C4C6A" w:rsidRDefault="001C4C6A">
            <w:pPr>
              <w:rPr>
                <w:rFonts w:ascii="Arial" w:hAnsi="Arial" w:cs="Arial"/>
                <w:b/>
                <w:bCs/>
                <w:color w:val="FFFFFF"/>
                <w:sz w:val="22"/>
                <w:szCs w:val="22"/>
              </w:rPr>
            </w:pPr>
            <w:r>
              <w:rPr>
                <w:rFonts w:ascii="Arial" w:hAnsi="Arial" w:cs="Arial"/>
                <w:b/>
                <w:bCs/>
                <w:color w:val="FFFFFF"/>
                <w:sz w:val="22"/>
                <w:szCs w:val="22"/>
              </w:rPr>
              <w:t>Date</w:t>
            </w:r>
          </w:p>
        </w:tc>
      </w:tr>
      <w:tr w:rsidR="001C4C6A" w14:paraId="4CA58A5A" w14:textId="77777777" w:rsidTr="001C4C6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37792" w14:textId="77777777" w:rsidR="001C4C6A" w:rsidRDefault="001C4C6A">
            <w:pPr>
              <w:rPr>
                <w:rFonts w:ascii="Arial" w:hAnsi="Arial" w:cs="Arial"/>
                <w:color w:val="365F91"/>
                <w:sz w:val="22"/>
                <w:szCs w:val="22"/>
              </w:rPr>
            </w:pPr>
            <w:proofErr w:type="spellStart"/>
            <w:r>
              <w:rPr>
                <w:rFonts w:ascii="Arial" w:hAnsi="Arial" w:cs="Arial"/>
                <w:color w:val="365F91"/>
                <w:sz w:val="22"/>
                <w:szCs w:val="22"/>
              </w:rPr>
              <w:t>ItQ</w:t>
            </w:r>
            <w:proofErr w:type="spellEnd"/>
            <w:r>
              <w:rPr>
                <w:rFonts w:ascii="Arial" w:hAnsi="Arial" w:cs="Arial"/>
                <w:color w:val="365F91"/>
                <w:sz w:val="22"/>
                <w:szCs w:val="22"/>
              </w:rPr>
              <w:t xml:space="preserve"> Release Date &amp; Issue on Contract Finder*</w:t>
            </w:r>
          </w:p>
        </w:tc>
        <w:tc>
          <w:tcPr>
            <w:tcW w:w="3940" w:type="dxa"/>
            <w:tcBorders>
              <w:top w:val="nil"/>
              <w:left w:val="nil"/>
              <w:bottom w:val="single" w:sz="8" w:space="0" w:color="auto"/>
              <w:right w:val="single" w:sz="8" w:space="0" w:color="auto"/>
            </w:tcBorders>
            <w:tcMar>
              <w:top w:w="0" w:type="dxa"/>
              <w:left w:w="108" w:type="dxa"/>
              <w:bottom w:w="0" w:type="dxa"/>
              <w:right w:w="108" w:type="dxa"/>
            </w:tcMar>
            <w:hideMark/>
          </w:tcPr>
          <w:p w14:paraId="093EE360" w14:textId="77777777" w:rsidR="001C4C6A" w:rsidRDefault="001C4C6A">
            <w:pPr>
              <w:rPr>
                <w:rFonts w:ascii="Arial" w:hAnsi="Arial" w:cs="Arial"/>
                <w:color w:val="365F91"/>
                <w:sz w:val="22"/>
                <w:szCs w:val="22"/>
                <w:highlight w:val="yellow"/>
              </w:rPr>
            </w:pPr>
            <w:r>
              <w:rPr>
                <w:rFonts w:ascii="Arial" w:hAnsi="Arial" w:cs="Arial"/>
                <w:color w:val="365F91"/>
                <w:sz w:val="22"/>
                <w:szCs w:val="22"/>
              </w:rPr>
              <w:t>Tuesday 20</w:t>
            </w:r>
            <w:r>
              <w:rPr>
                <w:rFonts w:ascii="Arial" w:hAnsi="Arial" w:cs="Arial"/>
                <w:color w:val="365F91"/>
                <w:sz w:val="22"/>
                <w:szCs w:val="22"/>
                <w:vertAlign w:val="superscript"/>
              </w:rPr>
              <w:t>th</w:t>
            </w:r>
            <w:r>
              <w:rPr>
                <w:rFonts w:ascii="Arial" w:hAnsi="Arial" w:cs="Arial"/>
                <w:color w:val="365F91"/>
                <w:sz w:val="22"/>
                <w:szCs w:val="22"/>
              </w:rPr>
              <w:t xml:space="preserve"> September 2022</w:t>
            </w:r>
          </w:p>
        </w:tc>
      </w:tr>
      <w:tr w:rsidR="001C4C6A" w14:paraId="6118C63F" w14:textId="77777777" w:rsidTr="001C4C6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98C8B" w14:textId="77777777" w:rsidR="001C4C6A" w:rsidRDefault="001C4C6A">
            <w:pPr>
              <w:rPr>
                <w:rFonts w:ascii="Arial" w:hAnsi="Arial" w:cs="Arial"/>
                <w:color w:val="365F91"/>
                <w:sz w:val="22"/>
                <w:szCs w:val="22"/>
              </w:rPr>
            </w:pPr>
            <w:proofErr w:type="spellStart"/>
            <w:r>
              <w:rPr>
                <w:rFonts w:ascii="Arial" w:hAnsi="Arial" w:cs="Arial"/>
                <w:color w:val="365F91"/>
                <w:sz w:val="22"/>
                <w:szCs w:val="22"/>
              </w:rPr>
              <w:t>ItQ</w:t>
            </w:r>
            <w:proofErr w:type="spellEnd"/>
            <w:r>
              <w:rPr>
                <w:rFonts w:ascii="Arial" w:hAnsi="Arial" w:cs="Arial"/>
                <w:color w:val="365F91"/>
                <w:sz w:val="22"/>
                <w:szCs w:val="22"/>
              </w:rPr>
              <w:t xml:space="preserve"> Clarification Deadline</w:t>
            </w:r>
          </w:p>
        </w:tc>
        <w:tc>
          <w:tcPr>
            <w:tcW w:w="3940" w:type="dxa"/>
            <w:tcBorders>
              <w:top w:val="nil"/>
              <w:left w:val="nil"/>
              <w:bottom w:val="single" w:sz="8" w:space="0" w:color="auto"/>
              <w:right w:val="single" w:sz="8" w:space="0" w:color="auto"/>
            </w:tcBorders>
            <w:tcMar>
              <w:top w:w="0" w:type="dxa"/>
              <w:left w:w="108" w:type="dxa"/>
              <w:bottom w:w="0" w:type="dxa"/>
              <w:right w:w="108" w:type="dxa"/>
            </w:tcMar>
            <w:hideMark/>
          </w:tcPr>
          <w:p w14:paraId="3A516EE9" w14:textId="77777777" w:rsidR="001C4C6A" w:rsidRDefault="001C4C6A">
            <w:pPr>
              <w:rPr>
                <w:rFonts w:ascii="Arial" w:hAnsi="Arial" w:cs="Arial"/>
                <w:color w:val="365F91"/>
                <w:sz w:val="22"/>
                <w:szCs w:val="22"/>
              </w:rPr>
            </w:pPr>
            <w:r>
              <w:rPr>
                <w:rFonts w:ascii="Arial" w:hAnsi="Arial" w:cs="Arial"/>
                <w:color w:val="365F91"/>
                <w:sz w:val="22"/>
                <w:szCs w:val="22"/>
              </w:rPr>
              <w:t>Monday 26</w:t>
            </w:r>
            <w:r>
              <w:rPr>
                <w:rFonts w:ascii="Arial" w:hAnsi="Arial" w:cs="Arial"/>
                <w:color w:val="365F91"/>
                <w:sz w:val="22"/>
                <w:szCs w:val="22"/>
                <w:vertAlign w:val="superscript"/>
              </w:rPr>
              <w:t>th</w:t>
            </w:r>
            <w:r>
              <w:rPr>
                <w:rFonts w:ascii="Arial" w:hAnsi="Arial" w:cs="Arial"/>
                <w:color w:val="365F91"/>
                <w:sz w:val="22"/>
                <w:szCs w:val="22"/>
              </w:rPr>
              <w:t xml:space="preserve"> September 2022</w:t>
            </w:r>
          </w:p>
        </w:tc>
      </w:tr>
      <w:tr w:rsidR="001C4C6A" w14:paraId="175AEFDC" w14:textId="77777777" w:rsidTr="001C4C6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A446B" w14:textId="77777777" w:rsidR="001C4C6A" w:rsidRDefault="001C4C6A">
            <w:pPr>
              <w:rPr>
                <w:rFonts w:ascii="Arial" w:hAnsi="Arial" w:cs="Arial"/>
                <w:color w:val="365F91"/>
                <w:sz w:val="22"/>
                <w:szCs w:val="22"/>
              </w:rPr>
            </w:pPr>
            <w:proofErr w:type="spellStart"/>
            <w:r>
              <w:rPr>
                <w:rFonts w:ascii="Arial" w:hAnsi="Arial" w:cs="Arial"/>
                <w:color w:val="365F91"/>
                <w:sz w:val="22"/>
                <w:szCs w:val="22"/>
              </w:rPr>
              <w:t>ItQ</w:t>
            </w:r>
            <w:proofErr w:type="spellEnd"/>
            <w:r>
              <w:rPr>
                <w:rFonts w:ascii="Arial" w:hAnsi="Arial" w:cs="Arial"/>
                <w:color w:val="365F91"/>
                <w:sz w:val="22"/>
                <w:szCs w:val="22"/>
              </w:rPr>
              <w:t xml:space="preserve"> Closing Date</w:t>
            </w:r>
          </w:p>
        </w:tc>
        <w:tc>
          <w:tcPr>
            <w:tcW w:w="3940" w:type="dxa"/>
            <w:tcBorders>
              <w:top w:val="nil"/>
              <w:left w:val="nil"/>
              <w:bottom w:val="single" w:sz="8" w:space="0" w:color="auto"/>
              <w:right w:val="single" w:sz="8" w:space="0" w:color="auto"/>
            </w:tcBorders>
            <w:tcMar>
              <w:top w:w="0" w:type="dxa"/>
              <w:left w:w="108" w:type="dxa"/>
              <w:bottom w:w="0" w:type="dxa"/>
              <w:right w:w="108" w:type="dxa"/>
            </w:tcMar>
            <w:hideMark/>
          </w:tcPr>
          <w:p w14:paraId="039F7512" w14:textId="77777777" w:rsidR="001C4C6A" w:rsidRDefault="001C4C6A">
            <w:pPr>
              <w:rPr>
                <w:rFonts w:ascii="Arial" w:hAnsi="Arial" w:cs="Arial"/>
                <w:color w:val="365F91"/>
                <w:sz w:val="22"/>
                <w:szCs w:val="22"/>
              </w:rPr>
            </w:pPr>
            <w:r>
              <w:rPr>
                <w:rFonts w:ascii="Arial" w:hAnsi="Arial" w:cs="Arial"/>
                <w:color w:val="365F91"/>
                <w:sz w:val="22"/>
                <w:szCs w:val="22"/>
              </w:rPr>
              <w:t>Tuesday 4</w:t>
            </w:r>
            <w:r>
              <w:rPr>
                <w:rFonts w:ascii="Arial" w:hAnsi="Arial" w:cs="Arial"/>
                <w:color w:val="365F91"/>
                <w:sz w:val="22"/>
                <w:szCs w:val="22"/>
                <w:vertAlign w:val="superscript"/>
              </w:rPr>
              <w:t>th</w:t>
            </w:r>
            <w:r>
              <w:rPr>
                <w:rFonts w:ascii="Arial" w:hAnsi="Arial" w:cs="Arial"/>
                <w:color w:val="365F91"/>
                <w:sz w:val="22"/>
                <w:szCs w:val="22"/>
              </w:rPr>
              <w:t xml:space="preserve"> October 2022</w:t>
            </w:r>
          </w:p>
        </w:tc>
      </w:tr>
      <w:tr w:rsidR="001C4C6A" w14:paraId="6CE7D69A" w14:textId="77777777" w:rsidTr="001C4C6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086DE" w14:textId="77777777" w:rsidR="001C4C6A" w:rsidRDefault="001C4C6A">
            <w:pPr>
              <w:rPr>
                <w:rFonts w:ascii="Arial" w:hAnsi="Arial" w:cs="Arial"/>
                <w:color w:val="365F91"/>
                <w:sz w:val="22"/>
                <w:szCs w:val="22"/>
              </w:rPr>
            </w:pPr>
            <w:r>
              <w:rPr>
                <w:rFonts w:ascii="Arial" w:hAnsi="Arial" w:cs="Arial"/>
                <w:color w:val="365F91"/>
                <w:sz w:val="22"/>
                <w:szCs w:val="22"/>
              </w:rPr>
              <w:t>Estimated Award Date</w:t>
            </w:r>
          </w:p>
        </w:tc>
        <w:tc>
          <w:tcPr>
            <w:tcW w:w="3940" w:type="dxa"/>
            <w:tcBorders>
              <w:top w:val="nil"/>
              <w:left w:val="nil"/>
              <w:bottom w:val="single" w:sz="8" w:space="0" w:color="auto"/>
              <w:right w:val="single" w:sz="8" w:space="0" w:color="auto"/>
            </w:tcBorders>
            <w:tcMar>
              <w:top w:w="0" w:type="dxa"/>
              <w:left w:w="108" w:type="dxa"/>
              <w:bottom w:w="0" w:type="dxa"/>
              <w:right w:w="108" w:type="dxa"/>
            </w:tcMar>
            <w:hideMark/>
          </w:tcPr>
          <w:p w14:paraId="0D32B21E" w14:textId="77777777" w:rsidR="001C4C6A" w:rsidRDefault="001C4C6A">
            <w:pPr>
              <w:rPr>
                <w:rFonts w:ascii="Arial" w:hAnsi="Arial" w:cs="Arial"/>
                <w:color w:val="365F91"/>
                <w:sz w:val="22"/>
                <w:szCs w:val="22"/>
              </w:rPr>
            </w:pPr>
            <w:r>
              <w:rPr>
                <w:rFonts w:ascii="Arial" w:hAnsi="Arial" w:cs="Arial"/>
                <w:color w:val="365F91"/>
                <w:sz w:val="22"/>
                <w:szCs w:val="22"/>
              </w:rPr>
              <w:t>Friday 21</w:t>
            </w:r>
            <w:r>
              <w:rPr>
                <w:rFonts w:ascii="Arial" w:hAnsi="Arial" w:cs="Arial"/>
                <w:color w:val="365F91"/>
                <w:sz w:val="22"/>
                <w:szCs w:val="22"/>
                <w:vertAlign w:val="superscript"/>
              </w:rPr>
              <w:t>st</w:t>
            </w:r>
            <w:r>
              <w:rPr>
                <w:rFonts w:ascii="Arial" w:hAnsi="Arial" w:cs="Arial"/>
                <w:color w:val="365F91"/>
                <w:sz w:val="22"/>
                <w:szCs w:val="22"/>
              </w:rPr>
              <w:t xml:space="preserve"> October 2022</w:t>
            </w:r>
          </w:p>
        </w:tc>
      </w:tr>
      <w:tr w:rsidR="001C4C6A" w14:paraId="400E49BC" w14:textId="77777777" w:rsidTr="001C4C6A">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0CA82" w14:textId="77777777" w:rsidR="001C4C6A" w:rsidRDefault="001C4C6A">
            <w:pPr>
              <w:rPr>
                <w:rFonts w:ascii="Arial" w:hAnsi="Arial" w:cs="Arial"/>
                <w:i/>
                <w:iCs/>
                <w:color w:val="365F91"/>
                <w:sz w:val="22"/>
                <w:szCs w:val="22"/>
              </w:rPr>
            </w:pPr>
            <w:r>
              <w:rPr>
                <w:rFonts w:ascii="Arial" w:hAnsi="Arial" w:cs="Arial"/>
                <w:color w:val="365F91"/>
                <w:sz w:val="22"/>
                <w:szCs w:val="22"/>
              </w:rPr>
              <w:t>Estimated Contract Commencement Date</w:t>
            </w:r>
          </w:p>
        </w:tc>
        <w:tc>
          <w:tcPr>
            <w:tcW w:w="3940" w:type="dxa"/>
            <w:tcBorders>
              <w:top w:val="nil"/>
              <w:left w:val="nil"/>
              <w:bottom w:val="single" w:sz="8" w:space="0" w:color="auto"/>
              <w:right w:val="single" w:sz="8" w:space="0" w:color="auto"/>
            </w:tcBorders>
            <w:tcMar>
              <w:top w:w="0" w:type="dxa"/>
              <w:left w:w="108" w:type="dxa"/>
              <w:bottom w:w="0" w:type="dxa"/>
              <w:right w:w="108" w:type="dxa"/>
            </w:tcMar>
            <w:hideMark/>
          </w:tcPr>
          <w:p w14:paraId="26059ABF" w14:textId="77777777" w:rsidR="001C4C6A" w:rsidRDefault="001C4C6A">
            <w:pPr>
              <w:rPr>
                <w:rFonts w:ascii="Arial" w:hAnsi="Arial" w:cs="Arial"/>
                <w:color w:val="365F91"/>
                <w:sz w:val="22"/>
                <w:szCs w:val="22"/>
              </w:rPr>
            </w:pPr>
            <w:r>
              <w:rPr>
                <w:rFonts w:ascii="Arial" w:hAnsi="Arial" w:cs="Arial"/>
                <w:color w:val="365F91"/>
                <w:sz w:val="22"/>
                <w:szCs w:val="22"/>
              </w:rPr>
              <w:t>Monday 24</w:t>
            </w:r>
            <w:r>
              <w:rPr>
                <w:rFonts w:ascii="Arial" w:hAnsi="Arial" w:cs="Arial"/>
                <w:color w:val="365F91"/>
                <w:sz w:val="22"/>
                <w:szCs w:val="22"/>
                <w:vertAlign w:val="superscript"/>
              </w:rPr>
              <w:t>th</w:t>
            </w:r>
            <w:r>
              <w:rPr>
                <w:rFonts w:ascii="Arial" w:hAnsi="Arial" w:cs="Arial"/>
                <w:color w:val="365F91"/>
                <w:sz w:val="22"/>
                <w:szCs w:val="22"/>
              </w:rPr>
              <w:t xml:space="preserve"> October 2022</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38AB4362" w:rsidR="004346FB" w:rsidRPr="00312948" w:rsidRDefault="00FE5BC5" w:rsidP="00312948">
      <w:pPr>
        <w:ind w:left="720"/>
        <w:rPr>
          <w:rFonts w:ascii="Arial" w:hAnsi="Arial" w:cs="Arial"/>
          <w:iCs/>
          <w:color w:val="365F91" w:themeColor="accent1" w:themeShade="BF"/>
          <w:sz w:val="22"/>
          <w:szCs w:val="22"/>
        </w:rPr>
      </w:pPr>
      <w:bookmarkStart w:id="1" w:name="_Hlk20938507"/>
      <w:r w:rsidRPr="00312948">
        <w:rPr>
          <w:rFonts w:ascii="Arial" w:hAnsi="Arial" w:cs="Arial"/>
          <w:iCs/>
          <w:color w:val="365F91" w:themeColor="accent1" w:themeShade="BF"/>
          <w:sz w:val="22"/>
          <w:szCs w:val="22"/>
        </w:rPr>
        <w:t xml:space="preserve">All clarification questions relating to this ITQ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via the procurement portal route (</w:t>
      </w:r>
      <w:proofErr w:type="spellStart"/>
      <w:r w:rsidR="004346FB" w:rsidRPr="00312948">
        <w:rPr>
          <w:rFonts w:ascii="Arial" w:hAnsi="Arial" w:cs="Arial"/>
          <w:iCs/>
          <w:color w:val="365F91" w:themeColor="accent1" w:themeShade="BF"/>
          <w:sz w:val="22"/>
          <w:szCs w:val="22"/>
        </w:rPr>
        <w:t>Atamis</w:t>
      </w:r>
      <w:proofErr w:type="spellEnd"/>
      <w:r w:rsidR="004346FB" w:rsidRPr="00312948">
        <w:rPr>
          <w:rFonts w:ascii="Arial" w:hAnsi="Arial" w:cs="Arial"/>
          <w:iCs/>
          <w:color w:val="365F91" w:themeColor="accent1" w:themeShade="BF"/>
          <w:sz w:val="22"/>
          <w:szCs w:val="22"/>
        </w:rPr>
        <w:t>)</w:t>
      </w:r>
      <w:r w:rsidRPr="00312948">
        <w:rPr>
          <w:rFonts w:ascii="Arial" w:hAnsi="Arial" w:cs="Arial"/>
          <w:iCs/>
          <w:color w:val="365F91" w:themeColor="accent1" w:themeShade="BF"/>
          <w:sz w:val="22"/>
          <w:szCs w:val="22"/>
        </w:rPr>
        <w:t xml:space="preserve"> </w:t>
      </w:r>
      <w:r w:rsidR="006A4C51" w:rsidRPr="00312948">
        <w:rPr>
          <w:rFonts w:ascii="Arial" w:hAnsi="Arial" w:cs="Arial"/>
          <w:iCs/>
          <w:color w:val="365F91" w:themeColor="accent1" w:themeShade="BF"/>
          <w:sz w:val="22"/>
          <w:szCs w:val="22"/>
        </w:rPr>
        <w:t xml:space="preserve">within </w:t>
      </w:r>
      <w:r w:rsidR="006A4C51" w:rsidRPr="00E27481">
        <w:rPr>
          <w:rFonts w:ascii="Arial" w:hAnsi="Arial" w:cs="Arial"/>
          <w:iCs/>
          <w:color w:val="365F91" w:themeColor="accent1" w:themeShade="BF"/>
          <w:sz w:val="22"/>
          <w:szCs w:val="22"/>
        </w:rPr>
        <w:t>3</w:t>
      </w:r>
      <w:r w:rsidR="00D30E1F" w:rsidRPr="00E27481">
        <w:rPr>
          <w:rFonts w:ascii="Arial" w:hAnsi="Arial" w:cs="Arial"/>
          <w:iCs/>
          <w:color w:val="365F91" w:themeColor="accent1" w:themeShade="BF"/>
          <w:sz w:val="22"/>
          <w:szCs w:val="22"/>
        </w:rPr>
        <w:t xml:space="preserve"> </w:t>
      </w:r>
      <w:r w:rsidR="006A4C51" w:rsidRPr="00E27481">
        <w:rPr>
          <w:rFonts w:ascii="Arial" w:hAnsi="Arial" w:cs="Arial"/>
          <w:iCs/>
          <w:color w:val="365F91" w:themeColor="accent1" w:themeShade="BF"/>
          <w:sz w:val="22"/>
          <w:szCs w:val="22"/>
        </w:rPr>
        <w:t>calendar</w:t>
      </w:r>
      <w:r w:rsidR="006A4C51" w:rsidRPr="00312948">
        <w:rPr>
          <w:rFonts w:ascii="Arial" w:hAnsi="Arial" w:cs="Arial"/>
          <w:iCs/>
          <w:color w:val="365F91" w:themeColor="accent1" w:themeShade="BF"/>
          <w:sz w:val="22"/>
          <w:szCs w:val="22"/>
        </w:rPr>
        <w:t xml:space="preserve"> days</w:t>
      </w:r>
      <w:r w:rsidRPr="00312948">
        <w:rPr>
          <w:rFonts w:ascii="Arial" w:hAnsi="Arial" w:cs="Arial"/>
          <w:iCs/>
          <w:color w:val="365F91" w:themeColor="accent1" w:themeShade="BF"/>
          <w:sz w:val="22"/>
          <w:szCs w:val="22"/>
        </w:rPr>
        <w:t xml:space="preserve"> of receiving </w:t>
      </w:r>
      <w:r w:rsidR="00282A6E" w:rsidRPr="00312948">
        <w:rPr>
          <w:rFonts w:ascii="Arial" w:hAnsi="Arial" w:cs="Arial"/>
          <w:iCs/>
          <w:color w:val="365F91" w:themeColor="accent1" w:themeShade="BF"/>
          <w:sz w:val="22"/>
          <w:szCs w:val="22"/>
        </w:rPr>
        <w:t xml:space="preserve">the </w:t>
      </w:r>
      <w:r w:rsidRPr="00312948">
        <w:rPr>
          <w:rFonts w:ascii="Arial" w:hAnsi="Arial" w:cs="Arial"/>
          <w:iCs/>
          <w:color w:val="365F91" w:themeColor="accent1" w:themeShade="BF"/>
          <w:sz w:val="22"/>
          <w:szCs w:val="22"/>
        </w:rPr>
        <w:t>ITQ. Clarification questions received after this time will not be responded to. All Clarification q</w:t>
      </w:r>
      <w:r w:rsidR="006A4C51" w:rsidRPr="00312948">
        <w:rPr>
          <w:rFonts w:ascii="Arial" w:hAnsi="Arial" w:cs="Arial"/>
          <w:iCs/>
          <w:color w:val="365F91" w:themeColor="accent1" w:themeShade="BF"/>
          <w:sz w:val="22"/>
          <w:szCs w:val="22"/>
        </w:rPr>
        <w:t xml:space="preserve">uestions </w:t>
      </w:r>
      <w:r w:rsidRPr="00312948">
        <w:rPr>
          <w:rFonts w:ascii="Arial" w:hAnsi="Arial" w:cs="Arial"/>
          <w:iCs/>
          <w:color w:val="365F91" w:themeColor="accent1" w:themeShade="BF"/>
          <w:sz w:val="22"/>
          <w:szCs w:val="22"/>
        </w:rPr>
        <w:t xml:space="preserve">will be responded to </w:t>
      </w:r>
      <w:r w:rsidR="006A4C51" w:rsidRPr="00312948">
        <w:rPr>
          <w:rFonts w:ascii="Arial" w:hAnsi="Arial" w:cs="Arial"/>
          <w:iCs/>
          <w:color w:val="365F91" w:themeColor="accent1" w:themeShade="BF"/>
          <w:sz w:val="22"/>
          <w:szCs w:val="22"/>
        </w:rPr>
        <w:t>with</w:t>
      </w:r>
      <w:r w:rsidRPr="00312948">
        <w:rPr>
          <w:rFonts w:ascii="Arial" w:hAnsi="Arial" w:cs="Arial"/>
          <w:iCs/>
          <w:color w:val="365F91" w:themeColor="accent1" w:themeShade="BF"/>
          <w:sz w:val="22"/>
          <w:szCs w:val="22"/>
        </w:rPr>
        <w:t>in</w:t>
      </w:r>
      <w:r w:rsidR="006A4C51" w:rsidRPr="00312948">
        <w:rPr>
          <w:rFonts w:ascii="Arial" w:hAnsi="Arial" w:cs="Arial"/>
          <w:iCs/>
          <w:color w:val="365F91" w:themeColor="accent1" w:themeShade="BF"/>
          <w:sz w:val="22"/>
          <w:szCs w:val="22"/>
        </w:rPr>
        <w:t xml:space="preserve"> 2 working days</w:t>
      </w:r>
      <w:r w:rsidRPr="00312948">
        <w:rPr>
          <w:rFonts w:ascii="Arial" w:hAnsi="Arial" w:cs="Arial"/>
          <w:iCs/>
          <w:color w:val="365F91" w:themeColor="accent1" w:themeShade="BF"/>
          <w:sz w:val="22"/>
          <w:szCs w:val="22"/>
        </w:rPr>
        <w:t xml:space="preserve">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312948">
        <w:rPr>
          <w:rFonts w:ascii="Arial" w:eastAsia="Calibri" w:hAnsi="Arial" w:cs="Arial"/>
          <w:color w:val="365F91" w:themeColor="accent1" w:themeShade="BF"/>
          <w:sz w:val="22"/>
          <w:szCs w:val="22"/>
        </w:rPr>
        <w:t>fair</w:t>
      </w:r>
      <w:proofErr w:type="gramEnd"/>
      <w:r w:rsidRPr="00312948">
        <w:rPr>
          <w:rFonts w:ascii="Arial" w:eastAsia="Calibri" w:hAnsi="Arial" w:cs="Arial"/>
          <w:color w:val="365F91" w:themeColor="accent1" w:themeShade="BF"/>
          <w:sz w:val="22"/>
          <w:szCs w:val="22"/>
        </w:rPr>
        <w:t xml:space="preserve">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w:t>
      </w:r>
      <w:proofErr w:type="gramEnd"/>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71E2BF47" w:rsidR="00312948" w:rsidRDefault="00312948" w:rsidP="00CD15FB">
      <w:pPr>
        <w:jc w:val="both"/>
        <w:rPr>
          <w:rFonts w:ascii="Arial" w:eastAsia="Calibri" w:hAnsi="Arial" w:cs="Arial"/>
          <w:color w:val="365F91" w:themeColor="accent1" w:themeShade="BF"/>
          <w:sz w:val="22"/>
          <w:szCs w:val="22"/>
        </w:rPr>
      </w:pPr>
    </w:p>
    <w:p w14:paraId="22D0F71D" w14:textId="45A4D1CD" w:rsidR="006E6089" w:rsidRDefault="006E6089" w:rsidP="00CD15FB">
      <w:pPr>
        <w:jc w:val="both"/>
        <w:rPr>
          <w:rFonts w:ascii="Arial" w:eastAsia="Calibri" w:hAnsi="Arial" w:cs="Arial"/>
          <w:color w:val="365F91" w:themeColor="accent1" w:themeShade="BF"/>
          <w:sz w:val="22"/>
          <w:szCs w:val="22"/>
        </w:rPr>
      </w:pPr>
    </w:p>
    <w:p w14:paraId="5F117D23" w14:textId="3CFA957C" w:rsidR="006E6089" w:rsidRDefault="006E6089" w:rsidP="00CD15FB">
      <w:pPr>
        <w:jc w:val="both"/>
        <w:rPr>
          <w:rFonts w:ascii="Arial" w:eastAsia="Calibri" w:hAnsi="Arial" w:cs="Arial"/>
          <w:color w:val="365F91" w:themeColor="accent1" w:themeShade="BF"/>
          <w:sz w:val="22"/>
          <w:szCs w:val="22"/>
        </w:rPr>
      </w:pPr>
    </w:p>
    <w:p w14:paraId="744593DB" w14:textId="2C462249" w:rsidR="006E6089" w:rsidRDefault="006E6089" w:rsidP="00CD15FB">
      <w:pPr>
        <w:jc w:val="both"/>
        <w:rPr>
          <w:rFonts w:ascii="Arial" w:eastAsia="Calibri" w:hAnsi="Arial" w:cs="Arial"/>
          <w:color w:val="365F91" w:themeColor="accent1" w:themeShade="BF"/>
          <w:sz w:val="22"/>
          <w:szCs w:val="22"/>
        </w:rPr>
      </w:pPr>
    </w:p>
    <w:p w14:paraId="199E0963" w14:textId="5EDADDA6" w:rsidR="006E6089" w:rsidRDefault="006E6089" w:rsidP="00CD15FB">
      <w:pPr>
        <w:jc w:val="both"/>
        <w:rPr>
          <w:rFonts w:ascii="Arial" w:eastAsia="Calibri" w:hAnsi="Arial" w:cs="Arial"/>
          <w:color w:val="365F91" w:themeColor="accent1" w:themeShade="BF"/>
          <w:sz w:val="22"/>
          <w:szCs w:val="22"/>
        </w:rPr>
      </w:pPr>
    </w:p>
    <w:p w14:paraId="0D761C79" w14:textId="77777777" w:rsidR="006E6089" w:rsidRDefault="006E6089"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73D7ED15" w14:textId="77777777" w:rsidR="009540F4" w:rsidRDefault="009540F4"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1E974BA7">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1E974BA7">
        <w:tc>
          <w:tcPr>
            <w:tcW w:w="4547" w:type="dxa"/>
          </w:tcPr>
          <w:p w14:paraId="47496EEE"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p w14:paraId="0FA8634C" w14:textId="4C1542FF"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5D85FB23" w:rsidR="00EF1FFF" w:rsidRPr="006E6089" w:rsidRDefault="00D613B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6</w:t>
            </w:r>
            <w:r w:rsidR="1E974BA7" w:rsidRPr="006E6089">
              <w:rPr>
                <w:rFonts w:ascii="Arial" w:hAnsi="Arial" w:cs="Arial"/>
                <w:color w:val="365F91" w:themeColor="accent1" w:themeShade="BF"/>
                <w:sz w:val="22"/>
                <w:szCs w:val="22"/>
                <w:lang w:eastAsia="en-GB"/>
              </w:rPr>
              <w:t>0</w:t>
            </w:r>
          </w:p>
        </w:tc>
      </w:tr>
      <w:tr w:rsidR="00D613BF" w:rsidRPr="00312948" w14:paraId="0FA5D2A3" w14:textId="77777777" w:rsidTr="1E974BA7">
        <w:tc>
          <w:tcPr>
            <w:tcW w:w="4547" w:type="dxa"/>
          </w:tcPr>
          <w:p w14:paraId="0CB37E21" w14:textId="790B930D" w:rsidR="00D613BF" w:rsidRPr="00312948" w:rsidRDefault="00D613B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5CFA76A0" w14:textId="3EA76E49" w:rsidR="00D613BF" w:rsidRPr="006E6089" w:rsidRDefault="00D613B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312948" w:rsidRPr="00312948" w14:paraId="2C39264C" w14:textId="77777777" w:rsidTr="1E974BA7">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05A35599" w:rsidR="00EF1FFF" w:rsidRPr="006E6089" w:rsidRDefault="1E974BA7" w:rsidP="000C2FE6">
            <w:pPr>
              <w:pStyle w:val="ListParagraph"/>
              <w:spacing w:after="200" w:line="276" w:lineRule="auto"/>
              <w:ind w:left="0"/>
              <w:rPr>
                <w:rFonts w:ascii="Arial" w:hAnsi="Arial" w:cs="Arial"/>
                <w:color w:val="365F91" w:themeColor="accent1" w:themeShade="BF"/>
                <w:sz w:val="22"/>
                <w:szCs w:val="22"/>
                <w:lang w:eastAsia="en-GB"/>
              </w:rPr>
            </w:pPr>
            <w:r w:rsidRPr="006E6089">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62"/>
        <w:gridCol w:w="4465"/>
      </w:tblGrid>
      <w:tr w:rsidR="00312948" w:rsidRPr="00312948" w14:paraId="4B2E6FE3" w14:textId="77777777" w:rsidTr="00127870">
        <w:trPr>
          <w:trHeight w:val="311"/>
        </w:trPr>
        <w:tc>
          <w:tcPr>
            <w:tcW w:w="4562" w:type="dxa"/>
            <w:shd w:val="clear" w:color="auto" w:fill="0070C0"/>
          </w:tcPr>
          <w:p w14:paraId="5E65BCF3"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4465" w:type="dxa"/>
            <w:shd w:val="clear" w:color="auto" w:fill="0070C0"/>
          </w:tcPr>
          <w:p w14:paraId="000E99C9"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D613BF" w:rsidRPr="00312948" w14:paraId="440BB841" w14:textId="77777777" w:rsidTr="001C4C6A">
        <w:tc>
          <w:tcPr>
            <w:tcW w:w="4562" w:type="dxa"/>
            <w:shd w:val="clear" w:color="auto" w:fill="auto"/>
          </w:tcPr>
          <w:p w14:paraId="6E8ADB5B" w14:textId="38361662" w:rsidR="00127870" w:rsidRPr="006B6754" w:rsidRDefault="006B6754" w:rsidP="006B6754">
            <w:pPr>
              <w:spacing w:after="200" w:line="276" w:lineRule="auto"/>
              <w:rPr>
                <w:rFonts w:ascii="Arial" w:hAnsi="Arial" w:cs="Arial"/>
                <w:color w:val="365F91" w:themeColor="accent1" w:themeShade="BF"/>
                <w:sz w:val="22"/>
                <w:szCs w:val="22"/>
                <w:lang w:val="en-GB"/>
              </w:rPr>
            </w:pPr>
            <w:r w:rsidRPr="006B6754">
              <w:rPr>
                <w:rFonts w:ascii="Arial" w:hAnsi="Arial" w:cs="Arial"/>
                <w:b/>
                <w:bCs/>
                <w:color w:val="365F91" w:themeColor="accent1" w:themeShade="BF"/>
                <w:sz w:val="22"/>
                <w:szCs w:val="22"/>
                <w:lang w:val="en-GB"/>
              </w:rPr>
              <w:t>1.</w:t>
            </w:r>
            <w:r>
              <w:rPr>
                <w:rFonts w:ascii="Arial" w:hAnsi="Arial" w:cs="Arial"/>
                <w:b/>
                <w:bCs/>
                <w:color w:val="365F91" w:themeColor="accent1" w:themeShade="BF"/>
                <w:sz w:val="22"/>
                <w:szCs w:val="22"/>
                <w:lang w:val="en-GB"/>
              </w:rPr>
              <w:t xml:space="preserve"> </w:t>
            </w:r>
            <w:r w:rsidR="00127870" w:rsidRPr="006B6754">
              <w:rPr>
                <w:rFonts w:ascii="Arial" w:hAnsi="Arial" w:cs="Arial"/>
                <w:b/>
                <w:bCs/>
                <w:color w:val="365F91" w:themeColor="accent1" w:themeShade="BF"/>
                <w:sz w:val="22"/>
                <w:szCs w:val="22"/>
                <w:lang w:val="en-GB"/>
              </w:rPr>
              <w:t>Understanding Requirements</w:t>
            </w:r>
          </w:p>
          <w:p w14:paraId="600E20CD" w14:textId="1CE77F35" w:rsidR="00127870" w:rsidRPr="006B6754" w:rsidRDefault="00127870" w:rsidP="006B6754">
            <w:pPr>
              <w:spacing w:after="200" w:line="276" w:lineRule="auto"/>
              <w:rPr>
                <w:rFonts w:ascii="Arial" w:hAnsi="Arial" w:cs="Arial"/>
                <w:color w:val="365F91" w:themeColor="accent1" w:themeShade="BF"/>
                <w:sz w:val="22"/>
                <w:szCs w:val="22"/>
                <w:lang w:val="en-GB" w:eastAsia="en-GB"/>
              </w:rPr>
            </w:pPr>
            <w:r w:rsidRPr="006B6754">
              <w:rPr>
                <w:rFonts w:ascii="Arial" w:hAnsi="Arial" w:cs="Arial"/>
                <w:color w:val="365F91" w:themeColor="accent1" w:themeShade="BF"/>
                <w:sz w:val="22"/>
                <w:szCs w:val="22"/>
                <w:lang w:val="en-GB" w:eastAsia="en-GB"/>
              </w:rPr>
              <w:t>From the information that has been provided within the ITQ Specification document please indicate how you intend to meet these requirements.</w:t>
            </w:r>
          </w:p>
          <w:p w14:paraId="4F873653" w14:textId="190D444C" w:rsidR="00D613BF" w:rsidRPr="00127870" w:rsidRDefault="00D613BF" w:rsidP="00D613BF">
            <w:pPr>
              <w:pStyle w:val="ListParagraph"/>
              <w:spacing w:after="200" w:line="276" w:lineRule="auto"/>
              <w:ind w:left="0"/>
              <w:rPr>
                <w:rFonts w:ascii="Arial" w:hAnsi="Arial" w:cs="Arial"/>
                <w:color w:val="365F91" w:themeColor="accent1" w:themeShade="BF"/>
                <w:sz w:val="22"/>
                <w:szCs w:val="22"/>
                <w:lang w:eastAsia="en-GB"/>
              </w:rPr>
            </w:pPr>
          </w:p>
        </w:tc>
        <w:tc>
          <w:tcPr>
            <w:tcW w:w="4465" w:type="dxa"/>
            <w:shd w:val="clear" w:color="auto" w:fill="auto"/>
          </w:tcPr>
          <w:p w14:paraId="113BF3FC" w14:textId="3F84C770" w:rsidR="00D613BF" w:rsidRPr="00127870" w:rsidRDefault="00127870" w:rsidP="00D613BF">
            <w:pPr>
              <w:pStyle w:val="ListParagraph"/>
              <w:spacing w:after="200" w:line="276" w:lineRule="auto"/>
              <w:ind w:left="0"/>
              <w:rPr>
                <w:rFonts w:ascii="Arial" w:hAnsi="Arial" w:cs="Arial"/>
                <w:color w:val="365F91" w:themeColor="accent1" w:themeShade="BF"/>
                <w:sz w:val="22"/>
                <w:szCs w:val="22"/>
                <w:lang w:eastAsia="en-GB"/>
              </w:rPr>
            </w:pPr>
            <w:r w:rsidRPr="00127870">
              <w:rPr>
                <w:rFonts w:ascii="Arial" w:hAnsi="Arial" w:cs="Arial"/>
                <w:color w:val="365F91" w:themeColor="accent1" w:themeShade="BF"/>
                <w:sz w:val="22"/>
                <w:szCs w:val="22"/>
                <w:lang w:eastAsia="en-GB"/>
              </w:rPr>
              <w:t>20</w:t>
            </w:r>
          </w:p>
        </w:tc>
      </w:tr>
      <w:tr w:rsidR="00D613BF" w:rsidRPr="00312948" w14:paraId="3FDA821B" w14:textId="77777777" w:rsidTr="001C4C6A">
        <w:tc>
          <w:tcPr>
            <w:tcW w:w="4562" w:type="dxa"/>
            <w:shd w:val="clear" w:color="auto" w:fill="auto"/>
          </w:tcPr>
          <w:p w14:paraId="7B4D425F" w14:textId="64575309" w:rsidR="006B6754" w:rsidRPr="006B6754" w:rsidRDefault="006B6754" w:rsidP="006B6754">
            <w:pPr>
              <w:spacing w:after="200" w:line="276" w:lineRule="auto"/>
              <w:rPr>
                <w:rFonts w:ascii="Arial" w:hAnsi="Arial" w:cs="Arial"/>
                <w:b/>
                <w:bCs/>
                <w:color w:val="365F91" w:themeColor="accent1" w:themeShade="BF"/>
                <w:sz w:val="22"/>
                <w:szCs w:val="22"/>
                <w:lang w:val="en-GB"/>
              </w:rPr>
            </w:pPr>
            <w:r w:rsidRPr="006B6754">
              <w:rPr>
                <w:rFonts w:ascii="Arial" w:hAnsi="Arial" w:cs="Arial"/>
                <w:b/>
                <w:bCs/>
                <w:color w:val="365F91" w:themeColor="accent1" w:themeShade="BF"/>
                <w:sz w:val="22"/>
                <w:szCs w:val="22"/>
                <w:lang w:val="en-GB"/>
              </w:rPr>
              <w:t>2.</w:t>
            </w:r>
            <w:r>
              <w:rPr>
                <w:rFonts w:ascii="Arial" w:hAnsi="Arial" w:cs="Arial"/>
                <w:b/>
                <w:bCs/>
                <w:color w:val="365F91" w:themeColor="accent1" w:themeShade="BF"/>
                <w:sz w:val="22"/>
                <w:szCs w:val="22"/>
                <w:lang w:val="en-GB"/>
              </w:rPr>
              <w:t xml:space="preserve"> </w:t>
            </w:r>
            <w:r w:rsidR="00127870" w:rsidRPr="006B6754">
              <w:rPr>
                <w:rFonts w:ascii="Arial" w:hAnsi="Arial" w:cs="Arial"/>
                <w:b/>
                <w:bCs/>
                <w:color w:val="365F91" w:themeColor="accent1" w:themeShade="BF"/>
                <w:sz w:val="22"/>
                <w:szCs w:val="22"/>
                <w:lang w:val="en-GB"/>
              </w:rPr>
              <w:t>Experience in delivering platform management services</w:t>
            </w:r>
          </w:p>
          <w:p w14:paraId="367AF046" w14:textId="19876C2A" w:rsidR="00127870" w:rsidRPr="006B6754" w:rsidRDefault="00127870" w:rsidP="006B6754">
            <w:pPr>
              <w:spacing w:after="200" w:line="276" w:lineRule="auto"/>
              <w:rPr>
                <w:rFonts w:ascii="Arial" w:hAnsi="Arial" w:cs="Arial"/>
                <w:color w:val="365F91" w:themeColor="accent1" w:themeShade="BF"/>
                <w:sz w:val="22"/>
                <w:szCs w:val="22"/>
                <w:lang w:val="en-GB"/>
              </w:rPr>
            </w:pPr>
            <w:r w:rsidRPr="006B6754">
              <w:rPr>
                <w:rFonts w:ascii="Arial" w:hAnsi="Arial" w:cs="Arial"/>
                <w:color w:val="365F91" w:themeColor="accent1" w:themeShade="BF"/>
                <w:sz w:val="22"/>
                <w:szCs w:val="22"/>
                <w:lang w:val="en-GB" w:eastAsia="en-GB"/>
              </w:rPr>
              <w:t>Within the last three years please confirm what web-based platform management services you have delivered? </w:t>
            </w:r>
          </w:p>
          <w:p w14:paraId="10A867D0" w14:textId="2560706B" w:rsidR="00D613BF" w:rsidRPr="00127870" w:rsidRDefault="00D613BF" w:rsidP="00D613BF">
            <w:pPr>
              <w:pStyle w:val="ListParagraph"/>
              <w:spacing w:after="200" w:line="276" w:lineRule="auto"/>
              <w:ind w:left="0"/>
              <w:rPr>
                <w:rFonts w:ascii="Arial" w:hAnsi="Arial" w:cs="Arial"/>
                <w:color w:val="365F91" w:themeColor="accent1" w:themeShade="BF"/>
                <w:sz w:val="22"/>
                <w:szCs w:val="22"/>
                <w:lang w:eastAsia="en-GB"/>
              </w:rPr>
            </w:pPr>
          </w:p>
        </w:tc>
        <w:tc>
          <w:tcPr>
            <w:tcW w:w="4465" w:type="dxa"/>
            <w:shd w:val="clear" w:color="auto" w:fill="auto"/>
          </w:tcPr>
          <w:p w14:paraId="27A35401" w14:textId="3A61229D" w:rsidR="00D613BF" w:rsidRPr="00127870" w:rsidRDefault="00127870" w:rsidP="00D613BF">
            <w:pPr>
              <w:pStyle w:val="ListParagraph"/>
              <w:spacing w:after="200" w:line="276" w:lineRule="auto"/>
              <w:ind w:left="0"/>
              <w:rPr>
                <w:rFonts w:ascii="Arial" w:hAnsi="Arial" w:cs="Arial"/>
                <w:color w:val="365F91" w:themeColor="accent1" w:themeShade="BF"/>
                <w:sz w:val="22"/>
                <w:szCs w:val="22"/>
                <w:lang w:eastAsia="en-GB"/>
              </w:rPr>
            </w:pPr>
            <w:r w:rsidRPr="00127870">
              <w:rPr>
                <w:rFonts w:ascii="Arial" w:hAnsi="Arial" w:cs="Arial"/>
                <w:color w:val="365F91" w:themeColor="accent1" w:themeShade="BF"/>
                <w:sz w:val="22"/>
                <w:szCs w:val="22"/>
                <w:lang w:eastAsia="en-GB"/>
              </w:rPr>
              <w:t>20</w:t>
            </w:r>
          </w:p>
        </w:tc>
      </w:tr>
      <w:tr w:rsidR="00D613BF" w:rsidRPr="00312948" w14:paraId="573DAAF0" w14:textId="77777777" w:rsidTr="001C4C6A">
        <w:tc>
          <w:tcPr>
            <w:tcW w:w="4562" w:type="dxa"/>
            <w:shd w:val="clear" w:color="auto" w:fill="auto"/>
          </w:tcPr>
          <w:p w14:paraId="078AE40A" w14:textId="0BA623DC" w:rsidR="006B6754" w:rsidRPr="006B6754" w:rsidRDefault="006B6754" w:rsidP="006B6754">
            <w:pPr>
              <w:spacing w:after="200" w:line="276" w:lineRule="auto"/>
              <w:rPr>
                <w:rFonts w:ascii="Arial" w:hAnsi="Arial" w:cs="Arial"/>
                <w:color w:val="365F91" w:themeColor="accent1" w:themeShade="BF"/>
                <w:sz w:val="22"/>
                <w:szCs w:val="22"/>
                <w:lang w:val="en-GB" w:eastAsia="en-GB"/>
              </w:rPr>
            </w:pPr>
            <w:r w:rsidRPr="006B6754">
              <w:rPr>
                <w:rFonts w:ascii="Arial" w:hAnsi="Arial" w:cs="Arial"/>
                <w:b/>
                <w:bCs/>
                <w:color w:val="365F91" w:themeColor="accent1" w:themeShade="BF"/>
                <w:sz w:val="22"/>
                <w:szCs w:val="22"/>
                <w:lang w:val="en-GB" w:eastAsia="en-GB"/>
              </w:rPr>
              <w:t>3.</w:t>
            </w:r>
            <w:r>
              <w:rPr>
                <w:rFonts w:ascii="Arial" w:hAnsi="Arial" w:cs="Arial"/>
                <w:b/>
                <w:bCs/>
                <w:color w:val="365F91" w:themeColor="accent1" w:themeShade="BF"/>
                <w:sz w:val="22"/>
                <w:szCs w:val="22"/>
                <w:lang w:val="en-GB" w:eastAsia="en-GB"/>
              </w:rPr>
              <w:t xml:space="preserve"> </w:t>
            </w:r>
            <w:r w:rsidRPr="006B6754">
              <w:rPr>
                <w:rFonts w:ascii="Arial" w:hAnsi="Arial" w:cs="Arial"/>
                <w:b/>
                <w:bCs/>
                <w:color w:val="365F91" w:themeColor="accent1" w:themeShade="BF"/>
                <w:sz w:val="22"/>
                <w:szCs w:val="22"/>
                <w:lang w:val="en-GB" w:eastAsia="en-GB"/>
              </w:rPr>
              <w:t xml:space="preserve"> </w:t>
            </w:r>
            <w:r w:rsidR="00127870" w:rsidRPr="006B6754">
              <w:rPr>
                <w:rFonts w:ascii="Arial" w:hAnsi="Arial" w:cs="Arial"/>
                <w:b/>
                <w:bCs/>
                <w:color w:val="365F91" w:themeColor="accent1" w:themeShade="BF"/>
                <w:sz w:val="22"/>
                <w:szCs w:val="22"/>
                <w:lang w:val="en-GB" w:eastAsia="en-GB"/>
              </w:rPr>
              <w:t>Experience in delivering projects in partnership with the NHS or the public sector.</w:t>
            </w:r>
            <w:r w:rsidR="00127870" w:rsidRPr="006B6754">
              <w:rPr>
                <w:rFonts w:ascii="Arial" w:hAnsi="Arial" w:cs="Arial"/>
                <w:color w:val="365F91" w:themeColor="accent1" w:themeShade="BF"/>
                <w:sz w:val="22"/>
                <w:szCs w:val="22"/>
                <w:lang w:val="en-GB" w:eastAsia="en-GB"/>
              </w:rPr>
              <w:t xml:space="preserve"> </w:t>
            </w:r>
          </w:p>
          <w:p w14:paraId="3456BC7C" w14:textId="2EA4E8FC" w:rsidR="00127870" w:rsidRPr="006B6754" w:rsidRDefault="00127870" w:rsidP="006B6754">
            <w:pPr>
              <w:spacing w:after="200" w:line="276" w:lineRule="auto"/>
              <w:rPr>
                <w:rFonts w:ascii="Arial" w:hAnsi="Arial" w:cs="Arial"/>
                <w:color w:val="365F91" w:themeColor="accent1" w:themeShade="BF"/>
                <w:sz w:val="22"/>
                <w:szCs w:val="22"/>
                <w:lang w:val="en-GB"/>
              </w:rPr>
            </w:pPr>
            <w:r w:rsidRPr="006B6754">
              <w:rPr>
                <w:rFonts w:ascii="Arial" w:hAnsi="Arial" w:cs="Arial"/>
                <w:color w:val="365F91" w:themeColor="accent1" w:themeShade="BF"/>
                <w:sz w:val="22"/>
                <w:szCs w:val="22"/>
                <w:lang w:val="en-GB" w:eastAsia="en-GB"/>
              </w:rPr>
              <w:t xml:space="preserve">Within the last three years please confirm what projects you have delivered in partnership with NHS England and NHS Improvement?  </w:t>
            </w:r>
          </w:p>
          <w:p w14:paraId="3CBE142F" w14:textId="7E899E69" w:rsidR="00D613BF" w:rsidRPr="00127870" w:rsidRDefault="00D613BF" w:rsidP="00D613BF">
            <w:pPr>
              <w:pStyle w:val="ListParagraph"/>
              <w:spacing w:after="200" w:line="276" w:lineRule="auto"/>
              <w:ind w:left="0"/>
              <w:rPr>
                <w:rFonts w:ascii="Arial" w:hAnsi="Arial" w:cs="Arial"/>
                <w:color w:val="365F91" w:themeColor="accent1" w:themeShade="BF"/>
                <w:sz w:val="22"/>
                <w:szCs w:val="22"/>
                <w:lang w:eastAsia="en-GB"/>
              </w:rPr>
            </w:pPr>
          </w:p>
        </w:tc>
        <w:tc>
          <w:tcPr>
            <w:tcW w:w="4465" w:type="dxa"/>
            <w:shd w:val="clear" w:color="auto" w:fill="auto"/>
          </w:tcPr>
          <w:p w14:paraId="631928C3" w14:textId="449EDC1A" w:rsidR="00D613BF" w:rsidRPr="00127870" w:rsidRDefault="00127870" w:rsidP="00D613BF">
            <w:pPr>
              <w:pStyle w:val="ListParagraph"/>
              <w:spacing w:after="200" w:line="276" w:lineRule="auto"/>
              <w:ind w:left="0"/>
              <w:rPr>
                <w:rFonts w:ascii="Arial" w:hAnsi="Arial" w:cs="Arial"/>
                <w:color w:val="365F91" w:themeColor="accent1" w:themeShade="BF"/>
                <w:sz w:val="22"/>
                <w:szCs w:val="22"/>
                <w:lang w:eastAsia="en-GB"/>
              </w:rPr>
            </w:pPr>
            <w:r w:rsidRPr="00127870">
              <w:rPr>
                <w:rFonts w:ascii="Arial" w:hAnsi="Arial" w:cs="Arial"/>
                <w:color w:val="365F91" w:themeColor="accent1" w:themeShade="BF"/>
                <w:sz w:val="22"/>
                <w:szCs w:val="22"/>
                <w:lang w:eastAsia="en-GB"/>
              </w:rPr>
              <w:t>20</w:t>
            </w:r>
          </w:p>
        </w:tc>
      </w:tr>
      <w:tr w:rsidR="00127870" w:rsidRPr="00312948" w14:paraId="1C532D27" w14:textId="77777777" w:rsidTr="00127870">
        <w:tc>
          <w:tcPr>
            <w:tcW w:w="4562" w:type="dxa"/>
          </w:tcPr>
          <w:p w14:paraId="2050C4C8" w14:textId="5F5BE04D" w:rsidR="001C4C6A" w:rsidRDefault="00127870" w:rsidP="00D613BF">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4. </w:t>
            </w:r>
            <w:r w:rsidR="001C4C6A" w:rsidRPr="001C4C6A">
              <w:rPr>
                <w:rFonts w:ascii="Arial" w:hAnsi="Arial" w:cs="Arial"/>
                <w:b/>
                <w:bCs/>
                <w:color w:val="365F91" w:themeColor="accent1" w:themeShade="BF"/>
                <w:sz w:val="22"/>
                <w:szCs w:val="22"/>
                <w:lang w:eastAsia="en-GB"/>
              </w:rPr>
              <w:t>Social Value.</w:t>
            </w:r>
            <w:r w:rsidR="001C4C6A">
              <w:rPr>
                <w:rFonts w:ascii="Arial" w:hAnsi="Arial" w:cs="Arial"/>
                <w:color w:val="365F91" w:themeColor="accent1" w:themeShade="BF"/>
                <w:sz w:val="22"/>
                <w:szCs w:val="22"/>
                <w:lang w:eastAsia="en-GB"/>
              </w:rPr>
              <w:t xml:space="preserve"> </w:t>
            </w:r>
          </w:p>
          <w:p w14:paraId="0FDE547C" w14:textId="77777777" w:rsidR="001C4C6A" w:rsidRDefault="001C4C6A" w:rsidP="00D613BF">
            <w:pPr>
              <w:pStyle w:val="ListParagraph"/>
              <w:spacing w:after="200" w:line="276" w:lineRule="auto"/>
              <w:ind w:left="0"/>
              <w:rPr>
                <w:rFonts w:ascii="Arial" w:hAnsi="Arial" w:cs="Arial"/>
                <w:color w:val="365F91" w:themeColor="accent1" w:themeShade="BF"/>
                <w:sz w:val="22"/>
                <w:szCs w:val="22"/>
                <w:lang w:eastAsia="en-GB"/>
              </w:rPr>
            </w:pPr>
          </w:p>
          <w:p w14:paraId="73D39AD1" w14:textId="5599FF27" w:rsidR="00127870" w:rsidRPr="00312948" w:rsidRDefault="00127870" w:rsidP="00D613BF">
            <w:pPr>
              <w:pStyle w:val="ListParagraph"/>
              <w:spacing w:after="200" w:line="276" w:lineRule="auto"/>
              <w:ind w:left="0"/>
              <w:rPr>
                <w:rFonts w:ascii="Arial" w:hAnsi="Arial" w:cs="Arial"/>
                <w:color w:val="365F91" w:themeColor="accent1" w:themeShade="BF"/>
                <w:sz w:val="22"/>
                <w:szCs w:val="22"/>
                <w:lang w:eastAsia="en-GB"/>
              </w:rPr>
            </w:pPr>
            <w:r w:rsidRPr="00D613BF">
              <w:rPr>
                <w:rFonts w:ascii="Arial" w:hAnsi="Arial" w:cs="Arial"/>
                <w:color w:val="365F91" w:themeColor="accent1" w:themeShade="BF"/>
                <w:sz w:val="22"/>
                <w:szCs w:val="22"/>
                <w:lang w:eastAsia="en-GB"/>
              </w:rPr>
              <w:t xml:space="preserve">Consider the value delivered as part of this procurement which goes wider to improvements to the economic, </w:t>
            </w:r>
            <w:proofErr w:type="gramStart"/>
            <w:r w:rsidRPr="00D613BF">
              <w:rPr>
                <w:rFonts w:ascii="Arial" w:hAnsi="Arial" w:cs="Arial"/>
                <w:color w:val="365F91" w:themeColor="accent1" w:themeShade="BF"/>
                <w:sz w:val="22"/>
                <w:szCs w:val="22"/>
                <w:lang w:eastAsia="en-GB"/>
              </w:rPr>
              <w:t>social</w:t>
            </w:r>
            <w:proofErr w:type="gramEnd"/>
            <w:r w:rsidRPr="00D613BF">
              <w:rPr>
                <w:rFonts w:ascii="Arial" w:hAnsi="Arial" w:cs="Arial"/>
                <w:color w:val="365F91" w:themeColor="accent1" w:themeShade="BF"/>
                <w:sz w:val="22"/>
                <w:szCs w:val="22"/>
                <w:lang w:eastAsia="en-GB"/>
              </w:rPr>
              <w:t xml:space="preserve"> and environmental well-being of the local area. How will you consider equality and diversity in the provision and operation of your services?</w:t>
            </w:r>
          </w:p>
        </w:tc>
        <w:tc>
          <w:tcPr>
            <w:tcW w:w="4465" w:type="dxa"/>
          </w:tcPr>
          <w:p w14:paraId="17E737C5" w14:textId="4C992674" w:rsidR="00127870" w:rsidRPr="00312948" w:rsidRDefault="00127870" w:rsidP="00D613BF">
            <w:pPr>
              <w:pStyle w:val="ListParagraph"/>
              <w:spacing w:after="200" w:line="276" w:lineRule="auto"/>
              <w:ind w:left="0"/>
              <w:rPr>
                <w:rFonts w:ascii="Arial" w:hAnsi="Arial" w:cs="Arial"/>
                <w:color w:val="365F91" w:themeColor="accent1" w:themeShade="BF"/>
                <w:sz w:val="22"/>
                <w:szCs w:val="22"/>
                <w:lang w:eastAsia="en-GB"/>
              </w:rPr>
            </w:pPr>
            <w:r w:rsidRPr="00D613BF">
              <w:rPr>
                <w:rFonts w:ascii="Arial" w:hAnsi="Arial" w:cs="Arial"/>
                <w:color w:val="365F91" w:themeColor="accent1" w:themeShade="BF"/>
                <w:sz w:val="22"/>
                <w:szCs w:val="22"/>
                <w:lang w:eastAsia="en-GB"/>
              </w:rPr>
              <w:t>10%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697E4338" w14:textId="77777777" w:rsidR="001C4C6A" w:rsidRDefault="001C4C6A" w:rsidP="009540F4">
      <w:pPr>
        <w:ind w:firstLine="720"/>
        <w:jc w:val="both"/>
        <w:rPr>
          <w:rFonts w:ascii="Arial" w:eastAsia="Calibri" w:hAnsi="Arial" w:cs="Arial"/>
          <w:b/>
          <w:color w:val="365F91" w:themeColor="accent1" w:themeShade="BF"/>
          <w:sz w:val="24"/>
          <w:szCs w:val="24"/>
        </w:rPr>
      </w:pPr>
    </w:p>
    <w:p w14:paraId="232E4B83" w14:textId="77777777" w:rsidR="001C4C6A" w:rsidRDefault="001C4C6A" w:rsidP="009540F4">
      <w:pPr>
        <w:ind w:firstLine="720"/>
        <w:jc w:val="both"/>
        <w:rPr>
          <w:rFonts w:ascii="Arial" w:eastAsia="Calibri" w:hAnsi="Arial" w:cs="Arial"/>
          <w:b/>
          <w:color w:val="365F91" w:themeColor="accent1" w:themeShade="BF"/>
          <w:sz w:val="24"/>
          <w:szCs w:val="24"/>
        </w:rPr>
      </w:pPr>
    </w:p>
    <w:p w14:paraId="08FB0A1D" w14:textId="77777777" w:rsidR="001C4C6A" w:rsidRDefault="001C4C6A" w:rsidP="009540F4">
      <w:pPr>
        <w:ind w:firstLine="720"/>
        <w:jc w:val="both"/>
        <w:rPr>
          <w:rFonts w:ascii="Arial" w:eastAsia="Calibri" w:hAnsi="Arial" w:cs="Arial"/>
          <w:b/>
          <w:color w:val="365F91" w:themeColor="accent1" w:themeShade="BF"/>
          <w:sz w:val="24"/>
          <w:szCs w:val="24"/>
        </w:rPr>
      </w:pPr>
    </w:p>
    <w:p w14:paraId="4FBA6F53" w14:textId="77777777" w:rsidR="001C4C6A" w:rsidRDefault="001C4C6A" w:rsidP="009540F4">
      <w:pPr>
        <w:ind w:firstLine="720"/>
        <w:jc w:val="both"/>
        <w:rPr>
          <w:rFonts w:ascii="Arial" w:eastAsia="Calibri" w:hAnsi="Arial" w:cs="Arial"/>
          <w:b/>
          <w:color w:val="365F91" w:themeColor="accent1" w:themeShade="BF"/>
          <w:sz w:val="24"/>
          <w:szCs w:val="24"/>
        </w:rPr>
      </w:pPr>
    </w:p>
    <w:p w14:paraId="42F1296B" w14:textId="77777777" w:rsidR="001C4C6A" w:rsidRDefault="001C4C6A" w:rsidP="009540F4">
      <w:pPr>
        <w:ind w:firstLine="720"/>
        <w:jc w:val="both"/>
        <w:rPr>
          <w:rFonts w:ascii="Arial" w:eastAsia="Calibri" w:hAnsi="Arial" w:cs="Arial"/>
          <w:b/>
          <w:color w:val="365F91" w:themeColor="accent1" w:themeShade="BF"/>
          <w:sz w:val="24"/>
          <w:szCs w:val="24"/>
        </w:rPr>
      </w:pPr>
    </w:p>
    <w:p w14:paraId="3E2285D3" w14:textId="3E4D9F9D"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proofErr w:type="gramStart"/>
      <w:r>
        <w:rPr>
          <w:rFonts w:ascii="Arial" w:eastAsia="Calibri" w:hAnsi="Arial" w:cs="Arial"/>
          <w:color w:val="365F91" w:themeColor="accent1" w:themeShade="BF"/>
          <w:sz w:val="22"/>
          <w:szCs w:val="22"/>
        </w:rPr>
        <w:t>The ‘Further Bidder Information’,</w:t>
      </w:r>
      <w:proofErr w:type="gramEnd"/>
      <w:r>
        <w:rPr>
          <w:rFonts w:ascii="Arial" w:eastAsia="Calibri" w:hAnsi="Arial" w:cs="Arial"/>
          <w:color w:val="365F91" w:themeColor="accent1" w:themeShade="BF"/>
          <w:sz w:val="22"/>
          <w:szCs w:val="22"/>
        </w:rPr>
        <w:t xml:space="preserve">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6AFCE190"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006C1D16" w:rsidRPr="004F1D40">
        <w:rPr>
          <w:rFonts w:ascii="Arial" w:eastAsia="Calibri" w:hAnsi="Arial" w:cs="Arial"/>
          <w:color w:val="365F91" w:themeColor="accent1" w:themeShade="BF"/>
          <w:sz w:val="22"/>
          <w:szCs w:val="22"/>
          <w:u w:val="single"/>
        </w:rPr>
        <w:t>30</w:t>
      </w:r>
      <w:r w:rsidR="004F1D40" w:rsidRPr="004F1D40">
        <w:rPr>
          <w:rFonts w:ascii="Arial" w:eastAsia="Calibri" w:hAnsi="Arial" w:cs="Arial"/>
          <w:color w:val="365F91" w:themeColor="accent1" w:themeShade="BF"/>
          <w:sz w:val="22"/>
          <w:szCs w:val="22"/>
          <w:u w:val="single"/>
        </w:rPr>
        <w:t xml:space="preserve"> </w:t>
      </w:r>
      <w:r w:rsidRPr="004F1D40">
        <w:rPr>
          <w:rFonts w:ascii="Arial" w:eastAsia="Calibri" w:hAnsi="Arial" w:cs="Arial"/>
          <w:color w:val="365F91" w:themeColor="accent1" w:themeShade="BF"/>
          <w:sz w:val="22"/>
          <w:szCs w:val="22"/>
          <w:u w:val="single"/>
        </w:rPr>
        <w:t>(%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02664229" w:rsidR="004346FB" w:rsidRDefault="00410896"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6C1D16">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xml:space="preserve"> available</w:t>
      </w:r>
      <w:r w:rsidR="001373AC" w:rsidRPr="00312948">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97D2975" w14:textId="31AC5701" w:rsidR="00BA3A50" w:rsidRDefault="00BA3A50" w:rsidP="009540F4">
      <w:pPr>
        <w:ind w:left="720"/>
        <w:rPr>
          <w:rFonts w:ascii="Arial" w:eastAsia="Calibri" w:hAnsi="Arial" w:cs="Arial"/>
          <w:color w:val="365F91" w:themeColor="accent1" w:themeShade="BF"/>
          <w:sz w:val="22"/>
          <w:szCs w:val="22"/>
        </w:rPr>
      </w:pPr>
    </w:p>
    <w:p w14:paraId="3B92919D" w14:textId="00E8FC1F" w:rsidR="00BA3A50" w:rsidRDefault="00BA3A50" w:rsidP="009540F4">
      <w:pPr>
        <w:ind w:left="720"/>
        <w:rPr>
          <w:rFonts w:ascii="Arial" w:eastAsia="Calibri" w:hAnsi="Arial" w:cs="Arial"/>
          <w:color w:val="365F91" w:themeColor="accent1" w:themeShade="BF"/>
          <w:sz w:val="22"/>
          <w:szCs w:val="22"/>
        </w:rPr>
      </w:pPr>
    </w:p>
    <w:p w14:paraId="5FA5A8DA" w14:textId="079B847A" w:rsidR="00EF0AD9" w:rsidRPr="00BA3A50" w:rsidRDefault="00AF4E3F" w:rsidP="00597DB2">
      <w:pPr>
        <w:pStyle w:val="Heading1"/>
        <w:numPr>
          <w:ilvl w:val="0"/>
          <w:numId w:val="10"/>
        </w:numPr>
        <w:rPr>
          <w:rStyle w:val="Heading1Char"/>
          <w:rFonts w:ascii="Arial" w:hAnsi="Arial" w:cs="Arial"/>
        </w:rPr>
      </w:pPr>
      <w:r>
        <w:rPr>
          <w:rStyle w:val="Heading1Char"/>
          <w:rFonts w:ascii="Arial" w:hAnsi="Arial" w:cs="Arial"/>
          <w:b/>
        </w:rPr>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1C4C6A">
        <w:tc>
          <w:tcPr>
            <w:tcW w:w="9033" w:type="dxa"/>
            <w:shd w:val="clear" w:color="auto" w:fill="auto"/>
          </w:tcPr>
          <w:p w14:paraId="0C911AD5" w14:textId="77777777" w:rsidR="000C42B7" w:rsidRPr="000C42B7" w:rsidRDefault="000C42B7" w:rsidP="000C42B7">
            <w:p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 xml:space="preserve">The CDAO programme was established to improve NHS commissioning by ensuring commissioning decisions, and the insights supporting them, are based upon robust, reliable data that has been processed efficiently and is accessed legally. </w:t>
            </w:r>
          </w:p>
          <w:p w14:paraId="35BF1F77" w14:textId="77777777" w:rsidR="000C42B7" w:rsidRPr="000C42B7" w:rsidRDefault="000C42B7" w:rsidP="000C42B7">
            <w:p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The team develops and maintains the following data warehouses:</w:t>
            </w:r>
          </w:p>
          <w:p w14:paraId="0026FA04" w14:textId="77777777" w:rsidR="000C42B7" w:rsidRPr="000C42B7" w:rsidRDefault="000C42B7" w:rsidP="000C42B7">
            <w:pPr>
              <w:numPr>
                <w:ilvl w:val="0"/>
                <w:numId w:val="26"/>
              </w:num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 xml:space="preserve">National Commissioning Data Repository (NCDR) and the Cube data warehouse. The NCDR is the patient-level data repository managed by NHS England and hosted at Arden &amp; Gem, to deliver data processing, </w:t>
            </w:r>
            <w:proofErr w:type="gramStart"/>
            <w:r w:rsidRPr="000C42B7">
              <w:rPr>
                <w:rFonts w:ascii="Arial" w:eastAsia="Calibri" w:hAnsi="Arial" w:cs="Arial"/>
                <w:b/>
                <w:color w:val="365F91" w:themeColor="accent1" w:themeShade="BF"/>
                <w:sz w:val="22"/>
                <w:szCs w:val="22"/>
                <w:lang w:val="en-GB"/>
              </w:rPr>
              <w:t>linkage</w:t>
            </w:r>
            <w:proofErr w:type="gramEnd"/>
            <w:r w:rsidRPr="000C42B7">
              <w:rPr>
                <w:rFonts w:ascii="Arial" w:eastAsia="Calibri" w:hAnsi="Arial" w:cs="Arial"/>
                <w:b/>
                <w:color w:val="365F91" w:themeColor="accent1" w:themeShade="BF"/>
                <w:sz w:val="22"/>
                <w:szCs w:val="22"/>
                <w:lang w:val="en-GB"/>
              </w:rPr>
              <w:t xml:space="preserve"> and reporting services for NHS England analytics teams. </w:t>
            </w:r>
          </w:p>
          <w:p w14:paraId="72522080" w14:textId="77777777" w:rsidR="000C42B7" w:rsidRPr="000C42B7" w:rsidRDefault="000C42B7" w:rsidP="000C42B7">
            <w:pPr>
              <w:numPr>
                <w:ilvl w:val="0"/>
                <w:numId w:val="26"/>
              </w:num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The CUBE provides a variety of business intelligence services. The NCDR platform is where our tools sit for example SAS, Tableau, R and Python. The CUBE is hosted in Microsoft Azure cloud where a full end-to-end development, test and production environment operates. Our customers are currently primarily analysts in OIC and Analytical Services.</w:t>
            </w:r>
          </w:p>
          <w:p w14:paraId="53B5BF6B" w14:textId="44ADB224" w:rsidR="000C42B7" w:rsidRDefault="0028491B" w:rsidP="000C42B7">
            <w:pPr>
              <w:numPr>
                <w:ilvl w:val="0"/>
                <w:numId w:val="26"/>
              </w:numPr>
              <w:rPr>
                <w:rFonts w:ascii="Arial" w:eastAsia="Calibri" w:hAnsi="Arial" w:cs="Arial"/>
                <w:b/>
                <w:color w:val="365F91" w:themeColor="accent1" w:themeShade="BF"/>
                <w:sz w:val="22"/>
                <w:szCs w:val="22"/>
                <w:lang w:val="en-GB"/>
              </w:rPr>
            </w:pPr>
            <w:r>
              <w:rPr>
                <w:rFonts w:ascii="Arial" w:eastAsia="Calibri" w:hAnsi="Arial" w:cs="Arial"/>
                <w:b/>
                <w:color w:val="365F91" w:themeColor="accent1" w:themeShade="BF"/>
                <w:sz w:val="22"/>
                <w:szCs w:val="22"/>
                <w:lang w:val="en-GB"/>
              </w:rPr>
              <w:t>The Unified data access Layer (UDAL) system is the new replacement system for the previous legacy systems across NHS England, including the National Commissioning Data Repository (NCDR) strategic Information Platform (SIP) and the Cube.</w:t>
            </w:r>
          </w:p>
          <w:p w14:paraId="3642E0C2" w14:textId="2ACBC4FB" w:rsidR="0028491B" w:rsidRPr="000C42B7" w:rsidRDefault="0028491B" w:rsidP="000C42B7">
            <w:pPr>
              <w:numPr>
                <w:ilvl w:val="0"/>
                <w:numId w:val="26"/>
              </w:numPr>
              <w:rPr>
                <w:rFonts w:ascii="Arial" w:eastAsia="Calibri" w:hAnsi="Arial" w:cs="Arial"/>
                <w:b/>
                <w:color w:val="365F91" w:themeColor="accent1" w:themeShade="BF"/>
                <w:sz w:val="22"/>
                <w:szCs w:val="22"/>
                <w:lang w:val="en-GB"/>
              </w:rPr>
            </w:pPr>
            <w:r>
              <w:rPr>
                <w:rFonts w:ascii="Arial" w:eastAsia="Calibri" w:hAnsi="Arial" w:cs="Arial"/>
                <w:b/>
                <w:color w:val="365F91" w:themeColor="accent1" w:themeShade="BF"/>
                <w:sz w:val="22"/>
                <w:szCs w:val="22"/>
                <w:lang w:val="en-GB"/>
              </w:rPr>
              <w:t xml:space="preserve">UDAL delivers a single unified approach to data across the organisation, enabling data processing, linkage, </w:t>
            </w:r>
            <w:proofErr w:type="gramStart"/>
            <w:r>
              <w:rPr>
                <w:rFonts w:ascii="Arial" w:eastAsia="Calibri" w:hAnsi="Arial" w:cs="Arial"/>
                <w:b/>
                <w:color w:val="365F91" w:themeColor="accent1" w:themeShade="BF"/>
                <w:sz w:val="22"/>
                <w:szCs w:val="22"/>
                <w:lang w:val="en-GB"/>
              </w:rPr>
              <w:t>analysis</w:t>
            </w:r>
            <w:proofErr w:type="gramEnd"/>
            <w:r>
              <w:rPr>
                <w:rFonts w:ascii="Arial" w:eastAsia="Calibri" w:hAnsi="Arial" w:cs="Arial"/>
                <w:b/>
                <w:color w:val="365F91" w:themeColor="accent1" w:themeShade="BF"/>
                <w:sz w:val="22"/>
                <w:szCs w:val="22"/>
                <w:lang w:val="en-GB"/>
              </w:rPr>
              <w:t xml:space="preserve"> and reporting.</w:t>
            </w:r>
          </w:p>
          <w:p w14:paraId="7E7D49E7" w14:textId="77777777" w:rsidR="000C42B7" w:rsidRPr="000C42B7" w:rsidRDefault="000C42B7" w:rsidP="000C42B7">
            <w:pPr>
              <w:rPr>
                <w:rFonts w:ascii="Arial" w:eastAsia="Calibri" w:hAnsi="Arial" w:cs="Arial"/>
                <w:b/>
                <w:color w:val="365F91" w:themeColor="accent1" w:themeShade="BF"/>
                <w:sz w:val="22"/>
                <w:szCs w:val="22"/>
                <w:lang w:val="en-GB"/>
              </w:rPr>
            </w:pPr>
          </w:p>
          <w:p w14:paraId="2789218C" w14:textId="77777777" w:rsidR="000C42B7" w:rsidRPr="000C42B7" w:rsidRDefault="000C42B7" w:rsidP="000C42B7">
            <w:p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 xml:space="preserve">The Data Services team also develops and provides a number of </w:t>
            </w:r>
            <w:proofErr w:type="gramStart"/>
            <w:r w:rsidRPr="000C42B7">
              <w:rPr>
                <w:rFonts w:ascii="Arial" w:eastAsia="Calibri" w:hAnsi="Arial" w:cs="Arial"/>
                <w:b/>
                <w:color w:val="365F91" w:themeColor="accent1" w:themeShade="BF"/>
                <w:sz w:val="22"/>
                <w:szCs w:val="22"/>
                <w:lang w:val="en-GB"/>
              </w:rPr>
              <w:t>web</w:t>
            </w:r>
            <w:proofErr w:type="gramEnd"/>
            <w:r w:rsidRPr="000C42B7">
              <w:rPr>
                <w:rFonts w:ascii="Arial" w:eastAsia="Calibri" w:hAnsi="Arial" w:cs="Arial"/>
                <w:b/>
                <w:color w:val="365F91" w:themeColor="accent1" w:themeShade="BF"/>
                <w:sz w:val="22"/>
                <w:szCs w:val="22"/>
                <w:lang w:val="en-GB"/>
              </w:rPr>
              <w:t xml:space="preserve"> based digital services, these include:</w:t>
            </w:r>
          </w:p>
          <w:p w14:paraId="52D8D0CC" w14:textId="77777777" w:rsidR="000C42B7" w:rsidRPr="000C42B7" w:rsidRDefault="000C42B7" w:rsidP="000C42B7">
            <w:pPr>
              <w:rPr>
                <w:rFonts w:ascii="Arial" w:eastAsia="Calibri" w:hAnsi="Arial" w:cs="Arial"/>
                <w:b/>
                <w:color w:val="365F91" w:themeColor="accent1" w:themeShade="BF"/>
                <w:sz w:val="22"/>
                <w:szCs w:val="22"/>
                <w:lang w:val="en-GB"/>
              </w:rPr>
            </w:pPr>
          </w:p>
          <w:p w14:paraId="62CF1340" w14:textId="77777777" w:rsidR="000C42B7" w:rsidRPr="000C42B7" w:rsidRDefault="000C42B7" w:rsidP="000C42B7">
            <w:pPr>
              <w:numPr>
                <w:ilvl w:val="0"/>
                <w:numId w:val="26"/>
              </w:num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the Data Catalogue.</w:t>
            </w:r>
          </w:p>
          <w:p w14:paraId="3D2262BB" w14:textId="77777777" w:rsidR="000C42B7" w:rsidRPr="000C42B7" w:rsidRDefault="000C42B7" w:rsidP="000C42B7">
            <w:pPr>
              <w:numPr>
                <w:ilvl w:val="0"/>
                <w:numId w:val="26"/>
              </w:num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the National Commissioning Data Repository (NCDR) Reference Library.</w:t>
            </w:r>
          </w:p>
          <w:p w14:paraId="6B3269A9" w14:textId="77777777" w:rsidR="000C42B7" w:rsidRPr="000C42B7" w:rsidRDefault="000C42B7" w:rsidP="000C42B7">
            <w:pPr>
              <w:numPr>
                <w:ilvl w:val="0"/>
                <w:numId w:val="26"/>
              </w:num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The Secondary Use Data Governance Tool (SUDGT).</w:t>
            </w:r>
          </w:p>
          <w:p w14:paraId="080C6E69" w14:textId="77777777" w:rsidR="000C42B7" w:rsidRPr="000C42B7" w:rsidRDefault="000C42B7" w:rsidP="000C42B7">
            <w:pPr>
              <w:rPr>
                <w:rFonts w:ascii="Arial" w:eastAsia="Calibri" w:hAnsi="Arial" w:cs="Arial"/>
                <w:b/>
                <w:color w:val="365F91" w:themeColor="accent1" w:themeShade="BF"/>
                <w:sz w:val="22"/>
                <w:szCs w:val="22"/>
                <w:lang w:val="en-GB"/>
              </w:rPr>
            </w:pPr>
          </w:p>
          <w:p w14:paraId="5FF468EA" w14:textId="77777777" w:rsidR="000C42B7" w:rsidRPr="000C42B7" w:rsidRDefault="000C42B7" w:rsidP="000C42B7">
            <w:p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The listed web based digital services are available to NHSEI teams, the wider health sector, and members of the public. This specification is to procure a team to deliver 12 months managed service support to CDAO in the maintenance of these web based digital services.</w:t>
            </w:r>
          </w:p>
          <w:p w14:paraId="3E69D0BE" w14:textId="77777777" w:rsidR="000C42B7" w:rsidRPr="000C42B7" w:rsidRDefault="000C42B7" w:rsidP="000C42B7">
            <w:pPr>
              <w:rPr>
                <w:rFonts w:ascii="Arial" w:eastAsia="Calibri" w:hAnsi="Arial" w:cs="Arial"/>
                <w:b/>
                <w:color w:val="365F91" w:themeColor="accent1" w:themeShade="BF"/>
                <w:sz w:val="22"/>
                <w:szCs w:val="22"/>
                <w:lang w:val="en-GB"/>
              </w:rPr>
            </w:pPr>
          </w:p>
          <w:p w14:paraId="7C79ECE6" w14:textId="77777777" w:rsidR="000C42B7" w:rsidRPr="000C42B7" w:rsidRDefault="000C42B7" w:rsidP="000C42B7">
            <w:pPr>
              <w:rPr>
                <w:rFonts w:ascii="Arial" w:eastAsia="Calibri" w:hAnsi="Arial" w:cs="Arial"/>
                <w:b/>
                <w:color w:val="365F91" w:themeColor="accent1" w:themeShade="BF"/>
                <w:sz w:val="22"/>
                <w:szCs w:val="22"/>
                <w:lang w:val="en-GB"/>
              </w:rPr>
            </w:pPr>
            <w:r w:rsidRPr="000C42B7">
              <w:rPr>
                <w:rFonts w:ascii="Arial" w:eastAsia="Calibri" w:hAnsi="Arial" w:cs="Arial"/>
                <w:b/>
                <w:color w:val="365F91" w:themeColor="accent1" w:themeShade="BF"/>
                <w:sz w:val="22"/>
                <w:szCs w:val="22"/>
                <w:lang w:val="en-GB"/>
              </w:rPr>
              <w:t>We have a budget window of £31,000 inclusive of VAT &amp; expenses to secure this support.</w:t>
            </w:r>
          </w:p>
          <w:p w14:paraId="25736ED0" w14:textId="07564185" w:rsidR="00926912" w:rsidRPr="00312948" w:rsidRDefault="00926912" w:rsidP="0014722B">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7798F058" w14:textId="77777777" w:rsidR="00CB06D0" w:rsidRDefault="00CB06D0" w:rsidP="009540F4">
      <w:pPr>
        <w:ind w:firstLine="720"/>
        <w:rPr>
          <w:rFonts w:ascii="Arial" w:eastAsia="Calibri" w:hAnsi="Arial" w:cs="Arial"/>
          <w:b/>
          <w:color w:val="365F91" w:themeColor="accent1" w:themeShade="BF"/>
          <w:sz w:val="24"/>
          <w:szCs w:val="24"/>
        </w:rPr>
      </w:pPr>
    </w:p>
    <w:p w14:paraId="360CCB78" w14:textId="77777777" w:rsidR="00CB06D0" w:rsidRDefault="00CB06D0" w:rsidP="009540F4">
      <w:pPr>
        <w:ind w:firstLine="720"/>
        <w:rPr>
          <w:rFonts w:ascii="Arial" w:eastAsia="Calibri" w:hAnsi="Arial" w:cs="Arial"/>
          <w:b/>
          <w:color w:val="365F91" w:themeColor="accent1" w:themeShade="BF"/>
          <w:sz w:val="24"/>
          <w:szCs w:val="24"/>
        </w:rPr>
      </w:pPr>
    </w:p>
    <w:p w14:paraId="5EFBE1F4" w14:textId="77777777" w:rsidR="00CB06D0" w:rsidRDefault="00CB06D0" w:rsidP="009540F4">
      <w:pPr>
        <w:ind w:firstLine="720"/>
        <w:rPr>
          <w:rFonts w:ascii="Arial" w:eastAsia="Calibri" w:hAnsi="Arial" w:cs="Arial"/>
          <w:b/>
          <w:color w:val="365F91" w:themeColor="accent1" w:themeShade="BF"/>
          <w:sz w:val="24"/>
          <w:szCs w:val="24"/>
        </w:rPr>
      </w:pPr>
    </w:p>
    <w:p w14:paraId="6EB42C4F" w14:textId="23E68EAA"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1C4C6A">
        <w:tc>
          <w:tcPr>
            <w:tcW w:w="9033" w:type="dxa"/>
            <w:shd w:val="clear" w:color="auto" w:fill="auto"/>
          </w:tcPr>
          <w:p w14:paraId="54006787" w14:textId="77777777" w:rsidR="00CB06D0" w:rsidRPr="00CB06D0" w:rsidRDefault="00CB06D0" w:rsidP="00CB06D0">
            <w:pPr>
              <w:rPr>
                <w:rFonts w:ascii="Arial" w:eastAsia="Calibri" w:hAnsi="Arial" w:cs="Arial"/>
                <w:b/>
                <w:color w:val="365F91" w:themeColor="accent1" w:themeShade="BF"/>
                <w:sz w:val="22"/>
                <w:szCs w:val="22"/>
              </w:rPr>
            </w:pPr>
          </w:p>
          <w:p w14:paraId="2E907997" w14:textId="77777777" w:rsidR="00CB06D0" w:rsidRPr="00CB06D0" w:rsidRDefault="00CB06D0" w:rsidP="00CB06D0">
            <w:pPr>
              <w:rPr>
                <w:rFonts w:ascii="Arial" w:eastAsia="Calibri" w:hAnsi="Arial" w:cs="Arial"/>
                <w:b/>
                <w:color w:val="365F91" w:themeColor="accent1" w:themeShade="BF"/>
                <w:sz w:val="22"/>
                <w:szCs w:val="22"/>
              </w:rPr>
            </w:pPr>
            <w:r w:rsidRPr="00CB06D0">
              <w:rPr>
                <w:rFonts w:ascii="Arial" w:eastAsia="Calibri" w:hAnsi="Arial" w:cs="Arial"/>
                <w:b/>
                <w:color w:val="365F91" w:themeColor="accent1" w:themeShade="BF"/>
                <w:sz w:val="22"/>
                <w:szCs w:val="22"/>
              </w:rPr>
              <w:t>The following deliverables are expected to arise from this project:</w:t>
            </w:r>
          </w:p>
          <w:p w14:paraId="77955DA2" w14:textId="77777777" w:rsidR="00CB06D0" w:rsidRPr="00CB06D0" w:rsidRDefault="00CB06D0" w:rsidP="00CB06D0">
            <w:pPr>
              <w:rPr>
                <w:rFonts w:ascii="Arial" w:eastAsia="Calibri" w:hAnsi="Arial" w:cs="Arial"/>
                <w:b/>
                <w:color w:val="365F91" w:themeColor="accent1" w:themeShade="BF"/>
                <w:sz w:val="22"/>
                <w:szCs w:val="22"/>
              </w:rPr>
            </w:pPr>
          </w:p>
          <w:p w14:paraId="38361081" w14:textId="77777777" w:rsidR="00CB06D0" w:rsidRPr="00CB06D0" w:rsidRDefault="00CB06D0" w:rsidP="00CB06D0">
            <w:pPr>
              <w:rPr>
                <w:rFonts w:ascii="Arial" w:eastAsia="Calibri" w:hAnsi="Arial" w:cs="Arial"/>
                <w:b/>
                <w:color w:val="365F91" w:themeColor="accent1" w:themeShade="BF"/>
                <w:sz w:val="22"/>
                <w:szCs w:val="22"/>
              </w:rPr>
            </w:pPr>
            <w:r w:rsidRPr="00CB06D0">
              <w:rPr>
                <w:rFonts w:ascii="Arial" w:eastAsia="Calibri" w:hAnsi="Arial" w:cs="Arial"/>
                <w:b/>
                <w:color w:val="365F91" w:themeColor="accent1" w:themeShade="BF"/>
                <w:sz w:val="22"/>
                <w:szCs w:val="22"/>
              </w:rPr>
              <w:t>Management of these services at the following URL locations:</w:t>
            </w:r>
          </w:p>
          <w:p w14:paraId="0D23FA0F" w14:textId="77777777" w:rsidR="00CB06D0" w:rsidRPr="00CB06D0" w:rsidRDefault="00CB06D0" w:rsidP="00CB06D0">
            <w:pPr>
              <w:rPr>
                <w:rFonts w:ascii="Arial" w:eastAsia="Calibri" w:hAnsi="Arial" w:cs="Arial"/>
                <w:b/>
                <w:color w:val="365F91" w:themeColor="accent1" w:themeShade="BF"/>
                <w:sz w:val="22"/>
                <w:szCs w:val="22"/>
              </w:rPr>
            </w:pPr>
          </w:p>
          <w:p w14:paraId="383CD915" w14:textId="1FE37D45" w:rsidR="00CB06D0" w:rsidRPr="00CB06D0" w:rsidRDefault="00CB06D0" w:rsidP="00CB06D0">
            <w:pPr>
              <w:pStyle w:val="ListParagraph"/>
              <w:numPr>
                <w:ilvl w:val="0"/>
                <w:numId w:val="26"/>
              </w:numPr>
              <w:rPr>
                <w:rFonts w:ascii="Arial" w:eastAsia="Calibri" w:hAnsi="Arial" w:cs="Arial"/>
                <w:b/>
                <w:color w:val="365F91" w:themeColor="accent1" w:themeShade="BF"/>
                <w:sz w:val="22"/>
                <w:szCs w:val="22"/>
              </w:rPr>
            </w:pPr>
            <w:r w:rsidRPr="00CB06D0">
              <w:rPr>
                <w:rFonts w:ascii="Arial" w:eastAsia="Calibri" w:hAnsi="Arial" w:cs="Arial"/>
                <w:b/>
                <w:color w:val="365F91" w:themeColor="accent1" w:themeShade="BF"/>
                <w:sz w:val="22"/>
                <w:szCs w:val="22"/>
              </w:rPr>
              <w:t>The NCDR Reference Libraries and Data Catalogue are live on the URL http://data.england.nhs.uk</w:t>
            </w:r>
          </w:p>
          <w:p w14:paraId="1160C6FC" w14:textId="6D4E2CD5" w:rsidR="00CB06D0" w:rsidRPr="00CB06D0" w:rsidRDefault="00CB06D0" w:rsidP="00CB06D0">
            <w:pPr>
              <w:pStyle w:val="ListParagraph"/>
              <w:numPr>
                <w:ilvl w:val="0"/>
                <w:numId w:val="26"/>
              </w:numPr>
              <w:rPr>
                <w:rFonts w:ascii="Arial" w:eastAsia="Calibri" w:hAnsi="Arial" w:cs="Arial"/>
                <w:b/>
                <w:color w:val="365F91" w:themeColor="accent1" w:themeShade="BF"/>
                <w:sz w:val="22"/>
                <w:szCs w:val="22"/>
              </w:rPr>
            </w:pPr>
            <w:r w:rsidRPr="00CB06D0">
              <w:rPr>
                <w:rFonts w:ascii="Arial" w:eastAsia="Calibri" w:hAnsi="Arial" w:cs="Arial"/>
                <w:b/>
                <w:color w:val="365F91" w:themeColor="accent1" w:themeShade="BF"/>
                <w:sz w:val="22"/>
                <w:szCs w:val="22"/>
              </w:rPr>
              <w:t>The SUDGT is available on this URL https://data.england.nhs.uk/sudgt/</w:t>
            </w:r>
          </w:p>
          <w:p w14:paraId="48BE688B" w14:textId="77777777" w:rsidR="00CB06D0" w:rsidRPr="00CB06D0" w:rsidRDefault="00CB06D0" w:rsidP="00CB06D0">
            <w:pPr>
              <w:rPr>
                <w:rFonts w:ascii="Arial" w:eastAsia="Calibri" w:hAnsi="Arial" w:cs="Arial"/>
                <w:b/>
                <w:color w:val="365F91" w:themeColor="accent1" w:themeShade="BF"/>
                <w:sz w:val="22"/>
                <w:szCs w:val="22"/>
              </w:rPr>
            </w:pPr>
          </w:p>
          <w:p w14:paraId="404EBD72" w14:textId="285ED89D" w:rsidR="00CB06D0" w:rsidRPr="00CB06D0" w:rsidRDefault="00CB06D0" w:rsidP="00CB06D0">
            <w:pPr>
              <w:rPr>
                <w:rFonts w:ascii="Arial" w:eastAsia="Calibri" w:hAnsi="Arial" w:cs="Arial"/>
                <w:b/>
                <w:color w:val="365F91" w:themeColor="accent1" w:themeShade="BF"/>
                <w:sz w:val="22"/>
                <w:szCs w:val="22"/>
              </w:rPr>
            </w:pPr>
            <w:r w:rsidRPr="00CB06D0">
              <w:rPr>
                <w:rFonts w:ascii="Arial" w:eastAsia="Calibri" w:hAnsi="Arial" w:cs="Arial"/>
                <w:b/>
                <w:color w:val="365F91" w:themeColor="accent1" w:themeShade="BF"/>
                <w:sz w:val="22"/>
                <w:szCs w:val="22"/>
              </w:rPr>
              <w:t>The following activities to support the management of the efficient, safe delivery of these services:</w:t>
            </w:r>
          </w:p>
          <w:p w14:paraId="636FD8F6" w14:textId="77777777" w:rsidR="00CB06D0" w:rsidRPr="00CB06D0" w:rsidRDefault="00CB06D0" w:rsidP="00CB06D0">
            <w:pPr>
              <w:numPr>
                <w:ilvl w:val="0"/>
                <w:numId w:val="26"/>
              </w:numPr>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Annual support to update the AWS infrastructure security patches</w:t>
            </w:r>
          </w:p>
          <w:p w14:paraId="54E32EE8" w14:textId="77777777" w:rsidR="00CB06D0" w:rsidRPr="00CB06D0" w:rsidRDefault="00CB06D0" w:rsidP="00CB06D0">
            <w:pPr>
              <w:numPr>
                <w:ilvl w:val="0"/>
                <w:numId w:val="26"/>
              </w:numPr>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Annual support to undertake the GUI updates to comply with NHS England guidelines.</w:t>
            </w:r>
          </w:p>
          <w:p w14:paraId="2A8B5672" w14:textId="77777777" w:rsidR="00CB06D0" w:rsidRPr="00CB06D0" w:rsidRDefault="00CB06D0" w:rsidP="00CB06D0">
            <w:pPr>
              <w:numPr>
                <w:ilvl w:val="0"/>
                <w:numId w:val="26"/>
              </w:numPr>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All inbound direct user contact via Zendesk to screen them for potential critical defects.</w:t>
            </w:r>
          </w:p>
          <w:p w14:paraId="3E8016ED" w14:textId="77777777" w:rsidR="00CB06D0" w:rsidRPr="00CB06D0" w:rsidRDefault="00CB06D0" w:rsidP="00CB06D0">
            <w:pPr>
              <w:numPr>
                <w:ilvl w:val="0"/>
                <w:numId w:val="26"/>
              </w:numPr>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 xml:space="preserve">The running of the backup schedule scripts on Amazon S3, and full recovery when needed is included as the deliverable. </w:t>
            </w:r>
          </w:p>
          <w:p w14:paraId="52FC4ED3" w14:textId="77777777" w:rsidR="00CB06D0" w:rsidRPr="00CB06D0" w:rsidRDefault="00CB06D0" w:rsidP="00CB06D0">
            <w:pPr>
              <w:numPr>
                <w:ilvl w:val="0"/>
                <w:numId w:val="26"/>
              </w:numPr>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The supplier will conduct full restore drills as part of our support training and assurance processes.</w:t>
            </w:r>
          </w:p>
          <w:p w14:paraId="3C95E371" w14:textId="77777777" w:rsidR="00853E19" w:rsidRPr="00312948" w:rsidRDefault="00853E19" w:rsidP="00CB06D0">
            <w:pPr>
              <w:rPr>
                <w:rFonts w:ascii="Arial" w:eastAsia="Calibri" w:hAnsi="Arial" w:cs="Arial"/>
                <w:b/>
                <w:color w:val="365F91" w:themeColor="accent1" w:themeShade="BF"/>
                <w:sz w:val="22"/>
                <w:szCs w:val="22"/>
              </w:rPr>
            </w:pPr>
          </w:p>
        </w:tc>
      </w:tr>
    </w:tbl>
    <w:p w14:paraId="26AE6714" w14:textId="77777777" w:rsidR="00D613BF" w:rsidRPr="00312948" w:rsidRDefault="00D613BF"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1C4C6A">
        <w:tc>
          <w:tcPr>
            <w:tcW w:w="9033" w:type="dxa"/>
            <w:shd w:val="clear" w:color="auto" w:fill="auto"/>
          </w:tcPr>
          <w:p w14:paraId="59B44761" w14:textId="77777777" w:rsidR="00CB06D0" w:rsidRPr="00CB06D0" w:rsidRDefault="00CB06D0" w:rsidP="00CB06D0">
            <w:pPr>
              <w:contextualSpacing/>
              <w:rPr>
                <w:rFonts w:ascii="Arial" w:eastAsia="Calibri" w:hAnsi="Arial" w:cs="Arial"/>
                <w:b/>
                <w:color w:val="365F91" w:themeColor="accent1" w:themeShade="BF"/>
                <w:sz w:val="22"/>
                <w:szCs w:val="22"/>
                <w:lang w:val="en-GB"/>
              </w:rPr>
            </w:pPr>
          </w:p>
          <w:p w14:paraId="742337AA" w14:textId="77777777" w:rsidR="00CB06D0" w:rsidRPr="00CB06D0" w:rsidRDefault="00CB06D0" w:rsidP="00CB06D0">
            <w:p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The following are the essential skills required from the supplier for them to successfully deliver this:</w:t>
            </w:r>
          </w:p>
          <w:p w14:paraId="061B7663" w14:textId="77777777" w:rsidR="00CB06D0" w:rsidRPr="00CB06D0" w:rsidRDefault="00CB06D0" w:rsidP="00CB06D0">
            <w:pPr>
              <w:contextualSpacing/>
              <w:rPr>
                <w:rFonts w:ascii="Arial" w:eastAsia="Calibri" w:hAnsi="Arial" w:cs="Arial"/>
                <w:b/>
                <w:color w:val="365F91" w:themeColor="accent1" w:themeShade="BF"/>
                <w:sz w:val="22"/>
                <w:szCs w:val="22"/>
                <w:lang w:val="en-GB"/>
              </w:rPr>
            </w:pPr>
          </w:p>
          <w:p w14:paraId="669970BB" w14:textId="77777777" w:rsidR="00CB06D0" w:rsidRPr="00CB06D0" w:rsidRDefault="00CB06D0" w:rsidP="00CB06D0">
            <w:p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Resources</w:t>
            </w:r>
          </w:p>
          <w:p w14:paraId="27869BB0"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Resources to meet the need of the deliverables defined within this specification.</w:t>
            </w:r>
          </w:p>
          <w:p w14:paraId="720F7C09" w14:textId="77777777" w:rsidR="00CB06D0" w:rsidRPr="00CB06D0" w:rsidRDefault="00CB06D0" w:rsidP="00CB06D0">
            <w:pPr>
              <w:contextualSpacing/>
              <w:rPr>
                <w:rFonts w:ascii="Arial" w:eastAsia="Calibri" w:hAnsi="Arial" w:cs="Arial"/>
                <w:b/>
                <w:color w:val="365F91" w:themeColor="accent1" w:themeShade="BF"/>
                <w:sz w:val="22"/>
                <w:szCs w:val="22"/>
                <w:lang w:val="en-GB"/>
              </w:rPr>
            </w:pPr>
          </w:p>
          <w:p w14:paraId="571661F3" w14:textId="77777777" w:rsidR="00CB06D0" w:rsidRPr="00CB06D0" w:rsidRDefault="00CB06D0" w:rsidP="00CB06D0">
            <w:p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Technical Skills</w:t>
            </w:r>
          </w:p>
          <w:p w14:paraId="10B88AB6"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PostgreSQL development and administration skills</w:t>
            </w:r>
          </w:p>
          <w:p w14:paraId="12AE1D05"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MySQL development and administration skills</w:t>
            </w:r>
          </w:p>
          <w:p w14:paraId="3C9C056F"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Redis development and administration skills</w:t>
            </w:r>
          </w:p>
          <w:p w14:paraId="48894B24"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Python development and maintenance</w:t>
            </w:r>
          </w:p>
          <w:p w14:paraId="5614796C"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PHP development and maintenance</w:t>
            </w:r>
          </w:p>
          <w:p w14:paraId="6A82F9CD"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Static site generation and integration</w:t>
            </w:r>
          </w:p>
          <w:p w14:paraId="3DB617F2"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Django development and maintenance</w:t>
            </w:r>
          </w:p>
          <w:p w14:paraId="0DC17D07"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Drupal development and maintenance</w:t>
            </w:r>
          </w:p>
          <w:p w14:paraId="52E62E6A"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CKAN development and maintenance</w:t>
            </w:r>
          </w:p>
          <w:p w14:paraId="638F6D2D"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 xml:space="preserve">Data processing, ETL and cleaning </w:t>
            </w:r>
          </w:p>
          <w:p w14:paraId="105C3AEE"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Open Data licensing and ecosystem</w:t>
            </w:r>
          </w:p>
          <w:p w14:paraId="3D4D7F4C"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 xml:space="preserve">Strong knowledge of AWS infrastructure and practical ability (architecture, administrative, security, </w:t>
            </w:r>
            <w:proofErr w:type="gramStart"/>
            <w:r w:rsidRPr="00CB06D0">
              <w:rPr>
                <w:rFonts w:ascii="Arial" w:eastAsia="Calibri" w:hAnsi="Arial" w:cs="Arial"/>
                <w:b/>
                <w:color w:val="365F91" w:themeColor="accent1" w:themeShade="BF"/>
                <w:sz w:val="22"/>
                <w:szCs w:val="22"/>
                <w:lang w:val="en-GB"/>
              </w:rPr>
              <w:t>development</w:t>
            </w:r>
            <w:proofErr w:type="gramEnd"/>
            <w:r w:rsidRPr="00CB06D0">
              <w:rPr>
                <w:rFonts w:ascii="Arial" w:eastAsia="Calibri" w:hAnsi="Arial" w:cs="Arial"/>
                <w:b/>
                <w:color w:val="365F91" w:themeColor="accent1" w:themeShade="BF"/>
                <w:sz w:val="22"/>
                <w:szCs w:val="22"/>
                <w:lang w:val="en-GB"/>
              </w:rPr>
              <w:t xml:space="preserve"> and infrastructure)</w:t>
            </w:r>
          </w:p>
          <w:p w14:paraId="61196159"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Dev/test/live environments and automated deployment to each</w:t>
            </w:r>
          </w:p>
          <w:p w14:paraId="25B86BE6"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Disaster recovery</w:t>
            </w:r>
          </w:p>
          <w:p w14:paraId="2F1024DB"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Understanding of NHSEI’s aims and objectives with the data catalogue</w:t>
            </w:r>
          </w:p>
          <w:p w14:paraId="1962B848"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Ansible development</w:t>
            </w:r>
          </w:p>
          <w:p w14:paraId="7B446A02"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Automated testing</w:t>
            </w:r>
          </w:p>
          <w:p w14:paraId="0AA3D65A"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Systems administration</w:t>
            </w:r>
          </w:p>
          <w:p w14:paraId="4A62E57B"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Second line technical support</w:t>
            </w:r>
          </w:p>
          <w:p w14:paraId="4F0A6EA8"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User administration</w:t>
            </w:r>
          </w:p>
          <w:p w14:paraId="5E440E1A"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Web accessibility</w:t>
            </w:r>
          </w:p>
          <w:p w14:paraId="73DDEAF0"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Graphic design</w:t>
            </w:r>
          </w:p>
          <w:p w14:paraId="238ADDD1" w14:textId="77777777" w:rsidR="00CB06D0" w:rsidRPr="00CB06D0" w:rsidRDefault="00CB06D0" w:rsidP="00CB06D0">
            <w:pPr>
              <w:numPr>
                <w:ilvl w:val="0"/>
                <w:numId w:val="26"/>
              </w:numPr>
              <w:contextualSpacing/>
              <w:rPr>
                <w:rFonts w:ascii="Arial" w:eastAsia="Calibri" w:hAnsi="Arial" w:cs="Arial"/>
                <w:b/>
                <w:color w:val="365F91" w:themeColor="accent1" w:themeShade="BF"/>
                <w:sz w:val="22"/>
                <w:szCs w:val="22"/>
                <w:lang w:val="en-GB"/>
              </w:rPr>
            </w:pPr>
            <w:r w:rsidRPr="00CB06D0">
              <w:rPr>
                <w:rFonts w:ascii="Arial" w:eastAsia="Calibri" w:hAnsi="Arial" w:cs="Arial"/>
                <w:b/>
                <w:color w:val="365F91" w:themeColor="accent1" w:themeShade="BF"/>
                <w:sz w:val="22"/>
                <w:szCs w:val="22"/>
                <w:lang w:val="en-GB"/>
              </w:rPr>
              <w:t>Understanding of NHS Brand Identity guidance, NHSEI Corporate brand guidance</w:t>
            </w:r>
          </w:p>
          <w:p w14:paraId="3D6E701F" w14:textId="4D7F6D07" w:rsidR="00853E19" w:rsidRPr="00312948" w:rsidRDefault="00853E19" w:rsidP="00CB06D0">
            <w:pPr>
              <w:contextualSpacing/>
              <w:rPr>
                <w:rFonts w:ascii="Arial" w:eastAsia="Calibri" w:hAnsi="Arial" w:cs="Arial"/>
                <w:b/>
                <w:color w:val="365F91" w:themeColor="accent1" w:themeShade="BF"/>
                <w:sz w:val="22"/>
                <w:szCs w:val="22"/>
              </w:rPr>
            </w:pPr>
          </w:p>
        </w:tc>
      </w:tr>
    </w:tbl>
    <w:p w14:paraId="5C780B38" w14:textId="38CED07A" w:rsidR="004F1D40" w:rsidRDefault="004F1D40" w:rsidP="009540F4">
      <w:pPr>
        <w:spacing w:after="200" w:line="276" w:lineRule="auto"/>
        <w:ind w:firstLine="720"/>
        <w:rPr>
          <w:rFonts w:ascii="Arial" w:eastAsia="Calibri" w:hAnsi="Arial" w:cs="Arial"/>
          <w:b/>
          <w:color w:val="365F91" w:themeColor="accent1" w:themeShade="BF"/>
          <w:sz w:val="24"/>
          <w:szCs w:val="24"/>
        </w:rPr>
      </w:pPr>
    </w:p>
    <w:p w14:paraId="7120B3A8" w14:textId="0E991DFC" w:rsidR="001C4C6A" w:rsidRDefault="001C4C6A" w:rsidP="009540F4">
      <w:pPr>
        <w:spacing w:after="200" w:line="276" w:lineRule="auto"/>
        <w:ind w:firstLine="720"/>
        <w:rPr>
          <w:rFonts w:ascii="Arial" w:eastAsia="Calibri" w:hAnsi="Arial" w:cs="Arial"/>
          <w:b/>
          <w:color w:val="365F91" w:themeColor="accent1" w:themeShade="BF"/>
          <w:sz w:val="24"/>
          <w:szCs w:val="24"/>
        </w:rPr>
      </w:pPr>
    </w:p>
    <w:p w14:paraId="231FFA08" w14:textId="1CC7C233" w:rsidR="001C4C6A" w:rsidRDefault="001C4C6A" w:rsidP="009540F4">
      <w:pPr>
        <w:spacing w:after="200" w:line="276" w:lineRule="auto"/>
        <w:ind w:firstLine="720"/>
        <w:rPr>
          <w:rFonts w:ascii="Arial" w:eastAsia="Calibri" w:hAnsi="Arial" w:cs="Arial"/>
          <w:b/>
          <w:color w:val="365F91" w:themeColor="accent1" w:themeShade="BF"/>
          <w:sz w:val="24"/>
          <w:szCs w:val="24"/>
        </w:rPr>
      </w:pPr>
    </w:p>
    <w:p w14:paraId="3671E855" w14:textId="77777777" w:rsidR="001C4C6A" w:rsidRDefault="001C4C6A"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7F06EA"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001C4C6A">
        <w:trPr>
          <w:trHeight w:val="166"/>
        </w:trPr>
        <w:tc>
          <w:tcPr>
            <w:tcW w:w="8973" w:type="dxa"/>
            <w:tcBorders>
              <w:top w:val="double" w:sz="4" w:space="0" w:color="auto"/>
              <w:left w:val="double" w:sz="4" w:space="0" w:color="auto"/>
              <w:bottom w:val="double" w:sz="4" w:space="0" w:color="auto"/>
              <w:right w:val="double" w:sz="4" w:space="0" w:color="auto"/>
            </w:tcBorders>
            <w:shd w:val="clear" w:color="auto" w:fill="auto"/>
          </w:tcPr>
          <w:p w14:paraId="4DB97ED2" w14:textId="13EBCD73" w:rsidR="00CB06D0" w:rsidRPr="001C4C6A" w:rsidRDefault="00CB06D0" w:rsidP="00CB06D0">
            <w:pPr>
              <w:rPr>
                <w:rFonts w:ascii="Arial" w:eastAsia="Calibri" w:hAnsi="Arial" w:cs="Arial"/>
                <w:color w:val="365F91" w:themeColor="accent1" w:themeShade="BF"/>
                <w:sz w:val="22"/>
                <w:szCs w:val="22"/>
                <w:lang w:val="en-GB"/>
              </w:rPr>
            </w:pPr>
            <w:r w:rsidRPr="001C4C6A">
              <w:rPr>
                <w:rFonts w:ascii="Arial" w:eastAsia="Calibri" w:hAnsi="Arial" w:cs="Arial"/>
                <w:color w:val="365F91" w:themeColor="accent1" w:themeShade="BF"/>
                <w:sz w:val="22"/>
                <w:szCs w:val="22"/>
                <w:lang w:val="en-GB"/>
              </w:rPr>
              <w:t xml:space="preserve">The </w:t>
            </w:r>
            <w:proofErr w:type="gramStart"/>
            <w:r w:rsidRPr="001C4C6A">
              <w:rPr>
                <w:rFonts w:ascii="Arial" w:eastAsia="Calibri" w:hAnsi="Arial" w:cs="Arial"/>
                <w:color w:val="365F91" w:themeColor="accent1" w:themeShade="BF"/>
                <w:sz w:val="22"/>
                <w:szCs w:val="22"/>
                <w:lang w:val="en-GB"/>
              </w:rPr>
              <w:t>principle</w:t>
            </w:r>
            <w:proofErr w:type="gramEnd"/>
            <w:r w:rsidRPr="001C4C6A">
              <w:rPr>
                <w:rFonts w:ascii="Arial" w:eastAsia="Calibri" w:hAnsi="Arial" w:cs="Arial"/>
                <w:color w:val="365F91" w:themeColor="accent1" w:themeShade="BF"/>
                <w:sz w:val="22"/>
                <w:szCs w:val="22"/>
                <w:lang w:val="en-GB"/>
              </w:rPr>
              <w:t xml:space="preserve"> deliverables required from this procurement is as follows:</w:t>
            </w:r>
          </w:p>
          <w:p w14:paraId="427651C6" w14:textId="77777777" w:rsidR="00CB06D0" w:rsidRPr="001C4C6A" w:rsidRDefault="00CB06D0" w:rsidP="00CB06D0">
            <w:pPr>
              <w:rPr>
                <w:rFonts w:ascii="Arial" w:eastAsia="Calibri" w:hAnsi="Arial" w:cs="Arial"/>
                <w:color w:val="365F91" w:themeColor="accent1" w:themeShade="BF"/>
                <w:sz w:val="22"/>
                <w:szCs w:val="22"/>
                <w:lang w:val="en-GB"/>
              </w:rPr>
            </w:pPr>
          </w:p>
          <w:p w14:paraId="6043155B" w14:textId="77777777" w:rsidR="00CB06D0" w:rsidRPr="001C4C6A" w:rsidRDefault="00CB06D0" w:rsidP="00CB06D0">
            <w:pPr>
              <w:numPr>
                <w:ilvl w:val="0"/>
                <w:numId w:val="29"/>
              </w:numPr>
              <w:rPr>
                <w:rFonts w:ascii="Arial" w:eastAsia="Calibri" w:hAnsi="Arial" w:cs="Arial"/>
                <w:color w:val="365F91" w:themeColor="accent1" w:themeShade="BF"/>
                <w:sz w:val="22"/>
                <w:szCs w:val="22"/>
                <w:lang w:val="en-GB"/>
              </w:rPr>
            </w:pPr>
            <w:r w:rsidRPr="001C4C6A">
              <w:rPr>
                <w:rFonts w:ascii="Arial" w:eastAsia="Calibri" w:hAnsi="Arial" w:cs="Arial"/>
                <w:color w:val="365F91" w:themeColor="accent1" w:themeShade="BF"/>
                <w:sz w:val="22"/>
                <w:szCs w:val="22"/>
                <w:lang w:val="en-GB"/>
              </w:rPr>
              <w:t>Provision of a managed service to the three web-based digital services described in this ITT.</w:t>
            </w:r>
          </w:p>
          <w:p w14:paraId="08972073" w14:textId="77777777" w:rsidR="00CB06D0" w:rsidRPr="001C4C6A" w:rsidRDefault="00CB06D0" w:rsidP="00CB06D0">
            <w:pPr>
              <w:numPr>
                <w:ilvl w:val="0"/>
                <w:numId w:val="29"/>
              </w:numPr>
              <w:rPr>
                <w:rFonts w:ascii="Arial" w:eastAsia="Calibri" w:hAnsi="Arial" w:cs="Arial"/>
                <w:color w:val="365F91" w:themeColor="accent1" w:themeShade="BF"/>
                <w:sz w:val="22"/>
                <w:szCs w:val="22"/>
                <w:lang w:val="en-GB"/>
              </w:rPr>
            </w:pPr>
            <w:r w:rsidRPr="001C4C6A">
              <w:rPr>
                <w:rFonts w:ascii="Arial" w:eastAsia="Calibri" w:hAnsi="Arial" w:cs="Arial"/>
                <w:color w:val="365F91" w:themeColor="accent1" w:themeShade="BF"/>
                <w:sz w:val="22"/>
                <w:szCs w:val="22"/>
                <w:lang w:val="en-GB"/>
              </w:rPr>
              <w:t>Service provided to be available for the period of 12 months and to deliver all elements of the service specification as required</w:t>
            </w:r>
          </w:p>
          <w:p w14:paraId="17D056C2" w14:textId="77777777" w:rsidR="009F449C" w:rsidRPr="00312948" w:rsidRDefault="009F449C" w:rsidP="0014722B">
            <w:pPr>
              <w:rPr>
                <w:rFonts w:ascii="Arial" w:eastAsia="Calibri" w:hAnsi="Arial" w:cs="Arial"/>
                <w:color w:val="365F91" w:themeColor="accent1" w:themeShade="BF"/>
                <w:sz w:val="22"/>
                <w:szCs w:val="22"/>
                <w:highlight w:val="yellow"/>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27373E63" w:rsidR="00BA3A50"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of</w:t>
      </w:r>
      <w:r w:rsidR="004F1D40">
        <w:rPr>
          <w:rFonts w:ascii="Arial" w:eastAsia="Calibri" w:hAnsi="Arial" w:cs="Arial"/>
          <w:bCs/>
          <w:color w:val="365F91" w:themeColor="accent1" w:themeShade="BF"/>
          <w:sz w:val="22"/>
          <w:szCs w:val="22"/>
        </w:rPr>
        <w:t xml:space="preserve"> services</w:t>
      </w:r>
      <w:r w:rsidR="00C12EEF" w:rsidRPr="004F1D40">
        <w:rPr>
          <w:rFonts w:ascii="Arial" w:eastAsia="Calibri" w:hAnsi="Arial" w:cs="Arial"/>
          <w:bCs/>
          <w:color w:val="365F91" w:themeColor="accent1" w:themeShade="BF"/>
          <w:sz w:val="22"/>
          <w:szCs w:val="22"/>
        </w:rPr>
        <w:t>:</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590B93B3" w14:textId="77777777" w:rsidR="001C4C6A" w:rsidRDefault="001C4C6A" w:rsidP="001C4C6A">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w:t>
      </w:r>
      <w:r>
        <w:rPr>
          <w:rFonts w:ascii="Arial" w:eastAsia="Calibri" w:hAnsi="Arial" w:cs="Arial"/>
          <w:bCs/>
          <w:color w:val="365F91" w:themeColor="accent1" w:themeShade="BF"/>
          <w:sz w:val="22"/>
          <w:szCs w:val="22"/>
        </w:rPr>
        <w:t>s</w:t>
      </w:r>
      <w:r w:rsidRPr="00312948">
        <w:rPr>
          <w:rFonts w:ascii="Arial" w:eastAsia="Calibri" w:hAnsi="Arial" w:cs="Arial"/>
          <w:bCs/>
          <w:color w:val="365F91" w:themeColor="accent1" w:themeShade="BF"/>
          <w:sz w:val="22"/>
          <w:szCs w:val="22"/>
        </w:rPr>
        <w:t xml:space="preserve">e </w:t>
      </w:r>
      <w:r>
        <w:rPr>
          <w:rFonts w:ascii="Arial" w:eastAsia="Calibri" w:hAnsi="Arial" w:cs="Arial"/>
          <w:bCs/>
          <w:color w:val="365F91" w:themeColor="accent1" w:themeShade="BF"/>
          <w:sz w:val="22"/>
          <w:szCs w:val="22"/>
        </w:rPr>
        <w:t xml:space="preserve">T&amp;Cs </w:t>
      </w:r>
      <w:r w:rsidRPr="00312948">
        <w:rPr>
          <w:rFonts w:ascii="Arial" w:eastAsia="Calibri" w:hAnsi="Arial" w:cs="Arial"/>
          <w:bCs/>
          <w:color w:val="365F91" w:themeColor="accent1" w:themeShade="BF"/>
          <w:sz w:val="22"/>
          <w:szCs w:val="22"/>
        </w:rPr>
        <w:t xml:space="preserve">are available to view </w:t>
      </w:r>
      <w:r>
        <w:rPr>
          <w:rFonts w:ascii="Arial" w:eastAsia="Calibri" w:hAnsi="Arial" w:cs="Arial"/>
          <w:bCs/>
          <w:color w:val="365F91" w:themeColor="accent1" w:themeShade="BF"/>
          <w:sz w:val="22"/>
          <w:szCs w:val="22"/>
        </w:rPr>
        <w:t xml:space="preserve">here: </w:t>
      </w:r>
    </w:p>
    <w:p w14:paraId="2C2E1E22" w14:textId="77777777" w:rsidR="001C4C6A" w:rsidRPr="00312948" w:rsidRDefault="001C4C6A" w:rsidP="001C4C6A">
      <w:pPr>
        <w:spacing w:after="200" w:line="276" w:lineRule="auto"/>
        <w:ind w:left="720"/>
        <w:rPr>
          <w:rFonts w:ascii="Arial" w:eastAsia="Calibri" w:hAnsi="Arial" w:cs="Arial"/>
          <w:bCs/>
          <w:color w:val="365F91" w:themeColor="accent1" w:themeShade="BF"/>
          <w:sz w:val="22"/>
          <w:szCs w:val="22"/>
        </w:rPr>
      </w:pPr>
      <w:hyperlink r:id="rId13" w:history="1">
        <w:r w:rsidRPr="0078310D">
          <w:rPr>
            <w:rStyle w:val="Hyperlink"/>
            <w:rFonts w:ascii="Arial" w:eastAsia="Calibri" w:hAnsi="Arial" w:cs="Arial"/>
            <w:bCs/>
            <w:sz w:val="22"/>
            <w:szCs w:val="22"/>
          </w:rPr>
          <w:t>https://assets.publishing.service.gov.uk/government/uploads/system/uploads/attachment_data/file/681016/NHS_TERMS_AND_CONDITIONS_FOR_THE_PROVISION_OF_SERVICES__PO_VERSION_.docx</w:t>
        </w:r>
      </w:hyperlink>
      <w:r>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bookmarkEnd w:id="0"/>
    <w:p w14:paraId="0BEF62F8" w14:textId="66C077AA" w:rsidR="00024A9D" w:rsidRPr="009540F4" w:rsidRDefault="00EF1FFF" w:rsidP="00597DB2">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2"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2"/>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 w:name="_Toc29563439"/>
      <w:r w:rsidRPr="00312948">
        <w:rPr>
          <w:rFonts w:ascii="Arial" w:eastAsia="Calibri" w:hAnsi="Arial" w:cs="Arial"/>
          <w:b w:val="0"/>
          <w:color w:val="365F91" w:themeColor="accent1" w:themeShade="BF"/>
          <w:sz w:val="22"/>
          <w:szCs w:val="22"/>
        </w:rPr>
        <w:t xml:space="preserve">Bidders should not assume that the Authority has any prior knowledge of the Bidder, its practice or reputation, or its involvement in existing services, </w:t>
      </w:r>
      <w:proofErr w:type="gramStart"/>
      <w:r w:rsidRPr="00312948">
        <w:rPr>
          <w:rFonts w:ascii="Arial" w:eastAsia="Calibri" w:hAnsi="Arial" w:cs="Arial"/>
          <w:b w:val="0"/>
          <w:color w:val="365F91" w:themeColor="accent1" w:themeShade="BF"/>
          <w:sz w:val="22"/>
          <w:szCs w:val="22"/>
        </w:rPr>
        <w:t>projects</w:t>
      </w:r>
      <w:proofErr w:type="gramEnd"/>
      <w:r w:rsidRPr="00312948">
        <w:rPr>
          <w:rFonts w:ascii="Arial" w:eastAsia="Calibri" w:hAnsi="Arial" w:cs="Arial"/>
          <w:b w:val="0"/>
          <w:color w:val="365F91" w:themeColor="accent1" w:themeShade="BF"/>
          <w:sz w:val="22"/>
          <w:szCs w:val="22"/>
        </w:rPr>
        <w:t xml:space="preserve"> or procurements.</w:t>
      </w:r>
      <w:bookmarkEnd w:id="3"/>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4"/>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6" w:name="_Toc29563442"/>
      <w:bookmarkEnd w:id="5"/>
      <w:r w:rsidRPr="00312948">
        <w:rPr>
          <w:rFonts w:ascii="Arial" w:eastAsia="Calibri" w:hAnsi="Arial" w:cs="Arial"/>
          <w:b w:val="0"/>
          <w:color w:val="365F91" w:themeColor="accent1" w:themeShade="BF"/>
          <w:sz w:val="22"/>
          <w:szCs w:val="22"/>
        </w:rPr>
        <w:t xml:space="preserve"> Bidders must provide a word count for each question response.</w:t>
      </w:r>
      <w:bookmarkEnd w:id="6"/>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6B734A14" w14:textId="61821544" w:rsidR="005D0357" w:rsidRPr="00312948" w:rsidRDefault="00EF1FFF" w:rsidP="004F1D40">
      <w:pPr>
        <w:spacing w:after="200" w:line="276" w:lineRule="auto"/>
        <w:ind w:left="720"/>
        <w:rPr>
          <w:rFonts w:ascii="Arial" w:eastAsia="Calibri" w:hAnsi="Arial" w:cs="Arial"/>
          <w:b/>
          <w:bCs/>
          <w:i/>
          <w:iCs/>
          <w:color w:val="365F91" w:themeColor="accent1" w:themeShade="BF"/>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w:t>
      </w:r>
      <w:proofErr w:type="spellStart"/>
      <w:r w:rsidR="005D0357" w:rsidRPr="00312948">
        <w:rPr>
          <w:rStyle w:val="Heading1Char"/>
          <w:rFonts w:ascii="Arial" w:hAnsi="Arial" w:cs="Arial"/>
          <w:b w:val="0"/>
          <w:bCs w:val="0"/>
          <w:sz w:val="22"/>
          <w:szCs w:val="22"/>
        </w:rPr>
        <w:t>Atamis</w:t>
      </w:r>
      <w:proofErr w:type="spellEnd"/>
      <w:r w:rsidRPr="00312948">
        <w:rPr>
          <w:rStyle w:val="Heading1Char"/>
          <w:rFonts w:ascii="Arial" w:hAnsi="Arial" w:cs="Arial"/>
          <w:b w:val="0"/>
          <w:bCs w:val="0"/>
          <w:sz w:val="22"/>
          <w:szCs w:val="22"/>
        </w:rPr>
        <w:t xml:space="preserve">. </w:t>
      </w:r>
      <w:proofErr w:type="gramStart"/>
      <w:r w:rsidR="004F1D40" w:rsidRPr="004F1D40">
        <w:rPr>
          <w:rStyle w:val="Heading1Char"/>
          <w:rFonts w:ascii="Arial" w:hAnsi="Arial" w:cs="Arial"/>
          <w:sz w:val="22"/>
          <w:szCs w:val="22"/>
        </w:rPr>
        <w:t>Suppliers</w:t>
      </w:r>
      <w:proofErr w:type="gramEnd"/>
      <w:r w:rsidR="004F1D40" w:rsidRPr="004F1D40">
        <w:rPr>
          <w:rStyle w:val="Heading1Char"/>
          <w:rFonts w:ascii="Arial" w:hAnsi="Arial" w:cs="Arial"/>
          <w:sz w:val="22"/>
          <w:szCs w:val="22"/>
        </w:rPr>
        <w:t xml:space="preserve"> please download this Form, complete it and upload it as an attachment to your proposal on </w:t>
      </w:r>
      <w:proofErr w:type="spellStart"/>
      <w:r w:rsidR="004F1D40" w:rsidRPr="004F1D40">
        <w:rPr>
          <w:rStyle w:val="Heading1Char"/>
          <w:rFonts w:ascii="Arial" w:hAnsi="Arial" w:cs="Arial"/>
          <w:sz w:val="22"/>
          <w:szCs w:val="22"/>
        </w:rPr>
        <w:t>Atamis</w:t>
      </w:r>
      <w:proofErr w:type="spellEnd"/>
      <w:r w:rsidR="004F1D40" w:rsidRPr="004F1D40">
        <w:rPr>
          <w:rStyle w:val="Heading1Char"/>
          <w:rFonts w:ascii="Arial" w:hAnsi="Arial" w:cs="Arial"/>
          <w:sz w:val="22"/>
          <w:szCs w:val="22"/>
        </w:rPr>
        <w:t>.</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7" w:name="_Toc528691046"/>
      <w:r w:rsidRPr="00BA3A50">
        <w:rPr>
          <w:rFonts w:ascii="Arial" w:eastAsia="Calibri" w:hAnsi="Arial" w:cs="Arial"/>
          <w:sz w:val="24"/>
          <w:szCs w:val="24"/>
        </w:rPr>
        <w:t>Further Bidder Information</w:t>
      </w:r>
      <w:bookmarkEnd w:id="7"/>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1C4C6A" w:rsidP="000C2FE6">
            <w:pPr>
              <w:rPr>
                <w:rFonts w:ascii="Arial" w:hAnsi="Arial" w:cs="Arial"/>
                <w:i/>
                <w:iCs/>
                <w:color w:val="365F91" w:themeColor="accent1" w:themeShade="BF"/>
                <w:sz w:val="22"/>
                <w:szCs w:val="22"/>
                <w:u w:val="single"/>
              </w:rPr>
            </w:pPr>
            <w:hyperlink r:id="rId14"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0D1B2E42"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45pt;height:20.95pt" o:ole="">
                  <v:imagedata r:id="rId15" o:title=""/>
                </v:shape>
                <w:control r:id="rId16"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39" type="#_x0000_t75" style="width:108.45pt;height:20.95pt" o:ole="">
                  <v:imagedata r:id="rId17" o:title=""/>
                </v:shape>
                <w:control r:id="rId18"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7F6C3233"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1" type="#_x0000_t75" style="width:108.45pt;height:20.95pt" o:ole="">
                  <v:imagedata r:id="rId19" o:title=""/>
                </v:shape>
                <w:control r:id="rId20"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3" type="#_x0000_t75" style="width:108.45pt;height:20.95pt" o:ole="">
                  <v:imagedata r:id="rId21" o:title=""/>
                </v:shape>
                <w:control r:id="rId22"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40215933"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45pt;height:20.95pt" o:ole="">
                  <v:imagedata r:id="rId23" o:title=""/>
                </v:shape>
                <w:control r:id="rId24"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45pt;height:20.95pt" o:ole="">
                  <v:imagedata r:id="rId25" o:title=""/>
                </v:shape>
                <w:control r:id="rId26" w:name="CheckBox211" w:shapeid="_x0000_i1047"/>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8"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8"/>
      <w:r w:rsidR="00EF1FFF" w:rsidRPr="00BA3A50">
        <w:rPr>
          <w:rStyle w:val="Heading1Char"/>
          <w:rFonts w:ascii="Arial" w:hAnsi="Arial" w:cs="Arial"/>
          <w:sz w:val="24"/>
          <w:szCs w:val="24"/>
        </w:rPr>
        <w:t xml:space="preserve"> </w:t>
      </w:r>
    </w:p>
    <w:p w14:paraId="67BD2E1D" w14:textId="3E1FA9FC"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w:t>
      </w:r>
      <w:proofErr w:type="spellStart"/>
      <w:r w:rsidRPr="00312948">
        <w:rPr>
          <w:rFonts w:ascii="Arial" w:eastAsia="Calibri" w:hAnsi="Arial" w:cs="Arial"/>
          <w:color w:val="365F91" w:themeColor="accent1" w:themeShade="BF"/>
          <w:sz w:val="22"/>
          <w:szCs w:val="22"/>
        </w:rPr>
        <w:t>Atamis</w:t>
      </w:r>
      <w:proofErr w:type="spellEnd"/>
      <w:r w:rsidRPr="00312948">
        <w:rPr>
          <w:rFonts w:ascii="Arial" w:eastAsia="Calibri" w:hAnsi="Arial" w:cs="Arial"/>
          <w:color w:val="365F91" w:themeColor="accent1" w:themeShade="BF"/>
          <w:sz w:val="22"/>
          <w:szCs w:val="22"/>
        </w:rPr>
        <w:t xml:space="preserve"> by downloading the attachments and reuploading once completed. </w:t>
      </w:r>
      <w:proofErr w:type="gramStart"/>
      <w:r w:rsidR="004F1D40" w:rsidRPr="004F1D40">
        <w:rPr>
          <w:rFonts w:ascii="Arial" w:eastAsia="Calibri" w:hAnsi="Arial" w:cs="Arial"/>
          <w:b/>
          <w:bCs/>
          <w:color w:val="365F91" w:themeColor="accent1" w:themeShade="BF"/>
          <w:sz w:val="22"/>
          <w:szCs w:val="22"/>
        </w:rPr>
        <w:t>Suppliers</w:t>
      </w:r>
      <w:proofErr w:type="gramEnd"/>
      <w:r w:rsidR="004F1D40" w:rsidRPr="004F1D40">
        <w:rPr>
          <w:rFonts w:ascii="Arial" w:eastAsia="Calibri" w:hAnsi="Arial" w:cs="Arial"/>
          <w:b/>
          <w:bCs/>
          <w:color w:val="365F91" w:themeColor="accent1" w:themeShade="BF"/>
          <w:sz w:val="22"/>
          <w:szCs w:val="22"/>
        </w:rPr>
        <w:t xml:space="preserve"> please download this Form, complete it and upload it as an attachment to your proposal on </w:t>
      </w:r>
      <w:proofErr w:type="spellStart"/>
      <w:r w:rsidR="004F1D40" w:rsidRPr="004F1D40">
        <w:rPr>
          <w:rFonts w:ascii="Arial" w:eastAsia="Calibri" w:hAnsi="Arial" w:cs="Arial"/>
          <w:b/>
          <w:bCs/>
          <w:color w:val="365F91" w:themeColor="accent1" w:themeShade="BF"/>
          <w:sz w:val="22"/>
          <w:szCs w:val="22"/>
        </w:rPr>
        <w:t>Atamis</w:t>
      </w:r>
      <w:proofErr w:type="spellEnd"/>
      <w:r w:rsidR="004F1D40" w:rsidRPr="004F1D40">
        <w:rPr>
          <w:rFonts w:ascii="Arial" w:eastAsia="Calibri" w:hAnsi="Arial" w:cs="Arial"/>
          <w:color w:val="365F91" w:themeColor="accent1" w:themeShade="BF"/>
          <w:sz w:val="22"/>
          <w:szCs w:val="22"/>
        </w:rPr>
        <w:t>.</w:t>
      </w:r>
    </w:p>
    <w:p w14:paraId="60394B41" w14:textId="7BD2912D" w:rsidR="00672A8A" w:rsidRPr="00672A8A" w:rsidRDefault="000C2FE6" w:rsidP="00672A8A">
      <w:pPr>
        <w:pStyle w:val="ListParagraph"/>
        <w:numPr>
          <w:ilvl w:val="0"/>
          <w:numId w:val="17"/>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 xml:space="preserve">The questions below are for reference only and will be found within </w:t>
      </w:r>
      <w:proofErr w:type="spellStart"/>
      <w:r w:rsidRPr="00672A8A">
        <w:rPr>
          <w:rFonts w:ascii="Arial" w:eastAsia="Calibri" w:hAnsi="Arial" w:cs="Arial"/>
          <w:color w:val="365F91" w:themeColor="accent1" w:themeShade="BF"/>
          <w:sz w:val="22"/>
          <w:szCs w:val="22"/>
        </w:rPr>
        <w:t>Atamis</w:t>
      </w:r>
      <w:proofErr w:type="spellEnd"/>
      <w:r w:rsidRPr="00672A8A">
        <w:rPr>
          <w:rFonts w:ascii="Arial" w:eastAsia="Calibri" w:hAnsi="Arial" w:cs="Arial"/>
          <w:color w:val="365F91" w:themeColor="accent1" w:themeShade="BF"/>
          <w:sz w:val="22"/>
          <w:szCs w:val="22"/>
        </w:rPr>
        <w:t>.</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001C4C6A">
        <w:trPr>
          <w:trHeight w:val="120"/>
        </w:trPr>
        <w:tc>
          <w:tcPr>
            <w:tcW w:w="3997" w:type="dxa"/>
            <w:vMerge w:val="restart"/>
            <w:tcBorders>
              <w:top w:val="double" w:sz="4" w:space="0" w:color="1F497D" w:themeColor="text2"/>
              <w:left w:val="double" w:sz="4" w:space="0" w:color="1F497D" w:themeColor="text2"/>
              <w:bottom w:val="nil"/>
            </w:tcBorders>
            <w:shd w:val="clear" w:color="auto" w:fill="auto"/>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auto"/>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auto"/>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auto"/>
          </w:tcPr>
          <w:p w14:paraId="64D9FC08" w14:textId="251F38BB" w:rsidR="000C2FE6" w:rsidRPr="00312948" w:rsidRDefault="006B6754" w:rsidP="6FED866D">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20</w:t>
            </w:r>
          </w:p>
        </w:tc>
      </w:tr>
      <w:tr w:rsidR="000C2FE6" w:rsidRPr="00312948" w14:paraId="08F3E596" w14:textId="77777777" w:rsidTr="001C4C6A">
        <w:trPr>
          <w:trHeight w:val="68"/>
        </w:trPr>
        <w:tc>
          <w:tcPr>
            <w:tcW w:w="3997" w:type="dxa"/>
            <w:vMerge/>
            <w:shd w:val="clear" w:color="auto" w:fill="auto"/>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shd w:val="clear" w:color="auto" w:fill="auto"/>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shd w:val="clear" w:color="auto" w:fill="auto"/>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001C4C6A">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3281F45A" w14:textId="634E3C9D" w:rsidR="006B6754" w:rsidRPr="006B6754" w:rsidRDefault="006B6754" w:rsidP="006B6754">
            <w:pPr>
              <w:spacing w:after="200" w:line="276" w:lineRule="auto"/>
              <w:rPr>
                <w:rFonts w:ascii="Arial" w:hAnsi="Arial" w:cs="Arial"/>
                <w:color w:val="365F91" w:themeColor="accent1" w:themeShade="BF"/>
                <w:sz w:val="22"/>
                <w:szCs w:val="22"/>
                <w:lang w:val="en-GB"/>
              </w:rPr>
            </w:pPr>
            <w:r w:rsidRPr="006B6754">
              <w:rPr>
                <w:rFonts w:ascii="Arial" w:hAnsi="Arial" w:cs="Arial"/>
                <w:b/>
                <w:bCs/>
                <w:color w:val="365F91" w:themeColor="accent1" w:themeShade="BF"/>
                <w:sz w:val="22"/>
                <w:szCs w:val="22"/>
                <w:lang w:val="en-GB"/>
              </w:rPr>
              <w:t>Understanding Requirements</w:t>
            </w:r>
          </w:p>
          <w:p w14:paraId="2433EAE0" w14:textId="692AF471" w:rsidR="00240721" w:rsidRPr="006B6754" w:rsidRDefault="006B6754" w:rsidP="6FED866D">
            <w:pPr>
              <w:spacing w:after="200" w:line="276" w:lineRule="auto"/>
              <w:rPr>
                <w:rFonts w:ascii="Arial" w:hAnsi="Arial" w:cs="Arial"/>
                <w:color w:val="365F91" w:themeColor="accent1" w:themeShade="BF"/>
                <w:sz w:val="22"/>
                <w:szCs w:val="22"/>
                <w:lang w:val="en-GB" w:eastAsia="en-GB"/>
              </w:rPr>
            </w:pPr>
            <w:r w:rsidRPr="006B6754">
              <w:rPr>
                <w:rFonts w:ascii="Arial" w:hAnsi="Arial" w:cs="Arial"/>
                <w:color w:val="365F91" w:themeColor="accent1" w:themeShade="BF"/>
                <w:sz w:val="22"/>
                <w:szCs w:val="22"/>
                <w:lang w:val="en-GB" w:eastAsia="en-GB"/>
              </w:rPr>
              <w:t>From the information that has been provided within the ITQ Specification document please indicate how you intend to meet these requirements</w:t>
            </w:r>
            <w:r>
              <w:rPr>
                <w:rFonts w:ascii="Arial" w:hAnsi="Arial" w:cs="Arial"/>
                <w:color w:val="365F91" w:themeColor="accent1" w:themeShade="BF"/>
                <w:sz w:val="22"/>
                <w:szCs w:val="22"/>
                <w:lang w:val="en-GB" w:eastAsia="en-GB"/>
              </w:rPr>
              <w:t>.</w:t>
            </w:r>
          </w:p>
        </w:tc>
      </w:tr>
      <w:tr w:rsidR="00312948" w:rsidRPr="00312948" w14:paraId="0BB7878F" w14:textId="77777777" w:rsidTr="001C4C6A">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001C4C6A">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1AD822E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4C9A1C22" w:rsidR="001C4C6A" w:rsidRPr="00312948" w:rsidRDefault="00AF4E3F" w:rsidP="001C4C6A">
            <w:pPr>
              <w:spacing w:after="200" w:line="276" w:lineRule="auto"/>
              <w:contextualSpacing/>
              <w:rPr>
                <w:rFonts w:ascii="Arial" w:eastAsia="Calibri" w:hAnsi="Arial" w:cs="Arial"/>
                <w:color w:val="365F91" w:themeColor="accent1" w:themeShade="BF"/>
                <w:sz w:val="22"/>
                <w:szCs w:val="22"/>
                <w:highlight w:val="yellow"/>
              </w:rPr>
            </w:pPr>
            <w:r w:rsidRPr="001C4C6A">
              <w:rPr>
                <w:rFonts w:ascii="Arial" w:eastAsia="Calibri" w:hAnsi="Arial" w:cs="Arial"/>
                <w:color w:val="365F91" w:themeColor="accent1" w:themeShade="BF"/>
                <w:sz w:val="22"/>
                <w:szCs w:val="22"/>
              </w:rPr>
              <w:t xml:space="preserve">The maximum total word count for this section is </w:t>
            </w:r>
            <w:r w:rsidR="00CF1E3C" w:rsidRPr="001C4C6A">
              <w:rPr>
                <w:rFonts w:ascii="Arial" w:eastAsia="Calibri" w:hAnsi="Arial" w:cs="Arial"/>
                <w:color w:val="365F91" w:themeColor="accent1" w:themeShade="BF"/>
                <w:sz w:val="22"/>
                <w:szCs w:val="22"/>
                <w:highlight w:val="yellow"/>
              </w:rPr>
              <w:t>1,000</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1C4C6A" w14:paraId="00D72C9D" w14:textId="77777777" w:rsidTr="001C4C6A">
        <w:trPr>
          <w:trHeight w:val="138"/>
        </w:trPr>
        <w:tc>
          <w:tcPr>
            <w:tcW w:w="4032" w:type="dxa"/>
            <w:vMerge w:val="restart"/>
            <w:tcBorders>
              <w:top w:val="double" w:sz="4" w:space="0" w:color="1F497D" w:themeColor="text2"/>
              <w:left w:val="double" w:sz="4" w:space="0" w:color="1F497D" w:themeColor="text2"/>
              <w:bottom w:val="nil"/>
            </w:tcBorders>
            <w:shd w:val="clear" w:color="auto" w:fill="auto"/>
            <w:vAlign w:val="center"/>
          </w:tcPr>
          <w:p w14:paraId="56F63BAE" w14:textId="77777777" w:rsidR="000C2FE6" w:rsidRPr="001C4C6A" w:rsidRDefault="000C2FE6" w:rsidP="000C2FE6">
            <w:pPr>
              <w:spacing w:after="200" w:line="276" w:lineRule="auto"/>
              <w:contextualSpacing/>
              <w:rPr>
                <w:rFonts w:ascii="Arial" w:eastAsia="Calibri" w:hAnsi="Arial" w:cs="Arial"/>
                <w:b/>
                <w:color w:val="365F91" w:themeColor="accent1" w:themeShade="BF"/>
                <w:sz w:val="22"/>
                <w:szCs w:val="22"/>
              </w:rPr>
            </w:pPr>
            <w:r w:rsidRPr="001C4C6A">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auto"/>
          </w:tcPr>
          <w:p w14:paraId="3F5C5ADA" w14:textId="77777777" w:rsidR="000C2FE6" w:rsidRPr="001C4C6A"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auto"/>
          </w:tcPr>
          <w:p w14:paraId="55163276" w14:textId="77777777" w:rsidR="000C2FE6" w:rsidRPr="001C4C6A" w:rsidRDefault="000C2FE6" w:rsidP="000C2FE6">
            <w:pPr>
              <w:spacing w:after="200" w:line="276" w:lineRule="auto"/>
              <w:contextualSpacing/>
              <w:rPr>
                <w:rFonts w:ascii="Arial" w:eastAsia="Calibri" w:hAnsi="Arial" w:cs="Arial"/>
                <w:b/>
                <w:color w:val="365F91" w:themeColor="accent1" w:themeShade="BF"/>
                <w:sz w:val="22"/>
                <w:szCs w:val="22"/>
              </w:rPr>
            </w:pPr>
            <w:r w:rsidRPr="001C4C6A">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auto"/>
          </w:tcPr>
          <w:p w14:paraId="4F9ACDD4" w14:textId="0132788D" w:rsidR="000C2FE6" w:rsidRPr="001C4C6A" w:rsidRDefault="006B6754" w:rsidP="6FED866D">
            <w:pPr>
              <w:spacing w:after="200" w:line="276" w:lineRule="auto"/>
              <w:contextualSpacing/>
            </w:pPr>
            <w:r w:rsidRPr="001C4C6A">
              <w:t>20</w:t>
            </w:r>
          </w:p>
        </w:tc>
      </w:tr>
      <w:tr w:rsidR="000C2FE6" w:rsidRPr="001C4C6A" w14:paraId="7928BAEA" w14:textId="77777777" w:rsidTr="001C4C6A">
        <w:trPr>
          <w:trHeight w:val="29"/>
        </w:trPr>
        <w:tc>
          <w:tcPr>
            <w:tcW w:w="4032" w:type="dxa"/>
            <w:vMerge/>
            <w:shd w:val="clear" w:color="auto" w:fill="auto"/>
          </w:tcPr>
          <w:p w14:paraId="59D73A68" w14:textId="77777777" w:rsidR="000C2FE6" w:rsidRPr="001C4C6A"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shd w:val="clear" w:color="auto" w:fill="auto"/>
          </w:tcPr>
          <w:p w14:paraId="30E88A8A" w14:textId="77777777" w:rsidR="000C2FE6" w:rsidRPr="001C4C6A"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shd w:val="clear" w:color="auto" w:fill="auto"/>
          </w:tcPr>
          <w:p w14:paraId="64179E82" w14:textId="77777777" w:rsidR="000C2FE6" w:rsidRPr="001C4C6A"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1C4C6A" w14:paraId="7A888A86" w14:textId="77777777" w:rsidTr="001C4C6A">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0662F84A" w14:textId="1F2E049F" w:rsidR="006B6754" w:rsidRPr="001C4C6A" w:rsidRDefault="006B6754" w:rsidP="006B6754">
            <w:pPr>
              <w:spacing w:after="200" w:line="276" w:lineRule="auto"/>
              <w:rPr>
                <w:rFonts w:ascii="Arial" w:hAnsi="Arial" w:cs="Arial"/>
                <w:b/>
                <w:bCs/>
                <w:color w:val="365F91" w:themeColor="accent1" w:themeShade="BF"/>
                <w:sz w:val="22"/>
                <w:szCs w:val="22"/>
                <w:lang w:val="en-GB"/>
              </w:rPr>
            </w:pPr>
            <w:r w:rsidRPr="001C4C6A">
              <w:rPr>
                <w:rFonts w:ascii="Arial" w:hAnsi="Arial" w:cs="Arial"/>
                <w:b/>
                <w:bCs/>
                <w:color w:val="365F91" w:themeColor="accent1" w:themeShade="BF"/>
                <w:sz w:val="22"/>
                <w:szCs w:val="22"/>
                <w:lang w:val="en-GB"/>
              </w:rPr>
              <w:t>Experience in delivering platform management services</w:t>
            </w:r>
          </w:p>
          <w:p w14:paraId="130D2671" w14:textId="3E304805" w:rsidR="00240721" w:rsidRPr="001C4C6A" w:rsidRDefault="006B6754" w:rsidP="0014722B">
            <w:pPr>
              <w:spacing w:after="200" w:line="276" w:lineRule="auto"/>
              <w:rPr>
                <w:rFonts w:ascii="Arial" w:hAnsi="Arial" w:cs="Arial"/>
                <w:color w:val="365F91" w:themeColor="accent1" w:themeShade="BF"/>
                <w:sz w:val="22"/>
                <w:szCs w:val="22"/>
                <w:lang w:val="en-GB"/>
              </w:rPr>
            </w:pPr>
            <w:r w:rsidRPr="001C4C6A">
              <w:rPr>
                <w:rFonts w:ascii="Arial" w:hAnsi="Arial" w:cs="Arial"/>
                <w:color w:val="365F91" w:themeColor="accent1" w:themeShade="BF"/>
                <w:sz w:val="22"/>
                <w:szCs w:val="22"/>
                <w:lang w:val="en-GB" w:eastAsia="en-GB"/>
              </w:rPr>
              <w:t>Within the last three years please confirm what web-based platform management services you have delivered?</w:t>
            </w:r>
          </w:p>
        </w:tc>
      </w:tr>
      <w:tr w:rsidR="00312948" w:rsidRPr="001C4C6A" w14:paraId="57331A01" w14:textId="77777777" w:rsidTr="001C4C6A">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63372FD6" w14:textId="77777777" w:rsidR="000C2FE6" w:rsidRPr="001C4C6A" w:rsidRDefault="000C2FE6" w:rsidP="000C2FE6">
            <w:pPr>
              <w:spacing w:after="200" w:line="276" w:lineRule="auto"/>
              <w:contextualSpacing/>
              <w:rPr>
                <w:rFonts w:ascii="Arial" w:eastAsia="Calibri" w:hAnsi="Arial" w:cs="Arial"/>
                <w:b/>
                <w:color w:val="365F91" w:themeColor="accent1" w:themeShade="BF"/>
                <w:sz w:val="22"/>
                <w:szCs w:val="22"/>
              </w:rPr>
            </w:pPr>
            <w:r w:rsidRPr="001C4C6A">
              <w:rPr>
                <w:rFonts w:ascii="Arial" w:eastAsia="Calibri" w:hAnsi="Arial" w:cs="Arial"/>
                <w:b/>
                <w:color w:val="365F91" w:themeColor="accent1" w:themeShade="BF"/>
                <w:sz w:val="22"/>
                <w:szCs w:val="22"/>
              </w:rPr>
              <w:t>Supplier Response</w:t>
            </w:r>
          </w:p>
        </w:tc>
      </w:tr>
      <w:tr w:rsidR="000C2FE6" w:rsidRPr="001C4C6A" w14:paraId="6B067871" w14:textId="77777777" w:rsidTr="001C4C6A">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5E797C77" w14:textId="77777777" w:rsidR="000C2FE6" w:rsidRPr="001C4C6A" w:rsidRDefault="000C2FE6" w:rsidP="000C2FE6">
            <w:pPr>
              <w:spacing w:after="200" w:line="276" w:lineRule="auto"/>
              <w:contextualSpacing/>
              <w:rPr>
                <w:rFonts w:ascii="Arial" w:eastAsia="Calibri" w:hAnsi="Arial" w:cs="Arial"/>
                <w:color w:val="365F91" w:themeColor="accent1" w:themeShade="BF"/>
                <w:sz w:val="22"/>
                <w:szCs w:val="22"/>
              </w:rPr>
            </w:pPr>
          </w:p>
          <w:p w14:paraId="68FA46B8" w14:textId="77777777" w:rsidR="000C2FE6" w:rsidRPr="001C4C6A"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645820D0" w:rsidR="000C2FE6" w:rsidRPr="001C4C6A" w:rsidRDefault="00AF4E3F" w:rsidP="000C2FE6">
            <w:pPr>
              <w:spacing w:after="200" w:line="276" w:lineRule="auto"/>
              <w:contextualSpacing/>
              <w:rPr>
                <w:rFonts w:ascii="Arial" w:eastAsia="Calibri" w:hAnsi="Arial" w:cs="Arial"/>
                <w:color w:val="365F91" w:themeColor="accent1" w:themeShade="BF"/>
                <w:sz w:val="22"/>
                <w:szCs w:val="22"/>
              </w:rPr>
            </w:pPr>
            <w:r w:rsidRPr="001C4C6A">
              <w:rPr>
                <w:rFonts w:ascii="Arial" w:eastAsia="Calibri" w:hAnsi="Arial" w:cs="Arial"/>
                <w:color w:val="365F91" w:themeColor="accent1" w:themeShade="BF"/>
                <w:sz w:val="22"/>
                <w:szCs w:val="22"/>
              </w:rPr>
              <w:t>The maximum total word count for this section is</w:t>
            </w:r>
            <w:r w:rsidR="002A4808" w:rsidRPr="001C4C6A">
              <w:rPr>
                <w:rFonts w:ascii="Arial" w:eastAsia="Calibri" w:hAnsi="Arial" w:cs="Arial"/>
                <w:color w:val="365F91" w:themeColor="accent1" w:themeShade="BF"/>
                <w:sz w:val="22"/>
                <w:szCs w:val="22"/>
              </w:rPr>
              <w:t xml:space="preserve"> </w:t>
            </w:r>
            <w:r w:rsidR="00CF1E3C" w:rsidRPr="001C4C6A">
              <w:rPr>
                <w:rFonts w:ascii="Arial" w:eastAsia="Calibri" w:hAnsi="Arial" w:cs="Arial"/>
                <w:color w:val="365F91" w:themeColor="accent1" w:themeShade="BF"/>
                <w:sz w:val="22"/>
                <w:szCs w:val="22"/>
                <w:shd w:val="clear" w:color="auto" w:fill="FFFF00"/>
              </w:rPr>
              <w:t>500</w:t>
            </w:r>
          </w:p>
        </w:tc>
      </w:tr>
    </w:tbl>
    <w:p w14:paraId="7247811B" w14:textId="77777777" w:rsidR="000C2FE6" w:rsidRPr="001C4C6A"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1C4C6A" w14:paraId="7941A16C" w14:textId="77777777" w:rsidTr="001C4C6A">
        <w:trPr>
          <w:trHeight w:val="119"/>
        </w:trPr>
        <w:tc>
          <w:tcPr>
            <w:tcW w:w="4016" w:type="dxa"/>
            <w:vMerge w:val="restart"/>
            <w:tcBorders>
              <w:top w:val="double" w:sz="4" w:space="0" w:color="1F497D" w:themeColor="text2"/>
              <w:left w:val="double" w:sz="4" w:space="0" w:color="1F497D" w:themeColor="text2"/>
              <w:bottom w:val="nil"/>
            </w:tcBorders>
            <w:shd w:val="clear" w:color="auto" w:fill="auto"/>
            <w:vAlign w:val="center"/>
          </w:tcPr>
          <w:p w14:paraId="3C30E4F7" w14:textId="77777777" w:rsidR="000C2FE6" w:rsidRPr="001C4C6A" w:rsidRDefault="000C2FE6" w:rsidP="000C2FE6">
            <w:pPr>
              <w:spacing w:after="200" w:line="276" w:lineRule="auto"/>
              <w:contextualSpacing/>
              <w:rPr>
                <w:rFonts w:ascii="Arial" w:eastAsia="Calibri" w:hAnsi="Arial" w:cs="Arial"/>
                <w:b/>
                <w:color w:val="365F91" w:themeColor="accent1" w:themeShade="BF"/>
                <w:sz w:val="22"/>
                <w:szCs w:val="22"/>
              </w:rPr>
            </w:pPr>
            <w:r w:rsidRPr="001C4C6A">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auto"/>
          </w:tcPr>
          <w:p w14:paraId="3ACCB0D2" w14:textId="77777777" w:rsidR="000C2FE6" w:rsidRPr="001C4C6A"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auto"/>
          </w:tcPr>
          <w:p w14:paraId="59A84101" w14:textId="77777777" w:rsidR="000C2FE6" w:rsidRPr="001C4C6A" w:rsidRDefault="000C2FE6" w:rsidP="000C2FE6">
            <w:pPr>
              <w:spacing w:after="200" w:line="276" w:lineRule="auto"/>
              <w:contextualSpacing/>
              <w:rPr>
                <w:rFonts w:ascii="Arial" w:eastAsia="Calibri" w:hAnsi="Arial" w:cs="Arial"/>
                <w:b/>
                <w:color w:val="365F91" w:themeColor="accent1" w:themeShade="BF"/>
                <w:sz w:val="22"/>
                <w:szCs w:val="22"/>
              </w:rPr>
            </w:pPr>
            <w:r w:rsidRPr="001C4C6A">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auto"/>
          </w:tcPr>
          <w:p w14:paraId="26D29F9A" w14:textId="3461A063" w:rsidR="000C2FE6" w:rsidRPr="001C4C6A" w:rsidRDefault="006B6754" w:rsidP="6FED866D">
            <w:pPr>
              <w:spacing w:after="200" w:line="276" w:lineRule="auto"/>
              <w:contextualSpacing/>
            </w:pPr>
            <w:r w:rsidRPr="001C4C6A">
              <w:t>20</w:t>
            </w:r>
          </w:p>
        </w:tc>
      </w:tr>
      <w:tr w:rsidR="000C2FE6" w:rsidRPr="001C4C6A" w14:paraId="0230750C" w14:textId="77777777" w:rsidTr="001C4C6A">
        <w:trPr>
          <w:trHeight w:val="25"/>
        </w:trPr>
        <w:tc>
          <w:tcPr>
            <w:tcW w:w="4016" w:type="dxa"/>
            <w:vMerge/>
            <w:shd w:val="clear" w:color="auto" w:fill="auto"/>
          </w:tcPr>
          <w:p w14:paraId="65DA9B34" w14:textId="77777777" w:rsidR="000C2FE6" w:rsidRPr="001C4C6A"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shd w:val="clear" w:color="auto" w:fill="auto"/>
          </w:tcPr>
          <w:p w14:paraId="0E80F42F" w14:textId="77777777" w:rsidR="000C2FE6" w:rsidRPr="001C4C6A"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shd w:val="clear" w:color="auto" w:fill="auto"/>
          </w:tcPr>
          <w:p w14:paraId="04245DD5" w14:textId="77777777" w:rsidR="000C2FE6" w:rsidRPr="001C4C6A"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001C4C6A">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4EB25306" w14:textId="67C4CF09" w:rsidR="006B6754" w:rsidRPr="001C4C6A" w:rsidRDefault="006B6754" w:rsidP="006B6754">
            <w:pPr>
              <w:spacing w:after="200" w:line="276" w:lineRule="auto"/>
              <w:rPr>
                <w:rFonts w:ascii="Arial" w:hAnsi="Arial" w:cs="Arial"/>
                <w:color w:val="365F91" w:themeColor="accent1" w:themeShade="BF"/>
                <w:sz w:val="22"/>
                <w:szCs w:val="22"/>
                <w:lang w:val="en-GB" w:eastAsia="en-GB"/>
              </w:rPr>
            </w:pPr>
            <w:r w:rsidRPr="001C4C6A">
              <w:rPr>
                <w:rFonts w:ascii="Arial" w:hAnsi="Arial" w:cs="Arial"/>
                <w:b/>
                <w:bCs/>
                <w:color w:val="365F91" w:themeColor="accent1" w:themeShade="BF"/>
                <w:sz w:val="22"/>
                <w:szCs w:val="22"/>
                <w:lang w:val="en-GB" w:eastAsia="en-GB"/>
              </w:rPr>
              <w:t>Experience in delivering projects in partnership with the NHS or the public sector.</w:t>
            </w:r>
            <w:r w:rsidRPr="001C4C6A">
              <w:rPr>
                <w:rFonts w:ascii="Arial" w:hAnsi="Arial" w:cs="Arial"/>
                <w:color w:val="365F91" w:themeColor="accent1" w:themeShade="BF"/>
                <w:sz w:val="22"/>
                <w:szCs w:val="22"/>
                <w:lang w:val="en-GB" w:eastAsia="en-GB"/>
              </w:rPr>
              <w:t xml:space="preserve"> </w:t>
            </w:r>
          </w:p>
          <w:p w14:paraId="5E509395" w14:textId="04476C68" w:rsidR="00240721" w:rsidRPr="006B6754" w:rsidRDefault="006B6754" w:rsidP="0014722B">
            <w:pPr>
              <w:spacing w:after="200" w:line="276" w:lineRule="auto"/>
              <w:rPr>
                <w:rFonts w:ascii="Arial" w:hAnsi="Arial" w:cs="Arial"/>
                <w:color w:val="365F91" w:themeColor="accent1" w:themeShade="BF"/>
                <w:sz w:val="22"/>
                <w:szCs w:val="22"/>
                <w:lang w:val="en-GB"/>
              </w:rPr>
            </w:pPr>
            <w:r w:rsidRPr="001C4C6A">
              <w:rPr>
                <w:rFonts w:ascii="Arial" w:hAnsi="Arial" w:cs="Arial"/>
                <w:color w:val="365F91" w:themeColor="accent1" w:themeShade="BF"/>
                <w:sz w:val="22"/>
                <w:szCs w:val="22"/>
                <w:lang w:val="en-GB" w:eastAsia="en-GB"/>
              </w:rPr>
              <w:t>Within the last three years please confirm what projects you have delivered in partnership with NHS England and NHS Improvement?</w:t>
            </w:r>
            <w:r w:rsidRPr="006B6754">
              <w:rPr>
                <w:rFonts w:ascii="Arial" w:hAnsi="Arial" w:cs="Arial"/>
                <w:color w:val="365F91" w:themeColor="accent1" w:themeShade="BF"/>
                <w:sz w:val="22"/>
                <w:szCs w:val="22"/>
                <w:lang w:val="en-GB" w:eastAsia="en-GB"/>
              </w:rPr>
              <w:t xml:space="preserve">  </w:t>
            </w:r>
          </w:p>
        </w:tc>
      </w:tr>
      <w:tr w:rsidR="00312948" w:rsidRPr="00312948" w14:paraId="2709EAB8" w14:textId="77777777" w:rsidTr="001C4C6A">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001C4C6A">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427E6611"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1D980F80"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w:t>
            </w:r>
            <w:r w:rsidRPr="001C4C6A">
              <w:rPr>
                <w:rFonts w:ascii="Arial" w:eastAsia="Calibri" w:hAnsi="Arial" w:cs="Arial"/>
                <w:color w:val="365F91" w:themeColor="accent1" w:themeShade="BF"/>
                <w:sz w:val="22"/>
                <w:szCs w:val="22"/>
              </w:rPr>
              <w:t>section is</w:t>
            </w:r>
            <w:r w:rsidR="002A4808" w:rsidRPr="001C4C6A">
              <w:rPr>
                <w:rFonts w:ascii="Arial" w:eastAsia="Calibri" w:hAnsi="Arial" w:cs="Arial"/>
                <w:color w:val="365F91" w:themeColor="accent1" w:themeShade="BF"/>
                <w:sz w:val="22"/>
                <w:szCs w:val="22"/>
              </w:rPr>
              <w:t xml:space="preserve"> </w:t>
            </w:r>
            <w:r w:rsidR="00CF1E3C" w:rsidRPr="001C4C6A">
              <w:rPr>
                <w:rFonts w:ascii="Arial" w:eastAsia="Calibri" w:hAnsi="Arial" w:cs="Arial"/>
                <w:color w:val="365F91" w:themeColor="accent1" w:themeShade="BF"/>
                <w:sz w:val="22"/>
                <w:szCs w:val="22"/>
                <w:shd w:val="clear" w:color="auto" w:fill="FFFF00"/>
              </w:rPr>
              <w:t>2</w:t>
            </w:r>
            <w:r w:rsidR="002A4808" w:rsidRPr="001C4C6A">
              <w:rPr>
                <w:rFonts w:ascii="Arial" w:eastAsia="Calibri" w:hAnsi="Arial" w:cs="Arial"/>
                <w:color w:val="365F91" w:themeColor="accent1" w:themeShade="BF"/>
                <w:sz w:val="22"/>
                <w:szCs w:val="22"/>
                <w:shd w:val="clear" w:color="auto" w:fill="FFFF00"/>
              </w:rPr>
              <w:t>00</w:t>
            </w:r>
          </w:p>
        </w:tc>
      </w:tr>
      <w:tr w:rsidR="006B6754" w:rsidRPr="00312948" w14:paraId="4B5616F4" w14:textId="77777777" w:rsidTr="001C4C6A">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3D10DF5F" w14:textId="7AE7C31A" w:rsidR="006B6754" w:rsidRPr="00312948" w:rsidRDefault="006B6754" w:rsidP="6FED866D">
            <w:pPr>
              <w:spacing w:after="200" w:line="276" w:lineRule="auto"/>
              <w:contextualSpacing/>
              <w:rPr>
                <w:rFonts w:ascii="Arial" w:eastAsia="Calibri" w:hAnsi="Arial" w:cs="Arial"/>
                <w:color w:val="365F91" w:themeColor="accent1" w:themeShade="BF"/>
                <w:sz w:val="22"/>
                <w:szCs w:val="22"/>
                <w:highlight w:val="yellow"/>
              </w:rPr>
            </w:pPr>
          </w:p>
        </w:tc>
      </w:tr>
    </w:tbl>
    <w:p w14:paraId="40BB6782" w14:textId="07EE2640"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563E1A00" w14:textId="77777777" w:rsidR="006B6754" w:rsidRPr="00312948" w:rsidRDefault="006B6754"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93" w:type="dxa"/>
        <w:tblLook w:val="04A0" w:firstRow="1" w:lastRow="0" w:firstColumn="1" w:lastColumn="0" w:noHBand="0" w:noVBand="1"/>
      </w:tblPr>
      <w:tblGrid>
        <w:gridCol w:w="4041"/>
        <w:gridCol w:w="4025"/>
        <w:gridCol w:w="1716"/>
        <w:gridCol w:w="1011"/>
      </w:tblGrid>
      <w:tr w:rsidR="000C2FE6" w:rsidRPr="00312948" w14:paraId="7CFE9D17" w14:textId="77777777" w:rsidTr="6FED866D">
        <w:trPr>
          <w:trHeight w:val="135"/>
        </w:trPr>
        <w:tc>
          <w:tcPr>
            <w:tcW w:w="404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4C4A510E"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 xml:space="preserve">Question </w:t>
            </w:r>
            <w:r w:rsidR="006B6754">
              <w:rPr>
                <w:rFonts w:ascii="Arial" w:eastAsia="Calibri" w:hAnsi="Arial" w:cs="Arial"/>
                <w:b/>
                <w:color w:val="365F91" w:themeColor="accent1" w:themeShade="BF"/>
                <w:sz w:val="22"/>
                <w:szCs w:val="22"/>
              </w:rPr>
              <w:t>4</w:t>
            </w:r>
          </w:p>
        </w:tc>
        <w:tc>
          <w:tcPr>
            <w:tcW w:w="4025"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6"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10"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33A93414" w:rsidR="000C2FE6" w:rsidRPr="00312948" w:rsidRDefault="002A4808"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r w:rsidR="00CF1E3C">
              <w:rPr>
                <w:rFonts w:ascii="Arial" w:eastAsia="Calibri" w:hAnsi="Arial" w:cs="Arial"/>
                <w:color w:val="365F91" w:themeColor="accent1" w:themeShade="BF"/>
                <w:sz w:val="22"/>
                <w:szCs w:val="22"/>
              </w:rPr>
              <w:t>%</w:t>
            </w:r>
          </w:p>
        </w:tc>
      </w:tr>
      <w:tr w:rsidR="000C2FE6" w:rsidRPr="00312948" w14:paraId="7A08FE8D" w14:textId="77777777" w:rsidTr="6FED866D">
        <w:trPr>
          <w:trHeight w:val="38"/>
        </w:trPr>
        <w:tc>
          <w:tcPr>
            <w:tcW w:w="4041" w:type="dxa"/>
            <w:vMerge/>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25" w:type="dxa"/>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6" w:type="dxa"/>
            <w:gridSpan w:val="2"/>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6FED866D">
        <w:trPr>
          <w:trHeight w:val="268"/>
        </w:trPr>
        <w:tc>
          <w:tcPr>
            <w:tcW w:w="10793" w:type="dxa"/>
            <w:gridSpan w:val="4"/>
            <w:tcBorders>
              <w:left w:val="double" w:sz="4" w:space="0" w:color="1F497D" w:themeColor="text2"/>
              <w:bottom w:val="double" w:sz="4" w:space="0" w:color="1F497D" w:themeColor="text2"/>
              <w:right w:val="double" w:sz="4" w:space="0" w:color="1F497D" w:themeColor="text2"/>
            </w:tcBorders>
          </w:tcPr>
          <w:p w14:paraId="6969E587" w14:textId="67ACE129" w:rsidR="00240721" w:rsidRPr="000B687E" w:rsidRDefault="00CF1E3C" w:rsidP="6FED866D">
            <w:pPr>
              <w:rPr>
                <w:rFonts w:ascii="Arial" w:eastAsia="Calibri" w:hAnsi="Arial" w:cs="Arial"/>
                <w:color w:val="365F91" w:themeColor="accent1" w:themeShade="BF"/>
                <w:sz w:val="22"/>
                <w:szCs w:val="22"/>
              </w:rPr>
            </w:pPr>
            <w:r w:rsidRPr="006F33BC">
              <w:rPr>
                <w:rFonts w:ascii="Arial" w:eastAsia="Calibri" w:hAnsi="Arial" w:cs="Arial"/>
                <w:color w:val="365F91" w:themeColor="accent1" w:themeShade="BF"/>
                <w:sz w:val="22"/>
                <w:szCs w:val="22"/>
              </w:rPr>
              <w:t xml:space="preserve">Consider the value delivered as part of this procurement which goes wider to improvements to the economic, </w:t>
            </w:r>
            <w:proofErr w:type="gramStart"/>
            <w:r w:rsidRPr="006F33BC">
              <w:rPr>
                <w:rFonts w:ascii="Arial" w:eastAsia="Calibri" w:hAnsi="Arial" w:cs="Arial"/>
                <w:color w:val="365F91" w:themeColor="accent1" w:themeShade="BF"/>
                <w:sz w:val="22"/>
                <w:szCs w:val="22"/>
              </w:rPr>
              <w:t>social</w:t>
            </w:r>
            <w:proofErr w:type="gramEnd"/>
            <w:r w:rsidRPr="006F33BC">
              <w:rPr>
                <w:rFonts w:ascii="Arial" w:eastAsia="Calibri" w:hAnsi="Arial" w:cs="Arial"/>
                <w:color w:val="365F91" w:themeColor="accent1" w:themeShade="BF"/>
                <w:sz w:val="22"/>
                <w:szCs w:val="22"/>
              </w:rPr>
              <w:t xml:space="preserve"> and environmental well-being of the local area. How will you consider equality and diversity in the provision and operation of your services?</w:t>
            </w:r>
          </w:p>
        </w:tc>
      </w:tr>
      <w:tr w:rsidR="00312948" w:rsidRPr="00312948" w14:paraId="043CE377" w14:textId="77777777" w:rsidTr="6FED866D">
        <w:trPr>
          <w:trHeight w:val="123"/>
        </w:trPr>
        <w:tc>
          <w:tcPr>
            <w:tcW w:w="1079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1D5ABE1" w14:textId="77777777" w:rsidTr="6FED866D">
        <w:trPr>
          <w:trHeight w:val="424"/>
        </w:trPr>
        <w:tc>
          <w:tcPr>
            <w:tcW w:w="10793" w:type="dxa"/>
            <w:gridSpan w:val="4"/>
            <w:tcBorders>
              <w:left w:val="double" w:sz="4" w:space="0" w:color="1F497D" w:themeColor="text2"/>
              <w:bottom w:val="double" w:sz="4" w:space="0" w:color="1F497D" w:themeColor="text2"/>
              <w:right w:val="double" w:sz="4" w:space="0" w:color="1F497D" w:themeColor="text2"/>
            </w:tcBorders>
          </w:tcPr>
          <w:p w14:paraId="2EEF057A"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E7CCC9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4C0C1C0" w14:textId="7808C3F7"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CF1E3C" w:rsidRPr="0014722B">
              <w:rPr>
                <w:rFonts w:ascii="Arial" w:eastAsia="Calibri" w:hAnsi="Arial" w:cs="Arial"/>
                <w:color w:val="365F91" w:themeColor="accent1" w:themeShade="BF"/>
                <w:sz w:val="22"/>
                <w:szCs w:val="22"/>
                <w:shd w:val="clear" w:color="auto" w:fill="FFFF00"/>
              </w:rPr>
              <w:t>200</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12948"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40D4BF" w14:textId="01D6AB2E" w:rsidR="00240721" w:rsidRPr="00BD7886" w:rsidRDefault="00A67B99" w:rsidP="004F1D40">
            <w:pPr>
              <w:spacing w:after="200" w:line="276" w:lineRule="auto"/>
              <w:rPr>
                <w:rFonts w:ascii="Arial" w:eastAsia="Calibri" w:hAnsi="Arial" w:cs="Arial"/>
                <w:i/>
                <w:iCs/>
                <w:color w:val="365F91" w:themeColor="accent1" w:themeShade="BF"/>
                <w:sz w:val="22"/>
                <w:szCs w:val="22"/>
              </w:rPr>
            </w:pPr>
            <w:r w:rsidRPr="000B687E">
              <w:rPr>
                <w:rFonts w:ascii="Arial" w:eastAsia="Calibri" w:hAnsi="Arial" w:cs="Arial"/>
                <w:color w:val="365F91" w:themeColor="accent1" w:themeShade="BF"/>
                <w:sz w:val="22"/>
                <w:szCs w:val="22"/>
              </w:rPr>
              <w:t xml:space="preserve">Please provide a cost breakdown </w:t>
            </w:r>
            <w:r w:rsidR="00A3023A" w:rsidRPr="000B687E">
              <w:rPr>
                <w:rFonts w:ascii="Arial" w:eastAsia="Calibri" w:hAnsi="Arial" w:cs="Arial"/>
                <w:color w:val="365F91" w:themeColor="accent1" w:themeShade="BF"/>
                <w:sz w:val="22"/>
                <w:szCs w:val="22"/>
              </w:rPr>
              <w:t xml:space="preserve">to undertake the work in the ‘Supplier Response’ box below.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F0AD9" w:rsidRPr="000B687E">
              <w:rPr>
                <w:rFonts w:ascii="Arial" w:eastAsia="Calibri" w:hAnsi="Arial" w:cs="Arial"/>
                <w:color w:val="365F91" w:themeColor="accent1" w:themeShade="BF"/>
                <w:sz w:val="22"/>
                <w:szCs w:val="22"/>
              </w:rPr>
              <w:t xml:space="preserve">  </w:t>
            </w:r>
            <w:proofErr w:type="gramStart"/>
            <w:r w:rsidR="004F1D40" w:rsidRPr="004F1D40">
              <w:rPr>
                <w:rFonts w:ascii="Arial" w:eastAsia="Calibri" w:hAnsi="Arial" w:cs="Arial"/>
                <w:b/>
                <w:bCs/>
                <w:color w:val="1F497D" w:themeColor="text2"/>
                <w:sz w:val="22"/>
                <w:szCs w:val="22"/>
              </w:rPr>
              <w:t>Suppliers</w:t>
            </w:r>
            <w:proofErr w:type="gramEnd"/>
            <w:r w:rsidR="004F1D40" w:rsidRPr="004F1D40">
              <w:rPr>
                <w:rFonts w:ascii="Arial" w:eastAsia="Calibri" w:hAnsi="Arial" w:cs="Arial"/>
                <w:b/>
                <w:bCs/>
                <w:color w:val="1F497D" w:themeColor="text2"/>
                <w:sz w:val="22"/>
                <w:szCs w:val="22"/>
              </w:rPr>
              <w:t xml:space="preserve"> please download th</w:t>
            </w:r>
            <w:r w:rsidR="004F1D40">
              <w:rPr>
                <w:rFonts w:ascii="Arial" w:eastAsia="Calibri" w:hAnsi="Arial" w:cs="Arial"/>
                <w:b/>
                <w:bCs/>
                <w:color w:val="1F497D" w:themeColor="text2"/>
                <w:sz w:val="22"/>
                <w:szCs w:val="22"/>
              </w:rPr>
              <w:t xml:space="preserve">e Commercials Excel Sheet, </w:t>
            </w:r>
            <w:r w:rsidR="004F1D40" w:rsidRPr="004F1D40">
              <w:rPr>
                <w:rFonts w:ascii="Arial" w:eastAsia="Calibri" w:hAnsi="Arial" w:cs="Arial"/>
                <w:b/>
                <w:bCs/>
                <w:color w:val="1F497D" w:themeColor="text2"/>
                <w:sz w:val="22"/>
                <w:szCs w:val="22"/>
              </w:rPr>
              <w:t xml:space="preserve">complete it and upload it as an attachment to your proposal on </w:t>
            </w:r>
            <w:proofErr w:type="spellStart"/>
            <w:r w:rsidR="004F1D40" w:rsidRPr="004F1D40">
              <w:rPr>
                <w:rFonts w:ascii="Arial" w:eastAsia="Calibri" w:hAnsi="Arial" w:cs="Arial"/>
                <w:b/>
                <w:bCs/>
                <w:color w:val="1F497D" w:themeColor="text2"/>
                <w:sz w:val="22"/>
                <w:szCs w:val="22"/>
              </w:rPr>
              <w:t>Atamis</w:t>
            </w:r>
            <w:proofErr w:type="spellEnd"/>
            <w:r w:rsidR="004F1D40" w:rsidRPr="004F1D40">
              <w:rPr>
                <w:rFonts w:ascii="Arial" w:eastAsia="Calibri" w:hAnsi="Arial" w:cs="Arial"/>
                <w:b/>
                <w:bCs/>
                <w:color w:val="1F497D" w:themeColor="text2"/>
                <w:sz w:val="22"/>
                <w:szCs w:val="22"/>
              </w:rPr>
              <w:t>.</w:t>
            </w:r>
            <w:r w:rsidR="004F1D40">
              <w:rPr>
                <w:rFonts w:ascii="Arial" w:eastAsia="Calibri" w:hAnsi="Arial" w:cs="Arial"/>
                <w:b/>
                <w:bCs/>
                <w:color w:val="1F497D" w:themeColor="text2"/>
                <w:sz w:val="22"/>
                <w:szCs w:val="22"/>
              </w:rPr>
              <w:t xml:space="preserve"> Please do not add pricing here. </w:t>
            </w: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55531905" w:rsidR="0095532A" w:rsidRPr="004F1D40" w:rsidRDefault="0095532A" w:rsidP="0095532A">
            <w:pPr>
              <w:spacing w:after="200" w:line="276" w:lineRule="auto"/>
              <w:rPr>
                <w:rFonts w:ascii="Arial" w:eastAsia="Calibri" w:hAnsi="Arial" w:cs="Arial"/>
                <w:color w:val="365F91" w:themeColor="accent1" w:themeShade="BF"/>
                <w:sz w:val="22"/>
                <w:szCs w:val="22"/>
              </w:rPr>
            </w:pPr>
            <w:r w:rsidRPr="004F1D40">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4F1D40">
              <w:rPr>
                <w:rFonts w:ascii="Arial" w:eastAsia="Calibri" w:hAnsi="Arial" w:cs="Arial"/>
                <w:color w:val="365F91" w:themeColor="accent1" w:themeShade="BF"/>
                <w:sz w:val="22"/>
                <w:szCs w:val="22"/>
              </w:rPr>
              <w:t xml:space="preserve"> and agree to the </w:t>
            </w:r>
            <w:r w:rsidR="00597DB2" w:rsidRPr="004F1D40">
              <w:rPr>
                <w:rFonts w:ascii="Arial" w:eastAsia="Arial Unicode MS" w:hAnsi="Arial" w:cs="Arial"/>
                <w:i/>
                <w:iCs/>
                <w:color w:val="365F91" w:themeColor="accent1" w:themeShade="BF"/>
                <w:sz w:val="22"/>
                <w:szCs w:val="22"/>
                <w:bdr w:val="nil"/>
              </w:rPr>
              <w:t xml:space="preserve">Authorities </w:t>
            </w:r>
            <w:r w:rsidR="00C07681" w:rsidRPr="004F1D40">
              <w:rPr>
                <w:rFonts w:ascii="Arial" w:eastAsia="Arial Unicode MS" w:hAnsi="Arial" w:cs="Arial"/>
                <w:i/>
                <w:iCs/>
                <w:color w:val="365F91" w:themeColor="accent1" w:themeShade="BF"/>
                <w:sz w:val="22"/>
                <w:szCs w:val="22"/>
                <w:bdr w:val="nil"/>
              </w:rPr>
              <w:t>Purchase Order Terms and Conditions in full as outlined in ‘Point 5 Further Bidder Information’</w:t>
            </w:r>
            <w:r w:rsidRPr="004F1D40">
              <w:rPr>
                <w:rFonts w:ascii="Arial" w:eastAsia="Calibri" w:hAnsi="Arial" w:cs="Arial"/>
                <w:color w:val="365F91" w:themeColor="accent1" w:themeShade="BF"/>
                <w:sz w:val="22"/>
                <w:szCs w:val="22"/>
              </w:rPr>
              <w:t>:</w:t>
            </w:r>
          </w:p>
          <w:p w14:paraId="54430D01" w14:textId="2DED1132" w:rsidR="0095532A" w:rsidRPr="0095532A" w:rsidRDefault="0095532A" w:rsidP="0095532A">
            <w:pPr>
              <w:spacing w:after="200" w:line="276" w:lineRule="auto"/>
              <w:rPr>
                <w:rFonts w:ascii="Arial" w:eastAsia="Calibri" w:hAnsi="Arial" w:cs="Arial"/>
                <w:color w:val="365F91" w:themeColor="accent1" w:themeShade="BF"/>
                <w:sz w:val="22"/>
                <w:szCs w:val="22"/>
                <w:highlight w:val="yellow"/>
              </w:rPr>
            </w:pPr>
            <w:r w:rsidRPr="004F1D40">
              <w:rPr>
                <w:rFonts w:ascii="Arial" w:eastAsia="Calibri" w:hAnsi="Arial" w:cs="Arial"/>
                <w:color w:val="365F91" w:themeColor="accent1" w:themeShade="BF"/>
                <w:sz w:val="22"/>
                <w:szCs w:val="22"/>
              </w:rPr>
              <w:t xml:space="preserve">(If using </w:t>
            </w:r>
            <w:proofErr w:type="spellStart"/>
            <w:r w:rsidRPr="004F1D40">
              <w:rPr>
                <w:rFonts w:ascii="Arial" w:eastAsia="Calibri" w:hAnsi="Arial" w:cs="Arial"/>
                <w:color w:val="365F91" w:themeColor="accent1" w:themeShade="BF"/>
                <w:sz w:val="22"/>
                <w:szCs w:val="22"/>
              </w:rPr>
              <w:t>Atamis</w:t>
            </w:r>
            <w:proofErr w:type="spellEnd"/>
            <w:r w:rsidRPr="004F1D40">
              <w:rPr>
                <w:rFonts w:ascii="Arial" w:eastAsia="Calibri" w:hAnsi="Arial" w:cs="Arial"/>
                <w:color w:val="365F91" w:themeColor="accent1" w:themeShade="BF"/>
                <w:sz w:val="22"/>
                <w:szCs w:val="22"/>
              </w:rPr>
              <w:t>, this shall be completed electronically)</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Default="0095532A" w:rsidP="0095532A">
            <w:pPr>
              <w:spacing w:after="200" w:line="276" w:lineRule="auto"/>
              <w:rPr>
                <w:rFonts w:ascii="Arial" w:eastAsia="Calibri" w:hAnsi="Arial" w:cs="Arial"/>
                <w:i/>
                <w:iCs/>
                <w:color w:val="365F91" w:themeColor="accent1" w:themeShade="BF"/>
                <w:sz w:val="22"/>
                <w:szCs w:val="22"/>
                <w:highlight w:val="yellow"/>
              </w:rPr>
            </w:pPr>
          </w:p>
          <w:p w14:paraId="31467450" w14:textId="522E60BA"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4F1D40">
              <w:rPr>
                <w:rFonts w:ascii="Arial" w:eastAsia="Calibri" w:hAnsi="Arial" w:cs="Arial"/>
                <w:i/>
                <w:iCs/>
                <w:color w:val="365F91" w:themeColor="accent1" w:themeShade="BF"/>
                <w:sz w:val="22"/>
                <w:szCs w:val="22"/>
              </w:rPr>
              <w:t>Electronic Signature Insert ………</w:t>
            </w:r>
            <w:proofErr w:type="gramStart"/>
            <w:r w:rsidRPr="004F1D40">
              <w:rPr>
                <w:rFonts w:ascii="Arial" w:eastAsia="Calibri" w:hAnsi="Arial" w:cs="Arial"/>
                <w:i/>
                <w:iCs/>
                <w:color w:val="365F91" w:themeColor="accent1" w:themeShade="BF"/>
                <w:sz w:val="22"/>
                <w:szCs w:val="22"/>
              </w:rPr>
              <w:t>…..</w:t>
            </w:r>
            <w:proofErr w:type="gramEnd"/>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footerReference w:type="default" r:id="rId27"/>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F71E" w14:textId="77777777" w:rsidR="00455BAD" w:rsidRDefault="00455BAD" w:rsidP="002F27F2">
      <w:r>
        <w:separator/>
      </w:r>
    </w:p>
  </w:endnote>
  <w:endnote w:type="continuationSeparator" w:id="0">
    <w:p w14:paraId="43D349B6" w14:textId="77777777" w:rsidR="00455BAD" w:rsidRDefault="00455BAD"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746489"/>
      <w:docPartObj>
        <w:docPartGallery w:val="Page Numbers (Bottom of Page)"/>
        <w:docPartUnique/>
      </w:docPartObj>
    </w:sdtPr>
    <w:sdtEndPr>
      <w:rPr>
        <w:rFonts w:ascii="Arial" w:hAnsi="Arial" w:cs="Arial"/>
        <w:noProof/>
      </w:rPr>
    </w:sdtEndPr>
    <w:sdtContent>
      <w:p w14:paraId="53316BD4" w14:textId="3D6F230C" w:rsidR="001A4653" w:rsidRPr="00597DB2" w:rsidRDefault="001A4653">
        <w:pPr>
          <w:pStyle w:val="Footer"/>
          <w:jc w:val="center"/>
          <w:rPr>
            <w:rFonts w:ascii="Arial" w:hAnsi="Arial" w:cs="Arial"/>
          </w:rPr>
        </w:pPr>
        <w:r w:rsidRPr="00597DB2">
          <w:rPr>
            <w:rFonts w:ascii="Arial" w:hAnsi="Arial" w:cs="Arial"/>
          </w:rPr>
          <w:fldChar w:fldCharType="begin"/>
        </w:r>
        <w:r w:rsidRPr="00597DB2">
          <w:rPr>
            <w:rFonts w:ascii="Arial" w:hAnsi="Arial" w:cs="Arial"/>
          </w:rPr>
          <w:instrText xml:space="preserve"> PAGE   \* MERGEFORMAT </w:instrText>
        </w:r>
        <w:r w:rsidRPr="00597DB2">
          <w:rPr>
            <w:rFonts w:ascii="Arial" w:hAnsi="Arial" w:cs="Arial"/>
          </w:rPr>
          <w:fldChar w:fldCharType="separate"/>
        </w:r>
        <w:r w:rsidRPr="00597DB2">
          <w:rPr>
            <w:rFonts w:ascii="Arial" w:hAnsi="Arial" w:cs="Arial"/>
            <w:noProof/>
          </w:rPr>
          <w:t>2</w:t>
        </w:r>
        <w:r w:rsidRPr="00597DB2">
          <w:rPr>
            <w:rFonts w:ascii="Arial" w:hAnsi="Arial" w:cs="Arial"/>
            <w:noProof/>
          </w:rPr>
          <w:fldChar w:fldCharType="end"/>
        </w:r>
      </w:p>
    </w:sdtContent>
  </w:sdt>
  <w:p w14:paraId="695063E2" w14:textId="77777777" w:rsidR="001A4653" w:rsidRPr="00110AC3" w:rsidRDefault="001A4653">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19337" w14:textId="77777777" w:rsidR="00455BAD" w:rsidRDefault="00455BAD" w:rsidP="002F27F2">
      <w:r>
        <w:separator/>
      </w:r>
    </w:p>
  </w:footnote>
  <w:footnote w:type="continuationSeparator" w:id="0">
    <w:p w14:paraId="5C672F0E" w14:textId="77777777" w:rsidR="00455BAD" w:rsidRDefault="00455BAD"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2FC3DDF"/>
    <w:multiLevelType w:val="hybridMultilevel"/>
    <w:tmpl w:val="CB26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BAED6E"/>
    <w:multiLevelType w:val="hybridMultilevel"/>
    <w:tmpl w:val="9134094C"/>
    <w:lvl w:ilvl="0" w:tplc="22F6A6A2">
      <w:start w:val="1"/>
      <w:numFmt w:val="decimal"/>
      <w:lvlText w:val="%1."/>
      <w:lvlJc w:val="left"/>
      <w:pPr>
        <w:ind w:left="720" w:hanging="360"/>
      </w:pPr>
    </w:lvl>
    <w:lvl w:ilvl="1" w:tplc="407670AA">
      <w:start w:val="1"/>
      <w:numFmt w:val="lowerLetter"/>
      <w:lvlText w:val="%2."/>
      <w:lvlJc w:val="left"/>
      <w:pPr>
        <w:ind w:left="1440" w:hanging="360"/>
      </w:pPr>
    </w:lvl>
    <w:lvl w:ilvl="2" w:tplc="837ED694">
      <w:start w:val="1"/>
      <w:numFmt w:val="lowerRoman"/>
      <w:lvlText w:val="%3."/>
      <w:lvlJc w:val="right"/>
      <w:pPr>
        <w:ind w:left="2160" w:hanging="180"/>
      </w:pPr>
    </w:lvl>
    <w:lvl w:ilvl="3" w:tplc="917CD5A4">
      <w:start w:val="1"/>
      <w:numFmt w:val="decimal"/>
      <w:lvlText w:val="%4."/>
      <w:lvlJc w:val="left"/>
      <w:pPr>
        <w:ind w:left="2880" w:hanging="360"/>
      </w:pPr>
    </w:lvl>
    <w:lvl w:ilvl="4" w:tplc="74B263BA">
      <w:start w:val="1"/>
      <w:numFmt w:val="lowerLetter"/>
      <w:lvlText w:val="%5."/>
      <w:lvlJc w:val="left"/>
      <w:pPr>
        <w:ind w:left="3600" w:hanging="360"/>
      </w:pPr>
    </w:lvl>
    <w:lvl w:ilvl="5" w:tplc="71B473DC">
      <w:start w:val="1"/>
      <w:numFmt w:val="lowerRoman"/>
      <w:lvlText w:val="%6."/>
      <w:lvlJc w:val="right"/>
      <w:pPr>
        <w:ind w:left="4320" w:hanging="180"/>
      </w:pPr>
    </w:lvl>
    <w:lvl w:ilvl="6" w:tplc="6206F244">
      <w:start w:val="1"/>
      <w:numFmt w:val="decimal"/>
      <w:lvlText w:val="%7."/>
      <w:lvlJc w:val="left"/>
      <w:pPr>
        <w:ind w:left="5040" w:hanging="360"/>
      </w:pPr>
    </w:lvl>
    <w:lvl w:ilvl="7" w:tplc="C7D83EEC">
      <w:start w:val="1"/>
      <w:numFmt w:val="lowerLetter"/>
      <w:lvlText w:val="%8."/>
      <w:lvlJc w:val="left"/>
      <w:pPr>
        <w:ind w:left="5760" w:hanging="360"/>
      </w:pPr>
    </w:lvl>
    <w:lvl w:ilvl="8" w:tplc="48149AB8">
      <w:start w:val="1"/>
      <w:numFmt w:val="lowerRoman"/>
      <w:lvlText w:val="%9."/>
      <w:lvlJc w:val="right"/>
      <w:pPr>
        <w:ind w:left="6480" w:hanging="180"/>
      </w:pPr>
    </w:lvl>
  </w:abstractNum>
  <w:abstractNum w:abstractNumId="5" w15:restartNumberingAfterBreak="0">
    <w:nsid w:val="1AC9349F"/>
    <w:multiLevelType w:val="hybridMultilevel"/>
    <w:tmpl w:val="9634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24CE3"/>
    <w:multiLevelType w:val="hybridMultilevel"/>
    <w:tmpl w:val="BBC8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42E0C"/>
    <w:multiLevelType w:val="hybridMultilevel"/>
    <w:tmpl w:val="7812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C3FCB"/>
    <w:multiLevelType w:val="hybridMultilevel"/>
    <w:tmpl w:val="EFFA13E0"/>
    <w:lvl w:ilvl="0" w:tplc="DCC28E8A">
      <w:start w:val="1"/>
      <w:numFmt w:val="decimal"/>
      <w:lvlText w:val="%1."/>
      <w:lvlJc w:val="left"/>
      <w:pPr>
        <w:ind w:left="720" w:hanging="360"/>
      </w:pPr>
    </w:lvl>
    <w:lvl w:ilvl="1" w:tplc="B70E1986">
      <w:start w:val="1"/>
      <w:numFmt w:val="lowerLetter"/>
      <w:lvlText w:val="%2."/>
      <w:lvlJc w:val="left"/>
      <w:pPr>
        <w:ind w:left="1440" w:hanging="360"/>
      </w:pPr>
    </w:lvl>
    <w:lvl w:ilvl="2" w:tplc="82A6C140">
      <w:start w:val="1"/>
      <w:numFmt w:val="lowerRoman"/>
      <w:lvlText w:val="%3."/>
      <w:lvlJc w:val="right"/>
      <w:pPr>
        <w:ind w:left="2160" w:hanging="180"/>
      </w:pPr>
    </w:lvl>
    <w:lvl w:ilvl="3" w:tplc="46F6D802">
      <w:start w:val="1"/>
      <w:numFmt w:val="decimal"/>
      <w:lvlText w:val="%4."/>
      <w:lvlJc w:val="left"/>
      <w:pPr>
        <w:ind w:left="2880" w:hanging="360"/>
      </w:pPr>
    </w:lvl>
    <w:lvl w:ilvl="4" w:tplc="7E96E3D0">
      <w:start w:val="1"/>
      <w:numFmt w:val="lowerLetter"/>
      <w:lvlText w:val="%5."/>
      <w:lvlJc w:val="left"/>
      <w:pPr>
        <w:ind w:left="3600" w:hanging="360"/>
      </w:pPr>
    </w:lvl>
    <w:lvl w:ilvl="5" w:tplc="25022BE6">
      <w:start w:val="1"/>
      <w:numFmt w:val="lowerRoman"/>
      <w:lvlText w:val="%6."/>
      <w:lvlJc w:val="right"/>
      <w:pPr>
        <w:ind w:left="4320" w:hanging="180"/>
      </w:pPr>
    </w:lvl>
    <w:lvl w:ilvl="6" w:tplc="8A0C5F06">
      <w:start w:val="1"/>
      <w:numFmt w:val="decimal"/>
      <w:lvlText w:val="%7."/>
      <w:lvlJc w:val="left"/>
      <w:pPr>
        <w:ind w:left="5040" w:hanging="360"/>
      </w:pPr>
    </w:lvl>
    <w:lvl w:ilvl="7" w:tplc="EFC4DAB6">
      <w:start w:val="1"/>
      <w:numFmt w:val="lowerLetter"/>
      <w:lvlText w:val="%8."/>
      <w:lvlJc w:val="left"/>
      <w:pPr>
        <w:ind w:left="5760" w:hanging="360"/>
      </w:pPr>
    </w:lvl>
    <w:lvl w:ilvl="8" w:tplc="0B145E78">
      <w:start w:val="1"/>
      <w:numFmt w:val="lowerRoman"/>
      <w:lvlText w:val="%9."/>
      <w:lvlJc w:val="right"/>
      <w:pPr>
        <w:ind w:left="6480" w:hanging="180"/>
      </w:pPr>
    </w:lvl>
  </w:abstractNum>
  <w:abstractNum w:abstractNumId="9" w15:restartNumberingAfterBreak="0">
    <w:nsid w:val="259A4F52"/>
    <w:multiLevelType w:val="hybridMultilevel"/>
    <w:tmpl w:val="7062CD3E"/>
    <w:lvl w:ilvl="0" w:tplc="CF14CE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3685618"/>
    <w:multiLevelType w:val="hybridMultilevel"/>
    <w:tmpl w:val="902C5258"/>
    <w:lvl w:ilvl="0" w:tplc="941C606A">
      <w:start w:val="1"/>
      <w:numFmt w:val="decimal"/>
      <w:lvlText w:val="%1."/>
      <w:lvlJc w:val="left"/>
      <w:pPr>
        <w:ind w:left="786"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D021D"/>
    <w:multiLevelType w:val="hybridMultilevel"/>
    <w:tmpl w:val="98F0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71E9E"/>
    <w:multiLevelType w:val="hybridMultilevel"/>
    <w:tmpl w:val="B09A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F230D"/>
    <w:multiLevelType w:val="hybridMultilevel"/>
    <w:tmpl w:val="C316C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7356F"/>
    <w:multiLevelType w:val="hybridMultilevel"/>
    <w:tmpl w:val="E2567C5C"/>
    <w:lvl w:ilvl="0" w:tplc="7B4ECADA">
      <w:start w:val="1"/>
      <w:numFmt w:val="bullet"/>
      <w:lvlText w:val=""/>
      <w:lvlJc w:val="left"/>
      <w:pPr>
        <w:ind w:left="720" w:hanging="360"/>
      </w:pPr>
      <w:rPr>
        <w:rFonts w:ascii="Symbol" w:hAnsi="Symbol" w:hint="default"/>
      </w:rPr>
    </w:lvl>
    <w:lvl w:ilvl="1" w:tplc="993C0FD6">
      <w:start w:val="1"/>
      <w:numFmt w:val="bullet"/>
      <w:lvlText w:val="o"/>
      <w:lvlJc w:val="left"/>
      <w:pPr>
        <w:ind w:left="1440" w:hanging="360"/>
      </w:pPr>
      <w:rPr>
        <w:rFonts w:ascii="Courier New" w:hAnsi="Courier New" w:hint="default"/>
      </w:rPr>
    </w:lvl>
    <w:lvl w:ilvl="2" w:tplc="C01A2E8E">
      <w:start w:val="1"/>
      <w:numFmt w:val="bullet"/>
      <w:lvlText w:val=""/>
      <w:lvlJc w:val="left"/>
      <w:pPr>
        <w:ind w:left="2160" w:hanging="360"/>
      </w:pPr>
      <w:rPr>
        <w:rFonts w:ascii="Wingdings" w:hAnsi="Wingdings" w:hint="default"/>
      </w:rPr>
    </w:lvl>
    <w:lvl w:ilvl="3" w:tplc="78C8FF02">
      <w:start w:val="1"/>
      <w:numFmt w:val="bullet"/>
      <w:lvlText w:val=""/>
      <w:lvlJc w:val="left"/>
      <w:pPr>
        <w:ind w:left="2880" w:hanging="360"/>
      </w:pPr>
      <w:rPr>
        <w:rFonts w:ascii="Symbol" w:hAnsi="Symbol" w:hint="default"/>
      </w:rPr>
    </w:lvl>
    <w:lvl w:ilvl="4" w:tplc="7DA8F9D6">
      <w:start w:val="1"/>
      <w:numFmt w:val="bullet"/>
      <w:lvlText w:val="o"/>
      <w:lvlJc w:val="left"/>
      <w:pPr>
        <w:ind w:left="3600" w:hanging="360"/>
      </w:pPr>
      <w:rPr>
        <w:rFonts w:ascii="Courier New" w:hAnsi="Courier New" w:hint="default"/>
      </w:rPr>
    </w:lvl>
    <w:lvl w:ilvl="5" w:tplc="1892E088">
      <w:start w:val="1"/>
      <w:numFmt w:val="bullet"/>
      <w:lvlText w:val=""/>
      <w:lvlJc w:val="left"/>
      <w:pPr>
        <w:ind w:left="4320" w:hanging="360"/>
      </w:pPr>
      <w:rPr>
        <w:rFonts w:ascii="Wingdings" w:hAnsi="Wingdings" w:hint="default"/>
      </w:rPr>
    </w:lvl>
    <w:lvl w:ilvl="6" w:tplc="78D05100">
      <w:start w:val="1"/>
      <w:numFmt w:val="bullet"/>
      <w:lvlText w:val=""/>
      <w:lvlJc w:val="left"/>
      <w:pPr>
        <w:ind w:left="5040" w:hanging="360"/>
      </w:pPr>
      <w:rPr>
        <w:rFonts w:ascii="Symbol" w:hAnsi="Symbol" w:hint="default"/>
      </w:rPr>
    </w:lvl>
    <w:lvl w:ilvl="7" w:tplc="E268489E">
      <w:start w:val="1"/>
      <w:numFmt w:val="bullet"/>
      <w:lvlText w:val="o"/>
      <w:lvlJc w:val="left"/>
      <w:pPr>
        <w:ind w:left="5760" w:hanging="360"/>
      </w:pPr>
      <w:rPr>
        <w:rFonts w:ascii="Courier New" w:hAnsi="Courier New" w:hint="default"/>
      </w:rPr>
    </w:lvl>
    <w:lvl w:ilvl="8" w:tplc="6D70E6E4">
      <w:start w:val="1"/>
      <w:numFmt w:val="bullet"/>
      <w:lvlText w:val=""/>
      <w:lvlJc w:val="left"/>
      <w:pPr>
        <w:ind w:left="6480" w:hanging="360"/>
      </w:pPr>
      <w:rPr>
        <w:rFonts w:ascii="Wingdings" w:hAnsi="Wingdings" w:hint="default"/>
      </w:rPr>
    </w:lvl>
  </w:abstractNum>
  <w:abstractNum w:abstractNumId="16" w15:restartNumberingAfterBreak="0">
    <w:nsid w:val="53C59815"/>
    <w:multiLevelType w:val="hybridMultilevel"/>
    <w:tmpl w:val="7CF416B4"/>
    <w:lvl w:ilvl="0" w:tplc="75663E72">
      <w:start w:val="1"/>
      <w:numFmt w:val="bullet"/>
      <w:lvlText w:val=""/>
      <w:lvlJc w:val="left"/>
      <w:pPr>
        <w:ind w:left="720" w:hanging="360"/>
      </w:pPr>
      <w:rPr>
        <w:rFonts w:ascii="Symbol" w:hAnsi="Symbol" w:hint="default"/>
      </w:rPr>
    </w:lvl>
    <w:lvl w:ilvl="1" w:tplc="2034C5F8">
      <w:start w:val="1"/>
      <w:numFmt w:val="bullet"/>
      <w:lvlText w:val="o"/>
      <w:lvlJc w:val="left"/>
      <w:pPr>
        <w:ind w:left="1440" w:hanging="360"/>
      </w:pPr>
      <w:rPr>
        <w:rFonts w:ascii="Courier New" w:hAnsi="Courier New" w:hint="default"/>
      </w:rPr>
    </w:lvl>
    <w:lvl w:ilvl="2" w:tplc="4BCEAF20">
      <w:start w:val="1"/>
      <w:numFmt w:val="bullet"/>
      <w:lvlText w:val=""/>
      <w:lvlJc w:val="left"/>
      <w:pPr>
        <w:ind w:left="2160" w:hanging="360"/>
      </w:pPr>
      <w:rPr>
        <w:rFonts w:ascii="Wingdings" w:hAnsi="Wingdings" w:hint="default"/>
      </w:rPr>
    </w:lvl>
    <w:lvl w:ilvl="3" w:tplc="D5628738">
      <w:start w:val="1"/>
      <w:numFmt w:val="bullet"/>
      <w:lvlText w:val=""/>
      <w:lvlJc w:val="left"/>
      <w:pPr>
        <w:ind w:left="2880" w:hanging="360"/>
      </w:pPr>
      <w:rPr>
        <w:rFonts w:ascii="Symbol" w:hAnsi="Symbol" w:hint="default"/>
      </w:rPr>
    </w:lvl>
    <w:lvl w:ilvl="4" w:tplc="EE442618">
      <w:start w:val="1"/>
      <w:numFmt w:val="bullet"/>
      <w:lvlText w:val="o"/>
      <w:lvlJc w:val="left"/>
      <w:pPr>
        <w:ind w:left="3600" w:hanging="360"/>
      </w:pPr>
      <w:rPr>
        <w:rFonts w:ascii="Courier New" w:hAnsi="Courier New" w:hint="default"/>
      </w:rPr>
    </w:lvl>
    <w:lvl w:ilvl="5" w:tplc="DD02471E">
      <w:start w:val="1"/>
      <w:numFmt w:val="bullet"/>
      <w:lvlText w:val=""/>
      <w:lvlJc w:val="left"/>
      <w:pPr>
        <w:ind w:left="4320" w:hanging="360"/>
      </w:pPr>
      <w:rPr>
        <w:rFonts w:ascii="Wingdings" w:hAnsi="Wingdings" w:hint="default"/>
      </w:rPr>
    </w:lvl>
    <w:lvl w:ilvl="6" w:tplc="AB1A7ABC">
      <w:start w:val="1"/>
      <w:numFmt w:val="bullet"/>
      <w:lvlText w:val=""/>
      <w:lvlJc w:val="left"/>
      <w:pPr>
        <w:ind w:left="5040" w:hanging="360"/>
      </w:pPr>
      <w:rPr>
        <w:rFonts w:ascii="Symbol" w:hAnsi="Symbol" w:hint="default"/>
      </w:rPr>
    </w:lvl>
    <w:lvl w:ilvl="7" w:tplc="F5D0AE84">
      <w:start w:val="1"/>
      <w:numFmt w:val="bullet"/>
      <w:lvlText w:val="o"/>
      <w:lvlJc w:val="left"/>
      <w:pPr>
        <w:ind w:left="5760" w:hanging="360"/>
      </w:pPr>
      <w:rPr>
        <w:rFonts w:ascii="Courier New" w:hAnsi="Courier New" w:hint="default"/>
      </w:rPr>
    </w:lvl>
    <w:lvl w:ilvl="8" w:tplc="78EC6560">
      <w:start w:val="1"/>
      <w:numFmt w:val="bullet"/>
      <w:lvlText w:val=""/>
      <w:lvlJc w:val="left"/>
      <w:pPr>
        <w:ind w:left="6480" w:hanging="360"/>
      </w:pPr>
      <w:rPr>
        <w:rFonts w:ascii="Wingdings" w:hAnsi="Wingdings" w:hint="default"/>
      </w:rPr>
    </w:lvl>
  </w:abstractNum>
  <w:abstractNum w:abstractNumId="17" w15:restartNumberingAfterBreak="0">
    <w:nsid w:val="57522EF3"/>
    <w:multiLevelType w:val="hybridMultilevel"/>
    <w:tmpl w:val="C81C68A4"/>
    <w:lvl w:ilvl="0" w:tplc="CF14CE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E20D0"/>
    <w:multiLevelType w:val="hybridMultilevel"/>
    <w:tmpl w:val="DD06CAF8"/>
    <w:lvl w:ilvl="0" w:tplc="495E28E8">
      <w:start w:val="1"/>
      <w:numFmt w:val="decimal"/>
      <w:lvlText w:val="%1."/>
      <w:lvlJc w:val="left"/>
      <w:pPr>
        <w:ind w:left="360" w:hanging="360"/>
      </w:pPr>
    </w:lvl>
    <w:lvl w:ilvl="1" w:tplc="A670870A">
      <w:start w:val="1"/>
      <w:numFmt w:val="lowerLetter"/>
      <w:lvlText w:val="%2."/>
      <w:lvlJc w:val="left"/>
      <w:pPr>
        <w:ind w:left="1080" w:hanging="360"/>
      </w:pPr>
    </w:lvl>
    <w:lvl w:ilvl="2" w:tplc="ED8A46CA">
      <w:start w:val="1"/>
      <w:numFmt w:val="lowerRoman"/>
      <w:lvlText w:val="%3."/>
      <w:lvlJc w:val="right"/>
      <w:pPr>
        <w:ind w:left="1800" w:hanging="180"/>
      </w:pPr>
    </w:lvl>
    <w:lvl w:ilvl="3" w:tplc="2C9CDE24">
      <w:start w:val="1"/>
      <w:numFmt w:val="decimal"/>
      <w:lvlText w:val="%4."/>
      <w:lvlJc w:val="left"/>
      <w:pPr>
        <w:ind w:left="2520" w:hanging="360"/>
      </w:pPr>
    </w:lvl>
    <w:lvl w:ilvl="4" w:tplc="9A986632">
      <w:start w:val="1"/>
      <w:numFmt w:val="lowerLetter"/>
      <w:lvlText w:val="%5."/>
      <w:lvlJc w:val="left"/>
      <w:pPr>
        <w:ind w:left="3240" w:hanging="360"/>
      </w:pPr>
    </w:lvl>
    <w:lvl w:ilvl="5" w:tplc="F5DA7878">
      <w:start w:val="1"/>
      <w:numFmt w:val="lowerRoman"/>
      <w:lvlText w:val="%6."/>
      <w:lvlJc w:val="right"/>
      <w:pPr>
        <w:ind w:left="3960" w:hanging="180"/>
      </w:pPr>
    </w:lvl>
    <w:lvl w:ilvl="6" w:tplc="32381EF4">
      <w:start w:val="1"/>
      <w:numFmt w:val="decimal"/>
      <w:lvlText w:val="%7."/>
      <w:lvlJc w:val="left"/>
      <w:pPr>
        <w:ind w:left="4680" w:hanging="360"/>
      </w:pPr>
    </w:lvl>
    <w:lvl w:ilvl="7" w:tplc="F8569B54">
      <w:start w:val="1"/>
      <w:numFmt w:val="lowerLetter"/>
      <w:lvlText w:val="%8."/>
      <w:lvlJc w:val="left"/>
      <w:pPr>
        <w:ind w:left="5400" w:hanging="360"/>
      </w:pPr>
    </w:lvl>
    <w:lvl w:ilvl="8" w:tplc="55003188">
      <w:start w:val="1"/>
      <w:numFmt w:val="lowerRoman"/>
      <w:lvlText w:val="%9."/>
      <w:lvlJc w:val="right"/>
      <w:pPr>
        <w:ind w:left="6120" w:hanging="180"/>
      </w:pPr>
    </w:lvl>
  </w:abstractNum>
  <w:abstractNum w:abstractNumId="19"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CC661E"/>
    <w:multiLevelType w:val="hybridMultilevel"/>
    <w:tmpl w:val="752EFCC2"/>
    <w:lvl w:ilvl="0" w:tplc="158048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A23DB6"/>
    <w:multiLevelType w:val="hybridMultilevel"/>
    <w:tmpl w:val="EF6A6926"/>
    <w:lvl w:ilvl="0" w:tplc="CF14CE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2652E"/>
    <w:multiLevelType w:val="multilevel"/>
    <w:tmpl w:val="E3AC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4"/>
  </w:num>
  <w:num w:numId="3">
    <w:abstractNumId w:val="8"/>
  </w:num>
  <w:num w:numId="4">
    <w:abstractNumId w:val="16"/>
  </w:num>
  <w:num w:numId="5">
    <w:abstractNumId w:val="0"/>
  </w:num>
  <w:num w:numId="6">
    <w:abstractNumId w:val="27"/>
  </w:num>
  <w:num w:numId="7">
    <w:abstractNumId w:val="26"/>
  </w:num>
  <w:num w:numId="8">
    <w:abstractNumId w:val="20"/>
  </w:num>
  <w:num w:numId="9">
    <w:abstractNumId w:val="23"/>
  </w:num>
  <w:num w:numId="10">
    <w:abstractNumId w:val="11"/>
  </w:num>
  <w:num w:numId="11">
    <w:abstractNumId w:val="1"/>
  </w:num>
  <w:num w:numId="12">
    <w:abstractNumId w:val="22"/>
  </w:num>
  <w:num w:numId="13">
    <w:abstractNumId w:val="3"/>
  </w:num>
  <w:num w:numId="14">
    <w:abstractNumId w:val="10"/>
  </w:num>
  <w:num w:numId="15">
    <w:abstractNumId w:val="21"/>
  </w:num>
  <w:num w:numId="16">
    <w:abstractNumId w:val="25"/>
  </w:num>
  <w:num w:numId="17">
    <w:abstractNumId w:val="19"/>
  </w:num>
  <w:num w:numId="18">
    <w:abstractNumId w:val="7"/>
  </w:num>
  <w:num w:numId="19">
    <w:abstractNumId w:val="12"/>
  </w:num>
  <w:num w:numId="20">
    <w:abstractNumId w:val="6"/>
  </w:num>
  <w:num w:numId="21">
    <w:abstractNumId w:val="13"/>
  </w:num>
  <w:num w:numId="22">
    <w:abstractNumId w:val="15"/>
  </w:num>
  <w:num w:numId="23">
    <w:abstractNumId w:val="29"/>
  </w:num>
  <w:num w:numId="24">
    <w:abstractNumId w:val="5"/>
  </w:num>
  <w:num w:numId="25">
    <w:abstractNumId w:val="2"/>
  </w:num>
  <w:num w:numId="26">
    <w:abstractNumId w:val="28"/>
  </w:num>
  <w:num w:numId="27">
    <w:abstractNumId w:val="14"/>
  </w:num>
  <w:num w:numId="28">
    <w:abstractNumId w:val="17"/>
  </w:num>
  <w:num w:numId="29">
    <w:abstractNumId w:val="9"/>
  </w:num>
  <w:num w:numId="3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76B"/>
    <w:rsid w:val="00024A9D"/>
    <w:rsid w:val="0002616A"/>
    <w:rsid w:val="00031091"/>
    <w:rsid w:val="000455BE"/>
    <w:rsid w:val="00051107"/>
    <w:rsid w:val="00051CB6"/>
    <w:rsid w:val="000537A9"/>
    <w:rsid w:val="00067A83"/>
    <w:rsid w:val="00067FE8"/>
    <w:rsid w:val="00074158"/>
    <w:rsid w:val="00080660"/>
    <w:rsid w:val="00084F5B"/>
    <w:rsid w:val="00086C48"/>
    <w:rsid w:val="000A1A35"/>
    <w:rsid w:val="000A5C4A"/>
    <w:rsid w:val="000B01D3"/>
    <w:rsid w:val="000B32CD"/>
    <w:rsid w:val="000B687E"/>
    <w:rsid w:val="000C2FE6"/>
    <w:rsid w:val="000C42B7"/>
    <w:rsid w:val="000D142E"/>
    <w:rsid w:val="000E0BB9"/>
    <w:rsid w:val="000E1B9D"/>
    <w:rsid w:val="000E2870"/>
    <w:rsid w:val="00101480"/>
    <w:rsid w:val="00102F05"/>
    <w:rsid w:val="00110AC3"/>
    <w:rsid w:val="00110FFD"/>
    <w:rsid w:val="00112E06"/>
    <w:rsid w:val="00114CE3"/>
    <w:rsid w:val="001162AE"/>
    <w:rsid w:val="00116735"/>
    <w:rsid w:val="00117201"/>
    <w:rsid w:val="00121125"/>
    <w:rsid w:val="00127870"/>
    <w:rsid w:val="0013081B"/>
    <w:rsid w:val="00131B4E"/>
    <w:rsid w:val="0013541B"/>
    <w:rsid w:val="0013735C"/>
    <w:rsid w:val="001373AC"/>
    <w:rsid w:val="00140CA2"/>
    <w:rsid w:val="00143494"/>
    <w:rsid w:val="0014722B"/>
    <w:rsid w:val="0016111C"/>
    <w:rsid w:val="001619CA"/>
    <w:rsid w:val="00161E72"/>
    <w:rsid w:val="00162AA8"/>
    <w:rsid w:val="001632BB"/>
    <w:rsid w:val="001655DD"/>
    <w:rsid w:val="00167A8F"/>
    <w:rsid w:val="0017010E"/>
    <w:rsid w:val="00180DF6"/>
    <w:rsid w:val="00191817"/>
    <w:rsid w:val="001A4653"/>
    <w:rsid w:val="001A5FCE"/>
    <w:rsid w:val="001A5FF0"/>
    <w:rsid w:val="001B265F"/>
    <w:rsid w:val="001C151C"/>
    <w:rsid w:val="001C4C6A"/>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53A8"/>
    <w:rsid w:val="0021576E"/>
    <w:rsid w:val="0021649D"/>
    <w:rsid w:val="002362FC"/>
    <w:rsid w:val="002364A8"/>
    <w:rsid w:val="00240721"/>
    <w:rsid w:val="002539A8"/>
    <w:rsid w:val="00255DFE"/>
    <w:rsid w:val="002648DC"/>
    <w:rsid w:val="002746B4"/>
    <w:rsid w:val="00274B42"/>
    <w:rsid w:val="002824AD"/>
    <w:rsid w:val="00282A6E"/>
    <w:rsid w:val="00282D9A"/>
    <w:rsid w:val="002832B1"/>
    <w:rsid w:val="00283891"/>
    <w:rsid w:val="0028491B"/>
    <w:rsid w:val="002863B9"/>
    <w:rsid w:val="00290F2D"/>
    <w:rsid w:val="00294093"/>
    <w:rsid w:val="00295265"/>
    <w:rsid w:val="002A2652"/>
    <w:rsid w:val="002A4808"/>
    <w:rsid w:val="002A4EB7"/>
    <w:rsid w:val="002A7FB2"/>
    <w:rsid w:val="002C342B"/>
    <w:rsid w:val="002C45FA"/>
    <w:rsid w:val="002C5AC7"/>
    <w:rsid w:val="002C7A95"/>
    <w:rsid w:val="002D14D4"/>
    <w:rsid w:val="002D1870"/>
    <w:rsid w:val="002D4101"/>
    <w:rsid w:val="002D4614"/>
    <w:rsid w:val="002E258A"/>
    <w:rsid w:val="002E7576"/>
    <w:rsid w:val="002E7AC9"/>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3780B"/>
    <w:rsid w:val="00341F38"/>
    <w:rsid w:val="00353472"/>
    <w:rsid w:val="00355794"/>
    <w:rsid w:val="003563DA"/>
    <w:rsid w:val="003577DD"/>
    <w:rsid w:val="00364862"/>
    <w:rsid w:val="00370AE4"/>
    <w:rsid w:val="00373B66"/>
    <w:rsid w:val="00377405"/>
    <w:rsid w:val="00397D86"/>
    <w:rsid w:val="003A0DCC"/>
    <w:rsid w:val="003A515C"/>
    <w:rsid w:val="003C7039"/>
    <w:rsid w:val="003C74E8"/>
    <w:rsid w:val="003C7519"/>
    <w:rsid w:val="003D5E59"/>
    <w:rsid w:val="003F0898"/>
    <w:rsid w:val="003F764D"/>
    <w:rsid w:val="003F7BF3"/>
    <w:rsid w:val="003F7E76"/>
    <w:rsid w:val="004023F4"/>
    <w:rsid w:val="00407C6E"/>
    <w:rsid w:val="00410896"/>
    <w:rsid w:val="004139F2"/>
    <w:rsid w:val="0041573E"/>
    <w:rsid w:val="00416A76"/>
    <w:rsid w:val="00431B2E"/>
    <w:rsid w:val="004323DA"/>
    <w:rsid w:val="004346FB"/>
    <w:rsid w:val="00443798"/>
    <w:rsid w:val="00445CD5"/>
    <w:rsid w:val="00447F8C"/>
    <w:rsid w:val="004517DC"/>
    <w:rsid w:val="0045465A"/>
    <w:rsid w:val="00455BAD"/>
    <w:rsid w:val="00456C88"/>
    <w:rsid w:val="00473D49"/>
    <w:rsid w:val="0048711B"/>
    <w:rsid w:val="00487947"/>
    <w:rsid w:val="00490564"/>
    <w:rsid w:val="004A6D4F"/>
    <w:rsid w:val="004B5ABB"/>
    <w:rsid w:val="004B6568"/>
    <w:rsid w:val="004C0D62"/>
    <w:rsid w:val="004C21C2"/>
    <w:rsid w:val="004C3CDC"/>
    <w:rsid w:val="004D349B"/>
    <w:rsid w:val="004D3A10"/>
    <w:rsid w:val="004D7345"/>
    <w:rsid w:val="004E60CA"/>
    <w:rsid w:val="004E7B75"/>
    <w:rsid w:val="004F1D40"/>
    <w:rsid w:val="004F5018"/>
    <w:rsid w:val="004F6F57"/>
    <w:rsid w:val="005045D0"/>
    <w:rsid w:val="00506524"/>
    <w:rsid w:val="00506531"/>
    <w:rsid w:val="00514F9B"/>
    <w:rsid w:val="00515545"/>
    <w:rsid w:val="00515C76"/>
    <w:rsid w:val="00521F49"/>
    <w:rsid w:val="00522283"/>
    <w:rsid w:val="005279DD"/>
    <w:rsid w:val="00533B7F"/>
    <w:rsid w:val="005415C2"/>
    <w:rsid w:val="00544EE5"/>
    <w:rsid w:val="0058438C"/>
    <w:rsid w:val="005928DB"/>
    <w:rsid w:val="00597DB2"/>
    <w:rsid w:val="005A0DBD"/>
    <w:rsid w:val="005B17D4"/>
    <w:rsid w:val="005B49DC"/>
    <w:rsid w:val="005B648B"/>
    <w:rsid w:val="005C2AB5"/>
    <w:rsid w:val="005C727F"/>
    <w:rsid w:val="005D0357"/>
    <w:rsid w:val="005D25CC"/>
    <w:rsid w:val="005D2F3B"/>
    <w:rsid w:val="005D3829"/>
    <w:rsid w:val="005D5419"/>
    <w:rsid w:val="005E1549"/>
    <w:rsid w:val="005E19DB"/>
    <w:rsid w:val="005E1C42"/>
    <w:rsid w:val="005E3B58"/>
    <w:rsid w:val="005F213B"/>
    <w:rsid w:val="005F2FB6"/>
    <w:rsid w:val="005F5ED7"/>
    <w:rsid w:val="005F674D"/>
    <w:rsid w:val="00617BA6"/>
    <w:rsid w:val="006217C0"/>
    <w:rsid w:val="00624830"/>
    <w:rsid w:val="0063306B"/>
    <w:rsid w:val="006456A1"/>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B6754"/>
    <w:rsid w:val="006C123C"/>
    <w:rsid w:val="006C1D16"/>
    <w:rsid w:val="006C3431"/>
    <w:rsid w:val="006C6046"/>
    <w:rsid w:val="006D4A4D"/>
    <w:rsid w:val="006E6089"/>
    <w:rsid w:val="006E63D1"/>
    <w:rsid w:val="006E6D48"/>
    <w:rsid w:val="006E79F7"/>
    <w:rsid w:val="006F14C3"/>
    <w:rsid w:val="00705EC9"/>
    <w:rsid w:val="00707240"/>
    <w:rsid w:val="0070756A"/>
    <w:rsid w:val="00724A29"/>
    <w:rsid w:val="00730533"/>
    <w:rsid w:val="0073165B"/>
    <w:rsid w:val="007326F2"/>
    <w:rsid w:val="00733B19"/>
    <w:rsid w:val="00734AC2"/>
    <w:rsid w:val="007405CA"/>
    <w:rsid w:val="00785E59"/>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53BE"/>
    <w:rsid w:val="00837BF7"/>
    <w:rsid w:val="0084349D"/>
    <w:rsid w:val="00844726"/>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D0E79"/>
    <w:rsid w:val="008D1350"/>
    <w:rsid w:val="008D5E51"/>
    <w:rsid w:val="008E0776"/>
    <w:rsid w:val="008E10D4"/>
    <w:rsid w:val="008E2391"/>
    <w:rsid w:val="008E5DB2"/>
    <w:rsid w:val="008F1013"/>
    <w:rsid w:val="008F124C"/>
    <w:rsid w:val="008F443A"/>
    <w:rsid w:val="008F51EF"/>
    <w:rsid w:val="008F567B"/>
    <w:rsid w:val="0090492A"/>
    <w:rsid w:val="00913680"/>
    <w:rsid w:val="00926912"/>
    <w:rsid w:val="009353F1"/>
    <w:rsid w:val="00936F77"/>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905EC"/>
    <w:rsid w:val="0099099A"/>
    <w:rsid w:val="009A2114"/>
    <w:rsid w:val="009A4BFB"/>
    <w:rsid w:val="009A5B38"/>
    <w:rsid w:val="009B4E7D"/>
    <w:rsid w:val="009C6CA3"/>
    <w:rsid w:val="009E12ED"/>
    <w:rsid w:val="009E3DA2"/>
    <w:rsid w:val="009F449C"/>
    <w:rsid w:val="00A079CB"/>
    <w:rsid w:val="00A07A8C"/>
    <w:rsid w:val="00A112EB"/>
    <w:rsid w:val="00A12DC5"/>
    <w:rsid w:val="00A22559"/>
    <w:rsid w:val="00A2756B"/>
    <w:rsid w:val="00A3023A"/>
    <w:rsid w:val="00A44A03"/>
    <w:rsid w:val="00A57B88"/>
    <w:rsid w:val="00A6033D"/>
    <w:rsid w:val="00A6119E"/>
    <w:rsid w:val="00A6156B"/>
    <w:rsid w:val="00A66400"/>
    <w:rsid w:val="00A67B99"/>
    <w:rsid w:val="00A727EF"/>
    <w:rsid w:val="00A735AF"/>
    <w:rsid w:val="00A73E1E"/>
    <w:rsid w:val="00A742C9"/>
    <w:rsid w:val="00A74ECD"/>
    <w:rsid w:val="00A76DED"/>
    <w:rsid w:val="00A85880"/>
    <w:rsid w:val="00A904CF"/>
    <w:rsid w:val="00A95876"/>
    <w:rsid w:val="00A96C00"/>
    <w:rsid w:val="00A97192"/>
    <w:rsid w:val="00A976C6"/>
    <w:rsid w:val="00AB2D29"/>
    <w:rsid w:val="00AB779B"/>
    <w:rsid w:val="00AC112D"/>
    <w:rsid w:val="00AC418E"/>
    <w:rsid w:val="00AC5988"/>
    <w:rsid w:val="00AC5FD0"/>
    <w:rsid w:val="00AD1A9C"/>
    <w:rsid w:val="00AD3285"/>
    <w:rsid w:val="00AD5649"/>
    <w:rsid w:val="00AE0FAF"/>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22B59"/>
    <w:rsid w:val="00B259B6"/>
    <w:rsid w:val="00B27780"/>
    <w:rsid w:val="00B43ED3"/>
    <w:rsid w:val="00B52656"/>
    <w:rsid w:val="00B64F10"/>
    <w:rsid w:val="00B725CA"/>
    <w:rsid w:val="00B76A72"/>
    <w:rsid w:val="00B82481"/>
    <w:rsid w:val="00B944E3"/>
    <w:rsid w:val="00B9483A"/>
    <w:rsid w:val="00BA3A50"/>
    <w:rsid w:val="00BC052F"/>
    <w:rsid w:val="00BC07B3"/>
    <w:rsid w:val="00BC2B6A"/>
    <w:rsid w:val="00BC7796"/>
    <w:rsid w:val="00BC77EA"/>
    <w:rsid w:val="00BD0CC8"/>
    <w:rsid w:val="00BD2222"/>
    <w:rsid w:val="00BD22B6"/>
    <w:rsid w:val="00BD3493"/>
    <w:rsid w:val="00BD391E"/>
    <w:rsid w:val="00BD3A01"/>
    <w:rsid w:val="00BD7886"/>
    <w:rsid w:val="00C0079C"/>
    <w:rsid w:val="00C07681"/>
    <w:rsid w:val="00C12EEF"/>
    <w:rsid w:val="00C1623A"/>
    <w:rsid w:val="00C16BDC"/>
    <w:rsid w:val="00C246E8"/>
    <w:rsid w:val="00C25A92"/>
    <w:rsid w:val="00C33511"/>
    <w:rsid w:val="00C33AB0"/>
    <w:rsid w:val="00C4083C"/>
    <w:rsid w:val="00C41F46"/>
    <w:rsid w:val="00C462BF"/>
    <w:rsid w:val="00C52D9F"/>
    <w:rsid w:val="00C66F60"/>
    <w:rsid w:val="00C7298D"/>
    <w:rsid w:val="00C75E56"/>
    <w:rsid w:val="00C83559"/>
    <w:rsid w:val="00C842FF"/>
    <w:rsid w:val="00C90F05"/>
    <w:rsid w:val="00C9223B"/>
    <w:rsid w:val="00C95AED"/>
    <w:rsid w:val="00CA0C19"/>
    <w:rsid w:val="00CA23DC"/>
    <w:rsid w:val="00CB06D0"/>
    <w:rsid w:val="00CB2E28"/>
    <w:rsid w:val="00CB7BCB"/>
    <w:rsid w:val="00CC6AEC"/>
    <w:rsid w:val="00CD0564"/>
    <w:rsid w:val="00CD087E"/>
    <w:rsid w:val="00CD15FB"/>
    <w:rsid w:val="00CD7534"/>
    <w:rsid w:val="00CE2189"/>
    <w:rsid w:val="00CF1E3C"/>
    <w:rsid w:val="00CF4279"/>
    <w:rsid w:val="00D00E78"/>
    <w:rsid w:val="00D04A25"/>
    <w:rsid w:val="00D113B5"/>
    <w:rsid w:val="00D11E86"/>
    <w:rsid w:val="00D12456"/>
    <w:rsid w:val="00D2605D"/>
    <w:rsid w:val="00D2782D"/>
    <w:rsid w:val="00D30E1F"/>
    <w:rsid w:val="00D37C99"/>
    <w:rsid w:val="00D43779"/>
    <w:rsid w:val="00D43E0F"/>
    <w:rsid w:val="00D445CB"/>
    <w:rsid w:val="00D447F0"/>
    <w:rsid w:val="00D45AEF"/>
    <w:rsid w:val="00D45E04"/>
    <w:rsid w:val="00D57EA4"/>
    <w:rsid w:val="00D613BF"/>
    <w:rsid w:val="00D620E4"/>
    <w:rsid w:val="00D662AE"/>
    <w:rsid w:val="00D70CCD"/>
    <w:rsid w:val="00D76822"/>
    <w:rsid w:val="00D7768E"/>
    <w:rsid w:val="00D82E53"/>
    <w:rsid w:val="00D83511"/>
    <w:rsid w:val="00D877A2"/>
    <w:rsid w:val="00D91FCC"/>
    <w:rsid w:val="00D921B1"/>
    <w:rsid w:val="00D925B1"/>
    <w:rsid w:val="00D943E1"/>
    <w:rsid w:val="00DA12D7"/>
    <w:rsid w:val="00DA3ABF"/>
    <w:rsid w:val="00DA542B"/>
    <w:rsid w:val="00DA5941"/>
    <w:rsid w:val="00DA6126"/>
    <w:rsid w:val="00DA6DCF"/>
    <w:rsid w:val="00DB27D0"/>
    <w:rsid w:val="00DC0908"/>
    <w:rsid w:val="00DC187C"/>
    <w:rsid w:val="00DD26B5"/>
    <w:rsid w:val="00DD59ED"/>
    <w:rsid w:val="00DE47FA"/>
    <w:rsid w:val="00E02A42"/>
    <w:rsid w:val="00E049D9"/>
    <w:rsid w:val="00E17A55"/>
    <w:rsid w:val="00E23E39"/>
    <w:rsid w:val="00E25128"/>
    <w:rsid w:val="00E26D3E"/>
    <w:rsid w:val="00E27481"/>
    <w:rsid w:val="00E42B17"/>
    <w:rsid w:val="00E452C5"/>
    <w:rsid w:val="00E54C81"/>
    <w:rsid w:val="00E61571"/>
    <w:rsid w:val="00E61EF8"/>
    <w:rsid w:val="00E712D9"/>
    <w:rsid w:val="00E80A20"/>
    <w:rsid w:val="00E971AB"/>
    <w:rsid w:val="00E97AD9"/>
    <w:rsid w:val="00EA6E88"/>
    <w:rsid w:val="00EA72DB"/>
    <w:rsid w:val="00EB288C"/>
    <w:rsid w:val="00EB2B63"/>
    <w:rsid w:val="00EB6590"/>
    <w:rsid w:val="00EC5AEC"/>
    <w:rsid w:val="00EC5BAC"/>
    <w:rsid w:val="00EC718D"/>
    <w:rsid w:val="00ED12FC"/>
    <w:rsid w:val="00EE567C"/>
    <w:rsid w:val="00EE5DCA"/>
    <w:rsid w:val="00EF0AD9"/>
    <w:rsid w:val="00EF1FFF"/>
    <w:rsid w:val="00F015F3"/>
    <w:rsid w:val="00F01E5E"/>
    <w:rsid w:val="00F0462B"/>
    <w:rsid w:val="00F14FEF"/>
    <w:rsid w:val="00F17129"/>
    <w:rsid w:val="00F21CE2"/>
    <w:rsid w:val="00F227BA"/>
    <w:rsid w:val="00F22FE4"/>
    <w:rsid w:val="00F24CD5"/>
    <w:rsid w:val="00F2666B"/>
    <w:rsid w:val="00F26FA1"/>
    <w:rsid w:val="00F325A7"/>
    <w:rsid w:val="00F32B57"/>
    <w:rsid w:val="00F33C03"/>
    <w:rsid w:val="00F5270E"/>
    <w:rsid w:val="00F71FA7"/>
    <w:rsid w:val="00F751BA"/>
    <w:rsid w:val="00F847C2"/>
    <w:rsid w:val="00F87AF6"/>
    <w:rsid w:val="00F939D0"/>
    <w:rsid w:val="00FA2AEC"/>
    <w:rsid w:val="00FA453E"/>
    <w:rsid w:val="00FA54DD"/>
    <w:rsid w:val="00FB6073"/>
    <w:rsid w:val="00FD285B"/>
    <w:rsid w:val="00FD3329"/>
    <w:rsid w:val="00FE5BC5"/>
    <w:rsid w:val="00FF3B13"/>
    <w:rsid w:val="00FF5306"/>
    <w:rsid w:val="030E8AE1"/>
    <w:rsid w:val="0631B502"/>
    <w:rsid w:val="0BD18445"/>
    <w:rsid w:val="0F45007B"/>
    <w:rsid w:val="1896DEF0"/>
    <w:rsid w:val="1CBF07D6"/>
    <w:rsid w:val="1E974BA7"/>
    <w:rsid w:val="2651A650"/>
    <w:rsid w:val="2768930F"/>
    <w:rsid w:val="2E96E9E7"/>
    <w:rsid w:val="3297ADFA"/>
    <w:rsid w:val="35082121"/>
    <w:rsid w:val="35D63F28"/>
    <w:rsid w:val="37720F89"/>
    <w:rsid w:val="386E23AE"/>
    <w:rsid w:val="392274C0"/>
    <w:rsid w:val="3ABE4521"/>
    <w:rsid w:val="3F60947A"/>
    <w:rsid w:val="416CF886"/>
    <w:rsid w:val="46C00D1C"/>
    <w:rsid w:val="4808836E"/>
    <w:rsid w:val="4BC3D5C0"/>
    <w:rsid w:val="4E325331"/>
    <w:rsid w:val="4EFB7682"/>
    <w:rsid w:val="5B18C3BF"/>
    <w:rsid w:val="5CB49420"/>
    <w:rsid w:val="5E54BA9F"/>
    <w:rsid w:val="6FED866D"/>
    <w:rsid w:val="7224BCEC"/>
    <w:rsid w:val="744B41F1"/>
    <w:rsid w:val="75E71252"/>
    <w:rsid w:val="7791A687"/>
    <w:rsid w:val="794094CD"/>
    <w:rsid w:val="7A1341DD"/>
    <w:rsid w:val="7BAF123E"/>
    <w:rsid w:val="7E3B1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D39A6"/>
  <w15:docId w15:val="{B485B4AB-022A-4444-B045-E9CA983F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5"/>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11"/>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11"/>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11"/>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11"/>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11"/>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11"/>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paragraph" w:customStyle="1" w:styleId="Standard">
    <w:name w:val="Standard"/>
    <w:basedOn w:val="Normal"/>
    <w:uiPriority w:val="1"/>
    <w:rsid w:val="6FED866D"/>
    <w:rPr>
      <w:rFonts w:ascii="Arial" w:eastAsia="Arial" w:hAnsi="Arial" w:cs="Arial"/>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675420004">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35999408">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3765846">
      <w:bodyDiv w:val="1"/>
      <w:marLeft w:val="0"/>
      <w:marRight w:val="0"/>
      <w:marTop w:val="0"/>
      <w:marBottom w:val="0"/>
      <w:divBdr>
        <w:top w:val="none" w:sz="0" w:space="0" w:color="auto"/>
        <w:left w:val="none" w:sz="0" w:space="0" w:color="auto"/>
        <w:bottom w:val="none" w:sz="0" w:space="0" w:color="auto"/>
        <w:right w:val="none" w:sz="0" w:space="0" w:color="auto"/>
      </w:divBdr>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266378126">
      <w:bodyDiv w:val="1"/>
      <w:marLeft w:val="0"/>
      <w:marRight w:val="0"/>
      <w:marTop w:val="0"/>
      <w:marBottom w:val="0"/>
      <w:divBdr>
        <w:top w:val="none" w:sz="0" w:space="0" w:color="auto"/>
        <w:left w:val="none" w:sz="0" w:space="0" w:color="auto"/>
        <w:bottom w:val="none" w:sz="0" w:space="0" w:color="auto"/>
        <w:right w:val="none" w:sz="0" w:space="0" w:color="auto"/>
      </w:divBdr>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681016/NHS_TERMS_AND_CONDITIONS_FOR_THE_PROVISION_OF_SERVICES__PO_VERSION_.docx" TargetMode="Externa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5.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hs-standard-terms-and-conditions-of-contract-for-the-purchase-of-goods-and-supply-of-services" TargetMode="External"/><Relationship Id="rId22" Type="http://schemas.openxmlformats.org/officeDocument/2006/relationships/control" Target="activeX/activeX4.xml"/><Relationship Id="rId27"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AB909D2035A345A9E4149139BE13AC" ma:contentTypeVersion="17" ma:contentTypeDescription="Create a new document." ma:contentTypeScope="" ma:versionID="8394d2fc58342719340bd00d63eaf246">
  <xsd:schema xmlns:xsd="http://www.w3.org/2001/XMLSchema" xmlns:xs="http://www.w3.org/2001/XMLSchema" xmlns:p="http://schemas.microsoft.com/office/2006/metadata/properties" xmlns:ns2="8fb53b4f-1204-4cd9-8a55-a9d7af4fbf3e" xmlns:ns3="9d2b163f-2795-4980-a00f-d619f53f7de8" xmlns:ns4="cccaf3ac-2de9-44d4-aa31-54302fceb5f7" targetNamespace="http://schemas.microsoft.com/office/2006/metadata/properties" ma:root="true" ma:fieldsID="dafb04f326a609b425293a18fdb003c9" ns2:_="" ns3:_="" ns4:_="">
    <xsd:import namespace="8fb53b4f-1204-4cd9-8a55-a9d7af4fbf3e"/>
    <xsd:import namespace="9d2b163f-2795-4980-a00f-d619f53f7de8"/>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Record_x003f_"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53b4f-1204-4cd9-8a55-a9d7af4fb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ecord_x003f_" ma:index="20" nillable="true" ma:displayName="Record?" ma:default="0" ma:format="Dropdown" ma:internalName="Record_x003f_">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2b163f-2795-4980-a00f-d619f53f7d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5165925-09b2-4208-acfa-67a9be96097c}" ma:internalName="TaxCatchAll" ma:showField="CatchAllData" ma:web="9d2b163f-2795-4980-a00f-d619f53f7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fb53b4f-1204-4cd9-8a55-a9d7af4fbf3e">
      <Terms xmlns="http://schemas.microsoft.com/office/infopath/2007/PartnerControls"/>
    </lcf76f155ced4ddcb4097134ff3c332f>
    <Record_x003f_ xmlns="8fb53b4f-1204-4cd9-8a55-a9d7af4fbf3e">false</Record_x003f_>
    <TaxCatchAll xmlns="cccaf3ac-2de9-44d4-aa31-54302fceb5f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41761D-C407-46FD-B325-93DABE7E7E1A}">
  <ds:schemaRefs>
    <ds:schemaRef ds:uri="http://schemas.openxmlformats.org/officeDocument/2006/bibliography"/>
  </ds:schemaRefs>
</ds:datastoreItem>
</file>

<file path=customXml/itemProps3.xml><?xml version="1.0" encoding="utf-8"?>
<ds:datastoreItem xmlns:ds="http://schemas.openxmlformats.org/officeDocument/2006/customXml" ds:itemID="{2D6A0370-4F5B-412F-AAF1-3AC99F29DA64}">
  <ds:schemaRefs>
    <ds:schemaRef ds:uri="http://schemas.microsoft.com/sharepoint/v3/contenttype/forms"/>
  </ds:schemaRefs>
</ds:datastoreItem>
</file>

<file path=customXml/itemProps4.xml><?xml version="1.0" encoding="utf-8"?>
<ds:datastoreItem xmlns:ds="http://schemas.openxmlformats.org/officeDocument/2006/customXml" ds:itemID="{0BE5DC59-8EF2-4886-B817-18ADCDDB9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53b4f-1204-4cd9-8a55-a9d7af4fbf3e"/>
    <ds:schemaRef ds:uri="9d2b163f-2795-4980-a00f-d619f53f7de8"/>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EFB838-9F82-493A-A995-FE751B4A2AF6}">
  <ds:schemaRefs>
    <ds:schemaRef ds:uri="http://schemas.microsoft.com/office/2006/metadata/properties"/>
    <ds:schemaRef ds:uri="http://schemas.microsoft.com/office/infopath/2007/PartnerControls"/>
    <ds:schemaRef ds:uri="8fb53b4f-1204-4cd9-8a55-a9d7af4fbf3e"/>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3082</Words>
  <Characters>17572</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and NHS Improvement Commercial</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Meena Valambhia</cp:lastModifiedBy>
  <cp:revision>2</cp:revision>
  <cp:lastPrinted>2018-03-21T09:32:00Z</cp:lastPrinted>
  <dcterms:created xsi:type="dcterms:W3CDTF">2022-09-20T11:53:00Z</dcterms:created>
  <dcterms:modified xsi:type="dcterms:W3CDTF">2022-09-20T11:53:00Z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0x0101005FAB909D2035A345A9E4149139BE13AC</vt:lpwstr>
  </property>
  <property fmtid="{D5CDD505-2E9C-101B-9397-08002B2CF9AE}" pid="3" name="MediaServiceImageTags">
    <vt:lpwstr/>
  </property>
</Properties>
</file>