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32D48" w:rsidRDefault="00AF54DC" w14:paraId="38D4FA29" w14:textId="6C4C0B34">
      <w:r>
        <w:rPr>
          <w:noProof/>
          <w:lang w:val="en-GB" w:eastAsia="en-GB"/>
        </w:rPr>
        <w:drawing>
          <wp:inline distT="0" distB="0" distL="0" distR="0" wp14:anchorId="73BB24CA" wp14:editId="43DA1C8E">
            <wp:extent cx="5731510" cy="1497357"/>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31510" cy="1497357"/>
                    </a:xfrm>
                    <a:prstGeom prst="rect">
                      <a:avLst/>
                    </a:prstGeom>
                  </pic:spPr>
                </pic:pic>
              </a:graphicData>
            </a:graphic>
          </wp:inline>
        </w:drawing>
      </w:r>
    </w:p>
    <w:p w:rsidR="00AF54DC" w:rsidRDefault="00AF54DC" w14:paraId="3C56B03E" w14:textId="64B41928"/>
    <w:p w:rsidRPr="00AF54DC" w:rsidR="00AF54DC" w:rsidP="00AF54DC" w:rsidRDefault="00AF54DC" w14:paraId="52DE36A0" w14:textId="77777777">
      <w:pPr>
        <w:rPr>
          <w:rFonts w:ascii="Tahoma" w:hAnsi="Tahoma" w:cs="Tahoma"/>
          <w:b/>
          <w:bCs/>
          <w:sz w:val="40"/>
          <w:szCs w:val="40"/>
        </w:rPr>
      </w:pPr>
      <w:r w:rsidRPr="00AF54DC">
        <w:rPr>
          <w:rFonts w:ascii="Tahoma" w:hAnsi="Tahoma" w:cs="Tahoma"/>
          <w:b/>
          <w:bCs/>
          <w:sz w:val="40"/>
          <w:szCs w:val="40"/>
        </w:rPr>
        <w:t>Minerva Learning Trust</w:t>
      </w:r>
    </w:p>
    <w:p w:rsidRPr="00AF54DC" w:rsidR="00AF54DC" w:rsidP="00AF54DC" w:rsidRDefault="00AF54DC" w14:paraId="31E26E85" w14:textId="01E74B83">
      <w:pPr>
        <w:rPr>
          <w:rFonts w:ascii="Tahoma" w:hAnsi="Tahoma" w:cs="Tahoma"/>
          <w:b/>
          <w:bCs/>
          <w:sz w:val="40"/>
          <w:szCs w:val="40"/>
        </w:rPr>
      </w:pPr>
      <w:r w:rsidRPr="5878CB65">
        <w:rPr>
          <w:rFonts w:ascii="Tahoma" w:hAnsi="Tahoma" w:cs="Tahoma"/>
          <w:b/>
          <w:bCs/>
          <w:sz w:val="40"/>
          <w:szCs w:val="40"/>
        </w:rPr>
        <w:t>Ref (MLT-</w:t>
      </w:r>
      <w:r w:rsidRPr="5878CB65" w:rsidR="7DD9D52E">
        <w:rPr>
          <w:rFonts w:ascii="Tahoma" w:hAnsi="Tahoma" w:cs="Tahoma"/>
          <w:b/>
          <w:bCs/>
          <w:sz w:val="40"/>
          <w:szCs w:val="40"/>
        </w:rPr>
        <w:t>051</w:t>
      </w:r>
      <w:r w:rsidRPr="5878CB65">
        <w:rPr>
          <w:rFonts w:ascii="Tahoma" w:hAnsi="Tahoma" w:cs="Tahoma"/>
          <w:b/>
          <w:bCs/>
          <w:sz w:val="40"/>
          <w:szCs w:val="40"/>
        </w:rPr>
        <w:t>-</w:t>
      </w:r>
      <w:r w:rsidRPr="5878CB65" w:rsidR="2077EE2A">
        <w:rPr>
          <w:rFonts w:ascii="Tahoma" w:hAnsi="Tahoma" w:cs="Tahoma"/>
          <w:b/>
          <w:bCs/>
          <w:sz w:val="40"/>
          <w:szCs w:val="40"/>
        </w:rPr>
        <w:t>2021</w:t>
      </w:r>
      <w:r w:rsidRPr="5878CB65">
        <w:rPr>
          <w:rFonts w:ascii="Tahoma" w:hAnsi="Tahoma" w:cs="Tahoma"/>
          <w:b/>
          <w:bCs/>
          <w:sz w:val="40"/>
          <w:szCs w:val="40"/>
        </w:rPr>
        <w:t>)</w:t>
      </w:r>
    </w:p>
    <w:p w:rsidRPr="00AF54DC" w:rsidR="00AF54DC" w:rsidP="00AF54DC" w:rsidRDefault="00AF54DC" w14:paraId="6C35FD2E" w14:textId="110848DE">
      <w:pPr>
        <w:rPr>
          <w:rFonts w:ascii="Tahoma" w:hAnsi="Tahoma" w:cs="Tahoma"/>
          <w:b/>
          <w:bCs/>
          <w:sz w:val="40"/>
          <w:szCs w:val="40"/>
        </w:rPr>
      </w:pPr>
      <w:r w:rsidRPr="5878CB65">
        <w:rPr>
          <w:rFonts w:ascii="Tahoma" w:hAnsi="Tahoma" w:cs="Tahoma"/>
          <w:b/>
          <w:bCs/>
          <w:sz w:val="40"/>
          <w:szCs w:val="40"/>
        </w:rPr>
        <w:t>Tender Submission</w:t>
      </w:r>
      <w:r w:rsidRPr="5878CB65" w:rsidR="00B97198">
        <w:rPr>
          <w:rFonts w:ascii="Tahoma" w:hAnsi="Tahoma" w:cs="Tahoma"/>
          <w:b/>
          <w:bCs/>
          <w:sz w:val="40"/>
          <w:szCs w:val="40"/>
        </w:rPr>
        <w:t xml:space="preserve"> </w:t>
      </w:r>
    </w:p>
    <w:p w:rsidR="00AF54DC" w:rsidP="00AF54DC" w:rsidRDefault="00AF54DC" w14:paraId="23810419" w14:textId="769F5C13">
      <w:pPr>
        <w:rPr>
          <w:rFonts w:ascii="Tahoma" w:hAnsi="Tahoma" w:cs="Tahoma"/>
          <w:sz w:val="24"/>
          <w:szCs w:val="24"/>
        </w:rPr>
      </w:pPr>
      <w:r w:rsidRPr="35F03C31" w:rsidR="00AF54DC">
        <w:rPr>
          <w:rFonts w:ascii="Tahoma" w:hAnsi="Tahoma" w:cs="Tahoma"/>
          <w:sz w:val="24"/>
          <w:szCs w:val="24"/>
        </w:rPr>
        <w:t xml:space="preserve">Please complete the attached form. Please note that the PQQ should also have been completed, any requirement for </w:t>
      </w:r>
      <w:r w:rsidRPr="35F03C31" w:rsidR="00AF54DC">
        <w:rPr>
          <w:rFonts w:ascii="Tahoma" w:hAnsi="Tahoma" w:cs="Tahoma"/>
          <w:sz w:val="24"/>
          <w:szCs w:val="24"/>
        </w:rPr>
        <w:t>additional</w:t>
      </w:r>
      <w:r w:rsidRPr="35F03C31" w:rsidR="00AF54DC">
        <w:rPr>
          <w:rFonts w:ascii="Tahoma" w:hAnsi="Tahoma" w:cs="Tahoma"/>
          <w:sz w:val="24"/>
          <w:szCs w:val="24"/>
        </w:rPr>
        <w:t xml:space="preserve"> documentation should be sent to </w:t>
      </w:r>
      <w:hyperlink r:id="R4b1e84f875eb4cbd">
        <w:r w:rsidRPr="35F03C31" w:rsidR="00AF54DC">
          <w:rPr>
            <w:rStyle w:val="Hyperlink"/>
            <w:rFonts w:ascii="Tahoma" w:hAnsi="Tahoma" w:cs="Tahoma"/>
            <w:sz w:val="24"/>
            <w:szCs w:val="24"/>
          </w:rPr>
          <w:t>procurement@minervalearningtrust</w:t>
        </w:r>
        <w:r w:rsidRPr="35F03C31" w:rsidR="0490378C">
          <w:rPr>
            <w:rStyle w:val="Hyperlink"/>
            <w:rFonts w:ascii="Tahoma" w:hAnsi="Tahoma" w:cs="Tahoma"/>
            <w:sz w:val="24"/>
            <w:szCs w:val="24"/>
          </w:rPr>
          <w:t>.</w:t>
        </w:r>
        <w:r w:rsidRPr="35F03C31" w:rsidR="00AF54DC">
          <w:rPr>
            <w:rStyle w:val="Hyperlink"/>
            <w:rFonts w:ascii="Tahoma" w:hAnsi="Tahoma" w:cs="Tahoma"/>
            <w:sz w:val="24"/>
            <w:szCs w:val="24"/>
          </w:rPr>
          <w:t>co</w:t>
        </w:r>
        <w:r w:rsidRPr="35F03C31" w:rsidR="58F092CD">
          <w:rPr>
            <w:rStyle w:val="Hyperlink"/>
            <w:rFonts w:ascii="Tahoma" w:hAnsi="Tahoma" w:cs="Tahoma"/>
            <w:sz w:val="24"/>
            <w:szCs w:val="24"/>
          </w:rPr>
          <w:t>.</w:t>
        </w:r>
        <w:r w:rsidRPr="35F03C31" w:rsidR="00AF54DC">
          <w:rPr>
            <w:rStyle w:val="Hyperlink"/>
            <w:rFonts w:ascii="Tahoma" w:hAnsi="Tahoma" w:cs="Tahoma"/>
            <w:sz w:val="24"/>
            <w:szCs w:val="24"/>
          </w:rPr>
          <w:t>uk</w:t>
        </w:r>
      </w:hyperlink>
      <w:r w:rsidRPr="35F03C31" w:rsidR="1B631156">
        <w:rPr>
          <w:rFonts w:ascii="Tahoma" w:hAnsi="Tahoma" w:cs="Tahoma"/>
          <w:sz w:val="24"/>
          <w:szCs w:val="24"/>
        </w:rPr>
        <w:t xml:space="preserve"> </w:t>
      </w:r>
      <w:r w:rsidRPr="35F03C31" w:rsidR="00AF54DC">
        <w:rPr>
          <w:rFonts w:ascii="Tahoma" w:hAnsi="Tahoma" w:cs="Tahoma"/>
          <w:sz w:val="24"/>
          <w:szCs w:val="24"/>
        </w:rPr>
        <w:t xml:space="preserve"> Please specify in your communication the above reference at all time.</w:t>
      </w:r>
    </w:p>
    <w:sdt>
      <w:sdtPr>
        <w:rPr>
          <w:rFonts w:asciiTheme="minorHAnsi" w:hAnsiTheme="minorHAnsi" w:eastAsiaTheme="minorHAnsi" w:cstheme="minorBidi"/>
          <w:color w:val="404040" w:themeColor="text1" w:themeTint="BF"/>
          <w:sz w:val="18"/>
          <w:szCs w:val="18"/>
          <w:u w:val="none"/>
          <w:lang w:eastAsia="ja-JP"/>
        </w:rPr>
        <w:id w:val="-445392435"/>
        <w:docPartObj>
          <w:docPartGallery w:val="Table of Contents"/>
          <w:docPartUnique/>
        </w:docPartObj>
      </w:sdtPr>
      <w:sdtEndPr>
        <w:rPr>
          <w:b/>
          <w:bCs/>
          <w:noProof/>
        </w:rPr>
      </w:sdtEndPr>
      <w:sdtContent>
        <w:p w:rsidR="00774DBF" w:rsidRDefault="00774DBF" w14:paraId="3BE3AFB5" w14:textId="47FDE801">
          <w:pPr>
            <w:pStyle w:val="TOCHeading"/>
          </w:pPr>
          <w:r>
            <w:t>Contents</w:t>
          </w:r>
        </w:p>
        <w:p w:rsidR="00C00DF5" w:rsidRDefault="00774DBF" w14:paraId="3BE78A28" w14:textId="32D74AD2">
          <w:pPr>
            <w:pStyle w:val="TOC2"/>
            <w:tabs>
              <w:tab w:val="right" w:leader="dot" w:pos="9605"/>
            </w:tabs>
            <w:rPr>
              <w:rFonts w:eastAsiaTheme="minorEastAsia"/>
              <w:noProof/>
              <w:color w:val="auto"/>
              <w:sz w:val="22"/>
              <w:szCs w:val="22"/>
              <w:lang w:val="en-GB" w:eastAsia="en-GB"/>
            </w:rPr>
          </w:pPr>
          <w:r>
            <w:fldChar w:fldCharType="begin"/>
          </w:r>
          <w:r>
            <w:instrText xml:space="preserve"> TOC \o "1-3" \h \z \u </w:instrText>
          </w:r>
          <w:r>
            <w:fldChar w:fldCharType="separate"/>
          </w:r>
          <w:hyperlink w:history="1" w:anchor="_Toc79048795">
            <w:r w:rsidRPr="00495383" w:rsidR="00C00DF5">
              <w:rPr>
                <w:rStyle w:val="Hyperlink"/>
                <w:noProof/>
              </w:rPr>
              <w:t>About our trust</w:t>
            </w:r>
            <w:r w:rsidR="00C00DF5">
              <w:rPr>
                <w:noProof/>
                <w:webHidden/>
              </w:rPr>
              <w:tab/>
            </w:r>
            <w:r w:rsidR="00C00DF5">
              <w:rPr>
                <w:noProof/>
                <w:webHidden/>
              </w:rPr>
              <w:fldChar w:fldCharType="begin"/>
            </w:r>
            <w:r w:rsidR="00C00DF5">
              <w:rPr>
                <w:noProof/>
                <w:webHidden/>
              </w:rPr>
              <w:instrText xml:space="preserve"> PAGEREF _Toc79048795 \h </w:instrText>
            </w:r>
            <w:r w:rsidR="00C00DF5">
              <w:rPr>
                <w:noProof/>
                <w:webHidden/>
              </w:rPr>
            </w:r>
            <w:r w:rsidR="00C00DF5">
              <w:rPr>
                <w:noProof/>
                <w:webHidden/>
              </w:rPr>
              <w:fldChar w:fldCharType="separate"/>
            </w:r>
            <w:r w:rsidR="00C00DF5">
              <w:rPr>
                <w:noProof/>
                <w:webHidden/>
              </w:rPr>
              <w:t>2</w:t>
            </w:r>
            <w:r w:rsidR="00C00DF5">
              <w:rPr>
                <w:noProof/>
                <w:webHidden/>
              </w:rPr>
              <w:fldChar w:fldCharType="end"/>
            </w:r>
          </w:hyperlink>
        </w:p>
        <w:p w:rsidR="00C00DF5" w:rsidRDefault="00240283" w14:paraId="3CABFB1F" w14:textId="2F48CEA6">
          <w:pPr>
            <w:pStyle w:val="TOC2"/>
            <w:tabs>
              <w:tab w:val="right" w:leader="dot" w:pos="9605"/>
            </w:tabs>
            <w:rPr>
              <w:rFonts w:eastAsiaTheme="minorEastAsia"/>
              <w:noProof/>
              <w:color w:val="auto"/>
              <w:sz w:val="22"/>
              <w:szCs w:val="22"/>
              <w:lang w:val="en-GB" w:eastAsia="en-GB"/>
            </w:rPr>
          </w:pPr>
          <w:hyperlink w:history="1" w:anchor="_Toc79048796">
            <w:r w:rsidRPr="00495383" w:rsidR="00C00DF5">
              <w:rPr>
                <w:rStyle w:val="Hyperlink"/>
                <w:noProof/>
              </w:rPr>
              <w:t>About the tender process</w:t>
            </w:r>
            <w:r w:rsidR="00C00DF5">
              <w:rPr>
                <w:noProof/>
                <w:webHidden/>
              </w:rPr>
              <w:tab/>
            </w:r>
            <w:r w:rsidR="00C00DF5">
              <w:rPr>
                <w:noProof/>
                <w:webHidden/>
              </w:rPr>
              <w:fldChar w:fldCharType="begin"/>
            </w:r>
            <w:r w:rsidR="00C00DF5">
              <w:rPr>
                <w:noProof/>
                <w:webHidden/>
              </w:rPr>
              <w:instrText xml:space="preserve"> PAGEREF _Toc79048796 \h </w:instrText>
            </w:r>
            <w:r w:rsidR="00C00DF5">
              <w:rPr>
                <w:noProof/>
                <w:webHidden/>
              </w:rPr>
            </w:r>
            <w:r w:rsidR="00C00DF5">
              <w:rPr>
                <w:noProof/>
                <w:webHidden/>
              </w:rPr>
              <w:fldChar w:fldCharType="separate"/>
            </w:r>
            <w:r w:rsidR="00C00DF5">
              <w:rPr>
                <w:noProof/>
                <w:webHidden/>
              </w:rPr>
              <w:t>3</w:t>
            </w:r>
            <w:r w:rsidR="00C00DF5">
              <w:rPr>
                <w:noProof/>
                <w:webHidden/>
              </w:rPr>
              <w:fldChar w:fldCharType="end"/>
            </w:r>
          </w:hyperlink>
        </w:p>
        <w:p w:rsidR="00C00DF5" w:rsidRDefault="00240283" w14:paraId="2CCD9EE4" w14:textId="609F084A">
          <w:pPr>
            <w:pStyle w:val="TOC2"/>
            <w:tabs>
              <w:tab w:val="right" w:leader="dot" w:pos="9605"/>
            </w:tabs>
            <w:rPr>
              <w:rFonts w:eastAsiaTheme="minorEastAsia"/>
              <w:noProof/>
              <w:color w:val="auto"/>
              <w:sz w:val="22"/>
              <w:szCs w:val="22"/>
              <w:lang w:val="en-GB" w:eastAsia="en-GB"/>
            </w:rPr>
          </w:pPr>
          <w:hyperlink w:history="1" w:anchor="_Toc79048797">
            <w:r w:rsidRPr="00495383" w:rsidR="00C00DF5">
              <w:rPr>
                <w:rStyle w:val="Hyperlink"/>
                <w:rFonts w:eastAsia="Times New Roman"/>
                <w:noProof/>
                <w:lang w:val="en-GB" w:eastAsia="en-GB"/>
              </w:rPr>
              <w:t>Tender Timetable</w:t>
            </w:r>
            <w:r w:rsidR="00C00DF5">
              <w:rPr>
                <w:noProof/>
                <w:webHidden/>
              </w:rPr>
              <w:tab/>
            </w:r>
            <w:r w:rsidR="00C00DF5">
              <w:rPr>
                <w:noProof/>
                <w:webHidden/>
              </w:rPr>
              <w:fldChar w:fldCharType="begin"/>
            </w:r>
            <w:r w:rsidR="00C00DF5">
              <w:rPr>
                <w:noProof/>
                <w:webHidden/>
              </w:rPr>
              <w:instrText xml:space="preserve"> PAGEREF _Toc79048797 \h </w:instrText>
            </w:r>
            <w:r w:rsidR="00C00DF5">
              <w:rPr>
                <w:noProof/>
                <w:webHidden/>
              </w:rPr>
            </w:r>
            <w:r w:rsidR="00C00DF5">
              <w:rPr>
                <w:noProof/>
                <w:webHidden/>
              </w:rPr>
              <w:fldChar w:fldCharType="separate"/>
            </w:r>
            <w:r w:rsidR="00C00DF5">
              <w:rPr>
                <w:noProof/>
                <w:webHidden/>
              </w:rPr>
              <w:t>5</w:t>
            </w:r>
            <w:r w:rsidR="00C00DF5">
              <w:rPr>
                <w:noProof/>
                <w:webHidden/>
              </w:rPr>
              <w:fldChar w:fldCharType="end"/>
            </w:r>
          </w:hyperlink>
        </w:p>
        <w:p w:rsidR="00C00DF5" w:rsidRDefault="00240283" w14:paraId="6755675E" w14:textId="07DA9052">
          <w:pPr>
            <w:pStyle w:val="TOC2"/>
            <w:tabs>
              <w:tab w:val="right" w:leader="dot" w:pos="9605"/>
            </w:tabs>
            <w:rPr>
              <w:rFonts w:eastAsiaTheme="minorEastAsia"/>
              <w:noProof/>
              <w:color w:val="auto"/>
              <w:sz w:val="22"/>
              <w:szCs w:val="22"/>
              <w:lang w:val="en-GB" w:eastAsia="en-GB"/>
            </w:rPr>
          </w:pPr>
          <w:hyperlink w:history="1" w:anchor="_Toc79048798">
            <w:r w:rsidRPr="00495383" w:rsidR="00C00DF5">
              <w:rPr>
                <w:rStyle w:val="Hyperlink"/>
                <w:rFonts w:eastAsia="Times New Roman"/>
                <w:noProof/>
                <w:lang w:val="en-GB" w:eastAsia="en-GB"/>
              </w:rPr>
              <w:t>Evaluation Criteria</w:t>
            </w:r>
            <w:r w:rsidR="00C00DF5">
              <w:rPr>
                <w:noProof/>
                <w:webHidden/>
              </w:rPr>
              <w:tab/>
            </w:r>
            <w:r w:rsidR="00C00DF5">
              <w:rPr>
                <w:noProof/>
                <w:webHidden/>
              </w:rPr>
              <w:fldChar w:fldCharType="begin"/>
            </w:r>
            <w:r w:rsidR="00C00DF5">
              <w:rPr>
                <w:noProof/>
                <w:webHidden/>
              </w:rPr>
              <w:instrText xml:space="preserve"> PAGEREF _Toc79048798 \h </w:instrText>
            </w:r>
            <w:r w:rsidR="00C00DF5">
              <w:rPr>
                <w:noProof/>
                <w:webHidden/>
              </w:rPr>
            </w:r>
            <w:r w:rsidR="00C00DF5">
              <w:rPr>
                <w:noProof/>
                <w:webHidden/>
              </w:rPr>
              <w:fldChar w:fldCharType="separate"/>
            </w:r>
            <w:r w:rsidR="00C00DF5">
              <w:rPr>
                <w:noProof/>
                <w:webHidden/>
              </w:rPr>
              <w:t>5</w:t>
            </w:r>
            <w:r w:rsidR="00C00DF5">
              <w:rPr>
                <w:noProof/>
                <w:webHidden/>
              </w:rPr>
              <w:fldChar w:fldCharType="end"/>
            </w:r>
          </w:hyperlink>
        </w:p>
        <w:p w:rsidR="00C00DF5" w:rsidRDefault="00240283" w14:paraId="526B797C" w14:textId="04449657">
          <w:pPr>
            <w:pStyle w:val="TOC2"/>
            <w:tabs>
              <w:tab w:val="right" w:leader="dot" w:pos="9605"/>
            </w:tabs>
            <w:rPr>
              <w:rFonts w:eastAsiaTheme="minorEastAsia"/>
              <w:noProof/>
              <w:color w:val="auto"/>
              <w:sz w:val="22"/>
              <w:szCs w:val="22"/>
              <w:lang w:val="en-GB" w:eastAsia="en-GB"/>
            </w:rPr>
          </w:pPr>
          <w:hyperlink w:history="1" w:anchor="_Toc79048799">
            <w:r w:rsidRPr="00495383" w:rsidR="00C00DF5">
              <w:rPr>
                <w:rStyle w:val="Hyperlink"/>
                <w:noProof/>
              </w:rPr>
              <w:t>Commercial</w:t>
            </w:r>
            <w:r w:rsidR="00C00DF5">
              <w:rPr>
                <w:noProof/>
                <w:webHidden/>
              </w:rPr>
              <w:tab/>
            </w:r>
            <w:r w:rsidR="00C00DF5">
              <w:rPr>
                <w:noProof/>
                <w:webHidden/>
              </w:rPr>
              <w:fldChar w:fldCharType="begin"/>
            </w:r>
            <w:r w:rsidR="00C00DF5">
              <w:rPr>
                <w:noProof/>
                <w:webHidden/>
              </w:rPr>
              <w:instrText xml:space="preserve"> PAGEREF _Toc79048799 \h </w:instrText>
            </w:r>
            <w:r w:rsidR="00C00DF5">
              <w:rPr>
                <w:noProof/>
                <w:webHidden/>
              </w:rPr>
            </w:r>
            <w:r w:rsidR="00C00DF5">
              <w:rPr>
                <w:noProof/>
                <w:webHidden/>
              </w:rPr>
              <w:fldChar w:fldCharType="separate"/>
            </w:r>
            <w:r w:rsidR="00C00DF5">
              <w:rPr>
                <w:noProof/>
                <w:webHidden/>
              </w:rPr>
              <w:t>6</w:t>
            </w:r>
            <w:r w:rsidR="00C00DF5">
              <w:rPr>
                <w:noProof/>
                <w:webHidden/>
              </w:rPr>
              <w:fldChar w:fldCharType="end"/>
            </w:r>
          </w:hyperlink>
        </w:p>
        <w:p w:rsidR="00C00DF5" w:rsidRDefault="00240283" w14:paraId="002058F3" w14:textId="38B7E967">
          <w:pPr>
            <w:pStyle w:val="TOC2"/>
            <w:tabs>
              <w:tab w:val="right" w:leader="dot" w:pos="9605"/>
            </w:tabs>
            <w:rPr>
              <w:rFonts w:eastAsiaTheme="minorEastAsia"/>
              <w:noProof/>
              <w:color w:val="auto"/>
              <w:sz w:val="22"/>
              <w:szCs w:val="22"/>
              <w:lang w:val="en-GB" w:eastAsia="en-GB"/>
            </w:rPr>
          </w:pPr>
          <w:hyperlink w:history="1" w:anchor="_Toc79048800">
            <w:r w:rsidRPr="00495383" w:rsidR="00C00DF5">
              <w:rPr>
                <w:rStyle w:val="Hyperlink"/>
                <w:rFonts w:eastAsia="Times New Roman"/>
                <w:noProof/>
                <w:lang w:val="en-GB" w:eastAsia="en-GB"/>
              </w:rPr>
              <w:t>Customer Requirements Questions</w:t>
            </w:r>
            <w:r w:rsidR="00C00DF5">
              <w:rPr>
                <w:noProof/>
                <w:webHidden/>
              </w:rPr>
              <w:tab/>
            </w:r>
            <w:r w:rsidR="00C00DF5">
              <w:rPr>
                <w:noProof/>
                <w:webHidden/>
              </w:rPr>
              <w:fldChar w:fldCharType="begin"/>
            </w:r>
            <w:r w:rsidR="00C00DF5">
              <w:rPr>
                <w:noProof/>
                <w:webHidden/>
              </w:rPr>
              <w:instrText xml:space="preserve"> PAGEREF _Toc79048800 \h </w:instrText>
            </w:r>
            <w:r w:rsidR="00C00DF5">
              <w:rPr>
                <w:noProof/>
                <w:webHidden/>
              </w:rPr>
            </w:r>
            <w:r w:rsidR="00C00DF5">
              <w:rPr>
                <w:noProof/>
                <w:webHidden/>
              </w:rPr>
              <w:fldChar w:fldCharType="separate"/>
            </w:r>
            <w:r w:rsidR="00C00DF5">
              <w:rPr>
                <w:noProof/>
                <w:webHidden/>
              </w:rPr>
              <w:t>7</w:t>
            </w:r>
            <w:r w:rsidR="00C00DF5">
              <w:rPr>
                <w:noProof/>
                <w:webHidden/>
              </w:rPr>
              <w:fldChar w:fldCharType="end"/>
            </w:r>
          </w:hyperlink>
        </w:p>
        <w:p w:rsidR="00C00DF5" w:rsidRDefault="00240283" w14:paraId="74012004" w14:textId="64F35B7D">
          <w:pPr>
            <w:pStyle w:val="TOC2"/>
            <w:tabs>
              <w:tab w:val="right" w:leader="dot" w:pos="9605"/>
            </w:tabs>
            <w:rPr>
              <w:rFonts w:eastAsiaTheme="minorEastAsia"/>
              <w:noProof/>
              <w:color w:val="auto"/>
              <w:sz w:val="22"/>
              <w:szCs w:val="22"/>
              <w:lang w:val="en-GB" w:eastAsia="en-GB"/>
            </w:rPr>
          </w:pPr>
          <w:hyperlink w:history="1" w:anchor="_Toc79048801">
            <w:r w:rsidRPr="00495383" w:rsidR="00C00DF5">
              <w:rPr>
                <w:rStyle w:val="Hyperlink"/>
                <w:noProof/>
              </w:rPr>
              <w:t>Service Delivery 10% (Supplier Response Required)</w:t>
            </w:r>
            <w:r w:rsidR="00C00DF5">
              <w:rPr>
                <w:noProof/>
                <w:webHidden/>
              </w:rPr>
              <w:tab/>
            </w:r>
            <w:r w:rsidR="00C00DF5">
              <w:rPr>
                <w:noProof/>
                <w:webHidden/>
              </w:rPr>
              <w:fldChar w:fldCharType="begin"/>
            </w:r>
            <w:r w:rsidR="00C00DF5">
              <w:rPr>
                <w:noProof/>
                <w:webHidden/>
              </w:rPr>
              <w:instrText xml:space="preserve"> PAGEREF _Toc79048801 \h </w:instrText>
            </w:r>
            <w:r w:rsidR="00C00DF5">
              <w:rPr>
                <w:noProof/>
                <w:webHidden/>
              </w:rPr>
            </w:r>
            <w:r w:rsidR="00C00DF5">
              <w:rPr>
                <w:noProof/>
                <w:webHidden/>
              </w:rPr>
              <w:fldChar w:fldCharType="separate"/>
            </w:r>
            <w:r w:rsidR="00C00DF5">
              <w:rPr>
                <w:noProof/>
                <w:webHidden/>
              </w:rPr>
              <w:t>8</w:t>
            </w:r>
            <w:r w:rsidR="00C00DF5">
              <w:rPr>
                <w:noProof/>
                <w:webHidden/>
              </w:rPr>
              <w:fldChar w:fldCharType="end"/>
            </w:r>
          </w:hyperlink>
        </w:p>
        <w:p w:rsidR="00C00DF5" w:rsidRDefault="00240283" w14:paraId="6A362D11" w14:textId="0254608E">
          <w:pPr>
            <w:pStyle w:val="TOC2"/>
            <w:tabs>
              <w:tab w:val="right" w:leader="dot" w:pos="9605"/>
            </w:tabs>
            <w:rPr>
              <w:rFonts w:eastAsiaTheme="minorEastAsia"/>
              <w:noProof/>
              <w:color w:val="auto"/>
              <w:sz w:val="22"/>
              <w:szCs w:val="22"/>
              <w:lang w:val="en-GB" w:eastAsia="en-GB"/>
            </w:rPr>
          </w:pPr>
          <w:hyperlink w:history="1" w:anchor="_Toc79048802">
            <w:r w:rsidRPr="00495383" w:rsidR="00C00DF5">
              <w:rPr>
                <w:rStyle w:val="Hyperlink"/>
                <w:noProof/>
              </w:rPr>
              <w:t>Contract Management 10% (Supplier Response Required)</w:t>
            </w:r>
            <w:r w:rsidR="00C00DF5">
              <w:rPr>
                <w:noProof/>
                <w:webHidden/>
              </w:rPr>
              <w:tab/>
            </w:r>
            <w:r w:rsidR="00C00DF5">
              <w:rPr>
                <w:noProof/>
                <w:webHidden/>
              </w:rPr>
              <w:fldChar w:fldCharType="begin"/>
            </w:r>
            <w:r w:rsidR="00C00DF5">
              <w:rPr>
                <w:noProof/>
                <w:webHidden/>
              </w:rPr>
              <w:instrText xml:space="preserve"> PAGEREF _Toc79048802 \h </w:instrText>
            </w:r>
            <w:r w:rsidR="00C00DF5">
              <w:rPr>
                <w:noProof/>
                <w:webHidden/>
              </w:rPr>
            </w:r>
            <w:r w:rsidR="00C00DF5">
              <w:rPr>
                <w:noProof/>
                <w:webHidden/>
              </w:rPr>
              <w:fldChar w:fldCharType="separate"/>
            </w:r>
            <w:r w:rsidR="00C00DF5">
              <w:rPr>
                <w:noProof/>
                <w:webHidden/>
              </w:rPr>
              <w:t>10</w:t>
            </w:r>
            <w:r w:rsidR="00C00DF5">
              <w:rPr>
                <w:noProof/>
                <w:webHidden/>
              </w:rPr>
              <w:fldChar w:fldCharType="end"/>
            </w:r>
          </w:hyperlink>
        </w:p>
        <w:p w:rsidR="00C00DF5" w:rsidRDefault="00240283" w14:paraId="3B6BD7E4" w14:textId="69BC5F4A">
          <w:pPr>
            <w:pStyle w:val="TOC2"/>
            <w:tabs>
              <w:tab w:val="right" w:leader="dot" w:pos="9605"/>
            </w:tabs>
            <w:rPr>
              <w:rFonts w:eastAsiaTheme="minorEastAsia"/>
              <w:noProof/>
              <w:color w:val="auto"/>
              <w:sz w:val="22"/>
              <w:szCs w:val="22"/>
              <w:lang w:val="en-GB" w:eastAsia="en-GB"/>
            </w:rPr>
          </w:pPr>
          <w:hyperlink w:history="1" w:anchor="_Toc79048803">
            <w:r w:rsidRPr="00495383" w:rsidR="00C00DF5">
              <w:rPr>
                <w:rStyle w:val="Hyperlink"/>
                <w:noProof/>
              </w:rPr>
              <w:t>Technical Capability 10% (Supplier Response Required)</w:t>
            </w:r>
            <w:r w:rsidR="00C00DF5">
              <w:rPr>
                <w:noProof/>
                <w:webHidden/>
              </w:rPr>
              <w:tab/>
            </w:r>
            <w:r w:rsidR="00C00DF5">
              <w:rPr>
                <w:noProof/>
                <w:webHidden/>
              </w:rPr>
              <w:fldChar w:fldCharType="begin"/>
            </w:r>
            <w:r w:rsidR="00C00DF5">
              <w:rPr>
                <w:noProof/>
                <w:webHidden/>
              </w:rPr>
              <w:instrText xml:space="preserve"> PAGEREF _Toc79048803 \h </w:instrText>
            </w:r>
            <w:r w:rsidR="00C00DF5">
              <w:rPr>
                <w:noProof/>
                <w:webHidden/>
              </w:rPr>
            </w:r>
            <w:r w:rsidR="00C00DF5">
              <w:rPr>
                <w:noProof/>
                <w:webHidden/>
              </w:rPr>
              <w:fldChar w:fldCharType="separate"/>
            </w:r>
            <w:r w:rsidR="00C00DF5">
              <w:rPr>
                <w:noProof/>
                <w:webHidden/>
              </w:rPr>
              <w:t>11</w:t>
            </w:r>
            <w:r w:rsidR="00C00DF5">
              <w:rPr>
                <w:noProof/>
                <w:webHidden/>
              </w:rPr>
              <w:fldChar w:fldCharType="end"/>
            </w:r>
          </w:hyperlink>
        </w:p>
        <w:p w:rsidR="00C00DF5" w:rsidRDefault="00240283" w14:paraId="33462331" w14:textId="68BD1C49">
          <w:pPr>
            <w:pStyle w:val="TOC2"/>
            <w:tabs>
              <w:tab w:val="right" w:leader="dot" w:pos="9605"/>
            </w:tabs>
            <w:rPr>
              <w:rFonts w:eastAsiaTheme="minorEastAsia"/>
              <w:noProof/>
              <w:color w:val="auto"/>
              <w:sz w:val="22"/>
              <w:szCs w:val="22"/>
              <w:lang w:val="en-GB" w:eastAsia="en-GB"/>
            </w:rPr>
          </w:pPr>
          <w:hyperlink w:history="1" w:anchor="_Toc79048804">
            <w:r w:rsidRPr="00495383" w:rsidR="00C00DF5">
              <w:rPr>
                <w:rStyle w:val="Hyperlink"/>
                <w:noProof/>
              </w:rPr>
              <w:t>Sustainability 10% (Supplier Response Required)</w:t>
            </w:r>
            <w:r w:rsidR="00C00DF5">
              <w:rPr>
                <w:noProof/>
                <w:webHidden/>
              </w:rPr>
              <w:tab/>
            </w:r>
            <w:r w:rsidR="00C00DF5">
              <w:rPr>
                <w:noProof/>
                <w:webHidden/>
              </w:rPr>
              <w:fldChar w:fldCharType="begin"/>
            </w:r>
            <w:r w:rsidR="00C00DF5">
              <w:rPr>
                <w:noProof/>
                <w:webHidden/>
              </w:rPr>
              <w:instrText xml:space="preserve"> PAGEREF _Toc79048804 \h </w:instrText>
            </w:r>
            <w:r w:rsidR="00C00DF5">
              <w:rPr>
                <w:noProof/>
                <w:webHidden/>
              </w:rPr>
            </w:r>
            <w:r w:rsidR="00C00DF5">
              <w:rPr>
                <w:noProof/>
                <w:webHidden/>
              </w:rPr>
              <w:fldChar w:fldCharType="separate"/>
            </w:r>
            <w:r w:rsidR="00C00DF5">
              <w:rPr>
                <w:noProof/>
                <w:webHidden/>
              </w:rPr>
              <w:t>12</w:t>
            </w:r>
            <w:r w:rsidR="00C00DF5">
              <w:rPr>
                <w:noProof/>
                <w:webHidden/>
              </w:rPr>
              <w:fldChar w:fldCharType="end"/>
            </w:r>
          </w:hyperlink>
        </w:p>
        <w:p w:rsidR="00C00DF5" w:rsidRDefault="00240283" w14:paraId="24C0CEB7" w14:textId="244C9534">
          <w:pPr>
            <w:pStyle w:val="TOC2"/>
            <w:tabs>
              <w:tab w:val="right" w:leader="dot" w:pos="9605"/>
            </w:tabs>
            <w:rPr>
              <w:rFonts w:eastAsiaTheme="minorEastAsia"/>
              <w:noProof/>
              <w:color w:val="auto"/>
              <w:sz w:val="22"/>
              <w:szCs w:val="22"/>
              <w:lang w:val="en-GB" w:eastAsia="en-GB"/>
            </w:rPr>
          </w:pPr>
          <w:hyperlink w:history="1" w:anchor="_Toc79048805">
            <w:r w:rsidRPr="00495383" w:rsidR="00C00DF5">
              <w:rPr>
                <w:rStyle w:val="Hyperlink"/>
                <w:noProof/>
              </w:rPr>
              <w:t>References</w:t>
            </w:r>
            <w:r w:rsidR="00C00DF5">
              <w:rPr>
                <w:noProof/>
                <w:webHidden/>
              </w:rPr>
              <w:tab/>
            </w:r>
            <w:r w:rsidR="00C00DF5">
              <w:rPr>
                <w:noProof/>
                <w:webHidden/>
              </w:rPr>
              <w:fldChar w:fldCharType="begin"/>
            </w:r>
            <w:r w:rsidR="00C00DF5">
              <w:rPr>
                <w:noProof/>
                <w:webHidden/>
              </w:rPr>
              <w:instrText xml:space="preserve"> PAGEREF _Toc79048805 \h </w:instrText>
            </w:r>
            <w:r w:rsidR="00C00DF5">
              <w:rPr>
                <w:noProof/>
                <w:webHidden/>
              </w:rPr>
            </w:r>
            <w:r w:rsidR="00C00DF5">
              <w:rPr>
                <w:noProof/>
                <w:webHidden/>
              </w:rPr>
              <w:fldChar w:fldCharType="separate"/>
            </w:r>
            <w:r w:rsidR="00C00DF5">
              <w:rPr>
                <w:noProof/>
                <w:webHidden/>
              </w:rPr>
              <w:t>14</w:t>
            </w:r>
            <w:r w:rsidR="00C00DF5">
              <w:rPr>
                <w:noProof/>
                <w:webHidden/>
              </w:rPr>
              <w:fldChar w:fldCharType="end"/>
            </w:r>
          </w:hyperlink>
        </w:p>
        <w:p w:rsidR="00774DBF" w:rsidRDefault="00774DBF" w14:paraId="28D87FB5" w14:textId="13C71A00">
          <w:r>
            <w:rPr>
              <w:b/>
              <w:bCs/>
              <w:noProof/>
            </w:rPr>
            <w:fldChar w:fldCharType="end"/>
          </w:r>
        </w:p>
      </w:sdtContent>
    </w:sdt>
    <w:p w:rsidR="00BA132F" w:rsidRDefault="00BA132F" w14:paraId="3D476F46" w14:textId="77777777">
      <w:pPr>
        <w:rPr>
          <w:rFonts w:ascii="Tahoma" w:hAnsi="Tahoma" w:cs="Tahoma"/>
          <w:sz w:val="24"/>
          <w:szCs w:val="24"/>
        </w:rPr>
      </w:pPr>
      <w:r>
        <w:rPr>
          <w:rFonts w:ascii="Tahoma" w:hAnsi="Tahoma" w:cs="Tahoma"/>
          <w:sz w:val="24"/>
          <w:szCs w:val="24"/>
        </w:rPr>
        <w:br w:type="page"/>
      </w:r>
    </w:p>
    <w:p w:rsidRPr="00774DBF" w:rsidR="00BA132F" w:rsidP="00BF343C" w:rsidRDefault="00BA132F" w14:paraId="1649BE9F" w14:textId="77777777">
      <w:pPr>
        <w:pStyle w:val="Heading1"/>
        <w:rPr>
          <w:rFonts w:ascii="&amp;quot" w:hAnsi="&amp;quot"/>
        </w:rPr>
      </w:pPr>
      <w:bookmarkStart w:name="_Toc79048795" w:id="0"/>
      <w:r w:rsidRPr="00774DBF">
        <w:rPr>
          <w:rStyle w:val="normaltextrun"/>
          <w:color w:val="000000"/>
        </w:rPr>
        <w:lastRenderedPageBreak/>
        <w:t>About our trust</w:t>
      </w:r>
      <w:bookmarkEnd w:id="0"/>
      <w:r w:rsidRPr="00774DBF">
        <w:rPr>
          <w:rStyle w:val="eop"/>
          <w:color w:val="000000"/>
        </w:rPr>
        <w:t> </w:t>
      </w:r>
    </w:p>
    <w:p w:rsidR="00BA132F" w:rsidP="00BA132F" w:rsidRDefault="00BA132F" w14:paraId="26228512"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35F03C31" w:rsidRDefault="00BA132F" w14:paraId="1557DCEE" w14:textId="121BB660">
      <w:pPr>
        <w:pStyle w:val="paragraph"/>
        <w:spacing w:before="0" w:beforeAutospacing="off" w:after="0" w:afterAutospacing="off"/>
        <w:jc w:val="both"/>
        <w:textAlignment w:val="baseline"/>
        <w:rPr>
          <w:rFonts w:ascii="&amp;quot" w:hAnsi="&amp;quot"/>
          <w:color w:val="000000"/>
          <w:sz w:val="18"/>
          <w:szCs w:val="18"/>
        </w:rPr>
      </w:pPr>
      <w:r w:rsidRPr="35F03C31" w:rsidR="00BA132F">
        <w:rPr>
          <w:rStyle w:val="normaltextrun"/>
          <w:rFonts w:ascii="Tahoma" w:hAnsi="Tahoma" w:cs="Tahoma"/>
        </w:rPr>
        <w:t xml:space="preserve">The Minerva Learning Trust was </w:t>
      </w:r>
      <w:r w:rsidRPr="35F03C31" w:rsidR="00BA132F">
        <w:rPr>
          <w:rStyle w:val="normaltextrun"/>
          <w:rFonts w:ascii="Tahoma" w:hAnsi="Tahoma" w:cs="Tahoma"/>
        </w:rPr>
        <w:t>established</w:t>
      </w:r>
      <w:r w:rsidRPr="35F03C31" w:rsidR="00BA132F">
        <w:rPr>
          <w:rStyle w:val="normaltextrun"/>
          <w:rFonts w:ascii="Tahoma" w:hAnsi="Tahoma" w:cs="Tahoma"/>
        </w:rPr>
        <w:t xml:space="preserve"> in October 2014. Our vision is to </w:t>
      </w:r>
      <w:r w:rsidRPr="35F03C31" w:rsidR="00BA132F">
        <w:rPr>
          <w:rStyle w:val="normaltextrun"/>
          <w:rFonts w:ascii="Tahoma" w:hAnsi="Tahoma" w:cs="Tahoma"/>
        </w:rPr>
        <w:t>provide</w:t>
      </w:r>
      <w:r w:rsidRPr="35F03C31" w:rsidR="00BA132F">
        <w:rPr>
          <w:rStyle w:val="normaltextrun"/>
          <w:rFonts w:ascii="Tahoma" w:hAnsi="Tahoma" w:cs="Tahoma"/>
        </w:rPr>
        <w:t xml:space="preserve"> outstanding education for pupils who are from a wide variety of backgrounds across the city of Sheffield. During 2017-18 the trust brought together four secondary schools to create a new partnership which will support the teaching and learning of around 5,000 pupils. We resolutely believe that we are stronger together and that each school within the </w:t>
      </w:r>
      <w:r w:rsidRPr="35F03C31" w:rsidR="07E99D21">
        <w:rPr>
          <w:rStyle w:val="normaltextrun"/>
          <w:rFonts w:ascii="Tahoma" w:hAnsi="Tahoma" w:cs="Tahoma"/>
        </w:rPr>
        <w:t>MAT (Multi Academy Trusts)</w:t>
      </w:r>
      <w:r w:rsidRPr="35F03C31" w:rsidR="00BA132F">
        <w:rPr>
          <w:rStyle w:val="normaltextrun"/>
          <w:rFonts w:ascii="Tahoma" w:hAnsi="Tahoma" w:cs="Tahoma"/>
        </w:rPr>
        <w:t xml:space="preserve"> has individual strengths and we celebrate the diverse and unique qualities of each </w:t>
      </w:r>
      <w:r w:rsidRPr="35F03C31" w:rsidR="5A6EE2F1">
        <w:rPr>
          <w:rStyle w:val="normaltextrun"/>
          <w:rFonts w:ascii="Tahoma" w:hAnsi="Tahoma" w:cs="Tahoma"/>
        </w:rPr>
        <w:t>school</w:t>
      </w:r>
      <w:r w:rsidRPr="35F03C31" w:rsidR="00BA132F">
        <w:rPr>
          <w:rStyle w:val="normaltextrun"/>
          <w:rFonts w:ascii="Tahoma" w:hAnsi="Tahoma" w:cs="Tahoma"/>
        </w:rPr>
        <w:t>. Our aim is for all schools within the Trust to become ‘Outstanding</w:t>
      </w:r>
      <w:r w:rsidRPr="35F03C31" w:rsidR="4906419D">
        <w:rPr>
          <w:rStyle w:val="normaltextrun"/>
          <w:rFonts w:ascii="Tahoma" w:hAnsi="Tahoma" w:cs="Tahoma"/>
        </w:rPr>
        <w:t>.’</w:t>
      </w:r>
      <w:r w:rsidRPr="35F03C31" w:rsidR="00BA132F">
        <w:rPr>
          <w:rStyle w:val="eop"/>
          <w:rFonts w:ascii="Tahoma" w:hAnsi="Tahoma" w:cs="Tahoma"/>
        </w:rPr>
        <w:t> </w:t>
      </w:r>
    </w:p>
    <w:p w:rsidR="00BA132F" w:rsidP="00BA132F" w:rsidRDefault="00BA132F" w14:paraId="66C364AF"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70FA7FB0" w14:textId="15753131">
      <w:pPr>
        <w:pStyle w:val="paragraph"/>
        <w:spacing w:before="0" w:beforeAutospacing="0" w:after="0" w:afterAutospacing="0"/>
        <w:jc w:val="both"/>
        <w:textAlignment w:val="baseline"/>
        <w:rPr>
          <w:rStyle w:val="eop"/>
          <w:rFonts w:ascii="Tahoma" w:hAnsi="Tahoma" w:cs="Tahoma"/>
        </w:rPr>
      </w:pPr>
      <w:r>
        <w:rPr>
          <w:rStyle w:val="normaltextrun"/>
          <w:rFonts w:ascii="Tahoma" w:hAnsi="Tahoma" w:cs="Tahoma"/>
        </w:rPr>
        <w:t>The Trust ethos is one of collegiality which whole heartedly places pupils at the centre of the work we do. We are a recognised Academy Sponsor and consequently will engage with schools in difficulty giving the necessary level of support to bring about school improvement.</w:t>
      </w:r>
      <w:r>
        <w:rPr>
          <w:rStyle w:val="eop"/>
          <w:rFonts w:ascii="Tahoma" w:hAnsi="Tahoma" w:cs="Tahoma"/>
        </w:rPr>
        <w:t> </w:t>
      </w:r>
    </w:p>
    <w:p w:rsidR="002C5B77" w:rsidP="00BA132F" w:rsidRDefault="002C5B77" w14:paraId="4BECD56E" w14:textId="77777777">
      <w:pPr>
        <w:pStyle w:val="paragraph"/>
        <w:spacing w:before="0" w:beforeAutospacing="0" w:after="0" w:afterAutospacing="0"/>
        <w:jc w:val="both"/>
        <w:textAlignment w:val="baseline"/>
        <w:rPr>
          <w:rFonts w:ascii="&amp;quot" w:hAnsi="&amp;quot"/>
          <w:color w:val="000000"/>
          <w:sz w:val="18"/>
          <w:szCs w:val="18"/>
        </w:rPr>
      </w:pPr>
    </w:p>
    <w:p w:rsidR="00BA132F" w:rsidP="35F03C31" w:rsidRDefault="00BA132F" w14:paraId="422C149E" w14:textId="082DDDC2">
      <w:pPr>
        <w:pStyle w:val="paragraph"/>
        <w:spacing w:before="0" w:beforeAutospacing="off" w:after="0" w:afterAutospacing="off"/>
        <w:jc w:val="both"/>
        <w:textAlignment w:val="baseline"/>
        <w:rPr>
          <w:rFonts w:ascii="&amp;quot" w:hAnsi="&amp;quot"/>
          <w:color w:val="000000"/>
          <w:sz w:val="18"/>
          <w:szCs w:val="18"/>
        </w:rPr>
      </w:pPr>
      <w:r w:rsidRPr="35F03C31" w:rsidR="00BA132F">
        <w:rPr>
          <w:rStyle w:val="normaltextrun"/>
          <w:rFonts w:ascii="Tahoma" w:hAnsi="Tahoma" w:cs="Tahoma"/>
        </w:rPr>
        <w:t xml:space="preserve">Our procurement strategy stipulates the following and suppliers will be expected in the tender documentation to </w:t>
      </w:r>
      <w:r w:rsidRPr="35F03C31" w:rsidR="00BA132F">
        <w:rPr>
          <w:rStyle w:val="normaltextrun"/>
          <w:rFonts w:ascii="Tahoma" w:hAnsi="Tahoma" w:cs="Tahoma"/>
        </w:rPr>
        <w:t>evidence</w:t>
      </w:r>
      <w:r w:rsidRPr="35F03C31" w:rsidR="00BA132F">
        <w:rPr>
          <w:rStyle w:val="normaltextrun"/>
          <w:rFonts w:ascii="Tahoma" w:hAnsi="Tahoma" w:cs="Tahoma"/>
        </w:rPr>
        <w:t xml:space="preserve"> supporting these </w:t>
      </w:r>
      <w:r w:rsidRPr="35F03C31" w:rsidR="5C7B1AA4">
        <w:rPr>
          <w:rStyle w:val="normaltextrun"/>
          <w:rFonts w:ascii="Tahoma" w:hAnsi="Tahoma" w:cs="Tahoma"/>
        </w:rPr>
        <w:t>values: -</w:t>
      </w:r>
      <w:r w:rsidRPr="35F03C31" w:rsidR="00BA132F">
        <w:rPr>
          <w:rStyle w:val="eop"/>
          <w:rFonts w:ascii="Tahoma" w:hAnsi="Tahoma" w:cs="Tahoma"/>
        </w:rPr>
        <w:t> </w:t>
      </w:r>
    </w:p>
    <w:p w:rsidR="00BA132F" w:rsidP="00BA132F" w:rsidRDefault="00BA132F" w14:paraId="301FBC1A"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FF0000"/>
        </w:rPr>
        <w:t> </w:t>
      </w:r>
    </w:p>
    <w:p w:rsidRPr="00055533" w:rsidR="00BA132F" w:rsidP="00BA132F" w:rsidRDefault="00BA132F" w14:paraId="4C800EF5" w14:textId="77777777">
      <w:pPr>
        <w:pStyle w:val="paragraph"/>
        <w:numPr>
          <w:ilvl w:val="0"/>
          <w:numId w:val="2"/>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Ensure procurement supports the education and development of our pupils</w:t>
      </w:r>
      <w:r w:rsidRPr="00055533">
        <w:rPr>
          <w:rStyle w:val="normaltextrun"/>
          <w:rFonts w:ascii="Tahoma" w:hAnsi="Tahoma" w:cs="Tahoma"/>
          <w:i/>
        </w:rPr>
        <w:t> </w:t>
      </w:r>
      <w:r w:rsidRPr="00055533">
        <w:rPr>
          <w:rStyle w:val="eop"/>
          <w:rFonts w:ascii="Tahoma" w:hAnsi="Tahoma" w:cs="Tahoma"/>
          <w:i/>
        </w:rPr>
        <w:t> </w:t>
      </w:r>
    </w:p>
    <w:p w:rsidRPr="00055533" w:rsidR="00BA132F" w:rsidP="35F03C31" w:rsidRDefault="00BA132F" w14:paraId="67CA9ADA" w14:textId="69F51FC5">
      <w:pPr>
        <w:pStyle w:val="paragraph"/>
        <w:numPr>
          <w:ilvl w:val="0"/>
          <w:numId w:val="3"/>
        </w:numPr>
        <w:spacing w:before="0" w:beforeAutospacing="off" w:after="0" w:afterAutospacing="off"/>
        <w:ind w:left="360" w:firstLine="0"/>
        <w:jc w:val="both"/>
        <w:textAlignment w:val="baseline"/>
        <w:rPr>
          <w:rFonts w:ascii="Tahoma" w:hAnsi="Tahoma" w:cs="Tahoma"/>
          <w:i w:val="1"/>
          <w:iCs w:val="1"/>
        </w:rPr>
      </w:pPr>
      <w:r w:rsidRPr="35F03C31" w:rsidR="00BA132F">
        <w:rPr>
          <w:rStyle w:val="normaltextrun"/>
          <w:rFonts w:ascii="Tahoma" w:hAnsi="Tahoma" w:cs="Tahoma"/>
          <w:i w:val="1"/>
          <w:iCs w:val="1"/>
        </w:rPr>
        <w:t>Achieve value for money </w:t>
      </w:r>
      <w:r w:rsidRPr="35F03C31" w:rsidR="00BA132F">
        <w:rPr>
          <w:rStyle w:val="normaltextrun"/>
          <w:rFonts w:ascii="Tahoma" w:hAnsi="Tahoma" w:cs="Tahoma"/>
          <w:i w:val="1"/>
          <w:iCs w:val="1"/>
        </w:rPr>
        <w:t xml:space="preserve">and economies of scale and terms that are favourable but </w:t>
      </w:r>
      <w:r>
        <w:tab/>
      </w:r>
      <w:r w:rsidRPr="35F03C31" w:rsidR="00BA132F">
        <w:rPr>
          <w:rStyle w:val="normaltextrun"/>
          <w:rFonts w:ascii="Tahoma" w:hAnsi="Tahoma" w:cs="Tahoma"/>
          <w:i w:val="1"/>
          <w:iCs w:val="1"/>
        </w:rPr>
        <w:t>maintain</w:t>
      </w:r>
      <w:r w:rsidRPr="35F03C31" w:rsidR="00BA132F">
        <w:rPr>
          <w:rStyle w:val="normaltextrun"/>
          <w:rFonts w:ascii="Tahoma" w:hAnsi="Tahoma" w:cs="Tahoma"/>
          <w:i w:val="1"/>
          <w:iCs w:val="1"/>
        </w:rPr>
        <w:t xml:space="preserve"> the quality standards </w:t>
      </w:r>
      <w:r w:rsidRPr="35F03C31" w:rsidR="00BA132F">
        <w:rPr>
          <w:rStyle w:val="eop"/>
          <w:rFonts w:ascii="Tahoma" w:hAnsi="Tahoma" w:cs="Tahoma"/>
          <w:i w:val="1"/>
          <w:iCs w:val="1"/>
        </w:rPr>
        <w:t> </w:t>
      </w:r>
    </w:p>
    <w:p w:rsidRPr="00055533" w:rsidR="00BA132F" w:rsidP="00BA132F" w:rsidRDefault="00BA132F" w14:paraId="62A392D5" w14:textId="25286F1E">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Source locally </w:t>
      </w:r>
      <w:r w:rsidRPr="00055533">
        <w:rPr>
          <w:rStyle w:val="normaltextrun"/>
          <w:rFonts w:ascii="Tahoma" w:hAnsi="Tahoma" w:cs="Tahoma"/>
          <w:i/>
        </w:rPr>
        <w:t>where feasible and</w:t>
      </w:r>
      <w:r w:rsidRPr="00055533">
        <w:rPr>
          <w:rStyle w:val="normaltextrun"/>
          <w:rFonts w:ascii="Tahoma" w:hAnsi="Tahoma" w:cs="Tahoma"/>
          <w:i/>
          <w:iCs/>
        </w:rPr>
        <w:t> </w:t>
      </w:r>
      <w:r w:rsidRPr="00055533">
        <w:rPr>
          <w:rStyle w:val="normaltextrun"/>
          <w:rFonts w:ascii="Tahoma" w:hAnsi="Tahoma" w:cs="Tahoma"/>
          <w:i/>
        </w:rPr>
        <w:t>within the requirements  </w:t>
      </w:r>
      <w:r w:rsidRPr="00055533">
        <w:rPr>
          <w:rStyle w:val="eop"/>
          <w:rFonts w:ascii="Tahoma" w:hAnsi="Tahoma" w:cs="Tahoma"/>
          <w:i/>
        </w:rPr>
        <w:t> </w:t>
      </w:r>
    </w:p>
    <w:p w:rsidRPr="00055533" w:rsidR="00BA132F" w:rsidP="35F03C31" w:rsidRDefault="00BA132F" w14:paraId="3844D5F6" w14:textId="1CC592C4">
      <w:pPr>
        <w:pStyle w:val="paragraph"/>
        <w:numPr>
          <w:ilvl w:val="0"/>
          <w:numId w:val="3"/>
        </w:numPr>
        <w:spacing w:before="0" w:beforeAutospacing="off" w:after="0" w:afterAutospacing="off"/>
        <w:ind w:left="360" w:firstLine="0"/>
        <w:jc w:val="both"/>
        <w:textAlignment w:val="baseline"/>
        <w:rPr>
          <w:rFonts w:ascii="Tahoma" w:hAnsi="Tahoma" w:cs="Tahoma"/>
          <w:i w:val="1"/>
          <w:iCs w:val="1"/>
        </w:rPr>
      </w:pPr>
      <w:r w:rsidRPr="35F03C31" w:rsidR="00BA132F">
        <w:rPr>
          <w:rStyle w:val="normaltextrun"/>
          <w:rFonts w:ascii="Tahoma" w:hAnsi="Tahoma" w:cs="Tahoma"/>
          <w:i w:val="1"/>
          <w:iCs w:val="1"/>
        </w:rPr>
        <w:t>Procure in a sustainable way</w:t>
      </w:r>
      <w:r w:rsidRPr="35F03C31" w:rsidR="00055533">
        <w:rPr>
          <w:rStyle w:val="normaltextrun"/>
          <w:rFonts w:ascii="Tahoma" w:hAnsi="Tahoma" w:cs="Tahoma"/>
          <w:i w:val="1"/>
          <w:iCs w:val="1"/>
        </w:rPr>
        <w:t xml:space="preserve"> </w:t>
      </w:r>
      <w:r w:rsidRPr="35F03C31" w:rsidR="00BA132F">
        <w:rPr>
          <w:rStyle w:val="normaltextrun"/>
          <w:rFonts w:ascii="Tahoma" w:hAnsi="Tahoma" w:cs="Tahoma"/>
          <w:i w:val="1"/>
          <w:iCs w:val="1"/>
        </w:rPr>
        <w:t xml:space="preserve">given </w:t>
      </w:r>
      <w:r w:rsidRPr="35F03C31" w:rsidR="688248C6">
        <w:rPr>
          <w:rStyle w:val="normaltextrun"/>
          <w:rFonts w:ascii="Tahoma" w:hAnsi="Tahoma" w:cs="Tahoma"/>
          <w:i w:val="1"/>
          <w:iCs w:val="1"/>
        </w:rPr>
        <w:t>consideration</w:t>
      </w:r>
      <w:r w:rsidRPr="35F03C31" w:rsidR="00BA132F">
        <w:rPr>
          <w:rStyle w:val="normaltextrun"/>
          <w:rFonts w:ascii="Tahoma" w:hAnsi="Tahoma" w:cs="Tahoma"/>
          <w:i w:val="1"/>
          <w:iCs w:val="1"/>
        </w:rPr>
        <w:t xml:space="preserve"> to</w:t>
      </w:r>
      <w:r w:rsidRPr="35F03C31" w:rsidR="00BA132F">
        <w:rPr>
          <w:rStyle w:val="normaltextrun"/>
          <w:rFonts w:ascii="Tahoma" w:hAnsi="Tahoma" w:cs="Tahoma"/>
          <w:i w:val="1"/>
          <w:iCs w:val="1"/>
        </w:rPr>
        <w:t xml:space="preserve"> the environment, social and </w:t>
      </w:r>
      <w:r>
        <w:tab/>
      </w:r>
      <w:r>
        <w:tab/>
      </w:r>
      <w:r w:rsidRPr="35F03C31" w:rsidR="00BA132F">
        <w:rPr>
          <w:rStyle w:val="normaltextrun"/>
          <w:rFonts w:ascii="Tahoma" w:hAnsi="Tahoma" w:cs="Tahoma"/>
          <w:i w:val="1"/>
          <w:iCs w:val="1"/>
        </w:rPr>
        <w:t>economic factors </w:t>
      </w:r>
      <w:r w:rsidRPr="35F03C31" w:rsidR="00BA132F">
        <w:rPr>
          <w:rStyle w:val="eop"/>
          <w:rFonts w:ascii="Tahoma" w:hAnsi="Tahoma" w:cs="Tahoma"/>
          <w:i w:val="1"/>
          <w:iCs w:val="1"/>
        </w:rPr>
        <w:t> </w:t>
      </w:r>
    </w:p>
    <w:p w:rsidRPr="00055533" w:rsidR="00BA132F" w:rsidP="00BA132F" w:rsidRDefault="00BA132F" w14:paraId="43D11D60" w14:textId="1CA00BDE">
      <w:pPr>
        <w:pStyle w:val="paragraph"/>
        <w:numPr>
          <w:ilvl w:val="0"/>
          <w:numId w:val="3"/>
        </w:numPr>
        <w:spacing w:before="0" w:beforeAutospacing="0" w:after="0" w:afterAutospacing="0"/>
        <w:ind w:left="360" w:firstLine="0"/>
        <w:jc w:val="both"/>
        <w:textAlignment w:val="baseline"/>
        <w:rPr>
          <w:rFonts w:ascii="Tahoma" w:hAnsi="Tahoma" w:cs="Tahoma"/>
          <w:i/>
        </w:rPr>
      </w:pPr>
      <w:r w:rsidRPr="00055533">
        <w:rPr>
          <w:rStyle w:val="normaltextrun"/>
          <w:rFonts w:ascii="Tahoma" w:hAnsi="Tahoma" w:cs="Tahoma"/>
          <w:i/>
          <w:iCs/>
        </w:rPr>
        <w:t>Equality and transparency </w:t>
      </w:r>
      <w:r w:rsidRPr="00055533">
        <w:rPr>
          <w:rStyle w:val="normaltextrun"/>
          <w:rFonts w:ascii="Tahoma" w:hAnsi="Tahoma" w:cs="Tahoma"/>
          <w:i/>
        </w:rPr>
        <w:t>of</w:t>
      </w:r>
      <w:r w:rsidRPr="00055533">
        <w:rPr>
          <w:rStyle w:val="normaltextrun"/>
          <w:rFonts w:ascii="Tahoma" w:hAnsi="Tahoma" w:cs="Tahoma"/>
          <w:i/>
          <w:iCs/>
        </w:rPr>
        <w:t> </w:t>
      </w:r>
      <w:r w:rsidRPr="00055533">
        <w:rPr>
          <w:rStyle w:val="normaltextrun"/>
          <w:rFonts w:ascii="Tahoma" w:hAnsi="Tahoma" w:cs="Tahoma"/>
          <w:i/>
        </w:rPr>
        <w:t>procurement procedures </w:t>
      </w:r>
      <w:r w:rsidRPr="00055533">
        <w:rPr>
          <w:rStyle w:val="eop"/>
          <w:rFonts w:ascii="Tahoma" w:hAnsi="Tahoma" w:cs="Tahoma"/>
          <w:i/>
        </w:rPr>
        <w:t> </w:t>
      </w:r>
    </w:p>
    <w:p w:rsidRPr="00055533" w:rsidR="00BA132F" w:rsidP="35F03C31" w:rsidRDefault="00BA132F" w14:paraId="4860D201" w14:textId="3A4CEEE9">
      <w:pPr>
        <w:pStyle w:val="paragraph"/>
        <w:numPr>
          <w:ilvl w:val="0"/>
          <w:numId w:val="3"/>
        </w:numPr>
        <w:spacing w:before="0" w:beforeAutospacing="off" w:after="0" w:afterAutospacing="off"/>
        <w:ind w:left="360" w:firstLine="0"/>
        <w:jc w:val="both"/>
        <w:textAlignment w:val="baseline"/>
        <w:rPr>
          <w:rFonts w:ascii="Tahoma" w:hAnsi="Tahoma" w:cs="Tahoma"/>
          <w:i w:val="1"/>
          <w:iCs w:val="1"/>
        </w:rPr>
      </w:pPr>
      <w:r w:rsidRPr="35F03C31" w:rsidR="00BA132F">
        <w:rPr>
          <w:rStyle w:val="normaltextrun"/>
          <w:rFonts w:ascii="Tahoma" w:hAnsi="Tahoma" w:cs="Tahoma"/>
          <w:i w:val="1"/>
          <w:iCs w:val="1"/>
        </w:rPr>
        <w:t>Professional conduct</w:t>
      </w:r>
      <w:r w:rsidRPr="35F03C31" w:rsidR="00055533">
        <w:rPr>
          <w:rStyle w:val="normaltextrun"/>
          <w:rFonts w:ascii="Tahoma" w:hAnsi="Tahoma" w:cs="Tahoma"/>
          <w:i w:val="1"/>
          <w:iCs w:val="1"/>
        </w:rPr>
        <w:t xml:space="preserve"> </w:t>
      </w:r>
      <w:r w:rsidRPr="35F03C31" w:rsidR="00BA132F">
        <w:rPr>
          <w:rStyle w:val="normaltextrun"/>
          <w:rFonts w:ascii="Tahoma" w:hAnsi="Tahoma" w:cs="Tahoma"/>
          <w:i w:val="1"/>
          <w:iCs w:val="1"/>
        </w:rPr>
        <w:t xml:space="preserve">during procurement activities should reflect the Trust’s Code </w:t>
      </w:r>
      <w:r>
        <w:tab/>
      </w:r>
      <w:r w:rsidRPr="35F03C31" w:rsidR="00BA132F">
        <w:rPr>
          <w:rStyle w:val="normaltextrun"/>
          <w:rFonts w:ascii="Tahoma" w:hAnsi="Tahoma" w:cs="Tahoma"/>
          <w:i w:val="1"/>
          <w:iCs w:val="1"/>
        </w:rPr>
        <w:t>of conduct </w:t>
      </w:r>
      <w:r w:rsidRPr="35F03C31" w:rsidR="00BA132F">
        <w:rPr>
          <w:rStyle w:val="eop"/>
          <w:rFonts w:ascii="Tahoma" w:hAnsi="Tahoma" w:cs="Tahoma"/>
          <w:i w:val="1"/>
          <w:iCs w:val="1"/>
        </w:rPr>
        <w:t> </w:t>
      </w:r>
    </w:p>
    <w:p w:rsidR="00055533" w:rsidP="35F03C31" w:rsidRDefault="00055533" w14:paraId="0DD4677D" w14:textId="30BD172C">
      <w:pPr>
        <w:pStyle w:val="paragraph"/>
        <w:spacing w:before="0" w:beforeAutospacing="off" w:after="0" w:afterAutospacing="off"/>
        <w:jc w:val="both"/>
        <w:textAlignment w:val="baseline"/>
        <w:rPr>
          <w:rStyle w:val="eop"/>
          <w:rFonts w:ascii="Tahoma" w:hAnsi="Tahoma" w:cs="Tahoma"/>
        </w:rPr>
      </w:pPr>
      <w:r w:rsidRPr="35F03C31" w:rsidR="00055533">
        <w:rPr>
          <w:rStyle w:val="normaltextrun"/>
          <w:rFonts w:ascii="Tahoma" w:hAnsi="Tahoma" w:cs="Tahoma"/>
        </w:rPr>
        <w:t xml:space="preserve">Minerva Learning Trust is looking to appoint a </w:t>
      </w:r>
      <w:r w:rsidRPr="35F03C31" w:rsidR="479A7DAD">
        <w:rPr>
          <w:rStyle w:val="normaltextrun"/>
          <w:rFonts w:ascii="Tahoma" w:hAnsi="Tahoma" w:cs="Tahoma"/>
        </w:rPr>
        <w:t>contractor </w:t>
      </w:r>
      <w:r w:rsidRPr="35F03C31" w:rsidR="40052E3C">
        <w:rPr>
          <w:rStyle w:val="normaltextrun"/>
          <w:rFonts w:ascii="Tahoma" w:hAnsi="Tahoma" w:cs="Tahoma"/>
        </w:rPr>
        <w:t>to: -</w:t>
      </w:r>
      <w:r w:rsidRPr="35F03C31" w:rsidR="00055533">
        <w:rPr>
          <w:rStyle w:val="eop"/>
          <w:rFonts w:ascii="Tahoma" w:hAnsi="Tahoma" w:cs="Tahoma"/>
        </w:rPr>
        <w:t> </w:t>
      </w:r>
    </w:p>
    <w:p w:rsidR="00055533" w:rsidP="00055533" w:rsidRDefault="00055533" w14:paraId="138E169D" w14:textId="77777777">
      <w:pPr>
        <w:pStyle w:val="paragraph"/>
        <w:spacing w:before="0" w:beforeAutospacing="0" w:after="0" w:afterAutospacing="0"/>
        <w:jc w:val="both"/>
        <w:textAlignment w:val="baseline"/>
        <w:rPr>
          <w:rFonts w:ascii="Tahoma" w:hAnsi="Tahoma" w:cs="Tahoma"/>
          <w:color w:val="000000"/>
        </w:rPr>
      </w:pPr>
    </w:p>
    <w:p w:rsidRPr="00055533" w:rsidR="00055533" w:rsidP="5878CB65" w:rsidRDefault="51E0DDE9" w14:paraId="273BCE6E" w14:textId="42D50E41">
      <w:pPr>
        <w:pStyle w:val="paragraph"/>
        <w:spacing w:before="0" w:beforeAutospacing="0" w:after="0" w:afterAutospacing="0"/>
        <w:ind w:left="360"/>
        <w:jc w:val="both"/>
        <w:textAlignment w:val="baseline"/>
        <w:rPr>
          <w:rFonts w:ascii="Tahoma" w:hAnsi="Tahoma" w:cs="Tahoma"/>
          <w:b/>
          <w:bCs/>
          <w:color w:val="000000"/>
        </w:rPr>
      </w:pPr>
      <w:r w:rsidRPr="5878CB65">
        <w:rPr>
          <w:rStyle w:val="normaltextrun"/>
          <w:rFonts w:ascii="Tahoma" w:hAnsi="Tahoma" w:cs="Tahoma"/>
          <w:b/>
          <w:bCs/>
        </w:rPr>
        <w:t>Provision of Fitness Suite Equipment (Lease or Purchase) as per the specification and in accordance with any relevant legislation / regulations</w:t>
      </w:r>
      <w:r w:rsidRPr="5878CB65" w:rsidR="00055533">
        <w:rPr>
          <w:rStyle w:val="normaltextrun"/>
          <w:rFonts w:ascii="Tahoma" w:hAnsi="Tahoma" w:cs="Tahoma"/>
          <w:b/>
          <w:bCs/>
        </w:rPr>
        <w:t>.</w:t>
      </w:r>
      <w:r w:rsidRPr="5878CB65" w:rsidR="00055533">
        <w:rPr>
          <w:rStyle w:val="eop"/>
          <w:rFonts w:ascii="Tahoma" w:hAnsi="Tahoma" w:cs="Tahoma"/>
          <w:b/>
          <w:bCs/>
        </w:rPr>
        <w:t> </w:t>
      </w:r>
    </w:p>
    <w:p w:rsidR="00055533" w:rsidRDefault="00055533" w14:paraId="576CBAA0" w14:textId="70DF6CF8">
      <w:pPr>
        <w:rPr>
          <w:rFonts w:ascii="Tahoma" w:hAnsi="Tahoma" w:cs="Tahoma"/>
          <w:sz w:val="24"/>
          <w:szCs w:val="24"/>
        </w:rPr>
      </w:pPr>
      <w:r>
        <w:rPr>
          <w:rFonts w:ascii="Tahoma" w:hAnsi="Tahoma" w:cs="Tahoma"/>
          <w:sz w:val="24"/>
          <w:szCs w:val="24"/>
        </w:rPr>
        <w:br w:type="page"/>
      </w:r>
    </w:p>
    <w:p w:rsidRPr="00774DBF" w:rsidR="00BA132F" w:rsidP="00BF343C" w:rsidRDefault="00BA132F" w14:paraId="7F13196B" w14:textId="77777777">
      <w:pPr>
        <w:pStyle w:val="Heading1"/>
        <w:rPr>
          <w:rFonts w:ascii="&amp;quot" w:hAnsi="&amp;quot"/>
          <w:sz w:val="18"/>
          <w:szCs w:val="18"/>
        </w:rPr>
      </w:pPr>
      <w:bookmarkStart w:name="_Toc79048796" w:id="1"/>
      <w:r w:rsidRPr="00774DBF">
        <w:rPr>
          <w:rStyle w:val="normaltextrun"/>
        </w:rPr>
        <w:lastRenderedPageBreak/>
        <w:t>About the tender process</w:t>
      </w:r>
      <w:bookmarkEnd w:id="1"/>
      <w:r w:rsidRPr="00774DBF">
        <w:rPr>
          <w:rStyle w:val="eop"/>
        </w:rPr>
        <w:t> </w:t>
      </w:r>
    </w:p>
    <w:p w:rsidR="00BA132F" w:rsidP="00BA132F" w:rsidRDefault="00BA132F" w14:paraId="1AC3245F"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4B5705C9" w14:textId="7F54AEED">
      <w:pPr>
        <w:pStyle w:val="paragraph"/>
        <w:spacing w:before="0" w:beforeAutospacing="0" w:after="0" w:afterAutospacing="0"/>
        <w:jc w:val="both"/>
        <w:textAlignment w:val="baseline"/>
        <w:rPr>
          <w:rStyle w:val="eop"/>
          <w:rFonts w:ascii="Tahoma" w:hAnsi="Tahoma" w:cs="Tahoma"/>
        </w:rPr>
      </w:pPr>
      <w:r>
        <w:rPr>
          <w:rStyle w:val="normaltextrun"/>
          <w:rFonts w:ascii="Tahoma" w:hAnsi="Tahoma" w:cs="Tahoma"/>
        </w:rPr>
        <w:t xml:space="preserve">The objective of this tender is to identify the most economically advantageous </w:t>
      </w:r>
      <w:r w:rsidR="002C5B77">
        <w:rPr>
          <w:rStyle w:val="normaltextrun"/>
          <w:rFonts w:ascii="Tahoma" w:hAnsi="Tahoma" w:cs="Tahoma"/>
        </w:rPr>
        <w:t>offer</w:t>
      </w:r>
      <w:r>
        <w:rPr>
          <w:rStyle w:val="normaltextrun"/>
          <w:rFonts w:ascii="Tahoma" w:hAnsi="Tahoma" w:cs="Tahoma"/>
        </w:rPr>
        <w:t>.   The criteria by which this tender will be evaluated are detailed within this document.</w:t>
      </w:r>
      <w:r>
        <w:rPr>
          <w:rStyle w:val="eop"/>
          <w:rFonts w:ascii="Tahoma" w:hAnsi="Tahoma" w:cs="Tahoma"/>
        </w:rPr>
        <w:t> </w:t>
      </w:r>
      <w:r w:rsidR="0010043C">
        <w:rPr>
          <w:rStyle w:val="eop"/>
          <w:rFonts w:ascii="Tahoma" w:hAnsi="Tahoma" w:cs="Tahoma"/>
        </w:rPr>
        <w:t>Any additional documentation submitted will only be used if required, the following is a list of acceptable documents</w:t>
      </w:r>
      <w:r w:rsidR="00325341">
        <w:rPr>
          <w:rStyle w:val="eop"/>
          <w:rFonts w:ascii="Tahoma" w:hAnsi="Tahoma" w:cs="Tahoma"/>
        </w:rPr>
        <w:t>/links</w:t>
      </w:r>
      <w:r w:rsidR="0010043C">
        <w:rPr>
          <w:rStyle w:val="eop"/>
          <w:rFonts w:ascii="Tahoma" w:hAnsi="Tahoma" w:cs="Tahoma"/>
        </w:rPr>
        <w:t xml:space="preserve"> that may be referred to in the scoring mechanism</w:t>
      </w:r>
      <w:r w:rsidR="00325341">
        <w:rPr>
          <w:rStyle w:val="eop"/>
          <w:rFonts w:ascii="Tahoma" w:hAnsi="Tahoma" w:cs="Tahoma"/>
        </w:rPr>
        <w:t>.</w:t>
      </w:r>
    </w:p>
    <w:tbl>
      <w:tblPr>
        <w:tblStyle w:val="GridTable1Light"/>
        <w:tblW w:w="0" w:type="auto"/>
        <w:tblInd w:w="-289" w:type="dxa"/>
        <w:tblLook w:val="04A0" w:firstRow="1" w:lastRow="0" w:firstColumn="1" w:lastColumn="0" w:noHBand="0" w:noVBand="1"/>
      </w:tblPr>
      <w:tblGrid>
        <w:gridCol w:w="8506"/>
        <w:gridCol w:w="1251"/>
      </w:tblGrid>
      <w:tr w:rsidRPr="00325341" w:rsidR="00325341" w:rsidTr="35F03C31" w14:paraId="6E0035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6" w:type="dxa"/>
            <w:tcMar/>
          </w:tcPr>
          <w:p w:rsidR="00325341" w:rsidP="002C5B77" w:rsidRDefault="00325341" w14:paraId="1406E2A4" w14:textId="3DC7F69A">
            <w:pPr>
              <w:pStyle w:val="paragraph"/>
              <w:spacing w:before="0" w:beforeAutospacing="0" w:after="0" w:afterAutospacing="0"/>
              <w:textAlignment w:val="baseline"/>
              <w:rPr>
                <w:rFonts w:ascii="Tahoma" w:hAnsi="Tahoma" w:eastAsia="Tahoma" w:cs="Tahoma"/>
                <w:color w:val="000000" w:themeColor="text1"/>
                <w:sz w:val="20"/>
                <w:szCs w:val="20"/>
              </w:rPr>
            </w:pPr>
            <w:r>
              <w:rPr>
                <w:rFonts w:ascii="Tahoma" w:hAnsi="Tahoma" w:eastAsia="Tahoma" w:cs="Tahoma"/>
                <w:color w:val="000000" w:themeColor="text1"/>
                <w:sz w:val="20"/>
                <w:szCs w:val="20"/>
              </w:rPr>
              <w:t>Document</w:t>
            </w:r>
          </w:p>
        </w:tc>
        <w:tc>
          <w:tcPr>
            <w:cnfStyle w:val="000000000000" w:firstRow="0" w:lastRow="0" w:firstColumn="0" w:lastColumn="0" w:oddVBand="0" w:evenVBand="0" w:oddHBand="0" w:evenHBand="0" w:firstRowFirstColumn="0" w:firstRowLastColumn="0" w:lastRowFirstColumn="0" w:lastRowLastColumn="0"/>
            <w:tcW w:w="1251" w:type="dxa"/>
            <w:tcMar/>
          </w:tcPr>
          <w:p w:rsidR="00325341" w:rsidP="002C5B77" w:rsidRDefault="002C5B77" w14:paraId="67316BC4" w14:textId="27C1D725">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Tahoma" w:hAnsi="Tahoma" w:eastAsia="Tahoma" w:cs="Tahoma"/>
                <w:color w:val="000000" w:themeColor="text1"/>
                <w:sz w:val="20"/>
                <w:szCs w:val="20"/>
              </w:rPr>
            </w:pPr>
            <w:r>
              <w:rPr>
                <w:rFonts w:ascii="Tahoma" w:hAnsi="Tahoma" w:eastAsia="Tahoma" w:cs="Tahoma"/>
                <w:color w:val="000000" w:themeColor="text1"/>
                <w:sz w:val="20"/>
                <w:szCs w:val="20"/>
              </w:rPr>
              <w:t>Required</w:t>
            </w:r>
          </w:p>
        </w:tc>
      </w:tr>
      <w:tr w:rsidRPr="00325341" w:rsidR="00325341" w:rsidTr="35F03C31" w14:paraId="48375916" w14:textId="29197166">
        <w:tc>
          <w:tcPr>
            <w:cnfStyle w:val="001000000000" w:firstRow="0" w:lastRow="0" w:firstColumn="1" w:lastColumn="0" w:oddVBand="0" w:evenVBand="0" w:oddHBand="0" w:evenHBand="0" w:firstRowFirstColumn="0" w:firstRowLastColumn="0" w:lastRowFirstColumn="0" w:lastRowLastColumn="0"/>
            <w:tcW w:w="8506" w:type="dxa"/>
            <w:tcMar/>
          </w:tcPr>
          <w:p w:rsidRPr="00325341" w:rsidR="00325341" w:rsidP="002C5B77" w:rsidRDefault="00325341" w14:paraId="7B7164DC" w14:textId="05C88D71">
            <w:pPr>
              <w:pStyle w:val="paragraph"/>
              <w:spacing w:before="0" w:beforeAutospacing="0" w:after="0" w:afterAutospacing="0"/>
              <w:textAlignment w:val="baseline"/>
              <w:rPr>
                <w:rFonts w:ascii="Tahoma" w:hAnsi="Tahoma" w:eastAsia="Tahoma" w:cs="Tahoma"/>
                <w:color w:val="000000"/>
                <w:sz w:val="20"/>
                <w:szCs w:val="20"/>
              </w:rPr>
            </w:pPr>
            <w:r>
              <w:rPr>
                <w:rFonts w:ascii="Tahoma" w:hAnsi="Tahoma" w:eastAsia="Tahoma" w:cs="Tahoma"/>
                <w:color w:val="000000" w:themeColor="text1"/>
                <w:sz w:val="20"/>
                <w:szCs w:val="20"/>
              </w:rPr>
              <w:t xml:space="preserve">Pre-Qualification </w:t>
            </w:r>
            <w:r w:rsidR="002C5B77">
              <w:rPr>
                <w:rFonts w:ascii="Tahoma" w:hAnsi="Tahoma" w:eastAsia="Tahoma" w:cs="Tahoma"/>
                <w:color w:val="000000" w:themeColor="text1"/>
                <w:sz w:val="20"/>
                <w:szCs w:val="20"/>
              </w:rPr>
              <w:t xml:space="preserve">Questionnaire </w:t>
            </w:r>
          </w:p>
        </w:tc>
        <w:tc>
          <w:tcPr>
            <w:cnfStyle w:val="000000000000" w:firstRow="0" w:lastRow="0" w:firstColumn="0" w:lastColumn="0" w:oddVBand="0" w:evenVBand="0" w:oddHBand="0" w:evenHBand="0" w:firstRowFirstColumn="0" w:firstRowLastColumn="0" w:lastRowFirstColumn="0" w:lastRowLastColumn="0"/>
            <w:tcW w:w="1251" w:type="dxa"/>
            <w:tcMar/>
          </w:tcPr>
          <w:p w:rsidR="00325341" w:rsidP="002C5B77" w:rsidRDefault="002C5B77" w14:paraId="50200F26" w14:textId="5FDCBED0">
            <w:pPr>
              <w:pStyle w:val="paragraph"/>
              <w:tabs>
                <w:tab w:val="center" w:pos="877"/>
              </w:tabs>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eastAsia="Tahoma" w:cs="Tahoma"/>
                <w:color w:val="000000" w:themeColor="text1"/>
                <w:sz w:val="20"/>
                <w:szCs w:val="20"/>
              </w:rPr>
            </w:pPr>
            <w:r>
              <w:rPr>
                <w:rFonts w:ascii="Tahoma" w:hAnsi="Tahoma" w:eastAsia="Tahoma" w:cs="Tahoma"/>
                <w:color w:val="000000" w:themeColor="text1"/>
                <w:sz w:val="20"/>
                <w:szCs w:val="20"/>
              </w:rPr>
              <w:t xml:space="preserve">Yes </w:t>
            </w:r>
          </w:p>
        </w:tc>
      </w:tr>
      <w:tr w:rsidRPr="00325341" w:rsidR="00325341" w:rsidTr="35F03C31" w14:paraId="4DE88115" w14:textId="20B32A77">
        <w:tc>
          <w:tcPr>
            <w:cnfStyle w:val="001000000000" w:firstRow="0" w:lastRow="0" w:firstColumn="1" w:lastColumn="0" w:oddVBand="0" w:evenVBand="0" w:oddHBand="0" w:evenHBand="0" w:firstRowFirstColumn="0" w:firstRowLastColumn="0" w:lastRowFirstColumn="0" w:lastRowLastColumn="0"/>
            <w:tcW w:w="8506" w:type="dxa"/>
            <w:tcMar/>
          </w:tcPr>
          <w:p w:rsidRPr="00325341" w:rsidR="00325341" w:rsidP="002C5B77" w:rsidRDefault="00325341" w14:paraId="0E6182ED" w14:textId="77777777">
            <w:pPr>
              <w:pStyle w:val="paragraph"/>
              <w:spacing w:before="0" w:beforeAutospacing="0" w:after="0" w:afterAutospacing="0"/>
              <w:textAlignment w:val="baseline"/>
              <w:rPr>
                <w:rFonts w:ascii="Tahoma" w:hAnsi="Tahoma" w:eastAsia="Tahoma" w:cs="Tahoma"/>
                <w:color w:val="000000"/>
                <w:sz w:val="20"/>
                <w:szCs w:val="20"/>
              </w:rPr>
            </w:pPr>
            <w:r w:rsidRPr="00325341">
              <w:rPr>
                <w:rFonts w:ascii="Tahoma" w:hAnsi="Tahoma" w:eastAsia="Tahoma" w:cs="Tahoma"/>
                <w:color w:val="000000" w:themeColor="text1"/>
                <w:sz w:val="20"/>
                <w:szCs w:val="20"/>
              </w:rPr>
              <w:t>ISO Accreditation Evidence</w:t>
            </w:r>
          </w:p>
        </w:tc>
        <w:tc>
          <w:tcPr>
            <w:cnfStyle w:val="000000000000" w:firstRow="0" w:lastRow="0" w:firstColumn="0" w:lastColumn="0" w:oddVBand="0" w:evenVBand="0" w:oddHBand="0" w:evenHBand="0" w:firstRowFirstColumn="0" w:firstRowLastColumn="0" w:lastRowFirstColumn="0" w:lastRowLastColumn="0"/>
            <w:tcW w:w="1251" w:type="dxa"/>
            <w:tcMar/>
          </w:tcPr>
          <w:p w:rsidRPr="00325341" w:rsidR="00325341" w:rsidP="002C5B77" w:rsidRDefault="002C5B77" w14:paraId="1470E77B" w14:textId="263FB6D9">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ahoma" w:hAnsi="Tahoma" w:eastAsia="Tahoma" w:cs="Tahoma"/>
                <w:color w:val="000000" w:themeColor="text1"/>
                <w:sz w:val="20"/>
                <w:szCs w:val="20"/>
              </w:rPr>
            </w:pPr>
            <w:r>
              <w:rPr>
                <w:rFonts w:ascii="Tahoma" w:hAnsi="Tahoma" w:eastAsia="Tahoma" w:cs="Tahoma"/>
                <w:color w:val="000000" w:themeColor="text1"/>
                <w:sz w:val="20"/>
                <w:szCs w:val="20"/>
              </w:rPr>
              <w:t>No</w:t>
            </w:r>
          </w:p>
        </w:tc>
      </w:tr>
      <w:tr w:rsidRPr="00325341" w:rsidR="00325341" w:rsidTr="35F03C31" w14:paraId="63CBDFA8" w14:textId="5C65E6FF">
        <w:tc>
          <w:tcPr>
            <w:cnfStyle w:val="001000000000" w:firstRow="0" w:lastRow="0" w:firstColumn="1" w:lastColumn="0" w:oddVBand="0" w:evenVBand="0" w:oddHBand="0" w:evenHBand="0" w:firstRowFirstColumn="0" w:firstRowLastColumn="0" w:lastRowFirstColumn="0" w:lastRowLastColumn="0"/>
            <w:tcW w:w="8506" w:type="dxa"/>
            <w:tcMar/>
          </w:tcPr>
          <w:p w:rsidRPr="00325341" w:rsidR="00325341" w:rsidP="35F03C31" w:rsidRDefault="00325341" w14:paraId="6BACEB4D" w14:textId="559280D8">
            <w:pPr>
              <w:pStyle w:val="paragraph"/>
              <w:spacing w:before="0" w:beforeAutospacing="off" w:after="0" w:afterAutospacing="off"/>
              <w:rPr>
                <w:rFonts w:ascii="Tahoma" w:hAnsi="Tahoma" w:eastAsia="Tahoma" w:cs="Tahoma"/>
                <w:color w:val="000000" w:themeColor="text1"/>
                <w:sz w:val="20"/>
                <w:szCs w:val="20"/>
              </w:rPr>
            </w:pPr>
            <w:r w:rsidRPr="35F03C31" w:rsidR="00325341">
              <w:rPr>
                <w:rFonts w:ascii="Tahoma" w:hAnsi="Tahoma" w:eastAsia="Tahoma" w:cs="Tahoma"/>
                <w:color w:val="000000" w:themeColor="text1" w:themeTint="FF" w:themeShade="FF"/>
                <w:sz w:val="20"/>
                <w:szCs w:val="20"/>
              </w:rPr>
              <w:t xml:space="preserve">Relevant Registration Certificates (If </w:t>
            </w:r>
            <w:r w:rsidRPr="35F03C31" w:rsidR="00325341">
              <w:rPr>
                <w:rFonts w:ascii="Tahoma" w:hAnsi="Tahoma" w:eastAsia="Tahoma" w:cs="Tahoma"/>
                <w:color w:val="000000" w:themeColor="text1" w:themeTint="FF" w:themeShade="FF"/>
                <w:sz w:val="20"/>
                <w:szCs w:val="20"/>
              </w:rPr>
              <w:t>required</w:t>
            </w:r>
            <w:r w:rsidRPr="35F03C31" w:rsidR="00325341">
              <w:rPr>
                <w:rFonts w:ascii="Tahoma" w:hAnsi="Tahoma" w:eastAsia="Tahoma" w:cs="Tahoma"/>
                <w:color w:val="000000" w:themeColor="text1" w:themeTint="FF" w:themeShade="FF"/>
                <w:sz w:val="20"/>
                <w:szCs w:val="20"/>
              </w:rPr>
              <w:t xml:space="preserve"> </w:t>
            </w:r>
            <w:r w:rsidRPr="35F03C31" w:rsidR="346B4F56">
              <w:rPr>
                <w:rFonts w:ascii="Tahoma" w:hAnsi="Tahoma" w:eastAsia="Tahoma" w:cs="Tahoma"/>
                <w:color w:val="000000" w:themeColor="text1" w:themeTint="FF" w:themeShade="FF"/>
                <w:sz w:val="20"/>
                <w:szCs w:val="20"/>
              </w:rPr>
              <w:t>e.g.,</w:t>
            </w:r>
            <w:r w:rsidRPr="35F03C31" w:rsidR="00325341">
              <w:rPr>
                <w:rFonts w:ascii="Tahoma" w:hAnsi="Tahoma" w:eastAsia="Tahoma" w:cs="Tahoma"/>
                <w:color w:val="000000" w:themeColor="text1" w:themeTint="FF" w:themeShade="FF"/>
                <w:sz w:val="20"/>
                <w:szCs w:val="20"/>
              </w:rPr>
              <w:t xml:space="preserve"> Gas Safe Supplier registration)</w:t>
            </w:r>
          </w:p>
        </w:tc>
        <w:tc>
          <w:tcPr>
            <w:cnfStyle w:val="000000000000" w:firstRow="0" w:lastRow="0" w:firstColumn="0" w:lastColumn="0" w:oddVBand="0" w:evenVBand="0" w:oddHBand="0" w:evenHBand="0" w:firstRowFirstColumn="0" w:firstRowLastColumn="0" w:lastRowFirstColumn="0" w:lastRowLastColumn="0"/>
            <w:tcW w:w="1251" w:type="dxa"/>
            <w:tcMar/>
          </w:tcPr>
          <w:p w:rsidRPr="00325341" w:rsidR="00325341" w:rsidP="002C5B77" w:rsidRDefault="002C5B77" w14:paraId="4C5BAD29" w14:textId="0EED3746">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ahoma" w:hAnsi="Tahoma" w:eastAsia="Tahoma" w:cs="Tahoma"/>
                <w:color w:val="000000" w:themeColor="text1"/>
                <w:sz w:val="20"/>
                <w:szCs w:val="20"/>
              </w:rPr>
            </w:pPr>
            <w:r>
              <w:rPr>
                <w:rFonts w:ascii="Tahoma" w:hAnsi="Tahoma" w:eastAsia="Tahoma" w:cs="Tahoma"/>
                <w:color w:val="000000" w:themeColor="text1"/>
                <w:sz w:val="20"/>
                <w:szCs w:val="20"/>
              </w:rPr>
              <w:t>No</w:t>
            </w:r>
          </w:p>
        </w:tc>
      </w:tr>
      <w:tr w:rsidRPr="00325341" w:rsidR="00325341" w:rsidTr="35F03C31" w14:paraId="60B95217" w14:textId="44C20BCD">
        <w:tc>
          <w:tcPr>
            <w:cnfStyle w:val="001000000000" w:firstRow="0" w:lastRow="0" w:firstColumn="1" w:lastColumn="0" w:oddVBand="0" w:evenVBand="0" w:oddHBand="0" w:evenHBand="0" w:firstRowFirstColumn="0" w:firstRowLastColumn="0" w:lastRowFirstColumn="0" w:lastRowLastColumn="0"/>
            <w:tcW w:w="8506" w:type="dxa"/>
            <w:tcMar/>
          </w:tcPr>
          <w:p w:rsidRPr="00325341" w:rsidR="00325341" w:rsidP="002C5B77" w:rsidRDefault="00325341" w14:paraId="1F502572" w14:textId="77777777">
            <w:pPr>
              <w:pStyle w:val="paragraph"/>
              <w:spacing w:before="0" w:beforeAutospacing="0" w:after="0" w:afterAutospacing="0"/>
              <w:rPr>
                <w:rFonts w:ascii="Tahoma" w:hAnsi="Tahoma" w:eastAsia="Tahoma" w:cs="Tahoma"/>
                <w:color w:val="000000" w:themeColor="text1"/>
                <w:sz w:val="20"/>
                <w:szCs w:val="20"/>
              </w:rPr>
            </w:pPr>
            <w:r w:rsidRPr="00325341">
              <w:rPr>
                <w:rFonts w:ascii="Tahoma" w:hAnsi="Tahoma" w:eastAsia="Tahoma" w:cs="Tahoma"/>
                <w:color w:val="000000" w:themeColor="text1"/>
                <w:sz w:val="20"/>
                <w:szCs w:val="20"/>
              </w:rPr>
              <w:t>Organisation Structure</w:t>
            </w:r>
          </w:p>
        </w:tc>
        <w:tc>
          <w:tcPr>
            <w:cnfStyle w:val="000000000000" w:firstRow="0" w:lastRow="0" w:firstColumn="0" w:lastColumn="0" w:oddVBand="0" w:evenVBand="0" w:oddHBand="0" w:evenHBand="0" w:firstRowFirstColumn="0" w:firstRowLastColumn="0" w:lastRowFirstColumn="0" w:lastRowLastColumn="0"/>
            <w:tcW w:w="1251" w:type="dxa"/>
            <w:tcMar/>
          </w:tcPr>
          <w:p w:rsidRPr="00325341" w:rsidR="00325341" w:rsidP="002C5B77" w:rsidRDefault="002C5B77" w14:paraId="634B8A91" w14:textId="300E34B8">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ahoma" w:hAnsi="Tahoma" w:eastAsia="Tahoma" w:cs="Tahoma"/>
                <w:color w:val="000000" w:themeColor="text1"/>
                <w:sz w:val="20"/>
                <w:szCs w:val="20"/>
              </w:rPr>
            </w:pPr>
            <w:r>
              <w:rPr>
                <w:rFonts w:ascii="Tahoma" w:hAnsi="Tahoma" w:eastAsia="Tahoma" w:cs="Tahoma"/>
                <w:color w:val="000000" w:themeColor="text1"/>
                <w:sz w:val="20"/>
                <w:szCs w:val="20"/>
              </w:rPr>
              <w:t>Yes</w:t>
            </w:r>
          </w:p>
        </w:tc>
      </w:tr>
      <w:tr w:rsidRPr="00325341" w:rsidR="00325341" w:rsidTr="35F03C31" w14:paraId="4EF3EF93" w14:textId="2C495FEA">
        <w:tc>
          <w:tcPr>
            <w:cnfStyle w:val="001000000000" w:firstRow="0" w:lastRow="0" w:firstColumn="1" w:lastColumn="0" w:oddVBand="0" w:evenVBand="0" w:oddHBand="0" w:evenHBand="0" w:firstRowFirstColumn="0" w:firstRowLastColumn="0" w:lastRowFirstColumn="0" w:lastRowLastColumn="0"/>
            <w:tcW w:w="8506" w:type="dxa"/>
            <w:tcMar/>
          </w:tcPr>
          <w:p w:rsidRPr="00325341" w:rsidR="00325341" w:rsidP="002C5B77" w:rsidRDefault="00325341" w14:paraId="408F27BA" w14:textId="77777777">
            <w:pPr>
              <w:pStyle w:val="paragraph"/>
              <w:spacing w:before="0" w:beforeAutospacing="0" w:after="0" w:afterAutospacing="0"/>
              <w:rPr>
                <w:rFonts w:ascii="Tahoma" w:hAnsi="Tahoma" w:eastAsia="Tahoma" w:cs="Tahoma"/>
                <w:color w:val="000000" w:themeColor="text1"/>
                <w:sz w:val="20"/>
                <w:szCs w:val="20"/>
              </w:rPr>
            </w:pPr>
            <w:r w:rsidRPr="00325341">
              <w:rPr>
                <w:rFonts w:ascii="Tahoma" w:hAnsi="Tahoma" w:eastAsia="Tahoma" w:cs="Tahoma"/>
                <w:sz w:val="20"/>
                <w:szCs w:val="20"/>
              </w:rPr>
              <w:t>Code of Conduct</w:t>
            </w:r>
          </w:p>
        </w:tc>
        <w:tc>
          <w:tcPr>
            <w:cnfStyle w:val="000000000000" w:firstRow="0" w:lastRow="0" w:firstColumn="0" w:lastColumn="0" w:oddVBand="0" w:evenVBand="0" w:oddHBand="0" w:evenHBand="0" w:firstRowFirstColumn="0" w:firstRowLastColumn="0" w:lastRowFirstColumn="0" w:lastRowLastColumn="0"/>
            <w:tcW w:w="1251" w:type="dxa"/>
            <w:tcMar/>
          </w:tcPr>
          <w:p w:rsidRPr="00325341" w:rsidR="00325341" w:rsidP="002C5B77" w:rsidRDefault="002C5B77" w14:paraId="15F169CE" w14:textId="6F4000DA">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ahoma" w:hAnsi="Tahoma" w:eastAsia="Tahoma" w:cs="Tahoma"/>
                <w:sz w:val="20"/>
                <w:szCs w:val="20"/>
              </w:rPr>
            </w:pPr>
            <w:r>
              <w:rPr>
                <w:rFonts w:ascii="Tahoma" w:hAnsi="Tahoma" w:eastAsia="Tahoma" w:cs="Tahoma"/>
                <w:sz w:val="20"/>
                <w:szCs w:val="20"/>
              </w:rPr>
              <w:t>Yes</w:t>
            </w:r>
          </w:p>
        </w:tc>
      </w:tr>
      <w:tr w:rsidRPr="00325341" w:rsidR="00325341" w:rsidTr="35F03C31" w14:paraId="09470A07" w14:textId="6577FDE3">
        <w:tc>
          <w:tcPr>
            <w:cnfStyle w:val="001000000000" w:firstRow="0" w:lastRow="0" w:firstColumn="1" w:lastColumn="0" w:oddVBand="0" w:evenVBand="0" w:oddHBand="0" w:evenHBand="0" w:firstRowFirstColumn="0" w:firstRowLastColumn="0" w:lastRowFirstColumn="0" w:lastRowLastColumn="0"/>
            <w:tcW w:w="8506" w:type="dxa"/>
            <w:tcMar/>
          </w:tcPr>
          <w:p w:rsidRPr="00325341" w:rsidR="00325341" w:rsidP="002C5B77" w:rsidRDefault="00325341" w14:paraId="7F3AAE8B" w14:textId="14D76749">
            <w:pPr>
              <w:pStyle w:val="paragraph"/>
              <w:spacing w:before="0" w:beforeAutospacing="0" w:after="0" w:afterAutospacing="0"/>
              <w:rPr>
                <w:color w:val="000000" w:themeColor="text1"/>
                <w:sz w:val="20"/>
                <w:szCs w:val="20"/>
              </w:rPr>
            </w:pPr>
            <w:r w:rsidRPr="00325341">
              <w:rPr>
                <w:rFonts w:ascii="Tahoma" w:hAnsi="Tahoma" w:eastAsia="Tahoma" w:cs="Tahoma"/>
                <w:sz w:val="20"/>
                <w:szCs w:val="20"/>
              </w:rPr>
              <w:t>Environmental</w:t>
            </w:r>
            <w:r>
              <w:rPr>
                <w:rFonts w:ascii="Tahoma" w:hAnsi="Tahoma" w:eastAsia="Tahoma" w:cs="Tahoma"/>
                <w:sz w:val="20"/>
                <w:szCs w:val="20"/>
              </w:rPr>
              <w:t xml:space="preserve"> / Sustainability</w:t>
            </w:r>
            <w:r w:rsidRPr="00325341">
              <w:rPr>
                <w:rFonts w:ascii="Tahoma" w:hAnsi="Tahoma" w:eastAsia="Tahoma" w:cs="Tahoma"/>
                <w:sz w:val="20"/>
                <w:szCs w:val="20"/>
              </w:rPr>
              <w:t xml:space="preserve"> Policy</w:t>
            </w:r>
          </w:p>
        </w:tc>
        <w:tc>
          <w:tcPr>
            <w:cnfStyle w:val="000000000000" w:firstRow="0" w:lastRow="0" w:firstColumn="0" w:lastColumn="0" w:oddVBand="0" w:evenVBand="0" w:oddHBand="0" w:evenHBand="0" w:firstRowFirstColumn="0" w:firstRowLastColumn="0" w:lastRowFirstColumn="0" w:lastRowLastColumn="0"/>
            <w:tcW w:w="1251" w:type="dxa"/>
            <w:tcMar/>
          </w:tcPr>
          <w:p w:rsidRPr="00325341" w:rsidR="00325341" w:rsidP="002C5B77" w:rsidRDefault="002C5B77" w14:paraId="4753DDEF" w14:textId="2F5E8A71">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ahoma" w:hAnsi="Tahoma" w:eastAsia="Tahoma" w:cs="Tahoma"/>
                <w:sz w:val="20"/>
                <w:szCs w:val="20"/>
              </w:rPr>
            </w:pPr>
            <w:r>
              <w:rPr>
                <w:rFonts w:ascii="Tahoma" w:hAnsi="Tahoma" w:eastAsia="Tahoma" w:cs="Tahoma"/>
                <w:sz w:val="20"/>
                <w:szCs w:val="20"/>
              </w:rPr>
              <w:t>Yes</w:t>
            </w:r>
          </w:p>
        </w:tc>
      </w:tr>
      <w:tr w:rsidRPr="00325341" w:rsidR="00325341" w:rsidTr="35F03C31" w14:paraId="2B9B2125" w14:textId="7FD5AD6E">
        <w:tc>
          <w:tcPr>
            <w:cnfStyle w:val="001000000000" w:firstRow="0" w:lastRow="0" w:firstColumn="1" w:lastColumn="0" w:oddVBand="0" w:evenVBand="0" w:oddHBand="0" w:evenHBand="0" w:firstRowFirstColumn="0" w:firstRowLastColumn="0" w:lastRowFirstColumn="0" w:lastRowLastColumn="0"/>
            <w:tcW w:w="8506" w:type="dxa"/>
            <w:tcMar/>
          </w:tcPr>
          <w:p w:rsidRPr="00325341" w:rsidR="00325341" w:rsidP="002C5B77" w:rsidRDefault="00325341" w14:paraId="05586804" w14:textId="1CCB221D">
            <w:pPr>
              <w:pStyle w:val="paragraph"/>
              <w:spacing w:before="0" w:beforeAutospacing="0" w:after="0" w:afterAutospacing="0"/>
              <w:rPr>
                <w:color w:val="000000" w:themeColor="text1"/>
                <w:sz w:val="20"/>
                <w:szCs w:val="20"/>
              </w:rPr>
            </w:pPr>
            <w:r w:rsidRPr="00325341">
              <w:rPr>
                <w:rFonts w:ascii="Tahoma" w:hAnsi="Tahoma" w:eastAsia="Tahoma" w:cs="Tahoma"/>
                <w:sz w:val="20"/>
                <w:szCs w:val="20"/>
              </w:rPr>
              <w:t>Ethics /Anti Bribery / Corruption Policies processes if not part of code of conduct</w:t>
            </w:r>
          </w:p>
        </w:tc>
        <w:tc>
          <w:tcPr>
            <w:cnfStyle w:val="000000000000" w:firstRow="0" w:lastRow="0" w:firstColumn="0" w:lastColumn="0" w:oddVBand="0" w:evenVBand="0" w:oddHBand="0" w:evenHBand="0" w:firstRowFirstColumn="0" w:firstRowLastColumn="0" w:lastRowFirstColumn="0" w:lastRowLastColumn="0"/>
            <w:tcW w:w="1251" w:type="dxa"/>
            <w:tcMar/>
          </w:tcPr>
          <w:p w:rsidRPr="00325341" w:rsidR="00325341" w:rsidP="002C5B77" w:rsidRDefault="002C5B77" w14:paraId="436B58B0" w14:textId="76BCBFF9">
            <w:pPr>
              <w:pStyle w:val="paragraph"/>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ahoma" w:hAnsi="Tahoma" w:eastAsia="Tahoma" w:cs="Tahoma"/>
                <w:sz w:val="20"/>
                <w:szCs w:val="20"/>
              </w:rPr>
            </w:pPr>
            <w:r>
              <w:rPr>
                <w:rFonts w:ascii="Tahoma" w:hAnsi="Tahoma" w:eastAsia="Tahoma" w:cs="Tahoma"/>
                <w:sz w:val="20"/>
                <w:szCs w:val="20"/>
              </w:rPr>
              <w:t>Yes</w:t>
            </w:r>
          </w:p>
        </w:tc>
      </w:tr>
    </w:tbl>
    <w:p w:rsidR="00BA132F" w:rsidP="43DA1C8E" w:rsidRDefault="00BA132F" w14:paraId="6485CF7A" w14:textId="77777777">
      <w:pPr>
        <w:pStyle w:val="paragraph"/>
        <w:spacing w:before="0" w:beforeAutospacing="0" w:after="0" w:afterAutospacing="0"/>
        <w:jc w:val="both"/>
        <w:textAlignment w:val="baseline"/>
        <w:rPr>
          <w:rFonts w:ascii="Tahoma" w:hAnsi="Tahoma" w:eastAsia="Tahoma" w:cs="Tahoma"/>
          <w:color w:val="000000"/>
          <w:sz w:val="20"/>
          <w:szCs w:val="20"/>
        </w:rPr>
      </w:pPr>
      <w:r w:rsidRPr="43DA1C8E">
        <w:rPr>
          <w:rStyle w:val="eop"/>
          <w:rFonts w:ascii="Tahoma" w:hAnsi="Tahoma" w:eastAsia="Tahoma" w:cs="Tahoma"/>
          <w:color w:val="000000" w:themeColor="text1"/>
          <w:sz w:val="20"/>
          <w:szCs w:val="20"/>
        </w:rPr>
        <w:t> </w:t>
      </w:r>
    </w:p>
    <w:p w:rsidR="00BA132F" w:rsidP="35F03C31" w:rsidRDefault="00BA132F" w14:paraId="7C7564E4" w14:textId="5E08AB92">
      <w:pPr>
        <w:pStyle w:val="paragraph"/>
        <w:spacing w:before="0" w:beforeAutospacing="off" w:after="0" w:afterAutospacing="off"/>
        <w:jc w:val="both"/>
        <w:textAlignment w:val="baseline"/>
        <w:rPr>
          <w:rFonts w:ascii="&amp;quot" w:hAnsi="&amp;quot"/>
          <w:color w:val="000000"/>
          <w:sz w:val="18"/>
          <w:szCs w:val="18"/>
        </w:rPr>
      </w:pPr>
      <w:r w:rsidRPr="35F03C31" w:rsidR="00BA132F">
        <w:rPr>
          <w:rStyle w:val="normaltextrun"/>
          <w:rFonts w:ascii="Tahoma" w:hAnsi="Tahoma" w:cs="Tahoma"/>
          <w:color w:val="000000" w:themeColor="text1" w:themeTint="FF" w:themeShade="FF"/>
        </w:rPr>
        <w:t xml:space="preserve">Please ensure that all questions are completed in full, and in the format </w:t>
      </w:r>
      <w:r w:rsidRPr="35F03C31" w:rsidR="00BA132F">
        <w:rPr>
          <w:rStyle w:val="normaltextrun"/>
          <w:rFonts w:ascii="Tahoma" w:hAnsi="Tahoma" w:cs="Tahoma"/>
          <w:color w:val="000000" w:themeColor="text1" w:themeTint="FF" w:themeShade="FF"/>
        </w:rPr>
        <w:t>requested</w:t>
      </w:r>
      <w:r w:rsidRPr="35F03C31" w:rsidR="00BA132F">
        <w:rPr>
          <w:rStyle w:val="normaltextrun"/>
          <w:rFonts w:ascii="Tahoma" w:hAnsi="Tahoma" w:cs="Tahoma"/>
          <w:color w:val="000000" w:themeColor="text1" w:themeTint="FF" w:themeShade="FF"/>
        </w:rPr>
        <w:t xml:space="preserve">, failure to do so may result in your submission being disqualified. If the question does not apply to you, please </w:t>
      </w:r>
      <w:r w:rsidRPr="35F03C31" w:rsidR="00BA132F">
        <w:rPr>
          <w:rStyle w:val="normaltextrun"/>
          <w:rFonts w:ascii="Tahoma" w:hAnsi="Tahoma" w:cs="Tahoma"/>
          <w:color w:val="000000" w:themeColor="text1" w:themeTint="FF" w:themeShade="FF"/>
        </w:rPr>
        <w:t>state</w:t>
      </w:r>
      <w:r w:rsidRPr="35F03C31" w:rsidR="00BA132F">
        <w:rPr>
          <w:rStyle w:val="normaltextrun"/>
          <w:rFonts w:ascii="Tahoma" w:hAnsi="Tahoma" w:cs="Tahoma"/>
          <w:color w:val="000000" w:themeColor="text1" w:themeTint="FF" w:themeShade="FF"/>
        </w:rPr>
        <w:t xml:space="preserve"> clearly ‘N/A</w:t>
      </w:r>
      <w:r w:rsidRPr="35F03C31" w:rsidR="560FA5FA">
        <w:rPr>
          <w:rStyle w:val="normaltextrun"/>
          <w:rFonts w:ascii="Tahoma" w:hAnsi="Tahoma" w:cs="Tahoma"/>
          <w:color w:val="000000" w:themeColor="text1" w:themeTint="FF" w:themeShade="FF"/>
        </w:rPr>
        <w:t>.’</w:t>
      </w:r>
      <w:r w:rsidRPr="35F03C31" w:rsidR="00BA132F">
        <w:rPr>
          <w:rStyle w:val="eop"/>
          <w:rFonts w:ascii="Tahoma" w:hAnsi="Tahoma" w:cs="Tahoma"/>
          <w:color w:val="000000" w:themeColor="text1" w:themeTint="FF" w:themeShade="FF"/>
        </w:rPr>
        <w:t> </w:t>
      </w:r>
    </w:p>
    <w:p w:rsidR="00BA132F" w:rsidP="00BA132F" w:rsidRDefault="00BA132F" w14:paraId="3EAC7C69"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055533" w:rsidP="00BA132F" w:rsidRDefault="00BA132F" w14:paraId="3C8AAB06" w14:textId="77777777">
      <w:pPr>
        <w:pStyle w:val="paragraph"/>
        <w:spacing w:before="0" w:beforeAutospacing="0" w:after="0" w:afterAutospacing="0"/>
        <w:textAlignment w:val="baseline"/>
        <w:rPr>
          <w:rStyle w:val="normaltextrun"/>
          <w:rFonts w:ascii="Tahoma" w:hAnsi="Tahoma" w:cs="Tahoma"/>
          <w:color w:val="FF0000"/>
        </w:rPr>
      </w:pPr>
      <w:r>
        <w:rPr>
          <w:rStyle w:val="normaltextrun"/>
          <w:rFonts w:ascii="Tahoma" w:hAnsi="Tahoma" w:cs="Tahoma"/>
          <w:b/>
          <w:bCs/>
        </w:rPr>
        <w:t xml:space="preserve">All enquiries relating to this Tender must be forwarded in writing via email to </w:t>
      </w:r>
      <w:r>
        <w:rPr>
          <w:rStyle w:val="normaltextrun"/>
          <w:rFonts w:ascii="Tahoma" w:hAnsi="Tahoma" w:cs="Tahoma"/>
          <w:b/>
          <w:bCs/>
          <w:color w:val="0070C0"/>
        </w:rPr>
        <w:t>procurement@minervalearningtrust.co.uk</w:t>
      </w:r>
      <w:r>
        <w:rPr>
          <w:rStyle w:val="normaltextrun"/>
          <w:rFonts w:ascii="Tahoma" w:hAnsi="Tahoma" w:cs="Tahoma"/>
          <w:color w:val="FF0000"/>
        </w:rPr>
        <w:t>  </w:t>
      </w:r>
    </w:p>
    <w:p w:rsidR="00BA132F" w:rsidP="00BA132F" w:rsidRDefault="00BA132F" w14:paraId="7A2D8C1A" w14:textId="578C4D9F">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color w:val="FF0000"/>
        </w:rPr>
        <w:t> </w:t>
      </w:r>
    </w:p>
    <w:p w:rsidR="00BA132F" w:rsidP="00BA132F" w:rsidRDefault="00BA132F" w14:paraId="4064B7FB" w14:textId="2ECFCBFD">
      <w:pPr>
        <w:pStyle w:val="paragraph"/>
        <w:spacing w:before="0" w:beforeAutospacing="0" w:after="0" w:afterAutospacing="0"/>
        <w:textAlignment w:val="baseline"/>
        <w:rPr>
          <w:rStyle w:val="eop"/>
          <w:rFonts w:ascii="Tahoma" w:hAnsi="Tahoma" w:cs="Tahoma"/>
        </w:rPr>
      </w:pPr>
      <w:r>
        <w:rPr>
          <w:rStyle w:val="normaltextrun"/>
          <w:rFonts w:ascii="Tahoma" w:hAnsi="Tahoma" w:cs="Tahoma"/>
        </w:rPr>
        <w:t>Telephone enquiries to 0114 2838438 or 07309676332</w:t>
      </w:r>
      <w:r>
        <w:rPr>
          <w:rStyle w:val="eop"/>
          <w:rFonts w:ascii="Tahoma" w:hAnsi="Tahoma" w:cs="Tahoma"/>
        </w:rPr>
        <w:t> </w:t>
      </w:r>
    </w:p>
    <w:p w:rsidR="00055533" w:rsidP="00BA132F" w:rsidRDefault="00055533" w14:paraId="74D17556" w14:textId="77777777">
      <w:pPr>
        <w:pStyle w:val="paragraph"/>
        <w:spacing w:before="0" w:beforeAutospacing="0" w:after="0" w:afterAutospacing="0"/>
        <w:textAlignment w:val="baseline"/>
        <w:rPr>
          <w:rFonts w:ascii="&amp;quot" w:hAnsi="&amp;quot"/>
          <w:color w:val="000000"/>
          <w:sz w:val="18"/>
          <w:szCs w:val="18"/>
        </w:rPr>
      </w:pPr>
    </w:p>
    <w:p w:rsidR="00BA132F" w:rsidP="35F03C31" w:rsidRDefault="00BA132F" w14:paraId="72F2FFCE" w14:textId="1344A0C9">
      <w:pPr>
        <w:pStyle w:val="paragraph"/>
        <w:spacing w:before="0" w:beforeAutospacing="off" w:after="0" w:afterAutospacing="off"/>
        <w:jc w:val="both"/>
        <w:textAlignment w:val="baseline"/>
        <w:rPr>
          <w:rFonts w:ascii="&amp;quot" w:hAnsi="&amp;quot"/>
          <w:color w:val="000000"/>
          <w:sz w:val="18"/>
          <w:szCs w:val="18"/>
        </w:rPr>
      </w:pPr>
      <w:r w:rsidRPr="35F03C31" w:rsidR="00BA132F">
        <w:rPr>
          <w:rStyle w:val="normaltextrun"/>
          <w:rFonts w:ascii="Tahoma" w:hAnsi="Tahoma" w:cs="Tahoma"/>
        </w:rPr>
        <w:t xml:space="preserve">Please note that responses to any queries or clarification requests </w:t>
      </w:r>
      <w:r w:rsidRPr="35F03C31" w:rsidR="4251775F">
        <w:rPr>
          <w:rStyle w:val="normaltextrun"/>
          <w:rFonts w:ascii="Tahoma" w:hAnsi="Tahoma" w:cs="Tahoma"/>
        </w:rPr>
        <w:t>circulated</w:t>
      </w:r>
      <w:r w:rsidRPr="35F03C31" w:rsidR="00BA132F">
        <w:rPr>
          <w:rStyle w:val="normaltextrun"/>
          <w:rFonts w:ascii="Tahoma" w:hAnsi="Tahoma" w:cs="Tahoma"/>
        </w:rPr>
        <w:t xml:space="preserve"> to all Tenderers.  </w:t>
      </w:r>
      <w:r w:rsidRPr="35F03C31" w:rsidR="00BA132F">
        <w:rPr>
          <w:rStyle w:val="eop"/>
          <w:rFonts w:ascii="Tahoma" w:hAnsi="Tahoma" w:cs="Tahoma"/>
        </w:rPr>
        <w:t> </w:t>
      </w:r>
    </w:p>
    <w:p w:rsidR="00BA132F" w:rsidP="35F03C31" w:rsidRDefault="00BA132F" w14:paraId="6F4C8A0E" w14:textId="5DB805E6">
      <w:pPr>
        <w:pStyle w:val="paragraph"/>
        <w:spacing w:before="0" w:beforeAutospacing="off" w:after="0" w:afterAutospacing="off"/>
        <w:jc w:val="both"/>
        <w:textAlignment w:val="baseline"/>
        <w:rPr>
          <w:rFonts w:ascii="&amp;quot" w:hAnsi="&amp;quot"/>
          <w:color w:val="000000"/>
          <w:sz w:val="18"/>
          <w:szCs w:val="18"/>
        </w:rPr>
      </w:pPr>
      <w:r w:rsidRPr="35F03C31" w:rsidR="00BA132F">
        <w:rPr>
          <w:rStyle w:val="normaltextrun"/>
          <w:rFonts w:ascii="Tahoma" w:hAnsi="Tahoma" w:cs="Tahoma"/>
        </w:rPr>
        <w:t xml:space="preserve">Minerva Learning Trust reserves the right to issue supplementary documentation at any time during the tendering process to clarify any issue or amend any aspect of the </w:t>
      </w:r>
      <w:r w:rsidRPr="35F03C31" w:rsidR="4E7CA9DF">
        <w:rPr>
          <w:rStyle w:val="normaltextrun"/>
          <w:rFonts w:ascii="Tahoma" w:hAnsi="Tahoma" w:cs="Tahoma"/>
        </w:rPr>
        <w:t>ITT (Initial Teacher Trainers)</w:t>
      </w:r>
      <w:r w:rsidRPr="35F03C31" w:rsidR="00BA132F">
        <w:rPr>
          <w:rStyle w:val="normaltextrun"/>
          <w:rFonts w:ascii="Tahoma" w:hAnsi="Tahoma" w:cs="Tahoma"/>
        </w:rPr>
        <w:t>.</w:t>
      </w:r>
      <w:r w:rsidRPr="35F03C31" w:rsidR="00BA132F">
        <w:rPr>
          <w:rStyle w:val="eop"/>
          <w:rFonts w:ascii="Tahoma" w:hAnsi="Tahoma" w:cs="Tahoma"/>
        </w:rPr>
        <w:t> </w:t>
      </w:r>
    </w:p>
    <w:p w:rsidR="00BA132F" w:rsidP="00BA132F" w:rsidRDefault="00BA132F" w14:paraId="66591D9D"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The trust reserves the right to cancel the tender process at any point. The trust is not liable for any costs resulting from any cancellation of this tender process nor for any other costs incurred by those tendering for this Contract.</w:t>
      </w:r>
      <w:r>
        <w:rPr>
          <w:rStyle w:val="eop"/>
          <w:rFonts w:ascii="Tahoma" w:hAnsi="Tahoma" w:cs="Tahoma"/>
        </w:rPr>
        <w:t> </w:t>
      </w:r>
    </w:p>
    <w:p w:rsidR="00BA132F" w:rsidP="00BA132F" w:rsidRDefault="00BA132F" w14:paraId="03D20AD9"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rPr>
        <w:t> </w:t>
      </w:r>
    </w:p>
    <w:p w:rsidR="00BA132F" w:rsidP="00BA132F" w:rsidRDefault="00BA132F" w14:paraId="36758DA4" w14:textId="0555812E">
      <w:pPr>
        <w:pStyle w:val="paragraph"/>
        <w:spacing w:before="0" w:beforeAutospacing="0" w:after="0" w:afterAutospacing="0"/>
        <w:jc w:val="both"/>
        <w:textAlignment w:val="baseline"/>
        <w:rPr>
          <w:rFonts w:ascii="&amp;quot" w:hAnsi="&amp;quot"/>
          <w:color w:val="000000"/>
          <w:sz w:val="18"/>
          <w:szCs w:val="18"/>
        </w:rPr>
      </w:pPr>
    </w:p>
    <w:p w:rsidR="00BA132F" w:rsidP="00BA132F" w:rsidRDefault="00356294" w14:paraId="56C7A631" w14:textId="566BD885">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b/>
          <w:bCs/>
        </w:rPr>
        <w:t xml:space="preserve">Tenders </w:t>
      </w:r>
      <w:r w:rsidR="00BA132F">
        <w:rPr>
          <w:rStyle w:val="normaltextrun"/>
          <w:rFonts w:ascii="Tahoma" w:hAnsi="Tahoma" w:cs="Tahoma"/>
          <w:b/>
          <w:bCs/>
        </w:rPr>
        <w:t xml:space="preserve">must be returned via email to </w:t>
      </w:r>
      <w:r w:rsidR="00BA132F">
        <w:rPr>
          <w:rStyle w:val="normaltextrun"/>
          <w:rFonts w:ascii="Tahoma" w:hAnsi="Tahoma" w:cs="Tahoma"/>
          <w:b/>
          <w:bCs/>
          <w:color w:val="0070C0"/>
        </w:rPr>
        <w:t>procurement@minervalearningtrust.co.uk</w:t>
      </w:r>
      <w:r w:rsidR="00BA132F">
        <w:rPr>
          <w:rStyle w:val="eop"/>
          <w:rFonts w:ascii="Tahoma" w:hAnsi="Tahoma" w:cs="Tahoma"/>
          <w:color w:val="0070C0"/>
        </w:rPr>
        <w:t> </w:t>
      </w:r>
    </w:p>
    <w:p w:rsidR="00BA132F" w:rsidP="00BA132F" w:rsidRDefault="00BA132F" w14:paraId="443F88EE" w14:textId="77777777">
      <w:pPr>
        <w:pStyle w:val="paragraph"/>
        <w:spacing w:before="0" w:beforeAutospacing="0" w:after="0" w:afterAutospacing="0"/>
        <w:textAlignment w:val="baseline"/>
        <w:rPr>
          <w:rFonts w:ascii="&amp;quot" w:hAnsi="&amp;quot"/>
          <w:color w:val="000000"/>
          <w:sz w:val="18"/>
          <w:szCs w:val="18"/>
        </w:rPr>
      </w:pPr>
      <w:r>
        <w:rPr>
          <w:rStyle w:val="eop"/>
          <w:rFonts w:ascii="Tahoma" w:hAnsi="Tahoma" w:cs="Tahoma"/>
        </w:rPr>
        <w:t> </w:t>
      </w:r>
    </w:p>
    <w:p w:rsidR="00BA132F" w:rsidP="35F03C31" w:rsidRDefault="00BA132F" w14:paraId="5474F836" w14:textId="59EA07F9">
      <w:pPr>
        <w:pStyle w:val="paragraph"/>
        <w:spacing w:before="0" w:beforeAutospacing="off" w:after="0" w:afterAutospacing="off"/>
        <w:jc w:val="both"/>
        <w:textAlignment w:val="baseline"/>
        <w:rPr>
          <w:rFonts w:ascii="&amp;quot" w:hAnsi="&amp;quot"/>
          <w:color w:val="000000"/>
          <w:sz w:val="18"/>
          <w:szCs w:val="18"/>
        </w:rPr>
      </w:pPr>
      <w:r w:rsidRPr="35F03C31" w:rsidR="00BA132F">
        <w:rPr>
          <w:rStyle w:val="normaltextrun"/>
          <w:rFonts w:ascii="Tahoma" w:hAnsi="Tahoma" w:cs="Tahoma"/>
          <w:b w:val="1"/>
          <w:bCs w:val="1"/>
        </w:rPr>
        <w:t>Tenders must reach us by</w:t>
      </w:r>
      <w:r w:rsidRPr="35F03C31" w:rsidR="00BA132F">
        <w:rPr>
          <w:rStyle w:val="normaltextrun"/>
          <w:rFonts w:ascii="Tahoma" w:hAnsi="Tahoma" w:cs="Tahoma"/>
          <w:b w:val="1"/>
          <w:bCs w:val="1"/>
          <w:color w:val="FF0000"/>
        </w:rPr>
        <w:t xml:space="preserve"> </w:t>
      </w:r>
      <w:r w:rsidRPr="35F03C31" w:rsidR="001D4DD2">
        <w:rPr>
          <w:rStyle w:val="normaltextrun"/>
          <w:rFonts w:ascii="Tahoma" w:hAnsi="Tahoma" w:cs="Tahoma"/>
          <w:b w:val="1"/>
          <w:bCs w:val="1"/>
          <w:color w:val="FF0000"/>
        </w:rPr>
        <w:t>12 January 2021</w:t>
      </w:r>
      <w:r w:rsidRPr="35F03C31" w:rsidR="00BA132F">
        <w:rPr>
          <w:rStyle w:val="normaltextrun"/>
          <w:rFonts w:ascii="Tahoma" w:hAnsi="Tahoma" w:cs="Tahoma"/>
          <w:b w:val="1"/>
          <w:bCs w:val="1"/>
        </w:rPr>
        <w:t>. Late tender</w:t>
      </w:r>
      <w:r w:rsidRPr="35F03C31" w:rsidR="00BA132F">
        <w:rPr>
          <w:rStyle w:val="normaltextrun"/>
          <w:rFonts w:ascii="Tahoma" w:hAnsi="Tahoma" w:cs="Tahoma"/>
          <w:b w:val="1"/>
          <w:bCs w:val="1"/>
          <w:color w:val="000000" w:themeColor="text1" w:themeTint="FF" w:themeShade="FF"/>
        </w:rPr>
        <w:t xml:space="preserve"> bids will not be considered. Failure</w:t>
      </w:r>
      <w:r w:rsidRPr="35F03C31" w:rsidR="00BA132F">
        <w:rPr>
          <w:rStyle w:val="normaltextrun"/>
          <w:rFonts w:ascii="Tahoma" w:hAnsi="Tahoma" w:cs="Tahoma"/>
          <w:b w:val="1"/>
          <w:bCs w:val="1"/>
        </w:rPr>
        <w:t xml:space="preserve"> to use the tender documents will invalidate the tender. </w:t>
      </w:r>
      <w:r w:rsidRPr="35F03C31" w:rsidR="00BA132F">
        <w:rPr>
          <w:rStyle w:val="normaltextrun"/>
          <w:rFonts w:ascii="Tahoma" w:hAnsi="Tahoma" w:cs="Tahoma"/>
        </w:rPr>
        <w:t xml:space="preserve">We reserve the right, both prior to and after the award of the tender, to inspect the validity of all information given, </w:t>
      </w:r>
      <w:r w:rsidRPr="35F03C31" w:rsidR="3B2266C6">
        <w:rPr>
          <w:rStyle w:val="normaltextrun"/>
          <w:rFonts w:ascii="Tahoma" w:hAnsi="Tahoma" w:cs="Tahoma"/>
        </w:rPr>
        <w:t>to</w:t>
      </w:r>
      <w:r w:rsidRPr="35F03C31" w:rsidR="00BA132F">
        <w:rPr>
          <w:rStyle w:val="normaltextrun"/>
          <w:rFonts w:ascii="Tahoma" w:hAnsi="Tahoma" w:cs="Tahoma"/>
        </w:rPr>
        <w:t xml:space="preserve"> substantiate the information detailed by a supplier.</w:t>
      </w:r>
      <w:r w:rsidRPr="35F03C31" w:rsidR="00BA132F">
        <w:rPr>
          <w:rStyle w:val="eop"/>
          <w:rFonts w:ascii="Tahoma" w:hAnsi="Tahoma" w:cs="Tahoma"/>
        </w:rPr>
        <w:t> </w:t>
      </w:r>
    </w:p>
    <w:p w:rsidR="00BA132F" w:rsidP="00BA132F" w:rsidRDefault="00BA132F" w14:paraId="26632315" w14:textId="77777777">
      <w:pPr>
        <w:pStyle w:val="paragraph"/>
        <w:spacing w:before="0" w:beforeAutospacing="0" w:after="0" w:afterAutospacing="0"/>
        <w:jc w:val="both"/>
        <w:textAlignment w:val="baseline"/>
        <w:rPr>
          <w:rFonts w:ascii="&amp;quot" w:hAnsi="&amp;quot"/>
          <w:color w:val="000000"/>
          <w:sz w:val="18"/>
          <w:szCs w:val="18"/>
        </w:rPr>
      </w:pPr>
      <w:r>
        <w:rPr>
          <w:rStyle w:val="eop"/>
          <w:rFonts w:ascii="Tahoma" w:hAnsi="Tahoma" w:cs="Tahoma"/>
          <w:color w:val="000000"/>
        </w:rPr>
        <w:t> </w:t>
      </w:r>
    </w:p>
    <w:p w:rsidR="00BA132F" w:rsidP="00BA132F" w:rsidRDefault="00BA132F" w14:paraId="4445B2F2"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Tenders will be assessed in strict accordance with the award criteria stated. </w:t>
      </w:r>
      <w:r>
        <w:rPr>
          <w:rStyle w:val="eop"/>
          <w:rFonts w:ascii="Tahoma" w:hAnsi="Tahoma" w:cs="Tahoma"/>
        </w:rPr>
        <w:t> </w:t>
      </w:r>
    </w:p>
    <w:p w:rsidR="00BA132F" w:rsidP="00BA132F" w:rsidRDefault="00BA132F" w14:paraId="40EED158" w14:textId="77777777">
      <w:pPr>
        <w:pStyle w:val="paragraph"/>
        <w:spacing w:before="0" w:beforeAutospacing="0" w:after="0" w:afterAutospacing="0"/>
        <w:jc w:val="both"/>
        <w:textAlignment w:val="baseline"/>
        <w:rPr>
          <w:rFonts w:ascii="&amp;quot" w:hAnsi="&amp;quot"/>
          <w:color w:val="000000"/>
          <w:sz w:val="18"/>
          <w:szCs w:val="18"/>
        </w:rPr>
      </w:pPr>
      <w:r>
        <w:rPr>
          <w:rStyle w:val="normaltextrun"/>
          <w:rFonts w:ascii="Tahoma" w:hAnsi="Tahoma" w:cs="Tahoma"/>
        </w:rPr>
        <w:t xml:space="preserve">Tenders must be valid for acceptance for a </w:t>
      </w:r>
      <w:r w:rsidRPr="00D676CA">
        <w:rPr>
          <w:rStyle w:val="normaltextrun"/>
          <w:rFonts w:ascii="Tahoma" w:hAnsi="Tahoma" w:cs="Tahoma"/>
          <w:b/>
        </w:rPr>
        <w:t xml:space="preserve">minimum </w:t>
      </w:r>
      <w:r w:rsidRPr="00D676CA">
        <w:rPr>
          <w:rStyle w:val="normaltextrun"/>
          <w:rFonts w:ascii="Tahoma" w:hAnsi="Tahoma" w:cs="Tahoma"/>
          <w:b/>
          <w:color w:val="000000"/>
        </w:rPr>
        <w:t>of 90 days</w:t>
      </w:r>
      <w:r>
        <w:rPr>
          <w:rStyle w:val="normaltextrun"/>
          <w:rFonts w:ascii="Tahoma" w:hAnsi="Tahoma" w:cs="Tahoma"/>
          <w:color w:val="000000"/>
        </w:rPr>
        <w:t xml:space="preserve"> from the tender closing date.</w:t>
      </w:r>
      <w:r>
        <w:rPr>
          <w:rStyle w:val="eop"/>
          <w:rFonts w:ascii="Tahoma" w:hAnsi="Tahoma" w:cs="Tahoma"/>
          <w:color w:val="000000"/>
        </w:rPr>
        <w:t> </w:t>
      </w:r>
    </w:p>
    <w:p w:rsidR="00055533" w:rsidRDefault="00055533" w14:paraId="504BEC18" w14:textId="5E387051">
      <w:pPr>
        <w:rPr>
          <w:rFonts w:ascii="Tahoma" w:hAnsi="Tahoma" w:cs="Tahoma"/>
          <w:sz w:val="24"/>
          <w:szCs w:val="24"/>
        </w:rPr>
      </w:pPr>
      <w:r>
        <w:rPr>
          <w:rFonts w:ascii="Tahoma" w:hAnsi="Tahoma" w:cs="Tahoma"/>
          <w:sz w:val="24"/>
          <w:szCs w:val="24"/>
        </w:rPr>
        <w:br w:type="page"/>
      </w:r>
    </w:p>
    <w:p w:rsidRPr="00BA132F" w:rsidR="00BA132F" w:rsidP="00BF343C" w:rsidRDefault="00055533" w14:paraId="7371AAC9" w14:textId="3FBA09FC">
      <w:pPr>
        <w:pStyle w:val="Heading1"/>
        <w:rPr>
          <w:rFonts w:ascii="&amp;quot" w:hAnsi="&amp;quot" w:eastAsia="Times New Roman" w:cs="Times New Roman"/>
          <w:lang w:val="en-GB" w:eastAsia="en-GB"/>
        </w:rPr>
      </w:pPr>
      <w:bookmarkStart w:name="_Toc79048797" w:id="2"/>
      <w:r>
        <w:rPr>
          <w:rFonts w:eastAsia="Times New Roman"/>
          <w:lang w:val="en-GB" w:eastAsia="en-GB"/>
        </w:rPr>
        <w:lastRenderedPageBreak/>
        <w:t>T</w:t>
      </w:r>
      <w:r w:rsidRPr="00BA132F" w:rsidR="00BA132F">
        <w:rPr>
          <w:rFonts w:eastAsia="Times New Roman"/>
          <w:lang w:val="en-GB" w:eastAsia="en-GB"/>
        </w:rPr>
        <w:t>ender Timetable</w:t>
      </w:r>
      <w:bookmarkEnd w:id="2"/>
      <w:r w:rsidRPr="00BA132F" w:rsidR="00BA132F">
        <w:rPr>
          <w:rFonts w:eastAsia="Times New Roman"/>
          <w:lang w:val="en-GB" w:eastAsia="en-GB"/>
        </w:rPr>
        <w:t> </w:t>
      </w:r>
    </w:p>
    <w:p w:rsidRPr="00BA132F" w:rsidR="00BA132F" w:rsidP="00BA132F" w:rsidRDefault="00BA132F" w14:paraId="6AB1CA97" w14:textId="77777777">
      <w:pPr>
        <w:spacing w:after="0" w:line="240" w:lineRule="auto"/>
        <w:jc w:val="both"/>
        <w:textAlignment w:val="baseline"/>
        <w:rPr>
          <w:rFonts w:ascii="&amp;quot" w:hAnsi="&amp;quot" w:eastAsia="Times New Roman" w:cs="Times New Roman"/>
          <w:color w:val="000000"/>
          <w:lang w:val="en-GB" w:eastAsia="en-GB"/>
        </w:rPr>
      </w:pPr>
      <w:r w:rsidRPr="00BA132F">
        <w:rPr>
          <w:rFonts w:ascii="Tahoma" w:hAnsi="Tahoma" w:eastAsia="Times New Roman" w:cs="Tahoma"/>
          <w:color w:val="000000"/>
          <w:sz w:val="24"/>
          <w:szCs w:val="24"/>
          <w:lang w:val="en-GB" w:eastAsia="en-GB"/>
        </w:rPr>
        <w:t> </w:t>
      </w:r>
    </w:p>
    <w:tbl>
      <w:tblPr>
        <w:tblW w:w="959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440"/>
        <w:gridCol w:w="5159"/>
      </w:tblGrid>
      <w:tr w:rsidRPr="00BA132F" w:rsidR="00BA132F" w:rsidTr="0DBCE3AD" w14:paraId="3BD5F65F" w14:textId="77777777">
        <w:trPr>
          <w:trHeight w:val="360"/>
        </w:trPr>
        <w:tc>
          <w:tcPr>
            <w:tcW w:w="4440" w:type="dxa"/>
            <w:tcBorders>
              <w:top w:val="single" w:color="auto" w:sz="6" w:space="0"/>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41B60083" w14:textId="4E816306">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Invitation to tender </w:t>
            </w:r>
            <w:r w:rsidRPr="00055533">
              <w:rPr>
                <w:rFonts w:ascii="Tahoma" w:hAnsi="Tahoma" w:eastAsia="Times New Roman" w:cs="Tahoma"/>
                <w:color w:val="auto"/>
                <w:sz w:val="24"/>
                <w:szCs w:val="24"/>
                <w:lang w:val="en-GB" w:eastAsia="en-GB"/>
              </w:rPr>
              <w:t>via Contract finder</w:t>
            </w:r>
          </w:p>
        </w:tc>
        <w:tc>
          <w:tcPr>
            <w:tcW w:w="5159" w:type="dxa"/>
            <w:tcBorders>
              <w:top w:val="single" w:color="auto" w:sz="6" w:space="0"/>
              <w:left w:val="nil"/>
              <w:bottom w:val="single" w:color="auto" w:sz="6" w:space="0"/>
              <w:right w:val="single" w:color="auto" w:sz="6" w:space="0"/>
            </w:tcBorders>
            <w:shd w:val="clear" w:color="auto" w:fill="FFFFFF" w:themeFill="background1"/>
            <w:tcMar/>
            <w:vAlign w:val="center"/>
            <w:hideMark/>
          </w:tcPr>
          <w:p w:rsidRPr="00BA132F" w:rsidR="00BA132F" w:rsidP="3AC9268F" w:rsidRDefault="002D17DA" w14:paraId="7E3E6C84" w14:textId="4CFA6F98">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16 December 2021</w:t>
            </w:r>
          </w:p>
        </w:tc>
      </w:tr>
      <w:tr w:rsidRPr="00BA132F" w:rsidR="00BA132F" w:rsidTr="0DBCE3AD" w14:paraId="10FF54F7" w14:textId="77777777">
        <w:trPr>
          <w:trHeight w:val="360"/>
        </w:trPr>
        <w:tc>
          <w:tcPr>
            <w:tcW w:w="4440" w:type="dxa"/>
            <w:tcBorders>
              <w:top w:val="nil"/>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1A595C14" w14:textId="7E094A4D">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 xml:space="preserve">Site Visits </w:t>
            </w:r>
            <w:r w:rsidR="00055533">
              <w:rPr>
                <w:rFonts w:ascii="Tahoma" w:hAnsi="Tahoma" w:eastAsia="Times New Roman" w:cs="Tahoma"/>
                <w:color w:val="auto"/>
                <w:sz w:val="24"/>
                <w:szCs w:val="24"/>
                <w:lang w:val="en-GB" w:eastAsia="en-GB"/>
              </w:rPr>
              <w:t>if Required</w:t>
            </w:r>
          </w:p>
        </w:tc>
        <w:tc>
          <w:tcPr>
            <w:tcW w:w="5159" w:type="dxa"/>
            <w:tcBorders>
              <w:top w:val="nil"/>
              <w:left w:val="nil"/>
              <w:bottom w:val="single" w:color="auto" w:sz="6" w:space="0"/>
              <w:right w:val="single" w:color="auto" w:sz="6" w:space="0"/>
            </w:tcBorders>
            <w:shd w:val="clear" w:color="auto" w:fill="FFFFFF" w:themeFill="background1"/>
            <w:tcMar/>
            <w:vAlign w:val="center"/>
            <w:hideMark/>
          </w:tcPr>
          <w:p w:rsidRPr="00BA132F" w:rsidR="00BA132F" w:rsidP="3AC9268F" w:rsidRDefault="002D17DA" w14:paraId="712E1C44" w14:textId="6DA37CDC">
            <w:pPr>
              <w:spacing w:after="0" w:line="240" w:lineRule="auto"/>
              <w:jc w:val="center"/>
              <w:textAlignment w:val="baseline"/>
              <w:rPr>
                <w:rFonts w:ascii="Tahoma" w:hAnsi="Tahoma" w:eastAsia="Times New Roman" w:cs="Tahoma"/>
                <w:color w:val="auto"/>
                <w:sz w:val="24"/>
                <w:szCs w:val="24"/>
                <w:lang w:val="en-GB" w:eastAsia="en-GB"/>
              </w:rPr>
            </w:pPr>
            <w:r w:rsidRPr="0DBCE3AD" w:rsidR="002D17DA">
              <w:rPr>
                <w:rFonts w:ascii="Tahoma" w:hAnsi="Tahoma" w:eastAsia="Times New Roman" w:cs="Tahoma"/>
                <w:color w:val="auto"/>
                <w:sz w:val="24"/>
                <w:szCs w:val="24"/>
                <w:lang w:val="en-GB" w:eastAsia="en-GB"/>
              </w:rPr>
              <w:t xml:space="preserve"> 3 January 2021 – 7 January 2021</w:t>
            </w:r>
            <w:r w:rsidRPr="0DBCE3AD" w:rsidR="72022F18">
              <w:rPr>
                <w:rFonts w:ascii="Tahoma" w:hAnsi="Tahoma" w:eastAsia="Times New Roman" w:cs="Tahoma"/>
                <w:color w:val="auto"/>
                <w:sz w:val="24"/>
                <w:szCs w:val="24"/>
                <w:lang w:val="en-GB" w:eastAsia="en-GB"/>
              </w:rPr>
              <w:t xml:space="preserve"> After 4pm</w:t>
            </w:r>
          </w:p>
        </w:tc>
      </w:tr>
      <w:tr w:rsidRPr="00BA132F" w:rsidR="00BA132F" w:rsidTr="0DBCE3AD" w14:paraId="24AB89F2" w14:textId="77777777">
        <w:trPr>
          <w:trHeight w:val="360"/>
        </w:trPr>
        <w:tc>
          <w:tcPr>
            <w:tcW w:w="4440" w:type="dxa"/>
            <w:tcBorders>
              <w:top w:val="nil"/>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24E98FD2"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Last date for clarifications </w:t>
            </w:r>
          </w:p>
        </w:tc>
        <w:tc>
          <w:tcPr>
            <w:tcW w:w="5159" w:type="dxa"/>
            <w:tcBorders>
              <w:top w:val="nil"/>
              <w:left w:val="nil"/>
              <w:bottom w:val="single" w:color="auto" w:sz="6" w:space="0"/>
              <w:right w:val="single" w:color="auto" w:sz="6" w:space="0"/>
            </w:tcBorders>
            <w:shd w:val="clear" w:color="auto" w:fill="FFFFFF" w:themeFill="background1"/>
            <w:tcMar/>
            <w:vAlign w:val="center"/>
            <w:hideMark/>
          </w:tcPr>
          <w:p w:rsidRPr="00BA132F" w:rsidR="00BA132F" w:rsidP="3AC9268F" w:rsidRDefault="002D17DA" w14:paraId="2F3F2642" w14:textId="43CB201E">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10 January 2021</w:t>
            </w:r>
          </w:p>
        </w:tc>
      </w:tr>
      <w:tr w:rsidRPr="00BA132F" w:rsidR="00BA132F" w:rsidTr="0DBCE3AD" w14:paraId="4991699D" w14:textId="77777777">
        <w:trPr>
          <w:trHeight w:val="345"/>
        </w:trPr>
        <w:tc>
          <w:tcPr>
            <w:tcW w:w="4440" w:type="dxa"/>
            <w:tcBorders>
              <w:top w:val="nil"/>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63D7C5D4"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b/>
                <w:bCs/>
                <w:color w:val="auto"/>
                <w:sz w:val="24"/>
                <w:szCs w:val="24"/>
                <w:lang w:val="en-GB" w:eastAsia="en-GB"/>
              </w:rPr>
              <w:t>Tender closing date 12 noon</w:t>
            </w:r>
            <w:r w:rsidRPr="00BA132F">
              <w:rPr>
                <w:rFonts w:ascii="Tahoma" w:hAnsi="Tahoma" w:eastAsia="Times New Roman" w:cs="Tahoma"/>
                <w:color w:val="auto"/>
                <w:sz w:val="24"/>
                <w:szCs w:val="24"/>
                <w:lang w:val="en-GB" w:eastAsia="en-GB"/>
              </w:rPr>
              <w:t> </w:t>
            </w:r>
          </w:p>
        </w:tc>
        <w:tc>
          <w:tcPr>
            <w:tcW w:w="5159" w:type="dxa"/>
            <w:tcBorders>
              <w:top w:val="nil"/>
              <w:left w:val="nil"/>
              <w:bottom w:val="single" w:color="auto" w:sz="6" w:space="0"/>
              <w:right w:val="single" w:color="auto" w:sz="6" w:space="0"/>
            </w:tcBorders>
            <w:shd w:val="clear" w:color="auto" w:fill="FFFFFF" w:themeFill="background1"/>
            <w:tcMar/>
            <w:vAlign w:val="center"/>
            <w:hideMark/>
          </w:tcPr>
          <w:p w:rsidRPr="00BA132F" w:rsidR="00BA132F" w:rsidP="3AC9268F" w:rsidRDefault="002D17DA" w14:paraId="67CD49B4" w14:textId="4D0C70FF">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12 January 2021</w:t>
            </w:r>
          </w:p>
        </w:tc>
      </w:tr>
      <w:tr w:rsidRPr="00BA132F" w:rsidR="00BA132F" w:rsidTr="0DBCE3AD" w14:paraId="4CBBBBCB" w14:textId="77777777">
        <w:trPr>
          <w:trHeight w:val="345"/>
        </w:trPr>
        <w:tc>
          <w:tcPr>
            <w:tcW w:w="4440" w:type="dxa"/>
            <w:tcBorders>
              <w:top w:val="nil"/>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6A8D8319"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Tender opening and assessment  </w:t>
            </w:r>
          </w:p>
        </w:tc>
        <w:tc>
          <w:tcPr>
            <w:tcW w:w="5159" w:type="dxa"/>
            <w:tcBorders>
              <w:top w:val="nil"/>
              <w:left w:val="nil"/>
              <w:bottom w:val="single" w:color="auto" w:sz="6" w:space="0"/>
              <w:right w:val="single" w:color="auto" w:sz="6" w:space="0"/>
            </w:tcBorders>
            <w:shd w:val="clear" w:color="auto" w:fill="FFFFFF" w:themeFill="background1"/>
            <w:tcMar/>
            <w:vAlign w:val="center"/>
            <w:hideMark/>
          </w:tcPr>
          <w:p w:rsidRPr="00BA132F" w:rsidR="00BA132F" w:rsidP="3AC9268F" w:rsidRDefault="002D17DA" w14:paraId="51EB58D5" w14:textId="710E2FFB">
            <w:pPr>
              <w:spacing w:after="0" w:line="240" w:lineRule="auto"/>
              <w:jc w:val="center"/>
              <w:textAlignment w:val="baseline"/>
              <w:rPr>
                <w:rFonts w:ascii="Tahoma" w:hAnsi="Tahoma" w:eastAsia="Times New Roman" w:cs="Tahoma"/>
                <w:color w:val="auto"/>
                <w:sz w:val="24"/>
                <w:szCs w:val="24"/>
                <w:lang w:val="en-GB" w:eastAsia="en-GB"/>
              </w:rPr>
            </w:pPr>
            <w:r w:rsidRPr="0DBCE3AD" w:rsidR="002D17DA">
              <w:rPr>
                <w:rFonts w:ascii="Tahoma" w:hAnsi="Tahoma" w:eastAsia="Times New Roman" w:cs="Tahoma"/>
                <w:color w:val="auto"/>
                <w:sz w:val="24"/>
                <w:szCs w:val="24"/>
                <w:lang w:val="en-GB" w:eastAsia="en-GB"/>
              </w:rPr>
              <w:t>1</w:t>
            </w:r>
            <w:r w:rsidRPr="0DBCE3AD" w:rsidR="2844D5E7">
              <w:rPr>
                <w:rFonts w:ascii="Tahoma" w:hAnsi="Tahoma" w:eastAsia="Times New Roman" w:cs="Tahoma"/>
                <w:color w:val="auto"/>
                <w:sz w:val="24"/>
                <w:szCs w:val="24"/>
                <w:lang w:val="en-GB" w:eastAsia="en-GB"/>
              </w:rPr>
              <w:t>4</w:t>
            </w:r>
            <w:r w:rsidRPr="0DBCE3AD" w:rsidR="002D17DA">
              <w:rPr>
                <w:rFonts w:ascii="Tahoma" w:hAnsi="Tahoma" w:eastAsia="Times New Roman" w:cs="Tahoma"/>
                <w:color w:val="auto"/>
                <w:sz w:val="24"/>
                <w:szCs w:val="24"/>
                <w:lang w:val="en-GB" w:eastAsia="en-GB"/>
              </w:rPr>
              <w:t xml:space="preserve"> January 2021</w:t>
            </w:r>
          </w:p>
        </w:tc>
      </w:tr>
      <w:tr w:rsidRPr="00BA132F" w:rsidR="00D676CA" w:rsidTr="0DBCE3AD" w14:paraId="13101BFD" w14:textId="77777777">
        <w:trPr>
          <w:trHeight w:val="315"/>
        </w:trPr>
        <w:tc>
          <w:tcPr>
            <w:tcW w:w="4440" w:type="dxa"/>
            <w:tcBorders>
              <w:top w:val="nil"/>
              <w:left w:val="single" w:color="auto" w:sz="6" w:space="0"/>
              <w:bottom w:val="single" w:color="auto" w:sz="6" w:space="0"/>
              <w:right w:val="single" w:color="auto" w:sz="6" w:space="0"/>
            </w:tcBorders>
            <w:shd w:val="clear" w:color="auto" w:fill="auto"/>
            <w:tcMar/>
            <w:vAlign w:val="center"/>
          </w:tcPr>
          <w:p w:rsidRPr="00BA132F" w:rsidR="00D676CA" w:rsidP="00BA132F" w:rsidRDefault="00D676CA" w14:paraId="016C6D65" w14:textId="582335AA">
            <w:pPr>
              <w:spacing w:after="0" w:line="240" w:lineRule="auto"/>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Executive &amp; Trust Board Approval</w:t>
            </w:r>
          </w:p>
        </w:tc>
        <w:tc>
          <w:tcPr>
            <w:tcW w:w="5159" w:type="dxa"/>
            <w:tcBorders>
              <w:top w:val="nil"/>
              <w:left w:val="nil"/>
              <w:bottom w:val="single" w:color="auto" w:sz="6" w:space="0"/>
              <w:right w:val="single" w:color="auto" w:sz="6" w:space="0"/>
            </w:tcBorders>
            <w:shd w:val="clear" w:color="auto" w:fill="FFFFFF" w:themeFill="background1"/>
            <w:tcMar/>
            <w:vAlign w:val="center"/>
          </w:tcPr>
          <w:p w:rsidR="00D676CA" w:rsidP="3AC9268F" w:rsidRDefault="00D676CA" w14:paraId="37AD6BDF" w14:textId="5A18D4B9">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25 January 2021</w:t>
            </w:r>
          </w:p>
        </w:tc>
      </w:tr>
      <w:tr w:rsidRPr="00BA132F" w:rsidR="00BA132F" w:rsidTr="0DBCE3AD" w14:paraId="5829B9D7" w14:textId="77777777">
        <w:trPr>
          <w:trHeight w:val="315"/>
        </w:trPr>
        <w:tc>
          <w:tcPr>
            <w:tcW w:w="4440" w:type="dxa"/>
            <w:tcBorders>
              <w:top w:val="nil"/>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59204179"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Award contract </w:t>
            </w:r>
          </w:p>
        </w:tc>
        <w:tc>
          <w:tcPr>
            <w:tcW w:w="5159" w:type="dxa"/>
            <w:tcBorders>
              <w:top w:val="nil"/>
              <w:left w:val="nil"/>
              <w:bottom w:val="single" w:color="auto" w:sz="6" w:space="0"/>
              <w:right w:val="single" w:color="auto" w:sz="6" w:space="0"/>
            </w:tcBorders>
            <w:shd w:val="clear" w:color="auto" w:fill="FFFFFF" w:themeFill="background1"/>
            <w:tcMar/>
            <w:vAlign w:val="center"/>
            <w:hideMark/>
          </w:tcPr>
          <w:p w:rsidRPr="00BA132F" w:rsidR="00BA132F" w:rsidP="3AC9268F" w:rsidRDefault="00D676CA" w14:paraId="457C99EC" w14:textId="41C405E5">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26 January 2021</w:t>
            </w:r>
          </w:p>
        </w:tc>
      </w:tr>
      <w:tr w:rsidRPr="00BA132F" w:rsidR="00BA132F" w:rsidTr="0DBCE3AD" w14:paraId="7F73BFC7" w14:textId="77777777">
        <w:trPr>
          <w:trHeight w:val="315"/>
        </w:trPr>
        <w:tc>
          <w:tcPr>
            <w:tcW w:w="4440" w:type="dxa"/>
            <w:tcBorders>
              <w:top w:val="nil"/>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53CB5568"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Cooling off period </w:t>
            </w:r>
          </w:p>
        </w:tc>
        <w:tc>
          <w:tcPr>
            <w:tcW w:w="5159" w:type="dxa"/>
            <w:tcBorders>
              <w:top w:val="nil"/>
              <w:left w:val="nil"/>
              <w:bottom w:val="single" w:color="auto" w:sz="6" w:space="0"/>
              <w:right w:val="single" w:color="auto" w:sz="6" w:space="0"/>
            </w:tcBorders>
            <w:shd w:val="clear" w:color="auto" w:fill="FFFFFF" w:themeFill="background1"/>
            <w:tcMar/>
            <w:vAlign w:val="center"/>
            <w:hideMark/>
          </w:tcPr>
          <w:p w:rsidRPr="00BA132F" w:rsidR="00BA132F" w:rsidP="00D676CA" w:rsidRDefault="00D676CA" w14:paraId="3A984AA0" w14:textId="414005A1">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8 February 2021</w:t>
            </w:r>
            <w:r w:rsidRPr="3AC9268F" w:rsidR="00BA132F">
              <w:rPr>
                <w:rFonts w:ascii="Tahoma" w:hAnsi="Tahoma" w:eastAsia="Times New Roman" w:cs="Tahoma"/>
                <w:color w:val="auto"/>
                <w:sz w:val="24"/>
                <w:szCs w:val="24"/>
                <w:lang w:val="en-GB" w:eastAsia="en-GB"/>
              </w:rPr>
              <w:t> </w:t>
            </w:r>
          </w:p>
        </w:tc>
      </w:tr>
      <w:tr w:rsidRPr="00BA132F" w:rsidR="00BA132F" w:rsidTr="0DBCE3AD" w14:paraId="783DABDB" w14:textId="77777777">
        <w:trPr>
          <w:trHeight w:val="300"/>
        </w:trPr>
        <w:tc>
          <w:tcPr>
            <w:tcW w:w="4440" w:type="dxa"/>
            <w:tcBorders>
              <w:top w:val="nil"/>
              <w:left w:val="single" w:color="auto" w:sz="6" w:space="0"/>
              <w:bottom w:val="single" w:color="auto" w:sz="6" w:space="0"/>
              <w:right w:val="single" w:color="auto" w:sz="6" w:space="0"/>
            </w:tcBorders>
            <w:shd w:val="clear" w:color="auto" w:fill="auto"/>
            <w:tcMar/>
            <w:vAlign w:val="center"/>
            <w:hideMark/>
          </w:tcPr>
          <w:p w:rsidRPr="00BA132F" w:rsidR="00BA132F" w:rsidP="00BA132F" w:rsidRDefault="00BA132F" w14:paraId="16912577" w14:textId="77777777">
            <w:pPr>
              <w:spacing w:after="0" w:line="240" w:lineRule="auto"/>
              <w:textAlignment w:val="baseline"/>
              <w:rPr>
                <w:rFonts w:ascii="Tahoma" w:hAnsi="Tahoma" w:eastAsia="Times New Roman" w:cs="Tahoma"/>
                <w:color w:val="000000"/>
                <w:sz w:val="24"/>
                <w:szCs w:val="24"/>
                <w:lang w:val="en-GB" w:eastAsia="en-GB"/>
              </w:rPr>
            </w:pPr>
            <w:r w:rsidRPr="00BA132F">
              <w:rPr>
                <w:rFonts w:ascii="Tahoma" w:hAnsi="Tahoma" w:eastAsia="Times New Roman" w:cs="Tahoma"/>
                <w:color w:val="auto"/>
                <w:sz w:val="24"/>
                <w:szCs w:val="24"/>
                <w:lang w:val="en-GB" w:eastAsia="en-GB"/>
              </w:rPr>
              <w:t>Implementation meetings commence </w:t>
            </w:r>
          </w:p>
        </w:tc>
        <w:tc>
          <w:tcPr>
            <w:tcW w:w="5159" w:type="dxa"/>
            <w:tcBorders>
              <w:top w:val="nil"/>
              <w:left w:val="nil"/>
              <w:bottom w:val="single" w:color="auto" w:sz="6" w:space="0"/>
              <w:right w:val="single" w:color="auto" w:sz="6" w:space="0"/>
            </w:tcBorders>
            <w:shd w:val="clear" w:color="auto" w:fill="FFFFFF" w:themeFill="background1"/>
            <w:tcMar/>
            <w:vAlign w:val="center"/>
            <w:hideMark/>
          </w:tcPr>
          <w:p w:rsidRPr="00BA132F" w:rsidR="00BA132F" w:rsidP="3AC9268F" w:rsidRDefault="00D676CA" w14:paraId="5956F68F" w14:textId="5DE86374">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9 February onwards</w:t>
            </w:r>
            <w:r w:rsidRPr="3AC9268F" w:rsidR="00BA132F">
              <w:rPr>
                <w:rFonts w:ascii="Tahoma" w:hAnsi="Tahoma" w:eastAsia="Times New Roman" w:cs="Tahoma"/>
                <w:color w:val="auto"/>
                <w:sz w:val="24"/>
                <w:szCs w:val="24"/>
                <w:lang w:val="en-GB" w:eastAsia="en-GB"/>
              </w:rPr>
              <w:t> </w:t>
            </w:r>
          </w:p>
        </w:tc>
      </w:tr>
    </w:tbl>
    <w:p w:rsidRPr="00BA132F" w:rsidR="00BA132F" w:rsidP="00BA132F" w:rsidRDefault="00BA132F" w14:paraId="2DCA5D43" w14:textId="77777777">
      <w:pPr>
        <w:spacing w:after="0" w:line="240" w:lineRule="auto"/>
        <w:ind w:firstLine="720"/>
        <w:textAlignment w:val="baseline"/>
        <w:rPr>
          <w:rFonts w:ascii="&amp;quot" w:hAnsi="&amp;quot" w:eastAsia="Times New Roman" w:cs="Times New Roman"/>
          <w:color w:val="000000"/>
          <w:lang w:val="en-GB" w:eastAsia="en-GB"/>
        </w:rPr>
      </w:pPr>
      <w:r w:rsidRPr="00BA132F">
        <w:rPr>
          <w:rFonts w:ascii="Tahoma" w:hAnsi="Tahoma" w:eastAsia="Times New Roman" w:cs="Tahoma"/>
          <w:color w:val="000000"/>
          <w:sz w:val="24"/>
          <w:szCs w:val="24"/>
          <w:lang w:val="en-GB" w:eastAsia="en-GB"/>
        </w:rPr>
        <w:t> </w:t>
      </w:r>
    </w:p>
    <w:p w:rsidRPr="00BA132F" w:rsidR="00BA132F" w:rsidP="00BA132F" w:rsidRDefault="00BA132F" w14:paraId="4768AE87" w14:textId="77777777">
      <w:pPr>
        <w:spacing w:after="0" w:line="240" w:lineRule="auto"/>
        <w:textAlignment w:val="baseline"/>
        <w:rPr>
          <w:rFonts w:ascii="&amp;quot" w:hAnsi="&amp;quot" w:eastAsia="Times New Roman" w:cs="Times New Roman"/>
          <w:color w:val="000000"/>
          <w:lang w:val="en-GB" w:eastAsia="en-GB"/>
        </w:rPr>
      </w:pPr>
      <w:r w:rsidRPr="00BA132F">
        <w:rPr>
          <w:rFonts w:ascii="Tahoma" w:hAnsi="Tahoma" w:eastAsia="Times New Roman" w:cs="Tahoma"/>
          <w:b/>
          <w:bCs/>
          <w:color w:val="000000"/>
          <w:sz w:val="24"/>
          <w:szCs w:val="24"/>
          <w:lang w:val="en-GB" w:eastAsia="en-GB"/>
        </w:rPr>
        <w:t>Dates may be subject to change.</w:t>
      </w:r>
      <w:r w:rsidRPr="00BA132F">
        <w:rPr>
          <w:rFonts w:ascii="Tahoma" w:hAnsi="Tahoma" w:eastAsia="Times New Roman" w:cs="Tahoma"/>
          <w:color w:val="000000"/>
          <w:sz w:val="24"/>
          <w:szCs w:val="24"/>
          <w:lang w:val="en-GB" w:eastAsia="en-GB"/>
        </w:rPr>
        <w:t> </w:t>
      </w:r>
    </w:p>
    <w:p w:rsidR="00055533" w:rsidRDefault="00055533" w14:paraId="6DDFEB45" w14:textId="77777777">
      <w:pPr>
        <w:rPr>
          <w:rFonts w:ascii="Tahoma" w:hAnsi="Tahoma" w:cs="Tahoma"/>
          <w:sz w:val="24"/>
          <w:szCs w:val="24"/>
        </w:rPr>
      </w:pPr>
    </w:p>
    <w:p w:rsidRPr="00055533" w:rsidR="00055533" w:rsidP="00BF343C" w:rsidRDefault="00055533" w14:paraId="68573309" w14:textId="77777777">
      <w:pPr>
        <w:pStyle w:val="Heading1"/>
        <w:rPr>
          <w:rFonts w:ascii="&amp;quot" w:hAnsi="&amp;quot" w:eastAsia="Times New Roman" w:cs="Times New Roman"/>
          <w:lang w:val="en-GB" w:eastAsia="en-GB"/>
        </w:rPr>
      </w:pPr>
      <w:bookmarkStart w:name="_Toc79048798" w:id="3"/>
      <w:r w:rsidRPr="00055533">
        <w:rPr>
          <w:rFonts w:eastAsia="Times New Roman"/>
          <w:lang w:val="en-GB" w:eastAsia="en-GB"/>
        </w:rPr>
        <w:t>Evaluation Criteria</w:t>
      </w:r>
      <w:bookmarkEnd w:id="3"/>
      <w:r w:rsidRPr="00055533">
        <w:rPr>
          <w:rFonts w:eastAsia="Times New Roman"/>
          <w:lang w:val="en-GB" w:eastAsia="en-GB"/>
        </w:rPr>
        <w:t> </w:t>
      </w:r>
    </w:p>
    <w:p w:rsidRPr="00055533" w:rsidR="00055533" w:rsidP="00055533" w:rsidRDefault="00055533" w14:paraId="744DC69E"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 </w:t>
      </w:r>
    </w:p>
    <w:p w:rsidRPr="00055533" w:rsidR="00055533" w:rsidP="00055533" w:rsidRDefault="00055533" w14:paraId="66C9A03F"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Minerva Learning Trust intend to assess the eligible tender responses using the criteria below: </w:t>
      </w:r>
    </w:p>
    <w:p w:rsidR="00356294" w:rsidP="00C30F6B" w:rsidRDefault="00055533" w14:paraId="4FA8A833" w14:textId="6126F0A4">
      <w:pPr>
        <w:spacing w:after="0" w:line="240" w:lineRule="auto"/>
        <w:jc w:val="both"/>
        <w:textAlignment w:val="baseline"/>
        <w:rPr>
          <w:rFonts w:ascii="Tahoma" w:hAnsi="Tahoma" w:cs="Tahoma"/>
          <w:sz w:val="24"/>
          <w:szCs w:val="24"/>
        </w:rPr>
      </w:pPr>
      <w:r w:rsidRPr="00055533">
        <w:rPr>
          <w:rFonts w:ascii="Tahoma" w:hAnsi="Tahoma" w:eastAsia="Times New Roman" w:cs="Tahoma"/>
          <w:color w:val="auto"/>
          <w:sz w:val="24"/>
          <w:szCs w:val="24"/>
          <w:lang w:val="en-GB" w:eastAsia="en-GB"/>
        </w:rPr>
        <w:t> </w:t>
      </w:r>
    </w:p>
    <w:tbl>
      <w:tblPr>
        <w:tblStyle w:val="GridTable4-Accent3"/>
        <w:tblW w:w="0" w:type="auto"/>
        <w:tblLook w:val="04A0" w:firstRow="1" w:lastRow="0" w:firstColumn="1" w:lastColumn="0" w:noHBand="0" w:noVBand="1"/>
      </w:tblPr>
      <w:tblGrid>
        <w:gridCol w:w="1867"/>
        <w:gridCol w:w="3515"/>
        <w:gridCol w:w="2077"/>
        <w:gridCol w:w="2146"/>
      </w:tblGrid>
      <w:tr w:rsidR="00356294" w:rsidTr="00D676CA" w14:paraId="5A2C9B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tcPr>
          <w:p w:rsidR="00356294" w:rsidRDefault="00356294" w14:paraId="1B33A25D" w14:textId="1CBC0ACE">
            <w:pPr>
              <w:rPr>
                <w:rFonts w:ascii="Tahoma" w:hAnsi="Tahoma" w:cs="Tahoma"/>
                <w:sz w:val="24"/>
                <w:szCs w:val="24"/>
              </w:rPr>
            </w:pPr>
            <w:r>
              <w:rPr>
                <w:rFonts w:ascii="Tahoma" w:hAnsi="Tahoma" w:cs="Tahoma"/>
                <w:sz w:val="24"/>
                <w:szCs w:val="24"/>
              </w:rPr>
              <w:t>Overall Award Criteria</w:t>
            </w:r>
          </w:p>
        </w:tc>
        <w:tc>
          <w:tcPr>
            <w:tcW w:w="3515" w:type="dxa"/>
          </w:tcPr>
          <w:p w:rsidR="00356294" w:rsidRDefault="00356294" w14:paraId="26E88DF9" w14:textId="4D6A29D9">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Sub Criteria</w:t>
            </w:r>
          </w:p>
        </w:tc>
        <w:tc>
          <w:tcPr>
            <w:tcW w:w="2077" w:type="dxa"/>
          </w:tcPr>
          <w:p w:rsidR="00356294" w:rsidRDefault="00356294" w14:paraId="7B01B470" w14:textId="5EA91680">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Assessment</w:t>
            </w:r>
            <w:r w:rsidR="00104CB0">
              <w:rPr>
                <w:rFonts w:ascii="Tahoma" w:hAnsi="Tahoma" w:cs="Tahoma"/>
                <w:sz w:val="24"/>
                <w:szCs w:val="24"/>
              </w:rPr>
              <w:t xml:space="preserve"> Tools</w:t>
            </w:r>
          </w:p>
        </w:tc>
        <w:tc>
          <w:tcPr>
            <w:tcW w:w="2146" w:type="dxa"/>
          </w:tcPr>
          <w:p w:rsidR="00356294" w:rsidRDefault="00356294" w14:paraId="429B482C" w14:textId="0380B08D">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Weighting</w:t>
            </w:r>
          </w:p>
        </w:tc>
      </w:tr>
      <w:tr w:rsidR="00D676CA" w:rsidTr="00D676CA" w14:paraId="15EE0F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vMerge w:val="restart"/>
          </w:tcPr>
          <w:p w:rsidR="00D676CA" w:rsidP="00356294" w:rsidRDefault="00D676CA" w14:paraId="3050DE96" w14:textId="77777777">
            <w:pPr>
              <w:jc w:val="center"/>
              <w:rPr>
                <w:rFonts w:ascii="Tahoma" w:hAnsi="Tahoma" w:cs="Tahoma"/>
                <w:sz w:val="24"/>
                <w:szCs w:val="24"/>
              </w:rPr>
            </w:pPr>
          </w:p>
          <w:p w:rsidR="00D676CA" w:rsidP="00356294" w:rsidRDefault="00D676CA" w14:paraId="25E75AEE" w14:textId="6A4811F6">
            <w:pPr>
              <w:jc w:val="center"/>
              <w:rPr>
                <w:rFonts w:ascii="Tahoma" w:hAnsi="Tahoma" w:cs="Tahoma"/>
                <w:sz w:val="24"/>
                <w:szCs w:val="24"/>
              </w:rPr>
            </w:pPr>
            <w:r>
              <w:rPr>
                <w:rFonts w:ascii="Tahoma" w:hAnsi="Tahoma" w:cs="Tahoma"/>
                <w:sz w:val="24"/>
                <w:szCs w:val="24"/>
              </w:rPr>
              <w:t>Commercial (Pricing)</w:t>
            </w:r>
          </w:p>
          <w:p w:rsidR="00BD7612" w:rsidP="00356294" w:rsidRDefault="00BD7612" w14:paraId="69E5FE47" w14:textId="6DB87FB4">
            <w:pPr>
              <w:jc w:val="center"/>
              <w:rPr>
                <w:rFonts w:ascii="Tahoma" w:hAnsi="Tahoma" w:cs="Tahoma"/>
                <w:b w:val="0"/>
                <w:bCs w:val="0"/>
                <w:sz w:val="24"/>
                <w:szCs w:val="24"/>
              </w:rPr>
            </w:pPr>
            <w:r>
              <w:rPr>
                <w:rFonts w:ascii="Tahoma" w:hAnsi="Tahoma" w:cs="Tahoma"/>
                <w:sz w:val="24"/>
                <w:szCs w:val="24"/>
              </w:rPr>
              <w:t>60%</w:t>
            </w:r>
          </w:p>
          <w:p w:rsidR="00D676CA" w:rsidP="00356294" w:rsidRDefault="00D676CA" w14:paraId="430EC6FA" w14:textId="58D8F23D">
            <w:pPr>
              <w:jc w:val="center"/>
              <w:rPr>
                <w:rFonts w:ascii="Tahoma" w:hAnsi="Tahoma" w:cs="Tahoma"/>
                <w:sz w:val="24"/>
                <w:szCs w:val="24"/>
              </w:rPr>
            </w:pPr>
          </w:p>
        </w:tc>
        <w:tc>
          <w:tcPr>
            <w:tcW w:w="3515" w:type="dxa"/>
          </w:tcPr>
          <w:p w:rsidR="00D676CA" w:rsidRDefault="00D676CA" w14:paraId="28F443D5" w14:textId="23409228">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Equipment Price</w:t>
            </w:r>
            <w:r w:rsidR="00BD7612">
              <w:rPr>
                <w:rFonts w:ascii="Tahoma" w:hAnsi="Tahoma" w:cs="Tahoma"/>
                <w:sz w:val="24"/>
                <w:szCs w:val="24"/>
              </w:rPr>
              <w:t xml:space="preserve"> &amp; Other Costs</w:t>
            </w:r>
          </w:p>
        </w:tc>
        <w:tc>
          <w:tcPr>
            <w:tcW w:w="2077" w:type="dxa"/>
          </w:tcPr>
          <w:p w:rsidR="00D676CA" w:rsidP="00D676CA" w:rsidRDefault="00D676CA" w14:paraId="7F4D6237" w14:textId="285CDAA2">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Tender Bid</w:t>
            </w:r>
          </w:p>
        </w:tc>
        <w:tc>
          <w:tcPr>
            <w:tcW w:w="2146" w:type="dxa"/>
          </w:tcPr>
          <w:p w:rsidR="00D676CA" w:rsidRDefault="00BD7612" w14:paraId="3DDB0225" w14:textId="7BEA0D1A">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30</w:t>
            </w:r>
            <w:r w:rsidR="00D676CA">
              <w:rPr>
                <w:rFonts w:ascii="Tahoma" w:hAnsi="Tahoma" w:cs="Tahoma"/>
                <w:sz w:val="24"/>
                <w:szCs w:val="24"/>
              </w:rPr>
              <w:t>%</w:t>
            </w:r>
          </w:p>
        </w:tc>
      </w:tr>
      <w:tr w:rsidR="00D676CA" w:rsidTr="00D676CA" w14:paraId="7B78C7BE" w14:textId="77777777">
        <w:tc>
          <w:tcPr>
            <w:cnfStyle w:val="001000000000" w:firstRow="0" w:lastRow="0" w:firstColumn="1" w:lastColumn="0" w:oddVBand="0" w:evenVBand="0" w:oddHBand="0" w:evenHBand="0" w:firstRowFirstColumn="0" w:firstRowLastColumn="0" w:lastRowFirstColumn="0" w:lastRowLastColumn="0"/>
            <w:tcW w:w="1867" w:type="dxa"/>
            <w:vMerge/>
          </w:tcPr>
          <w:p w:rsidR="00D676CA" w:rsidP="00356294" w:rsidRDefault="00D676CA" w14:paraId="657B4CAC" w14:textId="77777777">
            <w:pPr>
              <w:jc w:val="center"/>
              <w:rPr>
                <w:rFonts w:ascii="Tahoma" w:hAnsi="Tahoma" w:cs="Tahoma"/>
                <w:sz w:val="24"/>
                <w:szCs w:val="24"/>
              </w:rPr>
            </w:pPr>
          </w:p>
        </w:tc>
        <w:tc>
          <w:tcPr>
            <w:tcW w:w="3515" w:type="dxa"/>
          </w:tcPr>
          <w:p w:rsidR="00D676CA" w:rsidRDefault="00D676CA" w14:paraId="46394A8F" w14:textId="490F5DD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Interest Costs (Lease)</w:t>
            </w:r>
          </w:p>
        </w:tc>
        <w:tc>
          <w:tcPr>
            <w:tcW w:w="2077" w:type="dxa"/>
          </w:tcPr>
          <w:p w:rsidR="00D676CA" w:rsidP="00D676CA" w:rsidRDefault="00D676CA" w14:paraId="1EEE3541" w14:textId="5A3B1B2D">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Tender Bid</w:t>
            </w:r>
          </w:p>
        </w:tc>
        <w:tc>
          <w:tcPr>
            <w:tcW w:w="2146" w:type="dxa"/>
          </w:tcPr>
          <w:p w:rsidR="00D676CA" w:rsidRDefault="00D676CA" w14:paraId="337DC845" w14:textId="43E03A7F">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10%</w:t>
            </w:r>
          </w:p>
        </w:tc>
      </w:tr>
      <w:tr w:rsidR="00D676CA" w:rsidTr="00D676CA" w14:paraId="704D44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vMerge/>
          </w:tcPr>
          <w:p w:rsidR="00D676CA" w:rsidP="00356294" w:rsidRDefault="00D676CA" w14:paraId="36A86D10" w14:textId="77777777">
            <w:pPr>
              <w:jc w:val="center"/>
              <w:rPr>
                <w:rFonts w:ascii="Tahoma" w:hAnsi="Tahoma" w:cs="Tahoma"/>
                <w:sz w:val="24"/>
                <w:szCs w:val="24"/>
              </w:rPr>
            </w:pPr>
          </w:p>
        </w:tc>
        <w:tc>
          <w:tcPr>
            <w:tcW w:w="3515" w:type="dxa"/>
          </w:tcPr>
          <w:p w:rsidR="00D676CA" w:rsidRDefault="00D676CA" w14:paraId="766CD4E7" w14:textId="12C145B6">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Maintenance &amp; Service Costs</w:t>
            </w:r>
          </w:p>
        </w:tc>
        <w:tc>
          <w:tcPr>
            <w:tcW w:w="2077" w:type="dxa"/>
          </w:tcPr>
          <w:p w:rsidR="00D676CA" w:rsidP="00D676CA" w:rsidRDefault="00D676CA" w14:paraId="483096CE" w14:textId="21171133">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Tender Bid</w:t>
            </w:r>
          </w:p>
        </w:tc>
        <w:tc>
          <w:tcPr>
            <w:tcW w:w="2146" w:type="dxa"/>
          </w:tcPr>
          <w:p w:rsidR="00D676CA" w:rsidRDefault="00D676CA" w14:paraId="0B164477" w14:textId="58E0A4ED">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10%</w:t>
            </w:r>
          </w:p>
        </w:tc>
      </w:tr>
      <w:tr w:rsidR="00D676CA" w:rsidTr="00D676CA" w14:paraId="17F7C0CE" w14:textId="77777777">
        <w:tc>
          <w:tcPr>
            <w:cnfStyle w:val="001000000000" w:firstRow="0" w:lastRow="0" w:firstColumn="1" w:lastColumn="0" w:oddVBand="0" w:evenVBand="0" w:oddHBand="0" w:evenHBand="0" w:firstRowFirstColumn="0" w:firstRowLastColumn="0" w:lastRowFirstColumn="0" w:lastRowLastColumn="0"/>
            <w:tcW w:w="1867" w:type="dxa"/>
            <w:vMerge/>
          </w:tcPr>
          <w:p w:rsidR="00D676CA" w:rsidP="00356294" w:rsidRDefault="00D676CA" w14:paraId="5E4EE545" w14:textId="7B4B82AF">
            <w:pPr>
              <w:jc w:val="center"/>
              <w:rPr>
                <w:rFonts w:ascii="Tahoma" w:hAnsi="Tahoma" w:cs="Tahoma"/>
                <w:sz w:val="24"/>
                <w:szCs w:val="24"/>
              </w:rPr>
            </w:pPr>
          </w:p>
        </w:tc>
        <w:tc>
          <w:tcPr>
            <w:tcW w:w="3515" w:type="dxa"/>
          </w:tcPr>
          <w:p w:rsidR="00D676CA" w:rsidP="00053A12" w:rsidRDefault="00D676CA" w14:paraId="13BE6AFA" w14:textId="1E39B0BF">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 xml:space="preserve">Installation </w:t>
            </w:r>
            <w:r w:rsidR="00053A12">
              <w:rPr>
                <w:rFonts w:ascii="Tahoma" w:hAnsi="Tahoma" w:cs="Tahoma"/>
                <w:sz w:val="24"/>
                <w:szCs w:val="24"/>
              </w:rPr>
              <w:t>Delivery Costs</w:t>
            </w:r>
          </w:p>
        </w:tc>
        <w:tc>
          <w:tcPr>
            <w:tcW w:w="2077" w:type="dxa"/>
          </w:tcPr>
          <w:p w:rsidR="00D676CA" w:rsidP="00D676CA" w:rsidRDefault="00D676CA" w14:paraId="4AB9C4A7" w14:textId="108702E0">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Tender Bid</w:t>
            </w:r>
          </w:p>
        </w:tc>
        <w:tc>
          <w:tcPr>
            <w:tcW w:w="2146" w:type="dxa"/>
          </w:tcPr>
          <w:p w:rsidR="00D676CA" w:rsidP="00D676CA" w:rsidRDefault="00D676CA" w14:paraId="0B1AA34F" w14:textId="409157D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5%</w:t>
            </w:r>
          </w:p>
        </w:tc>
      </w:tr>
      <w:tr w:rsidR="00D676CA" w:rsidTr="00D676CA" w14:paraId="3C9B14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vMerge/>
          </w:tcPr>
          <w:p w:rsidR="00D676CA" w:rsidP="00356294" w:rsidRDefault="00D676CA" w14:paraId="38C1D140" w14:textId="542AC7AD">
            <w:pPr>
              <w:jc w:val="center"/>
              <w:rPr>
                <w:rFonts w:ascii="Tahoma" w:hAnsi="Tahoma" w:cs="Tahoma"/>
                <w:sz w:val="24"/>
                <w:szCs w:val="24"/>
              </w:rPr>
            </w:pPr>
          </w:p>
        </w:tc>
        <w:tc>
          <w:tcPr>
            <w:tcW w:w="3515" w:type="dxa"/>
          </w:tcPr>
          <w:p w:rsidR="00D676CA" w:rsidP="00D676CA" w:rsidRDefault="00053A12" w14:paraId="7E854489" w14:textId="7F38FBC1">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Warranty Costs</w:t>
            </w:r>
          </w:p>
        </w:tc>
        <w:tc>
          <w:tcPr>
            <w:tcW w:w="2077" w:type="dxa"/>
          </w:tcPr>
          <w:p w:rsidR="00D676CA" w:rsidP="006C0CA5" w:rsidRDefault="00D676CA" w14:paraId="59A33620" w14:textId="582D5617">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Tender Bid</w:t>
            </w:r>
          </w:p>
        </w:tc>
        <w:tc>
          <w:tcPr>
            <w:tcW w:w="2146" w:type="dxa"/>
          </w:tcPr>
          <w:p w:rsidR="00D676CA" w:rsidRDefault="00D676CA" w14:paraId="65605B4A" w14:textId="243AD01E">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5%</w:t>
            </w:r>
          </w:p>
        </w:tc>
      </w:tr>
      <w:tr w:rsidR="006C0CA5" w:rsidTr="00D676CA" w14:paraId="1F79E472" w14:textId="77777777">
        <w:tc>
          <w:tcPr>
            <w:cnfStyle w:val="001000000000" w:firstRow="0" w:lastRow="0" w:firstColumn="1" w:lastColumn="0" w:oddVBand="0" w:evenVBand="0" w:oddHBand="0" w:evenHBand="0" w:firstRowFirstColumn="0" w:firstRowLastColumn="0" w:lastRowFirstColumn="0" w:lastRowLastColumn="0"/>
            <w:tcW w:w="1867" w:type="dxa"/>
          </w:tcPr>
          <w:p w:rsidR="006C0CA5" w:rsidP="00356294" w:rsidRDefault="006C0CA5" w14:paraId="2FD131B7" w14:textId="77777777">
            <w:pPr>
              <w:jc w:val="center"/>
              <w:rPr>
                <w:rFonts w:ascii="Tahoma" w:hAnsi="Tahoma" w:cs="Tahoma"/>
                <w:sz w:val="24"/>
                <w:szCs w:val="24"/>
              </w:rPr>
            </w:pPr>
            <w:r>
              <w:rPr>
                <w:rFonts w:ascii="Tahoma" w:hAnsi="Tahoma" w:cs="Tahoma"/>
                <w:sz w:val="24"/>
                <w:szCs w:val="24"/>
              </w:rPr>
              <w:t>Quality</w:t>
            </w:r>
          </w:p>
          <w:p w:rsidR="00BD7612" w:rsidP="00356294" w:rsidRDefault="00BD7612" w14:paraId="2B9A285B" w14:textId="0ADECCEB">
            <w:pPr>
              <w:jc w:val="center"/>
              <w:rPr>
                <w:rFonts w:ascii="Tahoma" w:hAnsi="Tahoma" w:cs="Tahoma"/>
                <w:sz w:val="24"/>
                <w:szCs w:val="24"/>
              </w:rPr>
            </w:pPr>
            <w:r>
              <w:rPr>
                <w:rFonts w:ascii="Tahoma" w:hAnsi="Tahoma" w:cs="Tahoma"/>
                <w:sz w:val="24"/>
                <w:szCs w:val="24"/>
              </w:rPr>
              <w:t>20%</w:t>
            </w:r>
          </w:p>
        </w:tc>
        <w:tc>
          <w:tcPr>
            <w:tcW w:w="3515" w:type="dxa"/>
          </w:tcPr>
          <w:p w:rsidR="006C0CA5" w:rsidRDefault="006C0CA5" w14:paraId="540AE354" w14:textId="17281DFB">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Service Delivery</w:t>
            </w:r>
          </w:p>
        </w:tc>
        <w:tc>
          <w:tcPr>
            <w:tcW w:w="2077" w:type="dxa"/>
          </w:tcPr>
          <w:p w:rsidR="006C0CA5" w:rsidP="006C0CA5" w:rsidRDefault="00053A12" w14:paraId="25D9A394" w14:textId="5A29B6E4">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Tender Bid</w:t>
            </w:r>
          </w:p>
        </w:tc>
        <w:tc>
          <w:tcPr>
            <w:tcW w:w="2146" w:type="dxa"/>
          </w:tcPr>
          <w:p w:rsidR="006C0CA5" w:rsidRDefault="00053A12" w14:paraId="40BFF72A" w14:textId="1440816C">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20</w:t>
            </w:r>
            <w:r w:rsidR="006C0CA5">
              <w:rPr>
                <w:rFonts w:ascii="Tahoma" w:hAnsi="Tahoma" w:cs="Tahoma"/>
                <w:sz w:val="24"/>
                <w:szCs w:val="24"/>
              </w:rPr>
              <w:t>%</w:t>
            </w:r>
          </w:p>
        </w:tc>
      </w:tr>
      <w:tr w:rsidR="00C30F6B" w:rsidTr="00D676CA" w14:paraId="61A218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vMerge w:val="restart"/>
            <w:shd w:val="clear" w:color="auto" w:fill="F2F2F2" w:themeFill="background1" w:themeFillShade="F2"/>
          </w:tcPr>
          <w:p w:rsidR="00C30F6B" w:rsidP="00356294" w:rsidRDefault="00C30F6B" w14:paraId="5345B435" w14:textId="77777777">
            <w:pPr>
              <w:jc w:val="center"/>
              <w:rPr>
                <w:rFonts w:ascii="Tahoma" w:hAnsi="Tahoma" w:cs="Tahoma"/>
                <w:sz w:val="24"/>
                <w:szCs w:val="24"/>
              </w:rPr>
            </w:pPr>
            <w:r>
              <w:rPr>
                <w:rFonts w:ascii="Tahoma" w:hAnsi="Tahoma" w:cs="Tahoma"/>
                <w:sz w:val="24"/>
                <w:szCs w:val="24"/>
              </w:rPr>
              <w:t>Sustainability</w:t>
            </w:r>
          </w:p>
          <w:p w:rsidR="00BD7612" w:rsidP="00356294" w:rsidRDefault="00BD7612" w14:paraId="6C7EB90B" w14:textId="4C5B0C14">
            <w:pPr>
              <w:jc w:val="center"/>
              <w:rPr>
                <w:rFonts w:ascii="Tahoma" w:hAnsi="Tahoma" w:cs="Tahoma"/>
                <w:sz w:val="24"/>
                <w:szCs w:val="24"/>
              </w:rPr>
            </w:pPr>
            <w:r>
              <w:rPr>
                <w:rFonts w:ascii="Tahoma" w:hAnsi="Tahoma" w:cs="Tahoma"/>
                <w:sz w:val="24"/>
                <w:szCs w:val="24"/>
              </w:rPr>
              <w:t>20%</w:t>
            </w:r>
          </w:p>
        </w:tc>
        <w:tc>
          <w:tcPr>
            <w:tcW w:w="3515" w:type="dxa"/>
          </w:tcPr>
          <w:p w:rsidR="00C30F6B" w:rsidRDefault="00C30F6B" w14:paraId="548DBE93" w14:textId="0F3A9662">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Environmental Policies</w:t>
            </w:r>
          </w:p>
        </w:tc>
        <w:tc>
          <w:tcPr>
            <w:tcW w:w="2077" w:type="dxa"/>
          </w:tcPr>
          <w:p w:rsidR="00C30F6B" w:rsidP="00053A12" w:rsidRDefault="00053A12" w14:paraId="5CD4F6AD" w14:textId="642BA102">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Documents</w:t>
            </w:r>
          </w:p>
        </w:tc>
        <w:tc>
          <w:tcPr>
            <w:tcW w:w="2146" w:type="dxa"/>
          </w:tcPr>
          <w:p w:rsidR="00C30F6B" w:rsidRDefault="00BD7612" w14:paraId="71082C8D" w14:textId="1F58BD62">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10</w:t>
            </w:r>
            <w:r w:rsidR="00C30F6B">
              <w:rPr>
                <w:rFonts w:ascii="Tahoma" w:hAnsi="Tahoma" w:cs="Tahoma"/>
                <w:sz w:val="24"/>
                <w:szCs w:val="24"/>
              </w:rPr>
              <w:t>%</w:t>
            </w:r>
          </w:p>
        </w:tc>
      </w:tr>
      <w:tr w:rsidR="00C30F6B" w:rsidTr="00D676CA" w14:paraId="4A79B05C" w14:textId="77777777">
        <w:tc>
          <w:tcPr>
            <w:cnfStyle w:val="001000000000" w:firstRow="0" w:lastRow="0" w:firstColumn="1" w:lastColumn="0" w:oddVBand="0" w:evenVBand="0" w:oddHBand="0" w:evenHBand="0" w:firstRowFirstColumn="0" w:firstRowLastColumn="0" w:lastRowFirstColumn="0" w:lastRowLastColumn="0"/>
            <w:tcW w:w="1867" w:type="dxa"/>
            <w:vMerge/>
            <w:shd w:val="clear" w:color="auto" w:fill="F2F2F2" w:themeFill="background1" w:themeFillShade="F2"/>
          </w:tcPr>
          <w:p w:rsidR="00C30F6B" w:rsidP="00356294" w:rsidRDefault="00C30F6B" w14:paraId="34F52F3F" w14:textId="77777777">
            <w:pPr>
              <w:jc w:val="center"/>
              <w:rPr>
                <w:rFonts w:ascii="Tahoma" w:hAnsi="Tahoma" w:cs="Tahoma"/>
                <w:sz w:val="24"/>
                <w:szCs w:val="24"/>
              </w:rPr>
            </w:pPr>
          </w:p>
        </w:tc>
        <w:tc>
          <w:tcPr>
            <w:tcW w:w="3515" w:type="dxa"/>
          </w:tcPr>
          <w:p w:rsidR="00C30F6B" w:rsidRDefault="00C30F6B" w14:paraId="3D224620" w14:textId="544040D3">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Ethical Policies</w:t>
            </w:r>
          </w:p>
        </w:tc>
        <w:tc>
          <w:tcPr>
            <w:tcW w:w="2077" w:type="dxa"/>
          </w:tcPr>
          <w:p w:rsidR="00C30F6B" w:rsidP="00053A12" w:rsidRDefault="00053A12" w14:paraId="66E902FA" w14:textId="06BE2565">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Documents</w:t>
            </w:r>
          </w:p>
        </w:tc>
        <w:tc>
          <w:tcPr>
            <w:tcW w:w="2146" w:type="dxa"/>
          </w:tcPr>
          <w:p w:rsidR="00C30F6B" w:rsidRDefault="00BD7612" w14:paraId="14242A5B" w14:textId="3E713DE0">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10%</w:t>
            </w:r>
          </w:p>
        </w:tc>
      </w:tr>
      <w:tr w:rsidR="00DD4862" w:rsidTr="00D676CA" w14:paraId="5173CC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7" w:type="dxa"/>
            <w:shd w:val="clear" w:color="auto" w:fill="F2F2F2" w:themeFill="background1" w:themeFillShade="F2"/>
          </w:tcPr>
          <w:p w:rsidR="00DD4862" w:rsidP="00DD4862" w:rsidRDefault="00DD4862" w14:paraId="0A823B64" w14:textId="080ED5F9">
            <w:pPr>
              <w:jc w:val="center"/>
              <w:rPr>
                <w:rFonts w:ascii="Tahoma" w:hAnsi="Tahoma" w:cs="Tahoma"/>
                <w:sz w:val="24"/>
                <w:szCs w:val="24"/>
              </w:rPr>
            </w:pPr>
            <w:r>
              <w:rPr>
                <w:rFonts w:ascii="Tahoma" w:hAnsi="Tahoma" w:cs="Tahoma"/>
                <w:sz w:val="24"/>
                <w:szCs w:val="24"/>
              </w:rPr>
              <w:t xml:space="preserve">References </w:t>
            </w:r>
          </w:p>
        </w:tc>
        <w:tc>
          <w:tcPr>
            <w:tcW w:w="3515" w:type="dxa"/>
          </w:tcPr>
          <w:p w:rsidR="00DD4862" w:rsidRDefault="00053A12" w14:paraId="412D2134" w14:textId="69644457">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If applicable</w:t>
            </w:r>
          </w:p>
        </w:tc>
        <w:tc>
          <w:tcPr>
            <w:tcW w:w="2077" w:type="dxa"/>
          </w:tcPr>
          <w:p w:rsidR="00DD4862" w:rsidRDefault="00DD4862" w14:paraId="7B5F925E" w14:textId="7917ACEA">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PQQ and emails</w:t>
            </w:r>
          </w:p>
        </w:tc>
        <w:tc>
          <w:tcPr>
            <w:tcW w:w="2146" w:type="dxa"/>
          </w:tcPr>
          <w:p w:rsidR="00DD4862" w:rsidRDefault="00DD4862" w14:paraId="1C7F0F1F" w14:textId="668D4E6F">
            <w:pPr>
              <w:cnfStyle w:val="000000100000" w:firstRow="0" w:lastRow="0" w:firstColumn="0" w:lastColumn="0" w:oddVBand="0" w:evenVBand="0" w:oddHBand="1" w:evenHBand="0" w:firstRowFirstColumn="0" w:firstRowLastColumn="0" w:lastRowFirstColumn="0" w:lastRowLastColumn="0"/>
              <w:rPr>
                <w:rFonts w:ascii="Tahoma" w:hAnsi="Tahoma" w:cs="Tahoma"/>
                <w:sz w:val="24"/>
                <w:szCs w:val="24"/>
              </w:rPr>
            </w:pPr>
            <w:r>
              <w:rPr>
                <w:rFonts w:ascii="Tahoma" w:hAnsi="Tahoma" w:cs="Tahoma"/>
                <w:sz w:val="24"/>
                <w:szCs w:val="24"/>
              </w:rPr>
              <w:t>n/a</w:t>
            </w:r>
          </w:p>
        </w:tc>
      </w:tr>
    </w:tbl>
    <w:p w:rsidR="00C30F6B" w:rsidRDefault="00C30F6B" w14:paraId="1DF3548B" w14:textId="3FAFD3CC">
      <w:pPr>
        <w:rPr>
          <w:rFonts w:ascii="Tahoma" w:hAnsi="Tahoma" w:cs="Tahoma"/>
          <w:sz w:val="24"/>
          <w:szCs w:val="24"/>
        </w:rPr>
      </w:pPr>
    </w:p>
    <w:p w:rsidR="00104CB0" w:rsidRDefault="00104CB0" w14:paraId="7221A3CF" w14:textId="3BF0EF6C">
      <w:pPr>
        <w:rPr>
          <w:rFonts w:ascii="Tahoma" w:hAnsi="Tahoma" w:cs="Tahoma"/>
          <w:sz w:val="24"/>
          <w:szCs w:val="24"/>
        </w:rPr>
      </w:pPr>
      <w:r>
        <w:rPr>
          <w:rFonts w:ascii="Tahoma" w:hAnsi="Tahoma" w:cs="Tahoma"/>
          <w:sz w:val="24"/>
          <w:szCs w:val="24"/>
        </w:rPr>
        <w:t>Other Tools</w:t>
      </w:r>
    </w:p>
    <w:p w:rsidRPr="00104CB0" w:rsidR="00104CB0" w:rsidP="00104CB0" w:rsidRDefault="00104CB0" w14:paraId="251DCFF0" w14:textId="28A334AA">
      <w:pPr>
        <w:pStyle w:val="ListParagraph"/>
        <w:numPr>
          <w:ilvl w:val="1"/>
          <w:numId w:val="2"/>
        </w:numPr>
        <w:rPr>
          <w:rFonts w:ascii="Tahoma" w:hAnsi="Tahoma" w:cs="Tahoma"/>
          <w:sz w:val="24"/>
          <w:szCs w:val="24"/>
        </w:rPr>
      </w:pPr>
      <w:r w:rsidRPr="00104CB0">
        <w:rPr>
          <w:rFonts w:ascii="Tahoma" w:hAnsi="Tahoma" w:cs="Tahoma"/>
          <w:sz w:val="24"/>
          <w:szCs w:val="24"/>
        </w:rPr>
        <w:t>Credit Checks</w:t>
      </w:r>
      <w:r>
        <w:rPr>
          <w:rFonts w:ascii="Tahoma" w:hAnsi="Tahoma" w:cs="Tahoma"/>
          <w:sz w:val="24"/>
          <w:szCs w:val="24"/>
        </w:rPr>
        <w:t xml:space="preserve"> (Verifies financial standing and company governance.</w:t>
      </w:r>
      <w:r w:rsidR="00D676CA">
        <w:rPr>
          <w:rFonts w:ascii="Tahoma" w:hAnsi="Tahoma" w:cs="Tahoma"/>
          <w:sz w:val="24"/>
          <w:szCs w:val="24"/>
        </w:rPr>
        <w:t>)</w:t>
      </w:r>
    </w:p>
    <w:p w:rsidR="00AF54DC" w:rsidRDefault="00AF54DC" w14:paraId="3F984FEC" w14:textId="2DEAA61C">
      <w:pPr>
        <w:rPr>
          <w:rFonts w:ascii="Tahoma" w:hAnsi="Tahoma" w:cs="Tahoma"/>
          <w:sz w:val="24"/>
          <w:szCs w:val="24"/>
        </w:rPr>
      </w:pPr>
      <w:r>
        <w:rPr>
          <w:rFonts w:ascii="Tahoma" w:hAnsi="Tahoma" w:cs="Tahoma"/>
          <w:sz w:val="24"/>
          <w:szCs w:val="24"/>
        </w:rPr>
        <w:br w:type="page"/>
      </w:r>
    </w:p>
    <w:p w:rsidRPr="00BF343C" w:rsidR="00AF54DC" w:rsidP="00BF343C" w:rsidRDefault="00356294" w14:paraId="726CC118" w14:textId="03A5D8BE">
      <w:pPr>
        <w:pStyle w:val="Heading1"/>
      </w:pPr>
      <w:bookmarkStart w:name="_Toc79048799" w:id="4"/>
      <w:r w:rsidRPr="00BF343C">
        <w:lastRenderedPageBreak/>
        <w:t>Commercial</w:t>
      </w:r>
      <w:bookmarkEnd w:id="4"/>
    </w:p>
    <w:p w:rsidR="00AF54DC" w:rsidP="00AF54DC" w:rsidRDefault="0060694D" w14:paraId="1A07B6EA" w14:textId="05FE7D94">
      <w:pPr>
        <w:rPr>
          <w:rFonts w:ascii="Tahoma" w:hAnsi="Tahoma" w:cs="Tahoma"/>
          <w:sz w:val="24"/>
          <w:szCs w:val="24"/>
        </w:rPr>
      </w:pPr>
      <w:r>
        <w:rPr>
          <w:rFonts w:ascii="Tahoma" w:hAnsi="Tahoma" w:cs="Tahoma"/>
          <w:noProof/>
          <w:sz w:val="24"/>
          <w:szCs w:val="24"/>
          <w:lang w:val="en-GB" w:eastAsia="en-GB"/>
        </w:rPr>
        <mc:AlternateContent>
          <mc:Choice Requires="wps">
            <w:drawing>
              <wp:anchor distT="0" distB="0" distL="114300" distR="114300" simplePos="0" relativeHeight="251659264" behindDoc="0" locked="0" layoutInCell="1" allowOverlap="1" wp14:anchorId="380F1075" wp14:editId="0B4CD294">
                <wp:simplePos x="0" y="0"/>
                <wp:positionH relativeFrom="column">
                  <wp:posOffset>1304925</wp:posOffset>
                </wp:positionH>
                <wp:positionV relativeFrom="paragraph">
                  <wp:posOffset>277495</wp:posOffset>
                </wp:positionV>
                <wp:extent cx="3419475" cy="3714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419475" cy="371475"/>
                        </a:xfrm>
                        <a:prstGeom prst="rect">
                          <a:avLst/>
                        </a:prstGeom>
                        <a:solidFill>
                          <a:schemeClr val="lt1"/>
                        </a:solidFill>
                        <a:ln w="6350">
                          <a:solidFill>
                            <a:prstClr val="black"/>
                          </a:solidFill>
                        </a:ln>
                      </wps:spPr>
                      <wps:txbx>
                        <w:txbxContent>
                          <w:p w:rsidR="0060694D" w:rsidRDefault="0060694D" w14:paraId="0A46C72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380F1075">
                <v:stroke joinstyle="miter"/>
                <v:path gradientshapeok="t" o:connecttype="rect"/>
              </v:shapetype>
              <v:shape id="Text Box 2" style="position:absolute;margin-left:102.75pt;margin-top:21.85pt;width:269.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r5TAIAAKEEAAAOAAAAZHJzL2Uyb0RvYy54bWysVE1v2zAMvQ/YfxB0Xxzno12NOEWWIsOA&#10;oC2QDD0rshwLk0VNUmJnv36U7KRpt9Owi0KRz0/kI5nZfVsrchTWSdA5TQdDSoTmUEi9z+n37erT&#10;Z0qcZ7pgCrTI6Uk4ej//+GHWmEyMoAJVCEuQRLusMTmtvDdZkjheiZq5ARihMViCrZnHq90nhWUN&#10;stcqGQ2HN0kDtjAWuHAOvQ9dkM4jf1kK7p/K0glPVE4xNx9PG89dOJP5jGV7y0wleZ8G+4csaiY1&#10;PnqhemCekYOVf1DVkltwUPoBhzqBspRcxBqwmnT4rppNxYyItaA4zlxkcv+Plj8eny2RRU5HlGhW&#10;Y4u2ovXkC7RkFNRpjMsQtDEI8y26sctnv0NnKLotbR1+sRyCcdT5dNE2kHF0jifp3eR2SgnH2Pg2&#10;DTbSJ69fG+v8VwE1CUZOLfYuSsqOa+c76BkSHnOgZLGSSsVLmBexVJYcGXZa+Zgjkr9BKU2anN6M&#10;p8NI/CYWqC/f7xTjP/r0rlDIpzTmHDTpag+Wb3dtL9QOihPqZKGbM2f4SiLvmjn/zCwOFkqDy+Kf&#10;8CgVYDLQW5RUYH/9zR/w2G+MUtLgoObU/TwwKyhR3zROwl06mYTJjpfJ9HaEF3sd2V1H9KFeAiqU&#10;4loaHs2A9+pslhbqF9ypRXgVQ0xzfDun/mwufbc+uJNcLBYRhLNsmF/rjeGBOnQk6LltX5g1fT89&#10;TsIjnEeaZe/a2mHDlxoWBw+ljD0PAneq9rrjHsSp6Xc2LNr1PaJe/1nmvwEAAP//AwBQSwMEFAAG&#10;AAgAAAAhAPtF7nXdAAAACgEAAA8AAABkcnMvZG93bnJldi54bWxMj8FOwzAQRO9I/IO1SNyoTUhp&#10;msapABUunCiIsxu7jkW8jmw3DX/PcoLjap9m3jTb2Q9sMjG5gBJuFwKYwS5oh1bCx/vzTQUsZYVa&#10;DQGNhG+TYNteXjSq1uGMb2baZ8soBFOtJPQ5jzXnqeuNV2kRRoP0O4boVaYzWq6jOlO4H3ghxD33&#10;yiE19Go0T73pvvYnL2H3aNe2q1Tsd5V2bpo/j6/2Rcrrq/lhAyybOf/B8KtP6tCS0yGcUCc2SCjE&#10;ckmohPJuBYyAVVnSuAORoiiAtw3/P6H9AQAA//8DAFBLAQItABQABgAIAAAAIQC2gziS/gAAAOEB&#10;AAATAAAAAAAAAAAAAAAAAAAAAABbQ29udGVudF9UeXBlc10ueG1sUEsBAi0AFAAGAAgAAAAhADj9&#10;If/WAAAAlAEAAAsAAAAAAAAAAAAAAAAALwEAAF9yZWxzLy5yZWxzUEsBAi0AFAAGAAgAAAAhAFt1&#10;WvlMAgAAoQQAAA4AAAAAAAAAAAAAAAAALgIAAGRycy9lMm9Eb2MueG1sUEsBAi0AFAAGAAgAAAAh&#10;APtF7nXdAAAACgEAAA8AAAAAAAAAAAAAAAAApgQAAGRycy9kb3ducmV2LnhtbFBLBQYAAAAABAAE&#10;APMAAACwBQAAAAA=&#10;">
                <v:textbox>
                  <w:txbxContent>
                    <w:p w:rsidR="0060694D" w:rsidRDefault="0060694D" w14:paraId="0A46C72B" w14:textId="77777777"/>
                  </w:txbxContent>
                </v:textbox>
              </v:shape>
            </w:pict>
          </mc:Fallback>
        </mc:AlternateContent>
      </w:r>
    </w:p>
    <w:p w:rsidRPr="0060694D" w:rsidR="00A85FD2" w:rsidP="00AF54DC" w:rsidRDefault="00A85FD2" w14:paraId="251D2E10" w14:textId="272228F0">
      <w:pPr>
        <w:rPr>
          <w:rFonts w:ascii="Tahoma" w:hAnsi="Tahoma" w:cs="Tahoma"/>
          <w:b/>
          <w:bCs/>
          <w:sz w:val="24"/>
          <w:szCs w:val="24"/>
        </w:rPr>
      </w:pPr>
      <w:r w:rsidRPr="0060694D">
        <w:rPr>
          <w:rFonts w:ascii="Tahoma" w:hAnsi="Tahoma" w:cs="Tahoma"/>
          <w:b/>
          <w:bCs/>
          <w:sz w:val="24"/>
          <w:szCs w:val="24"/>
        </w:rPr>
        <w:t xml:space="preserve">SUPPLIER NAME </w:t>
      </w:r>
    </w:p>
    <w:p w:rsidR="00774DBF" w:rsidP="00774DBF" w:rsidRDefault="00774DBF" w14:paraId="0FB58991" w14:textId="77777777">
      <w:pPr>
        <w:spacing w:after="0" w:line="240" w:lineRule="auto"/>
        <w:jc w:val="both"/>
        <w:textAlignment w:val="baseline"/>
        <w:rPr>
          <w:rFonts w:ascii="Tahoma" w:hAnsi="Tahoma" w:eastAsia="Times New Roman" w:cs="Tahoma"/>
          <w:color w:val="auto"/>
          <w:sz w:val="24"/>
          <w:szCs w:val="24"/>
          <w:lang w:val="en-GB" w:eastAsia="en-GB"/>
        </w:rPr>
      </w:pPr>
    </w:p>
    <w:p w:rsidRPr="00055533" w:rsidR="00774DBF" w:rsidP="00774DBF" w:rsidRDefault="00774DBF" w14:paraId="5F3387FC" w14:textId="128B93E6">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Pricing will be assessed in the following way. </w:t>
      </w:r>
    </w:p>
    <w:p w:rsidRPr="00055533" w:rsidR="00774DBF" w:rsidP="00774DBF" w:rsidRDefault="00774DBF" w14:paraId="56F4C263"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(Lowest Total Cost / Cost to be Scored) x % Weighting = Final Score </w:t>
      </w:r>
    </w:p>
    <w:p w:rsidRPr="00055533" w:rsidR="00774DBF" w:rsidP="00774DBF" w:rsidRDefault="00774DBF" w14:paraId="06D222C4" w14:textId="77777777">
      <w:pPr>
        <w:spacing w:after="0" w:line="240" w:lineRule="auto"/>
        <w:jc w:val="both"/>
        <w:textAlignment w:val="baseline"/>
        <w:rPr>
          <w:rFonts w:ascii="&amp;quot" w:hAnsi="&amp;quot" w:eastAsia="Times New Roman" w:cs="Times New Roman"/>
          <w:color w:val="000000"/>
          <w:lang w:val="en-GB" w:eastAsia="en-GB"/>
        </w:rPr>
      </w:pPr>
      <w:r w:rsidRPr="00055533">
        <w:rPr>
          <w:rFonts w:ascii="Tahoma" w:hAnsi="Tahoma" w:eastAsia="Times New Roman" w:cs="Tahoma"/>
          <w:color w:val="auto"/>
          <w:sz w:val="24"/>
          <w:szCs w:val="24"/>
          <w:lang w:val="en-GB" w:eastAsia="en-GB"/>
        </w:rPr>
        <w:t> </w:t>
      </w:r>
    </w:p>
    <w:p w:rsidRPr="00055533" w:rsidR="00774DBF" w:rsidP="00774DBF" w:rsidRDefault="00774DBF" w14:paraId="468C61AA" w14:textId="796DDF70">
      <w:pPr>
        <w:spacing w:after="0" w:line="240" w:lineRule="auto"/>
        <w:jc w:val="both"/>
        <w:textAlignment w:val="baseline"/>
        <w:rPr>
          <w:rFonts w:ascii="&amp;quot" w:hAnsi="&amp;quot" w:eastAsia="Times New Roman" w:cs="Times New Roman"/>
          <w:color w:val="000000"/>
          <w:lang w:val="en-GB" w:eastAsia="en-GB"/>
        </w:rPr>
      </w:pPr>
      <w:r w:rsidRPr="35F03C31" w:rsidR="00774DBF">
        <w:rPr>
          <w:rFonts w:ascii="Tahoma" w:hAnsi="Tahoma" w:eastAsia="Times New Roman" w:cs="Tahoma"/>
          <w:color w:val="auto"/>
          <w:sz w:val="24"/>
          <w:szCs w:val="24"/>
          <w:lang w:val="en-GB" w:eastAsia="en-GB"/>
        </w:rPr>
        <w:t xml:space="preserve">Please </w:t>
      </w:r>
      <w:r w:rsidRPr="35F03C31" w:rsidR="00053A12">
        <w:rPr>
          <w:rFonts w:ascii="Tahoma" w:hAnsi="Tahoma" w:eastAsia="Times New Roman" w:cs="Tahoma"/>
          <w:color w:val="auto"/>
          <w:sz w:val="24"/>
          <w:szCs w:val="24"/>
          <w:lang w:val="en-GB" w:eastAsia="en-GB"/>
        </w:rPr>
        <w:t>provide</w:t>
      </w:r>
      <w:r w:rsidRPr="35F03C31" w:rsidR="00053A12">
        <w:rPr>
          <w:rFonts w:ascii="Tahoma" w:hAnsi="Tahoma" w:eastAsia="Times New Roman" w:cs="Tahoma"/>
          <w:color w:val="auto"/>
          <w:sz w:val="24"/>
          <w:szCs w:val="24"/>
          <w:lang w:val="en-GB" w:eastAsia="en-GB"/>
        </w:rPr>
        <w:t xml:space="preserve"> prices exclusive of </w:t>
      </w:r>
      <w:r w:rsidRPr="35F03C31" w:rsidR="44299579">
        <w:rPr>
          <w:rFonts w:ascii="Tahoma" w:hAnsi="Tahoma" w:eastAsia="Times New Roman" w:cs="Tahoma"/>
          <w:color w:val="auto"/>
          <w:sz w:val="24"/>
          <w:szCs w:val="24"/>
          <w:lang w:val="en-GB" w:eastAsia="en-GB"/>
        </w:rPr>
        <w:t>VAT (Value Added Tax)</w:t>
      </w:r>
      <w:r w:rsidRPr="35F03C31" w:rsidR="00053A12">
        <w:rPr>
          <w:rFonts w:ascii="Tahoma" w:hAnsi="Tahoma" w:eastAsia="Times New Roman" w:cs="Tahoma"/>
          <w:color w:val="auto"/>
          <w:sz w:val="24"/>
          <w:szCs w:val="24"/>
          <w:lang w:val="en-GB" w:eastAsia="en-GB"/>
        </w:rPr>
        <w:t xml:space="preserve"> broken down as follows</w:t>
      </w:r>
    </w:p>
    <w:tbl>
      <w:tblPr>
        <w:tblStyle w:val="GridTable1Light-Accent1"/>
        <w:tblW w:w="9067" w:type="dxa"/>
        <w:tblLook w:val="04A0" w:firstRow="1" w:lastRow="0" w:firstColumn="1" w:lastColumn="0" w:noHBand="0" w:noVBand="1"/>
      </w:tblPr>
      <w:tblGrid>
        <w:gridCol w:w="804"/>
        <w:gridCol w:w="6780"/>
        <w:gridCol w:w="1483"/>
      </w:tblGrid>
      <w:tr w:rsidRPr="0060694D" w:rsidR="00D676CA" w:rsidTr="0DBCE3AD" w14:paraId="56BC0BC2" w14:textId="77D484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Mar/>
          </w:tcPr>
          <w:p w:rsidRPr="0060694D" w:rsidR="00D676CA" w:rsidP="007D17DA" w:rsidRDefault="00D676CA" w14:paraId="395E70D4" w14:textId="1DD2B416">
            <w:pPr>
              <w:rPr>
                <w:rFonts w:ascii="Tahoma" w:hAnsi="Tahoma" w:cs="Tahoma"/>
                <w:sz w:val="24"/>
                <w:szCs w:val="24"/>
              </w:rPr>
            </w:pPr>
            <w:r>
              <w:rPr>
                <w:rFonts w:ascii="Tahoma" w:hAnsi="Tahoma" w:cs="Tahoma"/>
                <w:sz w:val="24"/>
                <w:szCs w:val="24"/>
              </w:rPr>
              <w:t>Item</w:t>
            </w:r>
          </w:p>
        </w:tc>
        <w:tc>
          <w:tcPr>
            <w:cnfStyle w:val="000000000000" w:firstRow="0" w:lastRow="0" w:firstColumn="0" w:lastColumn="0" w:oddVBand="0" w:evenVBand="0" w:oddHBand="0" w:evenHBand="0" w:firstRowFirstColumn="0" w:firstRowLastColumn="0" w:lastRowFirstColumn="0" w:lastRowLastColumn="0"/>
            <w:tcW w:w="6780" w:type="dxa"/>
            <w:tcMar/>
          </w:tcPr>
          <w:p w:rsidRPr="0060694D" w:rsidR="00D676CA" w:rsidP="007D17DA" w:rsidRDefault="00D676CA" w14:paraId="3F0722FB" w14:textId="5CBE2642">
            <w:pP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Service</w:t>
            </w:r>
          </w:p>
        </w:tc>
        <w:tc>
          <w:tcPr>
            <w:cnfStyle w:val="000000000000" w:firstRow="0" w:lastRow="0" w:firstColumn="0" w:lastColumn="0" w:oddVBand="0" w:evenVBand="0" w:oddHBand="0" w:evenHBand="0" w:firstRowFirstColumn="0" w:firstRowLastColumn="0" w:lastRowFirstColumn="0" w:lastRowLastColumn="0"/>
            <w:tcW w:w="1483" w:type="dxa"/>
            <w:tcMar/>
          </w:tcPr>
          <w:p w:rsidRPr="0060694D" w:rsidR="00D676CA" w:rsidP="0060694D" w:rsidRDefault="00D676CA" w14:paraId="0FD5D872" w14:textId="310BD31D">
            <w:pPr>
              <w:jc w:val="center"/>
              <w:cnfStyle w:val="100000000000" w:firstRow="1"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w:t>
            </w:r>
          </w:p>
        </w:tc>
      </w:tr>
      <w:tr w:rsidRPr="0060694D" w:rsidR="00D676CA" w:rsidTr="0DBCE3AD" w14:paraId="516307AC" w14:textId="6387743D">
        <w:tc>
          <w:tcPr>
            <w:cnfStyle w:val="001000000000" w:firstRow="0" w:lastRow="0" w:firstColumn="1" w:lastColumn="0" w:oddVBand="0" w:evenVBand="0" w:oddHBand="0" w:evenHBand="0" w:firstRowFirstColumn="0" w:firstRowLastColumn="0" w:lastRowFirstColumn="0" w:lastRowLastColumn="0"/>
            <w:tcW w:w="804" w:type="dxa"/>
            <w:tcMar/>
          </w:tcPr>
          <w:p w:rsidRPr="0060694D" w:rsidR="00D676CA" w:rsidP="007D17DA" w:rsidRDefault="00D676CA" w14:paraId="69CD45D8" w14:textId="7AF3405D">
            <w:pPr>
              <w:rPr>
                <w:rFonts w:ascii="Tahoma" w:hAnsi="Tahoma" w:cs="Tahoma"/>
                <w:sz w:val="24"/>
                <w:szCs w:val="24"/>
              </w:rPr>
            </w:pPr>
            <w:r w:rsidRPr="0060694D">
              <w:rPr>
                <w:rFonts w:ascii="Tahoma" w:hAnsi="Tahoma" w:cs="Tahoma"/>
                <w:sz w:val="24"/>
                <w:szCs w:val="24"/>
              </w:rPr>
              <w:t>1</w:t>
            </w:r>
          </w:p>
        </w:tc>
        <w:tc>
          <w:tcPr>
            <w:cnfStyle w:val="000000000000" w:firstRow="0" w:lastRow="0" w:firstColumn="0" w:lastColumn="0" w:oddVBand="0" w:evenVBand="0" w:oddHBand="0" w:evenHBand="0" w:firstRowFirstColumn="0" w:firstRowLastColumn="0" w:lastRowFirstColumn="0" w:lastRowLastColumn="0"/>
            <w:tcW w:w="6780" w:type="dxa"/>
            <w:tcMar/>
          </w:tcPr>
          <w:p w:rsidRPr="0060694D" w:rsidR="00D676CA" w:rsidP="007D17DA" w:rsidRDefault="00D676CA" w14:paraId="6AADA11F" w14:textId="5764C5F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Equipment Costs</w:t>
            </w:r>
          </w:p>
        </w:tc>
        <w:tc>
          <w:tcPr>
            <w:cnfStyle w:val="000000000000" w:firstRow="0" w:lastRow="0" w:firstColumn="0" w:lastColumn="0" w:oddVBand="0" w:evenVBand="0" w:oddHBand="0" w:evenHBand="0" w:firstRowFirstColumn="0" w:firstRowLastColumn="0" w:lastRowFirstColumn="0" w:lastRowLastColumn="0"/>
            <w:tcW w:w="1483" w:type="dxa"/>
            <w:tcMar/>
          </w:tcPr>
          <w:p w:rsidRPr="0060694D" w:rsidR="00D676CA" w:rsidP="007D17DA" w:rsidRDefault="00D676CA" w14:paraId="220B0C4A" w14:textId="285A439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Pr="0060694D" w:rsidR="00D676CA" w:rsidTr="0DBCE3AD" w14:paraId="33A0F1B4" w14:textId="7B012A7B">
        <w:tc>
          <w:tcPr>
            <w:cnfStyle w:val="001000000000" w:firstRow="0" w:lastRow="0" w:firstColumn="1" w:lastColumn="0" w:oddVBand="0" w:evenVBand="0" w:oddHBand="0" w:evenHBand="0" w:firstRowFirstColumn="0" w:firstRowLastColumn="0" w:lastRowFirstColumn="0" w:lastRowLastColumn="0"/>
            <w:tcW w:w="804" w:type="dxa"/>
            <w:tcMar/>
          </w:tcPr>
          <w:p w:rsidRPr="0060694D" w:rsidR="00D676CA" w:rsidP="007D17DA" w:rsidRDefault="00D676CA" w14:paraId="4FFCA7CB" w14:textId="60F91742">
            <w:pPr>
              <w:rPr>
                <w:rFonts w:ascii="Tahoma" w:hAnsi="Tahoma" w:cs="Tahoma"/>
                <w:sz w:val="24"/>
                <w:szCs w:val="24"/>
              </w:rPr>
            </w:pPr>
            <w:r w:rsidRPr="0060694D">
              <w:rPr>
                <w:rFonts w:ascii="Tahoma" w:hAnsi="Tahoma" w:cs="Tahoma"/>
                <w:sz w:val="24"/>
                <w:szCs w:val="24"/>
              </w:rPr>
              <w:t>2</w:t>
            </w:r>
          </w:p>
        </w:tc>
        <w:tc>
          <w:tcPr>
            <w:cnfStyle w:val="000000000000" w:firstRow="0" w:lastRow="0" w:firstColumn="0" w:lastColumn="0" w:oddVBand="0" w:evenVBand="0" w:oddHBand="0" w:evenHBand="0" w:firstRowFirstColumn="0" w:firstRowLastColumn="0" w:lastRowFirstColumn="0" w:lastRowLastColumn="0"/>
            <w:tcW w:w="6780" w:type="dxa"/>
            <w:tcMar/>
          </w:tcPr>
          <w:p w:rsidRPr="0060694D" w:rsidR="00D676CA" w:rsidP="007D17DA" w:rsidRDefault="00D676CA" w14:paraId="2208A4C5" w14:textId="645AD0B5">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Interest Costs (Lease)</w:t>
            </w:r>
          </w:p>
        </w:tc>
        <w:tc>
          <w:tcPr>
            <w:cnfStyle w:val="000000000000" w:firstRow="0" w:lastRow="0" w:firstColumn="0" w:lastColumn="0" w:oddVBand="0" w:evenVBand="0" w:oddHBand="0" w:evenHBand="0" w:firstRowFirstColumn="0" w:firstRowLastColumn="0" w:lastRowFirstColumn="0" w:lastRowLastColumn="0"/>
            <w:tcW w:w="1483" w:type="dxa"/>
            <w:tcMar/>
          </w:tcPr>
          <w:p w:rsidRPr="0060694D" w:rsidR="00D676CA" w:rsidP="00D676CA" w:rsidRDefault="00D676CA" w14:paraId="40A5CC71" w14:textId="3F1EC9BA">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Pr="0060694D" w:rsidR="00D676CA" w:rsidTr="0DBCE3AD" w14:paraId="42F37376" w14:textId="79D8C2F8">
        <w:tc>
          <w:tcPr>
            <w:cnfStyle w:val="001000000000" w:firstRow="0" w:lastRow="0" w:firstColumn="1" w:lastColumn="0" w:oddVBand="0" w:evenVBand="0" w:oddHBand="0" w:evenHBand="0" w:firstRowFirstColumn="0" w:firstRowLastColumn="0" w:lastRowFirstColumn="0" w:lastRowLastColumn="0"/>
            <w:tcW w:w="804" w:type="dxa"/>
            <w:tcMar/>
          </w:tcPr>
          <w:p w:rsidRPr="0060694D" w:rsidR="00D676CA" w:rsidP="007D17DA" w:rsidRDefault="00D676CA" w14:paraId="54E3063C" w14:textId="4EFE3955">
            <w:pPr>
              <w:rPr>
                <w:rFonts w:ascii="Tahoma" w:hAnsi="Tahoma" w:cs="Tahoma"/>
                <w:sz w:val="24"/>
                <w:szCs w:val="24"/>
              </w:rPr>
            </w:pPr>
            <w:r w:rsidRPr="0060694D">
              <w:rPr>
                <w:rFonts w:ascii="Tahoma" w:hAnsi="Tahoma" w:cs="Tahoma"/>
                <w:sz w:val="24"/>
                <w:szCs w:val="24"/>
              </w:rPr>
              <w:t>3</w:t>
            </w:r>
          </w:p>
        </w:tc>
        <w:tc>
          <w:tcPr>
            <w:cnfStyle w:val="000000000000" w:firstRow="0" w:lastRow="0" w:firstColumn="0" w:lastColumn="0" w:oddVBand="0" w:evenVBand="0" w:oddHBand="0" w:evenHBand="0" w:firstRowFirstColumn="0" w:firstRowLastColumn="0" w:lastRowFirstColumn="0" w:lastRowLastColumn="0"/>
            <w:tcW w:w="6780" w:type="dxa"/>
            <w:tcMar/>
          </w:tcPr>
          <w:p w:rsidRPr="0060694D" w:rsidR="00D676CA" w:rsidP="007D17DA" w:rsidRDefault="00D676CA" w14:paraId="2C577F04" w14:textId="3A18DC23">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Maintenance / Service Costs</w:t>
            </w:r>
          </w:p>
        </w:tc>
        <w:tc>
          <w:tcPr>
            <w:cnfStyle w:val="000000000000" w:firstRow="0" w:lastRow="0" w:firstColumn="0" w:lastColumn="0" w:oddVBand="0" w:evenVBand="0" w:oddHBand="0" w:evenHBand="0" w:firstRowFirstColumn="0" w:firstRowLastColumn="0" w:lastRowFirstColumn="0" w:lastRowLastColumn="0"/>
            <w:tcW w:w="1483" w:type="dxa"/>
            <w:tcMar/>
          </w:tcPr>
          <w:p w:rsidRPr="0060694D" w:rsidR="00D676CA" w:rsidP="00D676CA" w:rsidRDefault="00D676CA" w14:paraId="136C75E4" w14:textId="68596024">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Pr="0060694D" w:rsidR="00D676CA" w:rsidTr="0DBCE3AD" w14:paraId="12573AD7" w14:textId="77777777">
        <w:tc>
          <w:tcPr>
            <w:cnfStyle w:val="001000000000" w:firstRow="0" w:lastRow="0" w:firstColumn="1" w:lastColumn="0" w:oddVBand="0" w:evenVBand="0" w:oddHBand="0" w:evenHBand="0" w:firstRowFirstColumn="0" w:firstRowLastColumn="0" w:lastRowFirstColumn="0" w:lastRowLastColumn="0"/>
            <w:tcW w:w="804" w:type="dxa"/>
            <w:tcMar/>
          </w:tcPr>
          <w:p w:rsidR="00D676CA" w:rsidP="007D17DA" w:rsidRDefault="00D676CA" w14:paraId="31004985" w14:textId="71DB0BF3">
            <w:pPr>
              <w:rPr>
                <w:rFonts w:ascii="Tahoma" w:hAnsi="Tahoma" w:cs="Tahoma"/>
                <w:sz w:val="24"/>
                <w:szCs w:val="24"/>
              </w:rPr>
            </w:pPr>
            <w:r>
              <w:rPr>
                <w:rFonts w:ascii="Tahoma" w:hAnsi="Tahoma" w:cs="Tahoma"/>
                <w:sz w:val="24"/>
                <w:szCs w:val="24"/>
              </w:rPr>
              <w:t>4</w:t>
            </w:r>
          </w:p>
        </w:tc>
        <w:tc>
          <w:tcPr>
            <w:cnfStyle w:val="000000000000" w:firstRow="0" w:lastRow="0" w:firstColumn="0" w:lastColumn="0" w:oddVBand="0" w:evenVBand="0" w:oddHBand="0" w:evenHBand="0" w:firstRowFirstColumn="0" w:firstRowLastColumn="0" w:lastRowFirstColumn="0" w:lastRowLastColumn="0"/>
            <w:tcW w:w="6780" w:type="dxa"/>
            <w:tcMar/>
          </w:tcPr>
          <w:p w:rsidR="00D676CA" w:rsidP="007D17DA" w:rsidRDefault="00D676CA" w14:paraId="73114549" w14:textId="2ECA79F1">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Pr>
                <w:rFonts w:ascii="Tahoma" w:hAnsi="Tahoma" w:cs="Tahoma"/>
                <w:sz w:val="24"/>
                <w:szCs w:val="24"/>
              </w:rPr>
              <w:t>Installation</w:t>
            </w:r>
            <w:r w:rsidR="00053A12">
              <w:rPr>
                <w:rFonts w:ascii="Tahoma" w:hAnsi="Tahoma" w:cs="Tahoma"/>
                <w:sz w:val="24"/>
                <w:szCs w:val="24"/>
              </w:rPr>
              <w:t xml:space="preserve"> &amp; Delivery</w:t>
            </w:r>
            <w:r>
              <w:rPr>
                <w:rFonts w:ascii="Tahoma" w:hAnsi="Tahoma" w:cs="Tahoma"/>
                <w:sz w:val="24"/>
                <w:szCs w:val="24"/>
              </w:rPr>
              <w:t xml:space="preserve"> Costs</w:t>
            </w:r>
          </w:p>
        </w:tc>
        <w:tc>
          <w:tcPr>
            <w:cnfStyle w:val="000000000000" w:firstRow="0" w:lastRow="0" w:firstColumn="0" w:lastColumn="0" w:oddVBand="0" w:evenVBand="0" w:oddHBand="0" w:evenHBand="0" w:firstRowFirstColumn="0" w:firstRowLastColumn="0" w:lastRowFirstColumn="0" w:lastRowLastColumn="0"/>
            <w:tcW w:w="1483" w:type="dxa"/>
            <w:tcMar/>
          </w:tcPr>
          <w:p w:rsidR="00D676CA" w:rsidP="00D676CA" w:rsidRDefault="00D676CA" w14:paraId="789BF6C7"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Pr="0060694D" w:rsidR="00D676CA" w:rsidTr="0DBCE3AD" w14:paraId="12E9E467" w14:textId="77777777">
        <w:tc>
          <w:tcPr>
            <w:cnfStyle w:val="001000000000" w:firstRow="0" w:lastRow="0" w:firstColumn="1" w:lastColumn="0" w:oddVBand="0" w:evenVBand="0" w:oddHBand="0" w:evenHBand="0" w:firstRowFirstColumn="0" w:firstRowLastColumn="0" w:lastRowFirstColumn="0" w:lastRowLastColumn="0"/>
            <w:tcW w:w="804" w:type="dxa"/>
            <w:tcMar/>
          </w:tcPr>
          <w:p w:rsidR="00D676CA" w:rsidP="007D17DA" w:rsidRDefault="00D676CA" w14:paraId="2EFDF834" w14:textId="7B666881">
            <w:pPr>
              <w:rPr>
                <w:rFonts w:ascii="Tahoma" w:hAnsi="Tahoma" w:cs="Tahoma"/>
                <w:sz w:val="24"/>
                <w:szCs w:val="24"/>
              </w:rPr>
            </w:pPr>
            <w:r>
              <w:rPr>
                <w:rFonts w:ascii="Tahoma" w:hAnsi="Tahoma" w:cs="Tahoma"/>
                <w:sz w:val="24"/>
                <w:szCs w:val="24"/>
              </w:rPr>
              <w:t>5</w:t>
            </w:r>
          </w:p>
        </w:tc>
        <w:tc>
          <w:tcPr>
            <w:cnfStyle w:val="000000000000" w:firstRow="0" w:lastRow="0" w:firstColumn="0" w:lastColumn="0" w:oddVBand="0" w:evenVBand="0" w:oddHBand="0" w:evenHBand="0" w:firstRowFirstColumn="0" w:firstRowLastColumn="0" w:lastRowFirstColumn="0" w:lastRowLastColumn="0"/>
            <w:tcW w:w="6780" w:type="dxa"/>
            <w:tcMar/>
          </w:tcPr>
          <w:p w:rsidR="00D676CA" w:rsidP="00BD7612" w:rsidRDefault="00BD7612" w14:paraId="60279D68" w14:textId="2F58ABA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DBCE3AD" w:rsidR="00BD7612">
              <w:rPr>
                <w:rFonts w:ascii="Tahoma" w:hAnsi="Tahoma" w:cs="Tahoma"/>
                <w:sz w:val="24"/>
                <w:szCs w:val="24"/>
              </w:rPr>
              <w:t xml:space="preserve">Warranty </w:t>
            </w:r>
            <w:r w:rsidRPr="0DBCE3AD" w:rsidR="00053A12">
              <w:rPr>
                <w:rFonts w:ascii="Tahoma" w:hAnsi="Tahoma" w:cs="Tahoma"/>
                <w:sz w:val="24"/>
                <w:szCs w:val="24"/>
              </w:rPr>
              <w:t xml:space="preserve">Costs </w:t>
            </w:r>
            <w:r w:rsidRPr="0DBCE3AD" w:rsidR="00BD7612">
              <w:rPr>
                <w:rFonts w:ascii="Tahoma" w:hAnsi="Tahoma" w:cs="Tahoma"/>
                <w:sz w:val="24"/>
                <w:szCs w:val="24"/>
              </w:rPr>
              <w:t xml:space="preserve">(5 Year parts and </w:t>
            </w:r>
            <w:r w:rsidRPr="0DBCE3AD" w:rsidR="00BD7612">
              <w:rPr>
                <w:rFonts w:ascii="Tahoma" w:hAnsi="Tahoma" w:cs="Tahoma"/>
                <w:sz w:val="24"/>
                <w:szCs w:val="24"/>
                <w:lang w:val="en-GB"/>
              </w:rPr>
              <w:t>l</w:t>
            </w:r>
            <w:r w:rsidRPr="0DBCE3AD" w:rsidR="00053A12">
              <w:rPr>
                <w:rFonts w:ascii="Tahoma" w:hAnsi="Tahoma" w:cs="Tahoma"/>
                <w:sz w:val="24"/>
                <w:szCs w:val="24"/>
                <w:lang w:val="en-GB"/>
              </w:rPr>
              <w:t>abour</w:t>
            </w:r>
            <w:r w:rsidRPr="0DBCE3AD" w:rsidR="49886D62">
              <w:rPr>
                <w:rFonts w:ascii="Tahoma" w:hAnsi="Tahoma" w:cs="Tahoma"/>
                <w:sz w:val="24"/>
                <w:szCs w:val="24"/>
                <w:lang w:val="en-GB"/>
              </w:rPr>
              <w:t xml:space="preserve"> on most items</w:t>
            </w:r>
            <w:r w:rsidRPr="0DBCE3AD" w:rsidR="00053A12">
              <w:rPr>
                <w:rFonts w:ascii="Tahoma" w:hAnsi="Tahoma" w:cs="Tahoma"/>
                <w:sz w:val="24"/>
                <w:szCs w:val="24"/>
              </w:rPr>
              <w:t>)</w:t>
            </w:r>
            <w:r w:rsidRPr="0DBCE3AD" w:rsidR="210A1FDE">
              <w:rPr>
                <w:rFonts w:ascii="Tahoma" w:hAnsi="Tahoma" w:cs="Tahoma"/>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1483" w:type="dxa"/>
            <w:tcMar/>
          </w:tcPr>
          <w:p w:rsidR="00D676CA" w:rsidP="00D676CA" w:rsidRDefault="00D676CA" w14:paraId="6ACE99A9" w14:textId="777777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p>
        </w:tc>
      </w:tr>
      <w:tr w:rsidRPr="0060694D" w:rsidR="00053A12" w:rsidTr="0DBCE3AD" w14:paraId="4909A263" w14:textId="77777777">
        <w:tc>
          <w:tcPr>
            <w:cnfStyle w:val="001000000000" w:firstRow="0" w:lastRow="0" w:firstColumn="1" w:lastColumn="0" w:oddVBand="0" w:evenVBand="0" w:oddHBand="0" w:evenHBand="0" w:firstRowFirstColumn="0" w:firstRowLastColumn="0" w:lastRowFirstColumn="0" w:lastRowLastColumn="0"/>
            <w:tcW w:w="804" w:type="dxa"/>
            <w:shd w:val="clear" w:color="auto" w:fill="auto"/>
            <w:tcMar/>
          </w:tcPr>
          <w:p w:rsidR="00053A12" w:rsidP="007D17DA" w:rsidRDefault="00053A12" w14:paraId="4053CF01" w14:textId="027CF504">
            <w:pPr>
              <w:rPr>
                <w:rFonts w:ascii="Tahoma" w:hAnsi="Tahoma" w:cs="Tahoma"/>
                <w:sz w:val="24"/>
                <w:szCs w:val="24"/>
              </w:rPr>
            </w:pPr>
            <w:r>
              <w:rPr>
                <w:rFonts w:ascii="Tahoma" w:hAnsi="Tahoma" w:cs="Tahoma"/>
                <w:sz w:val="24"/>
                <w:szCs w:val="24"/>
              </w:rPr>
              <w:t>6</w:t>
            </w:r>
          </w:p>
        </w:tc>
        <w:tc>
          <w:tcPr>
            <w:cnfStyle w:val="000000000000" w:firstRow="0" w:lastRow="0" w:firstColumn="0" w:lastColumn="0" w:oddVBand="0" w:evenVBand="0" w:oddHBand="0" w:evenHBand="0" w:firstRowFirstColumn="0" w:firstRowLastColumn="0" w:lastRowFirstColumn="0" w:lastRowLastColumn="0"/>
            <w:tcW w:w="6780" w:type="dxa"/>
            <w:shd w:val="clear" w:color="auto" w:fill="auto"/>
            <w:tcMar/>
          </w:tcPr>
          <w:p w:rsidRPr="00053A12" w:rsidR="00053A12" w:rsidP="007D17DA" w:rsidRDefault="00053A12" w14:paraId="6A392F4E" w14:textId="3F77C177">
            <w:pPr>
              <w:cnfStyle w:val="000000000000" w:firstRow="0" w:lastRow="0" w:firstColumn="0" w:lastColumn="0" w:oddVBand="0" w:evenVBand="0" w:oddHBand="0" w:evenHBand="0" w:firstRowFirstColumn="0" w:firstRowLastColumn="0" w:lastRowFirstColumn="0" w:lastRowLastColumn="0"/>
              <w:rPr>
                <w:rFonts w:ascii="Tahoma" w:hAnsi="Tahoma" w:cs="Tahoma"/>
                <w:sz w:val="24"/>
                <w:szCs w:val="24"/>
              </w:rPr>
            </w:pPr>
            <w:r w:rsidRPr="00053A12">
              <w:rPr>
                <w:rFonts w:ascii="Tahoma" w:hAnsi="Tahoma" w:cs="Tahoma"/>
                <w:sz w:val="24"/>
                <w:szCs w:val="24"/>
              </w:rPr>
              <w:t>Other costs not included above</w:t>
            </w:r>
          </w:p>
        </w:tc>
        <w:tc>
          <w:tcPr>
            <w:cnfStyle w:val="000000000000" w:firstRow="0" w:lastRow="0" w:firstColumn="0" w:lastColumn="0" w:oddVBand="0" w:evenVBand="0" w:oddHBand="0" w:evenHBand="0" w:firstRowFirstColumn="0" w:firstRowLastColumn="0" w:lastRowFirstColumn="0" w:lastRowLastColumn="0"/>
            <w:tcW w:w="1483" w:type="dxa"/>
            <w:shd w:val="clear" w:color="auto" w:fill="auto"/>
            <w:tcMar/>
          </w:tcPr>
          <w:p w:rsidR="00053A12" w:rsidP="007D17DA" w:rsidRDefault="00053A12" w14:paraId="2ED8AA4A" w14:textId="77777777">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p>
        </w:tc>
      </w:tr>
      <w:tr w:rsidRPr="0060694D" w:rsidR="00D676CA" w:rsidTr="0DBCE3AD" w14:paraId="4B098691" w14:textId="4AA51EA6">
        <w:tc>
          <w:tcPr>
            <w:cnfStyle w:val="001000000000" w:firstRow="0" w:lastRow="0" w:firstColumn="1" w:lastColumn="0" w:oddVBand="0" w:evenVBand="0" w:oddHBand="0" w:evenHBand="0" w:firstRowFirstColumn="0" w:firstRowLastColumn="0" w:lastRowFirstColumn="0" w:lastRowLastColumn="0"/>
            <w:tcW w:w="804" w:type="dxa"/>
            <w:shd w:val="clear" w:color="auto" w:fill="BFBFBF" w:themeFill="background1" w:themeFillShade="BF"/>
            <w:tcMar/>
          </w:tcPr>
          <w:p w:rsidRPr="0060694D" w:rsidR="00D676CA" w:rsidP="007D17DA" w:rsidRDefault="00D676CA" w14:paraId="1702379A" w14:textId="77777777">
            <w:pPr>
              <w:rPr>
                <w:rFonts w:ascii="Tahoma" w:hAnsi="Tahoma" w:cs="Tahoma"/>
                <w:sz w:val="24"/>
                <w:szCs w:val="24"/>
              </w:rPr>
            </w:pPr>
          </w:p>
        </w:tc>
        <w:tc>
          <w:tcPr>
            <w:cnfStyle w:val="000000000000" w:firstRow="0" w:lastRow="0" w:firstColumn="0" w:lastColumn="0" w:oddVBand="0" w:evenVBand="0" w:oddHBand="0" w:evenHBand="0" w:firstRowFirstColumn="0" w:firstRowLastColumn="0" w:lastRowFirstColumn="0" w:lastRowLastColumn="0"/>
            <w:tcW w:w="6780" w:type="dxa"/>
            <w:shd w:val="clear" w:color="auto" w:fill="BFBFBF" w:themeFill="background1" w:themeFillShade="BF"/>
            <w:tcMar/>
          </w:tcPr>
          <w:p w:rsidRPr="0060694D" w:rsidR="00D676CA" w:rsidP="007D17DA" w:rsidRDefault="00D676CA" w14:paraId="4B1BD9A6" w14:textId="26C64919">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sidRPr="0060694D">
              <w:rPr>
                <w:rFonts w:ascii="Tahoma" w:hAnsi="Tahoma" w:cs="Tahoma"/>
                <w:b/>
                <w:sz w:val="24"/>
                <w:szCs w:val="24"/>
              </w:rPr>
              <w:t>TOTAL CONTRACT COSTS</w:t>
            </w:r>
          </w:p>
        </w:tc>
        <w:tc>
          <w:tcPr>
            <w:cnfStyle w:val="000000000000" w:firstRow="0" w:lastRow="0" w:firstColumn="0" w:lastColumn="0" w:oddVBand="0" w:evenVBand="0" w:oddHBand="0" w:evenHBand="0" w:firstRowFirstColumn="0" w:firstRowLastColumn="0" w:lastRowFirstColumn="0" w:lastRowLastColumn="0"/>
            <w:tcW w:w="1483" w:type="dxa"/>
            <w:shd w:val="clear" w:color="auto" w:fill="BFBFBF" w:themeFill="background1" w:themeFillShade="BF"/>
            <w:tcMar/>
          </w:tcPr>
          <w:p w:rsidRPr="0060694D" w:rsidR="00D676CA" w:rsidP="007D17DA" w:rsidRDefault="00D676CA" w14:paraId="010229C8" w14:textId="72CB5685">
            <w:pPr>
              <w:cnfStyle w:val="000000000000" w:firstRow="0" w:lastRow="0" w:firstColumn="0" w:lastColumn="0" w:oddVBand="0" w:evenVBand="0" w:oddHBand="0" w:evenHBand="0" w:firstRowFirstColumn="0" w:firstRowLastColumn="0" w:lastRowFirstColumn="0" w:lastRowLastColumn="0"/>
              <w:rPr>
                <w:rFonts w:ascii="Tahoma" w:hAnsi="Tahoma" w:cs="Tahoma"/>
                <w:b/>
                <w:sz w:val="24"/>
                <w:szCs w:val="24"/>
              </w:rPr>
            </w:pPr>
            <w:r>
              <w:rPr>
                <w:rFonts w:ascii="Tahoma" w:hAnsi="Tahoma" w:cs="Tahoma"/>
                <w:b/>
                <w:sz w:val="24"/>
                <w:szCs w:val="24"/>
              </w:rPr>
              <w:t>£</w:t>
            </w:r>
          </w:p>
        </w:tc>
      </w:tr>
    </w:tbl>
    <w:p w:rsidR="00AF54DC" w:rsidP="00B03277" w:rsidRDefault="00053A12" w14:paraId="2A70DCD4" w14:textId="36BA9CAF">
      <w:pPr>
        <w:rPr>
          <w:rFonts w:ascii="Tahoma" w:hAnsi="Tahoma" w:cs="Tahoma"/>
          <w:sz w:val="24"/>
          <w:szCs w:val="24"/>
        </w:rPr>
      </w:pPr>
      <w:r>
        <w:rPr>
          <w:rFonts w:ascii="Tahoma" w:hAnsi="Tahoma" w:cs="Tahoma"/>
          <w:noProof/>
          <w:sz w:val="24"/>
          <w:szCs w:val="24"/>
          <w:lang w:val="en-GB" w:eastAsia="en-GB"/>
        </w:rPr>
        <mc:AlternateContent>
          <mc:Choice Requires="wps">
            <w:drawing>
              <wp:anchor distT="0" distB="0" distL="114300" distR="114300" simplePos="0" relativeHeight="251673600" behindDoc="0" locked="0" layoutInCell="1" allowOverlap="1" wp14:anchorId="3019BD2B" wp14:editId="2D671F13">
                <wp:simplePos x="0" y="0"/>
                <wp:positionH relativeFrom="column">
                  <wp:posOffset>2705100</wp:posOffset>
                </wp:positionH>
                <wp:positionV relativeFrom="paragraph">
                  <wp:posOffset>230505</wp:posOffset>
                </wp:positionV>
                <wp:extent cx="1424940" cy="487680"/>
                <wp:effectExtent l="0" t="0" r="22860" b="26670"/>
                <wp:wrapNone/>
                <wp:docPr id="7" name="Text Box 7"/>
                <wp:cNvGraphicFramePr/>
                <a:graphic xmlns:a="http://schemas.openxmlformats.org/drawingml/2006/main">
                  <a:graphicData uri="http://schemas.microsoft.com/office/word/2010/wordprocessingShape">
                    <wps:wsp>
                      <wps:cNvSpPr txBox="1"/>
                      <wps:spPr>
                        <a:xfrm>
                          <a:off x="0" y="0"/>
                          <a:ext cx="1424940" cy="487680"/>
                        </a:xfrm>
                        <a:prstGeom prst="rect">
                          <a:avLst/>
                        </a:prstGeom>
                        <a:solidFill>
                          <a:schemeClr val="lt1"/>
                        </a:solidFill>
                        <a:ln w="6350">
                          <a:solidFill>
                            <a:prstClr val="black"/>
                          </a:solidFill>
                        </a:ln>
                      </wps:spPr>
                      <wps:txbx>
                        <w:txbxContent>
                          <w:p w:rsidR="00053A12" w:rsidRDefault="00053A12" w14:paraId="1232B06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019BD2B">
                <v:stroke joinstyle="miter"/>
                <v:path gradientshapeok="t" o:connecttype="rect"/>
              </v:shapetype>
              <v:shape id="Text Box 7" style="position:absolute;margin-left:213pt;margin-top:18.15pt;width:112.2pt;height:38.4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fKTQIAAKgEAAAOAAAAZHJzL2Uyb0RvYy54bWysVE2P2jAQvVfqf7B8LwHKAhsRVpQVVSW0&#10;uxJUezaOTaI6Htc2JPTXd+wQFrY9Vb048+XnmTczmT00lSJHYV0JOqODXp8SoTnkpd5n9Pt29WlK&#10;ifNM50yBFhk9CUcf5h8/zGqTiiEUoHJhCYJol9Ymo4X3Jk0SxwtRMdcDIzQ6JdiKeVTtPsktqxG9&#10;Usmw3x8nNdjcWODCObQ+tk46j/hSCu6fpXTCE5VRzM3H08ZzF85kPmPp3jJTlPycBvuHLCpWanz0&#10;AvXIPCMHW/4BVZXcggPpexyqBKQsuYg1YDWD/rtqNgUzItaC5Dhzocn9P1j+dHyxpMwzOqFEswpb&#10;tBWNJ1+gIZPATm1cikEbg2G+QTN2ubM7NIaiG2mr8MVyCPqR59OF2wDGw6XRcHQ/QhdH32g6GU8j&#10;+cnbbWOd/yqgIkHIqMXeRUrZce08ZoKhXUh4zIEq81WpVFTCvIilsuTIsNPKxxzxxk2U0qTO6Pjz&#10;XT8C3/gC9OX+TjH+I1R5i4Ca0mgMnLS1B8k3uyYyOOx42UF+QrostOPmDF+VCL9mzr8wi/OFNODO&#10;+Gc8pALMCc4SJQXYX3+zh3hsO3opqXFeM+p+HpgVlKhvGgfifjAK7PqojO4mQ1TstWd37dGHaglI&#10;1AC30/AohnivOlFaqF5xtRbhVXQxzfHtjPpOXPp2i3A1uVgsYhCOtGF+rTeGB+jQmEDrtnll1pzb&#10;6nEgnqCbbJa+624bG25qWBw8yDK2PvDcsnqmH9chdue8umHfrvUY9faDmf8GAAD//wMAUEsDBBQA&#10;BgAIAAAAIQD2189a3QAAAAoBAAAPAAAAZHJzL2Rvd25yZXYueG1sTI/BTsMwEETvSPyDtUjcqJOm&#10;RCHEqQAVLpwoiPM2dm2L2I5sNw1/z3KC42qfZt5028WNbFYx2eAFlKsCmPJDkNZrAR/vzzcNsJTR&#10;SxyDVwK+VYJtf3nRYSvD2b+peZ81oxCfWhRgcp5aztNglMO0CpPy9DuG6DDTGTWXEc8U7ka+Loqa&#10;O7SeGgxO6smo4Wt/cgJ2j/pODw1Gs2uktfPyeXzVL0JcXy0P98CyWvIfDL/6pA49OR3CycvERgGb&#10;dU1bsoCqroARUN8WG2AHIsuqBN53/P+E/gcAAP//AwBQSwECLQAUAAYACAAAACEAtoM4kv4AAADh&#10;AQAAEwAAAAAAAAAAAAAAAAAAAAAAW0NvbnRlbnRfVHlwZXNdLnhtbFBLAQItABQABgAIAAAAIQA4&#10;/SH/1gAAAJQBAAALAAAAAAAAAAAAAAAAAC8BAABfcmVscy8ucmVsc1BLAQItABQABgAIAAAAIQD2&#10;VofKTQIAAKgEAAAOAAAAAAAAAAAAAAAAAC4CAABkcnMvZTJvRG9jLnhtbFBLAQItABQABgAIAAAA&#10;IQD2189a3QAAAAoBAAAPAAAAAAAAAAAAAAAAAKcEAABkcnMvZG93bnJldi54bWxQSwUGAAAAAAQA&#10;BADzAAAAsQUAAAAA&#10;">
                <v:textbox>
                  <w:txbxContent>
                    <w:p w:rsidR="00053A12" w:rsidRDefault="00053A12" w14:paraId="1232B062" w14:textId="77777777"/>
                  </w:txbxContent>
                </v:textbox>
              </v:shape>
            </w:pict>
          </mc:Fallback>
        </mc:AlternateContent>
      </w:r>
    </w:p>
    <w:p w:rsidRPr="0060694D" w:rsidR="00053A12" w:rsidP="00B03277" w:rsidRDefault="00053A12" w14:paraId="21967727" w14:textId="04735850">
      <w:pPr>
        <w:rPr>
          <w:rFonts w:ascii="Tahoma" w:hAnsi="Tahoma" w:cs="Tahoma"/>
          <w:sz w:val="24"/>
          <w:szCs w:val="24"/>
        </w:rPr>
      </w:pPr>
      <w:r>
        <w:rPr>
          <w:rFonts w:ascii="Tahoma" w:hAnsi="Tahoma" w:cs="Tahoma"/>
          <w:sz w:val="24"/>
          <w:szCs w:val="24"/>
        </w:rPr>
        <w:t>Leasing Interest rate applied by funder</w:t>
      </w:r>
    </w:p>
    <w:p w:rsidR="0060694D" w:rsidP="00B03277" w:rsidRDefault="0060694D" w14:paraId="5733E48D" w14:textId="72DA0327">
      <w:pPr>
        <w:rPr>
          <w:rFonts w:ascii="Tahoma" w:hAnsi="Tahoma" w:cs="Tahoma"/>
          <w:sz w:val="24"/>
          <w:szCs w:val="24"/>
        </w:rPr>
      </w:pPr>
    </w:p>
    <w:p w:rsidR="00774DBF" w:rsidRDefault="00774DBF" w14:paraId="1143AD5D" w14:textId="6C5E8746">
      <w:pPr>
        <w:rPr>
          <w:rFonts w:ascii="Tahoma" w:hAnsi="Tahoma" w:cs="Tahoma"/>
          <w:sz w:val="24"/>
          <w:szCs w:val="24"/>
        </w:rPr>
      </w:pPr>
      <w:r>
        <w:rPr>
          <w:rFonts w:ascii="Tahoma" w:hAnsi="Tahoma" w:cs="Tahoma"/>
          <w:sz w:val="24"/>
          <w:szCs w:val="24"/>
        </w:rPr>
        <w:br w:type="page"/>
      </w:r>
    </w:p>
    <w:p w:rsidRPr="00774DBF" w:rsidR="00774DBF" w:rsidP="00BF343C" w:rsidRDefault="00774DBF" w14:paraId="4691A4F3" w14:textId="77777777">
      <w:pPr>
        <w:pStyle w:val="Heading1"/>
        <w:rPr>
          <w:rFonts w:ascii="&amp;quot" w:hAnsi="&amp;quot" w:eastAsia="Times New Roman" w:cs="Times New Roman"/>
          <w:lang w:val="en-GB" w:eastAsia="en-GB"/>
        </w:rPr>
      </w:pPr>
      <w:bookmarkStart w:name="_Toc79048800" w:id="5"/>
      <w:r w:rsidRPr="00774DBF">
        <w:rPr>
          <w:rFonts w:eastAsia="Times New Roman"/>
          <w:lang w:val="en-GB" w:eastAsia="en-GB"/>
        </w:rPr>
        <w:lastRenderedPageBreak/>
        <w:t>Customer Requirements Questions</w:t>
      </w:r>
      <w:bookmarkEnd w:id="5"/>
      <w:r w:rsidRPr="00774DBF">
        <w:rPr>
          <w:rFonts w:eastAsia="Times New Roman"/>
          <w:lang w:val="en-GB" w:eastAsia="en-GB"/>
        </w:rPr>
        <w:t> </w:t>
      </w:r>
    </w:p>
    <w:p w:rsidRPr="00774DBF" w:rsidR="00774DBF" w:rsidP="00774DBF" w:rsidRDefault="00774DBF" w14:paraId="5C71D079" w14:textId="77777777">
      <w:pPr>
        <w:spacing w:after="0" w:line="240" w:lineRule="auto"/>
        <w:jc w:val="both"/>
        <w:textAlignment w:val="baseline"/>
        <w:rPr>
          <w:rFonts w:ascii="&amp;quot" w:hAnsi="&amp;quot" w:eastAsia="Times New Roman" w:cs="Times New Roman"/>
          <w:color w:val="000000"/>
          <w:lang w:val="en-GB" w:eastAsia="en-GB"/>
        </w:rPr>
      </w:pPr>
      <w:r w:rsidRPr="00774DBF">
        <w:rPr>
          <w:rFonts w:ascii="Tahoma" w:hAnsi="Tahoma" w:eastAsia="Times New Roman" w:cs="Tahoma"/>
          <w:color w:val="000000"/>
          <w:sz w:val="24"/>
          <w:szCs w:val="24"/>
          <w:lang w:val="en-GB" w:eastAsia="en-GB"/>
        </w:rPr>
        <w:t> </w:t>
      </w:r>
    </w:p>
    <w:p w:rsidR="00774DBF" w:rsidP="00774DBF" w:rsidRDefault="00774DBF" w14:paraId="155795C4" w14:textId="56BB4E84">
      <w:pPr>
        <w:spacing w:after="0" w:line="240" w:lineRule="auto"/>
        <w:jc w:val="both"/>
        <w:textAlignment w:val="baseline"/>
        <w:rPr>
          <w:rFonts w:ascii="Tahoma" w:hAnsi="Tahoma" w:eastAsia="Times New Roman" w:cs="Tahoma"/>
          <w:color w:val="000000"/>
          <w:sz w:val="24"/>
          <w:szCs w:val="24"/>
          <w:lang w:val="en-GB" w:eastAsia="en-GB"/>
        </w:rPr>
      </w:pPr>
      <w:r w:rsidRPr="00774DBF">
        <w:rPr>
          <w:rFonts w:ascii="Tahoma" w:hAnsi="Tahoma" w:eastAsia="Times New Roman" w:cs="Tahoma"/>
          <w:color w:val="000000"/>
          <w:sz w:val="24"/>
          <w:szCs w:val="24"/>
          <w:lang w:val="en-GB" w:eastAsia="en-GB"/>
        </w:rPr>
        <w:t>Please complete the following questions. Scores will be allocated for each question as per the criteria below. Each question is weighted. Some questions will be Yes or No answers. </w:t>
      </w:r>
    </w:p>
    <w:p w:rsidR="00053A12" w:rsidP="00774DBF" w:rsidRDefault="00053A12" w14:paraId="7A4E4EEF" w14:textId="77777777">
      <w:pPr>
        <w:spacing w:after="0" w:line="240" w:lineRule="auto"/>
        <w:jc w:val="both"/>
        <w:textAlignment w:val="baseline"/>
        <w:rPr>
          <w:rFonts w:ascii="Tahoma" w:hAnsi="Tahoma" w:eastAsia="Times New Roman" w:cs="Tahoma"/>
          <w:color w:val="000000"/>
          <w:sz w:val="24"/>
          <w:szCs w:val="24"/>
          <w:lang w:val="en-GB" w:eastAsia="en-GB"/>
        </w:rPr>
      </w:pPr>
    </w:p>
    <w:p w:rsidRPr="00053A12" w:rsidR="00053A12" w:rsidP="00774DBF" w:rsidRDefault="00053A12" w14:paraId="6AC012C4" w14:textId="518ABA33">
      <w:pPr>
        <w:spacing w:after="0" w:line="240" w:lineRule="auto"/>
        <w:jc w:val="both"/>
        <w:textAlignment w:val="baseline"/>
        <w:rPr>
          <w:rFonts w:ascii="Tahoma" w:hAnsi="Tahoma" w:eastAsia="Times New Roman" w:cs="Tahoma"/>
          <w:color w:val="000000"/>
          <w:sz w:val="24"/>
          <w:szCs w:val="24"/>
          <w:lang w:val="en-GB" w:eastAsia="en-GB"/>
        </w:rPr>
      </w:pPr>
      <w:r w:rsidRPr="35F03C31" w:rsidR="00053A12">
        <w:rPr>
          <w:rFonts w:ascii="Tahoma" w:hAnsi="Tahoma" w:eastAsia="Times New Roman" w:cs="Tahoma"/>
          <w:color w:val="000000" w:themeColor="text1" w:themeTint="FF" w:themeShade="FF"/>
          <w:sz w:val="24"/>
          <w:szCs w:val="24"/>
          <w:lang w:val="en-GB" w:eastAsia="en-GB"/>
        </w:rPr>
        <w:t xml:space="preserve">You may </w:t>
      </w:r>
      <w:r w:rsidRPr="35F03C31" w:rsidR="00053A12">
        <w:rPr>
          <w:rFonts w:ascii="Tahoma" w:hAnsi="Tahoma" w:eastAsia="Times New Roman" w:cs="Tahoma"/>
          <w:color w:val="000000" w:themeColor="text1" w:themeTint="FF" w:themeShade="FF"/>
          <w:sz w:val="24"/>
          <w:szCs w:val="24"/>
          <w:lang w:val="en-GB" w:eastAsia="en-GB"/>
        </w:rPr>
        <w:t>s</w:t>
      </w:r>
      <w:r w:rsidRPr="35F03C31" w:rsidR="00053A12">
        <w:rPr>
          <w:rFonts w:ascii="Tahoma" w:hAnsi="Tahoma" w:eastAsia="Times New Roman" w:cs="Tahoma"/>
          <w:color w:val="000000" w:themeColor="text1" w:themeTint="FF" w:themeShade="FF"/>
          <w:sz w:val="24"/>
          <w:szCs w:val="24"/>
          <w:lang w:val="en-GB" w:eastAsia="en-GB"/>
        </w:rPr>
        <w:t>ubmit</w:t>
      </w:r>
      <w:r w:rsidRPr="35F03C31" w:rsidR="00053A12">
        <w:rPr>
          <w:rFonts w:ascii="Tahoma" w:hAnsi="Tahoma" w:eastAsia="Times New Roman" w:cs="Tahoma"/>
          <w:color w:val="000000" w:themeColor="text1" w:themeTint="FF" w:themeShade="FF"/>
          <w:sz w:val="24"/>
          <w:szCs w:val="24"/>
          <w:lang w:val="en-GB" w:eastAsia="en-GB"/>
        </w:rPr>
        <w:t xml:space="preserve"> your answer as part of sepa</w:t>
      </w:r>
      <w:r w:rsidRPr="35F03C31" w:rsidR="00053A12">
        <w:rPr>
          <w:rFonts w:ascii="Tahoma" w:hAnsi="Tahoma" w:eastAsia="Times New Roman" w:cs="Tahoma"/>
          <w:color w:val="000000" w:themeColor="text1" w:themeTint="FF" w:themeShade="FF"/>
          <w:sz w:val="24"/>
          <w:szCs w:val="24"/>
          <w:lang w:val="en-GB" w:eastAsia="en-GB"/>
        </w:rPr>
        <w:t xml:space="preserve">rate submission document, just please ensure your document answers these questions and you reference where it is in your proposal below </w:t>
      </w:r>
      <w:r w:rsidRPr="35F03C31" w:rsidR="560C422B">
        <w:rPr>
          <w:rFonts w:ascii="Tahoma" w:hAnsi="Tahoma" w:eastAsia="Times New Roman" w:cs="Tahoma"/>
          <w:color w:val="000000" w:themeColor="text1" w:themeTint="FF" w:themeShade="FF"/>
          <w:sz w:val="24"/>
          <w:szCs w:val="24"/>
          <w:lang w:val="en-GB" w:eastAsia="en-GB"/>
        </w:rPr>
        <w:t>e.g.,</w:t>
      </w:r>
      <w:r w:rsidRPr="35F03C31" w:rsidR="00053A12">
        <w:rPr>
          <w:rFonts w:ascii="Tahoma" w:hAnsi="Tahoma" w:eastAsia="Times New Roman" w:cs="Tahoma"/>
          <w:color w:val="000000" w:themeColor="text1" w:themeTint="FF" w:themeShade="FF"/>
          <w:sz w:val="24"/>
          <w:szCs w:val="24"/>
          <w:lang w:val="en-GB" w:eastAsia="en-GB"/>
        </w:rPr>
        <w:t xml:space="preserve"> page number / section etc </w:t>
      </w:r>
    </w:p>
    <w:p w:rsidRPr="00774DBF" w:rsidR="00774DBF" w:rsidP="00774DBF" w:rsidRDefault="00774DBF" w14:paraId="5C193194" w14:textId="77777777">
      <w:pPr>
        <w:spacing w:after="0" w:line="240" w:lineRule="auto"/>
        <w:jc w:val="both"/>
        <w:textAlignment w:val="baseline"/>
        <w:rPr>
          <w:rFonts w:ascii="&amp;quot" w:hAnsi="&amp;quot" w:eastAsia="Times New Roman" w:cs="Times New Roman"/>
          <w:color w:val="000000"/>
          <w:lang w:val="en-GB" w:eastAsia="en-GB"/>
        </w:rPr>
      </w:pPr>
      <w:r w:rsidRPr="00774DBF">
        <w:rPr>
          <w:rFonts w:ascii="Tahoma" w:hAnsi="Tahoma" w:eastAsia="Times New Roman" w:cs="Tahoma"/>
          <w:color w:val="000000"/>
          <w:sz w:val="24"/>
          <w:szCs w:val="24"/>
          <w:lang w:val="en-GB" w:eastAsia="en-GB"/>
        </w:rPr>
        <w:t>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65"/>
        <w:gridCol w:w="8840"/>
      </w:tblGrid>
      <w:tr w:rsidRPr="00774DBF" w:rsidR="00774DBF" w:rsidTr="35F03C31" w14:paraId="371C6852" w14:textId="77777777">
        <w:tc>
          <w:tcPr>
            <w:tcW w:w="398" w:type="pct"/>
            <w:shd w:val="clear" w:color="auto" w:fill="auto"/>
            <w:tcMar/>
            <w:vAlign w:val="center"/>
            <w:hideMark/>
          </w:tcPr>
          <w:p w:rsidRPr="00774DBF" w:rsidR="00774DBF" w:rsidP="00774DBF" w:rsidRDefault="00774DBF" w14:paraId="4D8FEF81"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b/>
                <w:bCs/>
                <w:color w:val="auto"/>
                <w:sz w:val="24"/>
                <w:szCs w:val="24"/>
                <w:lang w:val="en-GB" w:eastAsia="en-GB"/>
              </w:rPr>
              <w:t>Score</w:t>
            </w:r>
            <w:r w:rsidRPr="00774DBF">
              <w:rPr>
                <w:rFonts w:ascii="Tahoma" w:hAnsi="Tahoma" w:eastAsia="Times New Roman" w:cs="Tahoma"/>
                <w:color w:val="auto"/>
                <w:sz w:val="24"/>
                <w:szCs w:val="24"/>
                <w:lang w:val="en-GB" w:eastAsia="en-GB"/>
              </w:rPr>
              <w:t> </w:t>
            </w:r>
          </w:p>
        </w:tc>
        <w:tc>
          <w:tcPr>
            <w:tcW w:w="4602" w:type="pct"/>
            <w:shd w:val="clear" w:color="auto" w:fill="auto"/>
            <w:tcMar/>
            <w:hideMark/>
          </w:tcPr>
          <w:p w:rsidRPr="00774DBF" w:rsidR="00774DBF" w:rsidP="00C30F6B" w:rsidRDefault="00774DBF" w14:paraId="25E4018E" w14:textId="090B6558">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b/>
                <w:bCs/>
                <w:color w:val="auto"/>
                <w:sz w:val="24"/>
                <w:szCs w:val="24"/>
                <w:lang w:val="en-GB" w:eastAsia="en-GB"/>
              </w:rPr>
              <w:t>Criteria for awarding score</w:t>
            </w:r>
          </w:p>
        </w:tc>
      </w:tr>
      <w:tr w:rsidRPr="00774DBF" w:rsidR="00774DBF" w:rsidTr="35F03C31" w14:paraId="2F676FEA" w14:textId="77777777">
        <w:tc>
          <w:tcPr>
            <w:tcW w:w="398" w:type="pct"/>
            <w:shd w:val="clear" w:color="auto" w:fill="auto"/>
            <w:tcMar/>
            <w:vAlign w:val="center"/>
            <w:hideMark/>
          </w:tcPr>
          <w:p w:rsidRPr="00774DBF" w:rsidR="00774DBF" w:rsidP="00774DBF" w:rsidRDefault="00774DBF" w14:paraId="57DAF36B"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0 </w:t>
            </w:r>
          </w:p>
        </w:tc>
        <w:tc>
          <w:tcPr>
            <w:tcW w:w="4602" w:type="pct"/>
            <w:shd w:val="clear" w:color="auto" w:fill="auto"/>
            <w:tcMar/>
            <w:hideMark/>
          </w:tcPr>
          <w:p w:rsidRPr="00C30F6B" w:rsidR="00C30F6B" w:rsidP="00774DBF" w:rsidRDefault="00C30F6B" w14:paraId="6903D720" w14:textId="77777777">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Major Concerns.</w:t>
            </w:r>
          </w:p>
          <w:p w:rsidRPr="00C30F6B" w:rsidR="00774DBF" w:rsidP="00774DBF" w:rsidRDefault="00C30F6B" w14:paraId="05B943B7" w14:textId="16C75018">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The tenderer has failed to address the questions submitted, a nil response or any element of the responses gives a cause for major concern that the requirements will not be met</w:t>
            </w:r>
            <w:r w:rsidRPr="00C30F6B" w:rsidR="00774DBF">
              <w:rPr>
                <w:rFonts w:ascii="Tahoma" w:hAnsi="Tahoma" w:eastAsia="Times New Roman" w:cs="Tahoma"/>
                <w:color w:val="auto"/>
                <w:sz w:val="24"/>
                <w:szCs w:val="24"/>
                <w:lang w:val="en-GB" w:eastAsia="en-GB"/>
              </w:rPr>
              <w:t> </w:t>
            </w:r>
          </w:p>
        </w:tc>
      </w:tr>
      <w:tr w:rsidRPr="00774DBF" w:rsidR="00774DBF" w:rsidTr="35F03C31" w14:paraId="6A0B8353" w14:textId="77777777">
        <w:tc>
          <w:tcPr>
            <w:tcW w:w="398" w:type="pct"/>
            <w:shd w:val="clear" w:color="auto" w:fill="auto"/>
            <w:tcMar/>
            <w:vAlign w:val="center"/>
            <w:hideMark/>
          </w:tcPr>
          <w:p w:rsidRPr="00774DBF" w:rsidR="00774DBF" w:rsidP="00774DBF" w:rsidRDefault="00774DBF" w14:paraId="2E3D32D5"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1 </w:t>
            </w:r>
          </w:p>
        </w:tc>
        <w:tc>
          <w:tcPr>
            <w:tcW w:w="4602" w:type="pct"/>
            <w:shd w:val="clear" w:color="auto" w:fill="auto"/>
            <w:tcMar/>
            <w:hideMark/>
          </w:tcPr>
          <w:p w:rsidRPr="00C30F6B" w:rsidR="00C30F6B" w:rsidP="00774DBF" w:rsidRDefault="00C30F6B" w14:paraId="5DE43DD9" w14:textId="4115C6F2">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Unsatisfactory</w:t>
            </w:r>
            <w:r>
              <w:rPr>
                <w:rFonts w:ascii="Tahoma" w:hAnsi="Tahoma" w:eastAsia="Times New Roman" w:cs="Tahoma"/>
                <w:color w:val="auto"/>
                <w:sz w:val="24"/>
                <w:szCs w:val="24"/>
                <w:lang w:val="en-GB" w:eastAsia="en-GB"/>
              </w:rPr>
              <w:t>.</w:t>
            </w:r>
          </w:p>
          <w:p w:rsidRPr="00C30F6B" w:rsidR="00774DBF" w:rsidP="00C30F6B" w:rsidRDefault="00C30F6B" w14:paraId="7CD3F283" w14:textId="577A2522">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minimal response addressing some of the requirement with very little detail. The response provided does not provide full confidence that the requirements can be met.</w:t>
            </w:r>
          </w:p>
        </w:tc>
      </w:tr>
      <w:tr w:rsidRPr="00774DBF" w:rsidR="00774DBF" w:rsidTr="35F03C31" w14:paraId="11CBFB70" w14:textId="77777777">
        <w:tc>
          <w:tcPr>
            <w:tcW w:w="398" w:type="pct"/>
            <w:shd w:val="clear" w:color="auto" w:fill="auto"/>
            <w:tcMar/>
            <w:vAlign w:val="center"/>
            <w:hideMark/>
          </w:tcPr>
          <w:p w:rsidRPr="00774DBF" w:rsidR="00774DBF" w:rsidP="00774DBF" w:rsidRDefault="00774DBF" w14:paraId="56B9EB2E"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2 </w:t>
            </w:r>
          </w:p>
        </w:tc>
        <w:tc>
          <w:tcPr>
            <w:tcW w:w="4602" w:type="pct"/>
            <w:shd w:val="clear" w:color="auto" w:fill="auto"/>
            <w:tcMar/>
            <w:hideMark/>
          </w:tcPr>
          <w:p w:rsidRPr="00C30F6B" w:rsidR="00774DBF" w:rsidP="00774DBF" w:rsidRDefault="00C30F6B" w14:paraId="3FDC0536" w14:textId="7B7E01A2">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Acceptable</w:t>
            </w:r>
            <w:r>
              <w:rPr>
                <w:rFonts w:ascii="Tahoma" w:hAnsi="Tahoma" w:eastAsia="Times New Roman" w:cs="Tahoma"/>
                <w:color w:val="auto"/>
                <w:sz w:val="24"/>
                <w:szCs w:val="24"/>
                <w:lang w:val="en-GB" w:eastAsia="en-GB"/>
              </w:rPr>
              <w:t>.</w:t>
            </w:r>
          </w:p>
          <w:p w:rsidRPr="00C30F6B" w:rsidR="00C30F6B" w:rsidP="00774DBF" w:rsidRDefault="00C30F6B" w14:paraId="3580305C" w14:textId="3612C536">
            <w:pPr>
              <w:spacing w:after="0" w:line="240" w:lineRule="auto"/>
              <w:jc w:val="both"/>
              <w:textAlignment w:val="baseline"/>
              <w:rPr>
                <w:rFonts w:ascii="Tahoma" w:hAnsi="Tahoma" w:eastAsia="Times New Roman" w:cs="Tahoma"/>
                <w:color w:val="auto"/>
                <w:sz w:val="24"/>
                <w:szCs w:val="24"/>
                <w:lang w:val="en-GB" w:eastAsia="en-GB"/>
              </w:rPr>
            </w:pPr>
            <w:r w:rsidRPr="00C30F6B" w:rsidR="03A8E9E9">
              <w:rPr>
                <w:rFonts w:ascii="Tahoma" w:hAnsi="Tahoma" w:cs="Tahoma"/>
                <w:color w:val="auto"/>
                <w:sz w:val="24"/>
                <w:szCs w:val="24"/>
                <w:shd w:val="clear" w:color="auto" w:fill="F8F8F8"/>
              </w:rPr>
              <w:t xml:space="preserve">The Tenderer has provided an acceptable response addressing some of the requirement with partial detail. There are a few concerns about </w:t>
            </w:r>
            <w:r w:rsidRPr="00C30F6B" w:rsidR="6C09EC68">
              <w:rPr>
                <w:rFonts w:ascii="Tahoma" w:hAnsi="Tahoma" w:cs="Tahoma"/>
                <w:color w:val="auto"/>
                <w:sz w:val="24"/>
                <w:szCs w:val="24"/>
                <w:shd w:val="clear" w:color="auto" w:fill="F8F8F8"/>
              </w:rPr>
              <w:t>whether</w:t>
            </w:r>
            <w:r w:rsidRPr="00C30F6B" w:rsidR="03A8E9E9">
              <w:rPr>
                <w:rFonts w:ascii="Tahoma" w:hAnsi="Tahoma" w:cs="Tahoma"/>
                <w:color w:val="auto"/>
                <w:sz w:val="24"/>
                <w:szCs w:val="24"/>
                <w:shd w:val="clear" w:color="auto" w:fill="F8F8F8"/>
              </w:rPr>
              <w:t xml:space="preserve"> the requirements can be met, which requires further clarification</w:t>
            </w:r>
          </w:p>
        </w:tc>
      </w:tr>
      <w:tr w:rsidRPr="00774DBF" w:rsidR="00774DBF" w:rsidTr="35F03C31" w14:paraId="09A3536F" w14:textId="77777777">
        <w:tc>
          <w:tcPr>
            <w:tcW w:w="398" w:type="pct"/>
            <w:shd w:val="clear" w:color="auto" w:fill="auto"/>
            <w:tcMar/>
            <w:vAlign w:val="center"/>
            <w:hideMark/>
          </w:tcPr>
          <w:p w:rsidRPr="00774DBF" w:rsidR="00774DBF" w:rsidP="00774DBF" w:rsidRDefault="00774DBF" w14:paraId="5979AC23"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3 </w:t>
            </w:r>
          </w:p>
        </w:tc>
        <w:tc>
          <w:tcPr>
            <w:tcW w:w="4602" w:type="pct"/>
            <w:shd w:val="clear" w:color="auto" w:fill="auto"/>
            <w:tcMar/>
            <w:hideMark/>
          </w:tcPr>
          <w:p w:rsidRPr="00C30F6B" w:rsidR="00C30F6B" w:rsidP="00356294" w:rsidRDefault="00C30F6B" w14:paraId="700FD5AC" w14:textId="2C11AE3F">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Satisfactory</w:t>
            </w:r>
            <w:r>
              <w:rPr>
                <w:rFonts w:ascii="Tahoma" w:hAnsi="Tahoma" w:eastAsia="Times New Roman" w:cs="Tahoma"/>
                <w:color w:val="auto"/>
                <w:sz w:val="24"/>
                <w:szCs w:val="24"/>
                <w:lang w:val="en-GB" w:eastAsia="en-GB"/>
              </w:rPr>
              <w:t>.</w:t>
            </w:r>
          </w:p>
          <w:p w:rsidRPr="00C30F6B" w:rsidR="00774DBF" w:rsidP="00356294" w:rsidRDefault="00C30F6B" w14:paraId="2BCD9A40" w14:textId="1EF63A8F">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satisfactory response addressing most of the requirements in sufficient detail, providing confidence that most requirements can be met</w:t>
            </w:r>
          </w:p>
        </w:tc>
      </w:tr>
      <w:tr w:rsidRPr="00774DBF" w:rsidR="00774DBF" w:rsidTr="35F03C31" w14:paraId="3A6FA8AC" w14:textId="77777777">
        <w:tc>
          <w:tcPr>
            <w:tcW w:w="398" w:type="pct"/>
            <w:shd w:val="clear" w:color="auto" w:fill="auto"/>
            <w:tcMar/>
            <w:vAlign w:val="center"/>
            <w:hideMark/>
          </w:tcPr>
          <w:p w:rsidRPr="00774DBF" w:rsidR="00774DBF" w:rsidP="00774DBF" w:rsidRDefault="00774DBF" w14:paraId="59C4760E" w14:textId="77777777">
            <w:pPr>
              <w:spacing w:after="0" w:line="240" w:lineRule="auto"/>
              <w:jc w:val="center"/>
              <w:textAlignment w:val="baseline"/>
              <w:rPr>
                <w:rFonts w:ascii="Times New Roman" w:hAnsi="Times New Roman" w:eastAsia="Times New Roman" w:cs="Times New Roman"/>
                <w:color w:val="000000"/>
                <w:sz w:val="24"/>
                <w:szCs w:val="24"/>
                <w:lang w:val="en-GB" w:eastAsia="en-GB"/>
              </w:rPr>
            </w:pPr>
            <w:r w:rsidRPr="00774DBF">
              <w:rPr>
                <w:rFonts w:ascii="Tahoma" w:hAnsi="Tahoma" w:eastAsia="Times New Roman" w:cs="Tahoma"/>
                <w:color w:val="auto"/>
                <w:sz w:val="24"/>
                <w:szCs w:val="24"/>
                <w:lang w:val="en-GB" w:eastAsia="en-GB"/>
              </w:rPr>
              <w:t>4 </w:t>
            </w:r>
          </w:p>
        </w:tc>
        <w:tc>
          <w:tcPr>
            <w:tcW w:w="4602" w:type="pct"/>
            <w:shd w:val="clear" w:color="auto" w:fill="auto"/>
            <w:tcMar/>
            <w:hideMark/>
          </w:tcPr>
          <w:p w:rsidRPr="00C30F6B" w:rsidR="00C30F6B" w:rsidP="00356294" w:rsidRDefault="00C30F6B" w14:paraId="6985779E" w14:textId="3D566D3F">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Good</w:t>
            </w:r>
            <w:r>
              <w:rPr>
                <w:rFonts w:ascii="Tahoma" w:hAnsi="Tahoma" w:eastAsia="Times New Roman" w:cs="Tahoma"/>
                <w:color w:val="auto"/>
                <w:sz w:val="24"/>
                <w:szCs w:val="24"/>
                <w:lang w:val="en-GB" w:eastAsia="en-GB"/>
              </w:rPr>
              <w:t>.</w:t>
            </w:r>
          </w:p>
          <w:p w:rsidRPr="00C30F6B" w:rsidR="00774DBF" w:rsidP="00C30F6B" w:rsidRDefault="00C30F6B" w14:paraId="60F1E1C8" w14:textId="6AFA2190">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strong response addressing most of the requirements in detail, providing confidence that the requirements can be met in full.</w:t>
            </w:r>
          </w:p>
        </w:tc>
      </w:tr>
      <w:tr w:rsidRPr="00774DBF" w:rsidR="00C30F6B" w:rsidTr="35F03C31" w14:paraId="07FB1680" w14:textId="77777777">
        <w:tc>
          <w:tcPr>
            <w:tcW w:w="398" w:type="pct"/>
            <w:shd w:val="clear" w:color="auto" w:fill="auto"/>
            <w:tcMar/>
            <w:vAlign w:val="center"/>
          </w:tcPr>
          <w:p w:rsidRPr="00774DBF" w:rsidR="00C30F6B" w:rsidP="00774DBF" w:rsidRDefault="00C30F6B" w14:paraId="679ECDCE" w14:textId="469ADDE1">
            <w:pPr>
              <w:spacing w:after="0" w:line="240" w:lineRule="auto"/>
              <w:jc w:val="center"/>
              <w:textAlignment w:val="baseline"/>
              <w:rPr>
                <w:rFonts w:ascii="Tahoma" w:hAnsi="Tahoma" w:eastAsia="Times New Roman" w:cs="Tahoma"/>
                <w:color w:val="auto"/>
                <w:sz w:val="24"/>
                <w:szCs w:val="24"/>
                <w:lang w:val="en-GB" w:eastAsia="en-GB"/>
              </w:rPr>
            </w:pPr>
            <w:r>
              <w:rPr>
                <w:rFonts w:ascii="Tahoma" w:hAnsi="Tahoma" w:eastAsia="Times New Roman" w:cs="Tahoma"/>
                <w:color w:val="auto"/>
                <w:sz w:val="24"/>
                <w:szCs w:val="24"/>
                <w:lang w:val="en-GB" w:eastAsia="en-GB"/>
              </w:rPr>
              <w:t>5</w:t>
            </w:r>
          </w:p>
        </w:tc>
        <w:tc>
          <w:tcPr>
            <w:tcW w:w="4602" w:type="pct"/>
            <w:shd w:val="clear" w:color="auto" w:fill="auto"/>
            <w:tcMar/>
          </w:tcPr>
          <w:p w:rsidRPr="00C30F6B" w:rsidR="00C30F6B" w:rsidP="00356294" w:rsidRDefault="00C30F6B" w14:paraId="341AFB6B" w14:textId="37A9D2DE">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eastAsia="Times New Roman" w:cs="Tahoma"/>
                <w:color w:val="auto"/>
                <w:sz w:val="24"/>
                <w:szCs w:val="24"/>
                <w:lang w:val="en-GB" w:eastAsia="en-GB"/>
              </w:rPr>
              <w:t>Excellent</w:t>
            </w:r>
            <w:r>
              <w:rPr>
                <w:rFonts w:ascii="Tahoma" w:hAnsi="Tahoma" w:eastAsia="Times New Roman" w:cs="Tahoma"/>
                <w:color w:val="auto"/>
                <w:sz w:val="24"/>
                <w:szCs w:val="24"/>
                <w:lang w:val="en-GB" w:eastAsia="en-GB"/>
              </w:rPr>
              <w:t>.</w:t>
            </w:r>
          </w:p>
          <w:p w:rsidRPr="00C30F6B" w:rsidR="00C30F6B" w:rsidP="00356294" w:rsidRDefault="00C30F6B" w14:paraId="524A5065" w14:textId="06D5C058">
            <w:pPr>
              <w:spacing w:after="0" w:line="240" w:lineRule="auto"/>
              <w:jc w:val="both"/>
              <w:textAlignment w:val="baseline"/>
              <w:rPr>
                <w:rFonts w:ascii="Tahoma" w:hAnsi="Tahoma" w:eastAsia="Times New Roman" w:cs="Tahoma"/>
                <w:color w:val="auto"/>
                <w:sz w:val="24"/>
                <w:szCs w:val="24"/>
                <w:lang w:val="en-GB" w:eastAsia="en-GB"/>
              </w:rPr>
            </w:pPr>
            <w:r w:rsidRPr="00C30F6B">
              <w:rPr>
                <w:rFonts w:ascii="Tahoma" w:hAnsi="Tahoma" w:cs="Tahoma"/>
                <w:color w:val="auto"/>
                <w:sz w:val="24"/>
                <w:szCs w:val="24"/>
                <w:shd w:val="clear" w:color="auto" w:fill="F8F8F8"/>
              </w:rPr>
              <w:t>The Tenderer has provided a thorough response, addressing ALL requirements in extensive detail, providing confidence that the requirements can be met in full, with added value solutions.</w:t>
            </w:r>
          </w:p>
        </w:tc>
      </w:tr>
    </w:tbl>
    <w:p w:rsidR="006B6367" w:rsidRDefault="006B6367" w14:paraId="4458C291" w14:textId="43952038">
      <w:pPr>
        <w:rPr>
          <w:rFonts w:ascii="Tahoma" w:hAnsi="Tahoma" w:eastAsiaTheme="majorEastAsia" w:cstheme="majorBidi"/>
          <w:b/>
          <w:sz w:val="24"/>
          <w:szCs w:val="26"/>
        </w:rPr>
      </w:pPr>
      <w:r>
        <w:br w:type="page"/>
      </w:r>
    </w:p>
    <w:p w:rsidR="007D17DA" w:rsidP="00BF343C" w:rsidRDefault="00BD7612" w14:paraId="048025D1" w14:textId="18468D84">
      <w:pPr>
        <w:pStyle w:val="Heading1"/>
        <w:rPr>
          <w:szCs w:val="24"/>
        </w:rPr>
      </w:pPr>
      <w:bookmarkStart w:name="_Toc79048801" w:id="6"/>
      <w:r>
        <w:lastRenderedPageBreak/>
        <w:t>Service Delivery 2</w:t>
      </w:r>
      <w:r w:rsidR="007D17DA">
        <w:t>0%</w:t>
      </w:r>
      <w:r w:rsidR="00774DBF">
        <w:t xml:space="preserve"> (Supplier Response Required)</w:t>
      </w:r>
      <w:bookmarkEnd w:id="6"/>
    </w:p>
    <w:p w:rsidR="007D17DA" w:rsidP="07C31470" w:rsidRDefault="199A094B" w14:paraId="2B22FF0C" w14:textId="1C0FE405">
      <w:pPr>
        <w:rPr>
          <w:rFonts w:ascii="Tahoma" w:hAnsi="Tahoma" w:cs="Tahoma"/>
          <w:sz w:val="24"/>
          <w:szCs w:val="24"/>
        </w:rPr>
      </w:pPr>
      <w:r w:rsidRPr="07C31470">
        <w:rPr>
          <w:rFonts w:ascii="Tahoma" w:hAnsi="Tahoma" w:cs="Tahoma"/>
          <w:sz w:val="24"/>
          <w:szCs w:val="24"/>
        </w:rPr>
        <w:t xml:space="preserve">Please complete the questions </w:t>
      </w:r>
      <w:r w:rsidR="00076050">
        <w:rPr>
          <w:rFonts w:ascii="Tahoma" w:hAnsi="Tahoma" w:cs="Tahoma"/>
          <w:sz w:val="24"/>
          <w:szCs w:val="24"/>
        </w:rPr>
        <w:t>below</w:t>
      </w:r>
      <w:r w:rsidR="00BA132F">
        <w:rPr>
          <w:rFonts w:ascii="Tahoma" w:hAnsi="Tahoma" w:cs="Tahoma"/>
          <w:sz w:val="24"/>
          <w:szCs w:val="24"/>
        </w:rPr>
        <w:t xml:space="preserve"> </w:t>
      </w:r>
      <w:r w:rsidR="00BD7612">
        <w:rPr>
          <w:rFonts w:ascii="Tahoma" w:hAnsi="Tahoma" w:cs="Tahoma"/>
          <w:sz w:val="24"/>
          <w:szCs w:val="24"/>
        </w:rPr>
        <w:t>or refer to them in your attached submission document / brochure</w:t>
      </w:r>
    </w:p>
    <w:p w:rsidRPr="00BD7612" w:rsidR="00BD7612" w:rsidP="007D17DA" w:rsidRDefault="00BD7612" w14:paraId="626A1F1E" w14:textId="77777777">
      <w:pPr>
        <w:rPr>
          <w:rFonts w:ascii="Tahoma" w:hAnsi="Tahoma" w:eastAsiaTheme="majorEastAsia" w:cstheme="majorBidi"/>
          <w:sz w:val="24"/>
          <w:szCs w:val="26"/>
          <w:u w:val="single"/>
        </w:rPr>
      </w:pPr>
      <w:r w:rsidRPr="00BD7612">
        <w:rPr>
          <w:rFonts w:ascii="Tahoma" w:hAnsi="Tahoma" w:eastAsiaTheme="majorEastAsia" w:cstheme="majorBidi"/>
          <w:sz w:val="24"/>
          <w:szCs w:val="26"/>
          <w:u w:val="single"/>
        </w:rPr>
        <w:t>Q1</w:t>
      </w:r>
    </w:p>
    <w:p w:rsidRPr="00BD7612" w:rsidR="007D17DA" w:rsidP="35F03C31" w:rsidRDefault="00053A12" w14:paraId="32AEF255" w14:textId="70B4BDEB">
      <w:pPr>
        <w:rPr>
          <w:rFonts w:ascii="Tahoma" w:hAnsi="Tahoma" w:eastAsia="" w:cs="" w:eastAsiaTheme="majorEastAsia" w:cstheme="majorBidi"/>
          <w:sz w:val="24"/>
          <w:szCs w:val="24"/>
        </w:rPr>
      </w:pPr>
      <w:r w:rsidRPr="35F03C31" w:rsidR="00053A12">
        <w:rPr>
          <w:rFonts w:ascii="Tahoma" w:hAnsi="Tahoma" w:eastAsia="" w:cs="" w:eastAsiaTheme="majorEastAsia" w:cstheme="majorBidi"/>
          <w:sz w:val="24"/>
          <w:szCs w:val="24"/>
        </w:rPr>
        <w:t xml:space="preserve">Please explain how you will deliver a quality service from </w:t>
      </w:r>
      <w:r w:rsidRPr="35F03C31" w:rsidR="00053A12">
        <w:rPr>
          <w:rFonts w:ascii="Tahoma" w:hAnsi="Tahoma" w:eastAsia="" w:cs="" w:eastAsiaTheme="majorEastAsia" w:cstheme="majorBidi"/>
          <w:sz w:val="24"/>
          <w:szCs w:val="24"/>
        </w:rPr>
        <w:t>initial</w:t>
      </w:r>
      <w:r w:rsidRPr="35F03C31" w:rsidR="00053A12">
        <w:rPr>
          <w:rFonts w:ascii="Tahoma" w:hAnsi="Tahoma" w:eastAsia="" w:cs="" w:eastAsiaTheme="majorEastAsia" w:cstheme="majorBidi"/>
          <w:sz w:val="24"/>
          <w:szCs w:val="24"/>
        </w:rPr>
        <w:t xml:space="preserve"> implementation </w:t>
      </w:r>
      <w:r w:rsidRPr="35F03C31" w:rsidR="00BD7612">
        <w:rPr>
          <w:rFonts w:ascii="Tahoma" w:hAnsi="Tahoma" w:eastAsia="" w:cs="" w:eastAsiaTheme="majorEastAsia" w:cstheme="majorBidi"/>
          <w:sz w:val="24"/>
          <w:szCs w:val="24"/>
        </w:rPr>
        <w:t xml:space="preserve">and during the </w:t>
      </w:r>
      <w:r w:rsidRPr="35F03C31" w:rsidR="68123A27">
        <w:rPr>
          <w:rFonts w:ascii="Tahoma" w:hAnsi="Tahoma" w:eastAsia="" w:cs="" w:eastAsiaTheme="majorEastAsia" w:cstheme="majorBidi"/>
          <w:sz w:val="24"/>
          <w:szCs w:val="24"/>
        </w:rPr>
        <w:t>5-year</w:t>
      </w:r>
      <w:r w:rsidRPr="35F03C31" w:rsidR="00BD7612">
        <w:rPr>
          <w:rFonts w:ascii="Tahoma" w:hAnsi="Tahoma" w:eastAsia="" w:cs="" w:eastAsiaTheme="majorEastAsia" w:cstheme="majorBidi"/>
          <w:sz w:val="24"/>
          <w:szCs w:val="24"/>
        </w:rPr>
        <w:t xml:space="preserve"> term</w:t>
      </w:r>
      <w:r w:rsidRPr="35F03C31" w:rsidR="00053A12">
        <w:rPr>
          <w:rFonts w:ascii="Tahoma" w:hAnsi="Tahoma" w:eastAsia="" w:cs="" w:eastAsiaTheme="majorEastAsia" w:cstheme="majorBidi"/>
          <w:sz w:val="24"/>
          <w:szCs w:val="24"/>
        </w:rPr>
        <w:t xml:space="preserve">. How do you measure this </w:t>
      </w:r>
      <w:r w:rsidRPr="35F03C31" w:rsidR="00BD7612">
        <w:rPr>
          <w:rFonts w:ascii="Tahoma" w:hAnsi="Tahoma" w:eastAsia="" w:cs="" w:eastAsiaTheme="majorEastAsia" w:cstheme="majorBidi"/>
          <w:sz w:val="24"/>
          <w:szCs w:val="24"/>
        </w:rPr>
        <w:t>to ensure it is a high standard?</w:t>
      </w:r>
    </w:p>
    <w:p w:rsidRPr="00053A12" w:rsidR="00E548B3" w:rsidP="35F03C31" w:rsidRDefault="00053A12" w14:paraId="2234656B" w14:textId="17708529">
      <w:pPr>
        <w:rPr>
          <w:rFonts w:ascii="Tahoma" w:hAnsi="Tahoma" w:eastAsia="" w:cs="" w:eastAsiaTheme="majorEastAsia" w:cstheme="majorBidi"/>
          <w:b w:val="1"/>
          <w:bCs w:val="1"/>
          <w:color w:val="0070C0"/>
          <w:sz w:val="24"/>
          <w:szCs w:val="24"/>
        </w:rPr>
      </w:pPr>
      <w:r w:rsidRPr="35F03C31" w:rsidR="159C8843">
        <w:rPr>
          <w:rFonts w:ascii="Tahoma" w:hAnsi="Tahoma" w:eastAsia="" w:cs="" w:eastAsiaTheme="majorEastAsia" w:cstheme="majorBidi"/>
          <w:b w:val="1"/>
          <w:bCs w:val="1"/>
          <w:color w:val="0070C0"/>
          <w:sz w:val="24"/>
          <w:szCs w:val="24"/>
        </w:rPr>
        <w:t>XX</w:t>
      </w:r>
      <w:r w:rsidRPr="35F03C31" w:rsidR="00053A12">
        <w:rPr>
          <w:rFonts w:ascii="Tahoma" w:hAnsi="Tahoma" w:eastAsia="" w:cs="" w:eastAsiaTheme="majorEastAsia" w:cstheme="majorBidi"/>
          <w:b w:val="1"/>
          <w:bCs w:val="1"/>
          <w:color w:val="0070C0"/>
          <w:sz w:val="24"/>
          <w:szCs w:val="24"/>
        </w:rPr>
        <w:t xml:space="preserve"> Answer or page number / section in submission document </w:t>
      </w:r>
      <w:r w:rsidRPr="35F03C31" w:rsidR="00053A12">
        <w:rPr>
          <w:rFonts w:ascii="Tahoma" w:hAnsi="Tahoma" w:eastAsia="" w:cs="" w:eastAsiaTheme="majorEastAsia" w:cstheme="majorBidi"/>
          <w:b w:val="1"/>
          <w:bCs w:val="1"/>
          <w:color w:val="0070C0"/>
          <w:sz w:val="24"/>
          <w:szCs w:val="24"/>
        </w:rPr>
        <w:t>xxxxx</w:t>
      </w:r>
    </w:p>
    <w:p w:rsidRPr="00BD7612" w:rsidR="007D17DA" w:rsidP="007D17DA" w:rsidRDefault="007D17DA" w14:paraId="4E05C377" w14:textId="3FF0CBD9">
      <w:pPr>
        <w:rPr>
          <w:rFonts w:ascii="Tahoma" w:hAnsi="Tahoma" w:eastAsiaTheme="majorEastAsia" w:cstheme="majorBidi"/>
          <w:sz w:val="24"/>
          <w:szCs w:val="26"/>
          <w:u w:val="single"/>
        </w:rPr>
      </w:pPr>
      <w:r w:rsidRPr="00BD7612">
        <w:rPr>
          <w:rFonts w:ascii="Tahoma" w:hAnsi="Tahoma" w:eastAsiaTheme="majorEastAsia" w:cstheme="majorBidi"/>
          <w:sz w:val="24"/>
          <w:szCs w:val="26"/>
          <w:u w:val="single"/>
        </w:rPr>
        <w:t>Q</w:t>
      </w:r>
      <w:r w:rsidRPr="00BD7612" w:rsidR="00D46B30">
        <w:rPr>
          <w:rFonts w:ascii="Tahoma" w:hAnsi="Tahoma" w:eastAsiaTheme="majorEastAsia" w:cstheme="majorBidi"/>
          <w:sz w:val="24"/>
          <w:szCs w:val="26"/>
          <w:u w:val="single"/>
        </w:rPr>
        <w:t>2</w:t>
      </w:r>
      <w:r w:rsidRPr="00BD7612" w:rsidR="00BD7612">
        <w:rPr>
          <w:rFonts w:ascii="Tahoma" w:hAnsi="Tahoma" w:eastAsiaTheme="majorEastAsia" w:cstheme="majorBidi"/>
          <w:sz w:val="24"/>
          <w:szCs w:val="26"/>
          <w:u w:val="single"/>
        </w:rPr>
        <w:t xml:space="preserve"> </w:t>
      </w:r>
    </w:p>
    <w:p w:rsidRPr="00BD7612" w:rsidR="007D17DA" w:rsidP="35F03C31" w:rsidRDefault="007D17DA" w14:paraId="1C164C59" w14:textId="1E99EEDF">
      <w:pPr>
        <w:rPr>
          <w:rFonts w:ascii="Tahoma" w:hAnsi="Tahoma" w:eastAsia="" w:cs="" w:eastAsiaTheme="majorEastAsia" w:cstheme="majorBidi"/>
          <w:sz w:val="24"/>
          <w:szCs w:val="24"/>
        </w:rPr>
      </w:pPr>
      <w:r w:rsidRPr="35F03C31" w:rsidR="007D17DA">
        <w:rPr>
          <w:rFonts w:ascii="Tahoma" w:hAnsi="Tahoma" w:eastAsia="" w:cs="" w:eastAsiaTheme="majorEastAsia" w:cstheme="majorBidi"/>
          <w:sz w:val="24"/>
          <w:szCs w:val="24"/>
        </w:rPr>
        <w:t xml:space="preserve">Please </w:t>
      </w:r>
      <w:r w:rsidRPr="35F03C31" w:rsidR="00BD7612">
        <w:rPr>
          <w:rFonts w:ascii="Tahoma" w:hAnsi="Tahoma" w:eastAsia="" w:cs="" w:eastAsiaTheme="majorEastAsia" w:cstheme="majorBidi"/>
          <w:sz w:val="24"/>
          <w:szCs w:val="24"/>
        </w:rPr>
        <w:t xml:space="preserve">explain what training is offered on the use of the equipment both at the start of the contract and during the </w:t>
      </w:r>
      <w:r w:rsidRPr="35F03C31" w:rsidR="21F4FF89">
        <w:rPr>
          <w:rFonts w:ascii="Tahoma" w:hAnsi="Tahoma" w:eastAsia="" w:cs="" w:eastAsiaTheme="majorEastAsia" w:cstheme="majorBidi"/>
          <w:sz w:val="24"/>
          <w:szCs w:val="24"/>
        </w:rPr>
        <w:t>5-year</w:t>
      </w:r>
      <w:r w:rsidRPr="35F03C31" w:rsidR="00BD7612">
        <w:rPr>
          <w:rFonts w:ascii="Tahoma" w:hAnsi="Tahoma" w:eastAsia="" w:cs="" w:eastAsiaTheme="majorEastAsia" w:cstheme="majorBidi"/>
          <w:sz w:val="24"/>
          <w:szCs w:val="24"/>
        </w:rPr>
        <w:t xml:space="preserve"> term?</w:t>
      </w:r>
    </w:p>
    <w:p w:rsidRPr="00053A12" w:rsidR="00BD7612" w:rsidP="35F03C31" w:rsidRDefault="00BD7612" w14:paraId="592B292C" w14:textId="77777777">
      <w:pPr>
        <w:rPr>
          <w:rFonts w:ascii="Tahoma" w:hAnsi="Tahoma" w:eastAsia="" w:cs="" w:eastAsiaTheme="majorEastAsia" w:cstheme="majorBidi"/>
          <w:b w:val="1"/>
          <w:bCs w:val="1"/>
          <w:color w:val="0070C0"/>
          <w:sz w:val="24"/>
          <w:szCs w:val="24"/>
        </w:rPr>
      </w:pPr>
      <w:r w:rsidRPr="35F03C31" w:rsidR="00BD7612">
        <w:rPr>
          <w:rFonts w:ascii="Tahoma" w:hAnsi="Tahoma" w:eastAsia="" w:cs="" w:eastAsiaTheme="majorEastAsia" w:cstheme="majorBidi"/>
          <w:b w:val="1"/>
          <w:bCs w:val="1"/>
          <w:color w:val="0070C0"/>
          <w:sz w:val="24"/>
          <w:szCs w:val="24"/>
        </w:rPr>
        <w:t>Xxxx</w:t>
      </w:r>
      <w:r w:rsidRPr="35F03C31" w:rsidR="00BD7612">
        <w:rPr>
          <w:rFonts w:ascii="Tahoma" w:hAnsi="Tahoma" w:eastAsia="" w:cs="" w:eastAsiaTheme="majorEastAsia" w:cstheme="majorBidi"/>
          <w:b w:val="1"/>
          <w:bCs w:val="1"/>
          <w:color w:val="0070C0"/>
          <w:sz w:val="24"/>
          <w:szCs w:val="24"/>
        </w:rPr>
        <w:t xml:space="preserve"> Answer or page number / section in submission document </w:t>
      </w:r>
      <w:r w:rsidRPr="35F03C31" w:rsidR="00BD7612">
        <w:rPr>
          <w:rFonts w:ascii="Tahoma" w:hAnsi="Tahoma" w:eastAsia="" w:cs="" w:eastAsiaTheme="majorEastAsia" w:cstheme="majorBidi"/>
          <w:b w:val="1"/>
          <w:bCs w:val="1"/>
          <w:color w:val="0070C0"/>
          <w:sz w:val="24"/>
          <w:szCs w:val="24"/>
        </w:rPr>
        <w:t>xxxxx</w:t>
      </w:r>
    </w:p>
    <w:p w:rsidRPr="00BD7612" w:rsidR="00E548B3" w:rsidP="007D17DA" w:rsidRDefault="00BD7612" w14:paraId="6BC1A067" w14:textId="1D0D3A1B">
      <w:pPr>
        <w:rPr>
          <w:rFonts w:ascii="Tahoma" w:hAnsi="Tahoma" w:eastAsiaTheme="majorEastAsia" w:cstheme="majorBidi"/>
          <w:sz w:val="24"/>
          <w:szCs w:val="26"/>
          <w:u w:val="single"/>
        </w:rPr>
      </w:pPr>
      <w:r w:rsidRPr="00BD7612">
        <w:rPr>
          <w:rFonts w:ascii="Tahoma" w:hAnsi="Tahoma" w:eastAsiaTheme="majorEastAsia" w:cstheme="majorBidi"/>
          <w:sz w:val="24"/>
          <w:szCs w:val="26"/>
          <w:u w:val="single"/>
        </w:rPr>
        <w:t>Q3</w:t>
      </w:r>
    </w:p>
    <w:p w:rsidRPr="00BD7612" w:rsidR="00BD7612" w:rsidP="35F03C31" w:rsidRDefault="00BD7612" w14:paraId="1F7AED76" w14:textId="37860A99">
      <w:pPr>
        <w:rPr>
          <w:rFonts w:ascii="Tahoma" w:hAnsi="Tahoma" w:eastAsia="" w:cs="" w:eastAsiaTheme="majorEastAsia" w:cstheme="majorBidi"/>
          <w:sz w:val="24"/>
          <w:szCs w:val="24"/>
        </w:rPr>
      </w:pPr>
      <w:r w:rsidRPr="35F03C31" w:rsidR="00BD7612">
        <w:rPr>
          <w:rFonts w:ascii="Tahoma" w:hAnsi="Tahoma" w:eastAsia="" w:cs="" w:eastAsiaTheme="majorEastAsia" w:cstheme="majorBidi"/>
          <w:sz w:val="24"/>
          <w:szCs w:val="24"/>
        </w:rPr>
        <w:t xml:space="preserve">At the end of the </w:t>
      </w:r>
      <w:r w:rsidRPr="35F03C31" w:rsidR="1EBB6551">
        <w:rPr>
          <w:rFonts w:ascii="Tahoma" w:hAnsi="Tahoma" w:eastAsia="" w:cs="" w:eastAsiaTheme="majorEastAsia" w:cstheme="majorBidi"/>
          <w:sz w:val="24"/>
          <w:szCs w:val="24"/>
        </w:rPr>
        <w:t>5-year</w:t>
      </w:r>
      <w:r w:rsidRPr="35F03C31" w:rsidR="00BD7612">
        <w:rPr>
          <w:rFonts w:ascii="Tahoma" w:hAnsi="Tahoma" w:eastAsia="" w:cs="" w:eastAsiaTheme="majorEastAsia" w:cstheme="majorBidi"/>
          <w:sz w:val="24"/>
          <w:szCs w:val="24"/>
        </w:rPr>
        <w:t xml:space="preserve"> agreement what process do you have in place to ensure that the school are aware of the upcoming end of agreement. What options are available to the school at the end of the lease?</w:t>
      </w:r>
    </w:p>
    <w:p w:rsidRPr="00053A12" w:rsidR="00BD7612" w:rsidP="35F03C31" w:rsidRDefault="00BD7612" w14:paraId="226DA94A" w14:textId="77777777">
      <w:pPr>
        <w:rPr>
          <w:rFonts w:ascii="Tahoma" w:hAnsi="Tahoma" w:eastAsia="" w:cs="" w:eastAsiaTheme="majorEastAsia" w:cstheme="majorBidi"/>
          <w:b w:val="1"/>
          <w:bCs w:val="1"/>
          <w:color w:val="0070C0"/>
          <w:sz w:val="24"/>
          <w:szCs w:val="24"/>
        </w:rPr>
      </w:pPr>
      <w:r w:rsidRPr="35F03C31" w:rsidR="00BD7612">
        <w:rPr>
          <w:rFonts w:ascii="Tahoma" w:hAnsi="Tahoma" w:eastAsia="" w:cs="" w:eastAsiaTheme="majorEastAsia" w:cstheme="majorBidi"/>
          <w:b w:val="1"/>
          <w:bCs w:val="1"/>
          <w:color w:val="0070C0"/>
          <w:sz w:val="24"/>
          <w:szCs w:val="24"/>
        </w:rPr>
        <w:t>Xxxx</w:t>
      </w:r>
      <w:r w:rsidRPr="35F03C31" w:rsidR="00BD7612">
        <w:rPr>
          <w:rFonts w:ascii="Tahoma" w:hAnsi="Tahoma" w:eastAsia="" w:cs="" w:eastAsiaTheme="majorEastAsia" w:cstheme="majorBidi"/>
          <w:b w:val="1"/>
          <w:bCs w:val="1"/>
          <w:color w:val="0070C0"/>
          <w:sz w:val="24"/>
          <w:szCs w:val="24"/>
        </w:rPr>
        <w:t xml:space="preserve"> Answer or page number / section in submission document </w:t>
      </w:r>
      <w:r w:rsidRPr="35F03C31" w:rsidR="00BD7612">
        <w:rPr>
          <w:rFonts w:ascii="Tahoma" w:hAnsi="Tahoma" w:eastAsia="" w:cs="" w:eastAsiaTheme="majorEastAsia" w:cstheme="majorBidi"/>
          <w:b w:val="1"/>
          <w:bCs w:val="1"/>
          <w:color w:val="0070C0"/>
          <w:sz w:val="24"/>
          <w:szCs w:val="24"/>
        </w:rPr>
        <w:t>xxxxx</w:t>
      </w:r>
    </w:p>
    <w:p w:rsidR="00DD4862" w:rsidP="007D17DA" w:rsidRDefault="00BD7612" w14:paraId="7373E1F2" w14:textId="65AFB04E">
      <w:pPr>
        <w:rPr>
          <w:rFonts w:ascii="Tahoma" w:hAnsi="Tahoma" w:cs="Tahoma"/>
          <w:sz w:val="24"/>
          <w:szCs w:val="24"/>
        </w:rPr>
      </w:pPr>
      <w:r w:rsidRPr="00BD7612">
        <w:rPr>
          <w:rFonts w:ascii="Tahoma" w:hAnsi="Tahoma" w:cs="Tahoma"/>
          <w:sz w:val="24"/>
          <w:szCs w:val="24"/>
        </w:rPr>
        <w:t>Q4</w:t>
      </w:r>
    </w:p>
    <w:p w:rsidR="00BD7612" w:rsidP="007D17DA" w:rsidRDefault="00BD7612" w14:paraId="200B98BF" w14:textId="21F615DD">
      <w:pPr>
        <w:rPr>
          <w:rFonts w:ascii="Tahoma" w:hAnsi="Tahoma" w:cs="Tahoma"/>
          <w:sz w:val="24"/>
          <w:szCs w:val="24"/>
        </w:rPr>
      </w:pPr>
    </w:p>
    <w:p w:rsidR="00BD7612" w:rsidP="007D17DA" w:rsidRDefault="00BD7612" w14:paraId="78B18617" w14:textId="6483D564">
      <w:pPr>
        <w:rPr>
          <w:rFonts w:ascii="Tahoma" w:hAnsi="Tahoma" w:cs="Tahoma"/>
          <w:sz w:val="24"/>
          <w:szCs w:val="24"/>
        </w:rPr>
      </w:pPr>
    </w:p>
    <w:p w:rsidR="00BD7612" w:rsidP="00BD7612" w:rsidRDefault="00BD7612" w14:paraId="309E5524" w14:textId="0EB1DBE8">
      <w:pPr>
        <w:pStyle w:val="Heading1"/>
      </w:pPr>
      <w:r>
        <w:t>Sustainability</w:t>
      </w:r>
      <w:r w:rsidR="00240283">
        <w:t xml:space="preserve"> 20%</w:t>
      </w:r>
    </w:p>
    <w:p w:rsidR="00BD7612" w:rsidP="00BD7612" w:rsidRDefault="00BD7612" w14:paraId="6A947281" w14:textId="5BF9C210"/>
    <w:p w:rsidRPr="00240283" w:rsidR="00BD7612" w:rsidP="00BD7612" w:rsidRDefault="00BD7612" w14:paraId="1796BBAD" w14:textId="1058FBDB">
      <w:pPr>
        <w:rPr>
          <w:rFonts w:ascii="Tahoma" w:hAnsi="Tahoma" w:cs="Tahoma"/>
          <w:sz w:val="24"/>
          <w:szCs w:val="24"/>
        </w:rPr>
      </w:pPr>
      <w:r w:rsidRPr="35F03C31" w:rsidR="00BD7612">
        <w:rPr>
          <w:rFonts w:ascii="Tahoma" w:hAnsi="Tahoma" w:cs="Tahoma"/>
          <w:sz w:val="24"/>
          <w:szCs w:val="24"/>
        </w:rPr>
        <w:t xml:space="preserve">Please ensure that you have </w:t>
      </w:r>
      <w:r w:rsidRPr="35F03C31" w:rsidR="00BD7612">
        <w:rPr>
          <w:rFonts w:ascii="Tahoma" w:hAnsi="Tahoma" w:cs="Tahoma"/>
          <w:sz w:val="24"/>
          <w:szCs w:val="24"/>
        </w:rPr>
        <w:t>submitted</w:t>
      </w:r>
      <w:r w:rsidRPr="35F03C31" w:rsidR="00BD7612">
        <w:rPr>
          <w:rFonts w:ascii="Tahoma" w:hAnsi="Tahoma" w:cs="Tahoma"/>
          <w:sz w:val="24"/>
          <w:szCs w:val="24"/>
        </w:rPr>
        <w:t xml:space="preserve"> y</w:t>
      </w:r>
      <w:r w:rsidRPr="35F03C31" w:rsidR="00240283">
        <w:rPr>
          <w:rFonts w:ascii="Tahoma" w:hAnsi="Tahoma" w:cs="Tahoma"/>
          <w:sz w:val="24"/>
          <w:szCs w:val="24"/>
        </w:rPr>
        <w:t>our sustainability polices on environment and ethics (anti bribery, human slav</w:t>
      </w:r>
      <w:bookmarkStart w:name="_GoBack" w:id="7"/>
      <w:bookmarkEnd w:id="7"/>
      <w:r w:rsidRPr="35F03C31" w:rsidR="00240283">
        <w:rPr>
          <w:rFonts w:ascii="Tahoma" w:hAnsi="Tahoma" w:cs="Tahoma"/>
          <w:sz w:val="24"/>
          <w:szCs w:val="24"/>
        </w:rPr>
        <w:t xml:space="preserve">ery </w:t>
      </w:r>
      <w:r w:rsidRPr="35F03C31" w:rsidR="63A88539">
        <w:rPr>
          <w:rFonts w:ascii="Tahoma" w:hAnsi="Tahoma" w:cs="Tahoma"/>
          <w:sz w:val="24"/>
          <w:szCs w:val="24"/>
        </w:rPr>
        <w:t>etc.</w:t>
      </w:r>
      <w:r w:rsidRPr="35F03C31" w:rsidR="00240283">
        <w:rPr>
          <w:rFonts w:ascii="Tahoma" w:hAnsi="Tahoma" w:cs="Tahoma"/>
          <w:sz w:val="24"/>
          <w:szCs w:val="24"/>
        </w:rPr>
        <w:t>)</w:t>
      </w:r>
    </w:p>
    <w:sectPr w:rsidRPr="00240283" w:rsidR="00BD7612" w:rsidSect="00774DBF">
      <w:pgSz w:w="11906" w:h="16838" w:orient="portrait"/>
      <w:pgMar w:top="1440" w:right="85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intelligence.xml><?xml version="1.0" encoding="utf-8"?>
<int:Intelligence xmlns:int="http://schemas.microsoft.com/office/intelligence/2019/intelligence">
  <int:IntelligenceSettings/>
  <int:Manifest>
    <int:ParagraphRange paragraphId="573859179" textId="393250089" start="58" length="5" invalidationStart="58" invalidationLength="5" id="HnpU3BDG"/>
    <int:ParagraphRange paragraphId="1496000812" textId="2004318071" start="0" length="4" invalidationStart="0" invalidationLength="4" id="Q6YUGhEE"/>
    <int:ParagraphRange paragraphId="1496000812" textId="2004318071" start="60" length="5" invalidationStart="60" invalidationLength="5" id="S8rN2luu"/>
    <int:ParagraphRange paragraphId="577612106" textId="2004318071" start="0" length="4" invalidationStart="0" invalidationLength="4" id="4Pk9520t"/>
    <int:ParagraphRange paragraphId="577612106" textId="2004318071" start="60" length="5" invalidationStart="60" invalidationLength="5" id="Z3ZQm4Iw"/>
    <int:WordHash hashCode="tTZqLSrJja6XhC" id="4s4JqwTJ"/>
    <int:WordHash hashCode="TAdLpUiEZkVD65" id="w3SHoi3R"/>
    <int:WordHash hashCode="kZl9bURUTXXeCT" id="QDE3Q1II"/>
  </int:Manifest>
  <int:Observations>
    <int:Content id="HnpU3BDG">
      <int:Rejection type="LegacyProofing"/>
    </int:Content>
    <int:Content id="Q6YUGhEE">
      <int:Rejection type="LegacyProofing"/>
    </int:Content>
    <int:Content id="S8rN2luu">
      <int:Rejection type="LegacyProofing"/>
    </int:Content>
    <int:Content id="4Pk9520t">
      <int:Rejection type="LegacyProofing"/>
    </int:Content>
    <int:Content id="Z3ZQm4Iw">
      <int:Rejection type="LegacyProofing"/>
    </int:Content>
    <int:Content id="4s4JqwTJ">
      <int:Rejection type="AugLoop_Text_Critique"/>
    </int:Content>
    <int:Content id="w3SHoi3R">
      <int:Rejection type="AugLoop_Text_Critique"/>
    </int:Content>
    <int:Content id="QDE3Q1II">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55E27"/>
    <w:multiLevelType w:val="multilevel"/>
    <w:tmpl w:val="44B2E3A8"/>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ahoma" w:hAnsi="Tahoma" w:cs="Tahoma" w:eastAsiaTheme="minorHAns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03833CD"/>
    <w:multiLevelType w:val="multilevel"/>
    <w:tmpl w:val="13C03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C890DA0"/>
    <w:multiLevelType w:val="hybridMultilevel"/>
    <w:tmpl w:val="4ED0DF8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E52511"/>
    <w:multiLevelType w:val="multilevel"/>
    <w:tmpl w:val="70003B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780D6448"/>
    <w:multiLevelType w:val="hybridMultilevel"/>
    <w:tmpl w:val="DD7A2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B2E68B6"/>
    <w:multiLevelType w:val="hybridMultilevel"/>
    <w:tmpl w:val="B7C6D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C8B3781"/>
    <w:multiLevelType w:val="multilevel"/>
    <w:tmpl w:val="09F8C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4"/>
  </w:num>
  <w:num w:numId="2">
    <w:abstractNumId w:val="0"/>
  </w:num>
  <w:num w:numId="3">
    <w:abstractNumId w:val="6"/>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4DC"/>
    <w:rsid w:val="00053A12"/>
    <w:rsid w:val="00055533"/>
    <w:rsid w:val="00076050"/>
    <w:rsid w:val="0010043C"/>
    <w:rsid w:val="00104CB0"/>
    <w:rsid w:val="0012178B"/>
    <w:rsid w:val="00132D48"/>
    <w:rsid w:val="001753EA"/>
    <w:rsid w:val="001D4DD2"/>
    <w:rsid w:val="00240283"/>
    <w:rsid w:val="002C5B77"/>
    <w:rsid w:val="002D17DA"/>
    <w:rsid w:val="00325341"/>
    <w:rsid w:val="00356294"/>
    <w:rsid w:val="0036758B"/>
    <w:rsid w:val="00391398"/>
    <w:rsid w:val="003D5BF1"/>
    <w:rsid w:val="00422461"/>
    <w:rsid w:val="00485BCC"/>
    <w:rsid w:val="00554FD9"/>
    <w:rsid w:val="005F100B"/>
    <w:rsid w:val="005F14C8"/>
    <w:rsid w:val="0060694D"/>
    <w:rsid w:val="00687AE8"/>
    <w:rsid w:val="006B6367"/>
    <w:rsid w:val="006C0CA5"/>
    <w:rsid w:val="00774DBF"/>
    <w:rsid w:val="007D17DA"/>
    <w:rsid w:val="007D2DCB"/>
    <w:rsid w:val="008B4EE1"/>
    <w:rsid w:val="008C2993"/>
    <w:rsid w:val="00A85FD2"/>
    <w:rsid w:val="00AF54DC"/>
    <w:rsid w:val="00B03277"/>
    <w:rsid w:val="00B60658"/>
    <w:rsid w:val="00B66CBC"/>
    <w:rsid w:val="00B97198"/>
    <w:rsid w:val="00BA132F"/>
    <w:rsid w:val="00BD7612"/>
    <w:rsid w:val="00BF343C"/>
    <w:rsid w:val="00C00DF5"/>
    <w:rsid w:val="00C30F6B"/>
    <w:rsid w:val="00D2651F"/>
    <w:rsid w:val="00D46B30"/>
    <w:rsid w:val="00D50575"/>
    <w:rsid w:val="00D676CA"/>
    <w:rsid w:val="00DD4862"/>
    <w:rsid w:val="00E548B3"/>
    <w:rsid w:val="00EE1C84"/>
    <w:rsid w:val="00F8722A"/>
    <w:rsid w:val="03A8E9E9"/>
    <w:rsid w:val="0490378C"/>
    <w:rsid w:val="060F8C6D"/>
    <w:rsid w:val="07C31470"/>
    <w:rsid w:val="07E99D21"/>
    <w:rsid w:val="08179568"/>
    <w:rsid w:val="08204EB4"/>
    <w:rsid w:val="0D51668A"/>
    <w:rsid w:val="0DBAC2EF"/>
    <w:rsid w:val="0DBCE3AD"/>
    <w:rsid w:val="0E8495BF"/>
    <w:rsid w:val="0E97C4D6"/>
    <w:rsid w:val="125F3FEE"/>
    <w:rsid w:val="12B7FB11"/>
    <w:rsid w:val="136C2B3E"/>
    <w:rsid w:val="159C8843"/>
    <w:rsid w:val="1646DBA4"/>
    <w:rsid w:val="199A094B"/>
    <w:rsid w:val="19EA78C8"/>
    <w:rsid w:val="1B631156"/>
    <w:rsid w:val="1EBB6551"/>
    <w:rsid w:val="200C7C64"/>
    <w:rsid w:val="2077EE2A"/>
    <w:rsid w:val="210A1FDE"/>
    <w:rsid w:val="21F4FF89"/>
    <w:rsid w:val="2257382B"/>
    <w:rsid w:val="230F73E8"/>
    <w:rsid w:val="23784E03"/>
    <w:rsid w:val="2844D5E7"/>
    <w:rsid w:val="284F7A63"/>
    <w:rsid w:val="2E8EEB18"/>
    <w:rsid w:val="33799352"/>
    <w:rsid w:val="3445C0AF"/>
    <w:rsid w:val="346B4F56"/>
    <w:rsid w:val="35F03C31"/>
    <w:rsid w:val="366525FA"/>
    <w:rsid w:val="394E2276"/>
    <w:rsid w:val="3AC9268F"/>
    <w:rsid w:val="3B2266C6"/>
    <w:rsid w:val="3D8A990E"/>
    <w:rsid w:val="40052E3C"/>
    <w:rsid w:val="4251775F"/>
    <w:rsid w:val="43DA1C8E"/>
    <w:rsid w:val="44299579"/>
    <w:rsid w:val="479A7DAD"/>
    <w:rsid w:val="4906419D"/>
    <w:rsid w:val="49886D62"/>
    <w:rsid w:val="499E87D4"/>
    <w:rsid w:val="4C5F7E32"/>
    <w:rsid w:val="4E7CA9DF"/>
    <w:rsid w:val="4E9B02F0"/>
    <w:rsid w:val="4F4AA062"/>
    <w:rsid w:val="5094F9E7"/>
    <w:rsid w:val="5187688F"/>
    <w:rsid w:val="51E0DDE9"/>
    <w:rsid w:val="560C422B"/>
    <w:rsid w:val="560FA5FA"/>
    <w:rsid w:val="56BDE926"/>
    <w:rsid w:val="57CD5ED2"/>
    <w:rsid w:val="5878CB65"/>
    <w:rsid w:val="58A58E9F"/>
    <w:rsid w:val="58F092CD"/>
    <w:rsid w:val="5A6EE2F1"/>
    <w:rsid w:val="5C7B1AA4"/>
    <w:rsid w:val="5CA0CFF5"/>
    <w:rsid w:val="5E549557"/>
    <w:rsid w:val="5EF67BF6"/>
    <w:rsid w:val="6168FDAC"/>
    <w:rsid w:val="6175FBED"/>
    <w:rsid w:val="63A88539"/>
    <w:rsid w:val="68123A27"/>
    <w:rsid w:val="688248C6"/>
    <w:rsid w:val="6BE3C90A"/>
    <w:rsid w:val="6C09EC68"/>
    <w:rsid w:val="72022F18"/>
    <w:rsid w:val="745D8B41"/>
    <w:rsid w:val="7570BDA9"/>
    <w:rsid w:val="77855EF2"/>
    <w:rsid w:val="786375DF"/>
    <w:rsid w:val="7A9F825C"/>
    <w:rsid w:val="7B200C51"/>
    <w:rsid w:val="7BAF3AFD"/>
    <w:rsid w:val="7DD9D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C54E6"/>
  <w15:chartTrackingRefBased/>
  <w15:docId w15:val="{42118E8D-3218-4893-95E5-3DD2752D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D7612"/>
  </w:style>
  <w:style w:type="paragraph" w:styleId="Heading1">
    <w:name w:val="heading 1"/>
    <w:basedOn w:val="Normal"/>
    <w:next w:val="Normal"/>
    <w:link w:val="Heading1Char"/>
    <w:autoRedefine/>
    <w:uiPriority w:val="9"/>
    <w:qFormat/>
    <w:rsid w:val="00BF343C"/>
    <w:pPr>
      <w:keepNext/>
      <w:keepLines/>
      <w:spacing w:before="240" w:after="0"/>
      <w:outlineLvl w:val="0"/>
    </w:pPr>
    <w:rPr>
      <w:rFonts w:ascii="Tahoma" w:hAnsi="Tahoma" w:eastAsiaTheme="majorEastAsia" w:cstheme="majorBidi"/>
      <w:sz w:val="28"/>
      <w:szCs w:val="32"/>
      <w:u w:val="single"/>
    </w:rPr>
  </w:style>
  <w:style w:type="paragraph" w:styleId="Heading2">
    <w:name w:val="heading 2"/>
    <w:basedOn w:val="Normal"/>
    <w:next w:val="Normal"/>
    <w:link w:val="Heading2Char"/>
    <w:autoRedefine/>
    <w:uiPriority w:val="9"/>
    <w:unhideWhenUsed/>
    <w:qFormat/>
    <w:rsid w:val="00BF343C"/>
    <w:pPr>
      <w:keepNext/>
      <w:keepLines/>
      <w:shd w:val="clear" w:color="auto" w:fill="F08019"/>
      <w:spacing w:before="40" w:after="0" w:line="259" w:lineRule="auto"/>
      <w:outlineLvl w:val="1"/>
    </w:pPr>
    <w:rPr>
      <w:rFonts w:ascii="Tahoma" w:hAnsi="Tahoma" w:cs="Tahoma" w:eastAsiaTheme="majorEastAsia"/>
      <w:b/>
      <w:bCs/>
      <w:sz w:val="32"/>
      <w:szCs w:val="32"/>
      <w:shd w:val="clear" w:color="auto" w:fill="F08019"/>
    </w:rPr>
  </w:style>
  <w:style w:type="paragraph" w:styleId="Heading3">
    <w:name w:val="heading 3"/>
    <w:basedOn w:val="Normal"/>
    <w:next w:val="Normal"/>
    <w:link w:val="Heading3Char"/>
    <w:uiPriority w:val="9"/>
    <w:unhideWhenUsed/>
    <w:qFormat/>
    <w:rsid w:val="00774DB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343C"/>
    <w:rPr>
      <w:rFonts w:ascii="Tahoma" w:hAnsi="Tahoma" w:eastAsiaTheme="majorEastAsia" w:cstheme="majorBidi"/>
      <w:sz w:val="28"/>
      <w:szCs w:val="32"/>
      <w:u w:val="single"/>
    </w:rPr>
  </w:style>
  <w:style w:type="character" w:styleId="Heading2Char" w:customStyle="1">
    <w:name w:val="Heading 2 Char"/>
    <w:basedOn w:val="DefaultParagraphFont"/>
    <w:link w:val="Heading2"/>
    <w:uiPriority w:val="9"/>
    <w:rsid w:val="00BF343C"/>
    <w:rPr>
      <w:rFonts w:ascii="Tahoma" w:hAnsi="Tahoma" w:cs="Tahoma" w:eastAsiaTheme="majorEastAsia"/>
      <w:b/>
      <w:bCs/>
      <w:sz w:val="32"/>
      <w:szCs w:val="32"/>
      <w:shd w:val="clear" w:color="auto" w:fill="F08019"/>
    </w:rPr>
  </w:style>
  <w:style w:type="table" w:styleId="TableGrid">
    <w:name w:val="Table Grid"/>
    <w:basedOn w:val="TableNormal"/>
    <w:uiPriority w:val="39"/>
    <w:rsid w:val="00AF54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AF54D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7D17DA"/>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A85FD2"/>
    <w:pPr>
      <w:ind w:left="720"/>
      <w:contextualSpacing/>
    </w:pPr>
  </w:style>
  <w:style w:type="paragraph" w:styleId="paragraph" w:customStyle="1">
    <w:name w:val="paragraph"/>
    <w:basedOn w:val="Normal"/>
    <w:rsid w:val="00BA132F"/>
    <w:pPr>
      <w:spacing w:before="100" w:beforeAutospacing="1" w:after="100" w:afterAutospacing="1" w:line="240" w:lineRule="auto"/>
    </w:pPr>
    <w:rPr>
      <w:rFonts w:ascii="Times New Roman" w:hAnsi="Times New Roman" w:eastAsia="Times New Roman" w:cs="Times New Roman"/>
      <w:color w:val="auto"/>
      <w:sz w:val="24"/>
      <w:szCs w:val="24"/>
      <w:lang w:val="en-GB" w:eastAsia="en-GB"/>
    </w:rPr>
  </w:style>
  <w:style w:type="character" w:styleId="normaltextrun" w:customStyle="1">
    <w:name w:val="normaltextrun"/>
    <w:basedOn w:val="DefaultParagraphFont"/>
    <w:rsid w:val="00BA132F"/>
  </w:style>
  <w:style w:type="character" w:styleId="eop" w:customStyle="1">
    <w:name w:val="eop"/>
    <w:basedOn w:val="DefaultParagraphFont"/>
    <w:rsid w:val="00BA132F"/>
  </w:style>
  <w:style w:type="paragraph" w:styleId="TOCHeading">
    <w:name w:val="TOC Heading"/>
    <w:basedOn w:val="Heading1"/>
    <w:next w:val="Normal"/>
    <w:uiPriority w:val="39"/>
    <w:unhideWhenUsed/>
    <w:qFormat/>
    <w:rsid w:val="00774DBF"/>
    <w:pPr>
      <w:spacing w:line="259" w:lineRule="auto"/>
      <w:outlineLvl w:val="9"/>
    </w:pPr>
    <w:rPr>
      <w:rFonts w:asciiTheme="majorHAnsi" w:hAnsiTheme="majorHAnsi"/>
      <w:color w:val="2F5496" w:themeColor="accent1" w:themeShade="BF"/>
      <w:lang w:eastAsia="en-US"/>
    </w:rPr>
  </w:style>
  <w:style w:type="paragraph" w:styleId="TOC2">
    <w:name w:val="toc 2"/>
    <w:basedOn w:val="Normal"/>
    <w:next w:val="Normal"/>
    <w:autoRedefine/>
    <w:uiPriority w:val="39"/>
    <w:unhideWhenUsed/>
    <w:rsid w:val="00774DBF"/>
    <w:pPr>
      <w:spacing w:after="100"/>
      <w:ind w:left="180"/>
    </w:pPr>
  </w:style>
  <w:style w:type="character" w:styleId="Hyperlink">
    <w:name w:val="Hyperlink"/>
    <w:basedOn w:val="DefaultParagraphFont"/>
    <w:uiPriority w:val="99"/>
    <w:unhideWhenUsed/>
    <w:rsid w:val="00774DBF"/>
    <w:rPr>
      <w:color w:val="0563C1" w:themeColor="hyperlink"/>
      <w:u w:val="single"/>
    </w:rPr>
  </w:style>
  <w:style w:type="character" w:styleId="Heading3Char" w:customStyle="1">
    <w:name w:val="Heading 3 Char"/>
    <w:basedOn w:val="DefaultParagraphFont"/>
    <w:link w:val="Heading3"/>
    <w:uiPriority w:val="9"/>
    <w:rsid w:val="00774DBF"/>
    <w:rPr>
      <w:rFonts w:asciiTheme="majorHAnsi" w:hAnsiTheme="majorHAnsi" w:eastAsiaTheme="majorEastAsia" w:cstheme="majorBidi"/>
      <w:color w:val="1F3763" w:themeColor="accent1" w:themeShade="7F"/>
      <w:sz w:val="24"/>
      <w:szCs w:val="24"/>
    </w:rPr>
  </w:style>
  <w:style w:type="table" w:styleId="GridTable1Light">
    <w:name w:val="Grid Table 1 Light"/>
    <w:basedOn w:val="TableNormal"/>
    <w:uiPriority w:val="46"/>
    <w:rsid w:val="00356294"/>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5Dark">
    <w:name w:val="Grid Table 5 Dark"/>
    <w:basedOn w:val="TableNormal"/>
    <w:uiPriority w:val="50"/>
    <w:rsid w:val="006C0CA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6C0CA5"/>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DED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TableNormal"/>
    <w:uiPriority w:val="49"/>
    <w:rsid w:val="006C0CA5"/>
    <w:pPr>
      <w:spacing w:after="0" w:line="240" w:lineRule="auto"/>
    </w:pPr>
    <w:tblPr>
      <w:tblStyleRowBandSize w:val="1"/>
      <w:tblStyleColBandSize w:val="1"/>
      <w:tblBorders>
        <w:top w:val="single" w:color="C9C9C9" w:themeColor="accent3" w:themeTint="99" w:sz="4" w:space="0"/>
        <w:left w:val="single" w:color="C9C9C9" w:themeColor="accent3" w:themeTint="99" w:sz="4" w:space="0"/>
        <w:bottom w:val="single" w:color="C9C9C9" w:themeColor="accent3" w:themeTint="99" w:sz="4" w:space="0"/>
        <w:right w:val="single" w:color="C9C9C9" w:themeColor="accent3" w:themeTint="99" w:sz="4" w:space="0"/>
        <w:insideH w:val="single" w:color="C9C9C9" w:themeColor="accent3" w:themeTint="99" w:sz="4" w:space="0"/>
        <w:insideV w:val="single" w:color="C9C9C9" w:themeColor="accent3" w:themeTint="99" w:sz="4" w:space="0"/>
      </w:tblBorders>
    </w:tblPr>
    <w:tblStylePr w:type="firstRow">
      <w:rPr>
        <w:b/>
        <w:bCs/>
        <w:color w:val="FFFFFF" w:themeColor="background1"/>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27977">
      <w:bodyDiv w:val="1"/>
      <w:marLeft w:val="0"/>
      <w:marRight w:val="0"/>
      <w:marTop w:val="0"/>
      <w:marBottom w:val="0"/>
      <w:divBdr>
        <w:top w:val="none" w:sz="0" w:space="0" w:color="auto"/>
        <w:left w:val="none" w:sz="0" w:space="0" w:color="auto"/>
        <w:bottom w:val="none" w:sz="0" w:space="0" w:color="auto"/>
        <w:right w:val="none" w:sz="0" w:space="0" w:color="auto"/>
      </w:divBdr>
      <w:divsChild>
        <w:div w:id="190001406">
          <w:marLeft w:val="0"/>
          <w:marRight w:val="0"/>
          <w:marTop w:val="30"/>
          <w:marBottom w:val="30"/>
          <w:divBdr>
            <w:top w:val="none" w:sz="0" w:space="0" w:color="auto"/>
            <w:left w:val="none" w:sz="0" w:space="0" w:color="auto"/>
            <w:bottom w:val="none" w:sz="0" w:space="0" w:color="auto"/>
            <w:right w:val="none" w:sz="0" w:space="0" w:color="auto"/>
          </w:divBdr>
          <w:divsChild>
            <w:div w:id="1758283471">
              <w:marLeft w:val="0"/>
              <w:marRight w:val="0"/>
              <w:marTop w:val="0"/>
              <w:marBottom w:val="0"/>
              <w:divBdr>
                <w:top w:val="none" w:sz="0" w:space="0" w:color="auto"/>
                <w:left w:val="none" w:sz="0" w:space="0" w:color="auto"/>
                <w:bottom w:val="none" w:sz="0" w:space="0" w:color="auto"/>
                <w:right w:val="none" w:sz="0" w:space="0" w:color="auto"/>
              </w:divBdr>
              <w:divsChild>
                <w:div w:id="1442414136">
                  <w:marLeft w:val="0"/>
                  <w:marRight w:val="0"/>
                  <w:marTop w:val="0"/>
                  <w:marBottom w:val="0"/>
                  <w:divBdr>
                    <w:top w:val="none" w:sz="0" w:space="0" w:color="auto"/>
                    <w:left w:val="none" w:sz="0" w:space="0" w:color="auto"/>
                    <w:bottom w:val="none" w:sz="0" w:space="0" w:color="auto"/>
                    <w:right w:val="none" w:sz="0" w:space="0" w:color="auto"/>
                  </w:divBdr>
                </w:div>
              </w:divsChild>
            </w:div>
            <w:div w:id="1635790629">
              <w:marLeft w:val="0"/>
              <w:marRight w:val="0"/>
              <w:marTop w:val="0"/>
              <w:marBottom w:val="0"/>
              <w:divBdr>
                <w:top w:val="none" w:sz="0" w:space="0" w:color="auto"/>
                <w:left w:val="none" w:sz="0" w:space="0" w:color="auto"/>
                <w:bottom w:val="none" w:sz="0" w:space="0" w:color="auto"/>
                <w:right w:val="none" w:sz="0" w:space="0" w:color="auto"/>
              </w:divBdr>
              <w:divsChild>
                <w:div w:id="557088753">
                  <w:marLeft w:val="0"/>
                  <w:marRight w:val="0"/>
                  <w:marTop w:val="0"/>
                  <w:marBottom w:val="0"/>
                  <w:divBdr>
                    <w:top w:val="none" w:sz="0" w:space="0" w:color="auto"/>
                    <w:left w:val="none" w:sz="0" w:space="0" w:color="auto"/>
                    <w:bottom w:val="none" w:sz="0" w:space="0" w:color="auto"/>
                    <w:right w:val="none" w:sz="0" w:space="0" w:color="auto"/>
                  </w:divBdr>
                </w:div>
              </w:divsChild>
            </w:div>
            <w:div w:id="680551227">
              <w:marLeft w:val="0"/>
              <w:marRight w:val="0"/>
              <w:marTop w:val="0"/>
              <w:marBottom w:val="0"/>
              <w:divBdr>
                <w:top w:val="none" w:sz="0" w:space="0" w:color="auto"/>
                <w:left w:val="none" w:sz="0" w:space="0" w:color="auto"/>
                <w:bottom w:val="none" w:sz="0" w:space="0" w:color="auto"/>
                <w:right w:val="none" w:sz="0" w:space="0" w:color="auto"/>
              </w:divBdr>
              <w:divsChild>
                <w:div w:id="745224487">
                  <w:marLeft w:val="0"/>
                  <w:marRight w:val="0"/>
                  <w:marTop w:val="0"/>
                  <w:marBottom w:val="0"/>
                  <w:divBdr>
                    <w:top w:val="none" w:sz="0" w:space="0" w:color="auto"/>
                    <w:left w:val="none" w:sz="0" w:space="0" w:color="auto"/>
                    <w:bottom w:val="none" w:sz="0" w:space="0" w:color="auto"/>
                    <w:right w:val="none" w:sz="0" w:space="0" w:color="auto"/>
                  </w:divBdr>
                </w:div>
              </w:divsChild>
            </w:div>
            <w:div w:id="916600258">
              <w:marLeft w:val="0"/>
              <w:marRight w:val="0"/>
              <w:marTop w:val="0"/>
              <w:marBottom w:val="0"/>
              <w:divBdr>
                <w:top w:val="none" w:sz="0" w:space="0" w:color="auto"/>
                <w:left w:val="none" w:sz="0" w:space="0" w:color="auto"/>
                <w:bottom w:val="none" w:sz="0" w:space="0" w:color="auto"/>
                <w:right w:val="none" w:sz="0" w:space="0" w:color="auto"/>
              </w:divBdr>
              <w:divsChild>
                <w:div w:id="1851211712">
                  <w:marLeft w:val="0"/>
                  <w:marRight w:val="0"/>
                  <w:marTop w:val="0"/>
                  <w:marBottom w:val="0"/>
                  <w:divBdr>
                    <w:top w:val="none" w:sz="0" w:space="0" w:color="auto"/>
                    <w:left w:val="none" w:sz="0" w:space="0" w:color="auto"/>
                    <w:bottom w:val="none" w:sz="0" w:space="0" w:color="auto"/>
                    <w:right w:val="none" w:sz="0" w:space="0" w:color="auto"/>
                  </w:divBdr>
                </w:div>
              </w:divsChild>
            </w:div>
            <w:div w:id="253709910">
              <w:marLeft w:val="0"/>
              <w:marRight w:val="0"/>
              <w:marTop w:val="0"/>
              <w:marBottom w:val="0"/>
              <w:divBdr>
                <w:top w:val="none" w:sz="0" w:space="0" w:color="auto"/>
                <w:left w:val="none" w:sz="0" w:space="0" w:color="auto"/>
                <w:bottom w:val="none" w:sz="0" w:space="0" w:color="auto"/>
                <w:right w:val="none" w:sz="0" w:space="0" w:color="auto"/>
              </w:divBdr>
              <w:divsChild>
                <w:div w:id="2028093471">
                  <w:marLeft w:val="0"/>
                  <w:marRight w:val="0"/>
                  <w:marTop w:val="0"/>
                  <w:marBottom w:val="0"/>
                  <w:divBdr>
                    <w:top w:val="none" w:sz="0" w:space="0" w:color="auto"/>
                    <w:left w:val="none" w:sz="0" w:space="0" w:color="auto"/>
                    <w:bottom w:val="none" w:sz="0" w:space="0" w:color="auto"/>
                    <w:right w:val="none" w:sz="0" w:space="0" w:color="auto"/>
                  </w:divBdr>
                </w:div>
              </w:divsChild>
            </w:div>
            <w:div w:id="1157307693">
              <w:marLeft w:val="0"/>
              <w:marRight w:val="0"/>
              <w:marTop w:val="0"/>
              <w:marBottom w:val="0"/>
              <w:divBdr>
                <w:top w:val="none" w:sz="0" w:space="0" w:color="auto"/>
                <w:left w:val="none" w:sz="0" w:space="0" w:color="auto"/>
                <w:bottom w:val="none" w:sz="0" w:space="0" w:color="auto"/>
                <w:right w:val="none" w:sz="0" w:space="0" w:color="auto"/>
              </w:divBdr>
              <w:divsChild>
                <w:div w:id="1509908985">
                  <w:marLeft w:val="0"/>
                  <w:marRight w:val="0"/>
                  <w:marTop w:val="0"/>
                  <w:marBottom w:val="0"/>
                  <w:divBdr>
                    <w:top w:val="none" w:sz="0" w:space="0" w:color="auto"/>
                    <w:left w:val="none" w:sz="0" w:space="0" w:color="auto"/>
                    <w:bottom w:val="none" w:sz="0" w:space="0" w:color="auto"/>
                    <w:right w:val="none" w:sz="0" w:space="0" w:color="auto"/>
                  </w:divBdr>
                </w:div>
              </w:divsChild>
            </w:div>
            <w:div w:id="1741638076">
              <w:marLeft w:val="0"/>
              <w:marRight w:val="0"/>
              <w:marTop w:val="0"/>
              <w:marBottom w:val="0"/>
              <w:divBdr>
                <w:top w:val="none" w:sz="0" w:space="0" w:color="auto"/>
                <w:left w:val="none" w:sz="0" w:space="0" w:color="auto"/>
                <w:bottom w:val="none" w:sz="0" w:space="0" w:color="auto"/>
                <w:right w:val="none" w:sz="0" w:space="0" w:color="auto"/>
              </w:divBdr>
              <w:divsChild>
                <w:div w:id="1735159668">
                  <w:marLeft w:val="0"/>
                  <w:marRight w:val="0"/>
                  <w:marTop w:val="0"/>
                  <w:marBottom w:val="0"/>
                  <w:divBdr>
                    <w:top w:val="none" w:sz="0" w:space="0" w:color="auto"/>
                    <w:left w:val="none" w:sz="0" w:space="0" w:color="auto"/>
                    <w:bottom w:val="none" w:sz="0" w:space="0" w:color="auto"/>
                    <w:right w:val="none" w:sz="0" w:space="0" w:color="auto"/>
                  </w:divBdr>
                </w:div>
              </w:divsChild>
            </w:div>
            <w:div w:id="70541711">
              <w:marLeft w:val="0"/>
              <w:marRight w:val="0"/>
              <w:marTop w:val="0"/>
              <w:marBottom w:val="0"/>
              <w:divBdr>
                <w:top w:val="none" w:sz="0" w:space="0" w:color="auto"/>
                <w:left w:val="none" w:sz="0" w:space="0" w:color="auto"/>
                <w:bottom w:val="none" w:sz="0" w:space="0" w:color="auto"/>
                <w:right w:val="none" w:sz="0" w:space="0" w:color="auto"/>
              </w:divBdr>
              <w:divsChild>
                <w:div w:id="1560287117">
                  <w:marLeft w:val="0"/>
                  <w:marRight w:val="0"/>
                  <w:marTop w:val="0"/>
                  <w:marBottom w:val="0"/>
                  <w:divBdr>
                    <w:top w:val="none" w:sz="0" w:space="0" w:color="auto"/>
                    <w:left w:val="none" w:sz="0" w:space="0" w:color="auto"/>
                    <w:bottom w:val="none" w:sz="0" w:space="0" w:color="auto"/>
                    <w:right w:val="none" w:sz="0" w:space="0" w:color="auto"/>
                  </w:divBdr>
                </w:div>
              </w:divsChild>
            </w:div>
            <w:div w:id="359597852">
              <w:marLeft w:val="0"/>
              <w:marRight w:val="0"/>
              <w:marTop w:val="0"/>
              <w:marBottom w:val="0"/>
              <w:divBdr>
                <w:top w:val="none" w:sz="0" w:space="0" w:color="auto"/>
                <w:left w:val="none" w:sz="0" w:space="0" w:color="auto"/>
                <w:bottom w:val="none" w:sz="0" w:space="0" w:color="auto"/>
                <w:right w:val="none" w:sz="0" w:space="0" w:color="auto"/>
              </w:divBdr>
              <w:divsChild>
                <w:div w:id="1466700018">
                  <w:marLeft w:val="0"/>
                  <w:marRight w:val="0"/>
                  <w:marTop w:val="0"/>
                  <w:marBottom w:val="0"/>
                  <w:divBdr>
                    <w:top w:val="none" w:sz="0" w:space="0" w:color="auto"/>
                    <w:left w:val="none" w:sz="0" w:space="0" w:color="auto"/>
                    <w:bottom w:val="none" w:sz="0" w:space="0" w:color="auto"/>
                    <w:right w:val="none" w:sz="0" w:space="0" w:color="auto"/>
                  </w:divBdr>
                </w:div>
              </w:divsChild>
            </w:div>
            <w:div w:id="1195071928">
              <w:marLeft w:val="0"/>
              <w:marRight w:val="0"/>
              <w:marTop w:val="0"/>
              <w:marBottom w:val="0"/>
              <w:divBdr>
                <w:top w:val="none" w:sz="0" w:space="0" w:color="auto"/>
                <w:left w:val="none" w:sz="0" w:space="0" w:color="auto"/>
                <w:bottom w:val="none" w:sz="0" w:space="0" w:color="auto"/>
                <w:right w:val="none" w:sz="0" w:space="0" w:color="auto"/>
              </w:divBdr>
              <w:divsChild>
                <w:div w:id="1004281139">
                  <w:marLeft w:val="0"/>
                  <w:marRight w:val="0"/>
                  <w:marTop w:val="0"/>
                  <w:marBottom w:val="0"/>
                  <w:divBdr>
                    <w:top w:val="none" w:sz="0" w:space="0" w:color="auto"/>
                    <w:left w:val="none" w:sz="0" w:space="0" w:color="auto"/>
                    <w:bottom w:val="none" w:sz="0" w:space="0" w:color="auto"/>
                    <w:right w:val="none" w:sz="0" w:space="0" w:color="auto"/>
                  </w:divBdr>
                </w:div>
              </w:divsChild>
            </w:div>
            <w:div w:id="738215141">
              <w:marLeft w:val="0"/>
              <w:marRight w:val="0"/>
              <w:marTop w:val="0"/>
              <w:marBottom w:val="0"/>
              <w:divBdr>
                <w:top w:val="none" w:sz="0" w:space="0" w:color="auto"/>
                <w:left w:val="none" w:sz="0" w:space="0" w:color="auto"/>
                <w:bottom w:val="none" w:sz="0" w:space="0" w:color="auto"/>
                <w:right w:val="none" w:sz="0" w:space="0" w:color="auto"/>
              </w:divBdr>
              <w:divsChild>
                <w:div w:id="489951951">
                  <w:marLeft w:val="0"/>
                  <w:marRight w:val="0"/>
                  <w:marTop w:val="0"/>
                  <w:marBottom w:val="0"/>
                  <w:divBdr>
                    <w:top w:val="none" w:sz="0" w:space="0" w:color="auto"/>
                    <w:left w:val="none" w:sz="0" w:space="0" w:color="auto"/>
                    <w:bottom w:val="none" w:sz="0" w:space="0" w:color="auto"/>
                    <w:right w:val="none" w:sz="0" w:space="0" w:color="auto"/>
                  </w:divBdr>
                </w:div>
              </w:divsChild>
            </w:div>
            <w:div w:id="1590114744">
              <w:marLeft w:val="0"/>
              <w:marRight w:val="0"/>
              <w:marTop w:val="0"/>
              <w:marBottom w:val="0"/>
              <w:divBdr>
                <w:top w:val="none" w:sz="0" w:space="0" w:color="auto"/>
                <w:left w:val="none" w:sz="0" w:space="0" w:color="auto"/>
                <w:bottom w:val="none" w:sz="0" w:space="0" w:color="auto"/>
                <w:right w:val="none" w:sz="0" w:space="0" w:color="auto"/>
              </w:divBdr>
              <w:divsChild>
                <w:div w:id="334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7337">
      <w:bodyDiv w:val="1"/>
      <w:marLeft w:val="0"/>
      <w:marRight w:val="0"/>
      <w:marTop w:val="0"/>
      <w:marBottom w:val="0"/>
      <w:divBdr>
        <w:top w:val="none" w:sz="0" w:space="0" w:color="auto"/>
        <w:left w:val="none" w:sz="0" w:space="0" w:color="auto"/>
        <w:bottom w:val="none" w:sz="0" w:space="0" w:color="auto"/>
        <w:right w:val="none" w:sz="0" w:space="0" w:color="auto"/>
      </w:divBdr>
    </w:div>
    <w:div w:id="753550235">
      <w:bodyDiv w:val="1"/>
      <w:marLeft w:val="0"/>
      <w:marRight w:val="0"/>
      <w:marTop w:val="0"/>
      <w:marBottom w:val="0"/>
      <w:divBdr>
        <w:top w:val="none" w:sz="0" w:space="0" w:color="auto"/>
        <w:left w:val="none" w:sz="0" w:space="0" w:color="auto"/>
        <w:bottom w:val="none" w:sz="0" w:space="0" w:color="auto"/>
        <w:right w:val="none" w:sz="0" w:space="0" w:color="auto"/>
      </w:divBdr>
    </w:div>
    <w:div w:id="983508631">
      <w:bodyDiv w:val="1"/>
      <w:marLeft w:val="0"/>
      <w:marRight w:val="0"/>
      <w:marTop w:val="0"/>
      <w:marBottom w:val="0"/>
      <w:divBdr>
        <w:top w:val="none" w:sz="0" w:space="0" w:color="auto"/>
        <w:left w:val="none" w:sz="0" w:space="0" w:color="auto"/>
        <w:bottom w:val="none" w:sz="0" w:space="0" w:color="auto"/>
        <w:right w:val="none" w:sz="0" w:space="0" w:color="auto"/>
      </w:divBdr>
      <w:divsChild>
        <w:div w:id="329138851">
          <w:marLeft w:val="0"/>
          <w:marRight w:val="0"/>
          <w:marTop w:val="0"/>
          <w:marBottom w:val="0"/>
          <w:divBdr>
            <w:top w:val="none" w:sz="0" w:space="0" w:color="auto"/>
            <w:left w:val="none" w:sz="0" w:space="0" w:color="auto"/>
            <w:bottom w:val="none" w:sz="0" w:space="0" w:color="auto"/>
            <w:right w:val="none" w:sz="0" w:space="0" w:color="auto"/>
          </w:divBdr>
        </w:div>
        <w:div w:id="153302094">
          <w:marLeft w:val="0"/>
          <w:marRight w:val="0"/>
          <w:marTop w:val="0"/>
          <w:marBottom w:val="0"/>
          <w:divBdr>
            <w:top w:val="none" w:sz="0" w:space="0" w:color="auto"/>
            <w:left w:val="none" w:sz="0" w:space="0" w:color="auto"/>
            <w:bottom w:val="none" w:sz="0" w:space="0" w:color="auto"/>
            <w:right w:val="none" w:sz="0" w:space="0" w:color="auto"/>
          </w:divBdr>
        </w:div>
        <w:div w:id="912205311">
          <w:marLeft w:val="0"/>
          <w:marRight w:val="0"/>
          <w:marTop w:val="0"/>
          <w:marBottom w:val="0"/>
          <w:divBdr>
            <w:top w:val="none" w:sz="0" w:space="0" w:color="auto"/>
            <w:left w:val="none" w:sz="0" w:space="0" w:color="auto"/>
            <w:bottom w:val="none" w:sz="0" w:space="0" w:color="auto"/>
            <w:right w:val="none" w:sz="0" w:space="0" w:color="auto"/>
          </w:divBdr>
        </w:div>
      </w:divsChild>
    </w:div>
    <w:div w:id="1178469402">
      <w:bodyDiv w:val="1"/>
      <w:marLeft w:val="0"/>
      <w:marRight w:val="0"/>
      <w:marTop w:val="0"/>
      <w:marBottom w:val="0"/>
      <w:divBdr>
        <w:top w:val="none" w:sz="0" w:space="0" w:color="auto"/>
        <w:left w:val="none" w:sz="0" w:space="0" w:color="auto"/>
        <w:bottom w:val="none" w:sz="0" w:space="0" w:color="auto"/>
        <w:right w:val="none" w:sz="0" w:space="0" w:color="auto"/>
      </w:divBdr>
      <w:divsChild>
        <w:div w:id="1013148608">
          <w:marLeft w:val="0"/>
          <w:marRight w:val="0"/>
          <w:marTop w:val="30"/>
          <w:marBottom w:val="30"/>
          <w:divBdr>
            <w:top w:val="none" w:sz="0" w:space="0" w:color="auto"/>
            <w:left w:val="none" w:sz="0" w:space="0" w:color="auto"/>
            <w:bottom w:val="none" w:sz="0" w:space="0" w:color="auto"/>
            <w:right w:val="none" w:sz="0" w:space="0" w:color="auto"/>
          </w:divBdr>
          <w:divsChild>
            <w:div w:id="159539265">
              <w:marLeft w:val="0"/>
              <w:marRight w:val="0"/>
              <w:marTop w:val="0"/>
              <w:marBottom w:val="0"/>
              <w:divBdr>
                <w:top w:val="none" w:sz="0" w:space="0" w:color="auto"/>
                <w:left w:val="none" w:sz="0" w:space="0" w:color="auto"/>
                <w:bottom w:val="none" w:sz="0" w:space="0" w:color="auto"/>
                <w:right w:val="none" w:sz="0" w:space="0" w:color="auto"/>
              </w:divBdr>
              <w:divsChild>
                <w:div w:id="1638338544">
                  <w:marLeft w:val="0"/>
                  <w:marRight w:val="0"/>
                  <w:marTop w:val="0"/>
                  <w:marBottom w:val="0"/>
                  <w:divBdr>
                    <w:top w:val="none" w:sz="0" w:space="0" w:color="auto"/>
                    <w:left w:val="none" w:sz="0" w:space="0" w:color="auto"/>
                    <w:bottom w:val="none" w:sz="0" w:space="0" w:color="auto"/>
                    <w:right w:val="none" w:sz="0" w:space="0" w:color="auto"/>
                  </w:divBdr>
                </w:div>
              </w:divsChild>
            </w:div>
            <w:div w:id="182015387">
              <w:marLeft w:val="0"/>
              <w:marRight w:val="0"/>
              <w:marTop w:val="0"/>
              <w:marBottom w:val="0"/>
              <w:divBdr>
                <w:top w:val="none" w:sz="0" w:space="0" w:color="auto"/>
                <w:left w:val="none" w:sz="0" w:space="0" w:color="auto"/>
                <w:bottom w:val="none" w:sz="0" w:space="0" w:color="auto"/>
                <w:right w:val="none" w:sz="0" w:space="0" w:color="auto"/>
              </w:divBdr>
              <w:divsChild>
                <w:div w:id="1433939277">
                  <w:marLeft w:val="0"/>
                  <w:marRight w:val="0"/>
                  <w:marTop w:val="0"/>
                  <w:marBottom w:val="0"/>
                  <w:divBdr>
                    <w:top w:val="none" w:sz="0" w:space="0" w:color="auto"/>
                    <w:left w:val="none" w:sz="0" w:space="0" w:color="auto"/>
                    <w:bottom w:val="none" w:sz="0" w:space="0" w:color="auto"/>
                    <w:right w:val="none" w:sz="0" w:space="0" w:color="auto"/>
                  </w:divBdr>
                </w:div>
              </w:divsChild>
            </w:div>
            <w:div w:id="1003243986">
              <w:marLeft w:val="0"/>
              <w:marRight w:val="0"/>
              <w:marTop w:val="0"/>
              <w:marBottom w:val="0"/>
              <w:divBdr>
                <w:top w:val="none" w:sz="0" w:space="0" w:color="auto"/>
                <w:left w:val="none" w:sz="0" w:space="0" w:color="auto"/>
                <w:bottom w:val="none" w:sz="0" w:space="0" w:color="auto"/>
                <w:right w:val="none" w:sz="0" w:space="0" w:color="auto"/>
              </w:divBdr>
              <w:divsChild>
                <w:div w:id="1335305640">
                  <w:marLeft w:val="0"/>
                  <w:marRight w:val="0"/>
                  <w:marTop w:val="0"/>
                  <w:marBottom w:val="0"/>
                  <w:divBdr>
                    <w:top w:val="none" w:sz="0" w:space="0" w:color="auto"/>
                    <w:left w:val="none" w:sz="0" w:space="0" w:color="auto"/>
                    <w:bottom w:val="none" w:sz="0" w:space="0" w:color="auto"/>
                    <w:right w:val="none" w:sz="0" w:space="0" w:color="auto"/>
                  </w:divBdr>
                </w:div>
              </w:divsChild>
            </w:div>
            <w:div w:id="1315375481">
              <w:marLeft w:val="0"/>
              <w:marRight w:val="0"/>
              <w:marTop w:val="0"/>
              <w:marBottom w:val="0"/>
              <w:divBdr>
                <w:top w:val="none" w:sz="0" w:space="0" w:color="auto"/>
                <w:left w:val="none" w:sz="0" w:space="0" w:color="auto"/>
                <w:bottom w:val="none" w:sz="0" w:space="0" w:color="auto"/>
                <w:right w:val="none" w:sz="0" w:space="0" w:color="auto"/>
              </w:divBdr>
              <w:divsChild>
                <w:div w:id="322663347">
                  <w:marLeft w:val="0"/>
                  <w:marRight w:val="0"/>
                  <w:marTop w:val="0"/>
                  <w:marBottom w:val="0"/>
                  <w:divBdr>
                    <w:top w:val="none" w:sz="0" w:space="0" w:color="auto"/>
                    <w:left w:val="none" w:sz="0" w:space="0" w:color="auto"/>
                    <w:bottom w:val="none" w:sz="0" w:space="0" w:color="auto"/>
                    <w:right w:val="none" w:sz="0" w:space="0" w:color="auto"/>
                  </w:divBdr>
                </w:div>
              </w:divsChild>
            </w:div>
            <w:div w:id="1889803753">
              <w:marLeft w:val="0"/>
              <w:marRight w:val="0"/>
              <w:marTop w:val="0"/>
              <w:marBottom w:val="0"/>
              <w:divBdr>
                <w:top w:val="none" w:sz="0" w:space="0" w:color="auto"/>
                <w:left w:val="none" w:sz="0" w:space="0" w:color="auto"/>
                <w:bottom w:val="none" w:sz="0" w:space="0" w:color="auto"/>
                <w:right w:val="none" w:sz="0" w:space="0" w:color="auto"/>
              </w:divBdr>
              <w:divsChild>
                <w:div w:id="1869292556">
                  <w:marLeft w:val="0"/>
                  <w:marRight w:val="0"/>
                  <w:marTop w:val="0"/>
                  <w:marBottom w:val="0"/>
                  <w:divBdr>
                    <w:top w:val="none" w:sz="0" w:space="0" w:color="auto"/>
                    <w:left w:val="none" w:sz="0" w:space="0" w:color="auto"/>
                    <w:bottom w:val="none" w:sz="0" w:space="0" w:color="auto"/>
                    <w:right w:val="none" w:sz="0" w:space="0" w:color="auto"/>
                  </w:divBdr>
                </w:div>
              </w:divsChild>
            </w:div>
            <w:div w:id="1998996977">
              <w:marLeft w:val="0"/>
              <w:marRight w:val="0"/>
              <w:marTop w:val="0"/>
              <w:marBottom w:val="0"/>
              <w:divBdr>
                <w:top w:val="none" w:sz="0" w:space="0" w:color="auto"/>
                <w:left w:val="none" w:sz="0" w:space="0" w:color="auto"/>
                <w:bottom w:val="none" w:sz="0" w:space="0" w:color="auto"/>
                <w:right w:val="none" w:sz="0" w:space="0" w:color="auto"/>
              </w:divBdr>
              <w:divsChild>
                <w:div w:id="301157848">
                  <w:marLeft w:val="0"/>
                  <w:marRight w:val="0"/>
                  <w:marTop w:val="0"/>
                  <w:marBottom w:val="0"/>
                  <w:divBdr>
                    <w:top w:val="none" w:sz="0" w:space="0" w:color="auto"/>
                    <w:left w:val="none" w:sz="0" w:space="0" w:color="auto"/>
                    <w:bottom w:val="none" w:sz="0" w:space="0" w:color="auto"/>
                    <w:right w:val="none" w:sz="0" w:space="0" w:color="auto"/>
                  </w:divBdr>
                </w:div>
              </w:divsChild>
            </w:div>
            <w:div w:id="1668166009">
              <w:marLeft w:val="0"/>
              <w:marRight w:val="0"/>
              <w:marTop w:val="0"/>
              <w:marBottom w:val="0"/>
              <w:divBdr>
                <w:top w:val="none" w:sz="0" w:space="0" w:color="auto"/>
                <w:left w:val="none" w:sz="0" w:space="0" w:color="auto"/>
                <w:bottom w:val="none" w:sz="0" w:space="0" w:color="auto"/>
                <w:right w:val="none" w:sz="0" w:space="0" w:color="auto"/>
              </w:divBdr>
              <w:divsChild>
                <w:div w:id="1083645783">
                  <w:marLeft w:val="0"/>
                  <w:marRight w:val="0"/>
                  <w:marTop w:val="0"/>
                  <w:marBottom w:val="0"/>
                  <w:divBdr>
                    <w:top w:val="none" w:sz="0" w:space="0" w:color="auto"/>
                    <w:left w:val="none" w:sz="0" w:space="0" w:color="auto"/>
                    <w:bottom w:val="none" w:sz="0" w:space="0" w:color="auto"/>
                    <w:right w:val="none" w:sz="0" w:space="0" w:color="auto"/>
                  </w:divBdr>
                </w:div>
              </w:divsChild>
            </w:div>
            <w:div w:id="1931503974">
              <w:marLeft w:val="0"/>
              <w:marRight w:val="0"/>
              <w:marTop w:val="0"/>
              <w:marBottom w:val="0"/>
              <w:divBdr>
                <w:top w:val="none" w:sz="0" w:space="0" w:color="auto"/>
                <w:left w:val="none" w:sz="0" w:space="0" w:color="auto"/>
                <w:bottom w:val="none" w:sz="0" w:space="0" w:color="auto"/>
                <w:right w:val="none" w:sz="0" w:space="0" w:color="auto"/>
              </w:divBdr>
              <w:divsChild>
                <w:div w:id="357319160">
                  <w:marLeft w:val="0"/>
                  <w:marRight w:val="0"/>
                  <w:marTop w:val="0"/>
                  <w:marBottom w:val="0"/>
                  <w:divBdr>
                    <w:top w:val="none" w:sz="0" w:space="0" w:color="auto"/>
                    <w:left w:val="none" w:sz="0" w:space="0" w:color="auto"/>
                    <w:bottom w:val="none" w:sz="0" w:space="0" w:color="auto"/>
                    <w:right w:val="none" w:sz="0" w:space="0" w:color="auto"/>
                  </w:divBdr>
                </w:div>
              </w:divsChild>
            </w:div>
            <w:div w:id="2011446726">
              <w:marLeft w:val="0"/>
              <w:marRight w:val="0"/>
              <w:marTop w:val="0"/>
              <w:marBottom w:val="0"/>
              <w:divBdr>
                <w:top w:val="none" w:sz="0" w:space="0" w:color="auto"/>
                <w:left w:val="none" w:sz="0" w:space="0" w:color="auto"/>
                <w:bottom w:val="none" w:sz="0" w:space="0" w:color="auto"/>
                <w:right w:val="none" w:sz="0" w:space="0" w:color="auto"/>
              </w:divBdr>
              <w:divsChild>
                <w:div w:id="329254558">
                  <w:marLeft w:val="0"/>
                  <w:marRight w:val="0"/>
                  <w:marTop w:val="0"/>
                  <w:marBottom w:val="0"/>
                  <w:divBdr>
                    <w:top w:val="none" w:sz="0" w:space="0" w:color="auto"/>
                    <w:left w:val="none" w:sz="0" w:space="0" w:color="auto"/>
                    <w:bottom w:val="none" w:sz="0" w:space="0" w:color="auto"/>
                    <w:right w:val="none" w:sz="0" w:space="0" w:color="auto"/>
                  </w:divBdr>
                </w:div>
              </w:divsChild>
            </w:div>
            <w:div w:id="1408306685">
              <w:marLeft w:val="0"/>
              <w:marRight w:val="0"/>
              <w:marTop w:val="0"/>
              <w:marBottom w:val="0"/>
              <w:divBdr>
                <w:top w:val="none" w:sz="0" w:space="0" w:color="auto"/>
                <w:left w:val="none" w:sz="0" w:space="0" w:color="auto"/>
                <w:bottom w:val="none" w:sz="0" w:space="0" w:color="auto"/>
                <w:right w:val="none" w:sz="0" w:space="0" w:color="auto"/>
              </w:divBdr>
              <w:divsChild>
                <w:div w:id="1705516043">
                  <w:marLeft w:val="0"/>
                  <w:marRight w:val="0"/>
                  <w:marTop w:val="0"/>
                  <w:marBottom w:val="0"/>
                  <w:divBdr>
                    <w:top w:val="none" w:sz="0" w:space="0" w:color="auto"/>
                    <w:left w:val="none" w:sz="0" w:space="0" w:color="auto"/>
                    <w:bottom w:val="none" w:sz="0" w:space="0" w:color="auto"/>
                    <w:right w:val="none" w:sz="0" w:space="0" w:color="auto"/>
                  </w:divBdr>
                </w:div>
              </w:divsChild>
            </w:div>
            <w:div w:id="1199467109">
              <w:marLeft w:val="0"/>
              <w:marRight w:val="0"/>
              <w:marTop w:val="0"/>
              <w:marBottom w:val="0"/>
              <w:divBdr>
                <w:top w:val="none" w:sz="0" w:space="0" w:color="auto"/>
                <w:left w:val="none" w:sz="0" w:space="0" w:color="auto"/>
                <w:bottom w:val="none" w:sz="0" w:space="0" w:color="auto"/>
                <w:right w:val="none" w:sz="0" w:space="0" w:color="auto"/>
              </w:divBdr>
              <w:divsChild>
                <w:div w:id="877202311">
                  <w:marLeft w:val="0"/>
                  <w:marRight w:val="0"/>
                  <w:marTop w:val="0"/>
                  <w:marBottom w:val="0"/>
                  <w:divBdr>
                    <w:top w:val="none" w:sz="0" w:space="0" w:color="auto"/>
                    <w:left w:val="none" w:sz="0" w:space="0" w:color="auto"/>
                    <w:bottom w:val="none" w:sz="0" w:space="0" w:color="auto"/>
                    <w:right w:val="none" w:sz="0" w:space="0" w:color="auto"/>
                  </w:divBdr>
                </w:div>
              </w:divsChild>
            </w:div>
            <w:div w:id="577401618">
              <w:marLeft w:val="0"/>
              <w:marRight w:val="0"/>
              <w:marTop w:val="0"/>
              <w:marBottom w:val="0"/>
              <w:divBdr>
                <w:top w:val="none" w:sz="0" w:space="0" w:color="auto"/>
                <w:left w:val="none" w:sz="0" w:space="0" w:color="auto"/>
                <w:bottom w:val="none" w:sz="0" w:space="0" w:color="auto"/>
                <w:right w:val="none" w:sz="0" w:space="0" w:color="auto"/>
              </w:divBdr>
              <w:divsChild>
                <w:div w:id="1534735071">
                  <w:marLeft w:val="0"/>
                  <w:marRight w:val="0"/>
                  <w:marTop w:val="0"/>
                  <w:marBottom w:val="0"/>
                  <w:divBdr>
                    <w:top w:val="none" w:sz="0" w:space="0" w:color="auto"/>
                    <w:left w:val="none" w:sz="0" w:space="0" w:color="auto"/>
                    <w:bottom w:val="none" w:sz="0" w:space="0" w:color="auto"/>
                    <w:right w:val="none" w:sz="0" w:space="0" w:color="auto"/>
                  </w:divBdr>
                </w:div>
              </w:divsChild>
            </w:div>
            <w:div w:id="1553425481">
              <w:marLeft w:val="0"/>
              <w:marRight w:val="0"/>
              <w:marTop w:val="0"/>
              <w:marBottom w:val="0"/>
              <w:divBdr>
                <w:top w:val="none" w:sz="0" w:space="0" w:color="auto"/>
                <w:left w:val="none" w:sz="0" w:space="0" w:color="auto"/>
                <w:bottom w:val="none" w:sz="0" w:space="0" w:color="auto"/>
                <w:right w:val="none" w:sz="0" w:space="0" w:color="auto"/>
              </w:divBdr>
              <w:divsChild>
                <w:div w:id="508062837">
                  <w:marLeft w:val="0"/>
                  <w:marRight w:val="0"/>
                  <w:marTop w:val="0"/>
                  <w:marBottom w:val="0"/>
                  <w:divBdr>
                    <w:top w:val="none" w:sz="0" w:space="0" w:color="auto"/>
                    <w:left w:val="none" w:sz="0" w:space="0" w:color="auto"/>
                    <w:bottom w:val="none" w:sz="0" w:space="0" w:color="auto"/>
                    <w:right w:val="none" w:sz="0" w:space="0" w:color="auto"/>
                  </w:divBdr>
                </w:div>
              </w:divsChild>
            </w:div>
            <w:div w:id="2139371548">
              <w:marLeft w:val="0"/>
              <w:marRight w:val="0"/>
              <w:marTop w:val="0"/>
              <w:marBottom w:val="0"/>
              <w:divBdr>
                <w:top w:val="none" w:sz="0" w:space="0" w:color="auto"/>
                <w:left w:val="none" w:sz="0" w:space="0" w:color="auto"/>
                <w:bottom w:val="none" w:sz="0" w:space="0" w:color="auto"/>
                <w:right w:val="none" w:sz="0" w:space="0" w:color="auto"/>
              </w:divBdr>
              <w:divsChild>
                <w:div w:id="1637098752">
                  <w:marLeft w:val="0"/>
                  <w:marRight w:val="0"/>
                  <w:marTop w:val="0"/>
                  <w:marBottom w:val="0"/>
                  <w:divBdr>
                    <w:top w:val="none" w:sz="0" w:space="0" w:color="auto"/>
                    <w:left w:val="none" w:sz="0" w:space="0" w:color="auto"/>
                    <w:bottom w:val="none" w:sz="0" w:space="0" w:color="auto"/>
                    <w:right w:val="none" w:sz="0" w:space="0" w:color="auto"/>
                  </w:divBdr>
                </w:div>
              </w:divsChild>
            </w:div>
            <w:div w:id="1599483720">
              <w:marLeft w:val="0"/>
              <w:marRight w:val="0"/>
              <w:marTop w:val="0"/>
              <w:marBottom w:val="0"/>
              <w:divBdr>
                <w:top w:val="none" w:sz="0" w:space="0" w:color="auto"/>
                <w:left w:val="none" w:sz="0" w:space="0" w:color="auto"/>
                <w:bottom w:val="none" w:sz="0" w:space="0" w:color="auto"/>
                <w:right w:val="none" w:sz="0" w:space="0" w:color="auto"/>
              </w:divBdr>
              <w:divsChild>
                <w:div w:id="272175418">
                  <w:marLeft w:val="0"/>
                  <w:marRight w:val="0"/>
                  <w:marTop w:val="0"/>
                  <w:marBottom w:val="0"/>
                  <w:divBdr>
                    <w:top w:val="none" w:sz="0" w:space="0" w:color="auto"/>
                    <w:left w:val="none" w:sz="0" w:space="0" w:color="auto"/>
                    <w:bottom w:val="none" w:sz="0" w:space="0" w:color="auto"/>
                    <w:right w:val="none" w:sz="0" w:space="0" w:color="auto"/>
                  </w:divBdr>
                </w:div>
              </w:divsChild>
            </w:div>
            <w:div w:id="79527007">
              <w:marLeft w:val="0"/>
              <w:marRight w:val="0"/>
              <w:marTop w:val="0"/>
              <w:marBottom w:val="0"/>
              <w:divBdr>
                <w:top w:val="none" w:sz="0" w:space="0" w:color="auto"/>
                <w:left w:val="none" w:sz="0" w:space="0" w:color="auto"/>
                <w:bottom w:val="none" w:sz="0" w:space="0" w:color="auto"/>
                <w:right w:val="none" w:sz="0" w:space="0" w:color="auto"/>
              </w:divBdr>
              <w:divsChild>
                <w:div w:id="17521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1920">
      <w:bodyDiv w:val="1"/>
      <w:marLeft w:val="0"/>
      <w:marRight w:val="0"/>
      <w:marTop w:val="0"/>
      <w:marBottom w:val="0"/>
      <w:divBdr>
        <w:top w:val="none" w:sz="0" w:space="0" w:color="auto"/>
        <w:left w:val="none" w:sz="0" w:space="0" w:color="auto"/>
        <w:bottom w:val="none" w:sz="0" w:space="0" w:color="auto"/>
        <w:right w:val="none" w:sz="0" w:space="0" w:color="auto"/>
      </w:divBdr>
      <w:divsChild>
        <w:div w:id="1139037633">
          <w:marLeft w:val="-75"/>
          <w:marRight w:val="0"/>
          <w:marTop w:val="30"/>
          <w:marBottom w:val="30"/>
          <w:divBdr>
            <w:top w:val="none" w:sz="0" w:space="0" w:color="auto"/>
            <w:left w:val="none" w:sz="0" w:space="0" w:color="auto"/>
            <w:bottom w:val="none" w:sz="0" w:space="0" w:color="auto"/>
            <w:right w:val="none" w:sz="0" w:space="0" w:color="auto"/>
          </w:divBdr>
          <w:divsChild>
            <w:div w:id="1683387640">
              <w:marLeft w:val="0"/>
              <w:marRight w:val="0"/>
              <w:marTop w:val="0"/>
              <w:marBottom w:val="0"/>
              <w:divBdr>
                <w:top w:val="none" w:sz="0" w:space="0" w:color="auto"/>
                <w:left w:val="none" w:sz="0" w:space="0" w:color="auto"/>
                <w:bottom w:val="none" w:sz="0" w:space="0" w:color="auto"/>
                <w:right w:val="none" w:sz="0" w:space="0" w:color="auto"/>
              </w:divBdr>
              <w:divsChild>
                <w:div w:id="1669362669">
                  <w:marLeft w:val="0"/>
                  <w:marRight w:val="0"/>
                  <w:marTop w:val="0"/>
                  <w:marBottom w:val="0"/>
                  <w:divBdr>
                    <w:top w:val="none" w:sz="0" w:space="0" w:color="auto"/>
                    <w:left w:val="none" w:sz="0" w:space="0" w:color="auto"/>
                    <w:bottom w:val="none" w:sz="0" w:space="0" w:color="auto"/>
                    <w:right w:val="none" w:sz="0" w:space="0" w:color="auto"/>
                  </w:divBdr>
                </w:div>
              </w:divsChild>
            </w:div>
            <w:div w:id="2069180915">
              <w:marLeft w:val="0"/>
              <w:marRight w:val="0"/>
              <w:marTop w:val="0"/>
              <w:marBottom w:val="0"/>
              <w:divBdr>
                <w:top w:val="none" w:sz="0" w:space="0" w:color="auto"/>
                <w:left w:val="none" w:sz="0" w:space="0" w:color="auto"/>
                <w:bottom w:val="none" w:sz="0" w:space="0" w:color="auto"/>
                <w:right w:val="none" w:sz="0" w:space="0" w:color="auto"/>
              </w:divBdr>
              <w:divsChild>
                <w:div w:id="1789884544">
                  <w:marLeft w:val="0"/>
                  <w:marRight w:val="0"/>
                  <w:marTop w:val="0"/>
                  <w:marBottom w:val="0"/>
                  <w:divBdr>
                    <w:top w:val="none" w:sz="0" w:space="0" w:color="auto"/>
                    <w:left w:val="none" w:sz="0" w:space="0" w:color="auto"/>
                    <w:bottom w:val="none" w:sz="0" w:space="0" w:color="auto"/>
                    <w:right w:val="none" w:sz="0" w:space="0" w:color="auto"/>
                  </w:divBdr>
                </w:div>
              </w:divsChild>
            </w:div>
            <w:div w:id="281890478">
              <w:marLeft w:val="0"/>
              <w:marRight w:val="0"/>
              <w:marTop w:val="0"/>
              <w:marBottom w:val="0"/>
              <w:divBdr>
                <w:top w:val="none" w:sz="0" w:space="0" w:color="auto"/>
                <w:left w:val="none" w:sz="0" w:space="0" w:color="auto"/>
                <w:bottom w:val="none" w:sz="0" w:space="0" w:color="auto"/>
                <w:right w:val="none" w:sz="0" w:space="0" w:color="auto"/>
              </w:divBdr>
              <w:divsChild>
                <w:div w:id="1531718973">
                  <w:marLeft w:val="0"/>
                  <w:marRight w:val="0"/>
                  <w:marTop w:val="0"/>
                  <w:marBottom w:val="0"/>
                  <w:divBdr>
                    <w:top w:val="none" w:sz="0" w:space="0" w:color="auto"/>
                    <w:left w:val="none" w:sz="0" w:space="0" w:color="auto"/>
                    <w:bottom w:val="none" w:sz="0" w:space="0" w:color="auto"/>
                    <w:right w:val="none" w:sz="0" w:space="0" w:color="auto"/>
                  </w:divBdr>
                </w:div>
              </w:divsChild>
            </w:div>
            <w:div w:id="639117046">
              <w:marLeft w:val="0"/>
              <w:marRight w:val="0"/>
              <w:marTop w:val="0"/>
              <w:marBottom w:val="0"/>
              <w:divBdr>
                <w:top w:val="none" w:sz="0" w:space="0" w:color="auto"/>
                <w:left w:val="none" w:sz="0" w:space="0" w:color="auto"/>
                <w:bottom w:val="none" w:sz="0" w:space="0" w:color="auto"/>
                <w:right w:val="none" w:sz="0" w:space="0" w:color="auto"/>
              </w:divBdr>
              <w:divsChild>
                <w:div w:id="157963314">
                  <w:marLeft w:val="0"/>
                  <w:marRight w:val="0"/>
                  <w:marTop w:val="0"/>
                  <w:marBottom w:val="0"/>
                  <w:divBdr>
                    <w:top w:val="none" w:sz="0" w:space="0" w:color="auto"/>
                    <w:left w:val="none" w:sz="0" w:space="0" w:color="auto"/>
                    <w:bottom w:val="none" w:sz="0" w:space="0" w:color="auto"/>
                    <w:right w:val="none" w:sz="0" w:space="0" w:color="auto"/>
                  </w:divBdr>
                </w:div>
              </w:divsChild>
            </w:div>
            <w:div w:id="1407415766">
              <w:marLeft w:val="0"/>
              <w:marRight w:val="0"/>
              <w:marTop w:val="0"/>
              <w:marBottom w:val="0"/>
              <w:divBdr>
                <w:top w:val="none" w:sz="0" w:space="0" w:color="auto"/>
                <w:left w:val="none" w:sz="0" w:space="0" w:color="auto"/>
                <w:bottom w:val="none" w:sz="0" w:space="0" w:color="auto"/>
                <w:right w:val="none" w:sz="0" w:space="0" w:color="auto"/>
              </w:divBdr>
              <w:divsChild>
                <w:div w:id="861088503">
                  <w:marLeft w:val="0"/>
                  <w:marRight w:val="0"/>
                  <w:marTop w:val="0"/>
                  <w:marBottom w:val="0"/>
                  <w:divBdr>
                    <w:top w:val="none" w:sz="0" w:space="0" w:color="auto"/>
                    <w:left w:val="none" w:sz="0" w:space="0" w:color="auto"/>
                    <w:bottom w:val="none" w:sz="0" w:space="0" w:color="auto"/>
                    <w:right w:val="none" w:sz="0" w:space="0" w:color="auto"/>
                  </w:divBdr>
                </w:div>
              </w:divsChild>
            </w:div>
            <w:div w:id="1972784063">
              <w:marLeft w:val="0"/>
              <w:marRight w:val="0"/>
              <w:marTop w:val="0"/>
              <w:marBottom w:val="0"/>
              <w:divBdr>
                <w:top w:val="none" w:sz="0" w:space="0" w:color="auto"/>
                <w:left w:val="none" w:sz="0" w:space="0" w:color="auto"/>
                <w:bottom w:val="none" w:sz="0" w:space="0" w:color="auto"/>
                <w:right w:val="none" w:sz="0" w:space="0" w:color="auto"/>
              </w:divBdr>
              <w:divsChild>
                <w:div w:id="925504880">
                  <w:marLeft w:val="0"/>
                  <w:marRight w:val="0"/>
                  <w:marTop w:val="0"/>
                  <w:marBottom w:val="0"/>
                  <w:divBdr>
                    <w:top w:val="none" w:sz="0" w:space="0" w:color="auto"/>
                    <w:left w:val="none" w:sz="0" w:space="0" w:color="auto"/>
                    <w:bottom w:val="none" w:sz="0" w:space="0" w:color="auto"/>
                    <w:right w:val="none" w:sz="0" w:space="0" w:color="auto"/>
                  </w:divBdr>
                </w:div>
              </w:divsChild>
            </w:div>
            <w:div w:id="8601454">
              <w:marLeft w:val="0"/>
              <w:marRight w:val="0"/>
              <w:marTop w:val="0"/>
              <w:marBottom w:val="0"/>
              <w:divBdr>
                <w:top w:val="none" w:sz="0" w:space="0" w:color="auto"/>
                <w:left w:val="none" w:sz="0" w:space="0" w:color="auto"/>
                <w:bottom w:val="none" w:sz="0" w:space="0" w:color="auto"/>
                <w:right w:val="none" w:sz="0" w:space="0" w:color="auto"/>
              </w:divBdr>
              <w:divsChild>
                <w:div w:id="198788204">
                  <w:marLeft w:val="0"/>
                  <w:marRight w:val="0"/>
                  <w:marTop w:val="0"/>
                  <w:marBottom w:val="0"/>
                  <w:divBdr>
                    <w:top w:val="none" w:sz="0" w:space="0" w:color="auto"/>
                    <w:left w:val="none" w:sz="0" w:space="0" w:color="auto"/>
                    <w:bottom w:val="none" w:sz="0" w:space="0" w:color="auto"/>
                    <w:right w:val="none" w:sz="0" w:space="0" w:color="auto"/>
                  </w:divBdr>
                </w:div>
              </w:divsChild>
            </w:div>
            <w:div w:id="694890205">
              <w:marLeft w:val="0"/>
              <w:marRight w:val="0"/>
              <w:marTop w:val="0"/>
              <w:marBottom w:val="0"/>
              <w:divBdr>
                <w:top w:val="none" w:sz="0" w:space="0" w:color="auto"/>
                <w:left w:val="none" w:sz="0" w:space="0" w:color="auto"/>
                <w:bottom w:val="none" w:sz="0" w:space="0" w:color="auto"/>
                <w:right w:val="none" w:sz="0" w:space="0" w:color="auto"/>
              </w:divBdr>
              <w:divsChild>
                <w:div w:id="8988169">
                  <w:marLeft w:val="0"/>
                  <w:marRight w:val="0"/>
                  <w:marTop w:val="0"/>
                  <w:marBottom w:val="0"/>
                  <w:divBdr>
                    <w:top w:val="none" w:sz="0" w:space="0" w:color="auto"/>
                    <w:left w:val="none" w:sz="0" w:space="0" w:color="auto"/>
                    <w:bottom w:val="none" w:sz="0" w:space="0" w:color="auto"/>
                    <w:right w:val="none" w:sz="0" w:space="0" w:color="auto"/>
                  </w:divBdr>
                </w:div>
              </w:divsChild>
            </w:div>
            <w:div w:id="1386611261">
              <w:marLeft w:val="0"/>
              <w:marRight w:val="0"/>
              <w:marTop w:val="0"/>
              <w:marBottom w:val="0"/>
              <w:divBdr>
                <w:top w:val="none" w:sz="0" w:space="0" w:color="auto"/>
                <w:left w:val="none" w:sz="0" w:space="0" w:color="auto"/>
                <w:bottom w:val="none" w:sz="0" w:space="0" w:color="auto"/>
                <w:right w:val="none" w:sz="0" w:space="0" w:color="auto"/>
              </w:divBdr>
              <w:divsChild>
                <w:div w:id="1575629586">
                  <w:marLeft w:val="0"/>
                  <w:marRight w:val="0"/>
                  <w:marTop w:val="0"/>
                  <w:marBottom w:val="0"/>
                  <w:divBdr>
                    <w:top w:val="none" w:sz="0" w:space="0" w:color="auto"/>
                    <w:left w:val="none" w:sz="0" w:space="0" w:color="auto"/>
                    <w:bottom w:val="none" w:sz="0" w:space="0" w:color="auto"/>
                    <w:right w:val="none" w:sz="0" w:space="0" w:color="auto"/>
                  </w:divBdr>
                </w:div>
              </w:divsChild>
            </w:div>
            <w:div w:id="1180585063">
              <w:marLeft w:val="0"/>
              <w:marRight w:val="0"/>
              <w:marTop w:val="0"/>
              <w:marBottom w:val="0"/>
              <w:divBdr>
                <w:top w:val="none" w:sz="0" w:space="0" w:color="auto"/>
                <w:left w:val="none" w:sz="0" w:space="0" w:color="auto"/>
                <w:bottom w:val="none" w:sz="0" w:space="0" w:color="auto"/>
                <w:right w:val="none" w:sz="0" w:space="0" w:color="auto"/>
              </w:divBdr>
              <w:divsChild>
                <w:div w:id="1755779041">
                  <w:marLeft w:val="0"/>
                  <w:marRight w:val="0"/>
                  <w:marTop w:val="0"/>
                  <w:marBottom w:val="0"/>
                  <w:divBdr>
                    <w:top w:val="none" w:sz="0" w:space="0" w:color="auto"/>
                    <w:left w:val="none" w:sz="0" w:space="0" w:color="auto"/>
                    <w:bottom w:val="none" w:sz="0" w:space="0" w:color="auto"/>
                    <w:right w:val="none" w:sz="0" w:space="0" w:color="auto"/>
                  </w:divBdr>
                </w:div>
              </w:divsChild>
            </w:div>
            <w:div w:id="1640264914">
              <w:marLeft w:val="0"/>
              <w:marRight w:val="0"/>
              <w:marTop w:val="0"/>
              <w:marBottom w:val="0"/>
              <w:divBdr>
                <w:top w:val="none" w:sz="0" w:space="0" w:color="auto"/>
                <w:left w:val="none" w:sz="0" w:space="0" w:color="auto"/>
                <w:bottom w:val="none" w:sz="0" w:space="0" w:color="auto"/>
                <w:right w:val="none" w:sz="0" w:space="0" w:color="auto"/>
              </w:divBdr>
              <w:divsChild>
                <w:div w:id="730230050">
                  <w:marLeft w:val="0"/>
                  <w:marRight w:val="0"/>
                  <w:marTop w:val="0"/>
                  <w:marBottom w:val="0"/>
                  <w:divBdr>
                    <w:top w:val="none" w:sz="0" w:space="0" w:color="auto"/>
                    <w:left w:val="none" w:sz="0" w:space="0" w:color="auto"/>
                    <w:bottom w:val="none" w:sz="0" w:space="0" w:color="auto"/>
                    <w:right w:val="none" w:sz="0" w:space="0" w:color="auto"/>
                  </w:divBdr>
                </w:div>
              </w:divsChild>
            </w:div>
            <w:div w:id="487524307">
              <w:marLeft w:val="0"/>
              <w:marRight w:val="0"/>
              <w:marTop w:val="0"/>
              <w:marBottom w:val="0"/>
              <w:divBdr>
                <w:top w:val="none" w:sz="0" w:space="0" w:color="auto"/>
                <w:left w:val="none" w:sz="0" w:space="0" w:color="auto"/>
                <w:bottom w:val="none" w:sz="0" w:space="0" w:color="auto"/>
                <w:right w:val="none" w:sz="0" w:space="0" w:color="auto"/>
              </w:divBdr>
              <w:divsChild>
                <w:div w:id="1491369663">
                  <w:marLeft w:val="0"/>
                  <w:marRight w:val="0"/>
                  <w:marTop w:val="0"/>
                  <w:marBottom w:val="0"/>
                  <w:divBdr>
                    <w:top w:val="none" w:sz="0" w:space="0" w:color="auto"/>
                    <w:left w:val="none" w:sz="0" w:space="0" w:color="auto"/>
                    <w:bottom w:val="none" w:sz="0" w:space="0" w:color="auto"/>
                    <w:right w:val="none" w:sz="0" w:space="0" w:color="auto"/>
                  </w:divBdr>
                </w:div>
              </w:divsChild>
            </w:div>
            <w:div w:id="1821193068">
              <w:marLeft w:val="0"/>
              <w:marRight w:val="0"/>
              <w:marTop w:val="0"/>
              <w:marBottom w:val="0"/>
              <w:divBdr>
                <w:top w:val="none" w:sz="0" w:space="0" w:color="auto"/>
                <w:left w:val="none" w:sz="0" w:space="0" w:color="auto"/>
                <w:bottom w:val="none" w:sz="0" w:space="0" w:color="auto"/>
                <w:right w:val="none" w:sz="0" w:space="0" w:color="auto"/>
              </w:divBdr>
              <w:divsChild>
                <w:div w:id="983047183">
                  <w:marLeft w:val="0"/>
                  <w:marRight w:val="0"/>
                  <w:marTop w:val="0"/>
                  <w:marBottom w:val="0"/>
                  <w:divBdr>
                    <w:top w:val="none" w:sz="0" w:space="0" w:color="auto"/>
                    <w:left w:val="none" w:sz="0" w:space="0" w:color="auto"/>
                    <w:bottom w:val="none" w:sz="0" w:space="0" w:color="auto"/>
                    <w:right w:val="none" w:sz="0" w:space="0" w:color="auto"/>
                  </w:divBdr>
                </w:div>
              </w:divsChild>
            </w:div>
            <w:div w:id="1532764558">
              <w:marLeft w:val="0"/>
              <w:marRight w:val="0"/>
              <w:marTop w:val="0"/>
              <w:marBottom w:val="0"/>
              <w:divBdr>
                <w:top w:val="none" w:sz="0" w:space="0" w:color="auto"/>
                <w:left w:val="none" w:sz="0" w:space="0" w:color="auto"/>
                <w:bottom w:val="none" w:sz="0" w:space="0" w:color="auto"/>
                <w:right w:val="none" w:sz="0" w:space="0" w:color="auto"/>
              </w:divBdr>
              <w:divsChild>
                <w:div w:id="1436824065">
                  <w:marLeft w:val="0"/>
                  <w:marRight w:val="0"/>
                  <w:marTop w:val="0"/>
                  <w:marBottom w:val="0"/>
                  <w:divBdr>
                    <w:top w:val="none" w:sz="0" w:space="0" w:color="auto"/>
                    <w:left w:val="none" w:sz="0" w:space="0" w:color="auto"/>
                    <w:bottom w:val="none" w:sz="0" w:space="0" w:color="auto"/>
                    <w:right w:val="none" w:sz="0" w:space="0" w:color="auto"/>
                  </w:divBdr>
                </w:div>
              </w:divsChild>
            </w:div>
            <w:div w:id="1788817018">
              <w:marLeft w:val="0"/>
              <w:marRight w:val="0"/>
              <w:marTop w:val="0"/>
              <w:marBottom w:val="0"/>
              <w:divBdr>
                <w:top w:val="none" w:sz="0" w:space="0" w:color="auto"/>
                <w:left w:val="none" w:sz="0" w:space="0" w:color="auto"/>
                <w:bottom w:val="none" w:sz="0" w:space="0" w:color="auto"/>
                <w:right w:val="none" w:sz="0" w:space="0" w:color="auto"/>
              </w:divBdr>
              <w:divsChild>
                <w:div w:id="1688363978">
                  <w:marLeft w:val="0"/>
                  <w:marRight w:val="0"/>
                  <w:marTop w:val="0"/>
                  <w:marBottom w:val="0"/>
                  <w:divBdr>
                    <w:top w:val="none" w:sz="0" w:space="0" w:color="auto"/>
                    <w:left w:val="none" w:sz="0" w:space="0" w:color="auto"/>
                    <w:bottom w:val="none" w:sz="0" w:space="0" w:color="auto"/>
                    <w:right w:val="none" w:sz="0" w:space="0" w:color="auto"/>
                  </w:divBdr>
                </w:div>
              </w:divsChild>
            </w:div>
            <w:div w:id="1520390788">
              <w:marLeft w:val="0"/>
              <w:marRight w:val="0"/>
              <w:marTop w:val="0"/>
              <w:marBottom w:val="0"/>
              <w:divBdr>
                <w:top w:val="none" w:sz="0" w:space="0" w:color="auto"/>
                <w:left w:val="none" w:sz="0" w:space="0" w:color="auto"/>
                <w:bottom w:val="none" w:sz="0" w:space="0" w:color="auto"/>
                <w:right w:val="none" w:sz="0" w:space="0" w:color="auto"/>
              </w:divBdr>
              <w:divsChild>
                <w:div w:id="425349195">
                  <w:marLeft w:val="0"/>
                  <w:marRight w:val="0"/>
                  <w:marTop w:val="0"/>
                  <w:marBottom w:val="0"/>
                  <w:divBdr>
                    <w:top w:val="none" w:sz="0" w:space="0" w:color="auto"/>
                    <w:left w:val="none" w:sz="0" w:space="0" w:color="auto"/>
                    <w:bottom w:val="none" w:sz="0" w:space="0" w:color="auto"/>
                    <w:right w:val="none" w:sz="0" w:space="0" w:color="auto"/>
                  </w:divBdr>
                </w:div>
              </w:divsChild>
            </w:div>
            <w:div w:id="1492597105">
              <w:marLeft w:val="0"/>
              <w:marRight w:val="0"/>
              <w:marTop w:val="0"/>
              <w:marBottom w:val="0"/>
              <w:divBdr>
                <w:top w:val="none" w:sz="0" w:space="0" w:color="auto"/>
                <w:left w:val="none" w:sz="0" w:space="0" w:color="auto"/>
                <w:bottom w:val="none" w:sz="0" w:space="0" w:color="auto"/>
                <w:right w:val="none" w:sz="0" w:space="0" w:color="auto"/>
              </w:divBdr>
              <w:divsChild>
                <w:div w:id="649674071">
                  <w:marLeft w:val="0"/>
                  <w:marRight w:val="0"/>
                  <w:marTop w:val="0"/>
                  <w:marBottom w:val="0"/>
                  <w:divBdr>
                    <w:top w:val="none" w:sz="0" w:space="0" w:color="auto"/>
                    <w:left w:val="none" w:sz="0" w:space="0" w:color="auto"/>
                    <w:bottom w:val="none" w:sz="0" w:space="0" w:color="auto"/>
                    <w:right w:val="none" w:sz="0" w:space="0" w:color="auto"/>
                  </w:divBdr>
                </w:div>
              </w:divsChild>
            </w:div>
            <w:div w:id="883102625">
              <w:marLeft w:val="0"/>
              <w:marRight w:val="0"/>
              <w:marTop w:val="0"/>
              <w:marBottom w:val="0"/>
              <w:divBdr>
                <w:top w:val="none" w:sz="0" w:space="0" w:color="auto"/>
                <w:left w:val="none" w:sz="0" w:space="0" w:color="auto"/>
                <w:bottom w:val="none" w:sz="0" w:space="0" w:color="auto"/>
                <w:right w:val="none" w:sz="0" w:space="0" w:color="auto"/>
              </w:divBdr>
              <w:divsChild>
                <w:div w:id="767190862">
                  <w:marLeft w:val="0"/>
                  <w:marRight w:val="0"/>
                  <w:marTop w:val="0"/>
                  <w:marBottom w:val="0"/>
                  <w:divBdr>
                    <w:top w:val="none" w:sz="0" w:space="0" w:color="auto"/>
                    <w:left w:val="none" w:sz="0" w:space="0" w:color="auto"/>
                    <w:bottom w:val="none" w:sz="0" w:space="0" w:color="auto"/>
                    <w:right w:val="none" w:sz="0" w:space="0" w:color="auto"/>
                  </w:divBdr>
                </w:div>
              </w:divsChild>
            </w:div>
            <w:div w:id="862480380">
              <w:marLeft w:val="0"/>
              <w:marRight w:val="0"/>
              <w:marTop w:val="0"/>
              <w:marBottom w:val="0"/>
              <w:divBdr>
                <w:top w:val="none" w:sz="0" w:space="0" w:color="auto"/>
                <w:left w:val="none" w:sz="0" w:space="0" w:color="auto"/>
                <w:bottom w:val="none" w:sz="0" w:space="0" w:color="auto"/>
                <w:right w:val="none" w:sz="0" w:space="0" w:color="auto"/>
              </w:divBdr>
              <w:divsChild>
                <w:div w:id="475101777">
                  <w:marLeft w:val="0"/>
                  <w:marRight w:val="0"/>
                  <w:marTop w:val="0"/>
                  <w:marBottom w:val="0"/>
                  <w:divBdr>
                    <w:top w:val="none" w:sz="0" w:space="0" w:color="auto"/>
                    <w:left w:val="none" w:sz="0" w:space="0" w:color="auto"/>
                    <w:bottom w:val="none" w:sz="0" w:space="0" w:color="auto"/>
                    <w:right w:val="none" w:sz="0" w:space="0" w:color="auto"/>
                  </w:divBdr>
                </w:div>
              </w:divsChild>
            </w:div>
            <w:div w:id="54862412">
              <w:marLeft w:val="0"/>
              <w:marRight w:val="0"/>
              <w:marTop w:val="0"/>
              <w:marBottom w:val="0"/>
              <w:divBdr>
                <w:top w:val="none" w:sz="0" w:space="0" w:color="auto"/>
                <w:left w:val="none" w:sz="0" w:space="0" w:color="auto"/>
                <w:bottom w:val="none" w:sz="0" w:space="0" w:color="auto"/>
                <w:right w:val="none" w:sz="0" w:space="0" w:color="auto"/>
              </w:divBdr>
              <w:divsChild>
                <w:div w:id="1136028006">
                  <w:marLeft w:val="0"/>
                  <w:marRight w:val="0"/>
                  <w:marTop w:val="0"/>
                  <w:marBottom w:val="0"/>
                  <w:divBdr>
                    <w:top w:val="none" w:sz="0" w:space="0" w:color="auto"/>
                    <w:left w:val="none" w:sz="0" w:space="0" w:color="auto"/>
                    <w:bottom w:val="none" w:sz="0" w:space="0" w:color="auto"/>
                    <w:right w:val="none" w:sz="0" w:space="0" w:color="auto"/>
                  </w:divBdr>
                </w:div>
              </w:divsChild>
            </w:div>
            <w:div w:id="414324778">
              <w:marLeft w:val="0"/>
              <w:marRight w:val="0"/>
              <w:marTop w:val="0"/>
              <w:marBottom w:val="0"/>
              <w:divBdr>
                <w:top w:val="none" w:sz="0" w:space="0" w:color="auto"/>
                <w:left w:val="none" w:sz="0" w:space="0" w:color="auto"/>
                <w:bottom w:val="none" w:sz="0" w:space="0" w:color="auto"/>
                <w:right w:val="none" w:sz="0" w:space="0" w:color="auto"/>
              </w:divBdr>
              <w:divsChild>
                <w:div w:id="1643122603">
                  <w:marLeft w:val="0"/>
                  <w:marRight w:val="0"/>
                  <w:marTop w:val="0"/>
                  <w:marBottom w:val="0"/>
                  <w:divBdr>
                    <w:top w:val="none" w:sz="0" w:space="0" w:color="auto"/>
                    <w:left w:val="none" w:sz="0" w:space="0" w:color="auto"/>
                    <w:bottom w:val="none" w:sz="0" w:space="0" w:color="auto"/>
                    <w:right w:val="none" w:sz="0" w:space="0" w:color="auto"/>
                  </w:divBdr>
                </w:div>
              </w:divsChild>
            </w:div>
            <w:div w:id="828668484">
              <w:marLeft w:val="0"/>
              <w:marRight w:val="0"/>
              <w:marTop w:val="0"/>
              <w:marBottom w:val="0"/>
              <w:divBdr>
                <w:top w:val="none" w:sz="0" w:space="0" w:color="auto"/>
                <w:left w:val="none" w:sz="0" w:space="0" w:color="auto"/>
                <w:bottom w:val="none" w:sz="0" w:space="0" w:color="auto"/>
                <w:right w:val="none" w:sz="0" w:space="0" w:color="auto"/>
              </w:divBdr>
              <w:divsChild>
                <w:div w:id="370225870">
                  <w:marLeft w:val="0"/>
                  <w:marRight w:val="0"/>
                  <w:marTop w:val="0"/>
                  <w:marBottom w:val="0"/>
                  <w:divBdr>
                    <w:top w:val="none" w:sz="0" w:space="0" w:color="auto"/>
                    <w:left w:val="none" w:sz="0" w:space="0" w:color="auto"/>
                    <w:bottom w:val="none" w:sz="0" w:space="0" w:color="auto"/>
                    <w:right w:val="none" w:sz="0" w:space="0" w:color="auto"/>
                  </w:divBdr>
                </w:div>
              </w:divsChild>
            </w:div>
            <w:div w:id="1680082950">
              <w:marLeft w:val="0"/>
              <w:marRight w:val="0"/>
              <w:marTop w:val="0"/>
              <w:marBottom w:val="0"/>
              <w:divBdr>
                <w:top w:val="none" w:sz="0" w:space="0" w:color="auto"/>
                <w:left w:val="none" w:sz="0" w:space="0" w:color="auto"/>
                <w:bottom w:val="none" w:sz="0" w:space="0" w:color="auto"/>
                <w:right w:val="none" w:sz="0" w:space="0" w:color="auto"/>
              </w:divBdr>
              <w:divsChild>
                <w:div w:id="571502506">
                  <w:marLeft w:val="0"/>
                  <w:marRight w:val="0"/>
                  <w:marTop w:val="0"/>
                  <w:marBottom w:val="0"/>
                  <w:divBdr>
                    <w:top w:val="none" w:sz="0" w:space="0" w:color="auto"/>
                    <w:left w:val="none" w:sz="0" w:space="0" w:color="auto"/>
                    <w:bottom w:val="none" w:sz="0" w:space="0" w:color="auto"/>
                    <w:right w:val="none" w:sz="0" w:space="0" w:color="auto"/>
                  </w:divBdr>
                </w:div>
              </w:divsChild>
            </w:div>
            <w:div w:id="873810986">
              <w:marLeft w:val="0"/>
              <w:marRight w:val="0"/>
              <w:marTop w:val="0"/>
              <w:marBottom w:val="0"/>
              <w:divBdr>
                <w:top w:val="none" w:sz="0" w:space="0" w:color="auto"/>
                <w:left w:val="none" w:sz="0" w:space="0" w:color="auto"/>
                <w:bottom w:val="none" w:sz="0" w:space="0" w:color="auto"/>
                <w:right w:val="none" w:sz="0" w:space="0" w:color="auto"/>
              </w:divBdr>
              <w:divsChild>
                <w:div w:id="11948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7351">
      <w:bodyDiv w:val="1"/>
      <w:marLeft w:val="0"/>
      <w:marRight w:val="0"/>
      <w:marTop w:val="0"/>
      <w:marBottom w:val="0"/>
      <w:divBdr>
        <w:top w:val="none" w:sz="0" w:space="0" w:color="auto"/>
        <w:left w:val="none" w:sz="0" w:space="0" w:color="auto"/>
        <w:bottom w:val="none" w:sz="0" w:space="0" w:color="auto"/>
        <w:right w:val="none" w:sz="0" w:space="0" w:color="auto"/>
      </w:divBdr>
    </w:div>
    <w:div w:id="2019305184">
      <w:bodyDiv w:val="1"/>
      <w:marLeft w:val="0"/>
      <w:marRight w:val="0"/>
      <w:marTop w:val="0"/>
      <w:marBottom w:val="0"/>
      <w:divBdr>
        <w:top w:val="none" w:sz="0" w:space="0" w:color="auto"/>
        <w:left w:val="none" w:sz="0" w:space="0" w:color="auto"/>
        <w:bottom w:val="none" w:sz="0" w:space="0" w:color="auto"/>
        <w:right w:val="none" w:sz="0" w:space="0" w:color="auto"/>
      </w:divBdr>
      <w:divsChild>
        <w:div w:id="892349924">
          <w:marLeft w:val="0"/>
          <w:marRight w:val="0"/>
          <w:marTop w:val="0"/>
          <w:marBottom w:val="0"/>
          <w:divBdr>
            <w:top w:val="none" w:sz="0" w:space="0" w:color="auto"/>
            <w:left w:val="none" w:sz="0" w:space="0" w:color="auto"/>
            <w:bottom w:val="none" w:sz="0" w:space="0" w:color="auto"/>
            <w:right w:val="none" w:sz="0" w:space="0" w:color="auto"/>
          </w:divBdr>
        </w:div>
        <w:div w:id="604461149">
          <w:marLeft w:val="0"/>
          <w:marRight w:val="0"/>
          <w:marTop w:val="0"/>
          <w:marBottom w:val="0"/>
          <w:divBdr>
            <w:top w:val="none" w:sz="0" w:space="0" w:color="auto"/>
            <w:left w:val="none" w:sz="0" w:space="0" w:color="auto"/>
            <w:bottom w:val="none" w:sz="0" w:space="0" w:color="auto"/>
            <w:right w:val="none" w:sz="0" w:space="0" w:color="auto"/>
          </w:divBdr>
        </w:div>
        <w:div w:id="1707171663">
          <w:marLeft w:val="0"/>
          <w:marRight w:val="0"/>
          <w:marTop w:val="0"/>
          <w:marBottom w:val="0"/>
          <w:divBdr>
            <w:top w:val="none" w:sz="0" w:space="0" w:color="auto"/>
            <w:left w:val="none" w:sz="0" w:space="0" w:color="auto"/>
            <w:bottom w:val="none" w:sz="0" w:space="0" w:color="auto"/>
            <w:right w:val="none" w:sz="0" w:space="0" w:color="auto"/>
          </w:divBdr>
        </w:div>
        <w:div w:id="2087918971">
          <w:marLeft w:val="0"/>
          <w:marRight w:val="0"/>
          <w:marTop w:val="0"/>
          <w:marBottom w:val="0"/>
          <w:divBdr>
            <w:top w:val="none" w:sz="0" w:space="0" w:color="auto"/>
            <w:left w:val="none" w:sz="0" w:space="0" w:color="auto"/>
            <w:bottom w:val="none" w:sz="0" w:space="0" w:color="auto"/>
            <w:right w:val="none" w:sz="0" w:space="0" w:color="auto"/>
          </w:divBdr>
        </w:div>
      </w:divsChild>
    </w:div>
    <w:div w:id="209886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g" Id="rId9" /><Relationship Type="http://schemas.openxmlformats.org/officeDocument/2006/relationships/hyperlink" Target="mailto:procurement@minervalearningtrust.co.uk" TargetMode="External" Id="R4b1e84f875eb4cbd" /><Relationship Type="http://schemas.microsoft.com/office/2019/09/relationships/intelligence" Target="intelligence.xml" Id="R1a46c66b9d2d41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mp;quot">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B260E7"/>
    <w:rsid w:val="00B26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D509045D70F49BF15638CC0BDC475" ma:contentTypeVersion="12" ma:contentTypeDescription="Create a new document." ma:contentTypeScope="" ma:versionID="c929c96d47524208364bf36b643d41df">
  <xsd:schema xmlns:xsd="http://www.w3.org/2001/XMLSchema" xmlns:xs="http://www.w3.org/2001/XMLSchema" xmlns:p="http://schemas.microsoft.com/office/2006/metadata/properties" xmlns:ns2="ed029603-c08e-4a73-824e-5b84f43a51fd" xmlns:ns3="4d4b36c2-861d-4e7f-8aba-92384cb8c10f" targetNamespace="http://schemas.microsoft.com/office/2006/metadata/properties" ma:root="true" ma:fieldsID="722bd320b445a53c2062ade77ccce316" ns2:_="" ns3:_="">
    <xsd:import namespace="ed029603-c08e-4a73-824e-5b84f43a51fd"/>
    <xsd:import namespace="4d4b36c2-861d-4e7f-8aba-92384cb8c1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29603-c08e-4a73-824e-5b84f43a5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b36c2-861d-4e7f-8aba-92384cb8c1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CCDB7-07CC-4B03-A630-8B36B5EBF115}">
  <ds:schemaRefs>
    <ds:schemaRef ds:uri="http://schemas.microsoft.com/sharepoint/v3/contenttype/forms"/>
  </ds:schemaRefs>
</ds:datastoreItem>
</file>

<file path=customXml/itemProps2.xml><?xml version="1.0" encoding="utf-8"?>
<ds:datastoreItem xmlns:ds="http://schemas.openxmlformats.org/officeDocument/2006/customXml" ds:itemID="{CBE2113B-058E-4298-A8F0-510171794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29603-c08e-4a73-824e-5b84f43a51fd"/>
    <ds:schemaRef ds:uri="4d4b36c2-861d-4e7f-8aba-92384cb8c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20327-0E05-4026-AD9F-6E18189EFCC2}">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ed029603-c08e-4a73-824e-5b84f43a51fd"/>
    <ds:schemaRef ds:uri="4d4b36c2-861d-4e7f-8aba-92384cb8c10f"/>
    <ds:schemaRef ds:uri="http://purl.org/dc/terms/"/>
  </ds:schemaRefs>
</ds:datastoreItem>
</file>

<file path=customXml/itemProps4.xml><?xml version="1.0" encoding="utf-8"?>
<ds:datastoreItem xmlns:ds="http://schemas.openxmlformats.org/officeDocument/2006/customXml" ds:itemID="{E3250A63-7D90-45B5-ACCF-C7AF583430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Adam Anderson</dc:creator>
  <keywords/>
  <dc:description/>
  <lastModifiedBy>Adam Anderson</lastModifiedBy>
  <revision>16</revision>
  <dcterms:created xsi:type="dcterms:W3CDTF">2021-06-22T14:58:00.0000000Z</dcterms:created>
  <dcterms:modified xsi:type="dcterms:W3CDTF">2021-12-13T13:22:38.7739186Z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0x01010060AD509045D70F49BF15638CC0BDC475</vt:lpwstr>
  </property>
</Properties>
</file>