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866A8" w14:textId="4EA05CB0" w:rsidR="0049327B" w:rsidRPr="00BC30E8" w:rsidRDefault="0049327B" w:rsidP="009C4B23">
      <w:pPr>
        <w:keepNext/>
        <w:widowControl w:val="0"/>
        <w:suppressAutoHyphens/>
        <w:spacing w:after="0" w:line="271" w:lineRule="auto"/>
        <w:outlineLvl w:val="7"/>
        <w:rPr>
          <w:rFonts w:eastAsia="Times New Roman" w:cs="Arial"/>
          <w:bCs/>
          <w:snapToGrid w:val="0"/>
          <w:spacing w:val="-3"/>
          <w:sz w:val="22"/>
        </w:rPr>
      </w:pPr>
    </w:p>
    <w:p w14:paraId="07A9DBBD" w14:textId="5C402215" w:rsidR="009C4B23" w:rsidRPr="00BC30E8" w:rsidRDefault="0049327B" w:rsidP="009C4B23">
      <w:pPr>
        <w:keepNext/>
        <w:widowControl w:val="0"/>
        <w:suppressAutoHyphens/>
        <w:spacing w:after="0" w:line="271" w:lineRule="auto"/>
        <w:outlineLvl w:val="7"/>
        <w:rPr>
          <w:rFonts w:eastAsia="Times New Roman" w:cs="Arial"/>
          <w:bCs/>
          <w:snapToGrid w:val="0"/>
          <w:spacing w:val="-3"/>
          <w:sz w:val="22"/>
          <w:highlight w:val="yellow"/>
        </w:rPr>
      </w:pPr>
      <w:r w:rsidRPr="00BC30E8">
        <w:rPr>
          <w:rFonts w:cs="Arial"/>
          <w:noProof/>
          <w:sz w:val="22"/>
          <w:lang w:eastAsia="en-GB"/>
        </w:rPr>
        <w:drawing>
          <wp:inline distT="0" distB="0" distL="0" distR="0" wp14:anchorId="4E17E615" wp14:editId="05E28441">
            <wp:extent cx="3626573" cy="1239079"/>
            <wp:effectExtent l="0" t="0" r="0" b="0"/>
            <wp:docPr id="1" name="Picture 1" descr="cid:image001.png@01D68105.0A8CD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105.0A8CD6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54075" cy="1248475"/>
                    </a:xfrm>
                    <a:prstGeom prst="rect">
                      <a:avLst/>
                    </a:prstGeom>
                    <a:noFill/>
                    <a:ln>
                      <a:noFill/>
                    </a:ln>
                  </pic:spPr>
                </pic:pic>
              </a:graphicData>
            </a:graphic>
          </wp:inline>
        </w:drawing>
      </w:r>
    </w:p>
    <w:p w14:paraId="3FE37361" w14:textId="77777777" w:rsidR="00A30119" w:rsidRPr="00BC30E8" w:rsidRDefault="00A30119" w:rsidP="009C4B23">
      <w:pPr>
        <w:spacing w:after="0" w:line="240" w:lineRule="auto"/>
        <w:rPr>
          <w:rFonts w:eastAsia="Calibri" w:cs="Arial"/>
          <w:b/>
          <w:sz w:val="22"/>
        </w:rPr>
      </w:pPr>
    </w:p>
    <w:p w14:paraId="1103D728" w14:textId="173603A5" w:rsidR="001A5D67" w:rsidRPr="00BC30E8" w:rsidRDefault="001A5D67" w:rsidP="009C4B23">
      <w:pPr>
        <w:spacing w:after="0" w:line="240" w:lineRule="auto"/>
        <w:rPr>
          <w:rFonts w:eastAsia="Calibri" w:cs="Arial"/>
          <w:b/>
          <w:sz w:val="22"/>
        </w:rPr>
      </w:pPr>
      <w:r w:rsidRPr="00BC30E8">
        <w:rPr>
          <w:rFonts w:eastAsia="Calibri" w:cs="Arial"/>
          <w:b/>
          <w:sz w:val="22"/>
        </w:rPr>
        <w:t xml:space="preserve">FCDO </w:t>
      </w:r>
      <w:r w:rsidR="008F1B36">
        <w:rPr>
          <w:rFonts w:eastAsia="Calibri" w:cs="Arial"/>
          <w:b/>
          <w:sz w:val="22"/>
        </w:rPr>
        <w:t xml:space="preserve">British Embassy Baghdad, </w:t>
      </w:r>
      <w:r w:rsidRPr="00BC30E8">
        <w:rPr>
          <w:rFonts w:eastAsia="Calibri" w:cs="Arial"/>
          <w:b/>
          <w:sz w:val="22"/>
        </w:rPr>
        <w:t>Ira</w:t>
      </w:r>
      <w:r w:rsidR="008F1B36">
        <w:rPr>
          <w:rFonts w:eastAsia="Calibri" w:cs="Arial"/>
          <w:b/>
          <w:sz w:val="22"/>
        </w:rPr>
        <w:t>q</w:t>
      </w:r>
    </w:p>
    <w:p w14:paraId="1A5F84F4" w14:textId="6B156D54" w:rsidR="009C4B23" w:rsidRPr="00BC30E8" w:rsidRDefault="00E73955" w:rsidP="009C4B23">
      <w:pPr>
        <w:spacing w:after="0" w:line="240" w:lineRule="auto"/>
        <w:rPr>
          <w:rFonts w:eastAsia="Calibri" w:cs="Arial"/>
          <w:b/>
          <w:sz w:val="22"/>
        </w:rPr>
      </w:pPr>
      <w:r>
        <w:rPr>
          <w:rFonts w:eastAsia="Calibri" w:cs="Arial"/>
          <w:b/>
          <w:sz w:val="22"/>
        </w:rPr>
        <w:t>Prior Information Notice</w:t>
      </w:r>
    </w:p>
    <w:p w14:paraId="04AF23FA" w14:textId="0DA775D8" w:rsidR="009C4B23" w:rsidRPr="00BC30E8" w:rsidRDefault="009C4B23" w:rsidP="009C4B23">
      <w:pPr>
        <w:autoSpaceDE w:val="0"/>
        <w:autoSpaceDN w:val="0"/>
        <w:adjustRightInd w:val="0"/>
        <w:spacing w:after="0" w:line="240" w:lineRule="auto"/>
        <w:rPr>
          <w:rFonts w:eastAsia="Calibri" w:cs="Arial"/>
          <w:sz w:val="22"/>
          <w:highlight w:val="yellow"/>
        </w:rPr>
      </w:pPr>
    </w:p>
    <w:p w14:paraId="3F52B6A3" w14:textId="2D223463" w:rsidR="001F76FE" w:rsidRPr="00BC30E8" w:rsidRDefault="001F76FE" w:rsidP="001F76FE">
      <w:pPr>
        <w:autoSpaceDE w:val="0"/>
        <w:autoSpaceDN w:val="0"/>
        <w:adjustRightInd w:val="0"/>
        <w:spacing w:after="0" w:line="240" w:lineRule="auto"/>
        <w:jc w:val="both"/>
        <w:rPr>
          <w:rFonts w:eastAsia="Calibri" w:cs="Arial"/>
          <w:sz w:val="22"/>
        </w:rPr>
      </w:pPr>
    </w:p>
    <w:p w14:paraId="4C541888" w14:textId="4E0F0CF3" w:rsidR="002C5AE7" w:rsidRDefault="001F76FE" w:rsidP="001A5D67">
      <w:pPr>
        <w:spacing w:after="0" w:line="240" w:lineRule="auto"/>
        <w:jc w:val="both"/>
        <w:textAlignment w:val="center"/>
        <w:rPr>
          <w:rFonts w:cs="Arial"/>
          <w:sz w:val="22"/>
          <w:lang w:eastAsia="en-GB"/>
        </w:rPr>
      </w:pPr>
      <w:r w:rsidRPr="00BC30E8">
        <w:rPr>
          <w:rFonts w:cs="Arial"/>
          <w:sz w:val="22"/>
          <w:lang w:eastAsia="en-GB"/>
        </w:rPr>
        <w:t>The Foreign</w:t>
      </w:r>
      <w:r w:rsidR="00ED48EB">
        <w:rPr>
          <w:rFonts w:cs="Arial"/>
          <w:sz w:val="22"/>
          <w:lang w:eastAsia="en-GB"/>
        </w:rPr>
        <w:t>,</w:t>
      </w:r>
      <w:r w:rsidRPr="00BC30E8">
        <w:rPr>
          <w:rFonts w:cs="Arial"/>
          <w:sz w:val="22"/>
          <w:lang w:eastAsia="en-GB"/>
        </w:rPr>
        <w:t xml:space="preserve"> Commonwealth &amp; Development Office (FCDO) is seek</w:t>
      </w:r>
      <w:r w:rsidR="001A5D67" w:rsidRPr="00BC30E8">
        <w:rPr>
          <w:rFonts w:cs="Arial"/>
          <w:sz w:val="22"/>
          <w:lang w:eastAsia="en-GB"/>
        </w:rPr>
        <w:t xml:space="preserve">ing expressions of interest from </w:t>
      </w:r>
      <w:r w:rsidR="00BF2B08">
        <w:rPr>
          <w:rFonts w:cs="Arial"/>
          <w:sz w:val="22"/>
          <w:lang w:eastAsia="en-GB"/>
        </w:rPr>
        <w:t xml:space="preserve">potential </w:t>
      </w:r>
      <w:r w:rsidR="0083695A">
        <w:rPr>
          <w:rFonts w:cs="Arial"/>
          <w:sz w:val="22"/>
          <w:lang w:eastAsia="en-GB"/>
        </w:rPr>
        <w:t xml:space="preserve">suppliers </w:t>
      </w:r>
      <w:r w:rsidR="0083695A" w:rsidRPr="00BC30E8">
        <w:rPr>
          <w:rFonts w:cs="Arial"/>
          <w:sz w:val="22"/>
          <w:lang w:eastAsia="en-GB"/>
        </w:rPr>
        <w:t>for</w:t>
      </w:r>
      <w:r w:rsidR="008D1661">
        <w:rPr>
          <w:rFonts w:cs="Arial"/>
          <w:sz w:val="22"/>
          <w:lang w:eastAsia="en-GB"/>
        </w:rPr>
        <w:t xml:space="preserve"> </w:t>
      </w:r>
      <w:r w:rsidR="008F1B36">
        <w:rPr>
          <w:rFonts w:cs="Arial"/>
          <w:sz w:val="22"/>
          <w:lang w:eastAsia="en-GB"/>
        </w:rPr>
        <w:t xml:space="preserve">several </w:t>
      </w:r>
      <w:r w:rsidR="001A5D67" w:rsidRPr="00BC30E8">
        <w:rPr>
          <w:rFonts w:cs="Arial"/>
          <w:sz w:val="22"/>
          <w:lang w:eastAsia="en-GB"/>
        </w:rPr>
        <w:t xml:space="preserve">projects </w:t>
      </w:r>
      <w:r w:rsidR="00F84BB8">
        <w:rPr>
          <w:rFonts w:cs="Arial"/>
          <w:sz w:val="22"/>
          <w:lang w:eastAsia="en-GB"/>
        </w:rPr>
        <w:t xml:space="preserve">FCDO are seeking to take forward </w:t>
      </w:r>
      <w:r w:rsidR="008F1B36">
        <w:rPr>
          <w:rFonts w:cs="Arial"/>
          <w:sz w:val="22"/>
          <w:lang w:eastAsia="en-GB"/>
        </w:rPr>
        <w:t xml:space="preserve">at the British Embassy Baghdad (BEB) </w:t>
      </w:r>
      <w:r w:rsidR="001A5D67" w:rsidRPr="00BC30E8">
        <w:rPr>
          <w:rFonts w:cs="Arial"/>
          <w:sz w:val="22"/>
          <w:lang w:eastAsia="en-GB"/>
        </w:rPr>
        <w:t xml:space="preserve">in Iraq and are </w:t>
      </w:r>
      <w:r w:rsidR="00787D01">
        <w:rPr>
          <w:rFonts w:cs="Arial"/>
          <w:sz w:val="22"/>
          <w:lang w:eastAsia="en-GB"/>
        </w:rPr>
        <w:t xml:space="preserve">currently </w:t>
      </w:r>
      <w:r w:rsidR="001A5D67" w:rsidRPr="00BC30E8">
        <w:rPr>
          <w:rFonts w:cs="Arial"/>
          <w:sz w:val="22"/>
          <w:lang w:eastAsia="en-GB"/>
        </w:rPr>
        <w:t xml:space="preserve">exploring how to best deliver these important projects.  </w:t>
      </w:r>
    </w:p>
    <w:p w14:paraId="68366BA8" w14:textId="77777777" w:rsidR="002C5AE7" w:rsidRDefault="002C5AE7" w:rsidP="001A5D67">
      <w:pPr>
        <w:spacing w:after="0" w:line="240" w:lineRule="auto"/>
        <w:jc w:val="both"/>
        <w:textAlignment w:val="center"/>
        <w:rPr>
          <w:rFonts w:cs="Arial"/>
          <w:sz w:val="22"/>
          <w:lang w:eastAsia="en-GB"/>
        </w:rPr>
      </w:pPr>
    </w:p>
    <w:p w14:paraId="795974C1" w14:textId="3D86370B" w:rsidR="001A5D67" w:rsidRPr="00BC30E8" w:rsidRDefault="001A5D67" w:rsidP="001A5D67">
      <w:pPr>
        <w:spacing w:after="0" w:line="240" w:lineRule="auto"/>
        <w:jc w:val="both"/>
        <w:textAlignment w:val="center"/>
        <w:rPr>
          <w:rFonts w:cs="Arial"/>
          <w:sz w:val="22"/>
          <w:lang w:eastAsia="en-GB"/>
        </w:rPr>
      </w:pPr>
      <w:r w:rsidRPr="00BC30E8">
        <w:rPr>
          <w:rFonts w:cs="Arial"/>
          <w:sz w:val="22"/>
          <w:lang w:eastAsia="en-GB"/>
        </w:rPr>
        <w:t xml:space="preserve">We would like to understand which </w:t>
      </w:r>
      <w:proofErr w:type="gramStart"/>
      <w:r w:rsidR="00AA3AF4">
        <w:rPr>
          <w:rFonts w:cs="Arial"/>
          <w:sz w:val="22"/>
          <w:lang w:eastAsia="en-GB"/>
        </w:rPr>
        <w:t xml:space="preserve">suppliers </w:t>
      </w:r>
      <w:r w:rsidRPr="00BC30E8">
        <w:rPr>
          <w:rFonts w:cs="Arial"/>
          <w:sz w:val="22"/>
          <w:lang w:eastAsia="en-GB"/>
        </w:rPr>
        <w:t xml:space="preserve"> are</w:t>
      </w:r>
      <w:proofErr w:type="gramEnd"/>
      <w:r w:rsidRPr="00BC30E8">
        <w:rPr>
          <w:rFonts w:cs="Arial"/>
          <w:sz w:val="22"/>
          <w:lang w:eastAsia="en-GB"/>
        </w:rPr>
        <w:t xml:space="preserve"> interested in tendering for these projects. Further details are provided below on each project to help you better understand the background, project status and planned work.</w:t>
      </w:r>
    </w:p>
    <w:p w14:paraId="42020F0E" w14:textId="41399191" w:rsidR="00A30119" w:rsidRPr="00BC30E8" w:rsidRDefault="00A30119" w:rsidP="001A5D67">
      <w:pPr>
        <w:spacing w:after="0" w:line="240" w:lineRule="auto"/>
        <w:ind w:left="540"/>
        <w:jc w:val="both"/>
        <w:textAlignment w:val="center"/>
        <w:rPr>
          <w:rFonts w:cs="Arial"/>
          <w:sz w:val="22"/>
          <w:lang w:eastAsia="en-GB"/>
        </w:rPr>
      </w:pPr>
    </w:p>
    <w:p w14:paraId="7D805A5F" w14:textId="1C689567" w:rsidR="00A30119" w:rsidRPr="00BC30E8" w:rsidRDefault="00A30119" w:rsidP="001A5D67">
      <w:pPr>
        <w:spacing w:after="0" w:line="240" w:lineRule="auto"/>
        <w:jc w:val="both"/>
        <w:textAlignment w:val="center"/>
        <w:rPr>
          <w:rFonts w:cs="Arial"/>
          <w:sz w:val="22"/>
          <w:lang w:eastAsia="en-GB"/>
        </w:rPr>
      </w:pPr>
      <w:r w:rsidRPr="00BC30E8">
        <w:rPr>
          <w:rFonts w:cs="Arial"/>
          <w:b/>
          <w:bCs/>
          <w:sz w:val="22"/>
          <w:lang w:eastAsia="en-GB"/>
        </w:rPr>
        <w:t>The intent of this EOI is to inform the potential bidders of the proposed tender action</w:t>
      </w:r>
      <w:r w:rsidR="001A5D67" w:rsidRPr="00BC30E8">
        <w:rPr>
          <w:rFonts w:cs="Arial"/>
          <w:b/>
          <w:bCs/>
          <w:sz w:val="22"/>
          <w:lang w:eastAsia="en-GB"/>
        </w:rPr>
        <w:t xml:space="preserve"> and for FCDO to understand if </w:t>
      </w:r>
      <w:r w:rsidR="0083695A">
        <w:rPr>
          <w:rFonts w:cs="Arial"/>
          <w:b/>
          <w:bCs/>
          <w:sz w:val="22"/>
          <w:lang w:eastAsia="en-GB"/>
        </w:rPr>
        <w:t xml:space="preserve">suppliers </w:t>
      </w:r>
      <w:r w:rsidR="0083695A" w:rsidRPr="00BC30E8">
        <w:rPr>
          <w:rFonts w:cs="Arial"/>
          <w:b/>
          <w:bCs/>
          <w:sz w:val="22"/>
          <w:lang w:eastAsia="en-GB"/>
        </w:rPr>
        <w:t>are</w:t>
      </w:r>
      <w:r w:rsidR="001A5D67" w:rsidRPr="00BC30E8">
        <w:rPr>
          <w:rFonts w:cs="Arial"/>
          <w:b/>
          <w:bCs/>
          <w:sz w:val="22"/>
          <w:lang w:eastAsia="en-GB"/>
        </w:rPr>
        <w:t xml:space="preserve"> interested in these projects</w:t>
      </w:r>
      <w:r w:rsidRPr="00BC30E8">
        <w:rPr>
          <w:rFonts w:cs="Arial"/>
          <w:b/>
          <w:bCs/>
          <w:sz w:val="22"/>
          <w:lang w:eastAsia="en-GB"/>
        </w:rPr>
        <w:t xml:space="preserve">. No formal assessment of capability or down selection of bidders will be carried out in relation to any responses received </w:t>
      </w:r>
      <w:proofErr w:type="gramStart"/>
      <w:r w:rsidRPr="00BC30E8">
        <w:rPr>
          <w:rFonts w:cs="Arial"/>
          <w:b/>
          <w:bCs/>
          <w:sz w:val="22"/>
          <w:lang w:eastAsia="en-GB"/>
        </w:rPr>
        <w:t>as a result of</w:t>
      </w:r>
      <w:proofErr w:type="gramEnd"/>
      <w:r w:rsidRPr="00BC30E8">
        <w:rPr>
          <w:rFonts w:cs="Arial"/>
          <w:b/>
          <w:bCs/>
          <w:sz w:val="22"/>
          <w:lang w:eastAsia="en-GB"/>
        </w:rPr>
        <w:t xml:space="preserve"> this</w:t>
      </w:r>
      <w:r w:rsidR="008F1B36">
        <w:rPr>
          <w:rFonts w:cs="Arial"/>
          <w:b/>
          <w:bCs/>
          <w:sz w:val="22"/>
          <w:lang w:eastAsia="en-GB"/>
        </w:rPr>
        <w:t xml:space="preserve"> process</w:t>
      </w:r>
      <w:r w:rsidRPr="00BC30E8">
        <w:rPr>
          <w:rFonts w:cs="Arial"/>
          <w:b/>
          <w:bCs/>
          <w:sz w:val="22"/>
          <w:lang w:eastAsia="en-GB"/>
        </w:rPr>
        <w:t xml:space="preserve">. </w:t>
      </w:r>
    </w:p>
    <w:p w14:paraId="2BC89457" w14:textId="77777777" w:rsidR="001A5D67" w:rsidRPr="00BC30E8" w:rsidRDefault="001A5D67" w:rsidP="001A5D67">
      <w:pPr>
        <w:spacing w:after="0" w:line="240" w:lineRule="auto"/>
        <w:ind w:left="540"/>
        <w:jc w:val="both"/>
        <w:textAlignment w:val="center"/>
        <w:rPr>
          <w:rFonts w:cs="Arial"/>
          <w:sz w:val="22"/>
          <w:lang w:eastAsia="en-GB"/>
        </w:rPr>
      </w:pPr>
    </w:p>
    <w:p w14:paraId="7CAC8B8F" w14:textId="5A70EE46" w:rsidR="00A30119" w:rsidRPr="00BC30E8" w:rsidRDefault="00A30119" w:rsidP="001A5D67">
      <w:pPr>
        <w:spacing w:after="0" w:line="240" w:lineRule="auto"/>
        <w:jc w:val="both"/>
        <w:textAlignment w:val="center"/>
        <w:rPr>
          <w:rFonts w:cs="Arial"/>
          <w:sz w:val="22"/>
          <w:lang w:eastAsia="en-GB"/>
        </w:rPr>
      </w:pPr>
      <w:r w:rsidRPr="00BC30E8">
        <w:rPr>
          <w:rFonts w:cs="Arial"/>
          <w:sz w:val="22"/>
          <w:lang w:eastAsia="en-GB"/>
        </w:rPr>
        <w:t xml:space="preserve">Before making a final decision regarding the procurement route, the FCDO reserves the right to change </w:t>
      </w:r>
      <w:r w:rsidR="004D2742">
        <w:rPr>
          <w:rFonts w:cs="Arial"/>
          <w:sz w:val="22"/>
          <w:lang w:eastAsia="en-GB"/>
        </w:rPr>
        <w:t xml:space="preserve">our </w:t>
      </w:r>
      <w:r w:rsidR="004205C7">
        <w:rPr>
          <w:rFonts w:cs="Arial"/>
          <w:sz w:val="22"/>
          <w:lang w:eastAsia="en-GB"/>
        </w:rPr>
        <w:t>proposed</w:t>
      </w:r>
      <w:r w:rsidR="009475E4">
        <w:rPr>
          <w:rFonts w:cs="Arial"/>
          <w:sz w:val="22"/>
          <w:lang w:eastAsia="en-GB"/>
        </w:rPr>
        <w:t xml:space="preserve"> direction</w:t>
      </w:r>
      <w:r w:rsidR="000146F5">
        <w:rPr>
          <w:rFonts w:cs="Arial"/>
          <w:sz w:val="22"/>
          <w:lang w:eastAsia="en-GB"/>
        </w:rPr>
        <w:t xml:space="preserve"> </w:t>
      </w:r>
      <w:r w:rsidRPr="00BC30E8">
        <w:rPr>
          <w:rFonts w:cs="Arial"/>
          <w:sz w:val="22"/>
          <w:lang w:eastAsia="en-GB"/>
        </w:rPr>
        <w:t>at any stage and to undertake this procurement using alternative routes.</w:t>
      </w:r>
    </w:p>
    <w:p w14:paraId="4C3330BE" w14:textId="77777777" w:rsidR="001A5D67" w:rsidRPr="00BC30E8" w:rsidRDefault="001A5D67" w:rsidP="001A5D67">
      <w:pPr>
        <w:spacing w:after="0" w:line="240" w:lineRule="auto"/>
        <w:ind w:left="540"/>
        <w:jc w:val="both"/>
        <w:textAlignment w:val="center"/>
        <w:rPr>
          <w:rFonts w:cs="Arial"/>
          <w:sz w:val="22"/>
          <w:lang w:eastAsia="en-GB"/>
        </w:rPr>
      </w:pPr>
    </w:p>
    <w:p w14:paraId="67B21990" w14:textId="6BB18E2E" w:rsidR="00C97047" w:rsidRPr="00BC30E8" w:rsidRDefault="00A30119" w:rsidP="001A5D67">
      <w:pPr>
        <w:spacing w:after="0" w:line="240" w:lineRule="auto"/>
        <w:jc w:val="both"/>
        <w:textAlignment w:val="center"/>
        <w:rPr>
          <w:rFonts w:cs="Arial"/>
          <w:sz w:val="22"/>
          <w:lang w:eastAsia="en-GB"/>
        </w:rPr>
      </w:pPr>
      <w:r w:rsidRPr="00BC30E8">
        <w:rPr>
          <w:rFonts w:cs="Arial"/>
          <w:sz w:val="22"/>
          <w:lang w:eastAsia="en-GB"/>
        </w:rPr>
        <w:t>FCDO may withdraw from this</w:t>
      </w:r>
      <w:r w:rsidR="00FF607F" w:rsidRPr="00BC30E8">
        <w:rPr>
          <w:rFonts w:cs="Arial"/>
          <w:sz w:val="22"/>
          <w:lang w:eastAsia="en-GB"/>
        </w:rPr>
        <w:t xml:space="preserve"> market consultation process and any subsequent</w:t>
      </w:r>
      <w:r w:rsidRPr="00BC30E8">
        <w:rPr>
          <w:rFonts w:cs="Arial"/>
          <w:sz w:val="22"/>
          <w:lang w:eastAsia="en-GB"/>
        </w:rPr>
        <w:t xml:space="preserve"> tendering process at any point and will not be liable for any costs incurred by a supplier participating in this EOI or further competition, including if the process is amended, cancelled or withdrawn.</w:t>
      </w:r>
    </w:p>
    <w:p w14:paraId="67173D00" w14:textId="77777777" w:rsidR="00C97047" w:rsidRPr="00BC30E8" w:rsidRDefault="00C97047" w:rsidP="001A5D67">
      <w:pPr>
        <w:spacing w:after="0" w:line="240" w:lineRule="auto"/>
        <w:ind w:left="540"/>
        <w:jc w:val="both"/>
        <w:textAlignment w:val="center"/>
        <w:rPr>
          <w:rFonts w:cs="Arial"/>
          <w:sz w:val="22"/>
          <w:lang w:eastAsia="en-GB"/>
        </w:rPr>
      </w:pPr>
    </w:p>
    <w:p w14:paraId="78BAE1A0" w14:textId="11737CE5" w:rsidR="003C31A5" w:rsidRPr="005D1A5B" w:rsidRDefault="003C31A5" w:rsidP="001A5D67">
      <w:pPr>
        <w:spacing w:after="0" w:line="240" w:lineRule="auto"/>
        <w:jc w:val="both"/>
        <w:textAlignment w:val="center"/>
        <w:rPr>
          <w:rFonts w:cs="Arial"/>
          <w:sz w:val="22"/>
        </w:rPr>
      </w:pPr>
      <w:r w:rsidRPr="00BC30E8">
        <w:rPr>
          <w:rFonts w:cs="Arial"/>
          <w:sz w:val="22"/>
          <w:lang w:eastAsia="en-GB"/>
        </w:rPr>
        <w:t xml:space="preserve">Please confirm interest by providing responses to the questions below in Annex A and </w:t>
      </w:r>
      <w:r w:rsidR="00ED2066">
        <w:rPr>
          <w:rFonts w:cs="Arial"/>
          <w:sz w:val="22"/>
          <w:lang w:eastAsia="en-GB"/>
        </w:rPr>
        <w:t xml:space="preserve">e-mailing Douglas Beveridge (Commercial Lead-Estates) </w:t>
      </w:r>
      <w:r w:rsidRPr="004C6176">
        <w:rPr>
          <w:rFonts w:cs="Arial"/>
          <w:sz w:val="22"/>
          <w:lang w:eastAsia="en-GB"/>
        </w:rPr>
        <w:t>by</w:t>
      </w:r>
      <w:r w:rsidR="00ED2066">
        <w:rPr>
          <w:rFonts w:cs="Arial"/>
          <w:sz w:val="22"/>
          <w:lang w:eastAsia="en-GB"/>
        </w:rPr>
        <w:t xml:space="preserve"> close of play</w:t>
      </w:r>
      <w:r w:rsidR="001A5D67" w:rsidRPr="004C6176">
        <w:rPr>
          <w:rFonts w:cs="Arial"/>
          <w:sz w:val="22"/>
          <w:lang w:eastAsia="en-GB"/>
        </w:rPr>
        <w:t xml:space="preserve"> </w:t>
      </w:r>
      <w:r w:rsidR="004C6176" w:rsidRPr="005D1A5B">
        <w:rPr>
          <w:rFonts w:cs="Arial"/>
          <w:sz w:val="22"/>
          <w:lang w:eastAsia="en-GB"/>
        </w:rPr>
        <w:t>9</w:t>
      </w:r>
      <w:r w:rsidR="004C6176" w:rsidRPr="005D1A5B">
        <w:rPr>
          <w:rFonts w:cs="Arial"/>
          <w:sz w:val="22"/>
          <w:vertAlign w:val="superscript"/>
          <w:lang w:eastAsia="en-GB"/>
        </w:rPr>
        <w:t>th</w:t>
      </w:r>
      <w:r w:rsidR="004C6176" w:rsidRPr="005D1A5B">
        <w:rPr>
          <w:rFonts w:cs="Arial"/>
          <w:sz w:val="22"/>
          <w:lang w:eastAsia="en-GB"/>
        </w:rPr>
        <w:t xml:space="preserve"> </w:t>
      </w:r>
      <w:r w:rsidR="001A5D67" w:rsidRPr="005D1A5B">
        <w:rPr>
          <w:rFonts w:cs="Arial"/>
          <w:sz w:val="22"/>
          <w:lang w:eastAsia="en-GB"/>
        </w:rPr>
        <w:t>A</w:t>
      </w:r>
      <w:r w:rsidR="008F1B36" w:rsidRPr="005D1A5B">
        <w:rPr>
          <w:rFonts w:cs="Arial"/>
          <w:sz w:val="22"/>
          <w:lang w:eastAsia="en-GB"/>
        </w:rPr>
        <w:t>ugust</w:t>
      </w:r>
      <w:r w:rsidR="001A5D67" w:rsidRPr="005D1A5B">
        <w:rPr>
          <w:rFonts w:cs="Arial"/>
          <w:sz w:val="22"/>
          <w:lang w:eastAsia="en-GB"/>
        </w:rPr>
        <w:t xml:space="preserve"> 202</w:t>
      </w:r>
      <w:r w:rsidR="008F1B36" w:rsidRPr="005D1A5B">
        <w:rPr>
          <w:rFonts w:cs="Arial"/>
          <w:sz w:val="22"/>
          <w:lang w:eastAsia="en-GB"/>
        </w:rPr>
        <w:t>4</w:t>
      </w:r>
      <w:r w:rsidR="0003671C" w:rsidRPr="005D1A5B">
        <w:rPr>
          <w:rFonts w:cs="Arial"/>
          <w:sz w:val="22"/>
          <w:lang w:eastAsia="en-GB"/>
        </w:rPr>
        <w:t xml:space="preserve">. </w:t>
      </w:r>
      <w:r w:rsidR="00E05916" w:rsidRPr="005D1A5B">
        <w:rPr>
          <w:rFonts w:cs="Arial"/>
          <w:sz w:val="22"/>
          <w:lang w:eastAsia="en-GB"/>
        </w:rPr>
        <w:t xml:space="preserve"> </w:t>
      </w:r>
    </w:p>
    <w:p w14:paraId="64799CF0" w14:textId="77777777" w:rsidR="000978DE" w:rsidRPr="00BC30E8" w:rsidRDefault="000978DE" w:rsidP="001A5D67">
      <w:pPr>
        <w:spacing w:after="0" w:line="240" w:lineRule="auto"/>
        <w:jc w:val="both"/>
        <w:textAlignment w:val="center"/>
        <w:rPr>
          <w:rFonts w:cs="Arial"/>
          <w:b/>
          <w:sz w:val="22"/>
          <w:lang w:eastAsia="en-GB"/>
        </w:rPr>
      </w:pPr>
    </w:p>
    <w:p w14:paraId="2D1F9CC1" w14:textId="7157B998" w:rsidR="00A30119" w:rsidRPr="00BC30E8" w:rsidRDefault="008F1B36" w:rsidP="001A5D67">
      <w:pPr>
        <w:spacing w:after="0" w:line="240" w:lineRule="auto"/>
        <w:jc w:val="both"/>
        <w:textAlignment w:val="center"/>
        <w:rPr>
          <w:rFonts w:cs="Arial"/>
          <w:b/>
          <w:sz w:val="22"/>
          <w:lang w:eastAsia="en-GB"/>
        </w:rPr>
      </w:pPr>
      <w:r>
        <w:rPr>
          <w:rFonts w:cs="Arial"/>
          <w:b/>
          <w:sz w:val="22"/>
          <w:lang w:eastAsia="en-GB"/>
        </w:rPr>
        <w:t>BEB</w:t>
      </w:r>
      <w:r w:rsidR="00A30119" w:rsidRPr="00BC30E8">
        <w:rPr>
          <w:rFonts w:cs="Arial"/>
          <w:b/>
          <w:sz w:val="22"/>
          <w:lang w:eastAsia="en-GB"/>
        </w:rPr>
        <w:t xml:space="preserve"> Overview</w:t>
      </w:r>
    </w:p>
    <w:p w14:paraId="7CD54158" w14:textId="3C72A0F9" w:rsidR="001A5D67" w:rsidRPr="00BC30E8" w:rsidRDefault="001A5D67" w:rsidP="001A5D67">
      <w:pPr>
        <w:spacing w:after="0" w:line="240" w:lineRule="auto"/>
        <w:jc w:val="both"/>
        <w:textAlignment w:val="center"/>
        <w:rPr>
          <w:rFonts w:cs="Arial"/>
          <w:b/>
          <w:sz w:val="22"/>
          <w:lang w:eastAsia="en-GB"/>
        </w:rPr>
      </w:pPr>
    </w:p>
    <w:p w14:paraId="08BA2B58" w14:textId="464ECCCC" w:rsidR="001A5D67" w:rsidRPr="00BC30E8" w:rsidRDefault="001A5D67" w:rsidP="001A5D67">
      <w:pPr>
        <w:spacing w:before="120" w:after="120"/>
        <w:contextualSpacing/>
        <w:jc w:val="both"/>
        <w:rPr>
          <w:rFonts w:cs="Arial"/>
          <w:sz w:val="22"/>
        </w:rPr>
      </w:pPr>
      <w:r w:rsidRPr="00BC30E8">
        <w:rPr>
          <w:rFonts w:cs="Arial"/>
          <w:sz w:val="22"/>
        </w:rPr>
        <w:t>In 200</w:t>
      </w:r>
      <w:r w:rsidR="008F1B36">
        <w:rPr>
          <w:rFonts w:cs="Arial"/>
          <w:sz w:val="22"/>
        </w:rPr>
        <w:t>4</w:t>
      </w:r>
      <w:r w:rsidRPr="00BC30E8">
        <w:rPr>
          <w:rFonts w:cs="Arial"/>
          <w:sz w:val="22"/>
        </w:rPr>
        <w:t xml:space="preserve"> the British Embassy compound in Baghdad was created by constructing new facilities around a</w:t>
      </w:r>
      <w:r w:rsidR="000F5C89">
        <w:rPr>
          <w:rFonts w:cs="Arial"/>
          <w:sz w:val="22"/>
        </w:rPr>
        <w:t xml:space="preserve">n existing </w:t>
      </w:r>
      <w:r w:rsidR="008F1B36">
        <w:rPr>
          <w:rFonts w:cs="Arial"/>
          <w:sz w:val="22"/>
        </w:rPr>
        <w:t>former</w:t>
      </w:r>
      <w:r w:rsidRPr="00BC30E8">
        <w:rPr>
          <w:rFonts w:cs="Arial"/>
          <w:sz w:val="22"/>
        </w:rPr>
        <w:t xml:space="preserve"> school building.</w:t>
      </w:r>
    </w:p>
    <w:p w14:paraId="691D78B4" w14:textId="77777777" w:rsidR="001A5D67" w:rsidRPr="00BC30E8" w:rsidRDefault="001A5D67" w:rsidP="001A5D67">
      <w:pPr>
        <w:spacing w:before="120" w:after="120"/>
        <w:contextualSpacing/>
        <w:jc w:val="both"/>
        <w:rPr>
          <w:rFonts w:cs="Arial"/>
          <w:sz w:val="22"/>
        </w:rPr>
      </w:pPr>
    </w:p>
    <w:p w14:paraId="2AAC71E6" w14:textId="77777777" w:rsidR="001A5D67" w:rsidRPr="00BC30E8" w:rsidRDefault="001A5D67" w:rsidP="001A5D67">
      <w:pPr>
        <w:spacing w:before="120" w:after="120"/>
        <w:contextualSpacing/>
        <w:jc w:val="both"/>
        <w:rPr>
          <w:rFonts w:cs="Arial"/>
          <w:sz w:val="22"/>
        </w:rPr>
      </w:pPr>
      <w:r w:rsidRPr="00BC30E8">
        <w:rPr>
          <w:rFonts w:cs="Arial"/>
          <w:sz w:val="22"/>
        </w:rPr>
        <w:t xml:space="preserve">There are </w:t>
      </w:r>
      <w:proofErr w:type="gramStart"/>
      <w:r w:rsidRPr="00BC30E8">
        <w:rPr>
          <w:rFonts w:cs="Arial"/>
          <w:sz w:val="22"/>
        </w:rPr>
        <w:t>a number of</w:t>
      </w:r>
      <w:proofErr w:type="gramEnd"/>
      <w:r w:rsidRPr="00BC30E8">
        <w:rPr>
          <w:rFonts w:cs="Arial"/>
          <w:sz w:val="22"/>
        </w:rPr>
        <w:t xml:space="preserve"> infrastructure and estates projects that need to be addressed to keep the BEB compound operational.</w:t>
      </w:r>
    </w:p>
    <w:p w14:paraId="349A5C99" w14:textId="77777777" w:rsidR="001A5D67" w:rsidRPr="00BC30E8" w:rsidRDefault="001A5D67" w:rsidP="001A5D67">
      <w:pPr>
        <w:spacing w:before="120" w:after="120"/>
        <w:contextualSpacing/>
        <w:jc w:val="both"/>
        <w:rPr>
          <w:rFonts w:cs="Arial"/>
          <w:sz w:val="22"/>
        </w:rPr>
      </w:pPr>
    </w:p>
    <w:p w14:paraId="20DF1D78" w14:textId="5DE2B2B7" w:rsidR="001A5D67" w:rsidRPr="00BC30E8" w:rsidRDefault="001A5D67" w:rsidP="001A5D67">
      <w:pPr>
        <w:spacing w:before="120" w:after="120"/>
        <w:contextualSpacing/>
        <w:jc w:val="both"/>
        <w:rPr>
          <w:rFonts w:cs="Arial"/>
          <w:b/>
          <w:sz w:val="22"/>
        </w:rPr>
      </w:pPr>
      <w:r w:rsidRPr="00BC30E8">
        <w:rPr>
          <w:rFonts w:cs="Arial"/>
          <w:b/>
          <w:sz w:val="22"/>
        </w:rPr>
        <w:t xml:space="preserve">BEB </w:t>
      </w:r>
      <w:r w:rsidR="008F1B36">
        <w:rPr>
          <w:rFonts w:cs="Arial"/>
          <w:b/>
          <w:sz w:val="22"/>
        </w:rPr>
        <w:t xml:space="preserve">Compound </w:t>
      </w:r>
      <w:r w:rsidR="00256919">
        <w:rPr>
          <w:rFonts w:cs="Arial"/>
          <w:b/>
          <w:sz w:val="22"/>
        </w:rPr>
        <w:t>Overview</w:t>
      </w:r>
      <w:r w:rsidRPr="00BC30E8">
        <w:rPr>
          <w:rFonts w:cs="Arial"/>
          <w:b/>
          <w:sz w:val="22"/>
        </w:rPr>
        <w:t>:</w:t>
      </w:r>
    </w:p>
    <w:p w14:paraId="2A7A4DCD" w14:textId="77777777" w:rsidR="001A5D67" w:rsidRPr="00BC30E8" w:rsidRDefault="001A5D67" w:rsidP="001A5D67">
      <w:pPr>
        <w:spacing w:before="120" w:after="120"/>
        <w:contextualSpacing/>
        <w:jc w:val="both"/>
        <w:rPr>
          <w:rFonts w:cs="Arial"/>
          <w:sz w:val="22"/>
        </w:rPr>
      </w:pPr>
      <w:r w:rsidRPr="00BC30E8">
        <w:rPr>
          <w:rFonts w:cs="Arial"/>
          <w:sz w:val="22"/>
        </w:rPr>
        <w:t>Compound size: 1.1 Km perimeter</w:t>
      </w:r>
    </w:p>
    <w:p w14:paraId="310776B5" w14:textId="77777777" w:rsidR="001A5D67" w:rsidRPr="00BC30E8" w:rsidRDefault="001A5D67" w:rsidP="001A5D67">
      <w:pPr>
        <w:spacing w:before="120" w:after="120"/>
        <w:contextualSpacing/>
        <w:jc w:val="both"/>
        <w:rPr>
          <w:rFonts w:cs="Arial"/>
          <w:sz w:val="22"/>
        </w:rPr>
      </w:pPr>
      <w:r w:rsidRPr="00BC30E8">
        <w:rPr>
          <w:rFonts w:cs="Arial"/>
          <w:sz w:val="22"/>
        </w:rPr>
        <w:t>Compound area: 105,643 square meters (10.5 hectares)</w:t>
      </w:r>
    </w:p>
    <w:p w14:paraId="0661D14E" w14:textId="77777777" w:rsidR="001A5D67" w:rsidRPr="00BC30E8" w:rsidRDefault="001A5D67" w:rsidP="001A5D67">
      <w:pPr>
        <w:spacing w:before="120" w:after="120"/>
        <w:contextualSpacing/>
        <w:jc w:val="both"/>
        <w:rPr>
          <w:rFonts w:cs="Arial"/>
          <w:sz w:val="22"/>
        </w:rPr>
      </w:pPr>
      <w:r w:rsidRPr="00BC30E8">
        <w:rPr>
          <w:rFonts w:cs="Arial"/>
          <w:sz w:val="22"/>
        </w:rPr>
        <w:t>Number of Residents: Up to 330 on site at any one time</w:t>
      </w:r>
    </w:p>
    <w:p w14:paraId="381F4C67" w14:textId="14EFED6B" w:rsidR="001A5D67" w:rsidRPr="00BC30E8" w:rsidRDefault="001A5D67" w:rsidP="001A5D67">
      <w:pPr>
        <w:spacing w:before="120" w:after="120"/>
        <w:contextualSpacing/>
        <w:jc w:val="both"/>
        <w:rPr>
          <w:rFonts w:cs="Arial"/>
          <w:sz w:val="22"/>
        </w:rPr>
      </w:pPr>
      <w:r w:rsidRPr="00BC30E8">
        <w:rPr>
          <w:rFonts w:cs="Arial"/>
          <w:sz w:val="22"/>
        </w:rPr>
        <w:t xml:space="preserve">Security – Close protection security and Ghurkhas provide site security and live on compound </w:t>
      </w:r>
    </w:p>
    <w:p w14:paraId="23C2E09D" w14:textId="19386ECC" w:rsidR="001A5D67" w:rsidRPr="00BC30E8" w:rsidRDefault="001A5D67" w:rsidP="001A5D67">
      <w:pPr>
        <w:spacing w:before="120" w:after="120"/>
        <w:contextualSpacing/>
        <w:jc w:val="both"/>
        <w:rPr>
          <w:rFonts w:cs="Arial"/>
          <w:sz w:val="22"/>
        </w:rPr>
      </w:pPr>
      <w:r w:rsidRPr="00BC30E8">
        <w:rPr>
          <w:rFonts w:cs="Arial"/>
          <w:sz w:val="22"/>
        </w:rPr>
        <w:t xml:space="preserve">The site is supported by a Technical Works Group (TWG) 2x Morson staff and 30 </w:t>
      </w:r>
      <w:r w:rsidR="00215697">
        <w:rPr>
          <w:rFonts w:cs="Arial"/>
          <w:sz w:val="22"/>
        </w:rPr>
        <w:t>local</w:t>
      </w:r>
      <w:r w:rsidR="00BB3CA1">
        <w:rPr>
          <w:rFonts w:cs="Arial"/>
          <w:sz w:val="22"/>
        </w:rPr>
        <w:t xml:space="preserve">ly engaged </w:t>
      </w:r>
      <w:r w:rsidR="00215697">
        <w:rPr>
          <w:rFonts w:cs="Arial"/>
          <w:sz w:val="22"/>
        </w:rPr>
        <w:t>maintenance s</w:t>
      </w:r>
      <w:r w:rsidR="008F1B36">
        <w:rPr>
          <w:rFonts w:cs="Arial"/>
          <w:sz w:val="22"/>
        </w:rPr>
        <w:t>taff</w:t>
      </w:r>
      <w:r w:rsidR="00310BF1">
        <w:rPr>
          <w:rFonts w:cs="Arial"/>
          <w:sz w:val="22"/>
        </w:rPr>
        <w:t>.</w:t>
      </w:r>
      <w:r w:rsidRPr="00BC30E8">
        <w:rPr>
          <w:rFonts w:cs="Arial"/>
          <w:sz w:val="22"/>
        </w:rPr>
        <w:t xml:space="preserve">  </w:t>
      </w:r>
    </w:p>
    <w:p w14:paraId="062FAEAC" w14:textId="77777777" w:rsidR="001A5D67" w:rsidRPr="00BC30E8" w:rsidRDefault="001A5D67" w:rsidP="001A5D67">
      <w:pPr>
        <w:spacing w:before="120" w:after="120"/>
        <w:contextualSpacing/>
        <w:jc w:val="both"/>
        <w:rPr>
          <w:rFonts w:cs="Arial"/>
          <w:sz w:val="22"/>
        </w:rPr>
      </w:pPr>
    </w:p>
    <w:p w14:paraId="364ECFD4" w14:textId="77777777" w:rsidR="001A5D67" w:rsidRPr="00BC30E8" w:rsidRDefault="001A5D67" w:rsidP="001A5D67">
      <w:pPr>
        <w:spacing w:before="120" w:after="120"/>
        <w:contextualSpacing/>
        <w:jc w:val="both"/>
        <w:rPr>
          <w:rFonts w:cs="Arial"/>
          <w:sz w:val="22"/>
          <w:u w:val="single"/>
        </w:rPr>
      </w:pPr>
      <w:r w:rsidRPr="00BC30E8">
        <w:rPr>
          <w:rFonts w:cs="Arial"/>
          <w:sz w:val="22"/>
          <w:u w:val="single"/>
        </w:rPr>
        <w:t xml:space="preserve">Map of Compound </w:t>
      </w:r>
    </w:p>
    <w:p w14:paraId="6F98F24B" w14:textId="77777777" w:rsidR="00674B9B" w:rsidRDefault="00674B9B" w:rsidP="001A5D67">
      <w:pPr>
        <w:spacing w:before="120" w:after="120"/>
        <w:contextualSpacing/>
        <w:jc w:val="both"/>
        <w:rPr>
          <w:rFonts w:cs="Arial"/>
          <w:sz w:val="22"/>
        </w:rPr>
      </w:pPr>
    </w:p>
    <w:p w14:paraId="56EF9004" w14:textId="66BD827C" w:rsidR="00674B9B" w:rsidRDefault="00674B9B" w:rsidP="001A5D67">
      <w:pPr>
        <w:spacing w:before="120" w:after="120"/>
        <w:contextualSpacing/>
        <w:jc w:val="both"/>
        <w:rPr>
          <w:rFonts w:cs="Arial"/>
          <w:sz w:val="22"/>
        </w:rPr>
      </w:pPr>
      <w:r>
        <w:rPr>
          <w:rFonts w:cs="Arial"/>
          <w:noProof/>
          <w:sz w:val="22"/>
        </w:rPr>
        <w:drawing>
          <wp:inline distT="0" distB="0" distL="0" distR="0" wp14:anchorId="33152681" wp14:editId="27DD100D">
            <wp:extent cx="5724525" cy="4803775"/>
            <wp:effectExtent l="0" t="0" r="9525" b="0"/>
            <wp:docPr id="1467525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803775"/>
                    </a:xfrm>
                    <a:prstGeom prst="rect">
                      <a:avLst/>
                    </a:prstGeom>
                    <a:noFill/>
                  </pic:spPr>
                </pic:pic>
              </a:graphicData>
            </a:graphic>
          </wp:inline>
        </w:drawing>
      </w:r>
    </w:p>
    <w:p w14:paraId="7E88D980" w14:textId="77777777" w:rsidR="00674B9B" w:rsidRDefault="00674B9B" w:rsidP="001A5D67">
      <w:pPr>
        <w:spacing w:before="120" w:after="120"/>
        <w:contextualSpacing/>
        <w:jc w:val="both"/>
        <w:rPr>
          <w:rFonts w:cs="Arial"/>
          <w:sz w:val="22"/>
        </w:rPr>
      </w:pPr>
    </w:p>
    <w:p w14:paraId="5A8B12C2" w14:textId="614001FB" w:rsidR="001A5D67" w:rsidRPr="00BC30E8" w:rsidRDefault="001A5D67" w:rsidP="001A5D67">
      <w:pPr>
        <w:spacing w:before="120" w:after="120"/>
        <w:contextualSpacing/>
        <w:jc w:val="both"/>
        <w:rPr>
          <w:rFonts w:cs="Arial"/>
          <w:sz w:val="22"/>
        </w:rPr>
      </w:pPr>
      <w:r w:rsidRPr="00BC30E8">
        <w:rPr>
          <w:rFonts w:cs="Arial"/>
          <w:sz w:val="22"/>
        </w:rPr>
        <w:t xml:space="preserve">The site buildings and facilities </w:t>
      </w:r>
      <w:proofErr w:type="gramStart"/>
      <w:r w:rsidRPr="00BC30E8">
        <w:rPr>
          <w:rFonts w:cs="Arial"/>
          <w:sz w:val="22"/>
        </w:rPr>
        <w:t>include:</w:t>
      </w:r>
      <w:proofErr w:type="gramEnd"/>
      <w:r w:rsidRPr="00BC30E8">
        <w:rPr>
          <w:rFonts w:cs="Arial"/>
          <w:sz w:val="22"/>
        </w:rPr>
        <w:t xml:space="preserve"> Embassy (former school), HMA Residence, accommodation pods, staff club, swimming pool, tennis courts, canteen, laundry, workshops, Ghurkha accommodation block and </w:t>
      </w:r>
      <w:r w:rsidR="008F1B36">
        <w:rPr>
          <w:rFonts w:cs="Arial"/>
          <w:sz w:val="22"/>
        </w:rPr>
        <w:t xml:space="preserve">a </w:t>
      </w:r>
      <w:r w:rsidRPr="00BC30E8">
        <w:rPr>
          <w:rFonts w:cs="Arial"/>
          <w:sz w:val="22"/>
        </w:rPr>
        <w:t>helipad.</w:t>
      </w:r>
    </w:p>
    <w:p w14:paraId="5578B766" w14:textId="5D668F51" w:rsidR="001A5D67" w:rsidRDefault="001A5D67" w:rsidP="001A5D67">
      <w:pPr>
        <w:spacing w:before="120" w:after="120"/>
        <w:contextualSpacing/>
        <w:jc w:val="both"/>
        <w:rPr>
          <w:rFonts w:cs="Arial"/>
          <w:sz w:val="22"/>
        </w:rPr>
      </w:pPr>
    </w:p>
    <w:p w14:paraId="4294FC8E" w14:textId="508795B4" w:rsidR="00BC30E8" w:rsidRDefault="00BC30E8" w:rsidP="001A5D67">
      <w:pPr>
        <w:spacing w:before="120" w:after="120"/>
        <w:contextualSpacing/>
        <w:jc w:val="both"/>
        <w:rPr>
          <w:rFonts w:cs="Arial"/>
          <w:sz w:val="22"/>
        </w:rPr>
      </w:pPr>
    </w:p>
    <w:p w14:paraId="7C86ED55" w14:textId="71F4C952" w:rsidR="00BC30E8" w:rsidRDefault="00BC30E8" w:rsidP="001A5D67">
      <w:pPr>
        <w:spacing w:before="120" w:after="120"/>
        <w:contextualSpacing/>
        <w:jc w:val="both"/>
        <w:rPr>
          <w:rFonts w:cs="Arial"/>
          <w:sz w:val="22"/>
        </w:rPr>
      </w:pPr>
    </w:p>
    <w:p w14:paraId="56DC3A63" w14:textId="06818DAF" w:rsidR="00BC30E8" w:rsidRDefault="00BC30E8" w:rsidP="001A5D67">
      <w:pPr>
        <w:spacing w:before="120" w:after="120"/>
        <w:contextualSpacing/>
        <w:jc w:val="both"/>
        <w:rPr>
          <w:rFonts w:cs="Arial"/>
          <w:sz w:val="22"/>
        </w:rPr>
      </w:pPr>
    </w:p>
    <w:p w14:paraId="3325192A" w14:textId="23BECD89" w:rsidR="00BC30E8" w:rsidRDefault="00BC30E8" w:rsidP="001A5D67">
      <w:pPr>
        <w:spacing w:before="120" w:after="120"/>
        <w:contextualSpacing/>
        <w:jc w:val="both"/>
        <w:rPr>
          <w:rFonts w:cs="Arial"/>
          <w:sz w:val="22"/>
        </w:rPr>
      </w:pPr>
    </w:p>
    <w:p w14:paraId="69DFC746" w14:textId="2A7FAABF" w:rsidR="00BC30E8" w:rsidRDefault="00BC30E8" w:rsidP="001A5D67">
      <w:pPr>
        <w:spacing w:before="120" w:after="120"/>
        <w:contextualSpacing/>
        <w:jc w:val="both"/>
        <w:rPr>
          <w:rFonts w:cs="Arial"/>
          <w:sz w:val="22"/>
        </w:rPr>
      </w:pPr>
    </w:p>
    <w:p w14:paraId="7EC633E1" w14:textId="3DBB3C72" w:rsidR="00BC30E8" w:rsidRDefault="00BC30E8" w:rsidP="001A5D67">
      <w:pPr>
        <w:spacing w:before="120" w:after="120"/>
        <w:contextualSpacing/>
        <w:jc w:val="both"/>
        <w:rPr>
          <w:rFonts w:cs="Arial"/>
          <w:sz w:val="22"/>
        </w:rPr>
      </w:pPr>
    </w:p>
    <w:p w14:paraId="530AAB71" w14:textId="6E1273BA" w:rsidR="00BC30E8" w:rsidRDefault="00BC30E8" w:rsidP="001A5D67">
      <w:pPr>
        <w:spacing w:before="120" w:after="120"/>
        <w:contextualSpacing/>
        <w:jc w:val="both"/>
        <w:rPr>
          <w:rFonts w:cs="Arial"/>
          <w:sz w:val="22"/>
        </w:rPr>
      </w:pPr>
    </w:p>
    <w:p w14:paraId="54EE8B0C" w14:textId="77777777" w:rsidR="00BC30E8" w:rsidRPr="00BC30E8" w:rsidRDefault="00BC30E8" w:rsidP="001A5D67">
      <w:pPr>
        <w:spacing w:before="120" w:after="120"/>
        <w:contextualSpacing/>
        <w:jc w:val="both"/>
        <w:rPr>
          <w:rFonts w:cs="Arial"/>
          <w:sz w:val="22"/>
        </w:rPr>
      </w:pPr>
    </w:p>
    <w:p w14:paraId="3691AA60" w14:textId="7090E2AF" w:rsidR="001A5D67" w:rsidRDefault="001A5D67" w:rsidP="001A5D67">
      <w:pPr>
        <w:spacing w:before="120" w:after="120"/>
        <w:contextualSpacing/>
        <w:jc w:val="both"/>
        <w:rPr>
          <w:rFonts w:cs="Arial"/>
          <w:sz w:val="22"/>
        </w:rPr>
      </w:pPr>
    </w:p>
    <w:p w14:paraId="01553B81" w14:textId="224EFE8D" w:rsidR="007510E9" w:rsidRDefault="007510E9" w:rsidP="001A5D67">
      <w:pPr>
        <w:spacing w:before="120" w:after="120"/>
        <w:contextualSpacing/>
        <w:jc w:val="both"/>
        <w:rPr>
          <w:rFonts w:cs="Arial"/>
          <w:sz w:val="22"/>
        </w:rPr>
      </w:pPr>
    </w:p>
    <w:p w14:paraId="4B882530" w14:textId="77777777" w:rsidR="007510E9" w:rsidRPr="00BC30E8" w:rsidRDefault="007510E9" w:rsidP="001A5D67">
      <w:pPr>
        <w:spacing w:before="120" w:after="120"/>
        <w:contextualSpacing/>
        <w:jc w:val="both"/>
        <w:rPr>
          <w:rFonts w:cs="Arial"/>
          <w:sz w:val="22"/>
        </w:rPr>
      </w:pPr>
    </w:p>
    <w:p w14:paraId="245B9005" w14:textId="77777777" w:rsidR="001A5D67" w:rsidRPr="00BC30E8" w:rsidRDefault="001A5D67" w:rsidP="001A5D67">
      <w:pPr>
        <w:spacing w:before="120" w:after="120"/>
        <w:contextualSpacing/>
        <w:jc w:val="both"/>
        <w:rPr>
          <w:rFonts w:cs="Arial"/>
          <w:sz w:val="22"/>
        </w:rPr>
      </w:pPr>
    </w:p>
    <w:p w14:paraId="3BFA52E2" w14:textId="77777777" w:rsidR="008F1B36" w:rsidRDefault="008F1B36" w:rsidP="001A5D67">
      <w:pPr>
        <w:spacing w:before="120" w:after="120"/>
        <w:contextualSpacing/>
        <w:jc w:val="both"/>
        <w:rPr>
          <w:rFonts w:cs="Arial"/>
          <w:b/>
          <w:sz w:val="22"/>
        </w:rPr>
      </w:pPr>
    </w:p>
    <w:p w14:paraId="207E69F8" w14:textId="77777777" w:rsidR="007D41FA" w:rsidRDefault="007D41FA" w:rsidP="001A5D67">
      <w:pPr>
        <w:spacing w:before="120" w:after="120"/>
        <w:contextualSpacing/>
        <w:jc w:val="both"/>
        <w:rPr>
          <w:rFonts w:cs="Arial"/>
          <w:b/>
          <w:sz w:val="22"/>
        </w:rPr>
      </w:pPr>
    </w:p>
    <w:p w14:paraId="12041F01" w14:textId="77777777" w:rsidR="007D41FA" w:rsidRDefault="007D41FA" w:rsidP="001A5D67">
      <w:pPr>
        <w:spacing w:before="120" w:after="120"/>
        <w:contextualSpacing/>
        <w:jc w:val="both"/>
        <w:rPr>
          <w:rFonts w:cs="Arial"/>
          <w:b/>
          <w:sz w:val="22"/>
        </w:rPr>
      </w:pPr>
    </w:p>
    <w:p w14:paraId="67B0C6BD" w14:textId="2CB40A83" w:rsidR="001A5D67" w:rsidRPr="00BC30E8" w:rsidRDefault="001A5D67" w:rsidP="001A5D67">
      <w:pPr>
        <w:spacing w:before="120" w:after="120"/>
        <w:contextualSpacing/>
        <w:jc w:val="both"/>
        <w:rPr>
          <w:rFonts w:cs="Arial"/>
          <w:b/>
          <w:sz w:val="22"/>
        </w:rPr>
      </w:pPr>
      <w:r w:rsidRPr="00BC30E8">
        <w:rPr>
          <w:rFonts w:cs="Arial"/>
          <w:b/>
          <w:sz w:val="22"/>
        </w:rPr>
        <w:lastRenderedPageBreak/>
        <w:t>Baghdad</w:t>
      </w:r>
      <w:r w:rsidR="008F1B36">
        <w:rPr>
          <w:rFonts w:cs="Arial"/>
          <w:b/>
          <w:sz w:val="22"/>
        </w:rPr>
        <w:t xml:space="preserve"> Project Status</w:t>
      </w:r>
      <w:r w:rsidRPr="00BC30E8">
        <w:rPr>
          <w:rFonts w:cs="Arial"/>
          <w:b/>
          <w:sz w:val="22"/>
        </w:rPr>
        <w:t>:</w:t>
      </w:r>
    </w:p>
    <w:p w14:paraId="340E9BEE" w14:textId="77777777" w:rsidR="008F1B36" w:rsidRDefault="008F1B36" w:rsidP="001A5D67">
      <w:pPr>
        <w:spacing w:before="120" w:after="120"/>
        <w:contextualSpacing/>
        <w:jc w:val="both"/>
        <w:rPr>
          <w:rFonts w:cs="Arial"/>
          <w:sz w:val="22"/>
        </w:rPr>
      </w:pPr>
    </w:p>
    <w:p w14:paraId="234CD538" w14:textId="0C8FA5B0" w:rsidR="00D32BCF" w:rsidRDefault="00D60275" w:rsidP="001A5D67">
      <w:pPr>
        <w:spacing w:before="120" w:after="120"/>
        <w:contextualSpacing/>
        <w:jc w:val="both"/>
        <w:rPr>
          <w:rFonts w:cs="Arial"/>
          <w:sz w:val="22"/>
        </w:rPr>
      </w:pPr>
      <w:r>
        <w:rPr>
          <w:rFonts w:cs="Arial"/>
          <w:sz w:val="22"/>
        </w:rPr>
        <w:t xml:space="preserve">FCDO appointed </w:t>
      </w:r>
      <w:r w:rsidR="008F1B36">
        <w:rPr>
          <w:rFonts w:cs="Arial"/>
          <w:sz w:val="22"/>
        </w:rPr>
        <w:t xml:space="preserve">FCDO Services and Apex Core Limited </w:t>
      </w:r>
      <w:r w:rsidR="009F5177">
        <w:rPr>
          <w:rFonts w:cs="Arial"/>
          <w:sz w:val="22"/>
        </w:rPr>
        <w:t xml:space="preserve">to </w:t>
      </w:r>
      <w:r w:rsidR="008F1B36">
        <w:rPr>
          <w:rFonts w:cs="Arial"/>
          <w:sz w:val="22"/>
        </w:rPr>
        <w:t xml:space="preserve">undertake detailed </w:t>
      </w:r>
      <w:r w:rsidR="00D32BCF">
        <w:rPr>
          <w:rFonts w:cs="Arial"/>
          <w:sz w:val="22"/>
        </w:rPr>
        <w:t>condition surveys of the building</w:t>
      </w:r>
      <w:r w:rsidR="009F5177">
        <w:rPr>
          <w:rFonts w:cs="Arial"/>
          <w:sz w:val="22"/>
        </w:rPr>
        <w:t>s</w:t>
      </w:r>
      <w:r w:rsidR="00D32BCF">
        <w:rPr>
          <w:rFonts w:cs="Arial"/>
          <w:sz w:val="22"/>
        </w:rPr>
        <w:t xml:space="preserve">, infrastructure and building services.  This has concluded with a schedule of work </w:t>
      </w:r>
      <w:r w:rsidR="009F5177">
        <w:rPr>
          <w:rFonts w:cs="Arial"/>
          <w:sz w:val="22"/>
        </w:rPr>
        <w:t>for</w:t>
      </w:r>
      <w:r w:rsidR="00D32BCF">
        <w:rPr>
          <w:rFonts w:cs="Arial"/>
          <w:sz w:val="22"/>
        </w:rPr>
        <w:t xml:space="preserve"> FCDO</w:t>
      </w:r>
      <w:r w:rsidR="00A14CB6">
        <w:rPr>
          <w:rFonts w:cs="Arial"/>
          <w:sz w:val="22"/>
        </w:rPr>
        <w:t xml:space="preserve"> </w:t>
      </w:r>
      <w:r w:rsidR="009F5177">
        <w:rPr>
          <w:rFonts w:cs="Arial"/>
          <w:sz w:val="22"/>
        </w:rPr>
        <w:t xml:space="preserve">to </w:t>
      </w:r>
      <w:r w:rsidR="00D32BCF">
        <w:rPr>
          <w:rFonts w:cs="Arial"/>
          <w:sz w:val="22"/>
        </w:rPr>
        <w:t>tak</w:t>
      </w:r>
      <w:r w:rsidR="009F5177">
        <w:rPr>
          <w:rFonts w:cs="Arial"/>
          <w:sz w:val="22"/>
        </w:rPr>
        <w:t>e</w:t>
      </w:r>
      <w:r w:rsidR="00D32BCF">
        <w:rPr>
          <w:rFonts w:cs="Arial"/>
          <w:sz w:val="22"/>
        </w:rPr>
        <w:t xml:space="preserve"> forward.  The work has been s</w:t>
      </w:r>
      <w:r w:rsidR="009F5177">
        <w:rPr>
          <w:rFonts w:cs="Arial"/>
          <w:sz w:val="22"/>
        </w:rPr>
        <w:t>p</w:t>
      </w:r>
      <w:r w:rsidR="00D32BCF">
        <w:rPr>
          <w:rFonts w:cs="Arial"/>
          <w:sz w:val="22"/>
        </w:rPr>
        <w:t xml:space="preserve">lit into 10 phases and we </w:t>
      </w:r>
      <w:r w:rsidR="00A14CB6">
        <w:rPr>
          <w:rFonts w:cs="Arial"/>
          <w:sz w:val="22"/>
        </w:rPr>
        <w:t>are specifically considering</w:t>
      </w:r>
      <w:r w:rsidR="00D32BCF">
        <w:rPr>
          <w:rFonts w:cs="Arial"/>
          <w:sz w:val="22"/>
        </w:rPr>
        <w:t xml:space="preserve"> phases 1 &amp; 2</w:t>
      </w:r>
      <w:r w:rsidR="00A14CB6">
        <w:rPr>
          <w:rFonts w:cs="Arial"/>
          <w:sz w:val="22"/>
        </w:rPr>
        <w:t xml:space="preserve"> which is the subject of this EOI</w:t>
      </w:r>
      <w:r w:rsidR="00D32BCF">
        <w:rPr>
          <w:rFonts w:cs="Arial"/>
          <w:sz w:val="22"/>
        </w:rPr>
        <w:t>.</w:t>
      </w:r>
    </w:p>
    <w:p w14:paraId="79580A85" w14:textId="77777777" w:rsidR="00D32BCF" w:rsidRDefault="00D32BCF" w:rsidP="001A5D67">
      <w:pPr>
        <w:spacing w:before="120" w:after="120"/>
        <w:contextualSpacing/>
        <w:jc w:val="both"/>
        <w:rPr>
          <w:rFonts w:cs="Arial"/>
          <w:sz w:val="22"/>
        </w:rPr>
      </w:pPr>
    </w:p>
    <w:p w14:paraId="28B559AC" w14:textId="599658D9" w:rsidR="00D32BCF" w:rsidRDefault="009F5177" w:rsidP="001A5D67">
      <w:pPr>
        <w:spacing w:before="120" w:after="120"/>
        <w:contextualSpacing/>
        <w:jc w:val="both"/>
        <w:rPr>
          <w:rFonts w:cs="Arial"/>
          <w:sz w:val="22"/>
        </w:rPr>
      </w:pPr>
      <w:r>
        <w:rPr>
          <w:rFonts w:cs="Arial"/>
          <w:sz w:val="22"/>
        </w:rPr>
        <w:t>P</w:t>
      </w:r>
      <w:r w:rsidR="00D32BCF">
        <w:rPr>
          <w:rFonts w:cs="Arial"/>
          <w:sz w:val="22"/>
        </w:rPr>
        <w:t xml:space="preserve">hases 1 &amp; 2 </w:t>
      </w:r>
      <w:r>
        <w:rPr>
          <w:rFonts w:cs="Arial"/>
          <w:sz w:val="22"/>
        </w:rPr>
        <w:t xml:space="preserve">include </w:t>
      </w:r>
      <w:r w:rsidR="00D32BCF">
        <w:rPr>
          <w:rFonts w:cs="Arial"/>
          <w:sz w:val="22"/>
        </w:rPr>
        <w:t xml:space="preserve">the highest priority </w:t>
      </w:r>
      <w:r>
        <w:rPr>
          <w:rFonts w:cs="Arial"/>
          <w:sz w:val="22"/>
        </w:rPr>
        <w:t>items including</w:t>
      </w:r>
      <w:r w:rsidR="00D32BCF">
        <w:rPr>
          <w:rFonts w:cs="Arial"/>
          <w:sz w:val="22"/>
        </w:rPr>
        <w:t xml:space="preserve"> security improvements, building services improvements and work to address duty of care</w:t>
      </w:r>
      <w:r w:rsidR="007A4EA5">
        <w:rPr>
          <w:rFonts w:cs="Arial"/>
          <w:sz w:val="22"/>
        </w:rPr>
        <w:t>/</w:t>
      </w:r>
      <w:r w:rsidR="00D32BCF">
        <w:rPr>
          <w:rFonts w:cs="Arial"/>
          <w:sz w:val="22"/>
        </w:rPr>
        <w:t xml:space="preserve"> health &amp; safety issues.</w:t>
      </w:r>
    </w:p>
    <w:p w14:paraId="2BDAFCF8" w14:textId="77777777" w:rsidR="00D32BCF" w:rsidRDefault="00D32BCF" w:rsidP="001A5D67">
      <w:pPr>
        <w:spacing w:before="120" w:after="120"/>
        <w:contextualSpacing/>
        <w:jc w:val="both"/>
        <w:rPr>
          <w:rFonts w:cs="Arial"/>
          <w:sz w:val="22"/>
        </w:rPr>
      </w:pPr>
    </w:p>
    <w:p w14:paraId="06EF1F54" w14:textId="7F6C5A91" w:rsidR="00D32BCF" w:rsidRDefault="00D32BCF" w:rsidP="001A5D67">
      <w:pPr>
        <w:spacing w:before="120" w:after="120"/>
        <w:contextualSpacing/>
        <w:jc w:val="both"/>
        <w:rPr>
          <w:rFonts w:cs="Arial"/>
          <w:sz w:val="22"/>
        </w:rPr>
      </w:pPr>
      <w:r>
        <w:rPr>
          <w:rFonts w:cs="Arial"/>
          <w:sz w:val="22"/>
        </w:rPr>
        <w:t xml:space="preserve">FCDO Services and Apex Core are currently progressing </w:t>
      </w:r>
      <w:r w:rsidR="007A4EA5">
        <w:rPr>
          <w:rFonts w:cs="Arial"/>
          <w:sz w:val="22"/>
        </w:rPr>
        <w:t xml:space="preserve">detailed </w:t>
      </w:r>
      <w:r>
        <w:rPr>
          <w:rFonts w:cs="Arial"/>
          <w:sz w:val="22"/>
        </w:rPr>
        <w:t xml:space="preserve">design work for Phases 1 &amp; 2 </w:t>
      </w:r>
      <w:r w:rsidR="007A4EA5">
        <w:rPr>
          <w:rFonts w:cs="Arial"/>
          <w:sz w:val="22"/>
        </w:rPr>
        <w:t xml:space="preserve">so we can </w:t>
      </w:r>
      <w:r>
        <w:rPr>
          <w:rFonts w:cs="Arial"/>
          <w:sz w:val="22"/>
        </w:rPr>
        <w:t>prepare tender</w:t>
      </w:r>
      <w:r w:rsidR="007A4EA5">
        <w:rPr>
          <w:rFonts w:cs="Arial"/>
          <w:sz w:val="22"/>
        </w:rPr>
        <w:t>/s</w:t>
      </w:r>
      <w:r>
        <w:rPr>
          <w:rFonts w:cs="Arial"/>
          <w:sz w:val="22"/>
        </w:rPr>
        <w:t>.</w:t>
      </w:r>
      <w:r w:rsidR="00A14CB6">
        <w:rPr>
          <w:rFonts w:cs="Arial"/>
          <w:sz w:val="22"/>
        </w:rPr>
        <w:t xml:space="preserve">  Phases 1 and 2 are described in the Scope of Work below</w:t>
      </w:r>
    </w:p>
    <w:p w14:paraId="17E77BBD" w14:textId="77777777" w:rsidR="00D32BCF" w:rsidRDefault="00D32BCF" w:rsidP="001A5D67">
      <w:pPr>
        <w:spacing w:before="120" w:after="120"/>
        <w:contextualSpacing/>
        <w:jc w:val="both"/>
        <w:rPr>
          <w:rFonts w:cs="Arial"/>
          <w:b/>
          <w:sz w:val="22"/>
        </w:rPr>
      </w:pPr>
    </w:p>
    <w:p w14:paraId="4CD92FA2" w14:textId="5BF3A992" w:rsidR="00D32BCF" w:rsidRDefault="001A5D67" w:rsidP="001A5D67">
      <w:pPr>
        <w:spacing w:before="120" w:after="120"/>
        <w:contextualSpacing/>
        <w:jc w:val="both"/>
        <w:rPr>
          <w:rFonts w:cs="Arial"/>
          <w:b/>
          <w:sz w:val="22"/>
        </w:rPr>
      </w:pPr>
      <w:r w:rsidRPr="00BC30E8">
        <w:rPr>
          <w:rFonts w:cs="Arial"/>
          <w:b/>
          <w:sz w:val="22"/>
        </w:rPr>
        <w:t>Scope</w:t>
      </w:r>
      <w:r w:rsidR="0069563E">
        <w:rPr>
          <w:rFonts w:cs="Arial"/>
          <w:b/>
          <w:sz w:val="22"/>
        </w:rPr>
        <w:t xml:space="preserve"> of Work:</w:t>
      </w:r>
    </w:p>
    <w:p w14:paraId="7BDCE870" w14:textId="6BFB3FA0" w:rsidR="007D398D" w:rsidRPr="00744656" w:rsidRDefault="007D398D" w:rsidP="001A5D67">
      <w:pPr>
        <w:spacing w:before="120" w:after="120"/>
        <w:contextualSpacing/>
        <w:jc w:val="both"/>
        <w:rPr>
          <w:rFonts w:cs="Arial"/>
          <w:bCs/>
          <w:sz w:val="22"/>
          <w:u w:val="single"/>
        </w:rPr>
      </w:pPr>
      <w:r w:rsidRPr="00744656">
        <w:rPr>
          <w:rFonts w:cs="Arial"/>
          <w:bCs/>
          <w:sz w:val="22"/>
          <w:u w:val="single"/>
        </w:rPr>
        <w:t>Summary</w:t>
      </w:r>
    </w:p>
    <w:p w14:paraId="2A5EED8D" w14:textId="251049B1" w:rsidR="002C2788" w:rsidRPr="002C2788" w:rsidRDefault="002C2788" w:rsidP="002C2788">
      <w:pPr>
        <w:spacing w:after="0" w:line="240" w:lineRule="auto"/>
        <w:rPr>
          <w:rFonts w:eastAsia="MS Mincho" w:cs="Arial"/>
          <w:sz w:val="22"/>
          <w:lang w:val="en-US" w:bidi="en-US"/>
        </w:rPr>
      </w:pPr>
      <w:bookmarkStart w:id="0" w:name="_Hlk169873289"/>
      <w:r w:rsidRPr="002C2788">
        <w:rPr>
          <w:rFonts w:eastAsia="MS Mincho" w:cs="Arial"/>
          <w:szCs w:val="24"/>
          <w:lang w:val="en-US" w:bidi="en-US"/>
        </w:rPr>
        <w:t xml:space="preserve">1 </w:t>
      </w:r>
      <w:r w:rsidRPr="002C2788">
        <w:rPr>
          <w:rFonts w:eastAsia="MS Mincho" w:cs="Arial"/>
          <w:sz w:val="22"/>
          <w:lang w:val="en-US" w:bidi="en-US"/>
        </w:rPr>
        <w:t xml:space="preserve">Chancery </w:t>
      </w:r>
      <w:r w:rsidR="00203E96" w:rsidRPr="0069563E">
        <w:rPr>
          <w:rFonts w:eastAsia="MS Mincho" w:cs="Arial"/>
          <w:sz w:val="22"/>
          <w:lang w:val="en-US" w:bidi="en-US"/>
        </w:rPr>
        <w:t>w</w:t>
      </w:r>
      <w:r w:rsidRPr="002C2788">
        <w:rPr>
          <w:rFonts w:eastAsia="MS Mincho" w:cs="Arial"/>
          <w:sz w:val="22"/>
          <w:lang w:val="en-US" w:bidi="en-US"/>
        </w:rPr>
        <w:t>all</w:t>
      </w:r>
      <w:r w:rsidR="007D398D" w:rsidRPr="0069563E">
        <w:rPr>
          <w:rFonts w:eastAsia="MS Mincho" w:cs="Arial"/>
          <w:sz w:val="22"/>
          <w:lang w:val="en-US" w:bidi="en-US"/>
        </w:rPr>
        <w:t xml:space="preserve"> </w:t>
      </w:r>
      <w:r w:rsidR="00203E96" w:rsidRPr="0069563E">
        <w:rPr>
          <w:rFonts w:eastAsia="MS Mincho" w:cs="Arial"/>
          <w:sz w:val="22"/>
          <w:lang w:val="en-US" w:bidi="en-US"/>
        </w:rPr>
        <w:t>r</w:t>
      </w:r>
      <w:r w:rsidRPr="0069563E">
        <w:rPr>
          <w:rFonts w:eastAsia="MS Mincho" w:cs="Arial"/>
          <w:sz w:val="22"/>
          <w:lang w:val="en-US" w:bidi="en-US"/>
        </w:rPr>
        <w:t>eplace</w:t>
      </w:r>
      <w:r w:rsidR="007D398D" w:rsidRPr="0069563E">
        <w:rPr>
          <w:rFonts w:eastAsia="MS Mincho" w:cs="Arial"/>
          <w:sz w:val="22"/>
          <w:lang w:val="en-US" w:bidi="en-US"/>
        </w:rPr>
        <w:t>ment</w:t>
      </w:r>
      <w:r w:rsidRPr="0069563E">
        <w:rPr>
          <w:rFonts w:eastAsia="MS Mincho" w:cs="Arial"/>
          <w:sz w:val="22"/>
          <w:lang w:val="en-US" w:bidi="en-US"/>
        </w:rPr>
        <w:t>/ rebuild</w:t>
      </w:r>
    </w:p>
    <w:p w14:paraId="16CC0D05" w14:textId="149ACFBD" w:rsidR="002C2788" w:rsidRPr="0069563E" w:rsidRDefault="002C2788" w:rsidP="002C2788">
      <w:pPr>
        <w:spacing w:after="0" w:line="240" w:lineRule="auto"/>
        <w:rPr>
          <w:rFonts w:eastAsia="MS Mincho" w:cs="Arial"/>
          <w:sz w:val="22"/>
          <w:lang w:val="en-US" w:bidi="en-US"/>
        </w:rPr>
      </w:pPr>
      <w:r w:rsidRPr="002C2788">
        <w:rPr>
          <w:rFonts w:eastAsia="MS Mincho" w:cs="Arial"/>
          <w:sz w:val="22"/>
          <w:lang w:val="en-US" w:bidi="en-US"/>
        </w:rPr>
        <w:t xml:space="preserve">2 Generator </w:t>
      </w:r>
      <w:r w:rsidR="00203E96" w:rsidRPr="0069563E">
        <w:rPr>
          <w:rFonts w:eastAsia="MS Mincho" w:cs="Arial"/>
          <w:sz w:val="22"/>
          <w:lang w:val="en-US" w:bidi="en-US"/>
        </w:rPr>
        <w:t>f</w:t>
      </w:r>
      <w:r w:rsidRPr="002C2788">
        <w:rPr>
          <w:rFonts w:eastAsia="MS Mincho" w:cs="Arial"/>
          <w:sz w:val="22"/>
          <w:lang w:val="en-US" w:bidi="en-US"/>
        </w:rPr>
        <w:t>arm</w:t>
      </w:r>
      <w:r w:rsidR="00203E96" w:rsidRPr="0069563E">
        <w:rPr>
          <w:rFonts w:eastAsia="MS Mincho" w:cs="Arial"/>
          <w:sz w:val="22"/>
          <w:lang w:val="en-US" w:bidi="en-US"/>
        </w:rPr>
        <w:t>s</w:t>
      </w:r>
      <w:r w:rsidRPr="002C2788">
        <w:rPr>
          <w:rFonts w:eastAsia="MS Mincho" w:cs="Arial"/>
          <w:sz w:val="22"/>
          <w:lang w:val="en-US" w:bidi="en-US"/>
        </w:rPr>
        <w:t xml:space="preserve"> </w:t>
      </w:r>
      <w:r w:rsidR="00203E96" w:rsidRPr="0069563E">
        <w:rPr>
          <w:rFonts w:eastAsia="MS Mincho" w:cs="Arial"/>
          <w:sz w:val="22"/>
          <w:lang w:val="en-US" w:bidi="en-US"/>
        </w:rPr>
        <w:t>o</w:t>
      </w:r>
      <w:r w:rsidRPr="002C2788">
        <w:rPr>
          <w:rFonts w:eastAsia="MS Mincho" w:cs="Arial"/>
          <w:sz w:val="22"/>
          <w:lang w:val="en-US" w:bidi="en-US"/>
        </w:rPr>
        <w:t xml:space="preserve">verhead </w:t>
      </w:r>
      <w:r w:rsidR="00203E96" w:rsidRPr="0069563E">
        <w:rPr>
          <w:rFonts w:eastAsia="MS Mincho" w:cs="Arial"/>
          <w:sz w:val="22"/>
          <w:lang w:val="en-US" w:bidi="en-US"/>
        </w:rPr>
        <w:t>p</w:t>
      </w:r>
      <w:r w:rsidRPr="002C2788">
        <w:rPr>
          <w:rFonts w:eastAsia="MS Mincho" w:cs="Arial"/>
          <w:sz w:val="22"/>
          <w:lang w:val="en-US" w:bidi="en-US"/>
        </w:rPr>
        <w:t>rotection</w:t>
      </w:r>
    </w:p>
    <w:p w14:paraId="1E3A0C8C" w14:textId="16DE7694" w:rsidR="00076CEF" w:rsidRPr="0069563E" w:rsidRDefault="00076CEF" w:rsidP="002C2788">
      <w:pPr>
        <w:spacing w:after="0" w:line="240" w:lineRule="auto"/>
        <w:rPr>
          <w:rFonts w:eastAsia="MS Mincho" w:cs="Arial"/>
          <w:sz w:val="22"/>
          <w:lang w:val="en-US" w:bidi="en-US"/>
        </w:rPr>
      </w:pPr>
      <w:r w:rsidRPr="0069563E">
        <w:rPr>
          <w:rFonts w:eastAsia="MS Mincho" w:cs="Arial"/>
          <w:sz w:val="22"/>
          <w:lang w:val="en-US" w:bidi="en-US"/>
        </w:rPr>
        <w:t>3</w:t>
      </w:r>
      <w:r w:rsidRPr="002C2788">
        <w:rPr>
          <w:rFonts w:eastAsia="MS Mincho" w:cs="Arial"/>
          <w:sz w:val="22"/>
          <w:lang w:val="en-US" w:bidi="en-US"/>
        </w:rPr>
        <w:t xml:space="preserve"> Rear </w:t>
      </w:r>
      <w:r w:rsidRPr="0069563E">
        <w:rPr>
          <w:rFonts w:eastAsia="MS Mincho" w:cs="Arial"/>
          <w:sz w:val="22"/>
          <w:lang w:val="en-US" w:bidi="en-US"/>
        </w:rPr>
        <w:t>g</w:t>
      </w:r>
      <w:r w:rsidRPr="002C2788">
        <w:rPr>
          <w:rFonts w:eastAsia="MS Mincho" w:cs="Arial"/>
          <w:sz w:val="22"/>
          <w:lang w:val="en-US" w:bidi="en-US"/>
        </w:rPr>
        <w:t xml:space="preserve">ate </w:t>
      </w:r>
      <w:proofErr w:type="gramStart"/>
      <w:r w:rsidRPr="0069563E">
        <w:rPr>
          <w:rFonts w:eastAsia="MS Mincho" w:cs="Arial"/>
          <w:sz w:val="22"/>
          <w:lang w:val="en-US" w:bidi="en-US"/>
        </w:rPr>
        <w:t>u</w:t>
      </w:r>
      <w:r w:rsidRPr="002C2788">
        <w:rPr>
          <w:rFonts w:eastAsia="MS Mincho" w:cs="Arial"/>
          <w:sz w:val="22"/>
          <w:lang w:val="en-US" w:bidi="en-US"/>
        </w:rPr>
        <w:t>pgrade</w:t>
      </w:r>
      <w:proofErr w:type="gramEnd"/>
    </w:p>
    <w:p w14:paraId="60DF1476" w14:textId="43E4A0F0" w:rsidR="00076CEF" w:rsidRPr="002C2788" w:rsidRDefault="00076CEF" w:rsidP="002C2788">
      <w:pPr>
        <w:spacing w:after="0" w:line="240" w:lineRule="auto"/>
        <w:rPr>
          <w:rFonts w:eastAsia="MS Mincho" w:cs="Arial"/>
          <w:sz w:val="22"/>
          <w:lang w:val="en-US" w:bidi="en-US"/>
        </w:rPr>
      </w:pPr>
      <w:r w:rsidRPr="0069563E">
        <w:rPr>
          <w:rFonts w:eastAsia="MS Mincho" w:cs="Arial"/>
          <w:sz w:val="22"/>
          <w:lang w:val="en-US" w:bidi="en-US"/>
        </w:rPr>
        <w:t>4 Supporting MEP works</w:t>
      </w:r>
    </w:p>
    <w:p w14:paraId="2D1C47A4" w14:textId="3557355C" w:rsidR="002C2788" w:rsidRPr="002C2788" w:rsidRDefault="00076CEF" w:rsidP="002C2788">
      <w:pPr>
        <w:spacing w:after="0" w:line="240" w:lineRule="auto"/>
        <w:rPr>
          <w:rFonts w:eastAsia="MS Mincho" w:cs="Arial"/>
          <w:sz w:val="22"/>
          <w:lang w:val="en-US" w:bidi="en-US"/>
        </w:rPr>
      </w:pPr>
      <w:r w:rsidRPr="0069563E">
        <w:rPr>
          <w:rFonts w:eastAsia="MS Mincho" w:cs="Arial"/>
          <w:sz w:val="22"/>
          <w:lang w:val="en-US" w:bidi="en-US"/>
        </w:rPr>
        <w:t>5</w:t>
      </w:r>
      <w:r w:rsidR="002C2788" w:rsidRPr="002C2788">
        <w:rPr>
          <w:rFonts w:eastAsia="MS Mincho" w:cs="Arial"/>
          <w:sz w:val="22"/>
          <w:lang w:val="en-US" w:bidi="en-US"/>
        </w:rPr>
        <w:t xml:space="preserve"> </w:t>
      </w:r>
      <w:bookmarkStart w:id="1" w:name="_Hlk172115345"/>
      <w:r w:rsidR="002C2788" w:rsidRPr="002C2788">
        <w:rPr>
          <w:rFonts w:eastAsia="MS Mincho" w:cs="Arial"/>
          <w:sz w:val="22"/>
          <w:lang w:val="en-US" w:bidi="en-US"/>
        </w:rPr>
        <w:t xml:space="preserve">HESCO </w:t>
      </w:r>
      <w:r w:rsidR="00203E96" w:rsidRPr="0069563E">
        <w:rPr>
          <w:rFonts w:eastAsia="MS Mincho" w:cs="Arial"/>
          <w:sz w:val="22"/>
          <w:lang w:val="en-US" w:bidi="en-US"/>
        </w:rPr>
        <w:t>r</w:t>
      </w:r>
      <w:r w:rsidR="002C2788" w:rsidRPr="002C2788">
        <w:rPr>
          <w:rFonts w:eastAsia="MS Mincho" w:cs="Arial"/>
          <w:sz w:val="22"/>
          <w:lang w:val="en-US" w:bidi="en-US"/>
        </w:rPr>
        <w:t xml:space="preserve">emoval and </w:t>
      </w:r>
      <w:r w:rsidR="00203E96" w:rsidRPr="0069563E">
        <w:rPr>
          <w:rFonts w:eastAsia="MS Mincho" w:cs="Arial"/>
          <w:sz w:val="22"/>
          <w:lang w:val="en-US" w:bidi="en-US"/>
        </w:rPr>
        <w:t>re-l</w:t>
      </w:r>
      <w:r w:rsidR="007D398D" w:rsidRPr="0069563E">
        <w:rPr>
          <w:rFonts w:eastAsia="MS Mincho" w:cs="Arial"/>
          <w:sz w:val="22"/>
          <w:lang w:val="en-US" w:bidi="en-US"/>
        </w:rPr>
        <w:t>andscaping</w:t>
      </w:r>
      <w:bookmarkEnd w:id="1"/>
    </w:p>
    <w:p w14:paraId="73F40B12" w14:textId="66B44B87" w:rsidR="002C2788" w:rsidRPr="002C2788" w:rsidRDefault="00076CEF" w:rsidP="002C2788">
      <w:pPr>
        <w:spacing w:after="0" w:line="240" w:lineRule="auto"/>
        <w:rPr>
          <w:rFonts w:eastAsia="MS Mincho" w:cs="Arial"/>
          <w:sz w:val="22"/>
          <w:lang w:val="en-US" w:bidi="en-US"/>
        </w:rPr>
      </w:pPr>
      <w:r w:rsidRPr="0069563E">
        <w:rPr>
          <w:rFonts w:eastAsia="MS Mincho" w:cs="Arial"/>
          <w:sz w:val="22"/>
          <w:lang w:val="en-US" w:bidi="en-US"/>
        </w:rPr>
        <w:t>6</w:t>
      </w:r>
      <w:r w:rsidR="002C2788" w:rsidRPr="002C2788">
        <w:rPr>
          <w:rFonts w:eastAsia="MS Mincho" w:cs="Arial"/>
          <w:sz w:val="22"/>
          <w:lang w:val="en-US" w:bidi="en-US"/>
        </w:rPr>
        <w:t xml:space="preserve"> </w:t>
      </w:r>
      <w:bookmarkStart w:id="2" w:name="_Hlk172115490"/>
      <w:r w:rsidR="002C2788" w:rsidRPr="002C2788">
        <w:rPr>
          <w:rFonts w:eastAsia="MS Mincho" w:cs="Arial"/>
          <w:sz w:val="22"/>
          <w:lang w:val="en-US" w:bidi="en-US"/>
        </w:rPr>
        <w:t xml:space="preserve">Mechanical, electrical and plumbing </w:t>
      </w:r>
      <w:r w:rsidR="003E62D8" w:rsidRPr="0069563E">
        <w:rPr>
          <w:rFonts w:eastAsia="MS Mincho" w:cs="Arial"/>
          <w:sz w:val="22"/>
          <w:lang w:val="en-US" w:bidi="en-US"/>
        </w:rPr>
        <w:t>upgrade w</w:t>
      </w:r>
      <w:r w:rsidR="002C2788" w:rsidRPr="002C2788">
        <w:rPr>
          <w:rFonts w:eastAsia="MS Mincho" w:cs="Arial"/>
          <w:sz w:val="22"/>
          <w:lang w:val="en-US" w:bidi="en-US"/>
        </w:rPr>
        <w:t>orks</w:t>
      </w:r>
      <w:bookmarkEnd w:id="2"/>
      <w:r w:rsidR="002C2788" w:rsidRPr="002C2788">
        <w:rPr>
          <w:rFonts w:eastAsia="MS Mincho" w:cs="Arial"/>
          <w:sz w:val="22"/>
          <w:lang w:val="en-US" w:bidi="en-US"/>
        </w:rPr>
        <w:t>:</w:t>
      </w:r>
    </w:p>
    <w:p w14:paraId="65545719" w14:textId="54E996AF"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Water </w:t>
      </w:r>
      <w:r w:rsidR="00621EE8" w:rsidRPr="0069563E">
        <w:rPr>
          <w:rFonts w:eastAsia="MS Mincho" w:cs="Arial"/>
          <w:sz w:val="22"/>
          <w:lang w:val="en-US" w:bidi="en-US"/>
        </w:rPr>
        <w:t>f</w:t>
      </w:r>
      <w:r w:rsidRPr="002C2788">
        <w:rPr>
          <w:rFonts w:eastAsia="MS Mincho" w:cs="Arial"/>
          <w:sz w:val="22"/>
          <w:lang w:val="en-US" w:bidi="en-US"/>
        </w:rPr>
        <w:t xml:space="preserve">iltration </w:t>
      </w:r>
      <w:r w:rsidR="00621EE8" w:rsidRPr="0069563E">
        <w:rPr>
          <w:rFonts w:eastAsia="MS Mincho" w:cs="Arial"/>
          <w:sz w:val="22"/>
          <w:lang w:val="en-US" w:bidi="en-US"/>
        </w:rPr>
        <w:t>s</w:t>
      </w:r>
      <w:r w:rsidRPr="002C2788">
        <w:rPr>
          <w:rFonts w:eastAsia="MS Mincho" w:cs="Arial"/>
          <w:sz w:val="22"/>
          <w:lang w:val="en-US" w:bidi="en-US"/>
        </w:rPr>
        <w:t>ervices</w:t>
      </w:r>
    </w:p>
    <w:p w14:paraId="6F9E4514" w14:textId="62DFCF9D"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Sewage </w:t>
      </w:r>
      <w:r w:rsidR="00621EE8" w:rsidRPr="0069563E">
        <w:rPr>
          <w:rFonts w:eastAsia="MS Mincho" w:cs="Arial"/>
          <w:sz w:val="22"/>
          <w:lang w:val="en-US" w:bidi="en-US"/>
        </w:rPr>
        <w:t>t</w:t>
      </w:r>
      <w:r w:rsidRPr="002C2788">
        <w:rPr>
          <w:rFonts w:eastAsia="MS Mincho" w:cs="Arial"/>
          <w:sz w:val="22"/>
          <w:lang w:val="en-US" w:bidi="en-US"/>
        </w:rPr>
        <w:t xml:space="preserve">reatment </w:t>
      </w:r>
      <w:r w:rsidR="00621EE8" w:rsidRPr="0069563E">
        <w:rPr>
          <w:rFonts w:eastAsia="MS Mincho" w:cs="Arial"/>
          <w:sz w:val="22"/>
          <w:lang w:val="en-US" w:bidi="en-US"/>
        </w:rPr>
        <w:t>p</w:t>
      </w:r>
      <w:r w:rsidRPr="002C2788">
        <w:rPr>
          <w:rFonts w:eastAsia="MS Mincho" w:cs="Arial"/>
          <w:sz w:val="22"/>
          <w:lang w:val="en-US" w:bidi="en-US"/>
        </w:rPr>
        <w:t xml:space="preserve">lant </w:t>
      </w:r>
      <w:r w:rsidR="00621EE8" w:rsidRPr="0069563E">
        <w:rPr>
          <w:rFonts w:eastAsia="MS Mincho" w:cs="Arial"/>
          <w:sz w:val="22"/>
          <w:lang w:val="en-US" w:bidi="en-US"/>
        </w:rPr>
        <w:t>r</w:t>
      </w:r>
      <w:r w:rsidRPr="002C2788">
        <w:rPr>
          <w:rFonts w:eastAsia="MS Mincho" w:cs="Arial"/>
          <w:sz w:val="22"/>
          <w:lang w:val="en-US" w:bidi="en-US"/>
        </w:rPr>
        <w:t>eplacement</w:t>
      </w:r>
    </w:p>
    <w:p w14:paraId="25CCF8CB" w14:textId="2EAA2D99"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Incinerator </w:t>
      </w:r>
      <w:r w:rsidR="00621EE8" w:rsidRPr="0069563E">
        <w:rPr>
          <w:rFonts w:eastAsia="MS Mincho" w:cs="Arial"/>
          <w:sz w:val="22"/>
          <w:lang w:val="en-US" w:bidi="en-US"/>
        </w:rPr>
        <w:t>w</w:t>
      </w:r>
      <w:r w:rsidRPr="002C2788">
        <w:rPr>
          <w:rFonts w:eastAsia="MS Mincho" w:cs="Arial"/>
          <w:sz w:val="22"/>
          <w:lang w:val="en-US" w:bidi="en-US"/>
        </w:rPr>
        <w:t>orks</w:t>
      </w:r>
    </w:p>
    <w:p w14:paraId="43714635" w14:textId="305ADACC"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Pool </w:t>
      </w:r>
      <w:r w:rsidR="00621EE8" w:rsidRPr="0069563E">
        <w:rPr>
          <w:rFonts w:eastAsia="MS Mincho" w:cs="Arial"/>
          <w:sz w:val="22"/>
          <w:lang w:val="en-US" w:bidi="en-US"/>
        </w:rPr>
        <w:t>p</w:t>
      </w:r>
      <w:r w:rsidRPr="002C2788">
        <w:rPr>
          <w:rFonts w:eastAsia="MS Mincho" w:cs="Arial"/>
          <w:sz w:val="22"/>
          <w:lang w:val="en-US" w:bidi="en-US"/>
        </w:rPr>
        <w:t xml:space="preserve">lant </w:t>
      </w:r>
      <w:r w:rsidR="00621EE8" w:rsidRPr="0069563E">
        <w:rPr>
          <w:rFonts w:eastAsia="MS Mincho" w:cs="Arial"/>
          <w:sz w:val="22"/>
          <w:lang w:val="en-US" w:bidi="en-US"/>
        </w:rPr>
        <w:t>r</w:t>
      </w:r>
      <w:r w:rsidRPr="002C2788">
        <w:rPr>
          <w:rFonts w:eastAsia="MS Mincho" w:cs="Arial"/>
          <w:sz w:val="22"/>
          <w:lang w:val="en-US" w:bidi="en-US"/>
        </w:rPr>
        <w:t>eplacement</w:t>
      </w:r>
    </w:p>
    <w:p w14:paraId="6B9F3D83" w14:textId="6D385622"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HMA </w:t>
      </w:r>
      <w:r w:rsidR="00621EE8" w:rsidRPr="0069563E">
        <w:rPr>
          <w:rFonts w:eastAsia="MS Mincho" w:cs="Arial"/>
          <w:sz w:val="22"/>
          <w:lang w:val="en-US" w:bidi="en-US"/>
        </w:rPr>
        <w:t>r</w:t>
      </w:r>
      <w:r w:rsidRPr="002C2788">
        <w:rPr>
          <w:rFonts w:eastAsia="MS Mincho" w:cs="Arial"/>
          <w:sz w:val="22"/>
          <w:lang w:val="en-US" w:bidi="en-US"/>
        </w:rPr>
        <w:t xml:space="preserve">esidence </w:t>
      </w:r>
      <w:r w:rsidR="00621EE8" w:rsidRPr="0069563E">
        <w:rPr>
          <w:rFonts w:eastAsia="MS Mincho" w:cs="Arial"/>
          <w:sz w:val="22"/>
          <w:lang w:val="en-US" w:bidi="en-US"/>
        </w:rPr>
        <w:t>a/c</w:t>
      </w:r>
      <w:r w:rsidRPr="002C2788">
        <w:rPr>
          <w:rFonts w:eastAsia="MS Mincho" w:cs="Arial"/>
          <w:sz w:val="22"/>
          <w:lang w:val="en-US" w:bidi="en-US"/>
        </w:rPr>
        <w:t xml:space="preserve"> </w:t>
      </w:r>
      <w:r w:rsidR="00621EE8" w:rsidRPr="0069563E">
        <w:rPr>
          <w:rFonts w:eastAsia="MS Mincho" w:cs="Arial"/>
          <w:sz w:val="22"/>
          <w:lang w:val="en-US" w:bidi="en-US"/>
        </w:rPr>
        <w:t>u</w:t>
      </w:r>
      <w:r w:rsidRPr="002C2788">
        <w:rPr>
          <w:rFonts w:eastAsia="MS Mincho" w:cs="Arial"/>
          <w:sz w:val="22"/>
          <w:lang w:val="en-US" w:bidi="en-US"/>
        </w:rPr>
        <w:t>pgrade</w:t>
      </w:r>
    </w:p>
    <w:p w14:paraId="5707B7C2" w14:textId="1EA8C941"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Clubhouse HVAC </w:t>
      </w:r>
      <w:r w:rsidR="00621EE8" w:rsidRPr="0069563E">
        <w:rPr>
          <w:rFonts w:eastAsia="MS Mincho" w:cs="Arial"/>
          <w:sz w:val="22"/>
          <w:lang w:val="en-US" w:bidi="en-US"/>
        </w:rPr>
        <w:t>r</w:t>
      </w:r>
      <w:r w:rsidRPr="002C2788">
        <w:rPr>
          <w:rFonts w:eastAsia="MS Mincho" w:cs="Arial"/>
          <w:sz w:val="22"/>
          <w:lang w:val="en-US" w:bidi="en-US"/>
        </w:rPr>
        <w:t>eplacement</w:t>
      </w:r>
    </w:p>
    <w:p w14:paraId="5E218057" w14:textId="70795418" w:rsidR="002C2788" w:rsidRPr="002C2788" w:rsidRDefault="002C2788" w:rsidP="002C2788">
      <w:pPr>
        <w:spacing w:after="0" w:line="240" w:lineRule="auto"/>
        <w:ind w:left="720"/>
        <w:rPr>
          <w:rFonts w:eastAsia="MS Mincho" w:cs="Arial"/>
          <w:sz w:val="22"/>
          <w:lang w:val="en-US" w:bidi="en-US"/>
        </w:rPr>
      </w:pPr>
      <w:r w:rsidRPr="002C2788">
        <w:rPr>
          <w:rFonts w:eastAsia="MS Mincho" w:cs="Arial"/>
          <w:sz w:val="22"/>
          <w:lang w:val="en-US" w:bidi="en-US"/>
        </w:rPr>
        <w:t xml:space="preserve">• Super </w:t>
      </w:r>
      <w:r w:rsidR="00621EE8" w:rsidRPr="0069563E">
        <w:rPr>
          <w:rFonts w:eastAsia="MS Mincho" w:cs="Arial"/>
          <w:sz w:val="22"/>
          <w:lang w:val="en-US" w:bidi="en-US"/>
        </w:rPr>
        <w:t>s</w:t>
      </w:r>
      <w:r w:rsidRPr="002C2788">
        <w:rPr>
          <w:rFonts w:eastAsia="MS Mincho" w:cs="Arial"/>
          <w:sz w:val="22"/>
          <w:lang w:val="en-US" w:bidi="en-US"/>
        </w:rPr>
        <w:t xml:space="preserve">angar </w:t>
      </w:r>
      <w:r w:rsidR="007D398D" w:rsidRPr="0069563E">
        <w:rPr>
          <w:rFonts w:eastAsia="MS Mincho" w:cs="Arial"/>
          <w:sz w:val="22"/>
          <w:lang w:val="en-US" w:bidi="en-US"/>
        </w:rPr>
        <w:t xml:space="preserve">M&amp;E </w:t>
      </w:r>
      <w:r w:rsidR="00621EE8" w:rsidRPr="0069563E">
        <w:rPr>
          <w:rFonts w:eastAsia="MS Mincho" w:cs="Arial"/>
          <w:sz w:val="22"/>
          <w:lang w:val="en-US" w:bidi="en-US"/>
        </w:rPr>
        <w:t>u</w:t>
      </w:r>
      <w:r w:rsidRPr="002C2788">
        <w:rPr>
          <w:rFonts w:eastAsia="MS Mincho" w:cs="Arial"/>
          <w:sz w:val="22"/>
          <w:lang w:val="en-US" w:bidi="en-US"/>
        </w:rPr>
        <w:t>pgrade</w:t>
      </w:r>
    </w:p>
    <w:bookmarkEnd w:id="0"/>
    <w:p w14:paraId="01BF77B1" w14:textId="77777777" w:rsidR="007D398D" w:rsidRDefault="007D398D" w:rsidP="001A5D67">
      <w:pPr>
        <w:spacing w:before="120" w:after="120"/>
        <w:contextualSpacing/>
        <w:jc w:val="both"/>
        <w:rPr>
          <w:rFonts w:cs="Arial"/>
          <w:sz w:val="22"/>
        </w:rPr>
      </w:pPr>
    </w:p>
    <w:p w14:paraId="4B814506" w14:textId="0EF29643" w:rsidR="009D7CDF" w:rsidRPr="008C6E45" w:rsidRDefault="009D7CDF" w:rsidP="008C6E45">
      <w:pPr>
        <w:pStyle w:val="ListParagraph"/>
        <w:numPr>
          <w:ilvl w:val="0"/>
          <w:numId w:val="17"/>
        </w:numPr>
        <w:spacing w:before="120" w:after="120"/>
        <w:jc w:val="both"/>
        <w:rPr>
          <w:rFonts w:cs="Arial"/>
          <w:sz w:val="22"/>
        </w:rPr>
      </w:pPr>
      <w:r w:rsidRPr="00777D47">
        <w:rPr>
          <w:rFonts w:cs="Arial"/>
          <w:b/>
          <w:bCs/>
          <w:sz w:val="22"/>
        </w:rPr>
        <w:t>Chancery</w:t>
      </w:r>
      <w:r w:rsidRPr="008C6E45">
        <w:rPr>
          <w:rFonts w:cs="Arial"/>
          <w:b/>
          <w:bCs/>
          <w:sz w:val="22"/>
        </w:rPr>
        <w:t xml:space="preserve"> Wall</w:t>
      </w:r>
      <w:r w:rsidRPr="008C6E45">
        <w:rPr>
          <w:rFonts w:cs="Arial"/>
          <w:sz w:val="22"/>
        </w:rPr>
        <w:t xml:space="preserve"> to provide a secure “fall back perimeter” to the Chancery compound.</w:t>
      </w:r>
    </w:p>
    <w:p w14:paraId="1D0570F0" w14:textId="5CC40553" w:rsidR="009D7CDF" w:rsidRDefault="009D7CDF" w:rsidP="009D7CDF">
      <w:pPr>
        <w:spacing w:before="120" w:after="120"/>
        <w:contextualSpacing/>
        <w:jc w:val="both"/>
        <w:rPr>
          <w:rFonts w:cs="Arial"/>
          <w:sz w:val="22"/>
        </w:rPr>
      </w:pPr>
      <w:r w:rsidRPr="009D7CDF">
        <w:rPr>
          <w:rFonts w:cs="Arial"/>
          <w:sz w:val="22"/>
        </w:rPr>
        <w:t>Scope of work: The existing wall</w:t>
      </w:r>
      <w:r w:rsidR="002D1249">
        <w:rPr>
          <w:rFonts w:cs="Arial"/>
          <w:sz w:val="22"/>
        </w:rPr>
        <w:t xml:space="preserve"> (approx. 600 linear meters length and 2m tall)</w:t>
      </w:r>
      <w:r w:rsidRPr="009D7CDF">
        <w:rPr>
          <w:rFonts w:cs="Arial"/>
          <w:sz w:val="22"/>
        </w:rPr>
        <w:t xml:space="preserve"> will be demolished and replaced with anti-climb, anti-borrow modular wall system with mounted Delhi railings.  </w:t>
      </w:r>
    </w:p>
    <w:p w14:paraId="09AE2281" w14:textId="77777777" w:rsidR="0069563E" w:rsidRDefault="0069563E" w:rsidP="009D7CDF">
      <w:pPr>
        <w:spacing w:before="120" w:after="120"/>
        <w:contextualSpacing/>
        <w:jc w:val="both"/>
        <w:rPr>
          <w:rFonts w:cs="Arial"/>
          <w:sz w:val="22"/>
        </w:rPr>
      </w:pPr>
    </w:p>
    <w:p w14:paraId="158B94D3" w14:textId="77777777" w:rsidR="009D7CDF" w:rsidRPr="009D7CDF" w:rsidRDefault="009D7CDF" w:rsidP="009D7CDF">
      <w:pPr>
        <w:spacing w:before="120" w:after="120"/>
        <w:contextualSpacing/>
        <w:jc w:val="both"/>
        <w:rPr>
          <w:rFonts w:cs="Arial"/>
          <w:sz w:val="22"/>
        </w:rPr>
      </w:pPr>
      <w:proofErr w:type="spellStart"/>
      <w:r w:rsidRPr="009D7CDF">
        <w:rPr>
          <w:rFonts w:cs="Arial"/>
          <w:sz w:val="22"/>
        </w:rPr>
        <w:t>i</w:t>
      </w:r>
      <w:proofErr w:type="spellEnd"/>
      <w:r w:rsidRPr="009D7CDF">
        <w:rPr>
          <w:rFonts w:cs="Arial"/>
          <w:sz w:val="22"/>
        </w:rPr>
        <w:t>.</w:t>
      </w:r>
      <w:r w:rsidRPr="009D7CDF">
        <w:rPr>
          <w:rFonts w:cs="Arial"/>
          <w:sz w:val="22"/>
        </w:rPr>
        <w:tab/>
        <w:t xml:space="preserve">Demolition of original wall </w:t>
      </w:r>
    </w:p>
    <w:p w14:paraId="26D92005" w14:textId="77777777" w:rsidR="009D7CDF" w:rsidRPr="009D7CDF" w:rsidRDefault="009D7CDF" w:rsidP="009D7CDF">
      <w:pPr>
        <w:spacing w:before="120" w:after="120"/>
        <w:contextualSpacing/>
        <w:jc w:val="both"/>
        <w:rPr>
          <w:rFonts w:cs="Arial"/>
          <w:sz w:val="22"/>
        </w:rPr>
      </w:pPr>
      <w:r w:rsidRPr="009D7CDF">
        <w:rPr>
          <w:rFonts w:cs="Arial"/>
          <w:sz w:val="22"/>
        </w:rPr>
        <w:t>ii.</w:t>
      </w:r>
      <w:r w:rsidRPr="009D7CDF">
        <w:rPr>
          <w:rFonts w:cs="Arial"/>
          <w:sz w:val="22"/>
        </w:rPr>
        <w:tab/>
        <w:t xml:space="preserve">Removal of trees and obstructions </w:t>
      </w:r>
    </w:p>
    <w:p w14:paraId="72AE3096" w14:textId="2387DFEC" w:rsidR="009D7CDF" w:rsidRPr="009D7CDF" w:rsidRDefault="009D7CDF" w:rsidP="009D7CDF">
      <w:pPr>
        <w:spacing w:before="120" w:after="120"/>
        <w:contextualSpacing/>
        <w:jc w:val="both"/>
        <w:rPr>
          <w:rFonts w:cs="Arial"/>
          <w:sz w:val="22"/>
        </w:rPr>
      </w:pPr>
      <w:r w:rsidRPr="009D7CDF">
        <w:rPr>
          <w:rFonts w:cs="Arial"/>
          <w:sz w:val="22"/>
        </w:rPr>
        <w:t>iii.</w:t>
      </w:r>
      <w:r w:rsidRPr="009D7CDF">
        <w:rPr>
          <w:rFonts w:cs="Arial"/>
          <w:sz w:val="22"/>
        </w:rPr>
        <w:tab/>
        <w:t>Substantial groundworks to create new foundation</w:t>
      </w:r>
      <w:r w:rsidR="002D1249">
        <w:rPr>
          <w:rFonts w:cs="Arial"/>
          <w:sz w:val="22"/>
        </w:rPr>
        <w:t>s</w:t>
      </w:r>
      <w:r w:rsidRPr="009D7CDF">
        <w:rPr>
          <w:rFonts w:cs="Arial"/>
          <w:sz w:val="22"/>
        </w:rPr>
        <w:t xml:space="preserve"> </w:t>
      </w:r>
    </w:p>
    <w:p w14:paraId="1F8AE35B" w14:textId="385970ED" w:rsidR="009D7CDF" w:rsidRPr="009D7CDF" w:rsidRDefault="009D7CDF" w:rsidP="009D7CDF">
      <w:pPr>
        <w:spacing w:before="120" w:after="120"/>
        <w:contextualSpacing/>
        <w:jc w:val="both"/>
        <w:rPr>
          <w:rFonts w:cs="Arial"/>
          <w:sz w:val="22"/>
        </w:rPr>
      </w:pPr>
      <w:r w:rsidRPr="009D7CDF">
        <w:rPr>
          <w:rFonts w:cs="Arial"/>
          <w:sz w:val="22"/>
        </w:rPr>
        <w:t>iv.</w:t>
      </w:r>
      <w:r w:rsidRPr="009D7CDF">
        <w:rPr>
          <w:rFonts w:cs="Arial"/>
          <w:sz w:val="22"/>
        </w:rPr>
        <w:tab/>
        <w:t xml:space="preserve">Modular </w:t>
      </w:r>
      <w:r w:rsidR="002D1249">
        <w:rPr>
          <w:rFonts w:cs="Arial"/>
          <w:sz w:val="22"/>
        </w:rPr>
        <w:t xml:space="preserve">pre-cast concrete </w:t>
      </w:r>
      <w:r w:rsidRPr="009D7CDF">
        <w:rPr>
          <w:rFonts w:cs="Arial"/>
          <w:sz w:val="22"/>
        </w:rPr>
        <w:t xml:space="preserve">wall installation with multiple vehicle and pedestrian access points </w:t>
      </w:r>
    </w:p>
    <w:p w14:paraId="7C18F950" w14:textId="4EC7BF08" w:rsidR="002D1249" w:rsidRDefault="009D7CDF" w:rsidP="009D7CDF">
      <w:pPr>
        <w:spacing w:before="120" w:after="120"/>
        <w:contextualSpacing/>
        <w:jc w:val="both"/>
        <w:rPr>
          <w:rFonts w:cs="Arial"/>
          <w:sz w:val="22"/>
        </w:rPr>
      </w:pPr>
      <w:r w:rsidRPr="009D7CDF">
        <w:rPr>
          <w:rFonts w:cs="Arial"/>
          <w:sz w:val="22"/>
        </w:rPr>
        <w:t>v.</w:t>
      </w:r>
      <w:r w:rsidR="002D1249">
        <w:rPr>
          <w:rFonts w:cs="Arial"/>
          <w:sz w:val="22"/>
        </w:rPr>
        <w:tab/>
        <w:t>Making good works to paths, pavements and roadways</w:t>
      </w:r>
      <w:r w:rsidRPr="009D7CDF">
        <w:rPr>
          <w:rFonts w:cs="Arial"/>
          <w:sz w:val="22"/>
        </w:rPr>
        <w:tab/>
      </w:r>
    </w:p>
    <w:p w14:paraId="07089339" w14:textId="5E72FC7A" w:rsidR="009D7CDF" w:rsidRDefault="002D1249" w:rsidP="009D7CDF">
      <w:pPr>
        <w:spacing w:before="120" w:after="120"/>
        <w:contextualSpacing/>
        <w:jc w:val="both"/>
        <w:rPr>
          <w:rFonts w:cs="Arial"/>
          <w:sz w:val="22"/>
        </w:rPr>
      </w:pPr>
      <w:r>
        <w:rPr>
          <w:rFonts w:cs="Arial"/>
          <w:sz w:val="22"/>
        </w:rPr>
        <w:t>vi.</w:t>
      </w:r>
      <w:r>
        <w:rPr>
          <w:rFonts w:cs="Arial"/>
          <w:sz w:val="22"/>
        </w:rPr>
        <w:tab/>
      </w:r>
      <w:r w:rsidR="009D7CDF" w:rsidRPr="009D7CDF">
        <w:rPr>
          <w:rFonts w:cs="Arial"/>
          <w:sz w:val="22"/>
        </w:rPr>
        <w:t xml:space="preserve">Enabling works for CCTV and Access control </w:t>
      </w:r>
    </w:p>
    <w:p w14:paraId="7FAD3F87" w14:textId="2CEB848D" w:rsidR="002D1249" w:rsidRPr="009D7CDF" w:rsidRDefault="002D1249" w:rsidP="009D7CDF">
      <w:pPr>
        <w:spacing w:before="120" w:after="120"/>
        <w:contextualSpacing/>
        <w:jc w:val="both"/>
        <w:rPr>
          <w:rFonts w:cs="Arial"/>
          <w:sz w:val="22"/>
        </w:rPr>
      </w:pPr>
      <w:r>
        <w:rPr>
          <w:rFonts w:cs="Arial"/>
          <w:sz w:val="22"/>
        </w:rPr>
        <w:t>vii.</w:t>
      </w:r>
      <w:r>
        <w:rPr>
          <w:rFonts w:cs="Arial"/>
          <w:sz w:val="22"/>
        </w:rPr>
        <w:tab/>
        <w:t>Lighting installation</w:t>
      </w:r>
    </w:p>
    <w:p w14:paraId="3E354FFA" w14:textId="77777777" w:rsidR="0069563E" w:rsidRDefault="0069563E" w:rsidP="009D7CDF">
      <w:pPr>
        <w:spacing w:before="120" w:after="120"/>
        <w:contextualSpacing/>
        <w:jc w:val="both"/>
        <w:rPr>
          <w:rFonts w:cs="Arial"/>
          <w:sz w:val="22"/>
          <w:highlight w:val="yellow"/>
        </w:rPr>
      </w:pPr>
    </w:p>
    <w:p w14:paraId="6F049718" w14:textId="30D87A41" w:rsidR="009D7CDF" w:rsidRPr="009D7CDF" w:rsidRDefault="009D7CDF" w:rsidP="009D7CDF">
      <w:pPr>
        <w:spacing w:before="120" w:after="120"/>
        <w:contextualSpacing/>
        <w:jc w:val="both"/>
        <w:rPr>
          <w:rFonts w:cs="Arial"/>
          <w:sz w:val="22"/>
        </w:rPr>
      </w:pPr>
      <w:r w:rsidRPr="0005698F">
        <w:rPr>
          <w:rFonts w:cs="Arial"/>
          <w:b/>
          <w:bCs/>
          <w:sz w:val="22"/>
        </w:rPr>
        <w:t xml:space="preserve">Indicative </w:t>
      </w:r>
      <w:r w:rsidR="00310BF1" w:rsidRPr="0005698F">
        <w:rPr>
          <w:rFonts w:cs="Arial"/>
          <w:b/>
          <w:bCs/>
          <w:sz w:val="22"/>
        </w:rPr>
        <w:t>c</w:t>
      </w:r>
      <w:r w:rsidRPr="0005698F">
        <w:rPr>
          <w:rFonts w:cs="Arial"/>
          <w:b/>
          <w:bCs/>
          <w:sz w:val="22"/>
        </w:rPr>
        <w:t>ost</w:t>
      </w:r>
      <w:r w:rsidR="00310BF1" w:rsidRPr="0005698F">
        <w:rPr>
          <w:rFonts w:cs="Arial"/>
          <w:b/>
          <w:bCs/>
          <w:sz w:val="22"/>
        </w:rPr>
        <w:t xml:space="preserve"> range</w:t>
      </w:r>
      <w:r w:rsidRPr="0005698F">
        <w:rPr>
          <w:rFonts w:cs="Arial"/>
          <w:b/>
          <w:bCs/>
          <w:sz w:val="22"/>
        </w:rPr>
        <w:t>:</w:t>
      </w:r>
      <w:r w:rsidRPr="0005698F">
        <w:rPr>
          <w:rFonts w:cs="Arial"/>
          <w:sz w:val="22"/>
        </w:rPr>
        <w:t xml:space="preserve"> </w:t>
      </w:r>
      <w:r w:rsidR="00310BF1" w:rsidRPr="0005698F">
        <w:rPr>
          <w:rFonts w:cs="Arial"/>
          <w:sz w:val="22"/>
        </w:rPr>
        <w:t>£2</w:t>
      </w:r>
      <w:r w:rsidR="00F76C4A" w:rsidRPr="0005698F">
        <w:rPr>
          <w:rFonts w:cs="Arial"/>
          <w:sz w:val="22"/>
        </w:rPr>
        <w:t>.5</w:t>
      </w:r>
      <w:r w:rsidR="00310BF1" w:rsidRPr="0005698F">
        <w:rPr>
          <w:rFonts w:cs="Arial"/>
          <w:sz w:val="22"/>
        </w:rPr>
        <w:t xml:space="preserve">m – </w:t>
      </w:r>
      <w:r w:rsidR="0005698F">
        <w:rPr>
          <w:rFonts w:cs="Arial"/>
          <w:sz w:val="22"/>
        </w:rPr>
        <w:t>£</w:t>
      </w:r>
      <w:r w:rsidR="00310BF1" w:rsidRPr="0005698F">
        <w:rPr>
          <w:rFonts w:cs="Arial"/>
          <w:sz w:val="22"/>
        </w:rPr>
        <w:t>3</w:t>
      </w:r>
      <w:r w:rsidR="00F76C4A" w:rsidRPr="0005698F">
        <w:rPr>
          <w:rFonts w:cs="Arial"/>
          <w:sz w:val="22"/>
        </w:rPr>
        <w:t>.5</w:t>
      </w:r>
      <w:r w:rsidR="00310BF1" w:rsidRPr="0005698F">
        <w:rPr>
          <w:rFonts w:cs="Arial"/>
          <w:sz w:val="22"/>
        </w:rPr>
        <w:t xml:space="preserve">m </w:t>
      </w:r>
    </w:p>
    <w:p w14:paraId="1E256610" w14:textId="77777777" w:rsidR="009D7CDF" w:rsidRPr="009D7CDF" w:rsidRDefault="009D7CDF" w:rsidP="009D7CDF">
      <w:pPr>
        <w:spacing w:before="120" w:after="120"/>
        <w:contextualSpacing/>
        <w:jc w:val="both"/>
        <w:rPr>
          <w:rFonts w:cs="Arial"/>
          <w:sz w:val="22"/>
        </w:rPr>
      </w:pPr>
    </w:p>
    <w:p w14:paraId="7FEDEDCA" w14:textId="1BC92E7C" w:rsidR="0015132C" w:rsidRDefault="009D7CDF" w:rsidP="009D7CDF">
      <w:pPr>
        <w:spacing w:before="120" w:after="120"/>
        <w:contextualSpacing/>
        <w:jc w:val="both"/>
        <w:rPr>
          <w:rFonts w:cs="Arial"/>
          <w:sz w:val="22"/>
        </w:rPr>
      </w:pPr>
      <w:r w:rsidRPr="009D7CDF">
        <w:rPr>
          <w:rFonts w:cs="Arial"/>
          <w:sz w:val="22"/>
        </w:rPr>
        <w:t xml:space="preserve">   </w:t>
      </w:r>
    </w:p>
    <w:p w14:paraId="51AB0035" w14:textId="77777777" w:rsidR="0015132C" w:rsidRDefault="0015132C" w:rsidP="001A5D67">
      <w:pPr>
        <w:spacing w:before="120" w:after="120"/>
        <w:contextualSpacing/>
        <w:jc w:val="both"/>
        <w:rPr>
          <w:rFonts w:cs="Arial"/>
          <w:sz w:val="22"/>
        </w:rPr>
      </w:pPr>
    </w:p>
    <w:p w14:paraId="37B5163E" w14:textId="74DDEE72" w:rsidR="0015132C" w:rsidRDefault="00380714" w:rsidP="001A5D67">
      <w:pPr>
        <w:spacing w:before="120" w:after="120"/>
        <w:contextualSpacing/>
        <w:jc w:val="both"/>
        <w:rPr>
          <w:rFonts w:cs="Arial"/>
          <w:sz w:val="22"/>
        </w:rPr>
      </w:pPr>
      <w:r>
        <w:rPr>
          <w:rFonts w:cs="Arial"/>
          <w:noProof/>
          <w:sz w:val="22"/>
        </w:rPr>
        <w:lastRenderedPageBreak/>
        <w:drawing>
          <wp:inline distT="0" distB="0" distL="0" distR="0" wp14:anchorId="560527AD" wp14:editId="04A28FA1">
            <wp:extent cx="2956560" cy="2030095"/>
            <wp:effectExtent l="0" t="0" r="0" b="8255"/>
            <wp:docPr id="319250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030095"/>
                    </a:xfrm>
                    <a:prstGeom prst="rect">
                      <a:avLst/>
                    </a:prstGeom>
                    <a:noFill/>
                  </pic:spPr>
                </pic:pic>
              </a:graphicData>
            </a:graphic>
          </wp:inline>
        </w:drawing>
      </w:r>
      <w:r w:rsidR="002061DC">
        <w:rPr>
          <w:rFonts w:cs="Arial"/>
          <w:noProof/>
          <w:sz w:val="22"/>
        </w:rPr>
        <w:drawing>
          <wp:inline distT="0" distB="0" distL="0" distR="0" wp14:anchorId="6441CA38" wp14:editId="7D9FD1D4">
            <wp:extent cx="2554732" cy="1980718"/>
            <wp:effectExtent l="0" t="0" r="0" b="635"/>
            <wp:docPr id="1140571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997" cy="1982474"/>
                    </a:xfrm>
                    <a:prstGeom prst="rect">
                      <a:avLst/>
                    </a:prstGeom>
                    <a:noFill/>
                  </pic:spPr>
                </pic:pic>
              </a:graphicData>
            </a:graphic>
          </wp:inline>
        </w:drawing>
      </w:r>
    </w:p>
    <w:p w14:paraId="082B4E9C" w14:textId="4433E565" w:rsidR="0015132C" w:rsidRPr="00830753" w:rsidRDefault="00EC45B7" w:rsidP="001A5D67">
      <w:pPr>
        <w:spacing w:before="120" w:after="120"/>
        <w:contextualSpacing/>
        <w:jc w:val="both"/>
        <w:rPr>
          <w:rFonts w:cs="Arial"/>
          <w:sz w:val="18"/>
          <w:szCs w:val="18"/>
        </w:rPr>
      </w:pPr>
      <w:r w:rsidRPr="00830753">
        <w:rPr>
          <w:rFonts w:cs="Arial"/>
          <w:sz w:val="18"/>
          <w:szCs w:val="18"/>
        </w:rPr>
        <w:t>Existing</w:t>
      </w:r>
      <w:r>
        <w:rPr>
          <w:rFonts w:cs="Arial"/>
          <w:sz w:val="22"/>
        </w:rPr>
        <w:tab/>
      </w:r>
      <w:r>
        <w:rPr>
          <w:rFonts w:cs="Arial"/>
          <w:sz w:val="22"/>
        </w:rPr>
        <w:tab/>
      </w:r>
      <w:r>
        <w:rPr>
          <w:rFonts w:cs="Arial"/>
          <w:sz w:val="22"/>
        </w:rPr>
        <w:tab/>
      </w:r>
      <w:r>
        <w:rPr>
          <w:rFonts w:cs="Arial"/>
          <w:sz w:val="22"/>
        </w:rPr>
        <w:tab/>
      </w:r>
      <w:r>
        <w:rPr>
          <w:rFonts w:cs="Arial"/>
          <w:sz w:val="22"/>
        </w:rPr>
        <w:tab/>
      </w:r>
      <w:r w:rsidRPr="00830753">
        <w:rPr>
          <w:rFonts w:cs="Arial"/>
          <w:sz w:val="18"/>
          <w:szCs w:val="18"/>
        </w:rPr>
        <w:t xml:space="preserve">      </w:t>
      </w:r>
      <w:r w:rsidR="00830753">
        <w:rPr>
          <w:rFonts w:cs="Arial"/>
          <w:sz w:val="18"/>
          <w:szCs w:val="18"/>
        </w:rPr>
        <w:tab/>
        <w:t xml:space="preserve">       </w:t>
      </w:r>
      <w:r w:rsidRPr="00830753">
        <w:rPr>
          <w:rFonts w:cs="Arial"/>
          <w:sz w:val="18"/>
          <w:szCs w:val="18"/>
        </w:rPr>
        <w:t>Proposed</w:t>
      </w:r>
    </w:p>
    <w:p w14:paraId="66BC0579" w14:textId="77777777" w:rsidR="0015132C" w:rsidRDefault="0015132C" w:rsidP="001A5D67">
      <w:pPr>
        <w:spacing w:before="120" w:after="120"/>
        <w:contextualSpacing/>
        <w:jc w:val="both"/>
        <w:rPr>
          <w:rFonts w:cs="Arial"/>
          <w:sz w:val="22"/>
        </w:rPr>
      </w:pPr>
    </w:p>
    <w:p w14:paraId="236BB8F0" w14:textId="05CC6FD0" w:rsidR="00326B37" w:rsidRPr="00326B37" w:rsidRDefault="00326B37" w:rsidP="00326B37">
      <w:pPr>
        <w:pStyle w:val="ListParagraph"/>
        <w:numPr>
          <w:ilvl w:val="0"/>
          <w:numId w:val="17"/>
        </w:numPr>
        <w:spacing w:before="120" w:after="120"/>
        <w:jc w:val="both"/>
        <w:rPr>
          <w:rFonts w:cs="Arial"/>
          <w:sz w:val="22"/>
        </w:rPr>
      </w:pPr>
      <w:r w:rsidRPr="00326B37">
        <w:rPr>
          <w:rFonts w:cs="Arial"/>
          <w:b/>
          <w:bCs/>
          <w:sz w:val="22"/>
        </w:rPr>
        <w:t>Overhead Protection</w:t>
      </w:r>
      <w:r w:rsidRPr="00326B37">
        <w:rPr>
          <w:rFonts w:cs="Arial"/>
          <w:sz w:val="22"/>
        </w:rPr>
        <w:t xml:space="preserve"> to the compound’s three generator farms to ensure resilience of compound infrastructure.</w:t>
      </w:r>
      <w:r w:rsidR="00260FE0">
        <w:rPr>
          <w:rFonts w:cs="Arial"/>
          <w:sz w:val="22"/>
        </w:rPr>
        <w:t xml:space="preserve"> The generator farms include electrical infrastructure, water treatment facilities and fuel stores.</w:t>
      </w:r>
    </w:p>
    <w:p w14:paraId="76A2A175" w14:textId="77777777" w:rsidR="00326B37" w:rsidRPr="00326B37" w:rsidRDefault="00326B37" w:rsidP="00326B37">
      <w:pPr>
        <w:spacing w:before="120" w:after="120"/>
        <w:contextualSpacing/>
        <w:jc w:val="both"/>
        <w:rPr>
          <w:rFonts w:cs="Arial"/>
          <w:sz w:val="22"/>
        </w:rPr>
      </w:pPr>
    </w:p>
    <w:p w14:paraId="5818F047" w14:textId="0F469B6B" w:rsidR="00326B37" w:rsidRPr="00326B37" w:rsidRDefault="00326B37" w:rsidP="00326B37">
      <w:pPr>
        <w:spacing w:before="120" w:after="120"/>
        <w:contextualSpacing/>
        <w:jc w:val="both"/>
        <w:rPr>
          <w:rFonts w:cs="Arial"/>
          <w:sz w:val="22"/>
        </w:rPr>
      </w:pPr>
      <w:r w:rsidRPr="00326B37">
        <w:rPr>
          <w:rFonts w:cs="Arial"/>
          <w:sz w:val="22"/>
        </w:rPr>
        <w:t xml:space="preserve">Scope of work: </w:t>
      </w:r>
      <w:r>
        <w:rPr>
          <w:rFonts w:cs="Arial"/>
          <w:sz w:val="22"/>
        </w:rPr>
        <w:t>R</w:t>
      </w:r>
      <w:r w:rsidRPr="00326B37">
        <w:rPr>
          <w:rFonts w:cs="Arial"/>
          <w:sz w:val="22"/>
        </w:rPr>
        <w:t xml:space="preserve">eplacement/ upgrade of overhead protection system over the 3 generator farms at BEB.  The upgraded system needs to protect critical generators from missile / mortar impacts and is designed to trigger the explosive and absorb impact, leaving generators </w:t>
      </w:r>
      <w:r w:rsidR="00260FE0">
        <w:rPr>
          <w:rFonts w:cs="Arial"/>
          <w:sz w:val="22"/>
        </w:rPr>
        <w:t xml:space="preserve">and other equipment </w:t>
      </w:r>
      <w:r w:rsidRPr="00326B37">
        <w:rPr>
          <w:rFonts w:cs="Arial"/>
          <w:sz w:val="22"/>
        </w:rPr>
        <w:t xml:space="preserve">operational below. </w:t>
      </w:r>
    </w:p>
    <w:p w14:paraId="4FC6A77D" w14:textId="77777777" w:rsidR="00326B37" w:rsidRPr="00326B37" w:rsidRDefault="00326B37" w:rsidP="00326B37">
      <w:pPr>
        <w:spacing w:before="120" w:after="120"/>
        <w:contextualSpacing/>
        <w:jc w:val="both"/>
        <w:rPr>
          <w:rFonts w:cs="Arial"/>
          <w:sz w:val="22"/>
        </w:rPr>
      </w:pPr>
      <w:r w:rsidRPr="00326B37">
        <w:rPr>
          <w:rFonts w:cs="Arial"/>
          <w:sz w:val="22"/>
        </w:rPr>
        <w:t xml:space="preserve"> </w:t>
      </w:r>
    </w:p>
    <w:p w14:paraId="13143C22" w14:textId="77777777" w:rsidR="00326B37" w:rsidRPr="00326B37" w:rsidRDefault="00326B37" w:rsidP="00326B37">
      <w:pPr>
        <w:spacing w:before="120" w:after="120"/>
        <w:contextualSpacing/>
        <w:jc w:val="both"/>
        <w:rPr>
          <w:rFonts w:cs="Arial"/>
          <w:sz w:val="22"/>
        </w:rPr>
      </w:pPr>
      <w:proofErr w:type="spellStart"/>
      <w:r w:rsidRPr="00326B37">
        <w:rPr>
          <w:rFonts w:cs="Arial"/>
          <w:sz w:val="22"/>
        </w:rPr>
        <w:t>i</w:t>
      </w:r>
      <w:proofErr w:type="spellEnd"/>
      <w:r w:rsidRPr="00326B37">
        <w:rPr>
          <w:rFonts w:cs="Arial"/>
          <w:sz w:val="22"/>
        </w:rPr>
        <w:t>.</w:t>
      </w:r>
      <w:r w:rsidRPr="00326B37">
        <w:rPr>
          <w:rFonts w:cs="Arial"/>
          <w:sz w:val="22"/>
        </w:rPr>
        <w:tab/>
        <w:t xml:space="preserve">Removal of current overhead protection structure </w:t>
      </w:r>
    </w:p>
    <w:p w14:paraId="0A53900A" w14:textId="1895FE5B" w:rsidR="00326B37" w:rsidRPr="00326B37" w:rsidRDefault="00326B37" w:rsidP="00326B37">
      <w:pPr>
        <w:spacing w:before="120" w:after="120"/>
        <w:contextualSpacing/>
        <w:jc w:val="both"/>
        <w:rPr>
          <w:rFonts w:cs="Arial"/>
          <w:sz w:val="22"/>
        </w:rPr>
      </w:pPr>
      <w:r w:rsidRPr="00326B37">
        <w:rPr>
          <w:rFonts w:cs="Arial"/>
          <w:sz w:val="22"/>
        </w:rPr>
        <w:t>ii.</w:t>
      </w:r>
      <w:r w:rsidRPr="00326B37">
        <w:rPr>
          <w:rFonts w:cs="Arial"/>
          <w:sz w:val="22"/>
        </w:rPr>
        <w:tab/>
        <w:t xml:space="preserve">Potential amendments to existing concrete slab </w:t>
      </w:r>
      <w:r w:rsidR="00260FE0">
        <w:rPr>
          <w:rFonts w:cs="Arial"/>
          <w:sz w:val="22"/>
        </w:rPr>
        <w:t>and footings</w:t>
      </w:r>
    </w:p>
    <w:p w14:paraId="42C97F23" w14:textId="3A7650E1" w:rsidR="00326B37" w:rsidRPr="00326B37" w:rsidRDefault="00326B37" w:rsidP="00326B37">
      <w:pPr>
        <w:spacing w:before="120" w:after="120"/>
        <w:contextualSpacing/>
        <w:jc w:val="both"/>
        <w:rPr>
          <w:rFonts w:cs="Arial"/>
          <w:sz w:val="22"/>
        </w:rPr>
      </w:pPr>
      <w:r w:rsidRPr="00326B37">
        <w:rPr>
          <w:rFonts w:cs="Arial"/>
          <w:sz w:val="22"/>
        </w:rPr>
        <w:t>iii.</w:t>
      </w:r>
      <w:r w:rsidRPr="00326B37">
        <w:rPr>
          <w:rFonts w:cs="Arial"/>
          <w:sz w:val="22"/>
        </w:rPr>
        <w:tab/>
        <w:t xml:space="preserve">Steel </w:t>
      </w:r>
      <w:r w:rsidR="00260FE0">
        <w:rPr>
          <w:rFonts w:cs="Arial"/>
          <w:sz w:val="22"/>
        </w:rPr>
        <w:t xml:space="preserve">portal </w:t>
      </w:r>
      <w:r w:rsidRPr="00326B37">
        <w:rPr>
          <w:rFonts w:cs="Arial"/>
          <w:sz w:val="22"/>
        </w:rPr>
        <w:t xml:space="preserve">frame erection  </w:t>
      </w:r>
    </w:p>
    <w:p w14:paraId="471F41B3" w14:textId="306412C3" w:rsidR="00326B37" w:rsidRPr="00326B37" w:rsidRDefault="00326B37" w:rsidP="00326B37">
      <w:pPr>
        <w:spacing w:before="120" w:after="120"/>
        <w:contextualSpacing/>
        <w:jc w:val="both"/>
        <w:rPr>
          <w:rFonts w:cs="Arial"/>
          <w:sz w:val="22"/>
        </w:rPr>
      </w:pPr>
      <w:r w:rsidRPr="00326B37">
        <w:rPr>
          <w:rFonts w:cs="Arial"/>
          <w:sz w:val="22"/>
        </w:rPr>
        <w:t>iv.</w:t>
      </w:r>
      <w:r w:rsidRPr="00326B37">
        <w:rPr>
          <w:rFonts w:cs="Arial"/>
          <w:sz w:val="22"/>
        </w:rPr>
        <w:tab/>
        <w:t xml:space="preserve">Creation of blast protection ballast layer </w:t>
      </w:r>
      <w:r w:rsidR="00260FE0">
        <w:rPr>
          <w:rFonts w:cs="Arial"/>
          <w:sz w:val="22"/>
        </w:rPr>
        <w:t>within the</w:t>
      </w:r>
      <w:r w:rsidRPr="00326B37">
        <w:rPr>
          <w:rFonts w:cs="Arial"/>
          <w:sz w:val="22"/>
        </w:rPr>
        <w:t xml:space="preserve"> roof</w:t>
      </w:r>
      <w:r w:rsidR="00260FE0">
        <w:rPr>
          <w:rFonts w:cs="Arial"/>
          <w:sz w:val="22"/>
        </w:rPr>
        <w:t xml:space="preserve"> void</w:t>
      </w:r>
      <w:r w:rsidRPr="00326B37">
        <w:rPr>
          <w:rFonts w:cs="Arial"/>
          <w:sz w:val="22"/>
        </w:rPr>
        <w:t xml:space="preserve"> </w:t>
      </w:r>
    </w:p>
    <w:p w14:paraId="48AE09CE" w14:textId="35A6F3AD" w:rsidR="0015132C" w:rsidRDefault="00326B37" w:rsidP="00326B37">
      <w:pPr>
        <w:spacing w:before="120" w:after="120"/>
        <w:contextualSpacing/>
        <w:jc w:val="both"/>
        <w:rPr>
          <w:rFonts w:cs="Arial"/>
          <w:sz w:val="22"/>
        </w:rPr>
      </w:pPr>
      <w:r w:rsidRPr="00326B37">
        <w:rPr>
          <w:rFonts w:cs="Arial"/>
          <w:sz w:val="22"/>
        </w:rPr>
        <w:t>v.</w:t>
      </w:r>
      <w:r w:rsidRPr="00326B37">
        <w:rPr>
          <w:rFonts w:cs="Arial"/>
          <w:sz w:val="22"/>
        </w:rPr>
        <w:tab/>
        <w:t>Amendment</w:t>
      </w:r>
      <w:r w:rsidR="00260FE0">
        <w:rPr>
          <w:rFonts w:cs="Arial"/>
          <w:sz w:val="22"/>
        </w:rPr>
        <w:t xml:space="preserve"> / Replacement of</w:t>
      </w:r>
      <w:r w:rsidRPr="00326B37">
        <w:rPr>
          <w:rFonts w:cs="Arial"/>
          <w:sz w:val="22"/>
        </w:rPr>
        <w:t xml:space="preserve"> </w:t>
      </w:r>
      <w:r w:rsidR="00260FE0">
        <w:rPr>
          <w:rFonts w:cs="Arial"/>
          <w:sz w:val="22"/>
        </w:rPr>
        <w:t>existing protective walling</w:t>
      </w:r>
      <w:r w:rsidRPr="00326B37">
        <w:rPr>
          <w:rFonts w:cs="Arial"/>
          <w:sz w:val="22"/>
        </w:rPr>
        <w:t>.</w:t>
      </w:r>
    </w:p>
    <w:p w14:paraId="02D5F017" w14:textId="77777777" w:rsidR="00777D47" w:rsidRDefault="00777D47" w:rsidP="00582330">
      <w:pPr>
        <w:spacing w:before="120" w:after="120"/>
        <w:contextualSpacing/>
        <w:jc w:val="both"/>
        <w:rPr>
          <w:rFonts w:cs="Arial"/>
          <w:sz w:val="22"/>
        </w:rPr>
      </w:pPr>
    </w:p>
    <w:p w14:paraId="0D0BAB05" w14:textId="06408A92" w:rsidR="00326B37" w:rsidRDefault="00336749" w:rsidP="00582330">
      <w:pPr>
        <w:spacing w:before="120" w:after="120"/>
        <w:contextualSpacing/>
        <w:jc w:val="both"/>
        <w:rPr>
          <w:rFonts w:cs="Arial"/>
          <w:sz w:val="22"/>
        </w:rPr>
      </w:pPr>
      <w:r w:rsidRPr="0005698F">
        <w:rPr>
          <w:rFonts w:cs="Arial"/>
          <w:b/>
          <w:bCs/>
          <w:sz w:val="22"/>
        </w:rPr>
        <w:t xml:space="preserve">Indicative </w:t>
      </w:r>
      <w:r w:rsidR="00310BF1" w:rsidRPr="0005698F">
        <w:rPr>
          <w:rFonts w:cs="Arial"/>
          <w:b/>
          <w:bCs/>
          <w:sz w:val="22"/>
        </w:rPr>
        <w:t>c</w:t>
      </w:r>
      <w:r w:rsidRPr="0005698F">
        <w:rPr>
          <w:rFonts w:cs="Arial"/>
          <w:b/>
          <w:bCs/>
          <w:sz w:val="22"/>
        </w:rPr>
        <w:t>ost</w:t>
      </w:r>
      <w:r w:rsidR="00310BF1" w:rsidRPr="0005698F">
        <w:rPr>
          <w:rFonts w:cs="Arial"/>
          <w:b/>
          <w:bCs/>
          <w:sz w:val="22"/>
        </w:rPr>
        <w:t xml:space="preserve"> range</w:t>
      </w:r>
      <w:r w:rsidRPr="0005698F">
        <w:rPr>
          <w:rFonts w:cs="Arial"/>
          <w:b/>
          <w:bCs/>
          <w:sz w:val="22"/>
        </w:rPr>
        <w:t>:</w:t>
      </w:r>
      <w:r w:rsidRPr="0005698F">
        <w:rPr>
          <w:rFonts w:cs="Arial"/>
          <w:sz w:val="22"/>
        </w:rPr>
        <w:t xml:space="preserve"> £</w:t>
      </w:r>
      <w:r w:rsidR="00310BF1" w:rsidRPr="0005698F">
        <w:rPr>
          <w:rFonts w:cs="Arial"/>
          <w:sz w:val="22"/>
        </w:rPr>
        <w:t xml:space="preserve">1m - £2m </w:t>
      </w:r>
      <w:r w:rsidRPr="00336749">
        <w:rPr>
          <w:rFonts w:cs="Arial"/>
          <w:sz w:val="22"/>
        </w:rPr>
        <w:t xml:space="preserve">  </w:t>
      </w:r>
    </w:p>
    <w:p w14:paraId="5ED3F4A6" w14:textId="77777777" w:rsidR="00326B37" w:rsidRDefault="00326B37" w:rsidP="00582330">
      <w:pPr>
        <w:spacing w:before="120" w:after="120"/>
        <w:contextualSpacing/>
        <w:jc w:val="both"/>
        <w:rPr>
          <w:rFonts w:cs="Arial"/>
          <w:sz w:val="22"/>
        </w:rPr>
      </w:pPr>
    </w:p>
    <w:p w14:paraId="67E2AD94" w14:textId="540D0D3D" w:rsidR="00336749" w:rsidRDefault="00FC6193" w:rsidP="00582330">
      <w:pPr>
        <w:spacing w:before="120" w:after="120"/>
        <w:contextualSpacing/>
        <w:jc w:val="both"/>
        <w:rPr>
          <w:rFonts w:cs="Arial"/>
          <w:sz w:val="22"/>
        </w:rPr>
      </w:pPr>
      <w:r>
        <w:rPr>
          <w:rFonts w:cs="Arial"/>
          <w:noProof/>
          <w:sz w:val="22"/>
        </w:rPr>
        <w:drawing>
          <wp:inline distT="0" distB="0" distL="0" distR="0" wp14:anchorId="4CCFF479" wp14:editId="0C95518B">
            <wp:extent cx="2548255" cy="1737360"/>
            <wp:effectExtent l="0" t="0" r="4445" b="0"/>
            <wp:docPr id="472766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8255" cy="1737360"/>
                    </a:xfrm>
                    <a:prstGeom prst="rect">
                      <a:avLst/>
                    </a:prstGeom>
                    <a:noFill/>
                  </pic:spPr>
                </pic:pic>
              </a:graphicData>
            </a:graphic>
          </wp:inline>
        </w:drawing>
      </w:r>
      <w:r w:rsidR="00B01AAE">
        <w:rPr>
          <w:rFonts w:cs="Arial"/>
          <w:noProof/>
          <w:sz w:val="22"/>
        </w:rPr>
        <w:drawing>
          <wp:inline distT="0" distB="0" distL="0" distR="0" wp14:anchorId="68F335FF" wp14:editId="4DFF3E7D">
            <wp:extent cx="2371725" cy="1762125"/>
            <wp:effectExtent l="0" t="0" r="9525" b="9525"/>
            <wp:docPr id="2106272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762125"/>
                    </a:xfrm>
                    <a:prstGeom prst="rect">
                      <a:avLst/>
                    </a:prstGeom>
                    <a:noFill/>
                  </pic:spPr>
                </pic:pic>
              </a:graphicData>
            </a:graphic>
          </wp:inline>
        </w:drawing>
      </w:r>
    </w:p>
    <w:p w14:paraId="4A937A9E" w14:textId="60C43D9D" w:rsidR="00336749" w:rsidRPr="00B01AAE" w:rsidRDefault="00B01AAE" w:rsidP="00582330">
      <w:pPr>
        <w:spacing w:before="120" w:after="120"/>
        <w:contextualSpacing/>
        <w:jc w:val="both"/>
        <w:rPr>
          <w:rFonts w:cs="Arial"/>
          <w:sz w:val="18"/>
          <w:szCs w:val="18"/>
        </w:rPr>
      </w:pPr>
      <w:r w:rsidRPr="00B01AAE">
        <w:rPr>
          <w:rFonts w:cs="Arial"/>
          <w:sz w:val="18"/>
          <w:szCs w:val="18"/>
        </w:rPr>
        <w:t>Existing</w:t>
      </w:r>
      <w:r w:rsidRPr="00B01AAE">
        <w:rPr>
          <w:rFonts w:cs="Arial"/>
          <w:sz w:val="18"/>
          <w:szCs w:val="18"/>
        </w:rPr>
        <w:tab/>
      </w:r>
      <w:r w:rsidRPr="00B01AAE">
        <w:rPr>
          <w:rFonts w:cs="Arial"/>
          <w:sz w:val="18"/>
          <w:szCs w:val="18"/>
        </w:rPr>
        <w:tab/>
      </w:r>
      <w:r w:rsidRPr="00B01AAE">
        <w:rPr>
          <w:rFonts w:cs="Arial"/>
          <w:sz w:val="18"/>
          <w:szCs w:val="18"/>
        </w:rPr>
        <w:tab/>
      </w:r>
      <w:r w:rsidRPr="00B01AAE">
        <w:rPr>
          <w:rFonts w:cs="Arial"/>
          <w:sz w:val="18"/>
          <w:szCs w:val="18"/>
        </w:rPr>
        <w:tab/>
      </w:r>
      <w:r w:rsidRPr="00B01AAE">
        <w:rPr>
          <w:rFonts w:cs="Arial"/>
          <w:sz w:val="18"/>
          <w:szCs w:val="18"/>
        </w:rPr>
        <w:tab/>
      </w:r>
      <w:r>
        <w:rPr>
          <w:rFonts w:cs="Arial"/>
          <w:sz w:val="18"/>
          <w:szCs w:val="18"/>
        </w:rPr>
        <w:t xml:space="preserve">         </w:t>
      </w:r>
      <w:r w:rsidRPr="00B01AAE">
        <w:rPr>
          <w:rFonts w:cs="Arial"/>
          <w:sz w:val="18"/>
          <w:szCs w:val="18"/>
        </w:rPr>
        <w:t>Proposed</w:t>
      </w:r>
    </w:p>
    <w:p w14:paraId="58A9462D" w14:textId="77777777" w:rsidR="00336749" w:rsidRDefault="00336749" w:rsidP="00582330">
      <w:pPr>
        <w:spacing w:before="120" w:after="120"/>
        <w:contextualSpacing/>
        <w:jc w:val="both"/>
        <w:rPr>
          <w:rFonts w:cs="Arial"/>
          <w:sz w:val="22"/>
        </w:rPr>
      </w:pPr>
    </w:p>
    <w:p w14:paraId="4E31C7F4" w14:textId="15941A32" w:rsidR="00582330" w:rsidRPr="00777D47" w:rsidRDefault="003E62D8" w:rsidP="00582330">
      <w:pPr>
        <w:spacing w:before="120" w:after="120"/>
        <w:contextualSpacing/>
        <w:jc w:val="both"/>
        <w:rPr>
          <w:rFonts w:cs="Arial"/>
          <w:b/>
          <w:bCs/>
          <w:sz w:val="22"/>
        </w:rPr>
      </w:pPr>
      <w:r>
        <w:rPr>
          <w:rFonts w:cs="Arial"/>
          <w:sz w:val="22"/>
        </w:rPr>
        <w:t>3</w:t>
      </w:r>
      <w:r w:rsidR="00777D47" w:rsidRPr="00777D47">
        <w:rPr>
          <w:rFonts w:cs="Arial"/>
          <w:sz w:val="22"/>
        </w:rPr>
        <w:t>.</w:t>
      </w:r>
      <w:r w:rsidR="00777D47" w:rsidRPr="00777D47">
        <w:rPr>
          <w:rFonts w:cs="Arial"/>
          <w:b/>
          <w:bCs/>
          <w:sz w:val="22"/>
        </w:rPr>
        <w:t xml:space="preserve"> Rear </w:t>
      </w:r>
      <w:r w:rsidR="00582330" w:rsidRPr="00777D47">
        <w:rPr>
          <w:rFonts w:cs="Arial"/>
          <w:b/>
          <w:bCs/>
          <w:sz w:val="22"/>
        </w:rPr>
        <w:t>gate</w:t>
      </w:r>
      <w:r w:rsidR="00777D47" w:rsidRPr="00777D47">
        <w:rPr>
          <w:rFonts w:cs="Arial"/>
          <w:b/>
          <w:bCs/>
          <w:sz w:val="22"/>
        </w:rPr>
        <w:t xml:space="preserve"> upgrade</w:t>
      </w:r>
    </w:p>
    <w:p w14:paraId="66D0BF12" w14:textId="77777777" w:rsidR="00582330" w:rsidRPr="00582330" w:rsidRDefault="00582330" w:rsidP="00582330">
      <w:pPr>
        <w:spacing w:before="120" w:after="120"/>
        <w:contextualSpacing/>
        <w:jc w:val="both"/>
        <w:rPr>
          <w:rFonts w:cs="Arial"/>
          <w:sz w:val="22"/>
        </w:rPr>
      </w:pPr>
    </w:p>
    <w:p w14:paraId="713EF0CD" w14:textId="0A203A3A" w:rsidR="00582330" w:rsidRPr="00582330" w:rsidRDefault="00582330" w:rsidP="00582330">
      <w:pPr>
        <w:spacing w:before="120" w:after="120"/>
        <w:contextualSpacing/>
        <w:jc w:val="both"/>
        <w:rPr>
          <w:rFonts w:cs="Arial"/>
          <w:sz w:val="22"/>
        </w:rPr>
      </w:pPr>
      <w:r w:rsidRPr="00582330">
        <w:rPr>
          <w:rFonts w:cs="Arial"/>
          <w:sz w:val="22"/>
        </w:rPr>
        <w:t xml:space="preserve">Scope of work: The new design will add automatic gate systems and enhanced vehicle attack protection along with amended traffic routes. </w:t>
      </w:r>
    </w:p>
    <w:p w14:paraId="16A8CB75" w14:textId="77777777" w:rsidR="00582330" w:rsidRPr="00582330" w:rsidRDefault="00582330" w:rsidP="00582330">
      <w:pPr>
        <w:spacing w:before="120" w:after="120"/>
        <w:contextualSpacing/>
        <w:jc w:val="both"/>
        <w:rPr>
          <w:rFonts w:cs="Arial"/>
          <w:sz w:val="22"/>
        </w:rPr>
      </w:pPr>
      <w:r w:rsidRPr="00582330">
        <w:rPr>
          <w:rFonts w:cs="Arial"/>
          <w:sz w:val="22"/>
        </w:rPr>
        <w:t xml:space="preserve"> </w:t>
      </w:r>
    </w:p>
    <w:p w14:paraId="6491F908" w14:textId="77777777" w:rsidR="00582330" w:rsidRPr="00582330" w:rsidRDefault="00582330" w:rsidP="00582330">
      <w:pPr>
        <w:spacing w:before="120" w:after="120"/>
        <w:contextualSpacing/>
        <w:jc w:val="both"/>
        <w:rPr>
          <w:rFonts w:cs="Arial"/>
          <w:sz w:val="22"/>
        </w:rPr>
      </w:pPr>
      <w:proofErr w:type="spellStart"/>
      <w:r w:rsidRPr="00582330">
        <w:rPr>
          <w:rFonts w:cs="Arial"/>
          <w:sz w:val="22"/>
        </w:rPr>
        <w:t>i</w:t>
      </w:r>
      <w:proofErr w:type="spellEnd"/>
      <w:r w:rsidRPr="00582330">
        <w:rPr>
          <w:rFonts w:cs="Arial"/>
          <w:sz w:val="22"/>
        </w:rPr>
        <w:t>.</w:t>
      </w:r>
      <w:r w:rsidRPr="00582330">
        <w:rPr>
          <w:rFonts w:cs="Arial"/>
          <w:sz w:val="22"/>
        </w:rPr>
        <w:tab/>
        <w:t xml:space="preserve">Removal of existing structure components in secure sequence </w:t>
      </w:r>
    </w:p>
    <w:p w14:paraId="4F0B8438" w14:textId="77777777" w:rsidR="00582330" w:rsidRPr="00582330" w:rsidRDefault="00582330" w:rsidP="00582330">
      <w:pPr>
        <w:spacing w:before="120" w:after="120"/>
        <w:contextualSpacing/>
        <w:jc w:val="both"/>
        <w:rPr>
          <w:rFonts w:cs="Arial"/>
          <w:sz w:val="22"/>
        </w:rPr>
      </w:pPr>
      <w:r w:rsidRPr="00582330">
        <w:rPr>
          <w:rFonts w:cs="Arial"/>
          <w:sz w:val="22"/>
        </w:rPr>
        <w:t>ii.</w:t>
      </w:r>
      <w:r w:rsidRPr="00582330">
        <w:rPr>
          <w:rFonts w:cs="Arial"/>
          <w:sz w:val="22"/>
        </w:rPr>
        <w:tab/>
        <w:t xml:space="preserve">Reconfiguration of concrete structure in some areas </w:t>
      </w:r>
    </w:p>
    <w:p w14:paraId="07DC29CB" w14:textId="77777777" w:rsidR="00582330" w:rsidRPr="00582330" w:rsidRDefault="00582330" w:rsidP="00582330">
      <w:pPr>
        <w:spacing w:before="120" w:after="120"/>
        <w:contextualSpacing/>
        <w:jc w:val="both"/>
        <w:rPr>
          <w:rFonts w:cs="Arial"/>
          <w:sz w:val="22"/>
        </w:rPr>
      </w:pPr>
      <w:r w:rsidRPr="00582330">
        <w:rPr>
          <w:rFonts w:cs="Arial"/>
          <w:sz w:val="22"/>
        </w:rPr>
        <w:lastRenderedPageBreak/>
        <w:t>iii.</w:t>
      </w:r>
      <w:r w:rsidRPr="00582330">
        <w:rPr>
          <w:rFonts w:cs="Arial"/>
          <w:sz w:val="22"/>
        </w:rPr>
        <w:tab/>
        <w:t xml:space="preserve">Installation of new gates, bollards and access control </w:t>
      </w:r>
    </w:p>
    <w:p w14:paraId="243C153C" w14:textId="77777777" w:rsidR="00582330" w:rsidRPr="00582330" w:rsidRDefault="00582330" w:rsidP="00582330">
      <w:pPr>
        <w:spacing w:before="120" w:after="120"/>
        <w:contextualSpacing/>
        <w:jc w:val="both"/>
        <w:rPr>
          <w:rFonts w:cs="Arial"/>
          <w:sz w:val="22"/>
        </w:rPr>
      </w:pPr>
      <w:r w:rsidRPr="00582330">
        <w:rPr>
          <w:rFonts w:cs="Arial"/>
          <w:sz w:val="22"/>
        </w:rPr>
        <w:t>iv.</w:t>
      </w:r>
      <w:r w:rsidRPr="00582330">
        <w:rPr>
          <w:rFonts w:cs="Arial"/>
          <w:sz w:val="22"/>
        </w:rPr>
        <w:tab/>
        <w:t xml:space="preserve">Amendments to access routes and roadway signage </w:t>
      </w:r>
    </w:p>
    <w:p w14:paraId="30075306" w14:textId="77777777" w:rsidR="00582330" w:rsidRPr="00582330" w:rsidRDefault="00582330" w:rsidP="00582330">
      <w:pPr>
        <w:spacing w:before="120" w:after="120"/>
        <w:contextualSpacing/>
        <w:jc w:val="both"/>
        <w:rPr>
          <w:rFonts w:cs="Arial"/>
          <w:sz w:val="22"/>
        </w:rPr>
      </w:pPr>
    </w:p>
    <w:p w14:paraId="3E126B75" w14:textId="56243DC5" w:rsidR="0015132C" w:rsidRDefault="00582330" w:rsidP="00582330">
      <w:pPr>
        <w:spacing w:before="120" w:after="120"/>
        <w:contextualSpacing/>
        <w:jc w:val="both"/>
        <w:rPr>
          <w:rFonts w:cs="Arial"/>
          <w:sz w:val="22"/>
        </w:rPr>
      </w:pPr>
      <w:r w:rsidRPr="0005698F">
        <w:rPr>
          <w:rFonts w:cs="Arial"/>
          <w:sz w:val="22"/>
        </w:rPr>
        <w:t xml:space="preserve">Indicative </w:t>
      </w:r>
      <w:r w:rsidR="00F76C4A" w:rsidRPr="0005698F">
        <w:rPr>
          <w:rFonts w:cs="Arial"/>
          <w:sz w:val="22"/>
        </w:rPr>
        <w:t>c</w:t>
      </w:r>
      <w:r w:rsidRPr="0005698F">
        <w:rPr>
          <w:rFonts w:cs="Arial"/>
          <w:sz w:val="22"/>
        </w:rPr>
        <w:t>ost</w:t>
      </w:r>
      <w:r w:rsidR="00F76C4A" w:rsidRPr="0005698F">
        <w:rPr>
          <w:rFonts w:cs="Arial"/>
          <w:sz w:val="22"/>
        </w:rPr>
        <w:t xml:space="preserve"> range</w:t>
      </w:r>
      <w:r w:rsidRPr="0005698F">
        <w:rPr>
          <w:rFonts w:cs="Arial"/>
          <w:sz w:val="22"/>
        </w:rPr>
        <w:t>: £</w:t>
      </w:r>
      <w:r w:rsidR="00F76C4A" w:rsidRPr="0005698F">
        <w:rPr>
          <w:rFonts w:cs="Arial"/>
          <w:sz w:val="22"/>
        </w:rPr>
        <w:t>0.75m - £1</w:t>
      </w:r>
      <w:r w:rsidRPr="0005698F">
        <w:rPr>
          <w:rFonts w:cs="Arial"/>
          <w:sz w:val="22"/>
        </w:rPr>
        <w:t>.</w:t>
      </w:r>
      <w:r w:rsidR="00F76C4A" w:rsidRPr="0005698F">
        <w:rPr>
          <w:rFonts w:cs="Arial"/>
          <w:sz w:val="22"/>
        </w:rPr>
        <w:t>25</w:t>
      </w:r>
      <w:r w:rsidRPr="0005698F">
        <w:rPr>
          <w:rFonts w:cs="Arial"/>
          <w:sz w:val="22"/>
        </w:rPr>
        <w:t>m</w:t>
      </w:r>
      <w:r w:rsidRPr="00582330">
        <w:rPr>
          <w:rFonts w:cs="Arial"/>
          <w:sz w:val="22"/>
        </w:rPr>
        <w:t xml:space="preserve">  </w:t>
      </w:r>
    </w:p>
    <w:p w14:paraId="204A53FB" w14:textId="77777777" w:rsidR="0015132C" w:rsidRDefault="0015132C" w:rsidP="001A5D67">
      <w:pPr>
        <w:spacing w:before="120" w:after="120"/>
        <w:contextualSpacing/>
        <w:jc w:val="both"/>
        <w:rPr>
          <w:rFonts w:cs="Arial"/>
          <w:sz w:val="22"/>
        </w:rPr>
      </w:pPr>
    </w:p>
    <w:p w14:paraId="1F0890DD" w14:textId="14C93303" w:rsidR="0015132C" w:rsidRDefault="00CB6511" w:rsidP="001A5D67">
      <w:pPr>
        <w:spacing w:before="120" w:after="120"/>
        <w:contextualSpacing/>
        <w:jc w:val="both"/>
        <w:rPr>
          <w:rFonts w:cs="Arial"/>
          <w:sz w:val="22"/>
        </w:rPr>
      </w:pPr>
      <w:r>
        <w:rPr>
          <w:rFonts w:cs="Arial"/>
          <w:noProof/>
          <w:sz w:val="22"/>
        </w:rPr>
        <w:drawing>
          <wp:inline distT="0" distB="0" distL="0" distR="0" wp14:anchorId="3F9CDBF6" wp14:editId="3CBC099A">
            <wp:extent cx="1987550" cy="1828800"/>
            <wp:effectExtent l="0" t="0" r="0" b="0"/>
            <wp:docPr id="5262016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1828800"/>
                    </a:xfrm>
                    <a:prstGeom prst="rect">
                      <a:avLst/>
                    </a:prstGeom>
                    <a:noFill/>
                  </pic:spPr>
                </pic:pic>
              </a:graphicData>
            </a:graphic>
          </wp:inline>
        </w:drawing>
      </w:r>
    </w:p>
    <w:p w14:paraId="1D8A3D51" w14:textId="4945E629" w:rsidR="0015132C" w:rsidRPr="00CB6511" w:rsidRDefault="00CB6511" w:rsidP="001A5D67">
      <w:pPr>
        <w:spacing w:before="120" w:after="120"/>
        <w:contextualSpacing/>
        <w:jc w:val="both"/>
        <w:rPr>
          <w:rFonts w:cs="Arial"/>
          <w:sz w:val="18"/>
          <w:szCs w:val="18"/>
        </w:rPr>
      </w:pPr>
      <w:r w:rsidRPr="00CB6511">
        <w:rPr>
          <w:rFonts w:cs="Arial"/>
          <w:sz w:val="18"/>
          <w:szCs w:val="18"/>
        </w:rPr>
        <w:t>New Arrangement</w:t>
      </w:r>
    </w:p>
    <w:p w14:paraId="6694B233" w14:textId="77777777" w:rsidR="0015132C" w:rsidRDefault="0015132C" w:rsidP="001A5D67">
      <w:pPr>
        <w:spacing w:before="120" w:after="120"/>
        <w:contextualSpacing/>
        <w:jc w:val="both"/>
        <w:rPr>
          <w:rFonts w:cs="Arial"/>
          <w:sz w:val="22"/>
        </w:rPr>
      </w:pPr>
    </w:p>
    <w:p w14:paraId="3E9A1377" w14:textId="051C8A09" w:rsidR="002C1251" w:rsidRPr="008E297A" w:rsidRDefault="003E62D8" w:rsidP="008E297A">
      <w:pPr>
        <w:pStyle w:val="ListParagraph"/>
        <w:numPr>
          <w:ilvl w:val="0"/>
          <w:numId w:val="21"/>
        </w:numPr>
        <w:spacing w:before="120" w:after="120"/>
        <w:jc w:val="both"/>
        <w:rPr>
          <w:rFonts w:cs="Arial"/>
          <w:b/>
          <w:bCs/>
          <w:sz w:val="22"/>
        </w:rPr>
      </w:pPr>
      <w:r w:rsidRPr="008E297A">
        <w:rPr>
          <w:rFonts w:cs="Arial"/>
          <w:b/>
          <w:bCs/>
          <w:sz w:val="22"/>
        </w:rPr>
        <w:t xml:space="preserve">Supporting MEP </w:t>
      </w:r>
      <w:r w:rsidR="002C1251" w:rsidRPr="008E297A">
        <w:rPr>
          <w:rFonts w:cs="Arial"/>
          <w:b/>
          <w:bCs/>
          <w:sz w:val="22"/>
        </w:rPr>
        <w:t>works</w:t>
      </w:r>
    </w:p>
    <w:p w14:paraId="1412C60A" w14:textId="77777777" w:rsidR="002C1251" w:rsidRPr="002C1251" w:rsidRDefault="002C1251" w:rsidP="002C1251">
      <w:pPr>
        <w:spacing w:before="120" w:after="120"/>
        <w:contextualSpacing/>
        <w:jc w:val="both"/>
        <w:rPr>
          <w:rFonts w:cs="Arial"/>
          <w:sz w:val="22"/>
        </w:rPr>
      </w:pPr>
      <w:r w:rsidRPr="002C1251">
        <w:rPr>
          <w:rFonts w:cs="Arial"/>
          <w:sz w:val="22"/>
        </w:rPr>
        <w:t xml:space="preserve">Scope of works: </w:t>
      </w:r>
    </w:p>
    <w:p w14:paraId="2F44174B" w14:textId="77777777" w:rsidR="002C1251" w:rsidRPr="002C1251" w:rsidRDefault="002C1251" w:rsidP="002C1251">
      <w:pPr>
        <w:spacing w:before="120" w:after="120"/>
        <w:contextualSpacing/>
        <w:jc w:val="both"/>
        <w:rPr>
          <w:rFonts w:cs="Arial"/>
          <w:sz w:val="22"/>
        </w:rPr>
      </w:pPr>
      <w:r w:rsidRPr="002C1251">
        <w:rPr>
          <w:rFonts w:cs="Arial"/>
          <w:b/>
          <w:bCs/>
          <w:sz w:val="22"/>
        </w:rPr>
        <w:t>Chancery Wall</w:t>
      </w:r>
      <w:r w:rsidRPr="002C1251">
        <w:rPr>
          <w:rFonts w:cs="Arial"/>
          <w:sz w:val="22"/>
        </w:rPr>
        <w:t> </w:t>
      </w:r>
    </w:p>
    <w:p w14:paraId="623E71C9" w14:textId="4762833C" w:rsidR="002C1251" w:rsidRPr="002C1251" w:rsidRDefault="002C1251" w:rsidP="002C1251">
      <w:pPr>
        <w:numPr>
          <w:ilvl w:val="0"/>
          <w:numId w:val="18"/>
        </w:numPr>
        <w:spacing w:before="120" w:after="120"/>
        <w:contextualSpacing/>
        <w:jc w:val="both"/>
        <w:rPr>
          <w:rFonts w:cs="Arial"/>
          <w:sz w:val="22"/>
        </w:rPr>
      </w:pPr>
      <w:r w:rsidRPr="002C1251">
        <w:rPr>
          <w:rFonts w:cs="Arial"/>
          <w:sz w:val="22"/>
        </w:rPr>
        <w:t>New security wall perimeter lighting along wall line (internal</w:t>
      </w:r>
      <w:r w:rsidR="00260FE0">
        <w:rPr>
          <w:rFonts w:cs="Arial"/>
          <w:sz w:val="22"/>
        </w:rPr>
        <w:t xml:space="preserve"> only</w:t>
      </w:r>
      <w:r w:rsidRPr="002C1251">
        <w:rPr>
          <w:rFonts w:cs="Arial"/>
          <w:sz w:val="22"/>
        </w:rPr>
        <w:t>) </w:t>
      </w:r>
    </w:p>
    <w:p w14:paraId="10A0082F" w14:textId="29517861" w:rsidR="002C1251" w:rsidRPr="002C1251" w:rsidRDefault="002C1251" w:rsidP="002C1251">
      <w:pPr>
        <w:numPr>
          <w:ilvl w:val="0"/>
          <w:numId w:val="18"/>
        </w:numPr>
        <w:spacing w:before="120" w:after="120"/>
        <w:contextualSpacing/>
        <w:jc w:val="both"/>
        <w:rPr>
          <w:rFonts w:cs="Arial"/>
          <w:sz w:val="22"/>
        </w:rPr>
      </w:pPr>
      <w:r w:rsidRPr="002C1251">
        <w:rPr>
          <w:rFonts w:cs="Arial"/>
          <w:sz w:val="22"/>
        </w:rPr>
        <w:t xml:space="preserve">Conduits and cable ways for </w:t>
      </w:r>
      <w:r w:rsidR="00260FE0">
        <w:rPr>
          <w:rFonts w:cs="Arial"/>
          <w:sz w:val="22"/>
        </w:rPr>
        <w:t>supporting services installation (to the internal and external side)</w:t>
      </w:r>
    </w:p>
    <w:p w14:paraId="6666B695" w14:textId="77777777" w:rsidR="002C1251" w:rsidRPr="002C1251" w:rsidRDefault="002C1251" w:rsidP="002C1251">
      <w:pPr>
        <w:numPr>
          <w:ilvl w:val="0"/>
          <w:numId w:val="18"/>
        </w:numPr>
        <w:spacing w:before="120" w:after="120"/>
        <w:contextualSpacing/>
        <w:jc w:val="both"/>
        <w:rPr>
          <w:rFonts w:cs="Arial"/>
          <w:sz w:val="22"/>
        </w:rPr>
      </w:pPr>
      <w:r w:rsidRPr="002C1251">
        <w:rPr>
          <w:rFonts w:cs="Arial"/>
          <w:sz w:val="22"/>
        </w:rPr>
        <w:t>Power supplies to the vehicle entry points (4 points) </w:t>
      </w:r>
    </w:p>
    <w:p w14:paraId="0D776539" w14:textId="77777777" w:rsidR="002C1251" w:rsidRPr="002C1251" w:rsidRDefault="002C1251" w:rsidP="002C1251">
      <w:pPr>
        <w:numPr>
          <w:ilvl w:val="0"/>
          <w:numId w:val="18"/>
        </w:numPr>
        <w:spacing w:before="120" w:after="120"/>
        <w:contextualSpacing/>
        <w:jc w:val="both"/>
        <w:rPr>
          <w:rFonts w:cs="Arial"/>
          <w:sz w:val="22"/>
        </w:rPr>
      </w:pPr>
      <w:r w:rsidRPr="002C1251">
        <w:rPr>
          <w:rFonts w:cs="Arial"/>
          <w:sz w:val="22"/>
        </w:rPr>
        <w:t>Power supplies to the pedestrian entrances (4 points) </w:t>
      </w:r>
    </w:p>
    <w:p w14:paraId="3872EF2F" w14:textId="77777777" w:rsidR="002C1251" w:rsidRPr="002C1251" w:rsidRDefault="002C1251" w:rsidP="002C1251">
      <w:pPr>
        <w:spacing w:before="120" w:after="120"/>
        <w:contextualSpacing/>
        <w:jc w:val="both"/>
        <w:rPr>
          <w:rFonts w:cs="Arial"/>
          <w:sz w:val="22"/>
        </w:rPr>
      </w:pPr>
      <w:r w:rsidRPr="002C1251">
        <w:rPr>
          <w:rFonts w:cs="Arial"/>
          <w:b/>
          <w:bCs/>
          <w:sz w:val="22"/>
        </w:rPr>
        <w:t>Overhead Protection</w:t>
      </w:r>
      <w:r w:rsidRPr="002C1251">
        <w:rPr>
          <w:rFonts w:cs="Arial"/>
          <w:sz w:val="22"/>
        </w:rPr>
        <w:t> </w:t>
      </w:r>
    </w:p>
    <w:p w14:paraId="2C4EAFBF" w14:textId="77777777" w:rsidR="002C1251" w:rsidRPr="002C1251" w:rsidRDefault="002C1251" w:rsidP="002C1251">
      <w:pPr>
        <w:numPr>
          <w:ilvl w:val="0"/>
          <w:numId w:val="19"/>
        </w:numPr>
        <w:spacing w:before="120" w:after="120"/>
        <w:contextualSpacing/>
        <w:jc w:val="both"/>
        <w:rPr>
          <w:rFonts w:cs="Arial"/>
          <w:sz w:val="22"/>
        </w:rPr>
      </w:pPr>
      <w:r w:rsidRPr="002C1251">
        <w:rPr>
          <w:rFonts w:cs="Arial"/>
          <w:sz w:val="22"/>
        </w:rPr>
        <w:t>Reconfiguration of lighting services for all three generator farms (1, 2 and emergency) </w:t>
      </w:r>
    </w:p>
    <w:p w14:paraId="61B90BC6" w14:textId="77777777" w:rsidR="002C1251" w:rsidRPr="002C1251" w:rsidRDefault="002C1251" w:rsidP="002C1251">
      <w:pPr>
        <w:numPr>
          <w:ilvl w:val="0"/>
          <w:numId w:val="19"/>
        </w:numPr>
        <w:spacing w:before="120" w:after="120"/>
        <w:contextualSpacing/>
        <w:jc w:val="both"/>
        <w:rPr>
          <w:rFonts w:cs="Arial"/>
          <w:sz w:val="22"/>
        </w:rPr>
      </w:pPr>
      <w:r w:rsidRPr="002C1251">
        <w:rPr>
          <w:rFonts w:cs="Arial"/>
          <w:sz w:val="22"/>
        </w:rPr>
        <w:t>Coordination with new fuel tank for emergency generator farm </w:t>
      </w:r>
    </w:p>
    <w:p w14:paraId="13059F85" w14:textId="77777777" w:rsidR="002C1251" w:rsidRPr="002C1251" w:rsidRDefault="002C1251" w:rsidP="002C1251">
      <w:pPr>
        <w:numPr>
          <w:ilvl w:val="0"/>
          <w:numId w:val="19"/>
        </w:numPr>
        <w:spacing w:before="120" w:after="120"/>
        <w:contextualSpacing/>
        <w:jc w:val="both"/>
        <w:rPr>
          <w:rFonts w:cs="Arial"/>
          <w:sz w:val="22"/>
        </w:rPr>
      </w:pPr>
      <w:r w:rsidRPr="002C1251">
        <w:rPr>
          <w:rFonts w:cs="Arial"/>
          <w:sz w:val="22"/>
        </w:rPr>
        <w:t>Conduits and cable ways for security services </w:t>
      </w:r>
    </w:p>
    <w:p w14:paraId="59C57D11" w14:textId="77777777" w:rsidR="002C1251" w:rsidRPr="002C1251" w:rsidRDefault="002C1251" w:rsidP="002C1251">
      <w:pPr>
        <w:spacing w:before="120" w:after="120"/>
        <w:contextualSpacing/>
        <w:jc w:val="both"/>
        <w:rPr>
          <w:rFonts w:cs="Arial"/>
          <w:sz w:val="22"/>
        </w:rPr>
      </w:pPr>
      <w:r w:rsidRPr="002C1251">
        <w:rPr>
          <w:rFonts w:cs="Arial"/>
          <w:sz w:val="22"/>
        </w:rPr>
        <w:t> </w:t>
      </w:r>
      <w:r w:rsidRPr="002C1251">
        <w:rPr>
          <w:rFonts w:cs="Arial"/>
          <w:b/>
          <w:bCs/>
          <w:sz w:val="22"/>
        </w:rPr>
        <w:t>Rear Gate</w:t>
      </w:r>
      <w:r w:rsidRPr="002C1251">
        <w:rPr>
          <w:rFonts w:cs="Arial"/>
          <w:sz w:val="22"/>
        </w:rPr>
        <w:t> </w:t>
      </w:r>
    </w:p>
    <w:p w14:paraId="085BE785" w14:textId="3583E413" w:rsidR="002C1251" w:rsidRPr="002C1251" w:rsidRDefault="002C1251" w:rsidP="002C1251">
      <w:pPr>
        <w:numPr>
          <w:ilvl w:val="0"/>
          <w:numId w:val="20"/>
        </w:numPr>
        <w:spacing w:before="120" w:after="120"/>
        <w:contextualSpacing/>
        <w:jc w:val="both"/>
        <w:rPr>
          <w:rFonts w:cs="Arial"/>
          <w:sz w:val="22"/>
        </w:rPr>
      </w:pPr>
      <w:r w:rsidRPr="002C1251">
        <w:rPr>
          <w:rFonts w:cs="Arial"/>
          <w:sz w:val="22"/>
        </w:rPr>
        <w:t xml:space="preserve">Power supplies to new </w:t>
      </w:r>
      <w:r w:rsidR="00260FE0">
        <w:rPr>
          <w:rFonts w:cs="Arial"/>
          <w:sz w:val="22"/>
        </w:rPr>
        <w:t>bi-fold</w:t>
      </w:r>
      <w:r w:rsidR="00260FE0" w:rsidRPr="002C1251">
        <w:rPr>
          <w:rFonts w:cs="Arial"/>
          <w:sz w:val="22"/>
        </w:rPr>
        <w:t xml:space="preserve"> </w:t>
      </w:r>
      <w:r w:rsidR="002751C1">
        <w:rPr>
          <w:rFonts w:cs="Arial"/>
          <w:sz w:val="22"/>
        </w:rPr>
        <w:t xml:space="preserve">HVM </w:t>
      </w:r>
      <w:r w:rsidRPr="002C1251">
        <w:rPr>
          <w:rFonts w:cs="Arial"/>
          <w:sz w:val="22"/>
        </w:rPr>
        <w:t>gates on external exit lane </w:t>
      </w:r>
    </w:p>
    <w:p w14:paraId="48CD93D6" w14:textId="1FD187A5" w:rsidR="002C1251" w:rsidRPr="002C1251" w:rsidRDefault="002C1251" w:rsidP="002C1251">
      <w:pPr>
        <w:numPr>
          <w:ilvl w:val="0"/>
          <w:numId w:val="20"/>
        </w:numPr>
        <w:spacing w:before="120" w:after="120"/>
        <w:contextualSpacing/>
        <w:jc w:val="both"/>
        <w:rPr>
          <w:rFonts w:cs="Arial"/>
          <w:sz w:val="22"/>
        </w:rPr>
      </w:pPr>
      <w:r w:rsidRPr="002C1251">
        <w:rPr>
          <w:rFonts w:cs="Arial"/>
          <w:sz w:val="22"/>
        </w:rPr>
        <w:t xml:space="preserve">Power supplies to new </w:t>
      </w:r>
      <w:r w:rsidR="00260FE0">
        <w:rPr>
          <w:rFonts w:cs="Arial"/>
          <w:sz w:val="22"/>
        </w:rPr>
        <w:t>bi-fold</w:t>
      </w:r>
      <w:r w:rsidR="002751C1">
        <w:rPr>
          <w:rFonts w:cs="Arial"/>
          <w:sz w:val="22"/>
        </w:rPr>
        <w:t xml:space="preserve"> HVM</w:t>
      </w:r>
      <w:r w:rsidR="00260FE0" w:rsidRPr="002C1251">
        <w:rPr>
          <w:rFonts w:cs="Arial"/>
          <w:sz w:val="22"/>
        </w:rPr>
        <w:t xml:space="preserve"> </w:t>
      </w:r>
      <w:r w:rsidRPr="002C1251">
        <w:rPr>
          <w:rFonts w:cs="Arial"/>
          <w:sz w:val="22"/>
        </w:rPr>
        <w:t>gates on internal exit lane </w:t>
      </w:r>
    </w:p>
    <w:p w14:paraId="11AD4D44" w14:textId="6AE094BD" w:rsidR="002C1251" w:rsidRPr="002C1251" w:rsidRDefault="002C1251" w:rsidP="002C1251">
      <w:pPr>
        <w:numPr>
          <w:ilvl w:val="0"/>
          <w:numId w:val="20"/>
        </w:numPr>
        <w:spacing w:before="120" w:after="120"/>
        <w:contextualSpacing/>
        <w:jc w:val="both"/>
        <w:rPr>
          <w:rFonts w:cs="Arial"/>
          <w:sz w:val="22"/>
        </w:rPr>
      </w:pPr>
      <w:r w:rsidRPr="002C1251">
        <w:rPr>
          <w:rFonts w:cs="Arial"/>
          <w:sz w:val="22"/>
        </w:rPr>
        <w:t>Power supplies to drop-</w:t>
      </w:r>
      <w:proofErr w:type="gramStart"/>
      <w:r w:rsidRPr="002C1251">
        <w:rPr>
          <w:rFonts w:cs="Arial"/>
          <w:sz w:val="22"/>
        </w:rPr>
        <w:t xml:space="preserve">arm  </w:t>
      </w:r>
      <w:r w:rsidR="002751C1">
        <w:rPr>
          <w:rFonts w:cs="Arial"/>
          <w:sz w:val="22"/>
        </w:rPr>
        <w:t>vehicle</w:t>
      </w:r>
      <w:proofErr w:type="gramEnd"/>
      <w:r w:rsidR="002751C1">
        <w:rPr>
          <w:rFonts w:cs="Arial"/>
          <w:sz w:val="22"/>
        </w:rPr>
        <w:t xml:space="preserve"> management </w:t>
      </w:r>
      <w:r w:rsidRPr="002C1251">
        <w:rPr>
          <w:rFonts w:cs="Arial"/>
          <w:sz w:val="22"/>
        </w:rPr>
        <w:t>barrier</w:t>
      </w:r>
      <w:r w:rsidR="002751C1">
        <w:rPr>
          <w:rFonts w:cs="Arial"/>
          <w:sz w:val="22"/>
        </w:rPr>
        <w:t>s</w:t>
      </w:r>
      <w:r w:rsidRPr="002C1251">
        <w:rPr>
          <w:rFonts w:cs="Arial"/>
          <w:sz w:val="22"/>
        </w:rPr>
        <w:t> </w:t>
      </w:r>
    </w:p>
    <w:p w14:paraId="4079D8FC" w14:textId="44B70FBF" w:rsidR="002C1251" w:rsidRPr="002C1251" w:rsidRDefault="002C1251" w:rsidP="002C1251">
      <w:pPr>
        <w:numPr>
          <w:ilvl w:val="0"/>
          <w:numId w:val="20"/>
        </w:numPr>
        <w:spacing w:before="120" w:after="120"/>
        <w:contextualSpacing/>
        <w:jc w:val="both"/>
        <w:rPr>
          <w:rFonts w:cs="Arial"/>
          <w:sz w:val="22"/>
        </w:rPr>
      </w:pPr>
      <w:r w:rsidRPr="002C1251">
        <w:rPr>
          <w:rFonts w:cs="Arial"/>
          <w:sz w:val="22"/>
        </w:rPr>
        <w:t xml:space="preserve">Power supplies to new </w:t>
      </w:r>
      <w:r w:rsidR="002751C1">
        <w:rPr>
          <w:rFonts w:cs="Arial"/>
          <w:sz w:val="22"/>
        </w:rPr>
        <w:t>bi-fold</w:t>
      </w:r>
      <w:r w:rsidR="002751C1" w:rsidRPr="002C1251">
        <w:rPr>
          <w:rFonts w:cs="Arial"/>
          <w:sz w:val="22"/>
        </w:rPr>
        <w:t xml:space="preserve"> </w:t>
      </w:r>
      <w:r w:rsidRPr="002C1251">
        <w:rPr>
          <w:rFonts w:cs="Arial"/>
          <w:sz w:val="22"/>
        </w:rPr>
        <w:t>gates on external entry lane </w:t>
      </w:r>
    </w:p>
    <w:p w14:paraId="1D8606A1" w14:textId="3DE3DA3E" w:rsidR="002C1251" w:rsidRPr="002C1251" w:rsidRDefault="002C1251" w:rsidP="002C1251">
      <w:pPr>
        <w:numPr>
          <w:ilvl w:val="0"/>
          <w:numId w:val="20"/>
        </w:numPr>
        <w:spacing w:before="120" w:after="120"/>
        <w:contextualSpacing/>
        <w:jc w:val="both"/>
        <w:rPr>
          <w:rFonts w:cs="Arial"/>
          <w:sz w:val="22"/>
        </w:rPr>
      </w:pPr>
      <w:r w:rsidRPr="002C1251">
        <w:rPr>
          <w:rFonts w:cs="Arial"/>
          <w:sz w:val="22"/>
        </w:rPr>
        <w:t xml:space="preserve">Power supplies to new </w:t>
      </w:r>
      <w:r w:rsidR="002751C1">
        <w:rPr>
          <w:rFonts w:cs="Arial"/>
          <w:sz w:val="22"/>
        </w:rPr>
        <w:t>bi-fold</w:t>
      </w:r>
      <w:r w:rsidR="002751C1" w:rsidRPr="002C1251">
        <w:rPr>
          <w:rFonts w:cs="Arial"/>
          <w:sz w:val="22"/>
        </w:rPr>
        <w:t xml:space="preserve"> </w:t>
      </w:r>
      <w:r w:rsidRPr="002C1251">
        <w:rPr>
          <w:rFonts w:cs="Arial"/>
          <w:sz w:val="22"/>
        </w:rPr>
        <w:t>gates on internal entry lane </w:t>
      </w:r>
    </w:p>
    <w:p w14:paraId="65604696" w14:textId="38E9977E" w:rsidR="002C1251" w:rsidRPr="002C1251" w:rsidRDefault="002C1251" w:rsidP="002C1251">
      <w:pPr>
        <w:numPr>
          <w:ilvl w:val="0"/>
          <w:numId w:val="20"/>
        </w:numPr>
        <w:spacing w:before="120" w:after="120"/>
        <w:contextualSpacing/>
        <w:jc w:val="both"/>
        <w:rPr>
          <w:rFonts w:cs="Arial"/>
          <w:sz w:val="22"/>
        </w:rPr>
      </w:pPr>
      <w:r w:rsidRPr="002C1251">
        <w:rPr>
          <w:rFonts w:cs="Arial"/>
          <w:sz w:val="22"/>
        </w:rPr>
        <w:t xml:space="preserve">M&amp;E refurbishment to the </w:t>
      </w:r>
      <w:r w:rsidR="002751C1">
        <w:rPr>
          <w:rFonts w:cs="Arial"/>
          <w:sz w:val="22"/>
        </w:rPr>
        <w:t>R</w:t>
      </w:r>
      <w:r w:rsidRPr="002C1251">
        <w:rPr>
          <w:rFonts w:cs="Arial"/>
          <w:sz w:val="22"/>
        </w:rPr>
        <w:t xml:space="preserve">ear </w:t>
      </w:r>
      <w:r w:rsidR="002751C1">
        <w:rPr>
          <w:rFonts w:cs="Arial"/>
          <w:sz w:val="22"/>
        </w:rPr>
        <w:t>G</w:t>
      </w:r>
      <w:r w:rsidRPr="002C1251">
        <w:rPr>
          <w:rFonts w:cs="Arial"/>
          <w:sz w:val="22"/>
        </w:rPr>
        <w:t>atehouse </w:t>
      </w:r>
    </w:p>
    <w:p w14:paraId="3980DDD5" w14:textId="77777777" w:rsidR="002C1251" w:rsidRPr="002C1251" w:rsidRDefault="002C1251" w:rsidP="002C1251">
      <w:pPr>
        <w:spacing w:before="120" w:after="120"/>
        <w:contextualSpacing/>
        <w:jc w:val="both"/>
        <w:rPr>
          <w:rFonts w:cs="Arial"/>
          <w:sz w:val="22"/>
        </w:rPr>
      </w:pPr>
    </w:p>
    <w:p w14:paraId="1FCAF917" w14:textId="75B4F4B5" w:rsidR="002C1251" w:rsidRPr="0005698F" w:rsidRDefault="002C1251" w:rsidP="002C1251">
      <w:pPr>
        <w:spacing w:before="120" w:after="120"/>
        <w:contextualSpacing/>
        <w:jc w:val="both"/>
        <w:rPr>
          <w:rFonts w:cs="Arial"/>
          <w:sz w:val="22"/>
        </w:rPr>
      </w:pPr>
      <w:r w:rsidRPr="0005698F">
        <w:rPr>
          <w:rFonts w:cs="Arial"/>
          <w:b/>
          <w:bCs/>
          <w:sz w:val="22"/>
        </w:rPr>
        <w:t xml:space="preserve">Indicative </w:t>
      </w:r>
      <w:r w:rsidR="00F76C4A" w:rsidRPr="0005698F">
        <w:rPr>
          <w:rFonts w:cs="Arial"/>
          <w:b/>
          <w:bCs/>
          <w:sz w:val="22"/>
        </w:rPr>
        <w:t>c</w:t>
      </w:r>
      <w:r w:rsidRPr="0005698F">
        <w:rPr>
          <w:rFonts w:cs="Arial"/>
          <w:b/>
          <w:bCs/>
          <w:sz w:val="22"/>
        </w:rPr>
        <w:t>ost</w:t>
      </w:r>
      <w:r w:rsidR="00F76C4A" w:rsidRPr="0005698F">
        <w:rPr>
          <w:rFonts w:cs="Arial"/>
          <w:b/>
          <w:bCs/>
          <w:sz w:val="22"/>
        </w:rPr>
        <w:t xml:space="preserve"> range</w:t>
      </w:r>
      <w:r w:rsidRPr="0005698F">
        <w:rPr>
          <w:rFonts w:cs="Arial"/>
          <w:b/>
          <w:bCs/>
          <w:sz w:val="22"/>
        </w:rPr>
        <w:t>:</w:t>
      </w:r>
      <w:r w:rsidRPr="0005698F">
        <w:rPr>
          <w:rFonts w:cs="Arial"/>
          <w:sz w:val="22"/>
        </w:rPr>
        <w:t xml:space="preserve"> £</w:t>
      </w:r>
      <w:r w:rsidR="00F76C4A" w:rsidRPr="0005698F">
        <w:rPr>
          <w:rFonts w:cs="Arial"/>
          <w:sz w:val="22"/>
        </w:rPr>
        <w:t>0.5m - £0.75</w:t>
      </w:r>
      <w:r w:rsidRPr="0005698F">
        <w:rPr>
          <w:rFonts w:cs="Arial"/>
          <w:sz w:val="22"/>
        </w:rPr>
        <w:t>m  </w:t>
      </w:r>
    </w:p>
    <w:p w14:paraId="00AECB55" w14:textId="77777777" w:rsidR="0015132C" w:rsidRDefault="0015132C" w:rsidP="001A5D67">
      <w:pPr>
        <w:spacing w:before="120" w:after="120"/>
        <w:contextualSpacing/>
        <w:jc w:val="both"/>
        <w:rPr>
          <w:rFonts w:cs="Arial"/>
          <w:sz w:val="22"/>
        </w:rPr>
      </w:pPr>
    </w:p>
    <w:p w14:paraId="08C6B8C4" w14:textId="037E74D0" w:rsidR="002B59DA" w:rsidRPr="002B59DA" w:rsidRDefault="002B59DA" w:rsidP="002B59DA">
      <w:pPr>
        <w:pStyle w:val="ListParagraph"/>
        <w:numPr>
          <w:ilvl w:val="0"/>
          <w:numId w:val="21"/>
        </w:numPr>
        <w:spacing w:before="120" w:after="120"/>
        <w:jc w:val="both"/>
        <w:rPr>
          <w:rFonts w:cs="Arial"/>
          <w:b/>
          <w:bCs/>
          <w:sz w:val="22"/>
        </w:rPr>
      </w:pPr>
      <w:r w:rsidRPr="002B59DA">
        <w:rPr>
          <w:rFonts w:cs="Arial"/>
          <w:b/>
          <w:bCs/>
          <w:sz w:val="22"/>
        </w:rPr>
        <w:t>HESCO removal and re-landscaping</w:t>
      </w:r>
    </w:p>
    <w:p w14:paraId="4AAAF7B7" w14:textId="77777777" w:rsidR="002B59DA" w:rsidRPr="002B59DA" w:rsidRDefault="002B59DA" w:rsidP="002B59DA">
      <w:pPr>
        <w:spacing w:before="120" w:after="120"/>
        <w:contextualSpacing/>
        <w:jc w:val="both"/>
        <w:rPr>
          <w:rFonts w:cs="Arial"/>
          <w:sz w:val="22"/>
        </w:rPr>
      </w:pPr>
    </w:p>
    <w:p w14:paraId="1BEE1062" w14:textId="3F916443" w:rsidR="002B59DA" w:rsidRPr="002B59DA" w:rsidRDefault="002B59DA" w:rsidP="002B59DA">
      <w:pPr>
        <w:spacing w:before="120" w:after="120"/>
        <w:contextualSpacing/>
        <w:jc w:val="both"/>
        <w:rPr>
          <w:rFonts w:cs="Arial"/>
          <w:sz w:val="22"/>
        </w:rPr>
      </w:pPr>
      <w:r w:rsidRPr="002B59DA">
        <w:rPr>
          <w:rFonts w:cs="Arial"/>
          <w:sz w:val="22"/>
        </w:rPr>
        <w:t xml:space="preserve">Scope of work: The HESCO walls originally erected at BEB circa 2005 are starting to erode and present a health and safety issue. The metal link cages were filled with local sand and the salt content within that sand has eroded the metal structure causing collapse. Some HESCO walls have already been removed, some will be removed completely and some need to be replaced with a modular wall to give ongoing blast protection to certain areas. Much of the existing greenery on the compound, especially around the accommodation blocks has had to </w:t>
      </w:r>
      <w:r w:rsidRPr="002B59DA">
        <w:rPr>
          <w:rFonts w:cs="Arial"/>
          <w:sz w:val="22"/>
        </w:rPr>
        <w:lastRenderedPageBreak/>
        <w:t>be removed (it was growing around the HESCO) leaving the compound bare, austere and more akin to a military camp. Once the HESCO is removed a landscaping scheme, supported by a sustainable irrigation system from existing unused boreholes, will be implemented to soften the landscape, reduce dust and provide a cooling effect. Planters, screens and earth mounds will be designed to offer indirect fire and ballistic protection, improving the liveability while retaining safety and security elements.</w:t>
      </w:r>
    </w:p>
    <w:p w14:paraId="16F73E78" w14:textId="77777777" w:rsidR="002B59DA" w:rsidRPr="002B59DA" w:rsidRDefault="002B59DA" w:rsidP="002B59DA">
      <w:pPr>
        <w:spacing w:before="120" w:after="120"/>
        <w:contextualSpacing/>
        <w:jc w:val="both"/>
        <w:rPr>
          <w:rFonts w:cs="Arial"/>
          <w:sz w:val="22"/>
        </w:rPr>
      </w:pPr>
      <w:r w:rsidRPr="002B59DA">
        <w:rPr>
          <w:rFonts w:cs="Arial"/>
          <w:sz w:val="22"/>
        </w:rPr>
        <w:t xml:space="preserve"> </w:t>
      </w:r>
    </w:p>
    <w:p w14:paraId="26244448" w14:textId="6049AB7D" w:rsidR="002B59DA" w:rsidRPr="002B59DA" w:rsidRDefault="002B59DA" w:rsidP="002B59DA">
      <w:pPr>
        <w:spacing w:before="120" w:after="120"/>
        <w:contextualSpacing/>
        <w:jc w:val="both"/>
        <w:rPr>
          <w:rFonts w:cs="Arial"/>
          <w:sz w:val="22"/>
        </w:rPr>
      </w:pPr>
      <w:proofErr w:type="spellStart"/>
      <w:r w:rsidRPr="002B59DA">
        <w:rPr>
          <w:rFonts w:cs="Arial"/>
          <w:sz w:val="22"/>
        </w:rPr>
        <w:t>i</w:t>
      </w:r>
      <w:proofErr w:type="spellEnd"/>
      <w:r w:rsidRPr="002B59DA">
        <w:rPr>
          <w:rFonts w:cs="Arial"/>
          <w:sz w:val="22"/>
        </w:rPr>
        <w:t>.</w:t>
      </w:r>
      <w:r w:rsidRPr="002B59DA">
        <w:rPr>
          <w:rFonts w:cs="Arial"/>
          <w:sz w:val="22"/>
        </w:rPr>
        <w:tab/>
        <w:t xml:space="preserve">Removal of HESCO cages with contents stockpiled </w:t>
      </w:r>
    </w:p>
    <w:p w14:paraId="585C4AF5" w14:textId="6780159F" w:rsidR="002B59DA" w:rsidRPr="002B59DA" w:rsidRDefault="002B59DA" w:rsidP="002B59DA">
      <w:pPr>
        <w:spacing w:before="120" w:after="120"/>
        <w:contextualSpacing/>
        <w:jc w:val="both"/>
        <w:rPr>
          <w:rFonts w:cs="Arial"/>
          <w:sz w:val="22"/>
        </w:rPr>
      </w:pPr>
      <w:r w:rsidRPr="002B59DA">
        <w:rPr>
          <w:rFonts w:cs="Arial"/>
          <w:sz w:val="22"/>
        </w:rPr>
        <w:t>ii.</w:t>
      </w:r>
      <w:r w:rsidRPr="002B59DA">
        <w:rPr>
          <w:rFonts w:cs="Arial"/>
          <w:sz w:val="22"/>
        </w:rPr>
        <w:tab/>
        <w:t xml:space="preserve">Stockpiled materials to be used in future landscaping </w:t>
      </w:r>
      <w:r w:rsidR="002751C1">
        <w:rPr>
          <w:rFonts w:cs="Arial"/>
          <w:sz w:val="22"/>
        </w:rPr>
        <w:t>works</w:t>
      </w:r>
      <w:r w:rsidRPr="002B59DA">
        <w:rPr>
          <w:rFonts w:cs="Arial"/>
          <w:sz w:val="22"/>
        </w:rPr>
        <w:t xml:space="preserve"> where required </w:t>
      </w:r>
    </w:p>
    <w:p w14:paraId="67B479CF" w14:textId="0DA1EDCF" w:rsidR="002B59DA" w:rsidRPr="002B59DA" w:rsidRDefault="002B59DA" w:rsidP="002B59DA">
      <w:pPr>
        <w:spacing w:before="120" w:after="120"/>
        <w:contextualSpacing/>
        <w:jc w:val="both"/>
        <w:rPr>
          <w:rFonts w:cs="Arial"/>
          <w:sz w:val="22"/>
        </w:rPr>
      </w:pPr>
      <w:r w:rsidRPr="002B59DA">
        <w:rPr>
          <w:rFonts w:cs="Arial"/>
          <w:sz w:val="22"/>
        </w:rPr>
        <w:t>iii.</w:t>
      </w:r>
      <w:r w:rsidRPr="002B59DA">
        <w:rPr>
          <w:rFonts w:cs="Arial"/>
          <w:sz w:val="22"/>
        </w:rPr>
        <w:tab/>
        <w:t xml:space="preserve">Installation of </w:t>
      </w:r>
      <w:r w:rsidR="002751C1">
        <w:rPr>
          <w:rFonts w:cs="Arial"/>
          <w:sz w:val="22"/>
        </w:rPr>
        <w:t>modular pre-cast concrete walling to</w:t>
      </w:r>
      <w:r w:rsidRPr="002B59DA">
        <w:rPr>
          <w:rFonts w:cs="Arial"/>
          <w:sz w:val="22"/>
        </w:rPr>
        <w:t xml:space="preserve"> replac</w:t>
      </w:r>
      <w:r w:rsidR="002751C1">
        <w:rPr>
          <w:rFonts w:cs="Arial"/>
          <w:sz w:val="22"/>
        </w:rPr>
        <w:t>e</w:t>
      </w:r>
      <w:r w:rsidRPr="002B59DA">
        <w:rPr>
          <w:rFonts w:cs="Arial"/>
          <w:sz w:val="22"/>
        </w:rPr>
        <w:t xml:space="preserve"> HESCO </w:t>
      </w:r>
      <w:r w:rsidR="002751C1">
        <w:rPr>
          <w:rFonts w:cs="Arial"/>
          <w:sz w:val="22"/>
        </w:rPr>
        <w:t xml:space="preserve">in some </w:t>
      </w:r>
      <w:r w:rsidRPr="002B59DA">
        <w:rPr>
          <w:rFonts w:cs="Arial"/>
          <w:sz w:val="22"/>
        </w:rPr>
        <w:t>areas</w:t>
      </w:r>
    </w:p>
    <w:p w14:paraId="11B1EE1E" w14:textId="64142F53" w:rsidR="002B59DA" w:rsidRPr="00F76C4A" w:rsidRDefault="002B59DA" w:rsidP="00F76C4A">
      <w:pPr>
        <w:pStyle w:val="ListParagraph"/>
        <w:numPr>
          <w:ilvl w:val="0"/>
          <w:numId w:val="19"/>
        </w:numPr>
        <w:spacing w:before="120" w:after="120"/>
        <w:jc w:val="both"/>
        <w:rPr>
          <w:rFonts w:cs="Arial"/>
          <w:sz w:val="22"/>
        </w:rPr>
      </w:pPr>
      <w:r w:rsidRPr="00F76C4A">
        <w:rPr>
          <w:rFonts w:cs="Arial"/>
          <w:sz w:val="22"/>
        </w:rPr>
        <w:t>Re-landscaping to provide passive security protection, re-greening and sustainable irrigation</w:t>
      </w:r>
    </w:p>
    <w:p w14:paraId="701DAB42" w14:textId="34FC39DB" w:rsidR="002751C1" w:rsidRDefault="002751C1" w:rsidP="002751C1">
      <w:pPr>
        <w:pStyle w:val="ListParagraph"/>
        <w:numPr>
          <w:ilvl w:val="0"/>
          <w:numId w:val="19"/>
        </w:numPr>
        <w:spacing w:before="120" w:after="120"/>
        <w:jc w:val="both"/>
        <w:rPr>
          <w:rFonts w:cs="Arial"/>
          <w:sz w:val="22"/>
        </w:rPr>
      </w:pPr>
      <w:r>
        <w:rPr>
          <w:rFonts w:cs="Arial"/>
          <w:sz w:val="22"/>
        </w:rPr>
        <w:t>Landscaping to include hard and soft landscaping and planting</w:t>
      </w:r>
    </w:p>
    <w:p w14:paraId="24B2AFB3" w14:textId="380F63AC" w:rsidR="002751C1" w:rsidRPr="00F76C4A" w:rsidRDefault="002751C1" w:rsidP="00F76C4A">
      <w:pPr>
        <w:pStyle w:val="ListParagraph"/>
        <w:numPr>
          <w:ilvl w:val="0"/>
          <w:numId w:val="19"/>
        </w:numPr>
        <w:spacing w:before="120" w:after="120"/>
        <w:jc w:val="both"/>
        <w:rPr>
          <w:rFonts w:cs="Arial"/>
          <w:sz w:val="22"/>
        </w:rPr>
      </w:pPr>
      <w:r>
        <w:rPr>
          <w:rFonts w:cs="Arial"/>
          <w:sz w:val="22"/>
        </w:rPr>
        <w:t>Installation of new low level wayfinding lighting</w:t>
      </w:r>
    </w:p>
    <w:p w14:paraId="7208A84C" w14:textId="77777777" w:rsidR="002B59DA" w:rsidRPr="002B59DA" w:rsidRDefault="002B59DA" w:rsidP="002B59DA">
      <w:pPr>
        <w:spacing w:before="120" w:after="120"/>
        <w:contextualSpacing/>
        <w:jc w:val="both"/>
        <w:rPr>
          <w:rFonts w:cs="Arial"/>
          <w:sz w:val="22"/>
        </w:rPr>
      </w:pPr>
    </w:p>
    <w:p w14:paraId="3FEC5B8C" w14:textId="3BC9F5EB" w:rsidR="0015132C" w:rsidRDefault="002B59DA" w:rsidP="002B59DA">
      <w:pPr>
        <w:spacing w:before="120" w:after="120"/>
        <w:contextualSpacing/>
        <w:jc w:val="both"/>
        <w:rPr>
          <w:rFonts w:cs="Arial"/>
          <w:sz w:val="22"/>
        </w:rPr>
      </w:pPr>
      <w:r w:rsidRPr="0005698F">
        <w:rPr>
          <w:rFonts w:cs="Arial"/>
          <w:b/>
          <w:bCs/>
          <w:sz w:val="22"/>
        </w:rPr>
        <w:t xml:space="preserve">Indicative </w:t>
      </w:r>
      <w:r w:rsidR="00F76C4A" w:rsidRPr="0005698F">
        <w:rPr>
          <w:rFonts w:cs="Arial"/>
          <w:b/>
          <w:bCs/>
          <w:sz w:val="22"/>
        </w:rPr>
        <w:t>c</w:t>
      </w:r>
      <w:r w:rsidRPr="0005698F">
        <w:rPr>
          <w:rFonts w:cs="Arial"/>
          <w:b/>
          <w:bCs/>
          <w:sz w:val="22"/>
        </w:rPr>
        <w:t>ost</w:t>
      </w:r>
      <w:r w:rsidR="00F76C4A" w:rsidRPr="0005698F">
        <w:rPr>
          <w:rFonts w:cs="Arial"/>
          <w:b/>
          <w:bCs/>
          <w:sz w:val="22"/>
        </w:rPr>
        <w:t xml:space="preserve"> range</w:t>
      </w:r>
      <w:r w:rsidRPr="0005698F">
        <w:rPr>
          <w:rFonts w:cs="Arial"/>
          <w:b/>
          <w:bCs/>
          <w:sz w:val="22"/>
        </w:rPr>
        <w:t>:</w:t>
      </w:r>
      <w:r w:rsidRPr="0005698F">
        <w:rPr>
          <w:rFonts w:cs="Arial"/>
          <w:sz w:val="22"/>
        </w:rPr>
        <w:t xml:space="preserve"> </w:t>
      </w:r>
      <w:r w:rsidR="00F76C4A" w:rsidRPr="0005698F">
        <w:rPr>
          <w:rFonts w:cs="Arial"/>
          <w:sz w:val="22"/>
        </w:rPr>
        <w:t>£4m - £5m</w:t>
      </w:r>
      <w:r w:rsidRPr="002B59DA">
        <w:rPr>
          <w:rFonts w:cs="Arial"/>
          <w:sz w:val="22"/>
        </w:rPr>
        <w:t xml:space="preserve">  </w:t>
      </w:r>
    </w:p>
    <w:p w14:paraId="026B6B64" w14:textId="77777777" w:rsidR="0015132C" w:rsidRDefault="0015132C" w:rsidP="001A5D67">
      <w:pPr>
        <w:spacing w:before="120" w:after="120"/>
        <w:contextualSpacing/>
        <w:jc w:val="both"/>
        <w:rPr>
          <w:rFonts w:cs="Arial"/>
          <w:sz w:val="22"/>
        </w:rPr>
      </w:pPr>
    </w:p>
    <w:p w14:paraId="198486C5" w14:textId="3E4E3CF6" w:rsidR="0015132C" w:rsidRPr="008B5EF4" w:rsidRDefault="008B5EF4" w:rsidP="008B5EF4">
      <w:pPr>
        <w:pStyle w:val="ListParagraph"/>
        <w:numPr>
          <w:ilvl w:val="0"/>
          <w:numId w:val="21"/>
        </w:numPr>
        <w:spacing w:before="120" w:after="120"/>
        <w:jc w:val="both"/>
        <w:rPr>
          <w:rFonts w:cs="Arial"/>
          <w:b/>
          <w:bCs/>
          <w:sz w:val="22"/>
        </w:rPr>
      </w:pPr>
      <w:r w:rsidRPr="008B5EF4">
        <w:rPr>
          <w:rFonts w:cs="Arial"/>
          <w:b/>
          <w:bCs/>
          <w:sz w:val="22"/>
        </w:rPr>
        <w:t>Mechanical, electrical and plumbing upgrade works</w:t>
      </w:r>
    </w:p>
    <w:p w14:paraId="1C76AD63" w14:textId="77777777" w:rsidR="0015132C" w:rsidRDefault="0015132C" w:rsidP="001A5D67">
      <w:pPr>
        <w:spacing w:before="120" w:after="120"/>
        <w:contextualSpacing/>
        <w:jc w:val="both"/>
        <w:rPr>
          <w:rFonts w:cs="Arial"/>
          <w:sz w:val="22"/>
        </w:rPr>
      </w:pPr>
    </w:p>
    <w:p w14:paraId="0C5F16C1" w14:textId="34ED78ED" w:rsidR="00CA4737" w:rsidRDefault="002334BF" w:rsidP="001A5D67">
      <w:pPr>
        <w:spacing w:before="120" w:after="120"/>
        <w:contextualSpacing/>
        <w:jc w:val="both"/>
        <w:rPr>
          <w:rFonts w:cs="Arial"/>
          <w:sz w:val="22"/>
        </w:rPr>
      </w:pPr>
      <w:r>
        <w:rPr>
          <w:rFonts w:cs="Arial"/>
          <w:sz w:val="22"/>
        </w:rPr>
        <w:t>The MEP w</w:t>
      </w:r>
      <w:r w:rsidR="00CA4737">
        <w:rPr>
          <w:rFonts w:cs="Arial"/>
          <w:sz w:val="22"/>
        </w:rPr>
        <w:t>ork includes:</w:t>
      </w:r>
    </w:p>
    <w:p w14:paraId="7C7CA08E" w14:textId="77777777" w:rsidR="00CA4737" w:rsidRDefault="00CA4737" w:rsidP="001A5D67">
      <w:pPr>
        <w:spacing w:before="120" w:after="120"/>
        <w:contextualSpacing/>
        <w:jc w:val="both"/>
        <w:rPr>
          <w:rFonts w:cs="Arial"/>
          <w:sz w:val="22"/>
        </w:rPr>
      </w:pPr>
    </w:p>
    <w:p w14:paraId="38B787DD" w14:textId="77777777" w:rsidR="00CA4737" w:rsidRPr="002334BF" w:rsidRDefault="00CA4737" w:rsidP="00CA4737">
      <w:pPr>
        <w:spacing w:before="120" w:after="120"/>
        <w:contextualSpacing/>
        <w:jc w:val="both"/>
        <w:rPr>
          <w:rFonts w:cs="Arial"/>
          <w:sz w:val="22"/>
        </w:rPr>
      </w:pPr>
      <w:r w:rsidRPr="002334BF">
        <w:rPr>
          <w:rFonts w:cs="Arial"/>
          <w:sz w:val="22"/>
        </w:rPr>
        <w:t>Improvements to the water filtration services which are currently below standard.</w:t>
      </w:r>
    </w:p>
    <w:p w14:paraId="73E3E8AC" w14:textId="77777777" w:rsidR="00CA4737" w:rsidRPr="00CA4737" w:rsidRDefault="00CA4737" w:rsidP="00CA4737">
      <w:pPr>
        <w:spacing w:before="120" w:after="120"/>
        <w:contextualSpacing/>
        <w:jc w:val="both"/>
        <w:rPr>
          <w:rFonts w:cs="Arial"/>
          <w:sz w:val="22"/>
        </w:rPr>
      </w:pPr>
    </w:p>
    <w:p w14:paraId="0BB7E8CF" w14:textId="7740F536" w:rsidR="00C877BD" w:rsidRPr="00C877BD" w:rsidRDefault="00CA4737" w:rsidP="00CA4737">
      <w:pPr>
        <w:spacing w:before="120" w:after="120"/>
        <w:contextualSpacing/>
        <w:jc w:val="both"/>
        <w:rPr>
          <w:rFonts w:cs="Arial"/>
          <w:sz w:val="22"/>
        </w:rPr>
      </w:pPr>
      <w:r w:rsidRPr="00CA4737">
        <w:rPr>
          <w:rFonts w:cs="Arial"/>
          <w:sz w:val="22"/>
        </w:rPr>
        <w:t>Scope of work: Provision of new water filtration service with reverse osmosis chlorination and silver dosing water treatment systems to provide potable water on compound.</w:t>
      </w:r>
    </w:p>
    <w:p w14:paraId="25609014" w14:textId="77777777" w:rsidR="00C877BD" w:rsidRPr="00C877BD" w:rsidRDefault="00C877BD" w:rsidP="00C877BD">
      <w:pPr>
        <w:spacing w:before="120" w:after="120"/>
        <w:contextualSpacing/>
        <w:jc w:val="both"/>
        <w:rPr>
          <w:rFonts w:cs="Arial"/>
          <w:b/>
          <w:bCs/>
          <w:sz w:val="22"/>
        </w:rPr>
      </w:pPr>
    </w:p>
    <w:p w14:paraId="048413D4" w14:textId="30642015" w:rsidR="00C877BD" w:rsidRPr="00C877BD" w:rsidRDefault="00C877BD" w:rsidP="00C877BD">
      <w:pPr>
        <w:spacing w:before="120" w:after="120"/>
        <w:contextualSpacing/>
        <w:jc w:val="both"/>
        <w:rPr>
          <w:rFonts w:cs="Arial"/>
          <w:sz w:val="22"/>
        </w:rPr>
      </w:pPr>
      <w:r w:rsidRPr="00C877BD">
        <w:rPr>
          <w:rFonts w:cs="Arial"/>
          <w:sz w:val="22"/>
        </w:rPr>
        <w:t>Replacement of the sewage treatment plant which has been out of operation for several years.</w:t>
      </w:r>
    </w:p>
    <w:p w14:paraId="59F96735" w14:textId="77777777" w:rsidR="00C877BD" w:rsidRPr="00C877BD" w:rsidRDefault="00C877BD" w:rsidP="00C877BD">
      <w:pPr>
        <w:spacing w:before="120" w:after="120"/>
        <w:contextualSpacing/>
        <w:jc w:val="both"/>
        <w:rPr>
          <w:rFonts w:cs="Arial"/>
          <w:sz w:val="22"/>
        </w:rPr>
      </w:pPr>
    </w:p>
    <w:p w14:paraId="4FF94920" w14:textId="77777777" w:rsidR="00C877BD" w:rsidRPr="00C877BD" w:rsidRDefault="00C877BD" w:rsidP="00C877BD">
      <w:pPr>
        <w:spacing w:before="120" w:after="120"/>
        <w:contextualSpacing/>
        <w:jc w:val="both"/>
        <w:rPr>
          <w:rFonts w:cs="Arial"/>
          <w:sz w:val="22"/>
        </w:rPr>
      </w:pPr>
      <w:r w:rsidRPr="00C877BD">
        <w:rPr>
          <w:rFonts w:cs="Arial"/>
          <w:sz w:val="22"/>
        </w:rPr>
        <w:t xml:space="preserve">Scope of work: New sewage treatment plant to be installed with the simplest operation to ensure that local team can look after the equipment with minimal external input. </w:t>
      </w:r>
    </w:p>
    <w:p w14:paraId="2977278B" w14:textId="77777777" w:rsidR="00C877BD" w:rsidRPr="00C877BD" w:rsidRDefault="00C877BD" w:rsidP="00C877BD">
      <w:pPr>
        <w:spacing w:before="120" w:after="120"/>
        <w:contextualSpacing/>
        <w:jc w:val="both"/>
        <w:rPr>
          <w:rFonts w:cs="Arial"/>
          <w:sz w:val="22"/>
        </w:rPr>
      </w:pPr>
    </w:p>
    <w:p w14:paraId="5222D004" w14:textId="7BEA0B7D" w:rsidR="00C877BD" w:rsidRPr="00C877BD" w:rsidRDefault="00C877BD" w:rsidP="00C877BD">
      <w:pPr>
        <w:spacing w:before="120" w:after="120"/>
        <w:contextualSpacing/>
        <w:jc w:val="both"/>
        <w:rPr>
          <w:rFonts w:cs="Arial"/>
          <w:sz w:val="22"/>
        </w:rPr>
      </w:pPr>
      <w:r w:rsidRPr="00C877BD">
        <w:rPr>
          <w:rFonts w:cs="Arial"/>
          <w:sz w:val="22"/>
        </w:rPr>
        <w:t>Improvements to the incinerator.</w:t>
      </w:r>
    </w:p>
    <w:p w14:paraId="1C930B76" w14:textId="77777777" w:rsidR="00C877BD" w:rsidRPr="00C877BD" w:rsidRDefault="00C877BD" w:rsidP="00C877BD">
      <w:pPr>
        <w:spacing w:before="120" w:after="120"/>
        <w:contextualSpacing/>
        <w:jc w:val="both"/>
        <w:rPr>
          <w:rFonts w:cs="Arial"/>
          <w:sz w:val="22"/>
        </w:rPr>
      </w:pPr>
      <w:r w:rsidRPr="00C877BD">
        <w:rPr>
          <w:rFonts w:cs="Arial"/>
          <w:sz w:val="22"/>
        </w:rPr>
        <w:t>Scope of work: Improvements are part of the electrical infrastructure upgrade and will provide a small local generator on a changeover facility to support the incinerator.</w:t>
      </w:r>
    </w:p>
    <w:p w14:paraId="502B77D2" w14:textId="77777777" w:rsidR="00C877BD" w:rsidRPr="00C877BD" w:rsidRDefault="00C877BD" w:rsidP="00C877BD">
      <w:pPr>
        <w:spacing w:before="120" w:after="120"/>
        <w:contextualSpacing/>
        <w:jc w:val="both"/>
        <w:rPr>
          <w:rFonts w:cs="Arial"/>
          <w:sz w:val="22"/>
        </w:rPr>
      </w:pPr>
    </w:p>
    <w:p w14:paraId="2E30382E" w14:textId="5CC7B06C" w:rsidR="00C877BD" w:rsidRPr="00C877BD" w:rsidRDefault="00C877BD" w:rsidP="00C877BD">
      <w:pPr>
        <w:spacing w:before="120" w:after="120"/>
        <w:contextualSpacing/>
        <w:jc w:val="both"/>
        <w:rPr>
          <w:rFonts w:cs="Arial"/>
          <w:sz w:val="22"/>
        </w:rPr>
      </w:pPr>
      <w:r w:rsidRPr="00C877BD">
        <w:rPr>
          <w:rFonts w:cs="Arial"/>
          <w:sz w:val="22"/>
        </w:rPr>
        <w:t>Replacement of the swimming pool plant which has reached end of its design life.</w:t>
      </w:r>
    </w:p>
    <w:p w14:paraId="0AE7F68F" w14:textId="77777777" w:rsidR="00C877BD" w:rsidRPr="00C877BD" w:rsidRDefault="00C877BD" w:rsidP="00C877BD">
      <w:pPr>
        <w:spacing w:before="120" w:after="120"/>
        <w:contextualSpacing/>
        <w:jc w:val="both"/>
        <w:rPr>
          <w:rFonts w:cs="Arial"/>
          <w:sz w:val="22"/>
        </w:rPr>
      </w:pPr>
      <w:r w:rsidRPr="00C877BD">
        <w:rPr>
          <w:rFonts w:cs="Arial"/>
          <w:sz w:val="22"/>
        </w:rPr>
        <w:t>Scope of work: Replacement of filtration equipment, pumping units and water treatment services.</w:t>
      </w:r>
    </w:p>
    <w:p w14:paraId="7FEA881D" w14:textId="77777777" w:rsidR="00C877BD" w:rsidRPr="00C877BD" w:rsidRDefault="00C877BD" w:rsidP="00C877BD">
      <w:pPr>
        <w:spacing w:before="120" w:after="120"/>
        <w:contextualSpacing/>
        <w:jc w:val="both"/>
        <w:rPr>
          <w:rFonts w:cs="Arial"/>
          <w:sz w:val="22"/>
        </w:rPr>
      </w:pPr>
    </w:p>
    <w:p w14:paraId="6A7F3240" w14:textId="77777777" w:rsidR="00225F3F" w:rsidRPr="00225F3F" w:rsidRDefault="00225F3F" w:rsidP="00225F3F">
      <w:pPr>
        <w:spacing w:before="120" w:after="120"/>
        <w:contextualSpacing/>
        <w:jc w:val="both"/>
        <w:rPr>
          <w:rFonts w:cs="Arial"/>
          <w:sz w:val="22"/>
        </w:rPr>
      </w:pPr>
      <w:r w:rsidRPr="00225F3F">
        <w:rPr>
          <w:rFonts w:cs="Arial"/>
          <w:sz w:val="22"/>
        </w:rPr>
        <w:t>Removal of R22 (banned refrigerant gas) and replacement HVAC systems in the Residence and clubhouse.</w:t>
      </w:r>
    </w:p>
    <w:p w14:paraId="1DD92F98" w14:textId="77777777" w:rsidR="00225F3F" w:rsidRPr="00225F3F" w:rsidRDefault="00225F3F" w:rsidP="00225F3F">
      <w:pPr>
        <w:spacing w:before="120" w:after="120"/>
        <w:contextualSpacing/>
        <w:jc w:val="both"/>
        <w:rPr>
          <w:rFonts w:cs="Arial"/>
          <w:sz w:val="22"/>
        </w:rPr>
      </w:pPr>
    </w:p>
    <w:p w14:paraId="3003A2FA" w14:textId="77777777" w:rsidR="00225F3F" w:rsidRPr="00225F3F" w:rsidRDefault="00225F3F" w:rsidP="00225F3F">
      <w:pPr>
        <w:spacing w:before="120" w:after="120"/>
        <w:contextualSpacing/>
        <w:jc w:val="both"/>
        <w:rPr>
          <w:rFonts w:cs="Arial"/>
          <w:sz w:val="22"/>
        </w:rPr>
      </w:pPr>
      <w:r w:rsidRPr="00225F3F">
        <w:rPr>
          <w:rFonts w:cs="Arial"/>
          <w:sz w:val="22"/>
        </w:rPr>
        <w:t>Electrical upgrades to the super sangars</w:t>
      </w:r>
    </w:p>
    <w:p w14:paraId="2ABFF7FE" w14:textId="1690129C" w:rsidR="00C877BD" w:rsidRPr="00C877BD" w:rsidRDefault="00225F3F" w:rsidP="00225F3F">
      <w:pPr>
        <w:spacing w:before="120" w:after="120"/>
        <w:contextualSpacing/>
        <w:jc w:val="both"/>
        <w:rPr>
          <w:rFonts w:cs="Arial"/>
          <w:sz w:val="22"/>
        </w:rPr>
      </w:pPr>
      <w:r w:rsidRPr="00225F3F">
        <w:rPr>
          <w:rFonts w:cs="Arial"/>
          <w:sz w:val="22"/>
        </w:rPr>
        <w:t>Scope of work: Provision of new lighting, small power and electrical distribution board, potential cooling space and UPS for the comms and IT equipment.</w:t>
      </w:r>
    </w:p>
    <w:p w14:paraId="188E6A5C" w14:textId="77777777" w:rsidR="0015132C" w:rsidRDefault="0015132C" w:rsidP="001A5D67">
      <w:pPr>
        <w:spacing w:before="120" w:after="120"/>
        <w:contextualSpacing/>
        <w:jc w:val="both"/>
        <w:rPr>
          <w:rFonts w:cs="Arial"/>
          <w:sz w:val="22"/>
        </w:rPr>
      </w:pPr>
    </w:p>
    <w:p w14:paraId="63359BA4" w14:textId="7BD6E22E" w:rsidR="0015132C" w:rsidRPr="0005698F" w:rsidRDefault="00FB552F" w:rsidP="001A5D67">
      <w:pPr>
        <w:spacing w:before="120" w:after="120"/>
        <w:contextualSpacing/>
        <w:jc w:val="both"/>
        <w:rPr>
          <w:rFonts w:cs="Arial"/>
          <w:sz w:val="22"/>
        </w:rPr>
      </w:pPr>
      <w:r w:rsidRPr="0005698F">
        <w:rPr>
          <w:rFonts w:cs="Arial"/>
          <w:b/>
          <w:bCs/>
          <w:sz w:val="22"/>
        </w:rPr>
        <w:t xml:space="preserve">Indicative </w:t>
      </w:r>
      <w:r w:rsidR="00F76C4A" w:rsidRPr="0005698F">
        <w:rPr>
          <w:rFonts w:cs="Arial"/>
          <w:b/>
          <w:bCs/>
          <w:sz w:val="22"/>
        </w:rPr>
        <w:t>c</w:t>
      </w:r>
      <w:r w:rsidRPr="0005698F">
        <w:rPr>
          <w:rFonts w:cs="Arial"/>
          <w:b/>
          <w:bCs/>
          <w:sz w:val="22"/>
        </w:rPr>
        <w:t xml:space="preserve">ost </w:t>
      </w:r>
      <w:r w:rsidR="00F76C4A" w:rsidRPr="0005698F">
        <w:rPr>
          <w:rFonts w:cs="Arial"/>
          <w:b/>
          <w:bCs/>
          <w:sz w:val="22"/>
        </w:rPr>
        <w:t xml:space="preserve">range: </w:t>
      </w:r>
      <w:r w:rsidR="00F76C4A" w:rsidRPr="0005698F">
        <w:rPr>
          <w:rFonts w:cs="Arial"/>
          <w:sz w:val="22"/>
        </w:rPr>
        <w:t>£3.5</w:t>
      </w:r>
      <w:r w:rsidR="0005698F">
        <w:rPr>
          <w:rFonts w:cs="Arial"/>
          <w:sz w:val="22"/>
        </w:rPr>
        <w:t>m</w:t>
      </w:r>
      <w:r w:rsidR="00F76C4A" w:rsidRPr="0005698F">
        <w:rPr>
          <w:rFonts w:cs="Arial"/>
          <w:sz w:val="22"/>
        </w:rPr>
        <w:t xml:space="preserve"> - £4.5m </w:t>
      </w:r>
    </w:p>
    <w:p w14:paraId="2523D2A1" w14:textId="77777777" w:rsidR="0015132C" w:rsidRDefault="0015132C" w:rsidP="001A5D67">
      <w:pPr>
        <w:spacing w:before="120" w:after="120"/>
        <w:contextualSpacing/>
        <w:jc w:val="both"/>
        <w:rPr>
          <w:rFonts w:cs="Arial"/>
          <w:sz w:val="22"/>
        </w:rPr>
      </w:pPr>
    </w:p>
    <w:p w14:paraId="3A9DC0EB" w14:textId="77777777" w:rsidR="0015132C" w:rsidRDefault="0015132C" w:rsidP="001A5D67">
      <w:pPr>
        <w:spacing w:before="120" w:after="120"/>
        <w:contextualSpacing/>
        <w:jc w:val="both"/>
        <w:rPr>
          <w:rFonts w:cs="Arial"/>
          <w:sz w:val="22"/>
        </w:rPr>
      </w:pPr>
    </w:p>
    <w:p w14:paraId="3C9ABAC0" w14:textId="77777777" w:rsidR="0015132C" w:rsidRDefault="0015132C" w:rsidP="001A5D67">
      <w:pPr>
        <w:spacing w:before="120" w:after="120"/>
        <w:contextualSpacing/>
        <w:jc w:val="both"/>
        <w:rPr>
          <w:rFonts w:cs="Arial"/>
          <w:sz w:val="22"/>
        </w:rPr>
      </w:pPr>
    </w:p>
    <w:p w14:paraId="6869C1B3" w14:textId="77777777" w:rsidR="001A5D67" w:rsidRPr="00BC30E8" w:rsidRDefault="001A5D67" w:rsidP="001A5D67">
      <w:pPr>
        <w:spacing w:before="120" w:after="120"/>
        <w:contextualSpacing/>
        <w:jc w:val="both"/>
        <w:rPr>
          <w:rFonts w:cs="Arial"/>
          <w:b/>
          <w:sz w:val="22"/>
        </w:rPr>
      </w:pPr>
      <w:r w:rsidRPr="00BC30E8">
        <w:rPr>
          <w:rFonts w:cs="Arial"/>
          <w:b/>
          <w:sz w:val="22"/>
        </w:rPr>
        <w:t xml:space="preserve">FCDO Project Team: </w:t>
      </w:r>
    </w:p>
    <w:p w14:paraId="6EBE209B" w14:textId="1FB34C99" w:rsidR="001A5D67" w:rsidRPr="00BC30E8" w:rsidRDefault="001A5D67" w:rsidP="001A5D67">
      <w:pPr>
        <w:spacing w:before="120" w:after="120"/>
        <w:contextualSpacing/>
        <w:jc w:val="both"/>
        <w:rPr>
          <w:rFonts w:cs="Arial"/>
          <w:sz w:val="22"/>
        </w:rPr>
      </w:pPr>
      <w:r w:rsidRPr="00BC30E8">
        <w:rPr>
          <w:rFonts w:cs="Arial"/>
          <w:sz w:val="22"/>
        </w:rPr>
        <w:t>Eddie Hannah</w:t>
      </w:r>
      <w:r w:rsidR="00D32BCF">
        <w:rPr>
          <w:rFonts w:cs="Arial"/>
          <w:sz w:val="22"/>
        </w:rPr>
        <w:t>, Head of Estates:</w:t>
      </w:r>
      <w:r w:rsidRPr="00BC30E8">
        <w:rPr>
          <w:rFonts w:cs="Arial"/>
          <w:sz w:val="22"/>
        </w:rPr>
        <w:t xml:space="preserve"> S</w:t>
      </w:r>
      <w:r w:rsidR="00D32BCF">
        <w:rPr>
          <w:rFonts w:cs="Arial"/>
          <w:sz w:val="22"/>
        </w:rPr>
        <w:t>enior Responsible Owner</w:t>
      </w:r>
    </w:p>
    <w:p w14:paraId="0EF5BC8B" w14:textId="65816EAB" w:rsidR="001A5D67" w:rsidRPr="00BC30E8" w:rsidRDefault="001A5D67" w:rsidP="001A5D67">
      <w:pPr>
        <w:spacing w:before="120" w:after="120"/>
        <w:contextualSpacing/>
        <w:jc w:val="both"/>
        <w:rPr>
          <w:rFonts w:cs="Arial"/>
          <w:sz w:val="22"/>
        </w:rPr>
      </w:pPr>
      <w:r w:rsidRPr="00BC30E8">
        <w:rPr>
          <w:rFonts w:cs="Arial"/>
          <w:sz w:val="22"/>
        </w:rPr>
        <w:t xml:space="preserve">Mark Burgess and </w:t>
      </w:r>
      <w:r w:rsidR="00D32BCF">
        <w:rPr>
          <w:rFonts w:cs="Arial"/>
          <w:sz w:val="22"/>
        </w:rPr>
        <w:t>Terry Bedford:</w:t>
      </w:r>
      <w:r w:rsidRPr="00BC30E8">
        <w:rPr>
          <w:rFonts w:cs="Arial"/>
          <w:sz w:val="22"/>
        </w:rPr>
        <w:t xml:space="preserve"> Project Directors</w:t>
      </w:r>
    </w:p>
    <w:p w14:paraId="044ED912" w14:textId="587FB117" w:rsidR="001A5D67" w:rsidRPr="00BC30E8" w:rsidRDefault="002C2788" w:rsidP="001A5D67">
      <w:pPr>
        <w:spacing w:before="120" w:after="120"/>
        <w:contextualSpacing/>
        <w:jc w:val="both"/>
        <w:rPr>
          <w:rFonts w:cs="Arial"/>
          <w:sz w:val="22"/>
        </w:rPr>
      </w:pPr>
      <w:r>
        <w:rPr>
          <w:rFonts w:cs="Arial"/>
          <w:sz w:val="22"/>
        </w:rPr>
        <w:t xml:space="preserve">The project is supported by a Strategy &amp; Planning Manager, </w:t>
      </w:r>
      <w:r w:rsidR="001A5D67" w:rsidRPr="00BC30E8">
        <w:rPr>
          <w:rFonts w:cs="Arial"/>
          <w:sz w:val="22"/>
        </w:rPr>
        <w:t>Estates Surveyor</w:t>
      </w:r>
      <w:r>
        <w:rPr>
          <w:rFonts w:cs="Arial"/>
          <w:sz w:val="22"/>
        </w:rPr>
        <w:t xml:space="preserve"> and</w:t>
      </w:r>
      <w:r w:rsidR="001A5D67" w:rsidRPr="00BC30E8">
        <w:rPr>
          <w:rFonts w:cs="Arial"/>
          <w:sz w:val="22"/>
        </w:rPr>
        <w:t xml:space="preserve"> Commercial</w:t>
      </w:r>
      <w:r>
        <w:rPr>
          <w:rFonts w:cs="Arial"/>
          <w:sz w:val="22"/>
        </w:rPr>
        <w:t xml:space="preserve"> lead</w:t>
      </w:r>
    </w:p>
    <w:p w14:paraId="5FEA4055" w14:textId="5ED2384A" w:rsidR="001A5D67" w:rsidRDefault="002C2788" w:rsidP="001A5D67">
      <w:pPr>
        <w:spacing w:before="120" w:after="120"/>
        <w:contextualSpacing/>
        <w:jc w:val="both"/>
        <w:rPr>
          <w:rFonts w:cs="Arial"/>
          <w:sz w:val="22"/>
        </w:rPr>
      </w:pPr>
      <w:r>
        <w:rPr>
          <w:rFonts w:cs="Arial"/>
          <w:sz w:val="22"/>
        </w:rPr>
        <w:t>Located at BEB:</w:t>
      </w:r>
      <w:r w:rsidR="001A5D67" w:rsidRPr="00BC30E8">
        <w:rPr>
          <w:rFonts w:cs="Arial"/>
          <w:sz w:val="22"/>
        </w:rPr>
        <w:t xml:space="preserve"> </w:t>
      </w:r>
      <w:r>
        <w:rPr>
          <w:rFonts w:cs="Arial"/>
          <w:sz w:val="22"/>
        </w:rPr>
        <w:t>Corporate Services team</w:t>
      </w:r>
    </w:p>
    <w:p w14:paraId="03F7D13B" w14:textId="77777777" w:rsidR="000D0884" w:rsidRDefault="000D0884" w:rsidP="001A5D67">
      <w:pPr>
        <w:spacing w:before="120" w:after="120"/>
        <w:contextualSpacing/>
        <w:jc w:val="both"/>
        <w:rPr>
          <w:rFonts w:cs="Arial"/>
          <w:sz w:val="22"/>
        </w:rPr>
      </w:pPr>
    </w:p>
    <w:p w14:paraId="236259B8" w14:textId="60B301C2" w:rsidR="000D0884" w:rsidRPr="005F0616" w:rsidRDefault="000D0884" w:rsidP="001A5D67">
      <w:pPr>
        <w:spacing w:before="120" w:after="120"/>
        <w:contextualSpacing/>
        <w:jc w:val="both"/>
        <w:rPr>
          <w:rFonts w:cs="Arial"/>
          <w:sz w:val="22"/>
          <w:u w:val="single"/>
        </w:rPr>
      </w:pPr>
      <w:r w:rsidRPr="005F0616">
        <w:rPr>
          <w:rFonts w:cs="Arial"/>
          <w:sz w:val="22"/>
          <w:u w:val="single"/>
        </w:rPr>
        <w:t>Appointed</w:t>
      </w:r>
      <w:r w:rsidR="005F0616" w:rsidRPr="005F0616">
        <w:rPr>
          <w:rFonts w:cs="Arial"/>
          <w:sz w:val="22"/>
          <w:u w:val="single"/>
        </w:rPr>
        <w:t xml:space="preserve"> Team:</w:t>
      </w:r>
    </w:p>
    <w:p w14:paraId="08A3F792" w14:textId="7F6751EF" w:rsidR="005F0616" w:rsidRDefault="005F0616" w:rsidP="001A5D67">
      <w:pPr>
        <w:spacing w:before="120" w:after="120"/>
        <w:contextualSpacing/>
        <w:jc w:val="both"/>
        <w:rPr>
          <w:rFonts w:cs="Arial"/>
          <w:sz w:val="22"/>
        </w:rPr>
      </w:pPr>
      <w:r>
        <w:rPr>
          <w:rFonts w:cs="Arial"/>
          <w:sz w:val="22"/>
        </w:rPr>
        <w:t>FCDO Services: Design and Project Management</w:t>
      </w:r>
    </w:p>
    <w:p w14:paraId="773FF55C" w14:textId="09913F18" w:rsidR="005F0616" w:rsidRPr="00BC30E8" w:rsidRDefault="005F0616" w:rsidP="001A5D67">
      <w:pPr>
        <w:spacing w:before="120" w:after="120"/>
        <w:contextualSpacing/>
        <w:jc w:val="both"/>
        <w:rPr>
          <w:rFonts w:cs="Arial"/>
          <w:sz w:val="22"/>
        </w:rPr>
      </w:pPr>
      <w:r>
        <w:rPr>
          <w:rFonts w:cs="Arial"/>
          <w:sz w:val="22"/>
        </w:rPr>
        <w:t>Apex Core Limited: MEP Design</w:t>
      </w:r>
    </w:p>
    <w:p w14:paraId="38B2F0F2" w14:textId="77777777" w:rsidR="001A5D67" w:rsidRDefault="001A5D67" w:rsidP="001A5D67">
      <w:pPr>
        <w:spacing w:before="120" w:after="120"/>
        <w:contextualSpacing/>
        <w:jc w:val="both"/>
        <w:rPr>
          <w:rFonts w:cs="Arial"/>
          <w:sz w:val="22"/>
        </w:rPr>
      </w:pPr>
    </w:p>
    <w:p w14:paraId="1C8D2F0D" w14:textId="7F89B85E" w:rsidR="005F0616" w:rsidRPr="009D0209" w:rsidRDefault="005F0616" w:rsidP="001A5D67">
      <w:pPr>
        <w:spacing w:before="120" w:after="120"/>
        <w:contextualSpacing/>
        <w:jc w:val="both"/>
        <w:rPr>
          <w:rFonts w:cs="Arial"/>
          <w:b/>
          <w:bCs/>
          <w:sz w:val="22"/>
        </w:rPr>
      </w:pPr>
      <w:r w:rsidRPr="009D0209">
        <w:rPr>
          <w:rFonts w:cs="Arial"/>
          <w:b/>
          <w:bCs/>
          <w:sz w:val="22"/>
        </w:rPr>
        <w:t xml:space="preserve">Visiting and Working </w:t>
      </w:r>
      <w:r w:rsidR="009D0209" w:rsidRPr="009D0209">
        <w:rPr>
          <w:rFonts w:cs="Arial"/>
          <w:b/>
          <w:bCs/>
          <w:sz w:val="22"/>
        </w:rPr>
        <w:t>at BEB:</w:t>
      </w:r>
    </w:p>
    <w:p w14:paraId="54430A0E" w14:textId="5C36DDD9" w:rsidR="001A5D67" w:rsidRPr="0069563E" w:rsidRDefault="009D0209" w:rsidP="0069563E">
      <w:pPr>
        <w:pStyle w:val="ListParagraph"/>
        <w:numPr>
          <w:ilvl w:val="0"/>
          <w:numId w:val="22"/>
        </w:numPr>
        <w:spacing w:before="120" w:after="120"/>
        <w:jc w:val="both"/>
        <w:rPr>
          <w:rFonts w:cs="Arial"/>
          <w:sz w:val="22"/>
        </w:rPr>
      </w:pPr>
      <w:r w:rsidRPr="0069563E">
        <w:rPr>
          <w:rFonts w:cs="Arial"/>
          <w:sz w:val="22"/>
        </w:rPr>
        <w:t>I</w:t>
      </w:r>
      <w:r w:rsidR="002C2788" w:rsidRPr="0069563E">
        <w:rPr>
          <w:rFonts w:cs="Arial"/>
          <w:sz w:val="22"/>
        </w:rPr>
        <w:t xml:space="preserve">ndividuals </w:t>
      </w:r>
      <w:r w:rsidR="001A5D67" w:rsidRPr="0069563E">
        <w:rPr>
          <w:rFonts w:cs="Arial"/>
          <w:sz w:val="22"/>
        </w:rPr>
        <w:t xml:space="preserve">require SC clearance and SAFE+ to visit Post.  </w:t>
      </w:r>
    </w:p>
    <w:p w14:paraId="68114CAF" w14:textId="295C39FA" w:rsidR="009D0209" w:rsidRPr="0069563E" w:rsidRDefault="009D0209" w:rsidP="0069563E">
      <w:pPr>
        <w:pStyle w:val="ListParagraph"/>
        <w:numPr>
          <w:ilvl w:val="0"/>
          <w:numId w:val="22"/>
        </w:numPr>
        <w:spacing w:before="120" w:after="120"/>
        <w:jc w:val="both"/>
        <w:rPr>
          <w:rFonts w:cs="Arial"/>
          <w:sz w:val="22"/>
        </w:rPr>
      </w:pPr>
      <w:r w:rsidRPr="0069563E">
        <w:rPr>
          <w:rFonts w:cs="Arial"/>
          <w:sz w:val="22"/>
        </w:rPr>
        <w:t xml:space="preserve">As a SAFE+ Post all UK visitors (including contractors) </w:t>
      </w:r>
      <w:r w:rsidR="0069563E" w:rsidRPr="0069563E">
        <w:rPr>
          <w:rFonts w:cs="Arial"/>
          <w:sz w:val="22"/>
        </w:rPr>
        <w:t>are</w:t>
      </w:r>
      <w:r w:rsidRPr="0069563E">
        <w:rPr>
          <w:rFonts w:cs="Arial"/>
          <w:sz w:val="22"/>
        </w:rPr>
        <w:t xml:space="preserve"> </w:t>
      </w:r>
      <w:r w:rsidR="00B2586C" w:rsidRPr="0069563E">
        <w:rPr>
          <w:rFonts w:cs="Arial"/>
          <w:sz w:val="22"/>
        </w:rPr>
        <w:t xml:space="preserve">met at the airport and transferred to Post by </w:t>
      </w:r>
      <w:r w:rsidR="00AF7D84" w:rsidRPr="0069563E">
        <w:rPr>
          <w:rFonts w:cs="Arial"/>
          <w:sz w:val="22"/>
        </w:rPr>
        <w:t xml:space="preserve">our </w:t>
      </w:r>
      <w:r w:rsidR="00B2586C" w:rsidRPr="0069563E">
        <w:rPr>
          <w:rFonts w:cs="Arial"/>
          <w:sz w:val="22"/>
        </w:rPr>
        <w:t>close protection team</w:t>
      </w:r>
      <w:r w:rsidR="00AF7D84" w:rsidRPr="0069563E">
        <w:rPr>
          <w:rFonts w:cs="Arial"/>
          <w:sz w:val="22"/>
        </w:rPr>
        <w:t>s</w:t>
      </w:r>
      <w:r w:rsidR="00126F55" w:rsidRPr="0069563E">
        <w:rPr>
          <w:rFonts w:cs="Arial"/>
          <w:sz w:val="22"/>
        </w:rPr>
        <w:t>.</w:t>
      </w:r>
    </w:p>
    <w:p w14:paraId="58117E81" w14:textId="503AD4AD" w:rsidR="001D5E3C" w:rsidRPr="0069563E" w:rsidRDefault="001D5E3C" w:rsidP="0069563E">
      <w:pPr>
        <w:pStyle w:val="ListParagraph"/>
        <w:numPr>
          <w:ilvl w:val="0"/>
          <w:numId w:val="22"/>
        </w:numPr>
        <w:spacing w:before="120" w:after="120"/>
        <w:jc w:val="both"/>
        <w:rPr>
          <w:rFonts w:cs="Arial"/>
          <w:sz w:val="22"/>
        </w:rPr>
      </w:pPr>
      <w:r w:rsidRPr="0069563E">
        <w:rPr>
          <w:rFonts w:cs="Arial"/>
          <w:sz w:val="22"/>
        </w:rPr>
        <w:t xml:space="preserve">Commercial flights </w:t>
      </w:r>
      <w:r w:rsidR="00523E20">
        <w:rPr>
          <w:rFonts w:cs="Arial"/>
          <w:sz w:val="22"/>
        </w:rPr>
        <w:t xml:space="preserve">(not direct) </w:t>
      </w:r>
      <w:r w:rsidRPr="0069563E">
        <w:rPr>
          <w:rFonts w:cs="Arial"/>
          <w:sz w:val="22"/>
        </w:rPr>
        <w:t>are available to Baghdad.</w:t>
      </w:r>
    </w:p>
    <w:p w14:paraId="4BD12625" w14:textId="4F63A423" w:rsidR="001D5E3C" w:rsidRPr="0069563E" w:rsidRDefault="001D5E3C" w:rsidP="0069563E">
      <w:pPr>
        <w:pStyle w:val="ListParagraph"/>
        <w:numPr>
          <w:ilvl w:val="0"/>
          <w:numId w:val="22"/>
        </w:numPr>
        <w:spacing w:before="120" w:after="120"/>
        <w:jc w:val="both"/>
        <w:rPr>
          <w:rFonts w:cs="Arial"/>
          <w:sz w:val="22"/>
        </w:rPr>
      </w:pPr>
      <w:r w:rsidRPr="0069563E">
        <w:rPr>
          <w:rFonts w:cs="Arial"/>
          <w:sz w:val="22"/>
        </w:rPr>
        <w:t xml:space="preserve">Visas are straightforward for </w:t>
      </w:r>
      <w:r w:rsidR="00F76C4A">
        <w:rPr>
          <w:rFonts w:cs="Arial"/>
          <w:sz w:val="22"/>
        </w:rPr>
        <w:t xml:space="preserve">short visits (59 days) </w:t>
      </w:r>
      <w:r w:rsidRPr="0069563E">
        <w:rPr>
          <w:rFonts w:cs="Arial"/>
          <w:sz w:val="22"/>
        </w:rPr>
        <w:t xml:space="preserve">British Passport holders: $80 </w:t>
      </w:r>
      <w:r w:rsidR="0056145B" w:rsidRPr="0069563E">
        <w:rPr>
          <w:rFonts w:cs="Arial"/>
          <w:sz w:val="22"/>
        </w:rPr>
        <w:t>US Dollars paid on arrival.</w:t>
      </w:r>
      <w:r w:rsidR="00F76C4A">
        <w:rPr>
          <w:rFonts w:cs="Arial"/>
          <w:sz w:val="22"/>
        </w:rPr>
        <w:t xml:space="preserve">  Longer terms visits will require formal visa application.</w:t>
      </w:r>
    </w:p>
    <w:p w14:paraId="26CC534D" w14:textId="63402E34" w:rsidR="00126F55" w:rsidRPr="0069563E" w:rsidRDefault="00126F55" w:rsidP="0069563E">
      <w:pPr>
        <w:pStyle w:val="ListParagraph"/>
        <w:numPr>
          <w:ilvl w:val="0"/>
          <w:numId w:val="22"/>
        </w:numPr>
        <w:spacing w:before="120" w:after="120"/>
        <w:jc w:val="both"/>
        <w:rPr>
          <w:rFonts w:cs="Arial"/>
          <w:sz w:val="22"/>
        </w:rPr>
      </w:pPr>
      <w:r w:rsidRPr="0069563E">
        <w:rPr>
          <w:rFonts w:cs="Arial"/>
          <w:sz w:val="22"/>
        </w:rPr>
        <w:t>Visitor</w:t>
      </w:r>
      <w:r w:rsidR="00A77D5B" w:rsidRPr="0069563E">
        <w:rPr>
          <w:rFonts w:cs="Arial"/>
          <w:sz w:val="22"/>
        </w:rPr>
        <w:t>s</w:t>
      </w:r>
      <w:r w:rsidRPr="0069563E">
        <w:rPr>
          <w:rFonts w:cs="Arial"/>
          <w:sz w:val="22"/>
        </w:rPr>
        <w:t xml:space="preserve"> must remain on </w:t>
      </w:r>
      <w:r w:rsidR="00AF7D84" w:rsidRPr="0069563E">
        <w:rPr>
          <w:rFonts w:cs="Arial"/>
          <w:sz w:val="22"/>
        </w:rPr>
        <w:t>c</w:t>
      </w:r>
      <w:r w:rsidRPr="0069563E">
        <w:rPr>
          <w:rFonts w:cs="Arial"/>
          <w:sz w:val="22"/>
        </w:rPr>
        <w:t xml:space="preserve">ompound and will be provided living accommodation, </w:t>
      </w:r>
      <w:r w:rsidR="00AF7D84" w:rsidRPr="0069563E">
        <w:rPr>
          <w:rFonts w:cs="Arial"/>
          <w:sz w:val="22"/>
        </w:rPr>
        <w:t>c</w:t>
      </w:r>
      <w:r w:rsidRPr="0069563E">
        <w:rPr>
          <w:rFonts w:cs="Arial"/>
          <w:sz w:val="22"/>
        </w:rPr>
        <w:t>anteen services for breakfast, lunch and dinner</w:t>
      </w:r>
      <w:r w:rsidR="00A77D5B" w:rsidRPr="0069563E">
        <w:rPr>
          <w:rFonts w:cs="Arial"/>
          <w:sz w:val="22"/>
        </w:rPr>
        <w:t>.</w:t>
      </w:r>
    </w:p>
    <w:p w14:paraId="5E2A0230" w14:textId="23C65D81" w:rsidR="004807FC" w:rsidRPr="0069563E" w:rsidRDefault="00A77D5B" w:rsidP="0069563E">
      <w:pPr>
        <w:pStyle w:val="ListParagraph"/>
        <w:numPr>
          <w:ilvl w:val="0"/>
          <w:numId w:val="22"/>
        </w:numPr>
        <w:spacing w:before="120" w:after="120"/>
        <w:jc w:val="both"/>
        <w:rPr>
          <w:rFonts w:cs="Arial"/>
          <w:sz w:val="22"/>
        </w:rPr>
      </w:pPr>
      <w:r w:rsidRPr="0069563E">
        <w:rPr>
          <w:rFonts w:cs="Arial"/>
          <w:sz w:val="22"/>
        </w:rPr>
        <w:t>Visitors can make use of the facilities on compound including club/ bar, gym, pool</w:t>
      </w:r>
      <w:r w:rsidR="005E5CA0" w:rsidRPr="0069563E">
        <w:rPr>
          <w:rFonts w:cs="Arial"/>
          <w:sz w:val="22"/>
        </w:rPr>
        <w:t>.</w:t>
      </w:r>
      <w:r w:rsidR="0076542B" w:rsidRPr="0069563E">
        <w:rPr>
          <w:rFonts w:cs="Arial"/>
          <w:sz w:val="22"/>
        </w:rPr>
        <w:t xml:space="preserve"> There is a small shop on compound </w:t>
      </w:r>
      <w:r w:rsidR="004807FC" w:rsidRPr="0069563E">
        <w:rPr>
          <w:rFonts w:cs="Arial"/>
          <w:sz w:val="22"/>
        </w:rPr>
        <w:t>along with medical facilities.</w:t>
      </w:r>
    </w:p>
    <w:p w14:paraId="26B0419C" w14:textId="5C6822B5" w:rsidR="005E5CA0" w:rsidRPr="0069563E" w:rsidRDefault="005E5CA0" w:rsidP="0069563E">
      <w:pPr>
        <w:pStyle w:val="ListParagraph"/>
        <w:numPr>
          <w:ilvl w:val="0"/>
          <w:numId w:val="22"/>
        </w:numPr>
        <w:spacing w:before="120" w:after="120"/>
        <w:jc w:val="both"/>
        <w:rPr>
          <w:rFonts w:cs="Arial"/>
          <w:sz w:val="22"/>
        </w:rPr>
      </w:pPr>
      <w:r w:rsidRPr="0069563E">
        <w:rPr>
          <w:rFonts w:cs="Arial"/>
          <w:sz w:val="22"/>
        </w:rPr>
        <w:t xml:space="preserve">Medical clearance </w:t>
      </w:r>
      <w:r w:rsidR="00523E20">
        <w:rPr>
          <w:rFonts w:cs="Arial"/>
          <w:sz w:val="22"/>
        </w:rPr>
        <w:t>is</w:t>
      </w:r>
      <w:r w:rsidR="00744656" w:rsidRPr="0069563E">
        <w:rPr>
          <w:rFonts w:cs="Arial"/>
          <w:sz w:val="22"/>
        </w:rPr>
        <w:t xml:space="preserve"> required before travelling to Iraq/ Post.</w:t>
      </w:r>
    </w:p>
    <w:p w14:paraId="10C05351" w14:textId="3772E827" w:rsidR="0032572F" w:rsidRPr="0069563E" w:rsidRDefault="00190529" w:rsidP="0069563E">
      <w:pPr>
        <w:pStyle w:val="ListParagraph"/>
        <w:numPr>
          <w:ilvl w:val="0"/>
          <w:numId w:val="22"/>
        </w:numPr>
        <w:spacing w:before="120" w:after="120"/>
        <w:jc w:val="both"/>
        <w:rPr>
          <w:rFonts w:cs="Arial"/>
          <w:sz w:val="22"/>
        </w:rPr>
      </w:pPr>
      <w:r w:rsidRPr="0069563E">
        <w:rPr>
          <w:rFonts w:cs="Arial"/>
          <w:sz w:val="22"/>
        </w:rPr>
        <w:t xml:space="preserve">FCDO </w:t>
      </w:r>
      <w:r w:rsidR="005254B3" w:rsidRPr="0069563E">
        <w:rPr>
          <w:rFonts w:cs="Arial"/>
          <w:sz w:val="22"/>
        </w:rPr>
        <w:t xml:space="preserve">has experience of </w:t>
      </w:r>
      <w:r w:rsidR="008A4A75">
        <w:rPr>
          <w:rFonts w:cs="Arial"/>
          <w:sz w:val="22"/>
        </w:rPr>
        <w:t xml:space="preserve">obtaining </w:t>
      </w:r>
      <w:r w:rsidRPr="0069563E">
        <w:rPr>
          <w:rFonts w:cs="Arial"/>
          <w:sz w:val="22"/>
        </w:rPr>
        <w:t xml:space="preserve">local </w:t>
      </w:r>
      <w:r w:rsidR="005254B3" w:rsidRPr="0069563E">
        <w:rPr>
          <w:rFonts w:cs="Arial"/>
          <w:sz w:val="22"/>
        </w:rPr>
        <w:t xml:space="preserve">building </w:t>
      </w:r>
      <w:r w:rsidRPr="0069563E">
        <w:rPr>
          <w:rFonts w:cs="Arial"/>
          <w:sz w:val="22"/>
        </w:rPr>
        <w:t xml:space="preserve">materials in Baghdad. </w:t>
      </w:r>
      <w:r w:rsidR="00801FDA" w:rsidRPr="0069563E">
        <w:rPr>
          <w:rFonts w:cs="Arial"/>
          <w:sz w:val="22"/>
        </w:rPr>
        <w:t xml:space="preserve">Getting materials and equipment shipped </w:t>
      </w:r>
      <w:r w:rsidR="003A0164" w:rsidRPr="0069563E">
        <w:rPr>
          <w:rFonts w:cs="Arial"/>
          <w:sz w:val="22"/>
        </w:rPr>
        <w:t>i</w:t>
      </w:r>
      <w:r w:rsidR="00801FDA" w:rsidRPr="0069563E">
        <w:rPr>
          <w:rFonts w:cs="Arial"/>
          <w:sz w:val="22"/>
        </w:rPr>
        <w:t xml:space="preserve">nto </w:t>
      </w:r>
      <w:r w:rsidR="003A0164" w:rsidRPr="0069563E">
        <w:rPr>
          <w:rFonts w:cs="Arial"/>
          <w:sz w:val="22"/>
        </w:rPr>
        <w:t xml:space="preserve">Iraq/ </w:t>
      </w:r>
      <w:r w:rsidR="00801FDA" w:rsidRPr="0069563E">
        <w:rPr>
          <w:rFonts w:cs="Arial"/>
          <w:sz w:val="22"/>
        </w:rPr>
        <w:t xml:space="preserve">Baghdad can be challenging </w:t>
      </w:r>
      <w:r w:rsidR="003A0164" w:rsidRPr="0069563E">
        <w:rPr>
          <w:rFonts w:cs="Arial"/>
          <w:sz w:val="22"/>
        </w:rPr>
        <w:t xml:space="preserve">but </w:t>
      </w:r>
      <w:r w:rsidR="00801FDA" w:rsidRPr="0069563E">
        <w:rPr>
          <w:rFonts w:cs="Arial"/>
          <w:sz w:val="22"/>
        </w:rPr>
        <w:t xml:space="preserve">is </w:t>
      </w:r>
      <w:r w:rsidR="00D0330B" w:rsidRPr="0069563E">
        <w:rPr>
          <w:rFonts w:cs="Arial"/>
          <w:sz w:val="22"/>
        </w:rPr>
        <w:t>something th</w:t>
      </w:r>
      <w:r w:rsidR="003A0164" w:rsidRPr="0069563E">
        <w:rPr>
          <w:rFonts w:cs="Arial"/>
          <w:sz w:val="22"/>
        </w:rPr>
        <w:t>at</w:t>
      </w:r>
      <w:r w:rsidR="00D0330B" w:rsidRPr="0069563E">
        <w:rPr>
          <w:rFonts w:cs="Arial"/>
          <w:sz w:val="22"/>
        </w:rPr>
        <w:t xml:space="preserve"> </w:t>
      </w:r>
      <w:r w:rsidR="008A4A75">
        <w:rPr>
          <w:rFonts w:cs="Arial"/>
          <w:sz w:val="22"/>
        </w:rPr>
        <w:t>FCDO/</w:t>
      </w:r>
      <w:r w:rsidR="00D0330B" w:rsidRPr="0069563E">
        <w:rPr>
          <w:rFonts w:cs="Arial"/>
          <w:sz w:val="22"/>
        </w:rPr>
        <w:t xml:space="preserve"> Post in Baghdad </w:t>
      </w:r>
      <w:r w:rsidR="003A0164" w:rsidRPr="0069563E">
        <w:rPr>
          <w:rFonts w:cs="Arial"/>
          <w:sz w:val="22"/>
        </w:rPr>
        <w:t xml:space="preserve">are able to </w:t>
      </w:r>
      <w:r w:rsidR="00D0330B" w:rsidRPr="0069563E">
        <w:rPr>
          <w:rFonts w:cs="Arial"/>
          <w:sz w:val="22"/>
        </w:rPr>
        <w:t xml:space="preserve">support.  </w:t>
      </w:r>
    </w:p>
    <w:p w14:paraId="45EAEA1F" w14:textId="788E87E6" w:rsidR="001A5D67" w:rsidRPr="00BC30E8" w:rsidRDefault="00640AA4" w:rsidP="001A5D67">
      <w:pPr>
        <w:spacing w:before="120" w:after="120"/>
        <w:contextualSpacing/>
        <w:jc w:val="both"/>
        <w:rPr>
          <w:rFonts w:cs="Arial"/>
          <w:b/>
          <w:sz w:val="22"/>
        </w:rPr>
      </w:pPr>
      <w:r>
        <w:rPr>
          <w:rFonts w:cs="Arial"/>
          <w:b/>
          <w:sz w:val="22"/>
        </w:rPr>
        <w:t xml:space="preserve">Proposed </w:t>
      </w:r>
      <w:r w:rsidR="001A5D67" w:rsidRPr="00BC30E8">
        <w:rPr>
          <w:rFonts w:cs="Arial"/>
          <w:b/>
          <w:sz w:val="22"/>
        </w:rPr>
        <w:t>Project timescales/ ITT:</w:t>
      </w:r>
    </w:p>
    <w:p w14:paraId="3D138865" w14:textId="77777777" w:rsidR="001A5D67" w:rsidRPr="00BC30E8" w:rsidRDefault="001A5D67" w:rsidP="001A5D67">
      <w:pPr>
        <w:spacing w:before="120" w:after="120"/>
        <w:contextualSpacing/>
        <w:jc w:val="both"/>
        <w:rPr>
          <w:rFonts w:cs="Arial"/>
          <w:b/>
          <w:sz w:val="22"/>
        </w:rPr>
      </w:pPr>
    </w:p>
    <w:p w14:paraId="602480B9" w14:textId="626775D7" w:rsidR="001A5D67" w:rsidRPr="00BC30E8" w:rsidRDefault="001A5D67" w:rsidP="001A5D67">
      <w:pPr>
        <w:spacing w:before="120" w:after="120"/>
        <w:contextualSpacing/>
        <w:jc w:val="both"/>
        <w:rPr>
          <w:rFonts w:cs="Arial"/>
          <w:sz w:val="22"/>
        </w:rPr>
      </w:pPr>
      <w:r w:rsidRPr="00BC30E8">
        <w:rPr>
          <w:rFonts w:cs="Arial"/>
          <w:sz w:val="22"/>
        </w:rPr>
        <w:t xml:space="preserve">We are currently developing our approach for project </w:t>
      </w:r>
      <w:proofErr w:type="gramStart"/>
      <w:r w:rsidRPr="00BC30E8">
        <w:rPr>
          <w:rFonts w:cs="Arial"/>
          <w:sz w:val="22"/>
        </w:rPr>
        <w:t>delivery</w:t>
      </w:r>
      <w:proofErr w:type="gramEnd"/>
      <w:r w:rsidRPr="00BC30E8">
        <w:rPr>
          <w:rFonts w:cs="Arial"/>
          <w:sz w:val="22"/>
        </w:rPr>
        <w:t xml:space="preserve"> and this will be informed by the responses to this </w:t>
      </w:r>
      <w:r w:rsidR="00AF48A1">
        <w:rPr>
          <w:rFonts w:cs="Arial"/>
          <w:sz w:val="22"/>
        </w:rPr>
        <w:t>c</w:t>
      </w:r>
      <w:r w:rsidRPr="00BC30E8">
        <w:rPr>
          <w:rFonts w:cs="Arial"/>
          <w:sz w:val="22"/>
        </w:rPr>
        <w:t xml:space="preserve">all for Expressions of Interest. </w:t>
      </w:r>
    </w:p>
    <w:p w14:paraId="14964248" w14:textId="38376FF8" w:rsidR="001A5D67" w:rsidRPr="00BC30E8" w:rsidRDefault="001A5D67" w:rsidP="00580A5F">
      <w:pPr>
        <w:spacing w:after="0" w:line="240" w:lineRule="auto"/>
        <w:jc w:val="both"/>
        <w:textAlignment w:val="center"/>
        <w:rPr>
          <w:rFonts w:cs="Arial"/>
          <w:b/>
          <w:sz w:val="22"/>
          <w:lang w:eastAsia="en-GB"/>
        </w:rPr>
      </w:pPr>
    </w:p>
    <w:p w14:paraId="0499C507" w14:textId="34CC550B" w:rsidR="001F76FE" w:rsidRPr="00BC30E8" w:rsidRDefault="00FE19E4" w:rsidP="001A5D67">
      <w:pPr>
        <w:spacing w:after="0" w:line="240" w:lineRule="auto"/>
        <w:jc w:val="both"/>
        <w:textAlignment w:val="center"/>
        <w:rPr>
          <w:rFonts w:cs="Arial"/>
          <w:sz w:val="22"/>
          <w:lang w:eastAsia="en-GB"/>
        </w:rPr>
      </w:pPr>
      <w:r w:rsidRPr="00BC30E8">
        <w:rPr>
          <w:rFonts w:cs="Arial"/>
          <w:sz w:val="22"/>
          <w:lang w:eastAsia="en-GB"/>
        </w:rPr>
        <w:t>Below is a</w:t>
      </w:r>
      <w:r w:rsidR="001F76FE" w:rsidRPr="00BC30E8">
        <w:rPr>
          <w:rFonts w:cs="Arial"/>
          <w:sz w:val="22"/>
          <w:lang w:eastAsia="en-GB"/>
        </w:rPr>
        <w:t xml:space="preserve"> schedule of </w:t>
      </w:r>
      <w:r w:rsidR="00640AA4">
        <w:rPr>
          <w:rFonts w:cs="Arial"/>
          <w:sz w:val="22"/>
          <w:lang w:eastAsia="en-GB"/>
        </w:rPr>
        <w:t xml:space="preserve">proposed </w:t>
      </w:r>
      <w:r w:rsidR="001F76FE" w:rsidRPr="00BC30E8">
        <w:rPr>
          <w:rFonts w:cs="Arial"/>
          <w:sz w:val="22"/>
          <w:lang w:eastAsia="en-GB"/>
        </w:rPr>
        <w:t xml:space="preserve">key activities </w:t>
      </w:r>
      <w:r w:rsidRPr="00BC30E8">
        <w:rPr>
          <w:rFonts w:cs="Arial"/>
          <w:sz w:val="22"/>
          <w:lang w:eastAsia="en-GB"/>
        </w:rPr>
        <w:t>(subject to change):</w:t>
      </w:r>
    </w:p>
    <w:p w14:paraId="1A284435" w14:textId="77777777" w:rsidR="001F76FE" w:rsidRPr="00BC30E8" w:rsidRDefault="001F76FE" w:rsidP="00F970FF">
      <w:pPr>
        <w:ind w:left="1108"/>
        <w:rPr>
          <w:rFonts w:cs="Arial"/>
          <w:color w:val="000000"/>
          <w:sz w:val="22"/>
          <w:lang w:eastAsia="en-GB"/>
        </w:rPr>
      </w:pPr>
      <w:r w:rsidRPr="00BC30E8">
        <w:rPr>
          <w:rFonts w:cs="Arial"/>
          <w:color w:val="000000"/>
          <w:sz w:val="22"/>
          <w:lang w:eastAsia="en-GB"/>
        </w:rPr>
        <w:t> </w:t>
      </w:r>
    </w:p>
    <w:tbl>
      <w:tblPr>
        <w:tblW w:w="0" w:type="auto"/>
        <w:jc w:val="center"/>
        <w:tblCellMar>
          <w:left w:w="0" w:type="dxa"/>
          <w:right w:w="0" w:type="dxa"/>
        </w:tblCellMar>
        <w:tblLook w:val="04A0" w:firstRow="1" w:lastRow="0" w:firstColumn="1" w:lastColumn="0" w:noHBand="0" w:noVBand="1"/>
        <w:tblCaption w:val=""/>
        <w:tblDescription w:val=""/>
      </w:tblPr>
      <w:tblGrid>
        <w:gridCol w:w="3528"/>
        <w:gridCol w:w="2132"/>
      </w:tblGrid>
      <w:tr w:rsidR="001F76FE" w:rsidRPr="00BC30E8" w14:paraId="61879AAE" w14:textId="77777777" w:rsidTr="00A30119">
        <w:trPr>
          <w:trHeight w:val="437"/>
          <w:jc w:val="center"/>
        </w:trPr>
        <w:tc>
          <w:tcPr>
            <w:tcW w:w="3528" w:type="dxa"/>
            <w:tcBorders>
              <w:top w:val="single" w:sz="8" w:space="0" w:color="A3A3A3"/>
              <w:left w:val="single" w:sz="8" w:space="0" w:color="A3A3A3"/>
              <w:bottom w:val="single" w:sz="8" w:space="0" w:color="A3A3A3"/>
              <w:right w:val="single" w:sz="8" w:space="0" w:color="A3A3A3"/>
            </w:tcBorders>
            <w:shd w:val="clear" w:color="auto" w:fill="D9D9D9"/>
            <w:tcMar>
              <w:top w:w="40" w:type="dxa"/>
              <w:left w:w="60" w:type="dxa"/>
              <w:bottom w:w="40" w:type="dxa"/>
              <w:right w:w="60" w:type="dxa"/>
            </w:tcMar>
            <w:hideMark/>
          </w:tcPr>
          <w:p w14:paraId="15CD749B" w14:textId="77777777" w:rsidR="001F76FE" w:rsidRPr="00BC30E8" w:rsidRDefault="001F76FE">
            <w:pPr>
              <w:rPr>
                <w:rFonts w:cs="Arial"/>
                <w:sz w:val="22"/>
                <w:lang w:eastAsia="en-GB"/>
              </w:rPr>
            </w:pPr>
            <w:r w:rsidRPr="00BC30E8">
              <w:rPr>
                <w:rFonts w:cs="Arial"/>
                <w:b/>
                <w:bCs/>
                <w:sz w:val="22"/>
                <w:lang w:eastAsia="en-GB"/>
              </w:rPr>
              <w:t>Activity</w:t>
            </w:r>
          </w:p>
        </w:tc>
        <w:tc>
          <w:tcPr>
            <w:tcW w:w="2132" w:type="dxa"/>
            <w:tcBorders>
              <w:top w:val="single" w:sz="8" w:space="0" w:color="A3A3A3"/>
              <w:left w:val="nil"/>
              <w:bottom w:val="single" w:sz="8" w:space="0" w:color="A3A3A3"/>
              <w:right w:val="single" w:sz="8" w:space="0" w:color="A3A3A3"/>
            </w:tcBorders>
            <w:shd w:val="clear" w:color="auto" w:fill="D9D9D9"/>
            <w:tcMar>
              <w:top w:w="40" w:type="dxa"/>
              <w:left w:w="60" w:type="dxa"/>
              <w:bottom w:w="40" w:type="dxa"/>
              <w:right w:w="60" w:type="dxa"/>
            </w:tcMar>
            <w:hideMark/>
          </w:tcPr>
          <w:p w14:paraId="05FF1F80" w14:textId="77777777" w:rsidR="001F76FE" w:rsidRPr="00BC30E8" w:rsidRDefault="001F76FE">
            <w:pPr>
              <w:jc w:val="center"/>
              <w:rPr>
                <w:rFonts w:cs="Arial"/>
                <w:sz w:val="22"/>
                <w:lang w:eastAsia="en-GB"/>
              </w:rPr>
            </w:pPr>
            <w:r w:rsidRPr="00BC30E8">
              <w:rPr>
                <w:rFonts w:cs="Arial"/>
                <w:b/>
                <w:bCs/>
                <w:color w:val="000000"/>
                <w:sz w:val="22"/>
                <w:lang w:eastAsia="en-GB"/>
              </w:rPr>
              <w:t> </w:t>
            </w:r>
          </w:p>
          <w:p w14:paraId="27682607" w14:textId="77777777" w:rsidR="001F76FE" w:rsidRPr="00BC30E8" w:rsidRDefault="001F76FE">
            <w:pPr>
              <w:jc w:val="center"/>
              <w:rPr>
                <w:rFonts w:cs="Arial"/>
                <w:color w:val="D7D7D7"/>
                <w:sz w:val="22"/>
                <w:lang w:eastAsia="en-GB"/>
              </w:rPr>
            </w:pPr>
            <w:r w:rsidRPr="00BC30E8">
              <w:rPr>
                <w:rFonts w:cs="Arial"/>
                <w:b/>
                <w:bCs/>
                <w:color w:val="D7D7D7"/>
                <w:sz w:val="22"/>
                <w:lang w:eastAsia="en-GB"/>
              </w:rPr>
              <w:t>Date</w:t>
            </w:r>
          </w:p>
        </w:tc>
      </w:tr>
      <w:tr w:rsidR="001F76FE" w:rsidRPr="00BC30E8" w14:paraId="1C46DBF8" w14:textId="77777777" w:rsidTr="002E3711">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A45F1A2" w14:textId="7B6D935A" w:rsidR="001F76FE" w:rsidRPr="00BC30E8" w:rsidRDefault="00FE19E4">
            <w:pPr>
              <w:rPr>
                <w:rFonts w:cs="Arial"/>
                <w:sz w:val="22"/>
                <w:lang w:eastAsia="en-GB"/>
              </w:rPr>
            </w:pPr>
            <w:r w:rsidRPr="00BC30E8">
              <w:rPr>
                <w:rFonts w:cs="Arial"/>
                <w:sz w:val="22"/>
                <w:lang w:eastAsia="en-GB"/>
              </w:rPr>
              <w:t>Return of</w:t>
            </w:r>
            <w:r w:rsidR="001F76FE" w:rsidRPr="00BC30E8">
              <w:rPr>
                <w:rFonts w:cs="Arial"/>
                <w:sz w:val="22"/>
                <w:lang w:eastAsia="en-GB"/>
              </w:rPr>
              <w:t xml:space="preserve"> EOI</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5853A752" w14:textId="706C32CF" w:rsidR="001F76FE" w:rsidRPr="005D1A5B" w:rsidRDefault="008D61C0">
            <w:pPr>
              <w:jc w:val="center"/>
              <w:rPr>
                <w:rFonts w:cs="Arial"/>
                <w:sz w:val="22"/>
                <w:lang w:eastAsia="en-GB"/>
              </w:rPr>
            </w:pPr>
            <w:r w:rsidRPr="005D1A5B">
              <w:rPr>
                <w:rFonts w:cs="Arial"/>
                <w:sz w:val="22"/>
                <w:lang w:eastAsia="en-GB"/>
              </w:rPr>
              <w:t>9</w:t>
            </w:r>
            <w:r w:rsidRPr="005D1A5B">
              <w:rPr>
                <w:rFonts w:cs="Arial"/>
                <w:sz w:val="22"/>
                <w:vertAlign w:val="superscript"/>
                <w:lang w:eastAsia="en-GB"/>
              </w:rPr>
              <w:t>th</w:t>
            </w:r>
            <w:r w:rsidRPr="005D1A5B">
              <w:rPr>
                <w:rFonts w:cs="Arial"/>
                <w:sz w:val="22"/>
                <w:lang w:eastAsia="en-GB"/>
              </w:rPr>
              <w:t xml:space="preserve"> </w:t>
            </w:r>
            <w:r w:rsidR="001A5D67" w:rsidRPr="005D1A5B">
              <w:rPr>
                <w:rFonts w:cs="Arial"/>
                <w:sz w:val="22"/>
                <w:lang w:eastAsia="en-GB"/>
              </w:rPr>
              <w:t>A</w:t>
            </w:r>
            <w:r w:rsidR="002C2788" w:rsidRPr="005D1A5B">
              <w:rPr>
                <w:rFonts w:cs="Arial"/>
                <w:sz w:val="22"/>
                <w:lang w:eastAsia="en-GB"/>
              </w:rPr>
              <w:t xml:space="preserve">ugust </w:t>
            </w:r>
            <w:r w:rsidR="001A5D67" w:rsidRPr="005D1A5B">
              <w:rPr>
                <w:rFonts w:cs="Arial"/>
                <w:sz w:val="22"/>
                <w:lang w:eastAsia="en-GB"/>
              </w:rPr>
              <w:t>202</w:t>
            </w:r>
            <w:r w:rsidR="002C2788" w:rsidRPr="005D1A5B">
              <w:rPr>
                <w:rFonts w:cs="Arial"/>
                <w:sz w:val="22"/>
                <w:lang w:eastAsia="en-GB"/>
              </w:rPr>
              <w:t>4</w:t>
            </w:r>
          </w:p>
        </w:tc>
      </w:tr>
      <w:tr w:rsidR="001F76FE" w:rsidRPr="00BC30E8" w14:paraId="5ABFD0D6" w14:textId="77777777" w:rsidTr="002C2788">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tcPr>
          <w:p w14:paraId="65717123" w14:textId="1094AE52" w:rsidR="001F76FE" w:rsidRPr="00BC30E8" w:rsidRDefault="002C2788">
            <w:pPr>
              <w:rPr>
                <w:rFonts w:cs="Arial"/>
                <w:sz w:val="22"/>
                <w:lang w:eastAsia="en-GB"/>
              </w:rPr>
            </w:pPr>
            <w:r w:rsidRPr="00BC30E8">
              <w:rPr>
                <w:rFonts w:cs="Arial"/>
                <w:sz w:val="22"/>
                <w:lang w:eastAsia="en-GB"/>
              </w:rPr>
              <w:t xml:space="preserve">Bidders </w:t>
            </w:r>
            <w:r>
              <w:rPr>
                <w:rFonts w:cs="Arial"/>
                <w:sz w:val="22"/>
                <w:lang w:eastAsia="en-GB"/>
              </w:rPr>
              <w:t>Event</w:t>
            </w:r>
            <w:r w:rsidR="00ED3AD5">
              <w:rPr>
                <w:rFonts w:cs="Arial"/>
                <w:sz w:val="22"/>
                <w:lang w:eastAsia="en-GB"/>
              </w:rPr>
              <w:t xml:space="preserve"> (all</w:t>
            </w:r>
            <w:r w:rsidR="00A66F2D">
              <w:rPr>
                <w:rFonts w:cs="Arial"/>
                <w:sz w:val="22"/>
                <w:lang w:eastAsia="en-GB"/>
              </w:rPr>
              <w:t xml:space="preserve"> interested</w:t>
            </w:r>
            <w:r w:rsidR="00ED3AD5">
              <w:rPr>
                <w:rFonts w:cs="Arial"/>
                <w:sz w:val="22"/>
                <w:lang w:eastAsia="en-GB"/>
              </w:rPr>
              <w:t xml:space="preserve"> bidders)</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4C0E46D2" w14:textId="0739BFE9" w:rsidR="001F76FE" w:rsidRPr="005D1A5B" w:rsidRDefault="009E53E2" w:rsidP="004E1E59">
            <w:pPr>
              <w:jc w:val="center"/>
              <w:rPr>
                <w:rFonts w:cs="Arial"/>
                <w:sz w:val="22"/>
                <w:lang w:eastAsia="en-GB"/>
              </w:rPr>
            </w:pPr>
            <w:r w:rsidRPr="005D1A5B">
              <w:rPr>
                <w:rFonts w:cs="Arial"/>
                <w:sz w:val="22"/>
                <w:lang w:eastAsia="en-GB"/>
              </w:rPr>
              <w:t>1</w:t>
            </w:r>
            <w:r w:rsidR="005D1A5B" w:rsidRPr="005D1A5B">
              <w:rPr>
                <w:rFonts w:cs="Arial"/>
                <w:sz w:val="22"/>
                <w:lang w:eastAsia="en-GB"/>
              </w:rPr>
              <w:t>5</w:t>
            </w:r>
            <w:r w:rsidRPr="005D1A5B">
              <w:rPr>
                <w:rFonts w:cs="Arial"/>
                <w:sz w:val="22"/>
                <w:vertAlign w:val="superscript"/>
                <w:lang w:eastAsia="en-GB"/>
              </w:rPr>
              <w:t>th</w:t>
            </w:r>
            <w:r w:rsidRPr="005D1A5B">
              <w:rPr>
                <w:rFonts w:cs="Arial"/>
                <w:sz w:val="22"/>
                <w:lang w:eastAsia="en-GB"/>
              </w:rPr>
              <w:t xml:space="preserve"> August</w:t>
            </w:r>
            <w:r w:rsidR="00ED3AD5" w:rsidRPr="005D1A5B">
              <w:rPr>
                <w:rFonts w:cs="Arial"/>
                <w:sz w:val="22"/>
                <w:lang w:eastAsia="en-GB"/>
              </w:rPr>
              <w:t xml:space="preserve"> 2024</w:t>
            </w:r>
          </w:p>
        </w:tc>
      </w:tr>
      <w:tr w:rsidR="00ED3AD5" w:rsidRPr="00BC30E8" w14:paraId="3A708CC5" w14:textId="77777777" w:rsidTr="002C2788">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tcPr>
          <w:p w14:paraId="51F3308E" w14:textId="5F0B69CF" w:rsidR="00ED3AD5" w:rsidRPr="00BC30E8" w:rsidRDefault="003B04FA">
            <w:pPr>
              <w:rPr>
                <w:rFonts w:cs="Arial"/>
                <w:sz w:val="22"/>
                <w:lang w:eastAsia="en-GB"/>
              </w:rPr>
            </w:pPr>
            <w:r w:rsidRPr="003B04FA">
              <w:rPr>
                <w:rFonts w:cs="Arial"/>
                <w:sz w:val="22"/>
                <w:lang w:eastAsia="en-GB"/>
              </w:rPr>
              <w:t>1-2-1 Teams Contractor meetings (if required)</w:t>
            </w:r>
            <w:r w:rsidRPr="003B04FA">
              <w:rPr>
                <w:rFonts w:cs="Arial"/>
                <w:sz w:val="22"/>
                <w:lang w:eastAsia="en-GB"/>
              </w:rPr>
              <w:tab/>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799A95C5" w14:textId="548AD0FA" w:rsidR="00ED3AD5" w:rsidRPr="005D1A5B" w:rsidRDefault="006C4DEA" w:rsidP="004E1E59">
            <w:pPr>
              <w:jc w:val="center"/>
              <w:rPr>
                <w:rFonts w:cs="Arial"/>
                <w:sz w:val="22"/>
                <w:lang w:eastAsia="en-GB"/>
              </w:rPr>
            </w:pPr>
            <w:r w:rsidRPr="005D1A5B">
              <w:rPr>
                <w:rFonts w:cs="Arial"/>
                <w:sz w:val="22"/>
                <w:lang w:eastAsia="en-GB"/>
              </w:rPr>
              <w:t>w/c 19</w:t>
            </w:r>
            <w:r w:rsidRPr="005D1A5B">
              <w:rPr>
                <w:rFonts w:cs="Arial"/>
                <w:sz w:val="22"/>
                <w:vertAlign w:val="superscript"/>
                <w:lang w:eastAsia="en-GB"/>
              </w:rPr>
              <w:t>th</w:t>
            </w:r>
            <w:r w:rsidRPr="005D1A5B">
              <w:rPr>
                <w:rFonts w:cs="Arial"/>
                <w:sz w:val="22"/>
                <w:lang w:eastAsia="en-GB"/>
              </w:rPr>
              <w:t xml:space="preserve"> August</w:t>
            </w:r>
            <w:r w:rsidR="003B04FA" w:rsidRPr="005D1A5B">
              <w:rPr>
                <w:rFonts w:cs="Arial"/>
                <w:sz w:val="22"/>
                <w:lang w:eastAsia="en-GB"/>
              </w:rPr>
              <w:t xml:space="preserve"> 2024</w:t>
            </w:r>
          </w:p>
        </w:tc>
      </w:tr>
      <w:tr w:rsidR="00A66F2D" w:rsidRPr="00BC30E8" w14:paraId="0C67C249" w14:textId="77777777" w:rsidTr="002C2788">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tcPr>
          <w:p w14:paraId="2A4269FC" w14:textId="7A780574" w:rsidR="00A66F2D" w:rsidRPr="003B04FA" w:rsidRDefault="00A66F2D">
            <w:pPr>
              <w:rPr>
                <w:rFonts w:cs="Arial"/>
                <w:sz w:val="22"/>
                <w:lang w:eastAsia="en-GB"/>
              </w:rPr>
            </w:pPr>
            <w:r>
              <w:rPr>
                <w:rFonts w:cs="Arial"/>
                <w:sz w:val="22"/>
                <w:lang w:eastAsia="en-GB"/>
              </w:rPr>
              <w:t>FCDO finalise procurement strategy</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50E8C203" w14:textId="2016B80A" w:rsidR="00A66F2D" w:rsidRPr="005D1A5B" w:rsidRDefault="00291CCA" w:rsidP="004E1E59">
            <w:pPr>
              <w:jc w:val="center"/>
              <w:rPr>
                <w:rFonts w:cs="Arial"/>
                <w:sz w:val="22"/>
                <w:lang w:eastAsia="en-GB"/>
              </w:rPr>
            </w:pPr>
            <w:r w:rsidRPr="005D1A5B">
              <w:rPr>
                <w:rFonts w:cs="Arial"/>
                <w:sz w:val="22"/>
                <w:lang w:eastAsia="en-GB"/>
              </w:rPr>
              <w:t xml:space="preserve">End August </w:t>
            </w:r>
            <w:r w:rsidR="00A66F2D" w:rsidRPr="005D1A5B">
              <w:rPr>
                <w:rFonts w:cs="Arial"/>
                <w:sz w:val="22"/>
                <w:lang w:eastAsia="en-GB"/>
              </w:rPr>
              <w:t>2024</w:t>
            </w:r>
          </w:p>
        </w:tc>
      </w:tr>
      <w:tr w:rsidR="002C2788" w:rsidRPr="00BC30E8" w14:paraId="30EEE1AF" w14:textId="77777777" w:rsidTr="002E3711">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tcPr>
          <w:p w14:paraId="0D430A43" w14:textId="61C40C6A" w:rsidR="002C2788" w:rsidRPr="00BC30E8" w:rsidRDefault="002C2788" w:rsidP="002C2788">
            <w:pPr>
              <w:rPr>
                <w:rFonts w:cs="Arial"/>
                <w:sz w:val="22"/>
                <w:lang w:eastAsia="en-GB"/>
              </w:rPr>
            </w:pPr>
            <w:r w:rsidRPr="00BC30E8">
              <w:rPr>
                <w:rFonts w:cs="Arial"/>
                <w:sz w:val="22"/>
                <w:lang w:eastAsia="en-GB"/>
              </w:rPr>
              <w:lastRenderedPageBreak/>
              <w:t>Issue ITT</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5FED62A9" w14:textId="377F30F7" w:rsidR="002C2788" w:rsidRPr="005D1A5B" w:rsidRDefault="00291CCA" w:rsidP="002C2788">
            <w:pPr>
              <w:jc w:val="center"/>
              <w:rPr>
                <w:rFonts w:cs="Arial"/>
                <w:sz w:val="22"/>
                <w:lang w:eastAsia="en-GB"/>
              </w:rPr>
            </w:pPr>
            <w:r w:rsidRPr="005D1A5B">
              <w:rPr>
                <w:rFonts w:cs="Arial"/>
                <w:sz w:val="22"/>
                <w:lang w:eastAsia="en-GB"/>
              </w:rPr>
              <w:t>September</w:t>
            </w:r>
            <w:r w:rsidR="002C2788" w:rsidRPr="005D1A5B">
              <w:rPr>
                <w:rFonts w:cs="Arial"/>
                <w:sz w:val="22"/>
                <w:lang w:eastAsia="en-GB"/>
              </w:rPr>
              <w:t xml:space="preserve"> 2024</w:t>
            </w:r>
          </w:p>
        </w:tc>
      </w:tr>
      <w:tr w:rsidR="002C2788" w:rsidRPr="00BC30E8" w14:paraId="4774DACE" w14:textId="77777777" w:rsidTr="002E3711">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341CC0F7" w14:textId="77777777" w:rsidR="002C2788" w:rsidRPr="00BC30E8" w:rsidRDefault="002C2788" w:rsidP="002C2788">
            <w:pPr>
              <w:rPr>
                <w:rFonts w:cs="Arial"/>
                <w:sz w:val="22"/>
                <w:lang w:eastAsia="en-GB"/>
              </w:rPr>
            </w:pPr>
            <w:r w:rsidRPr="00BC30E8">
              <w:rPr>
                <w:rFonts w:cs="Arial"/>
                <w:sz w:val="22"/>
                <w:lang w:eastAsia="en-GB"/>
              </w:rPr>
              <w:t>Proposed Bid Deadline</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4E239E18" w14:textId="11FCF955" w:rsidR="002C2788" w:rsidRPr="005D1A5B" w:rsidRDefault="0058375F" w:rsidP="002C2788">
            <w:pPr>
              <w:jc w:val="center"/>
              <w:rPr>
                <w:rFonts w:cs="Arial"/>
                <w:sz w:val="22"/>
                <w:lang w:eastAsia="en-GB"/>
              </w:rPr>
            </w:pPr>
            <w:r w:rsidRPr="005D1A5B">
              <w:rPr>
                <w:rFonts w:cs="Arial"/>
                <w:sz w:val="22"/>
                <w:lang w:eastAsia="en-GB"/>
              </w:rPr>
              <w:t>Early October</w:t>
            </w:r>
            <w:r w:rsidR="002C2788" w:rsidRPr="005D1A5B">
              <w:rPr>
                <w:rFonts w:cs="Arial"/>
                <w:sz w:val="22"/>
                <w:lang w:eastAsia="en-GB"/>
              </w:rPr>
              <w:t xml:space="preserve"> 2024</w:t>
            </w:r>
          </w:p>
        </w:tc>
      </w:tr>
      <w:tr w:rsidR="00FE5952" w:rsidRPr="00BC30E8" w14:paraId="0F1875E4" w14:textId="77777777" w:rsidTr="002E3711">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tcPr>
          <w:p w14:paraId="62E04386" w14:textId="1CA6BDE3" w:rsidR="00FE5952" w:rsidRPr="00BC30E8" w:rsidRDefault="00FE5952" w:rsidP="002C2788">
            <w:pPr>
              <w:rPr>
                <w:rFonts w:cs="Arial"/>
                <w:sz w:val="22"/>
                <w:lang w:eastAsia="en-GB"/>
              </w:rPr>
            </w:pPr>
            <w:r>
              <w:rPr>
                <w:rFonts w:cs="Arial"/>
                <w:sz w:val="22"/>
                <w:lang w:eastAsia="en-GB"/>
              </w:rPr>
              <w:t>Tender Evaluation</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508B67C3" w14:textId="79401370" w:rsidR="00FE5952" w:rsidRPr="005D1A5B" w:rsidRDefault="0058375F" w:rsidP="002C2788">
            <w:pPr>
              <w:jc w:val="center"/>
              <w:rPr>
                <w:rFonts w:cs="Arial"/>
                <w:sz w:val="22"/>
                <w:lang w:eastAsia="en-GB"/>
              </w:rPr>
            </w:pPr>
            <w:r w:rsidRPr="005D1A5B">
              <w:rPr>
                <w:rFonts w:cs="Arial"/>
                <w:sz w:val="22"/>
                <w:lang w:eastAsia="en-GB"/>
              </w:rPr>
              <w:t>October</w:t>
            </w:r>
            <w:r w:rsidR="00FE5952" w:rsidRPr="005D1A5B">
              <w:rPr>
                <w:rFonts w:cs="Arial"/>
                <w:sz w:val="22"/>
                <w:lang w:eastAsia="en-GB"/>
              </w:rPr>
              <w:t xml:space="preserve"> 2024</w:t>
            </w:r>
          </w:p>
        </w:tc>
      </w:tr>
      <w:tr w:rsidR="002C2788" w:rsidRPr="00BC30E8" w14:paraId="18FAB6AB" w14:textId="77777777" w:rsidTr="00A30119">
        <w:trPr>
          <w:jc w:val="center"/>
        </w:trPr>
        <w:tc>
          <w:tcPr>
            <w:tcW w:w="3528" w:type="dxa"/>
            <w:tcBorders>
              <w:top w:val="nil"/>
              <w:left w:val="single" w:sz="8" w:space="0" w:color="A3A3A3"/>
              <w:bottom w:val="single" w:sz="8" w:space="0" w:color="A3A3A3"/>
              <w:right w:val="single" w:sz="8" w:space="0" w:color="A3A3A3"/>
            </w:tcBorders>
            <w:tcMar>
              <w:top w:w="40" w:type="dxa"/>
              <w:left w:w="60" w:type="dxa"/>
              <w:bottom w:w="40" w:type="dxa"/>
              <w:right w:w="60" w:type="dxa"/>
            </w:tcMar>
          </w:tcPr>
          <w:p w14:paraId="2E5971F6" w14:textId="161A34CC" w:rsidR="002C2788" w:rsidRPr="00BC30E8" w:rsidRDefault="002C2788" w:rsidP="002C2788">
            <w:pPr>
              <w:rPr>
                <w:rFonts w:cs="Arial"/>
                <w:sz w:val="22"/>
                <w:lang w:eastAsia="en-GB"/>
              </w:rPr>
            </w:pPr>
            <w:r w:rsidRPr="00BC30E8">
              <w:rPr>
                <w:rFonts w:cs="Arial"/>
                <w:sz w:val="22"/>
                <w:lang w:eastAsia="en-GB"/>
              </w:rPr>
              <w:t>Contract Award</w:t>
            </w:r>
          </w:p>
        </w:tc>
        <w:tc>
          <w:tcPr>
            <w:tcW w:w="2132" w:type="dxa"/>
            <w:tcBorders>
              <w:top w:val="nil"/>
              <w:left w:val="nil"/>
              <w:bottom w:val="single" w:sz="8" w:space="0" w:color="A3A3A3"/>
              <w:right w:val="single" w:sz="8" w:space="0" w:color="A3A3A3"/>
            </w:tcBorders>
            <w:tcMar>
              <w:top w:w="40" w:type="dxa"/>
              <w:left w:w="60" w:type="dxa"/>
              <w:bottom w:w="40" w:type="dxa"/>
              <w:right w:w="60" w:type="dxa"/>
            </w:tcMar>
          </w:tcPr>
          <w:p w14:paraId="3875C45B" w14:textId="50C4B35E" w:rsidR="002C2788" w:rsidRPr="005D1A5B" w:rsidRDefault="0058375F" w:rsidP="002C2788">
            <w:pPr>
              <w:jc w:val="center"/>
              <w:rPr>
                <w:rFonts w:cs="Arial"/>
                <w:sz w:val="22"/>
                <w:lang w:eastAsia="en-GB"/>
              </w:rPr>
            </w:pPr>
            <w:r w:rsidRPr="005D1A5B">
              <w:rPr>
                <w:rFonts w:cs="Arial"/>
                <w:sz w:val="22"/>
                <w:lang w:eastAsia="en-GB"/>
              </w:rPr>
              <w:t>End October</w:t>
            </w:r>
            <w:r w:rsidR="00FE5952" w:rsidRPr="005D1A5B">
              <w:rPr>
                <w:rFonts w:cs="Arial"/>
                <w:sz w:val="22"/>
                <w:lang w:eastAsia="en-GB"/>
              </w:rPr>
              <w:t xml:space="preserve"> </w:t>
            </w:r>
            <w:r w:rsidR="002C2788" w:rsidRPr="005D1A5B">
              <w:rPr>
                <w:rFonts w:cs="Arial"/>
                <w:sz w:val="22"/>
                <w:lang w:eastAsia="en-GB"/>
              </w:rPr>
              <w:t>202</w:t>
            </w:r>
            <w:r w:rsidR="00FE5952" w:rsidRPr="005D1A5B">
              <w:rPr>
                <w:rFonts w:cs="Arial"/>
                <w:sz w:val="22"/>
                <w:lang w:eastAsia="en-GB"/>
              </w:rPr>
              <w:t>4</w:t>
            </w:r>
          </w:p>
        </w:tc>
      </w:tr>
    </w:tbl>
    <w:p w14:paraId="76720DF0" w14:textId="77777777" w:rsidR="00967547" w:rsidRDefault="00967547" w:rsidP="001F76FE">
      <w:pPr>
        <w:rPr>
          <w:rFonts w:cs="Arial"/>
          <w:sz w:val="22"/>
        </w:rPr>
      </w:pPr>
    </w:p>
    <w:p w14:paraId="0213E1AB" w14:textId="0E81835D" w:rsidR="001F76FE" w:rsidRPr="00BC30E8" w:rsidRDefault="00967547" w:rsidP="001F76FE">
      <w:pPr>
        <w:rPr>
          <w:rFonts w:cs="Arial"/>
          <w:sz w:val="22"/>
        </w:rPr>
      </w:pPr>
      <w:r>
        <w:rPr>
          <w:rFonts w:cs="Arial"/>
          <w:sz w:val="22"/>
        </w:rPr>
        <w:t xml:space="preserve">Please Note:  the timetable above is indicative. </w:t>
      </w:r>
    </w:p>
    <w:p w14:paraId="50540209" w14:textId="77777777" w:rsidR="0032271A" w:rsidRDefault="0032271A">
      <w:pPr>
        <w:rPr>
          <w:rFonts w:cs="Arial"/>
          <w:b/>
          <w:sz w:val="22"/>
          <w:u w:val="single"/>
        </w:rPr>
      </w:pPr>
      <w:r>
        <w:rPr>
          <w:rFonts w:cs="Arial"/>
          <w:b/>
          <w:sz w:val="22"/>
          <w:u w:val="single"/>
        </w:rPr>
        <w:br w:type="page"/>
      </w:r>
    </w:p>
    <w:p w14:paraId="1D465AA1" w14:textId="45EA8097" w:rsidR="00655AA1" w:rsidRPr="00BC30E8" w:rsidRDefault="00655AA1" w:rsidP="001F76FE">
      <w:pPr>
        <w:rPr>
          <w:rFonts w:cs="Arial"/>
          <w:b/>
          <w:sz w:val="22"/>
          <w:u w:val="single"/>
        </w:rPr>
      </w:pPr>
      <w:r w:rsidRPr="00BC30E8">
        <w:rPr>
          <w:rFonts w:cs="Arial"/>
          <w:b/>
          <w:sz w:val="22"/>
          <w:u w:val="single"/>
        </w:rPr>
        <w:lastRenderedPageBreak/>
        <w:t>Annex A</w:t>
      </w:r>
    </w:p>
    <w:p w14:paraId="061A67E1" w14:textId="56C320DA" w:rsidR="00655AA1" w:rsidRPr="00BC30E8" w:rsidRDefault="00655AA1" w:rsidP="00655AA1">
      <w:pPr>
        <w:pStyle w:val="ListParagraph"/>
        <w:numPr>
          <w:ilvl w:val="0"/>
          <w:numId w:val="11"/>
        </w:numPr>
        <w:tabs>
          <w:tab w:val="left" w:pos="1418"/>
        </w:tabs>
        <w:spacing w:after="0" w:line="280" w:lineRule="atLeast"/>
        <w:ind w:left="426" w:hanging="426"/>
        <w:jc w:val="both"/>
        <w:rPr>
          <w:rFonts w:cs="Arial"/>
          <w:b/>
          <w:sz w:val="22"/>
        </w:rPr>
      </w:pPr>
      <w:r w:rsidRPr="00BC30E8">
        <w:rPr>
          <w:rFonts w:cs="Arial"/>
          <w:b/>
          <w:sz w:val="22"/>
        </w:rPr>
        <w:t>Questions</w:t>
      </w:r>
    </w:p>
    <w:p w14:paraId="3E0FE56D" w14:textId="77777777" w:rsidR="00655AA1" w:rsidRPr="00BC30E8" w:rsidRDefault="00655AA1" w:rsidP="00655AA1">
      <w:pPr>
        <w:spacing w:line="240" w:lineRule="auto"/>
        <w:ind w:left="425"/>
        <w:rPr>
          <w:rFonts w:cs="Arial"/>
          <w:sz w:val="22"/>
        </w:rPr>
      </w:pPr>
    </w:p>
    <w:p w14:paraId="02E15367" w14:textId="184FE633" w:rsidR="00655AA1" w:rsidRPr="00BC30E8" w:rsidRDefault="00655AA1" w:rsidP="00655AA1">
      <w:pPr>
        <w:spacing w:line="240" w:lineRule="auto"/>
        <w:ind w:left="425"/>
        <w:rPr>
          <w:rFonts w:cs="Arial"/>
          <w:i/>
          <w:sz w:val="22"/>
        </w:rPr>
      </w:pPr>
      <w:proofErr w:type="gramStart"/>
      <w:r w:rsidRPr="00BC30E8">
        <w:rPr>
          <w:rFonts w:cs="Arial"/>
          <w:sz w:val="22"/>
        </w:rPr>
        <w:t>In order to</w:t>
      </w:r>
      <w:proofErr w:type="gramEnd"/>
      <w:r w:rsidRPr="00BC30E8">
        <w:rPr>
          <w:rFonts w:cs="Arial"/>
          <w:sz w:val="22"/>
        </w:rPr>
        <w:t xml:space="preserve"> help us understand the potential interest and capacity of the supplier market to </w:t>
      </w:r>
      <w:r w:rsidR="009C2386">
        <w:rPr>
          <w:rFonts w:cs="Arial"/>
          <w:sz w:val="22"/>
        </w:rPr>
        <w:t>deliver th</w:t>
      </w:r>
      <w:r w:rsidR="00A57B16">
        <w:rPr>
          <w:rFonts w:cs="Arial"/>
          <w:sz w:val="22"/>
        </w:rPr>
        <w:t>ese</w:t>
      </w:r>
      <w:r w:rsidR="009C2386">
        <w:rPr>
          <w:rFonts w:cs="Arial"/>
          <w:sz w:val="22"/>
        </w:rPr>
        <w:t xml:space="preserve"> project</w:t>
      </w:r>
      <w:r w:rsidR="00A57B16">
        <w:rPr>
          <w:rFonts w:cs="Arial"/>
          <w:sz w:val="22"/>
        </w:rPr>
        <w:t>s</w:t>
      </w:r>
      <w:r w:rsidRPr="00BC30E8">
        <w:rPr>
          <w:rFonts w:cs="Arial"/>
          <w:sz w:val="22"/>
        </w:rPr>
        <w:t xml:space="preserve"> </w:t>
      </w:r>
      <w:r w:rsidR="00A57B16">
        <w:rPr>
          <w:rFonts w:cs="Arial"/>
          <w:sz w:val="22"/>
        </w:rPr>
        <w:t>please</w:t>
      </w:r>
      <w:r w:rsidRPr="00BC30E8">
        <w:rPr>
          <w:rFonts w:cs="Arial"/>
          <w:sz w:val="22"/>
        </w:rPr>
        <w:t xml:space="preserve"> respond to the questions below. </w:t>
      </w:r>
      <w:r w:rsidRPr="00BC30E8">
        <w:rPr>
          <w:rFonts w:cs="Arial"/>
          <w:i/>
          <w:sz w:val="22"/>
        </w:rPr>
        <w:t xml:space="preserve">Please note, answers to these questions are not part of a shortlisting exercise. </w:t>
      </w:r>
    </w:p>
    <w:p w14:paraId="194950DD" w14:textId="77777777" w:rsidR="00655AA1" w:rsidRPr="00BC30E8" w:rsidRDefault="00655AA1" w:rsidP="00655AA1">
      <w:pPr>
        <w:pStyle w:val="ListParagraph"/>
        <w:spacing w:line="240" w:lineRule="auto"/>
        <w:ind w:left="709"/>
        <w:rPr>
          <w:rFonts w:cs="Arial"/>
          <w:sz w:val="22"/>
        </w:rPr>
      </w:pPr>
    </w:p>
    <w:tbl>
      <w:tblPr>
        <w:tblStyle w:val="TableGrid"/>
        <w:tblW w:w="9224" w:type="dxa"/>
        <w:tblInd w:w="421" w:type="dxa"/>
        <w:tblLook w:val="04A0" w:firstRow="1" w:lastRow="0" w:firstColumn="1" w:lastColumn="0" w:noHBand="0" w:noVBand="1"/>
      </w:tblPr>
      <w:tblGrid>
        <w:gridCol w:w="567"/>
        <w:gridCol w:w="4399"/>
        <w:gridCol w:w="4258"/>
      </w:tblGrid>
      <w:tr w:rsidR="00655AA1" w:rsidRPr="00BC30E8" w14:paraId="0FE3FF69" w14:textId="77777777" w:rsidTr="003F50BC">
        <w:trPr>
          <w:trHeight w:val="307"/>
          <w:tblHeader/>
        </w:trPr>
        <w:tc>
          <w:tcPr>
            <w:tcW w:w="567" w:type="dxa"/>
            <w:shd w:val="clear" w:color="auto" w:fill="BFBFBF" w:themeFill="background1" w:themeFillShade="BF"/>
          </w:tcPr>
          <w:p w14:paraId="2CAFFBD7" w14:textId="77777777" w:rsidR="00655AA1" w:rsidRPr="00BC30E8" w:rsidRDefault="00655AA1" w:rsidP="003F50BC">
            <w:pPr>
              <w:spacing w:before="120" w:after="120"/>
              <w:jc w:val="center"/>
              <w:rPr>
                <w:rFonts w:ascii="Arial" w:hAnsi="Arial" w:cs="Arial"/>
                <w:b/>
                <w:bCs/>
                <w:color w:val="auto"/>
                <w:sz w:val="22"/>
                <w:szCs w:val="22"/>
              </w:rPr>
            </w:pPr>
            <w:r w:rsidRPr="00BC30E8">
              <w:rPr>
                <w:rFonts w:ascii="Arial" w:hAnsi="Arial" w:cs="Arial"/>
                <w:b/>
                <w:bCs/>
                <w:color w:val="auto"/>
                <w:sz w:val="22"/>
                <w:szCs w:val="22"/>
              </w:rPr>
              <w:t>N</w:t>
            </w:r>
            <w:r w:rsidRPr="00BC30E8">
              <w:rPr>
                <w:rFonts w:ascii="Arial" w:hAnsi="Arial" w:cs="Arial"/>
                <w:b/>
                <w:bCs/>
                <w:color w:val="auto"/>
                <w:sz w:val="22"/>
                <w:szCs w:val="22"/>
                <w:vertAlign w:val="superscript"/>
              </w:rPr>
              <w:t>o</w:t>
            </w:r>
          </w:p>
        </w:tc>
        <w:tc>
          <w:tcPr>
            <w:tcW w:w="4399" w:type="dxa"/>
            <w:shd w:val="clear" w:color="auto" w:fill="BFBFBF" w:themeFill="background1" w:themeFillShade="BF"/>
          </w:tcPr>
          <w:p w14:paraId="765D3182" w14:textId="77777777" w:rsidR="00655AA1" w:rsidRPr="00BC30E8" w:rsidRDefault="00655AA1" w:rsidP="003F50BC">
            <w:pPr>
              <w:spacing w:before="120" w:after="120"/>
              <w:rPr>
                <w:rFonts w:ascii="Arial" w:hAnsi="Arial" w:cs="Arial"/>
                <w:b/>
                <w:bCs/>
                <w:color w:val="auto"/>
                <w:sz w:val="22"/>
                <w:szCs w:val="22"/>
              </w:rPr>
            </w:pPr>
            <w:r w:rsidRPr="00BC30E8">
              <w:rPr>
                <w:rFonts w:ascii="Arial" w:hAnsi="Arial" w:cs="Arial"/>
                <w:b/>
                <w:bCs/>
                <w:color w:val="auto"/>
                <w:sz w:val="22"/>
                <w:szCs w:val="22"/>
              </w:rPr>
              <w:t>Question</w:t>
            </w:r>
          </w:p>
        </w:tc>
        <w:tc>
          <w:tcPr>
            <w:tcW w:w="4258" w:type="dxa"/>
            <w:shd w:val="clear" w:color="auto" w:fill="BFBFBF" w:themeFill="background1" w:themeFillShade="BF"/>
          </w:tcPr>
          <w:p w14:paraId="70413039" w14:textId="77777777" w:rsidR="00655AA1" w:rsidRPr="00BC30E8" w:rsidRDefault="00655AA1" w:rsidP="003F50BC">
            <w:pPr>
              <w:spacing w:before="120" w:after="120"/>
              <w:rPr>
                <w:rFonts w:ascii="Arial" w:hAnsi="Arial" w:cs="Arial"/>
                <w:b/>
                <w:bCs/>
                <w:color w:val="auto"/>
                <w:sz w:val="22"/>
                <w:szCs w:val="22"/>
              </w:rPr>
            </w:pPr>
            <w:r w:rsidRPr="00BC30E8">
              <w:rPr>
                <w:rFonts w:ascii="Arial" w:hAnsi="Arial" w:cs="Arial"/>
                <w:b/>
                <w:bCs/>
                <w:color w:val="auto"/>
                <w:sz w:val="22"/>
                <w:szCs w:val="22"/>
              </w:rPr>
              <w:t>Response</w:t>
            </w:r>
          </w:p>
        </w:tc>
      </w:tr>
      <w:tr w:rsidR="00655AA1" w:rsidRPr="00BC30E8" w14:paraId="0E06B044" w14:textId="77777777" w:rsidTr="003F50BC">
        <w:trPr>
          <w:trHeight w:val="980"/>
        </w:trPr>
        <w:tc>
          <w:tcPr>
            <w:tcW w:w="567" w:type="dxa"/>
          </w:tcPr>
          <w:p w14:paraId="38CA06A2" w14:textId="77777777" w:rsidR="00655AA1" w:rsidRPr="009E43BC" w:rsidRDefault="00655AA1" w:rsidP="00655AA1">
            <w:pPr>
              <w:pStyle w:val="ListParagraph"/>
              <w:numPr>
                <w:ilvl w:val="0"/>
                <w:numId w:val="10"/>
              </w:numPr>
              <w:tabs>
                <w:tab w:val="left" w:pos="1418"/>
              </w:tabs>
              <w:spacing w:before="120" w:after="120" w:line="280" w:lineRule="atLeast"/>
              <w:jc w:val="center"/>
              <w:rPr>
                <w:rFonts w:ascii="Arial" w:hAnsi="Arial" w:cs="Arial"/>
                <w:color w:val="auto"/>
                <w:sz w:val="22"/>
                <w:szCs w:val="22"/>
              </w:rPr>
            </w:pPr>
          </w:p>
        </w:tc>
        <w:tc>
          <w:tcPr>
            <w:tcW w:w="4399" w:type="dxa"/>
            <w:tcMar>
              <w:left w:w="0" w:type="dxa"/>
            </w:tcMar>
          </w:tcPr>
          <w:p w14:paraId="396D4420" w14:textId="61B1F8EC" w:rsidR="00655AA1" w:rsidRPr="009E43BC" w:rsidRDefault="00655AA1" w:rsidP="009C2386">
            <w:pPr>
              <w:spacing w:before="120" w:after="120"/>
              <w:ind w:left="143"/>
              <w:rPr>
                <w:rFonts w:ascii="Arial" w:eastAsia="Times New Roman" w:hAnsi="Arial" w:cs="Arial"/>
                <w:color w:val="auto"/>
                <w:sz w:val="22"/>
                <w:szCs w:val="22"/>
              </w:rPr>
            </w:pPr>
            <w:r w:rsidRPr="009E43BC">
              <w:rPr>
                <w:rFonts w:ascii="Arial" w:eastAsia="Times New Roman" w:hAnsi="Arial" w:cs="Arial"/>
                <w:color w:val="auto"/>
                <w:sz w:val="22"/>
                <w:szCs w:val="22"/>
              </w:rPr>
              <w:t>Would you be interested in bidding for</w:t>
            </w:r>
            <w:r w:rsidR="009C2386" w:rsidRPr="009E43BC">
              <w:rPr>
                <w:rFonts w:ascii="Arial" w:eastAsia="Times New Roman" w:hAnsi="Arial" w:cs="Arial"/>
                <w:color w:val="auto"/>
                <w:sz w:val="22"/>
                <w:szCs w:val="22"/>
              </w:rPr>
              <w:t xml:space="preserve"> the projects noted above? Please provide a Yes/ No in relation to each project.</w:t>
            </w:r>
          </w:p>
        </w:tc>
        <w:tc>
          <w:tcPr>
            <w:tcW w:w="4258" w:type="dxa"/>
          </w:tcPr>
          <w:p w14:paraId="0DB97D1F" w14:textId="72CA9FC2" w:rsidR="00A57B16" w:rsidRPr="008A4A75" w:rsidRDefault="00A57B16" w:rsidP="008A4A75">
            <w:pPr>
              <w:pStyle w:val="ListParagraph"/>
              <w:numPr>
                <w:ilvl w:val="0"/>
                <w:numId w:val="23"/>
              </w:numPr>
              <w:spacing w:before="120" w:after="120"/>
              <w:rPr>
                <w:rFonts w:ascii="Arial" w:hAnsi="Arial" w:cs="Arial"/>
                <w:color w:val="auto"/>
                <w:sz w:val="22"/>
                <w:szCs w:val="22"/>
              </w:rPr>
            </w:pPr>
            <w:r w:rsidRPr="008A4A75">
              <w:rPr>
                <w:rFonts w:ascii="Arial" w:hAnsi="Arial" w:cs="Arial"/>
                <w:color w:val="auto"/>
                <w:sz w:val="22"/>
                <w:szCs w:val="22"/>
              </w:rPr>
              <w:t>Chancery wall replacement/ rebuild</w:t>
            </w:r>
          </w:p>
          <w:p w14:paraId="1400BD46" w14:textId="331670F5" w:rsidR="006D716F" w:rsidRPr="00A57B16" w:rsidRDefault="006D716F" w:rsidP="00A57B16">
            <w:pPr>
              <w:spacing w:before="120" w:after="120"/>
              <w:rPr>
                <w:rFonts w:ascii="Arial" w:hAnsi="Arial" w:cs="Arial"/>
                <w:color w:val="auto"/>
                <w:sz w:val="22"/>
                <w:szCs w:val="22"/>
              </w:rPr>
            </w:pPr>
            <w:r>
              <w:rPr>
                <w:rFonts w:ascii="Arial" w:hAnsi="Arial" w:cs="Arial"/>
                <w:color w:val="auto"/>
                <w:sz w:val="22"/>
                <w:szCs w:val="22"/>
              </w:rPr>
              <w:t>Yes/ No</w:t>
            </w:r>
          </w:p>
          <w:p w14:paraId="2001B5E7" w14:textId="214B5E6C" w:rsidR="00A57B16" w:rsidRPr="008A4A75" w:rsidRDefault="00A57B16" w:rsidP="008A4A75">
            <w:pPr>
              <w:pStyle w:val="ListParagraph"/>
              <w:numPr>
                <w:ilvl w:val="0"/>
                <w:numId w:val="23"/>
              </w:numPr>
              <w:spacing w:before="120" w:after="120"/>
              <w:rPr>
                <w:rFonts w:ascii="Arial" w:hAnsi="Arial" w:cs="Arial"/>
                <w:color w:val="auto"/>
                <w:sz w:val="22"/>
                <w:szCs w:val="22"/>
              </w:rPr>
            </w:pPr>
            <w:r w:rsidRPr="008A4A75">
              <w:rPr>
                <w:rFonts w:ascii="Arial" w:hAnsi="Arial" w:cs="Arial"/>
                <w:color w:val="auto"/>
                <w:sz w:val="22"/>
                <w:szCs w:val="22"/>
              </w:rPr>
              <w:t>Generator farms overhead protection</w:t>
            </w:r>
          </w:p>
          <w:p w14:paraId="12C8A812" w14:textId="5538CC07" w:rsidR="006D716F" w:rsidRDefault="006D716F" w:rsidP="00A57B16">
            <w:pPr>
              <w:spacing w:before="120" w:after="120"/>
              <w:rPr>
                <w:rFonts w:ascii="Arial" w:hAnsi="Arial" w:cs="Arial"/>
                <w:color w:val="auto"/>
                <w:sz w:val="22"/>
                <w:szCs w:val="22"/>
              </w:rPr>
            </w:pPr>
            <w:r>
              <w:rPr>
                <w:rFonts w:ascii="Arial" w:hAnsi="Arial" w:cs="Arial"/>
                <w:color w:val="auto"/>
                <w:sz w:val="22"/>
                <w:szCs w:val="22"/>
              </w:rPr>
              <w:t>Yes/ No</w:t>
            </w:r>
          </w:p>
          <w:p w14:paraId="20099C4F" w14:textId="109943F4" w:rsidR="001A6C84" w:rsidRPr="0003799F" w:rsidRDefault="001A6C84" w:rsidP="001A6C84">
            <w:pPr>
              <w:pStyle w:val="ListParagraph"/>
              <w:numPr>
                <w:ilvl w:val="0"/>
                <w:numId w:val="23"/>
              </w:numPr>
              <w:spacing w:before="120" w:after="120"/>
              <w:rPr>
                <w:rFonts w:ascii="Arial" w:hAnsi="Arial" w:cs="Arial"/>
                <w:color w:val="auto"/>
                <w:sz w:val="22"/>
                <w:szCs w:val="22"/>
              </w:rPr>
            </w:pPr>
            <w:r w:rsidRPr="0003799F">
              <w:rPr>
                <w:rFonts w:ascii="Arial" w:hAnsi="Arial" w:cs="Arial"/>
                <w:color w:val="auto"/>
                <w:sz w:val="22"/>
                <w:szCs w:val="22"/>
              </w:rPr>
              <w:t>Rear gate upgrade</w:t>
            </w:r>
          </w:p>
          <w:p w14:paraId="2BBE4AC8" w14:textId="77777777" w:rsidR="001A6C84" w:rsidRPr="00A57B16" w:rsidRDefault="001A6C84" w:rsidP="001A6C84">
            <w:pPr>
              <w:spacing w:before="120" w:after="120"/>
              <w:rPr>
                <w:rFonts w:ascii="Arial" w:hAnsi="Arial" w:cs="Arial"/>
                <w:color w:val="auto"/>
                <w:sz w:val="22"/>
                <w:szCs w:val="22"/>
              </w:rPr>
            </w:pPr>
            <w:r>
              <w:rPr>
                <w:rFonts w:ascii="Arial" w:hAnsi="Arial" w:cs="Arial"/>
                <w:color w:val="auto"/>
                <w:sz w:val="22"/>
                <w:szCs w:val="22"/>
              </w:rPr>
              <w:t>Yes/ No</w:t>
            </w:r>
          </w:p>
          <w:p w14:paraId="08B19E30" w14:textId="55AD7758" w:rsidR="008A4A75" w:rsidRPr="0003799F" w:rsidRDefault="001A6C84" w:rsidP="001A6C84">
            <w:pPr>
              <w:pStyle w:val="ListParagraph"/>
              <w:numPr>
                <w:ilvl w:val="0"/>
                <w:numId w:val="23"/>
              </w:numPr>
              <w:spacing w:before="120" w:after="120"/>
              <w:rPr>
                <w:rFonts w:ascii="Arial" w:hAnsi="Arial" w:cs="Arial"/>
                <w:color w:val="auto"/>
                <w:sz w:val="22"/>
                <w:szCs w:val="22"/>
              </w:rPr>
            </w:pPr>
            <w:r w:rsidRPr="0003799F">
              <w:rPr>
                <w:rFonts w:ascii="Arial" w:hAnsi="Arial" w:cs="Arial"/>
                <w:color w:val="auto"/>
                <w:sz w:val="22"/>
                <w:szCs w:val="22"/>
              </w:rPr>
              <w:t>Supporting MEP</w:t>
            </w:r>
          </w:p>
          <w:p w14:paraId="3E0BF148" w14:textId="33E0FE79" w:rsidR="008A4A75" w:rsidRPr="00A57B16" w:rsidRDefault="001A6C84" w:rsidP="00A57B16">
            <w:pPr>
              <w:spacing w:before="120" w:after="120"/>
              <w:rPr>
                <w:rFonts w:ascii="Arial" w:hAnsi="Arial" w:cs="Arial"/>
                <w:color w:val="auto"/>
                <w:sz w:val="22"/>
                <w:szCs w:val="22"/>
              </w:rPr>
            </w:pPr>
            <w:r>
              <w:rPr>
                <w:rFonts w:ascii="Arial" w:hAnsi="Arial" w:cs="Arial"/>
                <w:color w:val="auto"/>
                <w:sz w:val="22"/>
                <w:szCs w:val="22"/>
              </w:rPr>
              <w:t>Yes/ No</w:t>
            </w:r>
          </w:p>
          <w:p w14:paraId="7CAC15C3" w14:textId="667266F6" w:rsidR="00A57B16" w:rsidRPr="0003799F" w:rsidRDefault="00A57B16" w:rsidP="001A6C84">
            <w:pPr>
              <w:pStyle w:val="ListParagraph"/>
              <w:numPr>
                <w:ilvl w:val="0"/>
                <w:numId w:val="23"/>
              </w:numPr>
              <w:spacing w:before="120" w:after="120"/>
              <w:rPr>
                <w:rFonts w:ascii="Arial" w:hAnsi="Arial" w:cs="Arial"/>
                <w:color w:val="auto"/>
                <w:sz w:val="22"/>
                <w:szCs w:val="22"/>
              </w:rPr>
            </w:pPr>
            <w:r w:rsidRPr="0003799F">
              <w:rPr>
                <w:rFonts w:ascii="Arial" w:hAnsi="Arial" w:cs="Arial"/>
                <w:color w:val="auto"/>
                <w:sz w:val="22"/>
                <w:szCs w:val="22"/>
              </w:rPr>
              <w:t>HESCO removal and re-landscaping</w:t>
            </w:r>
          </w:p>
          <w:p w14:paraId="0AEAC200" w14:textId="4FF1C5D2" w:rsidR="006D716F" w:rsidRPr="00A57B16" w:rsidRDefault="006D716F" w:rsidP="00A57B16">
            <w:pPr>
              <w:spacing w:before="120" w:after="120"/>
              <w:rPr>
                <w:rFonts w:ascii="Arial" w:hAnsi="Arial" w:cs="Arial"/>
                <w:color w:val="auto"/>
                <w:sz w:val="22"/>
                <w:szCs w:val="22"/>
              </w:rPr>
            </w:pPr>
            <w:r>
              <w:rPr>
                <w:rFonts w:ascii="Arial" w:hAnsi="Arial" w:cs="Arial"/>
                <w:color w:val="auto"/>
                <w:sz w:val="22"/>
                <w:szCs w:val="22"/>
              </w:rPr>
              <w:t>Yes/ No</w:t>
            </w:r>
          </w:p>
          <w:p w14:paraId="2179022D" w14:textId="2586109B" w:rsidR="00C17493" w:rsidRPr="0003799F" w:rsidRDefault="00A57B16" w:rsidP="0003799F">
            <w:pPr>
              <w:pStyle w:val="ListParagraph"/>
              <w:numPr>
                <w:ilvl w:val="0"/>
                <w:numId w:val="23"/>
              </w:numPr>
              <w:spacing w:before="120" w:after="120"/>
              <w:rPr>
                <w:rFonts w:ascii="Arial" w:hAnsi="Arial" w:cs="Arial"/>
                <w:color w:val="auto"/>
                <w:sz w:val="22"/>
                <w:szCs w:val="22"/>
              </w:rPr>
            </w:pPr>
            <w:r w:rsidRPr="0003799F">
              <w:rPr>
                <w:rFonts w:ascii="Arial" w:hAnsi="Arial" w:cs="Arial"/>
                <w:color w:val="auto"/>
                <w:sz w:val="22"/>
                <w:szCs w:val="22"/>
              </w:rPr>
              <w:t xml:space="preserve">Mechanical, electrical and plumbing </w:t>
            </w:r>
            <w:r w:rsidR="001F2692">
              <w:rPr>
                <w:rFonts w:ascii="Arial" w:hAnsi="Arial" w:cs="Arial"/>
                <w:color w:val="auto"/>
                <w:sz w:val="22"/>
                <w:szCs w:val="22"/>
              </w:rPr>
              <w:t>upgrade w</w:t>
            </w:r>
            <w:r w:rsidRPr="0003799F">
              <w:rPr>
                <w:rFonts w:ascii="Arial" w:hAnsi="Arial" w:cs="Arial"/>
                <w:color w:val="auto"/>
                <w:sz w:val="22"/>
                <w:szCs w:val="22"/>
              </w:rPr>
              <w:t>orks</w:t>
            </w:r>
          </w:p>
          <w:p w14:paraId="2FDB6035" w14:textId="3F6DF109" w:rsidR="006D716F" w:rsidRPr="008B3B0D" w:rsidRDefault="006D716F" w:rsidP="00A57B16">
            <w:pPr>
              <w:spacing w:before="120" w:after="120"/>
              <w:rPr>
                <w:rFonts w:ascii="Arial" w:hAnsi="Arial" w:cs="Arial"/>
                <w:color w:val="auto"/>
                <w:sz w:val="22"/>
                <w:szCs w:val="22"/>
              </w:rPr>
            </w:pPr>
            <w:r>
              <w:rPr>
                <w:rFonts w:ascii="Arial" w:hAnsi="Arial" w:cs="Arial"/>
                <w:color w:val="auto"/>
                <w:sz w:val="22"/>
                <w:szCs w:val="22"/>
              </w:rPr>
              <w:t>Yes/ No</w:t>
            </w:r>
          </w:p>
        </w:tc>
      </w:tr>
      <w:tr w:rsidR="00655AA1" w:rsidRPr="00BC30E8" w14:paraId="3AF6B1C1" w14:textId="77777777" w:rsidTr="003F50BC">
        <w:trPr>
          <w:trHeight w:val="980"/>
        </w:trPr>
        <w:tc>
          <w:tcPr>
            <w:tcW w:w="567" w:type="dxa"/>
          </w:tcPr>
          <w:p w14:paraId="31A4E078" w14:textId="77777777" w:rsidR="00655AA1" w:rsidRPr="009E43BC" w:rsidRDefault="00655AA1" w:rsidP="00655AA1">
            <w:pPr>
              <w:pStyle w:val="ListParagraph"/>
              <w:numPr>
                <w:ilvl w:val="0"/>
                <w:numId w:val="10"/>
              </w:numPr>
              <w:tabs>
                <w:tab w:val="left" w:pos="1418"/>
              </w:tabs>
              <w:spacing w:before="120" w:after="120" w:line="280" w:lineRule="atLeast"/>
              <w:jc w:val="center"/>
              <w:rPr>
                <w:rFonts w:ascii="Arial" w:hAnsi="Arial" w:cs="Arial"/>
                <w:color w:val="auto"/>
                <w:sz w:val="22"/>
                <w:szCs w:val="22"/>
              </w:rPr>
            </w:pPr>
          </w:p>
        </w:tc>
        <w:tc>
          <w:tcPr>
            <w:tcW w:w="4399" w:type="dxa"/>
            <w:tcMar>
              <w:left w:w="0" w:type="dxa"/>
            </w:tcMar>
          </w:tcPr>
          <w:p w14:paraId="29B8360E" w14:textId="7BE52119" w:rsidR="009C2386" w:rsidRPr="009E43BC" w:rsidRDefault="009C2386" w:rsidP="003F50BC">
            <w:pPr>
              <w:spacing w:before="120" w:after="120"/>
              <w:ind w:left="143"/>
              <w:rPr>
                <w:rFonts w:ascii="Arial" w:eastAsia="Times New Roman" w:hAnsi="Arial" w:cs="Arial"/>
                <w:color w:val="auto"/>
                <w:sz w:val="22"/>
                <w:szCs w:val="22"/>
              </w:rPr>
            </w:pPr>
            <w:r w:rsidRPr="009E43BC">
              <w:rPr>
                <w:rFonts w:ascii="Arial" w:eastAsia="Times New Roman" w:hAnsi="Arial" w:cs="Arial"/>
                <w:color w:val="auto"/>
                <w:sz w:val="22"/>
                <w:szCs w:val="22"/>
              </w:rPr>
              <w:t xml:space="preserve">Do you have </w:t>
            </w:r>
            <w:r w:rsidR="001178E6">
              <w:rPr>
                <w:rFonts w:ascii="Arial" w:eastAsia="Times New Roman" w:hAnsi="Arial" w:cs="Arial"/>
                <w:color w:val="auto"/>
                <w:sz w:val="22"/>
                <w:szCs w:val="22"/>
              </w:rPr>
              <w:t xml:space="preserve">the </w:t>
            </w:r>
            <w:r w:rsidRPr="009E43BC">
              <w:rPr>
                <w:rFonts w:ascii="Arial" w:eastAsia="Times New Roman" w:hAnsi="Arial" w:cs="Arial"/>
                <w:color w:val="auto"/>
                <w:sz w:val="22"/>
                <w:szCs w:val="22"/>
              </w:rPr>
              <w:t>capacity</w:t>
            </w:r>
            <w:r w:rsidR="001178E6">
              <w:rPr>
                <w:rFonts w:ascii="Arial" w:eastAsia="Times New Roman" w:hAnsi="Arial" w:cs="Arial"/>
                <w:color w:val="auto"/>
                <w:sz w:val="22"/>
                <w:szCs w:val="22"/>
              </w:rPr>
              <w:t>/c</w:t>
            </w:r>
            <w:r w:rsidR="00FA084A">
              <w:rPr>
                <w:rFonts w:ascii="Arial" w:eastAsia="Times New Roman" w:hAnsi="Arial" w:cs="Arial"/>
                <w:color w:val="auto"/>
                <w:sz w:val="22"/>
                <w:szCs w:val="22"/>
              </w:rPr>
              <w:t>apability</w:t>
            </w:r>
            <w:r w:rsidRPr="009E43BC">
              <w:rPr>
                <w:rFonts w:ascii="Arial" w:eastAsia="Times New Roman" w:hAnsi="Arial" w:cs="Arial"/>
                <w:color w:val="auto"/>
                <w:sz w:val="22"/>
                <w:szCs w:val="22"/>
              </w:rPr>
              <w:t xml:space="preserve"> to deliver the projects noted above?</w:t>
            </w:r>
          </w:p>
          <w:p w14:paraId="1D44252D" w14:textId="6686EDE3" w:rsidR="00655AA1" w:rsidRPr="009E43BC" w:rsidRDefault="00655AA1" w:rsidP="003F50BC">
            <w:pPr>
              <w:spacing w:before="120" w:after="120"/>
              <w:ind w:left="143"/>
              <w:rPr>
                <w:rFonts w:ascii="Arial" w:eastAsia="Times New Roman" w:hAnsi="Arial" w:cs="Arial"/>
                <w:color w:val="auto"/>
                <w:sz w:val="22"/>
                <w:szCs w:val="22"/>
              </w:rPr>
            </w:pPr>
          </w:p>
        </w:tc>
        <w:tc>
          <w:tcPr>
            <w:tcW w:w="4258" w:type="dxa"/>
          </w:tcPr>
          <w:p w14:paraId="5A52F10F" w14:textId="77777777" w:rsidR="00655AA1" w:rsidRPr="008B3B0D" w:rsidRDefault="00655AA1" w:rsidP="003F50BC">
            <w:pPr>
              <w:spacing w:before="120" w:after="120"/>
              <w:rPr>
                <w:rFonts w:ascii="Arial" w:hAnsi="Arial" w:cs="Arial"/>
                <w:color w:val="auto"/>
                <w:sz w:val="22"/>
                <w:szCs w:val="22"/>
              </w:rPr>
            </w:pPr>
          </w:p>
        </w:tc>
      </w:tr>
      <w:tr w:rsidR="0005698F" w:rsidRPr="00BC30E8" w14:paraId="00B2B4CF" w14:textId="77777777" w:rsidTr="003F50BC">
        <w:trPr>
          <w:trHeight w:val="980"/>
        </w:trPr>
        <w:tc>
          <w:tcPr>
            <w:tcW w:w="567" w:type="dxa"/>
          </w:tcPr>
          <w:p w14:paraId="668E415E" w14:textId="77777777" w:rsidR="0005698F" w:rsidRPr="009E43BC" w:rsidRDefault="0005698F" w:rsidP="00655AA1">
            <w:pPr>
              <w:pStyle w:val="ListParagraph"/>
              <w:numPr>
                <w:ilvl w:val="0"/>
                <w:numId w:val="10"/>
              </w:numPr>
              <w:tabs>
                <w:tab w:val="left" w:pos="1418"/>
              </w:tabs>
              <w:spacing w:before="120" w:after="120" w:line="280" w:lineRule="atLeast"/>
              <w:jc w:val="center"/>
              <w:rPr>
                <w:rFonts w:cs="Arial"/>
                <w:sz w:val="22"/>
              </w:rPr>
            </w:pPr>
          </w:p>
        </w:tc>
        <w:tc>
          <w:tcPr>
            <w:tcW w:w="4399" w:type="dxa"/>
            <w:tcMar>
              <w:left w:w="0" w:type="dxa"/>
            </w:tcMar>
          </w:tcPr>
          <w:p w14:paraId="7A6EA590" w14:textId="4C3F016D" w:rsidR="0005698F" w:rsidRPr="0005698F" w:rsidRDefault="0005698F" w:rsidP="003F50BC">
            <w:pPr>
              <w:spacing w:before="120" w:after="120"/>
              <w:ind w:left="143"/>
              <w:rPr>
                <w:rFonts w:ascii="Arial" w:eastAsia="Times New Roman" w:hAnsi="Arial" w:cs="Arial"/>
                <w:color w:val="auto"/>
                <w:sz w:val="22"/>
                <w:szCs w:val="22"/>
              </w:rPr>
            </w:pPr>
            <w:r>
              <w:rPr>
                <w:rFonts w:ascii="Arial" w:eastAsia="Times New Roman" w:hAnsi="Arial" w:cs="Arial"/>
                <w:color w:val="auto"/>
                <w:sz w:val="22"/>
                <w:szCs w:val="22"/>
              </w:rPr>
              <w:t>W</w:t>
            </w:r>
            <w:r w:rsidRPr="0005698F">
              <w:rPr>
                <w:rFonts w:ascii="Arial" w:eastAsia="Times New Roman" w:hAnsi="Arial" w:cs="Arial"/>
                <w:color w:val="auto"/>
                <w:sz w:val="22"/>
                <w:szCs w:val="22"/>
              </w:rPr>
              <w:t xml:space="preserve">ould </w:t>
            </w:r>
            <w:r>
              <w:rPr>
                <w:rFonts w:ascii="Arial" w:eastAsia="Times New Roman" w:hAnsi="Arial" w:cs="Arial"/>
                <w:color w:val="auto"/>
                <w:sz w:val="22"/>
                <w:szCs w:val="22"/>
              </w:rPr>
              <w:t>you plan to use</w:t>
            </w:r>
            <w:r w:rsidRPr="0005698F">
              <w:rPr>
                <w:rFonts w:ascii="Arial" w:eastAsia="Times New Roman" w:hAnsi="Arial" w:cs="Arial"/>
                <w:color w:val="auto"/>
                <w:sz w:val="22"/>
                <w:szCs w:val="22"/>
              </w:rPr>
              <w:t xml:space="preserve"> sub</w:t>
            </w:r>
            <w:r>
              <w:rPr>
                <w:rFonts w:ascii="Arial" w:eastAsia="Times New Roman" w:hAnsi="Arial" w:cs="Arial"/>
                <w:color w:val="auto"/>
                <w:sz w:val="22"/>
                <w:szCs w:val="22"/>
              </w:rPr>
              <w:t>-</w:t>
            </w:r>
            <w:r w:rsidRPr="0005698F">
              <w:rPr>
                <w:rFonts w:ascii="Arial" w:eastAsia="Times New Roman" w:hAnsi="Arial" w:cs="Arial"/>
                <w:color w:val="auto"/>
                <w:sz w:val="22"/>
                <w:szCs w:val="22"/>
              </w:rPr>
              <w:t>contract</w:t>
            </w:r>
            <w:r>
              <w:rPr>
                <w:rFonts w:ascii="Arial" w:eastAsia="Times New Roman" w:hAnsi="Arial" w:cs="Arial"/>
                <w:color w:val="auto"/>
                <w:sz w:val="22"/>
                <w:szCs w:val="22"/>
              </w:rPr>
              <w:t>or</w:t>
            </w:r>
            <w:r w:rsidR="00632E4D">
              <w:rPr>
                <w:rFonts w:ascii="Arial" w:eastAsia="Times New Roman" w:hAnsi="Arial" w:cs="Arial"/>
                <w:color w:val="auto"/>
                <w:sz w:val="22"/>
                <w:szCs w:val="22"/>
              </w:rPr>
              <w:t>s</w:t>
            </w:r>
            <w:r w:rsidRPr="0005698F">
              <w:rPr>
                <w:rFonts w:ascii="Arial" w:eastAsia="Times New Roman" w:hAnsi="Arial" w:cs="Arial"/>
                <w:color w:val="auto"/>
                <w:sz w:val="22"/>
                <w:szCs w:val="22"/>
              </w:rPr>
              <w:t>?</w:t>
            </w:r>
          </w:p>
        </w:tc>
        <w:tc>
          <w:tcPr>
            <w:tcW w:w="4258" w:type="dxa"/>
          </w:tcPr>
          <w:p w14:paraId="4769CE92" w14:textId="77777777" w:rsidR="0005698F" w:rsidRPr="0005698F" w:rsidRDefault="0005698F" w:rsidP="003F50BC">
            <w:pPr>
              <w:spacing w:before="120" w:after="120"/>
              <w:rPr>
                <w:rFonts w:ascii="Arial" w:eastAsia="Times New Roman" w:hAnsi="Arial" w:cs="Arial"/>
                <w:color w:val="auto"/>
                <w:sz w:val="22"/>
                <w:szCs w:val="22"/>
              </w:rPr>
            </w:pPr>
            <w:r w:rsidRPr="0005698F">
              <w:rPr>
                <w:rFonts w:ascii="Arial" w:eastAsia="Times New Roman" w:hAnsi="Arial" w:cs="Arial"/>
                <w:color w:val="auto"/>
                <w:sz w:val="22"/>
                <w:szCs w:val="22"/>
              </w:rPr>
              <w:t xml:space="preserve">Yes/ No </w:t>
            </w:r>
          </w:p>
          <w:p w14:paraId="01D26D2B" w14:textId="7B2788DC" w:rsidR="0005698F" w:rsidRPr="0005698F" w:rsidRDefault="0005698F" w:rsidP="003F50BC">
            <w:pPr>
              <w:spacing w:before="120" w:after="120"/>
              <w:rPr>
                <w:rFonts w:ascii="Arial" w:eastAsia="Times New Roman" w:hAnsi="Arial" w:cs="Arial"/>
                <w:color w:val="auto"/>
                <w:sz w:val="22"/>
                <w:szCs w:val="22"/>
              </w:rPr>
            </w:pPr>
            <w:r w:rsidRPr="0005698F">
              <w:rPr>
                <w:rFonts w:ascii="Arial" w:eastAsia="Times New Roman" w:hAnsi="Arial" w:cs="Arial"/>
                <w:color w:val="auto"/>
                <w:sz w:val="22"/>
                <w:szCs w:val="22"/>
              </w:rPr>
              <w:t>If yes, what discipline</w:t>
            </w:r>
            <w:r w:rsidR="00632E4D">
              <w:rPr>
                <w:rFonts w:ascii="Arial" w:eastAsia="Times New Roman" w:hAnsi="Arial" w:cs="Arial"/>
                <w:color w:val="auto"/>
                <w:sz w:val="22"/>
                <w:szCs w:val="22"/>
              </w:rPr>
              <w:t xml:space="preserve"> and where located?</w:t>
            </w:r>
          </w:p>
        </w:tc>
      </w:tr>
      <w:tr w:rsidR="009C2386" w:rsidRPr="00BC30E8" w14:paraId="47DE3DD4" w14:textId="77777777" w:rsidTr="003F50BC">
        <w:trPr>
          <w:trHeight w:val="980"/>
        </w:trPr>
        <w:tc>
          <w:tcPr>
            <w:tcW w:w="567" w:type="dxa"/>
          </w:tcPr>
          <w:p w14:paraId="79A5F866" w14:textId="77777777" w:rsidR="009C2386" w:rsidRPr="009E43BC" w:rsidRDefault="009C2386" w:rsidP="00655AA1">
            <w:pPr>
              <w:pStyle w:val="ListParagraph"/>
              <w:numPr>
                <w:ilvl w:val="0"/>
                <w:numId w:val="10"/>
              </w:numPr>
              <w:tabs>
                <w:tab w:val="left" w:pos="1418"/>
              </w:tabs>
              <w:spacing w:before="120" w:after="120" w:line="280" w:lineRule="atLeast"/>
              <w:jc w:val="center"/>
              <w:rPr>
                <w:rFonts w:ascii="Arial" w:hAnsi="Arial" w:cs="Arial"/>
                <w:color w:val="auto"/>
                <w:sz w:val="22"/>
              </w:rPr>
            </w:pPr>
          </w:p>
        </w:tc>
        <w:tc>
          <w:tcPr>
            <w:tcW w:w="4399" w:type="dxa"/>
            <w:tcMar>
              <w:left w:w="0" w:type="dxa"/>
            </w:tcMar>
          </w:tcPr>
          <w:p w14:paraId="6F375FC2" w14:textId="4CAF9FB4" w:rsidR="009C2386" w:rsidRPr="009E43BC" w:rsidRDefault="0005698F" w:rsidP="003F50BC">
            <w:pPr>
              <w:spacing w:before="120" w:after="120"/>
              <w:ind w:left="143"/>
              <w:rPr>
                <w:rFonts w:ascii="Arial" w:eastAsia="Times New Roman" w:hAnsi="Arial" w:cs="Arial"/>
                <w:color w:val="auto"/>
                <w:sz w:val="22"/>
              </w:rPr>
            </w:pPr>
            <w:r>
              <w:rPr>
                <w:rFonts w:ascii="Arial" w:eastAsia="Times New Roman" w:hAnsi="Arial" w:cs="Arial"/>
                <w:color w:val="auto"/>
                <w:sz w:val="22"/>
              </w:rPr>
              <w:t xml:space="preserve">Are </w:t>
            </w:r>
            <w:r w:rsidR="008B3B0D" w:rsidRPr="009E43BC">
              <w:rPr>
                <w:rFonts w:ascii="Arial" w:eastAsia="Times New Roman" w:hAnsi="Arial" w:cs="Arial"/>
                <w:color w:val="auto"/>
                <w:sz w:val="22"/>
              </w:rPr>
              <w:t xml:space="preserve">you </w:t>
            </w:r>
            <w:r>
              <w:rPr>
                <w:rFonts w:ascii="Arial" w:eastAsia="Times New Roman" w:hAnsi="Arial" w:cs="Arial"/>
                <w:color w:val="auto"/>
                <w:sz w:val="22"/>
              </w:rPr>
              <w:t xml:space="preserve">able </w:t>
            </w:r>
            <w:r w:rsidR="008B3B0D" w:rsidRPr="009E43BC">
              <w:rPr>
                <w:rFonts w:ascii="Arial" w:eastAsia="Times New Roman" w:hAnsi="Arial" w:cs="Arial"/>
                <w:color w:val="auto"/>
                <w:sz w:val="22"/>
              </w:rPr>
              <w:t>to meet the timescales outlined above?</w:t>
            </w:r>
          </w:p>
        </w:tc>
        <w:tc>
          <w:tcPr>
            <w:tcW w:w="4258" w:type="dxa"/>
          </w:tcPr>
          <w:p w14:paraId="3A61754F" w14:textId="77777777" w:rsidR="009C2386" w:rsidRPr="008B3B0D" w:rsidRDefault="009C2386" w:rsidP="003F50BC">
            <w:pPr>
              <w:spacing w:before="120" w:after="120"/>
              <w:rPr>
                <w:rFonts w:ascii="Arial" w:hAnsi="Arial" w:cs="Arial"/>
                <w:color w:val="auto"/>
                <w:sz w:val="22"/>
              </w:rPr>
            </w:pPr>
          </w:p>
        </w:tc>
      </w:tr>
      <w:tr w:rsidR="009C2386" w:rsidRPr="00BC30E8" w14:paraId="5D526F95" w14:textId="77777777" w:rsidTr="003F50BC">
        <w:trPr>
          <w:trHeight w:val="980"/>
        </w:trPr>
        <w:tc>
          <w:tcPr>
            <w:tcW w:w="567" w:type="dxa"/>
          </w:tcPr>
          <w:p w14:paraId="035BEFCF" w14:textId="77777777" w:rsidR="009C2386" w:rsidRPr="009E43BC" w:rsidRDefault="009C2386" w:rsidP="00655AA1">
            <w:pPr>
              <w:pStyle w:val="ListParagraph"/>
              <w:numPr>
                <w:ilvl w:val="0"/>
                <w:numId w:val="10"/>
              </w:numPr>
              <w:tabs>
                <w:tab w:val="left" w:pos="1418"/>
              </w:tabs>
              <w:spacing w:before="120" w:after="120" w:line="280" w:lineRule="atLeast"/>
              <w:jc w:val="center"/>
              <w:rPr>
                <w:rFonts w:ascii="Arial" w:hAnsi="Arial" w:cs="Arial"/>
                <w:color w:val="auto"/>
                <w:sz w:val="22"/>
              </w:rPr>
            </w:pPr>
          </w:p>
        </w:tc>
        <w:tc>
          <w:tcPr>
            <w:tcW w:w="4399" w:type="dxa"/>
            <w:tcMar>
              <w:left w:w="0" w:type="dxa"/>
            </w:tcMar>
          </w:tcPr>
          <w:p w14:paraId="790B9616" w14:textId="15968F25" w:rsidR="009C2386" w:rsidRPr="009E43BC" w:rsidRDefault="0087057B" w:rsidP="003F50BC">
            <w:pPr>
              <w:spacing w:before="120" w:after="120"/>
              <w:ind w:left="143"/>
              <w:rPr>
                <w:rFonts w:ascii="Arial" w:eastAsia="Times New Roman" w:hAnsi="Arial" w:cs="Arial"/>
                <w:color w:val="auto"/>
                <w:sz w:val="22"/>
              </w:rPr>
            </w:pPr>
            <w:r w:rsidRPr="0087057B">
              <w:rPr>
                <w:rFonts w:ascii="Arial" w:eastAsia="Times New Roman" w:hAnsi="Arial" w:cs="Arial"/>
                <w:color w:val="auto"/>
                <w:sz w:val="22"/>
              </w:rPr>
              <w:t>Does your organisation have experience of working on construction projects of a similar scale in this region?</w:t>
            </w:r>
          </w:p>
        </w:tc>
        <w:tc>
          <w:tcPr>
            <w:tcW w:w="4258" w:type="dxa"/>
          </w:tcPr>
          <w:p w14:paraId="4C89CB8B" w14:textId="77777777" w:rsidR="009C2386" w:rsidRPr="008B3B0D" w:rsidRDefault="009C2386" w:rsidP="003F50BC">
            <w:pPr>
              <w:spacing w:before="120" w:after="120"/>
              <w:rPr>
                <w:rFonts w:ascii="Arial" w:hAnsi="Arial" w:cs="Arial"/>
                <w:color w:val="auto"/>
                <w:sz w:val="22"/>
              </w:rPr>
            </w:pPr>
          </w:p>
        </w:tc>
      </w:tr>
      <w:tr w:rsidR="00C00F90" w:rsidRPr="00BC30E8" w14:paraId="291447E2" w14:textId="77777777" w:rsidTr="003F50BC">
        <w:trPr>
          <w:trHeight w:val="980"/>
        </w:trPr>
        <w:tc>
          <w:tcPr>
            <w:tcW w:w="567" w:type="dxa"/>
          </w:tcPr>
          <w:p w14:paraId="5858B230" w14:textId="77777777" w:rsidR="00C00F90" w:rsidRPr="009E43BC" w:rsidRDefault="00C00F90" w:rsidP="00655AA1">
            <w:pPr>
              <w:pStyle w:val="ListParagraph"/>
              <w:numPr>
                <w:ilvl w:val="0"/>
                <w:numId w:val="10"/>
              </w:numPr>
              <w:tabs>
                <w:tab w:val="left" w:pos="1418"/>
              </w:tabs>
              <w:spacing w:before="120" w:after="120" w:line="280" w:lineRule="atLeast"/>
              <w:jc w:val="center"/>
              <w:rPr>
                <w:rFonts w:cs="Arial"/>
                <w:sz w:val="22"/>
              </w:rPr>
            </w:pPr>
          </w:p>
        </w:tc>
        <w:tc>
          <w:tcPr>
            <w:tcW w:w="4399" w:type="dxa"/>
            <w:tcMar>
              <w:left w:w="0" w:type="dxa"/>
            </w:tcMar>
          </w:tcPr>
          <w:p w14:paraId="5DB8CE73" w14:textId="31A4771A" w:rsidR="00C00F90" w:rsidRPr="0087057B" w:rsidRDefault="00C00F90" w:rsidP="003F50BC">
            <w:pPr>
              <w:spacing w:before="120" w:after="120"/>
              <w:ind w:left="143"/>
              <w:rPr>
                <w:rFonts w:eastAsia="Times New Roman" w:cs="Arial"/>
                <w:sz w:val="22"/>
              </w:rPr>
            </w:pPr>
            <w:r w:rsidRPr="00C00F90">
              <w:rPr>
                <w:rFonts w:ascii="Arial" w:eastAsia="Times New Roman" w:hAnsi="Arial" w:cs="Arial"/>
                <w:color w:val="auto"/>
                <w:sz w:val="22"/>
              </w:rPr>
              <w:t xml:space="preserve">Does your organisation have access to </w:t>
            </w:r>
            <w:r w:rsidR="0015469C">
              <w:rPr>
                <w:rFonts w:ascii="Arial" w:eastAsia="Times New Roman" w:hAnsi="Arial" w:cs="Arial"/>
                <w:color w:val="auto"/>
                <w:sz w:val="22"/>
              </w:rPr>
              <w:t>local suppliers</w:t>
            </w:r>
            <w:r w:rsidR="007A31A1">
              <w:rPr>
                <w:rFonts w:ascii="Arial" w:eastAsia="Times New Roman" w:hAnsi="Arial" w:cs="Arial"/>
                <w:color w:val="auto"/>
                <w:sz w:val="22"/>
              </w:rPr>
              <w:t xml:space="preserve"> or </w:t>
            </w:r>
            <w:r w:rsidRPr="00C00F90">
              <w:rPr>
                <w:rFonts w:ascii="Arial" w:eastAsia="Times New Roman" w:hAnsi="Arial" w:cs="Arial"/>
                <w:color w:val="auto"/>
                <w:sz w:val="22"/>
              </w:rPr>
              <w:t>supply chains who would be willing to subcontract in this location</w:t>
            </w:r>
            <w:r w:rsidR="00967547">
              <w:rPr>
                <w:rFonts w:ascii="Arial" w:eastAsia="Times New Roman" w:hAnsi="Arial" w:cs="Arial"/>
                <w:color w:val="auto"/>
                <w:sz w:val="22"/>
              </w:rPr>
              <w:t xml:space="preserve"> or region</w:t>
            </w:r>
            <w:r w:rsidRPr="00C00F90">
              <w:rPr>
                <w:rFonts w:ascii="Arial" w:eastAsia="Times New Roman" w:hAnsi="Arial" w:cs="Arial"/>
                <w:color w:val="auto"/>
                <w:sz w:val="22"/>
              </w:rPr>
              <w:t>?</w:t>
            </w:r>
          </w:p>
        </w:tc>
        <w:tc>
          <w:tcPr>
            <w:tcW w:w="4258" w:type="dxa"/>
          </w:tcPr>
          <w:p w14:paraId="15D50B04" w14:textId="77777777" w:rsidR="00C00F90" w:rsidRPr="008B3B0D" w:rsidRDefault="00C00F90" w:rsidP="003F50BC">
            <w:pPr>
              <w:spacing w:before="120" w:after="120"/>
              <w:rPr>
                <w:rFonts w:cs="Arial"/>
                <w:sz w:val="22"/>
              </w:rPr>
            </w:pPr>
          </w:p>
        </w:tc>
      </w:tr>
      <w:tr w:rsidR="009E43BC" w:rsidRPr="00BC30E8" w14:paraId="0A809963" w14:textId="77777777" w:rsidTr="003F50BC">
        <w:trPr>
          <w:trHeight w:val="980"/>
        </w:trPr>
        <w:tc>
          <w:tcPr>
            <w:tcW w:w="567" w:type="dxa"/>
          </w:tcPr>
          <w:p w14:paraId="17E065B4" w14:textId="77777777" w:rsidR="009E43BC" w:rsidRPr="009E43BC" w:rsidRDefault="009E43BC" w:rsidP="00655AA1">
            <w:pPr>
              <w:pStyle w:val="ListParagraph"/>
              <w:numPr>
                <w:ilvl w:val="0"/>
                <w:numId w:val="10"/>
              </w:numPr>
              <w:tabs>
                <w:tab w:val="left" w:pos="1418"/>
              </w:tabs>
              <w:spacing w:before="120" w:after="120" w:line="280" w:lineRule="atLeast"/>
              <w:jc w:val="center"/>
              <w:rPr>
                <w:rFonts w:ascii="Arial" w:hAnsi="Arial" w:cs="Arial"/>
                <w:color w:val="auto"/>
                <w:sz w:val="22"/>
              </w:rPr>
            </w:pPr>
          </w:p>
        </w:tc>
        <w:tc>
          <w:tcPr>
            <w:tcW w:w="4399" w:type="dxa"/>
            <w:tcMar>
              <w:left w:w="0" w:type="dxa"/>
            </w:tcMar>
          </w:tcPr>
          <w:p w14:paraId="383CBF2F" w14:textId="40692595" w:rsidR="009E43BC" w:rsidRDefault="009E43BC" w:rsidP="003F50BC">
            <w:pPr>
              <w:spacing w:before="120" w:after="120"/>
              <w:ind w:left="143"/>
              <w:rPr>
                <w:rFonts w:ascii="Arial" w:eastAsia="Times New Roman" w:hAnsi="Arial" w:cs="Arial"/>
                <w:color w:val="auto"/>
                <w:sz w:val="22"/>
              </w:rPr>
            </w:pPr>
            <w:r w:rsidRPr="009E43BC">
              <w:rPr>
                <w:rFonts w:ascii="Arial" w:eastAsia="Times New Roman" w:hAnsi="Arial" w:cs="Arial"/>
                <w:color w:val="auto"/>
                <w:sz w:val="22"/>
              </w:rPr>
              <w:t xml:space="preserve">Please provide feedback in relation to any potential challenges/ risks you foresee in contracting to work in </w:t>
            </w:r>
            <w:r w:rsidR="00D46C96">
              <w:rPr>
                <w:rFonts w:ascii="Arial" w:eastAsia="Times New Roman" w:hAnsi="Arial" w:cs="Arial"/>
                <w:color w:val="auto"/>
                <w:sz w:val="22"/>
              </w:rPr>
              <w:t>Baghdad/ Iraq</w:t>
            </w:r>
            <w:r w:rsidRPr="009E43BC">
              <w:rPr>
                <w:rFonts w:ascii="Arial" w:eastAsia="Times New Roman" w:hAnsi="Arial" w:cs="Arial"/>
                <w:color w:val="auto"/>
                <w:sz w:val="22"/>
              </w:rPr>
              <w:t>.</w:t>
            </w:r>
          </w:p>
          <w:p w14:paraId="16AA5D0C" w14:textId="31317EE1" w:rsidR="009E43BC" w:rsidRPr="009E43BC" w:rsidRDefault="009E43BC" w:rsidP="003F50BC">
            <w:pPr>
              <w:spacing w:before="120" w:after="120"/>
              <w:ind w:left="143"/>
              <w:rPr>
                <w:rFonts w:ascii="Arial" w:eastAsia="Times New Roman" w:hAnsi="Arial" w:cs="Arial"/>
                <w:i/>
                <w:color w:val="auto"/>
                <w:sz w:val="22"/>
              </w:rPr>
            </w:pPr>
            <w:r w:rsidRPr="009E43BC">
              <w:rPr>
                <w:rFonts w:ascii="Arial" w:eastAsia="Times New Roman" w:hAnsi="Arial" w:cs="Arial"/>
                <w:i/>
                <w:color w:val="auto"/>
                <w:sz w:val="22"/>
              </w:rPr>
              <w:t xml:space="preserve">For example: ability to secure adequate insurance when working in </w:t>
            </w:r>
            <w:r w:rsidR="00D46C96">
              <w:rPr>
                <w:rFonts w:ascii="Arial" w:eastAsia="Times New Roman" w:hAnsi="Arial" w:cs="Arial"/>
                <w:i/>
                <w:color w:val="auto"/>
                <w:sz w:val="22"/>
              </w:rPr>
              <w:t>Iraq</w:t>
            </w:r>
            <w:r w:rsidRPr="009E43BC">
              <w:rPr>
                <w:rFonts w:ascii="Arial" w:eastAsia="Times New Roman" w:hAnsi="Arial" w:cs="Arial"/>
                <w:i/>
                <w:color w:val="auto"/>
                <w:sz w:val="22"/>
              </w:rPr>
              <w:t>.</w:t>
            </w:r>
          </w:p>
        </w:tc>
        <w:tc>
          <w:tcPr>
            <w:tcW w:w="4258" w:type="dxa"/>
          </w:tcPr>
          <w:p w14:paraId="20C040BF" w14:textId="77777777" w:rsidR="009E43BC" w:rsidRPr="008B3B0D" w:rsidRDefault="009E43BC" w:rsidP="003F50BC">
            <w:pPr>
              <w:spacing w:before="120" w:after="120"/>
              <w:rPr>
                <w:rFonts w:cs="Arial"/>
                <w:sz w:val="22"/>
              </w:rPr>
            </w:pPr>
          </w:p>
        </w:tc>
      </w:tr>
      <w:tr w:rsidR="003D03A8" w:rsidRPr="00BC30E8" w14:paraId="51DE7B99" w14:textId="77777777" w:rsidTr="003F50BC">
        <w:trPr>
          <w:trHeight w:val="980"/>
        </w:trPr>
        <w:tc>
          <w:tcPr>
            <w:tcW w:w="567" w:type="dxa"/>
          </w:tcPr>
          <w:p w14:paraId="1D2C9DAC" w14:textId="77777777" w:rsidR="003D03A8" w:rsidRPr="009E43BC" w:rsidRDefault="003D03A8" w:rsidP="00655AA1">
            <w:pPr>
              <w:pStyle w:val="ListParagraph"/>
              <w:numPr>
                <w:ilvl w:val="0"/>
                <w:numId w:val="10"/>
              </w:numPr>
              <w:tabs>
                <w:tab w:val="left" w:pos="1418"/>
              </w:tabs>
              <w:spacing w:before="120" w:after="120" w:line="280" w:lineRule="atLeast"/>
              <w:jc w:val="center"/>
              <w:rPr>
                <w:rFonts w:cs="Arial"/>
                <w:sz w:val="22"/>
              </w:rPr>
            </w:pPr>
          </w:p>
        </w:tc>
        <w:tc>
          <w:tcPr>
            <w:tcW w:w="4399" w:type="dxa"/>
            <w:tcMar>
              <w:left w:w="0" w:type="dxa"/>
            </w:tcMar>
          </w:tcPr>
          <w:p w14:paraId="42218E71" w14:textId="77777777" w:rsidR="003D03A8" w:rsidRPr="003D03A8" w:rsidRDefault="003D03A8" w:rsidP="003D03A8">
            <w:pPr>
              <w:spacing w:before="120" w:after="120"/>
              <w:ind w:left="143"/>
              <w:rPr>
                <w:rFonts w:ascii="Arial" w:eastAsia="Times New Roman" w:hAnsi="Arial" w:cs="Arial"/>
                <w:color w:val="auto"/>
                <w:sz w:val="22"/>
              </w:rPr>
            </w:pPr>
            <w:r w:rsidRPr="003D03A8">
              <w:rPr>
                <w:rFonts w:ascii="Arial" w:eastAsia="Times New Roman" w:hAnsi="Arial" w:cs="Arial"/>
                <w:color w:val="auto"/>
                <w:sz w:val="22"/>
              </w:rPr>
              <w:t>The FCDO's preferred form of contract is NEC4: Engineering and Construction Contract Option A.</w:t>
            </w:r>
          </w:p>
          <w:p w14:paraId="0346F4DE" w14:textId="3775784B" w:rsidR="003D03A8" w:rsidRPr="003D03A8" w:rsidRDefault="003D03A8" w:rsidP="00CE119D">
            <w:pPr>
              <w:spacing w:before="120" w:after="120"/>
              <w:ind w:left="143"/>
              <w:rPr>
                <w:rFonts w:ascii="Arial" w:eastAsia="Times New Roman" w:hAnsi="Arial" w:cs="Arial"/>
                <w:color w:val="auto"/>
                <w:sz w:val="22"/>
              </w:rPr>
            </w:pPr>
            <w:r w:rsidRPr="003D03A8">
              <w:rPr>
                <w:rFonts w:ascii="Arial" w:eastAsia="Times New Roman" w:hAnsi="Arial" w:cs="Arial"/>
                <w:color w:val="auto"/>
                <w:sz w:val="22"/>
              </w:rPr>
              <w:t>Does your organisation have experience of working under this form of contract?</w:t>
            </w:r>
          </w:p>
          <w:p w14:paraId="53A9A008" w14:textId="542CA56A" w:rsidR="003D03A8" w:rsidRPr="009E43BC" w:rsidRDefault="003D03A8" w:rsidP="003D03A8">
            <w:pPr>
              <w:spacing w:before="120" w:after="120"/>
              <w:ind w:left="143"/>
              <w:rPr>
                <w:rFonts w:eastAsia="Times New Roman" w:cs="Arial"/>
                <w:sz w:val="22"/>
              </w:rPr>
            </w:pPr>
            <w:r w:rsidRPr="003D03A8">
              <w:rPr>
                <w:rFonts w:ascii="Arial" w:eastAsia="Times New Roman" w:hAnsi="Arial" w:cs="Arial"/>
                <w:color w:val="auto"/>
                <w:sz w:val="22"/>
              </w:rPr>
              <w:t>Would your organisation have any concerns with working under this form of contract on a project of this nature?</w:t>
            </w:r>
          </w:p>
        </w:tc>
        <w:tc>
          <w:tcPr>
            <w:tcW w:w="4258" w:type="dxa"/>
          </w:tcPr>
          <w:p w14:paraId="2D6D36DD" w14:textId="77777777" w:rsidR="003D03A8" w:rsidRPr="008B3B0D" w:rsidRDefault="003D03A8" w:rsidP="003F50BC">
            <w:pPr>
              <w:spacing w:before="120" w:after="120"/>
              <w:rPr>
                <w:rFonts w:cs="Arial"/>
                <w:sz w:val="22"/>
              </w:rPr>
            </w:pPr>
          </w:p>
        </w:tc>
      </w:tr>
      <w:tr w:rsidR="009E43BC" w:rsidRPr="00BC30E8" w14:paraId="1B02302E" w14:textId="77777777" w:rsidTr="003F50BC">
        <w:trPr>
          <w:trHeight w:val="980"/>
        </w:trPr>
        <w:tc>
          <w:tcPr>
            <w:tcW w:w="567" w:type="dxa"/>
          </w:tcPr>
          <w:p w14:paraId="51673292" w14:textId="77777777" w:rsidR="009E43BC" w:rsidRPr="009E43BC" w:rsidRDefault="009E43BC" w:rsidP="00655AA1">
            <w:pPr>
              <w:pStyle w:val="ListParagraph"/>
              <w:numPr>
                <w:ilvl w:val="0"/>
                <w:numId w:val="10"/>
              </w:numPr>
              <w:tabs>
                <w:tab w:val="left" w:pos="1418"/>
              </w:tabs>
              <w:spacing w:before="120" w:after="120" w:line="280" w:lineRule="atLeast"/>
              <w:jc w:val="center"/>
              <w:rPr>
                <w:rFonts w:cs="Arial"/>
                <w:sz w:val="22"/>
              </w:rPr>
            </w:pPr>
          </w:p>
        </w:tc>
        <w:tc>
          <w:tcPr>
            <w:tcW w:w="4399" w:type="dxa"/>
            <w:tcMar>
              <w:left w:w="0" w:type="dxa"/>
            </w:tcMar>
          </w:tcPr>
          <w:p w14:paraId="7F0BD8E3" w14:textId="1F87B10D" w:rsidR="009E43BC" w:rsidRPr="009E43BC" w:rsidRDefault="009E43BC" w:rsidP="003F50BC">
            <w:pPr>
              <w:spacing w:before="120" w:after="120"/>
              <w:ind w:left="143"/>
              <w:rPr>
                <w:rFonts w:ascii="Arial" w:eastAsia="Times New Roman" w:hAnsi="Arial" w:cs="Arial"/>
                <w:color w:val="auto"/>
                <w:sz w:val="22"/>
              </w:rPr>
            </w:pPr>
            <w:r w:rsidRPr="009E43BC">
              <w:rPr>
                <w:rFonts w:ascii="Arial" w:eastAsia="Times New Roman" w:hAnsi="Arial" w:cs="Arial"/>
                <w:color w:val="auto"/>
                <w:sz w:val="22"/>
              </w:rPr>
              <w:t>The above overview notes a requirement for SC and SAFE+ training, do you foresee any issues with this requirement?</w:t>
            </w:r>
          </w:p>
        </w:tc>
        <w:tc>
          <w:tcPr>
            <w:tcW w:w="4258" w:type="dxa"/>
          </w:tcPr>
          <w:p w14:paraId="048C721B" w14:textId="77777777" w:rsidR="009E43BC" w:rsidRDefault="009E43BC" w:rsidP="003F50BC">
            <w:pPr>
              <w:spacing w:before="120" w:after="120"/>
              <w:rPr>
                <w:rFonts w:cs="Arial"/>
                <w:sz w:val="22"/>
              </w:rPr>
            </w:pPr>
          </w:p>
        </w:tc>
      </w:tr>
      <w:tr w:rsidR="008B3B0D" w:rsidRPr="00BC30E8" w14:paraId="79DEDEA5" w14:textId="77777777" w:rsidTr="003F50BC">
        <w:trPr>
          <w:trHeight w:val="980"/>
        </w:trPr>
        <w:tc>
          <w:tcPr>
            <w:tcW w:w="567" w:type="dxa"/>
          </w:tcPr>
          <w:p w14:paraId="69DCAEAB" w14:textId="77777777" w:rsidR="008B3B0D" w:rsidRPr="009E43BC" w:rsidRDefault="008B3B0D" w:rsidP="00655AA1">
            <w:pPr>
              <w:pStyle w:val="ListParagraph"/>
              <w:numPr>
                <w:ilvl w:val="0"/>
                <w:numId w:val="10"/>
              </w:numPr>
              <w:tabs>
                <w:tab w:val="left" w:pos="1418"/>
              </w:tabs>
              <w:spacing w:before="120" w:after="120" w:line="280" w:lineRule="atLeast"/>
              <w:jc w:val="center"/>
              <w:rPr>
                <w:rFonts w:ascii="Arial" w:hAnsi="Arial" w:cs="Arial"/>
                <w:color w:val="auto"/>
                <w:sz w:val="22"/>
              </w:rPr>
            </w:pPr>
          </w:p>
        </w:tc>
        <w:tc>
          <w:tcPr>
            <w:tcW w:w="4399" w:type="dxa"/>
            <w:tcMar>
              <w:left w:w="0" w:type="dxa"/>
            </w:tcMar>
          </w:tcPr>
          <w:p w14:paraId="5225B2F5" w14:textId="0EF908F5" w:rsidR="008B3B0D" w:rsidRPr="009E43BC" w:rsidRDefault="008B3B0D" w:rsidP="003F50BC">
            <w:pPr>
              <w:spacing w:before="120" w:after="120"/>
              <w:ind w:left="143"/>
              <w:rPr>
                <w:rFonts w:ascii="Arial" w:eastAsia="Times New Roman" w:hAnsi="Arial" w:cs="Arial"/>
                <w:color w:val="auto"/>
                <w:sz w:val="22"/>
              </w:rPr>
            </w:pPr>
            <w:r w:rsidRPr="009E43BC">
              <w:rPr>
                <w:rFonts w:ascii="Arial" w:eastAsia="Times New Roman" w:hAnsi="Arial" w:cs="Arial"/>
                <w:color w:val="auto"/>
                <w:sz w:val="22"/>
              </w:rPr>
              <w:t>Please detail any additional observations on the information provided, if appropriate.</w:t>
            </w:r>
          </w:p>
        </w:tc>
        <w:tc>
          <w:tcPr>
            <w:tcW w:w="4258" w:type="dxa"/>
          </w:tcPr>
          <w:p w14:paraId="0B4F3CDF" w14:textId="77777777" w:rsidR="008B3B0D" w:rsidRPr="008B3B0D" w:rsidRDefault="008B3B0D" w:rsidP="003F50BC">
            <w:pPr>
              <w:spacing w:before="120" w:after="120"/>
              <w:rPr>
                <w:rFonts w:ascii="Arial" w:hAnsi="Arial" w:cs="Arial"/>
                <w:color w:val="auto"/>
                <w:sz w:val="22"/>
              </w:rPr>
            </w:pPr>
          </w:p>
        </w:tc>
      </w:tr>
    </w:tbl>
    <w:p w14:paraId="5E2F538D" w14:textId="18DD23B9" w:rsidR="00A050F1" w:rsidRDefault="00A050F1" w:rsidP="00655AA1">
      <w:pPr>
        <w:rPr>
          <w:rFonts w:cs="Arial"/>
          <w:sz w:val="22"/>
        </w:rPr>
      </w:pPr>
    </w:p>
    <w:p w14:paraId="6861FBC0" w14:textId="77777777" w:rsidR="009B727F" w:rsidRPr="00BC30E8" w:rsidRDefault="009B727F" w:rsidP="00655AA1">
      <w:pPr>
        <w:rPr>
          <w:rFonts w:cs="Arial"/>
          <w:sz w:val="22"/>
        </w:rPr>
      </w:pPr>
    </w:p>
    <w:p w14:paraId="44E3F577" w14:textId="77777777" w:rsidR="00655AA1" w:rsidRPr="00BC30E8" w:rsidRDefault="00655AA1" w:rsidP="00655AA1">
      <w:pPr>
        <w:ind w:left="426"/>
        <w:rPr>
          <w:rFonts w:cs="Arial"/>
          <w:sz w:val="22"/>
        </w:rPr>
      </w:pPr>
      <w:r w:rsidRPr="00BC30E8">
        <w:rPr>
          <w:rFonts w:cs="Arial"/>
          <w:sz w:val="22"/>
        </w:rPr>
        <w:t xml:space="preserve">Responses provided by: </w:t>
      </w:r>
      <w:r w:rsidRPr="00BC30E8">
        <w:rPr>
          <w:rFonts w:cs="Arial"/>
          <w:sz w:val="22"/>
          <w:u w:val="single"/>
        </w:rPr>
        <w:tab/>
      </w:r>
      <w:r w:rsidRPr="00BC30E8">
        <w:rPr>
          <w:rFonts w:cs="Arial"/>
          <w:sz w:val="22"/>
          <w:u w:val="single"/>
        </w:rPr>
        <w:tab/>
      </w:r>
      <w:r w:rsidRPr="00BC30E8">
        <w:rPr>
          <w:rFonts w:cs="Arial"/>
          <w:sz w:val="22"/>
          <w:u w:val="single"/>
        </w:rPr>
        <w:tab/>
      </w:r>
      <w:r w:rsidRPr="00BC30E8">
        <w:rPr>
          <w:rFonts w:cs="Arial"/>
          <w:sz w:val="22"/>
          <w:u w:val="single"/>
        </w:rPr>
        <w:tab/>
      </w:r>
    </w:p>
    <w:p w14:paraId="4FFAA66E" w14:textId="2FEA63CA" w:rsidR="001F76FE" w:rsidRDefault="009C2386" w:rsidP="00A050F1">
      <w:pPr>
        <w:ind w:left="426"/>
        <w:rPr>
          <w:rFonts w:cs="Arial"/>
          <w:sz w:val="22"/>
        </w:rPr>
      </w:pPr>
      <w:r>
        <w:rPr>
          <w:rFonts w:cs="Arial"/>
          <w:sz w:val="22"/>
        </w:rPr>
        <w:t xml:space="preserve">(Insert </w:t>
      </w:r>
      <w:r w:rsidR="00655AA1" w:rsidRPr="00BC30E8">
        <w:rPr>
          <w:rFonts w:cs="Arial"/>
          <w:sz w:val="22"/>
        </w:rPr>
        <w:t>name)</w:t>
      </w:r>
      <w:r>
        <w:rPr>
          <w:rFonts w:cs="Arial"/>
          <w:sz w:val="22"/>
        </w:rPr>
        <w:t>:</w:t>
      </w:r>
    </w:p>
    <w:p w14:paraId="4E031ACB" w14:textId="3C70924E" w:rsidR="009C2386" w:rsidRDefault="009C2386" w:rsidP="00A050F1">
      <w:pPr>
        <w:ind w:left="426"/>
        <w:rPr>
          <w:rFonts w:cs="Arial"/>
          <w:sz w:val="22"/>
        </w:rPr>
      </w:pPr>
    </w:p>
    <w:p w14:paraId="45A97C1F" w14:textId="31D83AEB" w:rsidR="009C2386" w:rsidRDefault="009C2386" w:rsidP="00A050F1">
      <w:pPr>
        <w:ind w:left="426"/>
        <w:rPr>
          <w:rFonts w:cs="Arial"/>
          <w:sz w:val="22"/>
        </w:rPr>
      </w:pPr>
    </w:p>
    <w:p w14:paraId="4F5921C9" w14:textId="46A9203F" w:rsidR="009C2386" w:rsidRDefault="009C2386" w:rsidP="00A050F1">
      <w:pPr>
        <w:ind w:left="426"/>
        <w:rPr>
          <w:rFonts w:cs="Arial"/>
          <w:sz w:val="22"/>
        </w:rPr>
      </w:pPr>
      <w:r>
        <w:rPr>
          <w:rFonts w:cs="Arial"/>
          <w:sz w:val="22"/>
        </w:rPr>
        <w:t>(</w:t>
      </w:r>
      <w:r w:rsidR="007D4279">
        <w:rPr>
          <w:rFonts w:cs="Arial"/>
          <w:sz w:val="22"/>
        </w:rPr>
        <w:t>Signed</w:t>
      </w:r>
      <w:proofErr w:type="gramStart"/>
      <w:r>
        <w:rPr>
          <w:rFonts w:cs="Arial"/>
          <w:sz w:val="22"/>
        </w:rPr>
        <w:t>);</w:t>
      </w:r>
      <w:proofErr w:type="gramEnd"/>
    </w:p>
    <w:p w14:paraId="193D7452" w14:textId="289BB742" w:rsidR="007D4279" w:rsidRDefault="007D4279" w:rsidP="00A050F1">
      <w:pPr>
        <w:ind w:left="426"/>
        <w:rPr>
          <w:rFonts w:cs="Arial"/>
          <w:sz w:val="22"/>
        </w:rPr>
      </w:pPr>
    </w:p>
    <w:p w14:paraId="78D221A9" w14:textId="0511E42C" w:rsidR="007D4279" w:rsidRPr="00BC30E8" w:rsidRDefault="007D4279" w:rsidP="00A050F1">
      <w:pPr>
        <w:ind w:left="426"/>
        <w:rPr>
          <w:rFonts w:cs="Arial"/>
          <w:sz w:val="22"/>
        </w:rPr>
      </w:pPr>
      <w:r>
        <w:rPr>
          <w:rFonts w:cs="Arial"/>
          <w:sz w:val="22"/>
        </w:rPr>
        <w:t>(Date):</w:t>
      </w:r>
    </w:p>
    <w:sectPr w:rsidR="007D4279" w:rsidRPr="00BC30E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DF4DA" w14:textId="77777777" w:rsidR="00136D54" w:rsidRDefault="00136D54" w:rsidP="0049327B">
      <w:pPr>
        <w:spacing w:after="0" w:line="240" w:lineRule="auto"/>
      </w:pPr>
      <w:r>
        <w:separator/>
      </w:r>
    </w:p>
  </w:endnote>
  <w:endnote w:type="continuationSeparator" w:id="0">
    <w:p w14:paraId="1D8E715E" w14:textId="77777777" w:rsidR="00136D54" w:rsidRDefault="00136D54" w:rsidP="0049327B">
      <w:pPr>
        <w:spacing w:after="0" w:line="240" w:lineRule="auto"/>
      </w:pPr>
      <w:r>
        <w:continuationSeparator/>
      </w:r>
    </w:p>
  </w:endnote>
  <w:endnote w:type="continuationNotice" w:id="1">
    <w:p w14:paraId="1BF39E8C" w14:textId="77777777" w:rsidR="00136D54" w:rsidRDefault="00136D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Pro 45 Light">
    <w:altName w:val="Corbel"/>
    <w:charset w:val="00"/>
    <w:family w:val="swiss"/>
    <w:pitch w:val="variable"/>
    <w:sig w:usb0="A00000A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26CC6" w14:textId="33E0DC3A" w:rsidR="00A13833" w:rsidRDefault="00A13833">
    <w:pPr>
      <w:pStyle w:val="Footer"/>
    </w:pPr>
    <w:r>
      <w:rPr>
        <w:noProof/>
      </w:rPr>
      <mc:AlternateContent>
        <mc:Choice Requires="wps">
          <w:drawing>
            <wp:anchor distT="0" distB="0" distL="0" distR="0" simplePos="0" relativeHeight="251658243" behindDoc="0" locked="0" layoutInCell="1" allowOverlap="1" wp14:anchorId="546D76E9" wp14:editId="57267E62">
              <wp:simplePos x="635" y="635"/>
              <wp:positionH relativeFrom="page">
                <wp:align>center</wp:align>
              </wp:positionH>
              <wp:positionV relativeFrom="page">
                <wp:align>bottom</wp:align>
              </wp:positionV>
              <wp:extent cx="459740" cy="357505"/>
              <wp:effectExtent l="0" t="0" r="16510" b="0"/>
              <wp:wrapNone/>
              <wp:docPr id="1924374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6F419626" w14:textId="422A21EC"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D76E9" id="_x0000_t202" coordsize="21600,21600" o:spt="202" path="m,l,21600r21600,l21600,xe">
              <v:stroke joinstyle="miter"/>
              <v:path gradientshapeok="t" o:connecttype="rect"/>
            </v:shapetype>
            <v:shape id="Text Box 5" o:spid="_x0000_s1028" type="#_x0000_t202" alt="OFFICIAL" style="position:absolute;margin-left:0;margin-top:0;width:36.2pt;height:28.1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" filled="f" stroked="f">
              <v:textbox style="mso-fit-shape-to-text:t" inset="0,0,0,15pt">
                <w:txbxContent>
                  <w:p w14:paraId="6F419626" w14:textId="422A21EC"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3DA31" w14:textId="66E3FA81" w:rsidR="0049327B" w:rsidRPr="00265965" w:rsidRDefault="00A13833" w:rsidP="0049327B">
    <w:pPr>
      <w:pStyle w:val="Footer"/>
      <w:pBdr>
        <w:top w:val="single" w:sz="4" w:space="0" w:color="auto"/>
      </w:pBdr>
      <w:tabs>
        <w:tab w:val="clear" w:pos="9026"/>
        <w:tab w:val="right" w:pos="10490"/>
      </w:tabs>
      <w:ind w:right="12"/>
      <w:jc w:val="center"/>
      <w:rPr>
        <w:snapToGrid w:val="0"/>
        <w:sz w:val="16"/>
        <w:szCs w:val="16"/>
      </w:rPr>
    </w:pPr>
    <w:r>
      <w:rPr>
        <w:noProof/>
        <w:sz w:val="16"/>
        <w:szCs w:val="16"/>
      </w:rPr>
      <mc:AlternateContent>
        <mc:Choice Requires="wps">
          <w:drawing>
            <wp:anchor distT="0" distB="0" distL="0" distR="0" simplePos="0" relativeHeight="251658241" behindDoc="0" locked="0" layoutInCell="1" allowOverlap="1" wp14:anchorId="530E025A" wp14:editId="30A26701">
              <wp:simplePos x="914400" y="9772650"/>
              <wp:positionH relativeFrom="page">
                <wp:align>center</wp:align>
              </wp:positionH>
              <wp:positionV relativeFrom="page">
                <wp:align>bottom</wp:align>
              </wp:positionV>
              <wp:extent cx="459740" cy="357505"/>
              <wp:effectExtent l="0" t="0" r="16510" b="0"/>
              <wp:wrapNone/>
              <wp:docPr id="91611716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32EAC394" w14:textId="735DCFC4"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E025A" id="_x0000_t202" coordsize="21600,21600" o:spt="202" path="m,l,21600r21600,l21600,xe">
              <v:stroke joinstyle="miter"/>
              <v:path gradientshapeok="t" o:connecttype="rect"/>
            </v:shapetype>
            <v:shape id="Text Box 6" o:spid="_x0000_s1029" type="#_x0000_t202" alt="OFFICIAL" style="position:absolute;left:0;text-align:left;margin-left:0;margin-top:0;width:36.2pt;height:28.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" filled="f" stroked="f">
              <v:textbox style="mso-fit-shape-to-text:t" inset="0,0,0,15pt">
                <w:txbxContent>
                  <w:p w14:paraId="32EAC394" w14:textId="735DCFC4"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v:textbox>
              <w10:wrap anchorx="page" anchory="page"/>
            </v:shape>
          </w:pict>
        </mc:Fallback>
      </mc:AlternateContent>
    </w:r>
    <w:r w:rsidR="0049327B" w:rsidRPr="00265965">
      <w:rPr>
        <w:sz w:val="16"/>
        <w:szCs w:val="16"/>
      </w:rPr>
      <w:tab/>
    </w:r>
    <w:r w:rsidR="0049327B" w:rsidRPr="00265965">
      <w:rPr>
        <w:sz w:val="16"/>
        <w:szCs w:val="16"/>
      </w:rPr>
      <w:tab/>
    </w:r>
    <w:r w:rsidR="0049327B" w:rsidRPr="00265965">
      <w:rPr>
        <w:rFonts w:cs="Arial"/>
        <w:sz w:val="16"/>
        <w:szCs w:val="16"/>
      </w:rPr>
      <w:fldChar w:fldCharType="begin"/>
    </w:r>
    <w:r w:rsidR="0049327B" w:rsidRPr="00265965">
      <w:rPr>
        <w:rFonts w:cs="Arial"/>
        <w:sz w:val="16"/>
        <w:szCs w:val="16"/>
      </w:rPr>
      <w:instrText xml:space="preserve"> PAGE   \* MERGEFORMAT </w:instrText>
    </w:r>
    <w:r w:rsidR="0049327B" w:rsidRPr="00265965">
      <w:rPr>
        <w:rFonts w:cs="Arial"/>
        <w:sz w:val="16"/>
        <w:szCs w:val="16"/>
      </w:rPr>
      <w:fldChar w:fldCharType="separate"/>
    </w:r>
    <w:r w:rsidR="006130E5">
      <w:rPr>
        <w:rFonts w:cs="Arial"/>
        <w:noProof/>
        <w:sz w:val="16"/>
        <w:szCs w:val="16"/>
      </w:rPr>
      <w:t>1</w:t>
    </w:r>
    <w:r w:rsidR="0049327B" w:rsidRPr="00265965">
      <w:rPr>
        <w:rFonts w:cs="Arial"/>
        <w:sz w:val="16"/>
        <w:szCs w:val="16"/>
      </w:rPr>
      <w:fldChar w:fldCharType="end"/>
    </w:r>
  </w:p>
  <w:p w14:paraId="57E78A7E" w14:textId="3AB643DA" w:rsidR="0049327B" w:rsidRPr="0049327B" w:rsidRDefault="0049327B" w:rsidP="0049327B">
    <w:pPr>
      <w:pStyle w:val="Header"/>
      <w:tabs>
        <w:tab w:val="clear" w:pos="4513"/>
        <w:tab w:val="center" w:pos="5245"/>
      </w:tabs>
      <w:jc w:val="center"/>
      <w:rPr>
        <w:rFonts w:cs="Arial"/>
        <w:b/>
        <w:szCs w:val="24"/>
      </w:rPr>
    </w:pPr>
    <w:r>
      <w:rPr>
        <w:b/>
      </w:rPr>
      <w:t>OFFICIAL</w:t>
    </w:r>
  </w:p>
  <w:p w14:paraId="7500F05B" w14:textId="77777777" w:rsidR="0049327B" w:rsidRDefault="004932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CBDA5" w14:textId="0C36C625" w:rsidR="00A13833" w:rsidRDefault="00A13833">
    <w:pPr>
      <w:pStyle w:val="Footer"/>
    </w:pPr>
    <w:r>
      <w:rPr>
        <w:noProof/>
      </w:rPr>
      <mc:AlternateContent>
        <mc:Choice Requires="wps">
          <w:drawing>
            <wp:anchor distT="0" distB="0" distL="0" distR="0" simplePos="0" relativeHeight="251658245" behindDoc="0" locked="0" layoutInCell="1" allowOverlap="1" wp14:anchorId="2C5C37A2" wp14:editId="16632021">
              <wp:simplePos x="635" y="635"/>
              <wp:positionH relativeFrom="page">
                <wp:align>center</wp:align>
              </wp:positionH>
              <wp:positionV relativeFrom="page">
                <wp:align>bottom</wp:align>
              </wp:positionV>
              <wp:extent cx="459740" cy="357505"/>
              <wp:effectExtent l="0" t="0" r="16510" b="0"/>
              <wp:wrapNone/>
              <wp:docPr id="132700296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638130" w14:textId="3C5FD565"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5C37A2" id="_x0000_t202" coordsize="21600,21600" o:spt="202" path="m,l,21600r21600,l21600,xe">
              <v:stroke joinstyle="miter"/>
              <v:path gradientshapeok="t" o:connecttype="rect"/>
            </v:shapetype>
            <v:shape id="Text Box 4" o:spid="_x0000_s1031" type="#_x0000_t202" alt="OFFICIAL" style="position:absolute;margin-left:0;margin-top:0;width:36.2pt;height:28.1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" filled="f" stroked="f">
              <v:textbox style="mso-fit-shape-to-text:t" inset="0,0,0,15pt">
                <w:txbxContent>
                  <w:p w14:paraId="18638130" w14:textId="3C5FD565"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48050" w14:textId="77777777" w:rsidR="00136D54" w:rsidRDefault="00136D54" w:rsidP="0049327B">
      <w:pPr>
        <w:spacing w:after="0" w:line="240" w:lineRule="auto"/>
      </w:pPr>
      <w:r>
        <w:separator/>
      </w:r>
    </w:p>
  </w:footnote>
  <w:footnote w:type="continuationSeparator" w:id="0">
    <w:p w14:paraId="7828450E" w14:textId="77777777" w:rsidR="00136D54" w:rsidRDefault="00136D54" w:rsidP="0049327B">
      <w:pPr>
        <w:spacing w:after="0" w:line="240" w:lineRule="auto"/>
      </w:pPr>
      <w:r>
        <w:continuationSeparator/>
      </w:r>
    </w:p>
  </w:footnote>
  <w:footnote w:type="continuationNotice" w:id="1">
    <w:p w14:paraId="37A02FAC" w14:textId="77777777" w:rsidR="00136D54" w:rsidRDefault="00136D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C1255" w14:textId="10D7F7E6" w:rsidR="00A13833" w:rsidRDefault="00A13833">
    <w:pPr>
      <w:pStyle w:val="Header"/>
    </w:pPr>
    <w:r>
      <w:rPr>
        <w:noProof/>
      </w:rPr>
      <mc:AlternateContent>
        <mc:Choice Requires="wps">
          <w:drawing>
            <wp:anchor distT="0" distB="0" distL="0" distR="0" simplePos="0" relativeHeight="251658242" behindDoc="0" locked="0" layoutInCell="1" allowOverlap="1" wp14:anchorId="484DDAA4" wp14:editId="4257D043">
              <wp:simplePos x="635" y="635"/>
              <wp:positionH relativeFrom="page">
                <wp:align>center</wp:align>
              </wp:positionH>
              <wp:positionV relativeFrom="page">
                <wp:align>top</wp:align>
              </wp:positionV>
              <wp:extent cx="459740" cy="357505"/>
              <wp:effectExtent l="0" t="0" r="16510" b="4445"/>
              <wp:wrapNone/>
              <wp:docPr id="16524110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EB15B03" w14:textId="14FD5317"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DDAA4" id="_x0000_t202" coordsize="21600,21600" o:spt="202" path="m,l,21600r21600,l21600,xe">
              <v:stroke joinstyle="miter"/>
              <v:path gradientshapeok="t" o:connecttype="rect"/>
            </v:shapetype>
            <v:shape id="Text Box 2" o:spid="_x0000_s1026" type="#_x0000_t202" alt="OFFICIAL" style="position:absolute;margin-left:0;margin-top:0;width:36.2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" filled="f" stroked="f">
              <v:textbox style="mso-fit-shape-to-text:t" inset="0,15pt,0,0">
                <w:txbxContent>
                  <w:p w14:paraId="1EB15B03" w14:textId="14FD5317"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930B0" w14:textId="73DE78F5" w:rsidR="0049327B" w:rsidRPr="005305FD" w:rsidRDefault="00A13833" w:rsidP="0049327B">
    <w:pPr>
      <w:pStyle w:val="Header"/>
      <w:tabs>
        <w:tab w:val="clear" w:pos="4513"/>
        <w:tab w:val="center" w:pos="5245"/>
      </w:tabs>
      <w:jc w:val="center"/>
      <w:rPr>
        <w:rFonts w:cs="Arial"/>
        <w:b/>
        <w:szCs w:val="24"/>
      </w:rPr>
    </w:pPr>
    <w:r>
      <w:rPr>
        <w:b/>
        <w:noProof/>
      </w:rPr>
      <mc:AlternateContent>
        <mc:Choice Requires="wps">
          <w:drawing>
            <wp:anchor distT="0" distB="0" distL="0" distR="0" simplePos="0" relativeHeight="251658240" behindDoc="0" locked="0" layoutInCell="1" allowOverlap="1" wp14:anchorId="38D347CA" wp14:editId="7F7BBB52">
              <wp:simplePos x="914400" y="447675"/>
              <wp:positionH relativeFrom="page">
                <wp:align>center</wp:align>
              </wp:positionH>
              <wp:positionV relativeFrom="page">
                <wp:align>top</wp:align>
              </wp:positionV>
              <wp:extent cx="459740" cy="357505"/>
              <wp:effectExtent l="0" t="0" r="16510" b="4445"/>
              <wp:wrapNone/>
              <wp:docPr id="213927334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065B2B91" w14:textId="72A30282"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347CA"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" filled="f" stroked="f">
              <v:textbox style="mso-fit-shape-to-text:t" inset="0,15pt,0,0">
                <w:txbxContent>
                  <w:p w14:paraId="065B2B91" w14:textId="72A30282"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v:textbox>
              <w10:wrap anchorx="page" anchory="page"/>
            </v:shape>
          </w:pict>
        </mc:Fallback>
      </mc:AlternateContent>
    </w:r>
    <w:r w:rsidR="0049327B">
      <w:rPr>
        <w:b/>
      </w:rPr>
      <w:t>OFFICIAL</w:t>
    </w:r>
  </w:p>
  <w:p w14:paraId="79CC5284" w14:textId="729B12D5" w:rsidR="0049327B" w:rsidRDefault="0049327B" w:rsidP="0049327B">
    <w:pPr>
      <w:pStyle w:val="Header"/>
      <w:pBdr>
        <w:bottom w:val="single" w:sz="4" w:space="1" w:color="auto"/>
      </w:pBdr>
      <w:tabs>
        <w:tab w:val="clear" w:pos="4513"/>
        <w:tab w:val="clear" w:pos="9026"/>
        <w:tab w:val="right" w:pos="10490"/>
      </w:tabs>
    </w:pPr>
    <w:r>
      <w:rPr>
        <w:color w:val="00594D"/>
      </w:rPr>
      <w:fldChar w:fldCharType="begin"/>
    </w:r>
    <w:r>
      <w:rPr>
        <w:color w:val="00594D"/>
      </w:rPr>
      <w:instrText xml:space="preserve"> DOCPROPERTY  BusinessUnit  \* MERGEFORMAT </w:instrText>
    </w:r>
    <w:r>
      <w:rPr>
        <w:color w:val="00594D"/>
      </w:rPr>
      <w:fldChar w:fldCharType="separate"/>
    </w:r>
    <w:r>
      <w:rPr>
        <w:color w:val="00594D"/>
      </w:rPr>
      <w:t xml:space="preserve"> </w:t>
    </w:r>
    <w:r>
      <w:rPr>
        <w:color w:val="00594D"/>
      </w:rPr>
      <w:fldChar w:fldCharType="end"/>
    </w:r>
    <w:r w:rsidRPr="004F7610">
      <w:rPr>
        <w:color w:val="00594D"/>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0F068" w14:textId="2FD1B89B" w:rsidR="00A13833" w:rsidRDefault="00A13833">
    <w:pPr>
      <w:pStyle w:val="Header"/>
    </w:pPr>
    <w:r>
      <w:rPr>
        <w:noProof/>
      </w:rPr>
      <mc:AlternateContent>
        <mc:Choice Requires="wps">
          <w:drawing>
            <wp:anchor distT="0" distB="0" distL="0" distR="0" simplePos="0" relativeHeight="251658244" behindDoc="0" locked="0" layoutInCell="1" allowOverlap="1" wp14:anchorId="1BA3DBD1" wp14:editId="15F2D9C0">
              <wp:simplePos x="635" y="635"/>
              <wp:positionH relativeFrom="page">
                <wp:align>center</wp:align>
              </wp:positionH>
              <wp:positionV relativeFrom="page">
                <wp:align>top</wp:align>
              </wp:positionV>
              <wp:extent cx="459740" cy="357505"/>
              <wp:effectExtent l="0" t="0" r="16510" b="4445"/>
              <wp:wrapNone/>
              <wp:docPr id="6630339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0D343C38" w14:textId="27F6DD27"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A3DBD1" id="_x0000_t202" coordsize="21600,21600" o:spt="202" path="m,l,21600r21600,l21600,xe">
              <v:stroke joinstyle="miter"/>
              <v:path gradientshapeok="t" o:connecttype="rect"/>
            </v:shapetype>
            <v:shape id="Text Box 1" o:spid="_x0000_s1030" type="#_x0000_t202" alt="OFFICIAL" style="position:absolute;margin-left:0;margin-top:0;width:36.2pt;height:28.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" filled="f" stroked="f">
              <v:textbox style="mso-fit-shape-to-text:t" inset="0,15pt,0,0">
                <w:txbxContent>
                  <w:p w14:paraId="0D343C38" w14:textId="27F6DD27" w:rsidR="00A13833" w:rsidRPr="00A13833" w:rsidRDefault="00A13833" w:rsidP="00A13833">
                    <w:pPr>
                      <w:spacing w:after="0"/>
                      <w:rPr>
                        <w:rFonts w:ascii="Calibri" w:eastAsia="Calibri" w:hAnsi="Calibri" w:cs="Calibri"/>
                        <w:noProof/>
                        <w:color w:val="000000"/>
                        <w:sz w:val="20"/>
                        <w:szCs w:val="20"/>
                      </w:rPr>
                    </w:pPr>
                    <w:r w:rsidRPr="00A13833">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53E16"/>
    <w:multiLevelType w:val="hybridMultilevel"/>
    <w:tmpl w:val="3946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904CB"/>
    <w:multiLevelType w:val="hybridMultilevel"/>
    <w:tmpl w:val="3CF4C5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5864369"/>
    <w:multiLevelType w:val="hybridMultilevel"/>
    <w:tmpl w:val="6928B2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AD6EF4"/>
    <w:multiLevelType w:val="multilevel"/>
    <w:tmpl w:val="84EA6684"/>
    <w:lvl w:ilvl="0">
      <w:start w:val="1"/>
      <w:numFmt w:val="decimal"/>
      <w:lvlText w:val="%1."/>
      <w:lvlJc w:val="left"/>
      <w:pPr>
        <w:tabs>
          <w:tab w:val="num" w:pos="540"/>
        </w:tabs>
        <w:ind w:left="54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4" w15:restartNumberingAfterBreak="0">
    <w:nsid w:val="282A1AD6"/>
    <w:multiLevelType w:val="hybridMultilevel"/>
    <w:tmpl w:val="94D8CCF8"/>
    <w:lvl w:ilvl="0" w:tplc="FACC199C">
      <w:start w:val="4"/>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3840211"/>
    <w:multiLevelType w:val="multilevel"/>
    <w:tmpl w:val="096CE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7964567"/>
    <w:multiLevelType w:val="multilevel"/>
    <w:tmpl w:val="994A10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7DD4C3C"/>
    <w:multiLevelType w:val="multilevel"/>
    <w:tmpl w:val="AD7AB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8CF24F9"/>
    <w:multiLevelType w:val="hybridMultilevel"/>
    <w:tmpl w:val="7E10D0F0"/>
    <w:lvl w:ilvl="0" w:tplc="EA823BA4">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F14E3"/>
    <w:multiLevelType w:val="multilevel"/>
    <w:tmpl w:val="3D36BD36"/>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593" w:hanging="450"/>
      </w:pPr>
      <w:rPr>
        <w:rFonts w:hint="default"/>
      </w:rPr>
    </w:lvl>
    <w:lvl w:ilvl="2">
      <w:start w:val="1"/>
      <w:numFmt w:val="decimal"/>
      <w:isLgl/>
      <w:lvlText w:val="%1.%2.%3."/>
      <w:lvlJc w:val="left"/>
      <w:pPr>
        <w:ind w:left="1006" w:hanging="720"/>
      </w:pPr>
      <w:rPr>
        <w:rFonts w:hint="default"/>
      </w:rPr>
    </w:lvl>
    <w:lvl w:ilvl="3">
      <w:start w:val="1"/>
      <w:numFmt w:val="decimal"/>
      <w:isLgl/>
      <w:lvlText w:val="%1.%2.%3.%4."/>
      <w:lvlJc w:val="left"/>
      <w:pPr>
        <w:ind w:left="1149" w:hanging="72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98" w:hanging="1440"/>
      </w:pPr>
      <w:rPr>
        <w:rFonts w:hint="default"/>
      </w:rPr>
    </w:lvl>
    <w:lvl w:ilvl="7">
      <w:start w:val="1"/>
      <w:numFmt w:val="decimal"/>
      <w:isLgl/>
      <w:lvlText w:val="%1.%2.%3.%4.%5.%6.%7.%8."/>
      <w:lvlJc w:val="left"/>
      <w:pPr>
        <w:ind w:left="2441" w:hanging="1440"/>
      </w:pPr>
      <w:rPr>
        <w:rFonts w:hint="default"/>
      </w:rPr>
    </w:lvl>
    <w:lvl w:ilvl="8">
      <w:start w:val="1"/>
      <w:numFmt w:val="decimal"/>
      <w:isLgl/>
      <w:lvlText w:val="%1.%2.%3.%4.%5.%6.%7.%8.%9."/>
      <w:lvlJc w:val="left"/>
      <w:pPr>
        <w:ind w:left="2944" w:hanging="1800"/>
      </w:pPr>
      <w:rPr>
        <w:rFonts w:hint="default"/>
      </w:rPr>
    </w:lvl>
  </w:abstractNum>
  <w:abstractNum w:abstractNumId="10" w15:restartNumberingAfterBreak="0">
    <w:nsid w:val="4A0744BE"/>
    <w:multiLevelType w:val="multilevel"/>
    <w:tmpl w:val="B20876E2"/>
    <w:lvl w:ilvl="0">
      <w:start w:val="1"/>
      <w:numFmt w:val="bullet"/>
      <w:pStyle w:val="Bullet10"/>
      <w:lvlText w:val="●"/>
      <w:lvlJc w:val="left"/>
      <w:pPr>
        <w:tabs>
          <w:tab w:val="num" w:pos="284"/>
        </w:tabs>
        <w:ind w:left="284" w:hanging="284"/>
      </w:pPr>
      <w:rPr>
        <w:rFonts w:ascii="Arial" w:hAnsi="Arial" w:cs="Times New Roman" w:hint="default"/>
        <w:color w:val="4472C4"/>
      </w:rPr>
    </w:lvl>
    <w:lvl w:ilvl="1">
      <w:start w:val="1"/>
      <w:numFmt w:val="bullet"/>
      <w:pStyle w:val="Bullet2"/>
      <w:lvlText w:val="–"/>
      <w:lvlJc w:val="left"/>
      <w:pPr>
        <w:tabs>
          <w:tab w:val="num" w:pos="567"/>
        </w:tabs>
        <w:ind w:left="567" w:hanging="283"/>
      </w:pPr>
      <w:rPr>
        <w:color w:val="4472C4"/>
      </w:rPr>
    </w:lvl>
    <w:lvl w:ilvl="2">
      <w:start w:val="1"/>
      <w:numFmt w:val="bullet"/>
      <w:pStyle w:val="Bullet3"/>
      <w:lvlText w:val="○"/>
      <w:lvlJc w:val="left"/>
      <w:pPr>
        <w:tabs>
          <w:tab w:val="num" w:pos="851"/>
        </w:tabs>
        <w:ind w:left="851" w:hanging="284"/>
      </w:pPr>
      <w:rPr>
        <w:rFonts w:ascii="Times New Roman" w:hAnsi="Times New Roman" w:cs="Times New Roman" w:hint="default"/>
        <w:color w:val="4472C4"/>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1" w15:restartNumberingAfterBreak="0">
    <w:nsid w:val="4DF9029B"/>
    <w:multiLevelType w:val="hybridMultilevel"/>
    <w:tmpl w:val="5D9212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99391D"/>
    <w:multiLevelType w:val="hybridMultilevel"/>
    <w:tmpl w:val="958E01B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1374FB6"/>
    <w:multiLevelType w:val="multilevel"/>
    <w:tmpl w:val="952C6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47A6211"/>
    <w:multiLevelType w:val="hybridMultilevel"/>
    <w:tmpl w:val="C706CC4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5DB5B0A"/>
    <w:multiLevelType w:val="multilevel"/>
    <w:tmpl w:val="B360F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B154304"/>
    <w:multiLevelType w:val="hybridMultilevel"/>
    <w:tmpl w:val="8496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877C5"/>
    <w:multiLevelType w:val="multilevel"/>
    <w:tmpl w:val="49DE3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45C3314"/>
    <w:multiLevelType w:val="multilevel"/>
    <w:tmpl w:val="84EA6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7D737F8"/>
    <w:multiLevelType w:val="hybridMultilevel"/>
    <w:tmpl w:val="E622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413ADA"/>
    <w:multiLevelType w:val="hybridMultilevel"/>
    <w:tmpl w:val="F99EE79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F5F44BD"/>
    <w:multiLevelType w:val="hybridMultilevel"/>
    <w:tmpl w:val="BD7CB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8444051">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6596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272957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328320">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134317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7438527">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739856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105133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5791247">
    <w:abstractNumId w:val="19"/>
  </w:num>
  <w:num w:numId="10" w16cid:durableId="687952914">
    <w:abstractNumId w:val="9"/>
  </w:num>
  <w:num w:numId="11" w16cid:durableId="1186678119">
    <w:abstractNumId w:val="21"/>
  </w:num>
  <w:num w:numId="12" w16cid:durableId="1258101878">
    <w:abstractNumId w:val="8"/>
  </w:num>
  <w:num w:numId="13" w16cid:durableId="578443646">
    <w:abstractNumId w:val="11"/>
  </w:num>
  <w:num w:numId="14" w16cid:durableId="1972708367">
    <w:abstractNumId w:val="3"/>
  </w:num>
  <w:num w:numId="15" w16cid:durableId="1656032722">
    <w:abstractNumId w:val="8"/>
  </w:num>
  <w:num w:numId="16" w16cid:durableId="1195970848">
    <w:abstractNumId w:val="16"/>
  </w:num>
  <w:num w:numId="17" w16cid:durableId="431777092">
    <w:abstractNumId w:val="2"/>
  </w:num>
  <w:num w:numId="18" w16cid:durableId="2042632358">
    <w:abstractNumId w:val="12"/>
  </w:num>
  <w:num w:numId="19" w16cid:durableId="164832604">
    <w:abstractNumId w:val="14"/>
  </w:num>
  <w:num w:numId="20" w16cid:durableId="664087767">
    <w:abstractNumId w:val="20"/>
  </w:num>
  <w:num w:numId="21" w16cid:durableId="1663502581">
    <w:abstractNumId w:val="4"/>
  </w:num>
  <w:num w:numId="22" w16cid:durableId="732242272">
    <w:abstractNumId w:val="0"/>
  </w:num>
  <w:num w:numId="23" w16cid:durableId="844631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B23"/>
    <w:rsid w:val="00000E17"/>
    <w:rsid w:val="000146F5"/>
    <w:rsid w:val="00025601"/>
    <w:rsid w:val="0003671C"/>
    <w:rsid w:val="0003799F"/>
    <w:rsid w:val="000468B3"/>
    <w:rsid w:val="0005698F"/>
    <w:rsid w:val="00061D7E"/>
    <w:rsid w:val="00074CDD"/>
    <w:rsid w:val="00076CEF"/>
    <w:rsid w:val="00080F7D"/>
    <w:rsid w:val="0009288C"/>
    <w:rsid w:val="000943FA"/>
    <w:rsid w:val="00096400"/>
    <w:rsid w:val="000978DE"/>
    <w:rsid w:val="000A7E48"/>
    <w:rsid w:val="000C4818"/>
    <w:rsid w:val="000D0884"/>
    <w:rsid w:val="000D2C83"/>
    <w:rsid w:val="000D331C"/>
    <w:rsid w:val="000F5C89"/>
    <w:rsid w:val="001178E6"/>
    <w:rsid w:val="00126F55"/>
    <w:rsid w:val="00136D54"/>
    <w:rsid w:val="0015132C"/>
    <w:rsid w:val="0015469C"/>
    <w:rsid w:val="001748F5"/>
    <w:rsid w:val="00190529"/>
    <w:rsid w:val="001A5D67"/>
    <w:rsid w:val="001A6C84"/>
    <w:rsid w:val="001B04C1"/>
    <w:rsid w:val="001B39DC"/>
    <w:rsid w:val="001D5E3C"/>
    <w:rsid w:val="001E0B5E"/>
    <w:rsid w:val="001F2692"/>
    <w:rsid w:val="001F76FE"/>
    <w:rsid w:val="00203E96"/>
    <w:rsid w:val="002061DC"/>
    <w:rsid w:val="0021283A"/>
    <w:rsid w:val="00215697"/>
    <w:rsid w:val="00216086"/>
    <w:rsid w:val="00217F84"/>
    <w:rsid w:val="00223E0B"/>
    <w:rsid w:val="00225F3F"/>
    <w:rsid w:val="002334BF"/>
    <w:rsid w:val="00234D32"/>
    <w:rsid w:val="00244351"/>
    <w:rsid w:val="00250796"/>
    <w:rsid w:val="0025194E"/>
    <w:rsid w:val="00256919"/>
    <w:rsid w:val="00256BC8"/>
    <w:rsid w:val="00260FE0"/>
    <w:rsid w:val="0026270F"/>
    <w:rsid w:val="00273600"/>
    <w:rsid w:val="002751C1"/>
    <w:rsid w:val="00285E05"/>
    <w:rsid w:val="00291CCA"/>
    <w:rsid w:val="00296953"/>
    <w:rsid w:val="00296E0D"/>
    <w:rsid w:val="002A0729"/>
    <w:rsid w:val="002B59DA"/>
    <w:rsid w:val="002B79B2"/>
    <w:rsid w:val="002B7DD5"/>
    <w:rsid w:val="002C1251"/>
    <w:rsid w:val="002C2788"/>
    <w:rsid w:val="002C5AE7"/>
    <w:rsid w:val="002D1249"/>
    <w:rsid w:val="002D2E82"/>
    <w:rsid w:val="002E3711"/>
    <w:rsid w:val="002E4729"/>
    <w:rsid w:val="0030578B"/>
    <w:rsid w:val="00310BF1"/>
    <w:rsid w:val="00320433"/>
    <w:rsid w:val="0032271A"/>
    <w:rsid w:val="0032572F"/>
    <w:rsid w:val="00326B37"/>
    <w:rsid w:val="00336749"/>
    <w:rsid w:val="003619E3"/>
    <w:rsid w:val="00380714"/>
    <w:rsid w:val="00385E5B"/>
    <w:rsid w:val="0039640B"/>
    <w:rsid w:val="003A0164"/>
    <w:rsid w:val="003B04FA"/>
    <w:rsid w:val="003C31A5"/>
    <w:rsid w:val="003C4E5E"/>
    <w:rsid w:val="003D03A8"/>
    <w:rsid w:val="003E1ABC"/>
    <w:rsid w:val="003E62D8"/>
    <w:rsid w:val="00404592"/>
    <w:rsid w:val="00415F43"/>
    <w:rsid w:val="004205C7"/>
    <w:rsid w:val="004248AC"/>
    <w:rsid w:val="00452DF3"/>
    <w:rsid w:val="004643DC"/>
    <w:rsid w:val="004677D8"/>
    <w:rsid w:val="004803E3"/>
    <w:rsid w:val="004807FC"/>
    <w:rsid w:val="0049327B"/>
    <w:rsid w:val="004B1416"/>
    <w:rsid w:val="004C6176"/>
    <w:rsid w:val="004D2742"/>
    <w:rsid w:val="004D4B77"/>
    <w:rsid w:val="004E1E59"/>
    <w:rsid w:val="004E3B31"/>
    <w:rsid w:val="004F7FBA"/>
    <w:rsid w:val="005106A7"/>
    <w:rsid w:val="00523E20"/>
    <w:rsid w:val="005254B3"/>
    <w:rsid w:val="00541F6A"/>
    <w:rsid w:val="0054249B"/>
    <w:rsid w:val="00545AF3"/>
    <w:rsid w:val="0055458C"/>
    <w:rsid w:val="0056145B"/>
    <w:rsid w:val="00562510"/>
    <w:rsid w:val="00577B2D"/>
    <w:rsid w:val="00580A5F"/>
    <w:rsid w:val="00582330"/>
    <w:rsid w:val="0058375F"/>
    <w:rsid w:val="005A0919"/>
    <w:rsid w:val="005A601C"/>
    <w:rsid w:val="005D0695"/>
    <w:rsid w:val="005D1A5B"/>
    <w:rsid w:val="005D2855"/>
    <w:rsid w:val="005D544E"/>
    <w:rsid w:val="005E3A3B"/>
    <w:rsid w:val="005E5CA0"/>
    <w:rsid w:val="005F0616"/>
    <w:rsid w:val="005F2A0A"/>
    <w:rsid w:val="005F38FF"/>
    <w:rsid w:val="006130E5"/>
    <w:rsid w:val="00615DB3"/>
    <w:rsid w:val="00621EE8"/>
    <w:rsid w:val="00627D9E"/>
    <w:rsid w:val="00632B6F"/>
    <w:rsid w:val="00632E4D"/>
    <w:rsid w:val="00640AA4"/>
    <w:rsid w:val="00655AA1"/>
    <w:rsid w:val="00657D06"/>
    <w:rsid w:val="00662047"/>
    <w:rsid w:val="00667AA2"/>
    <w:rsid w:val="00674B9B"/>
    <w:rsid w:val="0068461E"/>
    <w:rsid w:val="0069563E"/>
    <w:rsid w:val="006971A1"/>
    <w:rsid w:val="006C4DEA"/>
    <w:rsid w:val="006C7F13"/>
    <w:rsid w:val="006D0C53"/>
    <w:rsid w:val="006D716F"/>
    <w:rsid w:val="006E08C3"/>
    <w:rsid w:val="007222AA"/>
    <w:rsid w:val="00735C73"/>
    <w:rsid w:val="00744656"/>
    <w:rsid w:val="007510E9"/>
    <w:rsid w:val="0075629A"/>
    <w:rsid w:val="0076542B"/>
    <w:rsid w:val="00770396"/>
    <w:rsid w:val="00777D47"/>
    <w:rsid w:val="00787D01"/>
    <w:rsid w:val="00795DA3"/>
    <w:rsid w:val="007A31A1"/>
    <w:rsid w:val="007A4EA5"/>
    <w:rsid w:val="007C293A"/>
    <w:rsid w:val="007D398D"/>
    <w:rsid w:val="007D41FA"/>
    <w:rsid w:val="007D4279"/>
    <w:rsid w:val="007F23F7"/>
    <w:rsid w:val="007F48FF"/>
    <w:rsid w:val="00801FDA"/>
    <w:rsid w:val="0081440F"/>
    <w:rsid w:val="00816299"/>
    <w:rsid w:val="00830753"/>
    <w:rsid w:val="008329BC"/>
    <w:rsid w:val="0083378F"/>
    <w:rsid w:val="0083695A"/>
    <w:rsid w:val="00836EF2"/>
    <w:rsid w:val="00854A45"/>
    <w:rsid w:val="008635E0"/>
    <w:rsid w:val="0087057B"/>
    <w:rsid w:val="00885AF1"/>
    <w:rsid w:val="008A2251"/>
    <w:rsid w:val="008A4A75"/>
    <w:rsid w:val="008A593B"/>
    <w:rsid w:val="008B3B0D"/>
    <w:rsid w:val="008B5EF4"/>
    <w:rsid w:val="008C33A0"/>
    <w:rsid w:val="008C6E45"/>
    <w:rsid w:val="008D1661"/>
    <w:rsid w:val="008D61C0"/>
    <w:rsid w:val="008E297A"/>
    <w:rsid w:val="008E34A4"/>
    <w:rsid w:val="008F1B36"/>
    <w:rsid w:val="00900E9D"/>
    <w:rsid w:val="00921986"/>
    <w:rsid w:val="009475E4"/>
    <w:rsid w:val="00955C13"/>
    <w:rsid w:val="00967547"/>
    <w:rsid w:val="009A66EB"/>
    <w:rsid w:val="009B5231"/>
    <w:rsid w:val="009B727F"/>
    <w:rsid w:val="009C2386"/>
    <w:rsid w:val="009C4B23"/>
    <w:rsid w:val="009D0209"/>
    <w:rsid w:val="009D7CDF"/>
    <w:rsid w:val="009E43BC"/>
    <w:rsid w:val="009E53E2"/>
    <w:rsid w:val="009F0136"/>
    <w:rsid w:val="009F5177"/>
    <w:rsid w:val="00A050F1"/>
    <w:rsid w:val="00A13833"/>
    <w:rsid w:val="00A1458A"/>
    <w:rsid w:val="00A14CB6"/>
    <w:rsid w:val="00A30119"/>
    <w:rsid w:val="00A3313A"/>
    <w:rsid w:val="00A37F58"/>
    <w:rsid w:val="00A44942"/>
    <w:rsid w:val="00A5214A"/>
    <w:rsid w:val="00A57B16"/>
    <w:rsid w:val="00A66F2D"/>
    <w:rsid w:val="00A77D5B"/>
    <w:rsid w:val="00A91B66"/>
    <w:rsid w:val="00AA2470"/>
    <w:rsid w:val="00AA3AF4"/>
    <w:rsid w:val="00AC5E83"/>
    <w:rsid w:val="00AD5C08"/>
    <w:rsid w:val="00AE5F5D"/>
    <w:rsid w:val="00AF48A1"/>
    <w:rsid w:val="00AF7D84"/>
    <w:rsid w:val="00B01AAE"/>
    <w:rsid w:val="00B21106"/>
    <w:rsid w:val="00B2586C"/>
    <w:rsid w:val="00B37872"/>
    <w:rsid w:val="00B50E96"/>
    <w:rsid w:val="00BB3CA1"/>
    <w:rsid w:val="00BB5538"/>
    <w:rsid w:val="00BC1198"/>
    <w:rsid w:val="00BC261E"/>
    <w:rsid w:val="00BC30E8"/>
    <w:rsid w:val="00BE07D5"/>
    <w:rsid w:val="00BE632A"/>
    <w:rsid w:val="00BE7421"/>
    <w:rsid w:val="00BF2B08"/>
    <w:rsid w:val="00C00F90"/>
    <w:rsid w:val="00C17493"/>
    <w:rsid w:val="00C33AEE"/>
    <w:rsid w:val="00C36201"/>
    <w:rsid w:val="00C36670"/>
    <w:rsid w:val="00C469D3"/>
    <w:rsid w:val="00C53611"/>
    <w:rsid w:val="00C567B5"/>
    <w:rsid w:val="00C6594D"/>
    <w:rsid w:val="00C67AFD"/>
    <w:rsid w:val="00C81D83"/>
    <w:rsid w:val="00C877BD"/>
    <w:rsid w:val="00C97047"/>
    <w:rsid w:val="00CA4737"/>
    <w:rsid w:val="00CB6511"/>
    <w:rsid w:val="00CC5077"/>
    <w:rsid w:val="00CE119D"/>
    <w:rsid w:val="00CF37AB"/>
    <w:rsid w:val="00D0330B"/>
    <w:rsid w:val="00D11C90"/>
    <w:rsid w:val="00D216AE"/>
    <w:rsid w:val="00D23A1F"/>
    <w:rsid w:val="00D30EAC"/>
    <w:rsid w:val="00D32BCF"/>
    <w:rsid w:val="00D40BD0"/>
    <w:rsid w:val="00D46C96"/>
    <w:rsid w:val="00D47E08"/>
    <w:rsid w:val="00D60275"/>
    <w:rsid w:val="00D745CF"/>
    <w:rsid w:val="00D76B0D"/>
    <w:rsid w:val="00DC7EA8"/>
    <w:rsid w:val="00DD25B7"/>
    <w:rsid w:val="00DD3D5D"/>
    <w:rsid w:val="00DE4181"/>
    <w:rsid w:val="00E023C8"/>
    <w:rsid w:val="00E05299"/>
    <w:rsid w:val="00E05916"/>
    <w:rsid w:val="00E21D05"/>
    <w:rsid w:val="00E5507E"/>
    <w:rsid w:val="00E60C45"/>
    <w:rsid w:val="00E648AD"/>
    <w:rsid w:val="00E73955"/>
    <w:rsid w:val="00E85868"/>
    <w:rsid w:val="00E934C1"/>
    <w:rsid w:val="00EA7F8C"/>
    <w:rsid w:val="00EB25A6"/>
    <w:rsid w:val="00EC45B7"/>
    <w:rsid w:val="00ED2066"/>
    <w:rsid w:val="00ED3AD5"/>
    <w:rsid w:val="00ED48EB"/>
    <w:rsid w:val="00EE2A0F"/>
    <w:rsid w:val="00F303AA"/>
    <w:rsid w:val="00F34BBE"/>
    <w:rsid w:val="00F3531C"/>
    <w:rsid w:val="00F36A71"/>
    <w:rsid w:val="00F3760A"/>
    <w:rsid w:val="00F6222E"/>
    <w:rsid w:val="00F70073"/>
    <w:rsid w:val="00F76C4A"/>
    <w:rsid w:val="00F84BB8"/>
    <w:rsid w:val="00F91915"/>
    <w:rsid w:val="00F970FF"/>
    <w:rsid w:val="00FA03EB"/>
    <w:rsid w:val="00FA084A"/>
    <w:rsid w:val="00FA1DC6"/>
    <w:rsid w:val="00FB552F"/>
    <w:rsid w:val="00FC190C"/>
    <w:rsid w:val="00FC6193"/>
    <w:rsid w:val="00FC79D5"/>
    <w:rsid w:val="00FD73DB"/>
    <w:rsid w:val="00FE19E4"/>
    <w:rsid w:val="00FE5952"/>
    <w:rsid w:val="00FF6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BA250"/>
  <w15:chartTrackingRefBased/>
  <w15:docId w15:val="{BC964801-0989-464F-93A5-F56D2C87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E632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9C4B23"/>
    <w:rPr>
      <w:sz w:val="16"/>
      <w:szCs w:val="16"/>
    </w:rPr>
  </w:style>
  <w:style w:type="paragraph" w:styleId="CommentText">
    <w:name w:val="annotation text"/>
    <w:basedOn w:val="Normal"/>
    <w:link w:val="CommentTextChar"/>
    <w:uiPriority w:val="99"/>
    <w:unhideWhenUsed/>
    <w:rsid w:val="009C4B2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C4B23"/>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C4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B23"/>
    <w:rPr>
      <w:rFonts w:ascii="Segoe UI" w:hAnsi="Segoe UI" w:cs="Segoe UI"/>
      <w:sz w:val="18"/>
      <w:szCs w:val="18"/>
    </w:rPr>
  </w:style>
  <w:style w:type="character" w:styleId="Hyperlink">
    <w:name w:val="Hyperlink"/>
    <w:basedOn w:val="DefaultParagraphFont"/>
    <w:uiPriority w:val="99"/>
    <w:semiHidden/>
    <w:unhideWhenUsed/>
    <w:rsid w:val="001F76FE"/>
    <w:rPr>
      <w:color w:val="0563C1"/>
      <w:u w:val="single"/>
    </w:rPr>
  </w:style>
  <w:style w:type="character" w:customStyle="1" w:styleId="Bullet1Char">
    <w:name w:val="~Bullet1 Char"/>
    <w:basedOn w:val="DefaultParagraphFont"/>
    <w:link w:val="Bullet10"/>
    <w:uiPriority w:val="1"/>
    <w:locked/>
    <w:rsid w:val="001F76FE"/>
    <w:rPr>
      <w:rFonts w:ascii="Calibri" w:hAnsi="Calibri" w:cs="Calibri"/>
    </w:rPr>
  </w:style>
  <w:style w:type="paragraph" w:customStyle="1" w:styleId="Bullet10">
    <w:name w:val="~Bullet1"/>
    <w:basedOn w:val="Normal"/>
    <w:link w:val="Bullet1Char"/>
    <w:uiPriority w:val="1"/>
    <w:rsid w:val="001F76FE"/>
    <w:pPr>
      <w:numPr>
        <w:numId w:val="1"/>
      </w:numPr>
      <w:spacing w:before="60" w:after="60" w:line="264" w:lineRule="auto"/>
    </w:pPr>
    <w:rPr>
      <w:rFonts w:ascii="Calibri" w:hAnsi="Calibri" w:cs="Calibri"/>
    </w:rPr>
  </w:style>
  <w:style w:type="paragraph" w:customStyle="1" w:styleId="Bullet2">
    <w:name w:val="~Bullet2"/>
    <w:basedOn w:val="Normal"/>
    <w:uiPriority w:val="1"/>
    <w:rsid w:val="001F76FE"/>
    <w:pPr>
      <w:numPr>
        <w:ilvl w:val="1"/>
        <w:numId w:val="1"/>
      </w:numPr>
      <w:spacing w:before="60" w:after="60" w:line="264" w:lineRule="auto"/>
    </w:pPr>
    <w:rPr>
      <w:rFonts w:ascii="Calibri" w:hAnsi="Calibri" w:cs="Calibri"/>
      <w:sz w:val="20"/>
      <w:szCs w:val="20"/>
    </w:rPr>
  </w:style>
  <w:style w:type="paragraph" w:customStyle="1" w:styleId="Bullet3">
    <w:name w:val="~Bullet3"/>
    <w:basedOn w:val="Normal"/>
    <w:uiPriority w:val="1"/>
    <w:rsid w:val="001F76FE"/>
    <w:pPr>
      <w:numPr>
        <w:ilvl w:val="2"/>
        <w:numId w:val="1"/>
      </w:numPr>
      <w:spacing w:before="60" w:after="60" w:line="264" w:lineRule="auto"/>
    </w:pPr>
    <w:rPr>
      <w:rFonts w:ascii="Calibri" w:hAnsi="Calibri" w:cs="Calibri"/>
      <w:sz w:val="20"/>
      <w:szCs w:val="20"/>
    </w:rPr>
  </w:style>
  <w:style w:type="paragraph" w:styleId="ListParagraph">
    <w:name w:val="List Paragraph"/>
    <w:basedOn w:val="Normal"/>
    <w:link w:val="ListParagraphChar"/>
    <w:uiPriority w:val="34"/>
    <w:qFormat/>
    <w:rsid w:val="00FE19E4"/>
    <w:pPr>
      <w:ind w:left="720"/>
      <w:contextualSpacing/>
    </w:pPr>
  </w:style>
  <w:style w:type="paragraph" w:styleId="CommentSubject">
    <w:name w:val="annotation subject"/>
    <w:basedOn w:val="CommentText"/>
    <w:next w:val="CommentText"/>
    <w:link w:val="CommentSubjectChar"/>
    <w:uiPriority w:val="99"/>
    <w:semiHidden/>
    <w:unhideWhenUsed/>
    <w:rsid w:val="00FE19E4"/>
    <w:pPr>
      <w:spacing w:after="160" w:line="240" w:lineRule="auto"/>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FE19E4"/>
    <w:rPr>
      <w:rFonts w:ascii="Calibri" w:eastAsia="Calibri" w:hAnsi="Calibri" w:cs="Times New Roman"/>
      <w:b/>
      <w:bCs/>
      <w:sz w:val="20"/>
      <w:szCs w:val="20"/>
    </w:rPr>
  </w:style>
  <w:style w:type="table" w:styleId="TableGrid">
    <w:name w:val="Table Grid"/>
    <w:basedOn w:val="TableNormal"/>
    <w:uiPriority w:val="59"/>
    <w:rsid w:val="00655AA1"/>
    <w:pPr>
      <w:spacing w:after="0" w:line="240" w:lineRule="auto"/>
    </w:pPr>
    <w:rPr>
      <w:rFonts w:ascii="Univers LT Pro 45 Light" w:hAnsi="Univers LT Pro 45 Light"/>
      <w:color w:val="ED7D31" w:themeColor="accent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3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27B"/>
  </w:style>
  <w:style w:type="paragraph" w:styleId="Footer">
    <w:name w:val="footer"/>
    <w:basedOn w:val="Normal"/>
    <w:link w:val="FooterChar"/>
    <w:unhideWhenUsed/>
    <w:rsid w:val="00493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27B"/>
  </w:style>
  <w:style w:type="character" w:customStyle="1" w:styleId="BULLET1Char0">
    <w:name w:val="BULLET 1 Char"/>
    <w:link w:val="BULLET1"/>
    <w:locked/>
    <w:rsid w:val="00BE632A"/>
    <w:rPr>
      <w:rFonts w:ascii="Tahoma" w:eastAsia="Tahoma" w:hAnsi="Tahoma" w:cs="Tahoma"/>
      <w:bCs/>
      <w:sz w:val="20"/>
    </w:rPr>
  </w:style>
  <w:style w:type="paragraph" w:customStyle="1" w:styleId="BULLET1">
    <w:name w:val="BULLET 1"/>
    <w:basedOn w:val="Heading3"/>
    <w:link w:val="BULLET1Char0"/>
    <w:qFormat/>
    <w:rsid w:val="00BE632A"/>
    <w:pPr>
      <w:keepNext w:val="0"/>
      <w:keepLines w:val="0"/>
      <w:widowControl w:val="0"/>
      <w:numPr>
        <w:numId w:val="12"/>
      </w:numPr>
      <w:tabs>
        <w:tab w:val="left" w:pos="6237"/>
      </w:tabs>
      <w:spacing w:before="0" w:after="120" w:line="360" w:lineRule="auto"/>
      <w:outlineLvl w:val="1"/>
    </w:pPr>
    <w:rPr>
      <w:rFonts w:ascii="Tahoma" w:eastAsia="Tahoma" w:hAnsi="Tahoma" w:cs="Tahoma"/>
      <w:bCs/>
      <w:color w:val="auto"/>
      <w:sz w:val="20"/>
      <w:szCs w:val="22"/>
    </w:rPr>
  </w:style>
  <w:style w:type="character" w:customStyle="1" w:styleId="Heading3Char">
    <w:name w:val="Heading 3 Char"/>
    <w:basedOn w:val="DefaultParagraphFont"/>
    <w:link w:val="Heading3"/>
    <w:uiPriority w:val="9"/>
    <w:semiHidden/>
    <w:rsid w:val="00BE632A"/>
    <w:rPr>
      <w:rFonts w:asciiTheme="majorHAnsi" w:eastAsiaTheme="majorEastAsia" w:hAnsiTheme="majorHAnsi" w:cstheme="majorBidi"/>
      <w:color w:val="1F4D78" w:themeColor="accent1" w:themeShade="7F"/>
      <w:szCs w:val="24"/>
    </w:rPr>
  </w:style>
  <w:style w:type="character" w:styleId="FollowedHyperlink">
    <w:name w:val="FollowedHyperlink"/>
    <w:basedOn w:val="DefaultParagraphFont"/>
    <w:uiPriority w:val="99"/>
    <w:semiHidden/>
    <w:unhideWhenUsed/>
    <w:rsid w:val="00615DB3"/>
    <w:rPr>
      <w:color w:val="954F72" w:themeColor="followedHyperlink"/>
      <w:u w:val="single"/>
    </w:rPr>
  </w:style>
  <w:style w:type="paragraph" w:styleId="Revision">
    <w:name w:val="Revision"/>
    <w:hidden/>
    <w:uiPriority w:val="99"/>
    <w:semiHidden/>
    <w:rsid w:val="00074CDD"/>
    <w:pPr>
      <w:spacing w:after="0" w:line="240" w:lineRule="auto"/>
    </w:pPr>
  </w:style>
  <w:style w:type="character" w:customStyle="1" w:styleId="ListParagraphChar">
    <w:name w:val="List Paragraph Char"/>
    <w:basedOn w:val="DefaultParagraphFont"/>
    <w:link w:val="ListParagraph"/>
    <w:uiPriority w:val="34"/>
    <w:rsid w:val="001A5D67"/>
  </w:style>
  <w:style w:type="paragraph" w:customStyle="1" w:styleId="Annotations">
    <w:name w:val="Annotations"/>
    <w:basedOn w:val="Normal"/>
    <w:link w:val="AnnotationsChar"/>
    <w:autoRedefine/>
    <w:qFormat/>
    <w:rsid w:val="001A5D67"/>
    <w:pPr>
      <w:spacing w:after="0" w:line="276" w:lineRule="auto"/>
      <w:jc w:val="center"/>
    </w:pPr>
    <w:rPr>
      <w:rFonts w:ascii="Comic Sans MS" w:eastAsia="Times New Roman" w:hAnsi="Comic Sans MS" w:cs="Times New Roman"/>
      <w:i/>
      <w:color w:val="4472C4" w:themeColor="accent5"/>
      <w:sz w:val="18"/>
      <w:lang w:bidi="en-US"/>
    </w:rPr>
  </w:style>
  <w:style w:type="character" w:customStyle="1" w:styleId="AnnotationsChar">
    <w:name w:val="Annotations Char"/>
    <w:basedOn w:val="DefaultParagraphFont"/>
    <w:link w:val="Annotations"/>
    <w:rsid w:val="001A5D67"/>
    <w:rPr>
      <w:rFonts w:ascii="Comic Sans MS" w:eastAsia="Times New Roman" w:hAnsi="Comic Sans MS" w:cs="Times New Roman"/>
      <w:i/>
      <w:color w:val="4472C4" w:themeColor="accent5"/>
      <w:sz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058458">
      <w:bodyDiv w:val="1"/>
      <w:marLeft w:val="0"/>
      <w:marRight w:val="0"/>
      <w:marTop w:val="0"/>
      <w:marBottom w:val="0"/>
      <w:divBdr>
        <w:top w:val="none" w:sz="0" w:space="0" w:color="auto"/>
        <w:left w:val="none" w:sz="0" w:space="0" w:color="auto"/>
        <w:bottom w:val="none" w:sz="0" w:space="0" w:color="auto"/>
        <w:right w:val="none" w:sz="0" w:space="0" w:color="auto"/>
      </w:divBdr>
    </w:div>
    <w:div w:id="1334719780">
      <w:bodyDiv w:val="1"/>
      <w:marLeft w:val="0"/>
      <w:marRight w:val="0"/>
      <w:marTop w:val="0"/>
      <w:marBottom w:val="0"/>
      <w:divBdr>
        <w:top w:val="none" w:sz="0" w:space="0" w:color="auto"/>
        <w:left w:val="none" w:sz="0" w:space="0" w:color="auto"/>
        <w:bottom w:val="none" w:sz="0" w:space="0" w:color="auto"/>
        <w:right w:val="none" w:sz="0" w:space="0" w:color="auto"/>
      </w:divBdr>
    </w:div>
    <w:div w:id="172884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cid:image001.png@01D68105.0A8CD67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f351e8-e382-4294-8050-8f16a61d7e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010D70B66126468D8C6DD38A285E50" ma:contentTypeVersion="13" ma:contentTypeDescription="Create a new document." ma:contentTypeScope="" ma:versionID="9f24ce7bf63810024d43e677238614f6">
  <xsd:schema xmlns:xsd="http://www.w3.org/2001/XMLSchema" xmlns:xs="http://www.w3.org/2001/XMLSchema" xmlns:p="http://schemas.microsoft.com/office/2006/metadata/properties" xmlns:ns3="4ff351e8-e382-4294-8050-8f16a61d7eb0" xmlns:ns4="18edf9bc-3536-436a-8129-394f075adb68" targetNamespace="http://schemas.microsoft.com/office/2006/metadata/properties" ma:root="true" ma:fieldsID="b98376860e502b9964c4485e3fef27d4" ns3:_="" ns4:_="">
    <xsd:import namespace="4ff351e8-e382-4294-8050-8f16a61d7eb0"/>
    <xsd:import namespace="18edf9bc-3536-436a-8129-394f075adb6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351e8-e382-4294-8050-8f16a61d7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edf9bc-3536-436a-8129-394f075adb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6D70C-F6B1-4E16-A8B0-64E122BA65D3}">
  <ds:schemaRefs>
    <ds:schemaRef ds:uri="http://schemas.microsoft.com/office/2006/metadata/properties"/>
    <ds:schemaRef ds:uri="http://schemas.microsoft.com/office/infopath/2007/PartnerControls"/>
    <ds:schemaRef ds:uri="4ff351e8-e382-4294-8050-8f16a61d7eb0"/>
  </ds:schemaRefs>
</ds:datastoreItem>
</file>

<file path=customXml/itemProps2.xml><?xml version="1.0" encoding="utf-8"?>
<ds:datastoreItem xmlns:ds="http://schemas.openxmlformats.org/officeDocument/2006/customXml" ds:itemID="{19BA1557-DAD2-487C-99D5-A82857C94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351e8-e382-4294-8050-8f16a61d7eb0"/>
    <ds:schemaRef ds:uri="18edf9bc-3536-436a-8129-394f075ad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9147F5-E178-473C-864D-97573B8718AD}">
  <ds:schemaRefs>
    <ds:schemaRef ds:uri="http://schemas.openxmlformats.org/officeDocument/2006/bibliography"/>
  </ds:schemaRefs>
</ds:datastoreItem>
</file>

<file path=customXml/itemProps4.xml><?xml version="1.0" encoding="utf-8"?>
<ds:datastoreItem xmlns:ds="http://schemas.openxmlformats.org/officeDocument/2006/customXml" ds:itemID="{CA21FF72-994A-4E4C-9A21-9D6F251F3523}">
  <ds:schemaRefs>
    <ds:schemaRef ds:uri="http://schemas.microsoft.com/sharepoint/v3/contenttype/forms"/>
  </ds:schemaRefs>
</ds:datastoreItem>
</file>

<file path=docMetadata/LabelInfo.xml><?xml version="1.0" encoding="utf-8"?>
<clbl:labelList xmlns:clbl="http://schemas.microsoft.com/office/2020/mipLabelMetadata">
  <clbl:label id="{9e9cc48d-6fba-4c12-9882-137473def580}" enabled="1" method="Privileged" siteId="{d3a2d0d3-7cc8-4f52-bbf9-85bd43d94279}" removed="0"/>
</clbl:labelList>
</file>

<file path=docProps/app.xml><?xml version="1.0" encoding="utf-8"?>
<Properties xmlns="http://schemas.openxmlformats.org/officeDocument/2006/extended-properties" xmlns:vt="http://schemas.openxmlformats.org/officeDocument/2006/docPropsVTypes">
  <Template>Normal</Template>
  <TotalTime>19</TotalTime>
  <Pages>10</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Authority</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Wilson (Sensitive)</dc:creator>
  <cp:keywords/>
  <dc:description/>
  <cp:lastModifiedBy>Katherine Joslin</cp:lastModifiedBy>
  <cp:revision>3</cp:revision>
  <dcterms:created xsi:type="dcterms:W3CDTF">2024-08-01T09:57:00Z</dcterms:created>
  <dcterms:modified xsi:type="dcterms:W3CDTF">2024-08-01T10:20:00Z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0x01010036010D70B66126468D8C6DD38A285E50</vt:lpwstr>
  </property>
  <property fmtid="{D5CDD505-2E9C-101B-9397-08002B2CF9AE}" pid="3" name="MediaServiceImageTags">
    <vt:lpwstr/>
  </property>
  <property fmtid="{D5CDD505-2E9C-101B-9397-08002B2CF9AE}" pid="4" name="ClassificationContentMarkingHeaderShapeIds">
    <vt:lpwstr>2785188d,627dcad1,7f82b883</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ClassificationContentMarkingFooterShapeIds">
    <vt:lpwstr>4f187550,72b39e47,369ad6ad</vt:lpwstr>
  </property>
  <property fmtid="{D5CDD505-2E9C-101B-9397-08002B2CF9AE}" pid="8" name="ClassificationContentMarkingFooterFontProps">
    <vt:lpwstr>#000000,10,Calibri</vt:lpwstr>
  </property>
  <property fmtid="{D5CDD505-2E9C-101B-9397-08002B2CF9AE}" pid="9" name="ClassificationContentMarkingFooterText">
    <vt:lpwstr>OFFICIAL</vt:lpwstr>
  </property>
</Properties>
</file>