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56F23CFD" w:rsidR="009D4BFE" w:rsidRPr="009D4BFE" w:rsidRDefault="009D4BFE" w:rsidP="009D4BFE">
            <w:pPr>
              <w:jc w:val="center"/>
              <w:rPr>
                <w:rFonts w:ascii="Arial" w:hAnsi="Arial" w:cs="Arial"/>
                <w:b/>
                <w:color w:val="0070C0"/>
                <w:sz w:val="40"/>
              </w:rPr>
            </w:pPr>
            <w:r w:rsidRPr="009D4BFE">
              <w:rPr>
                <w:rFonts w:ascii="Arial" w:hAnsi="Arial" w:cs="Arial"/>
                <w:b/>
                <w:sz w:val="40"/>
              </w:rPr>
              <w:t xml:space="preserve">Equipment </w:t>
            </w:r>
            <w:r w:rsidRPr="004B04A2">
              <w:rPr>
                <w:rFonts w:ascii="Arial" w:hAnsi="Arial" w:cs="Arial"/>
                <w:b/>
                <w:sz w:val="40"/>
              </w:rPr>
              <w:t xml:space="preserve">Maintenance for </w:t>
            </w:r>
            <w:r w:rsidR="004B04A2" w:rsidRPr="004B04A2">
              <w:rPr>
                <w:rFonts w:ascii="Arial" w:hAnsi="Arial" w:cs="Arial"/>
                <w:b/>
                <w:sz w:val="40"/>
              </w:rPr>
              <w:t>Ionising Radiology Devices</w:t>
            </w:r>
          </w:p>
          <w:p w14:paraId="275E97FD" w14:textId="27AF8E4F" w:rsidR="009D4BFE" w:rsidRPr="009D4BFE" w:rsidRDefault="009D4BFE" w:rsidP="009D4BFE">
            <w:pPr>
              <w:jc w:val="center"/>
              <w:rPr>
                <w:rFonts w:ascii="Arial" w:hAnsi="Arial" w:cs="Arial"/>
                <w:b/>
                <w:sz w:val="40"/>
              </w:rPr>
            </w:pPr>
            <w:r w:rsidRPr="009D4BFE">
              <w:rPr>
                <w:rFonts w:ascii="Arial" w:hAnsi="Arial" w:cs="Arial"/>
                <w:b/>
                <w:sz w:val="40"/>
              </w:rPr>
              <w:t>Reference: ST24-P</w:t>
            </w:r>
            <w:r w:rsidR="004B04A2">
              <w:rPr>
                <w:rFonts w:ascii="Arial" w:hAnsi="Arial" w:cs="Arial"/>
                <w:b/>
                <w:sz w:val="40"/>
              </w:rPr>
              <w:t>382</w:t>
            </w:r>
          </w:p>
          <w:p w14:paraId="55BDD3C2" w14:textId="0ED449C8" w:rsidR="00F65F05" w:rsidRDefault="00F65F05" w:rsidP="00491F73">
            <w:pPr>
              <w:pStyle w:val="Covertitle"/>
              <w:spacing w:after="240"/>
              <w:jc w:val="center"/>
            </w:pP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3D9BFB15" w14:textId="5C2EC95F" w:rsidR="009D4BFE" w:rsidRDefault="009D4BFE" w:rsidP="009D4BFE">
      <w:pPr>
        <w:rPr>
          <w:rFonts w:ascii="Arial" w:hAnsi="Arial" w:cs="Arial"/>
        </w:rPr>
      </w:pPr>
      <w:r w:rsidRPr="009D4BFE">
        <w:rPr>
          <w:rFonts w:ascii="Arial" w:hAnsi="Arial" w:cs="Arial"/>
        </w:rPr>
        <w:t xml:space="preserve">Guy’s and St Thomas’s NHS Trust is looking for quotations </w:t>
      </w:r>
      <w:r w:rsidRPr="004F43CA">
        <w:rPr>
          <w:rFonts w:ascii="Arial" w:hAnsi="Arial" w:cs="Arial"/>
        </w:rPr>
        <w:t xml:space="preserve">for </w:t>
      </w:r>
      <w:r w:rsidR="004F43CA" w:rsidRPr="004F43CA">
        <w:rPr>
          <w:rFonts w:ascii="Arial" w:hAnsi="Arial" w:cs="Arial"/>
        </w:rPr>
        <w:t>maintenance for Ionising Radiology Devices manufactured by Hologic.</w:t>
      </w:r>
    </w:p>
    <w:p w14:paraId="09F0173C" w14:textId="77777777" w:rsidR="004F43CA" w:rsidRPr="004F43CA" w:rsidRDefault="004F43CA"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2AA37791" w:rsidR="009D4BFE" w:rsidRDefault="009D4BFE" w:rsidP="009D4BFE">
      <w:pPr>
        <w:rPr>
          <w:rFonts w:ascii="Arial" w:hAnsi="Arial" w:cs="Arial"/>
        </w:rPr>
      </w:pPr>
      <w:r w:rsidRPr="009D4BFE">
        <w:rPr>
          <w:rFonts w:ascii="Arial" w:hAnsi="Arial" w:cs="Arial"/>
        </w:rPr>
        <w:t xml:space="preserve">The contract is required to start on [Start Date Column R] and is to run for a period of </w:t>
      </w:r>
      <w:r w:rsidR="004F43CA">
        <w:rPr>
          <w:rFonts w:ascii="Arial" w:hAnsi="Arial" w:cs="Arial"/>
        </w:rPr>
        <w:t>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1982"/>
        <w:gridCol w:w="2343"/>
        <w:gridCol w:w="1744"/>
        <w:gridCol w:w="2947"/>
      </w:tblGrid>
      <w:tr w:rsidR="009D4BFE" w:rsidRPr="009D4BFE" w14:paraId="3D1E7415" w14:textId="77777777" w:rsidTr="004F43CA">
        <w:trPr>
          <w:trHeight w:val="432"/>
          <w:tblHeader/>
        </w:trPr>
        <w:tc>
          <w:tcPr>
            <w:tcW w:w="1982"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4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744"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47"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4F43CA" w:rsidRPr="009D4BFE" w14:paraId="4E125968" w14:textId="77777777" w:rsidTr="004F43CA">
        <w:trPr>
          <w:trHeight w:val="432"/>
        </w:trPr>
        <w:tc>
          <w:tcPr>
            <w:tcW w:w="1982" w:type="dxa"/>
          </w:tcPr>
          <w:p w14:paraId="6BAA0D82" w14:textId="599DDFDA" w:rsidR="004F43CA" w:rsidRPr="004F43CA" w:rsidRDefault="004F43CA" w:rsidP="004F43CA">
            <w:pPr>
              <w:rPr>
                <w:rFonts w:ascii="Arial" w:hAnsi="Arial" w:cs="Arial"/>
                <w:bCs/>
                <w:color w:val="0070C0"/>
              </w:rPr>
            </w:pPr>
            <w:bookmarkStart w:id="2" w:name="_GoBack"/>
            <w:bookmarkEnd w:id="2"/>
            <w:r w:rsidRPr="004F43CA">
              <w:rPr>
                <w:rFonts w:ascii="Arial" w:hAnsi="Arial" w:cs="Arial"/>
              </w:rPr>
              <w:t>30-0918-05M</w:t>
            </w:r>
          </w:p>
        </w:tc>
        <w:tc>
          <w:tcPr>
            <w:tcW w:w="2343" w:type="dxa"/>
          </w:tcPr>
          <w:p w14:paraId="75D51C00" w14:textId="18A18D82" w:rsidR="004F43CA" w:rsidRPr="004F43CA" w:rsidRDefault="004F43CA" w:rsidP="004F43CA">
            <w:pPr>
              <w:rPr>
                <w:rFonts w:ascii="Arial" w:hAnsi="Arial" w:cs="Arial"/>
                <w:bCs/>
                <w:color w:val="0070C0"/>
              </w:rPr>
            </w:pPr>
            <w:r w:rsidRPr="004F43CA">
              <w:rPr>
                <w:rFonts w:ascii="Arial" w:hAnsi="Arial" w:cs="Arial"/>
              </w:rPr>
              <w:t>Ionising Radiology Devices</w:t>
            </w:r>
          </w:p>
        </w:tc>
        <w:tc>
          <w:tcPr>
            <w:tcW w:w="1744" w:type="dxa"/>
          </w:tcPr>
          <w:p w14:paraId="0BA01BDF" w14:textId="08BE6981" w:rsidR="004F43CA" w:rsidRPr="004F43CA" w:rsidRDefault="004F43CA" w:rsidP="004F43CA">
            <w:pPr>
              <w:rPr>
                <w:rFonts w:ascii="Arial" w:hAnsi="Arial" w:cs="Arial"/>
                <w:bCs/>
                <w:color w:val="0070C0"/>
              </w:rPr>
            </w:pPr>
            <w:r w:rsidRPr="004F43CA">
              <w:rPr>
                <w:rFonts w:ascii="Arial" w:hAnsi="Arial" w:cs="Arial"/>
              </w:rPr>
              <w:t>HOLOGIC FLUOROSCAN INSIGHT FD</w:t>
            </w:r>
          </w:p>
        </w:tc>
        <w:tc>
          <w:tcPr>
            <w:tcW w:w="2947" w:type="dxa"/>
          </w:tcPr>
          <w:p w14:paraId="1859F4D5" w14:textId="0BE232F6" w:rsidR="004F43CA" w:rsidRPr="004F43CA" w:rsidRDefault="004F43CA" w:rsidP="004F43CA">
            <w:pPr>
              <w:rPr>
                <w:rFonts w:ascii="Arial" w:hAnsi="Arial" w:cs="Arial"/>
                <w:bCs/>
                <w:color w:val="0070C0"/>
              </w:rPr>
            </w:pPr>
            <w:r w:rsidRPr="004F43CA">
              <w:rPr>
                <w:rFonts w:ascii="Arial" w:hAnsi="Arial" w:cs="Arial"/>
              </w:rPr>
              <w:t>Hologic Ltd.</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lastRenderedPageBreak/>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4F43CA"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B04A2"/>
    <w:rsid w:val="004C3B7F"/>
    <w:rsid w:val="004D3979"/>
    <w:rsid w:val="004D5F27"/>
    <w:rsid w:val="004D7227"/>
    <w:rsid w:val="004E1EE9"/>
    <w:rsid w:val="004E2650"/>
    <w:rsid w:val="004E7714"/>
    <w:rsid w:val="004F174E"/>
    <w:rsid w:val="004F43CA"/>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7FB2BC0B-6010-4015-99C6-083D74FB818C}">
  <ds:schemaRefs>
    <ds:schemaRef ds:uri="http://schemas.openxmlformats.org/package/2006/metadata/core-properties"/>
    <ds:schemaRef ds:uri="http://purl.org/dc/terms/"/>
    <ds:schemaRef ds:uri="http://schemas.microsoft.com/office/2006/documentManagement/types"/>
    <ds:schemaRef ds:uri="a59428df-98eb-4044-aaf3-f2ec53effc21"/>
    <ds:schemaRef ds:uri="http://purl.org/dc/dcmitype/"/>
    <ds:schemaRef ds:uri="603af227-bd41-4012-ae1b-08ada9265a1f"/>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600A29-739A-46F1-850B-8A6667E4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658</Words>
  <Characters>3753</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3</cp:revision>
  <cp:lastPrinted>2019-08-20T13:43:00Z</cp:lastPrinted>
  <dcterms:created xsi:type="dcterms:W3CDTF">2025-01-17T12:47:00Z</dcterms:created>
  <dcterms:modified xsi:type="dcterms:W3CDTF">2025-01-17T12:50:00Z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