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4879931B" w14:textId="1DA7884B" w:rsidR="0046593A" w:rsidRPr="009A5B21" w:rsidRDefault="009A5B21" w:rsidP="0072415C">
      <w:pPr>
        <w:pStyle w:val="Header"/>
        <w:jc w:val="center"/>
        <w:rPr>
          <w:rFonts w:ascii="Arial" w:hAnsi="Arial" w:cs="Arial"/>
          <w:b/>
          <w:sz w:val="28"/>
          <w:szCs w:val="28"/>
        </w:rPr>
      </w:pPr>
      <w:r w:rsidRPr="009A5B21">
        <w:rPr>
          <w:rFonts w:ascii="Arial" w:hAnsi="Arial" w:cs="Arial"/>
          <w:b/>
          <w:sz w:val="28"/>
          <w:szCs w:val="28"/>
        </w:rPr>
        <w:t>PROVISION OF CONSULTANCY FOR</w:t>
      </w:r>
    </w:p>
    <w:p w14:paraId="1CBD1A52" w14:textId="6BFC2BA6" w:rsidR="009A5B21" w:rsidRPr="009A5B21" w:rsidRDefault="009A5B21" w:rsidP="0072415C">
      <w:pPr>
        <w:pStyle w:val="Header"/>
        <w:jc w:val="center"/>
        <w:rPr>
          <w:rFonts w:ascii="Arial" w:hAnsi="Arial" w:cs="Arial"/>
          <w:b/>
          <w:sz w:val="28"/>
          <w:szCs w:val="28"/>
        </w:rPr>
      </w:pPr>
      <w:r w:rsidRPr="009A5B21">
        <w:rPr>
          <w:rFonts w:ascii="Arial" w:hAnsi="Arial" w:cs="Arial"/>
          <w:b/>
          <w:sz w:val="28"/>
          <w:szCs w:val="28"/>
        </w:rPr>
        <w:t>SAFEGUARDING EXPERTISE AUDIT SERVICES</w:t>
      </w:r>
    </w:p>
    <w:p w14:paraId="730A44BE" w14:textId="77777777" w:rsidR="009A5B21" w:rsidRPr="009A5B21" w:rsidRDefault="009A5B21" w:rsidP="0072415C">
      <w:pPr>
        <w:pStyle w:val="Header"/>
        <w:jc w:val="center"/>
        <w:rPr>
          <w:rFonts w:ascii="Arial" w:hAnsi="Arial" w:cs="Arial"/>
          <w:b/>
          <w:sz w:val="28"/>
          <w:szCs w:val="28"/>
        </w:rPr>
      </w:pPr>
    </w:p>
    <w:p w14:paraId="6B6FA413" w14:textId="5D54F098" w:rsidR="003B7DD7" w:rsidRPr="009A5B21" w:rsidRDefault="009A5B21" w:rsidP="0072415C">
      <w:pPr>
        <w:pStyle w:val="Header"/>
        <w:jc w:val="center"/>
        <w:rPr>
          <w:rFonts w:ascii="Arial" w:hAnsi="Arial" w:cs="Arial"/>
          <w:b/>
          <w:sz w:val="28"/>
          <w:szCs w:val="28"/>
        </w:rPr>
      </w:pPr>
      <w:r w:rsidRPr="009A5B21">
        <w:rPr>
          <w:rFonts w:ascii="Arial" w:hAnsi="Arial" w:cs="Arial"/>
          <w:b/>
          <w:sz w:val="28"/>
          <w:szCs w:val="28"/>
        </w:rPr>
        <w:t>CONTRACT REFERENCE: CCCC18A17</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6E8B6625" w:rsidR="00936770" w:rsidRDefault="009A5B21" w:rsidP="009A5B21">
      <w:pPr>
        <w:spacing w:line="-278" w:lineRule="auto"/>
        <w:jc w:val="center"/>
        <w:rPr>
          <w:rFonts w:ascii="Arial" w:hAnsi="Arial" w:cs="Arial"/>
          <w:b/>
          <w:caps/>
          <w:sz w:val="28"/>
          <w:szCs w:val="28"/>
          <w:lang w:val="fr-FR"/>
        </w:rPr>
      </w:pPr>
      <w:r>
        <w:rPr>
          <w:rFonts w:ascii="Arial" w:hAnsi="Arial" w:cs="Arial"/>
          <w:b/>
          <w:caps/>
          <w:sz w:val="28"/>
          <w:szCs w:val="28"/>
          <w:lang w:val="fr-FR"/>
        </w:rPr>
        <w:t>DISCLOSURE AND BARRING SERVICE</w:t>
      </w:r>
    </w:p>
    <w:p w14:paraId="77DF68DB" w14:textId="6A510A43" w:rsidR="00292BAE" w:rsidRDefault="00292BAE" w:rsidP="009A5B21">
      <w:pPr>
        <w:spacing w:line="-278" w:lineRule="auto"/>
        <w:jc w:val="center"/>
        <w:rPr>
          <w:rFonts w:ascii="Arial" w:hAnsi="Arial" w:cs="Arial"/>
          <w:b/>
          <w:caps/>
          <w:sz w:val="28"/>
          <w:szCs w:val="28"/>
          <w:lang w:val="fr-FR"/>
        </w:rPr>
      </w:pPr>
      <w:r>
        <w:rPr>
          <w:rFonts w:ascii="Arial" w:hAnsi="Arial" w:cs="Arial"/>
          <w:b/>
          <w:caps/>
          <w:sz w:val="28"/>
          <w:szCs w:val="28"/>
          <w:lang w:val="fr-FR"/>
        </w:rPr>
        <w:t>(A NDPB/ EXECUTIVE AGENCY</w:t>
      </w:r>
    </w:p>
    <w:p w14:paraId="50C68109" w14:textId="42039DEE" w:rsidR="00292BAE" w:rsidRPr="000352DC" w:rsidRDefault="00292BAE" w:rsidP="009A5B21">
      <w:pPr>
        <w:spacing w:line="-278" w:lineRule="auto"/>
        <w:jc w:val="center"/>
        <w:rPr>
          <w:rFonts w:ascii="Arial" w:hAnsi="Arial" w:cs="Arial"/>
          <w:b/>
          <w:caps/>
          <w:sz w:val="28"/>
          <w:szCs w:val="28"/>
          <w:lang w:val="fr-FR"/>
        </w:rPr>
      </w:pPr>
      <w:r>
        <w:rPr>
          <w:rFonts w:ascii="Arial" w:hAnsi="Arial" w:cs="Arial"/>
          <w:b/>
          <w:caps/>
          <w:sz w:val="28"/>
          <w:szCs w:val="28"/>
          <w:lang w:val="fr-FR"/>
        </w:rPr>
        <w:t>OF THE 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C61770">
          <w:rPr>
            <w:noProof/>
            <w:webHidden/>
          </w:rPr>
          <w:t>2</w:t>
        </w:r>
        <w:r w:rsidR="000352DC">
          <w:rPr>
            <w:noProof/>
            <w:webHidden/>
          </w:rPr>
          <w:fldChar w:fldCharType="end"/>
        </w:r>
      </w:hyperlink>
    </w:p>
    <w:p w14:paraId="00AB4565" w14:textId="77777777" w:rsidR="000352DC" w:rsidRDefault="00DE409F">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C61770">
          <w:rPr>
            <w:noProof/>
            <w:webHidden/>
          </w:rPr>
          <w:t>3</w:t>
        </w:r>
        <w:r w:rsidR="000352DC">
          <w:rPr>
            <w:noProof/>
            <w:webHidden/>
          </w:rPr>
          <w:fldChar w:fldCharType="end"/>
        </w:r>
      </w:hyperlink>
    </w:p>
    <w:p w14:paraId="4591E1FF" w14:textId="4A951B08" w:rsidR="000352DC" w:rsidRDefault="00DE409F">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C61770">
          <w:rPr>
            <w:noProof/>
            <w:webHidden/>
          </w:rPr>
          <w:t>3</w:t>
        </w:r>
        <w:r w:rsidR="000352DC">
          <w:rPr>
            <w:noProof/>
            <w:webHidden/>
          </w:rPr>
          <w:fldChar w:fldCharType="end"/>
        </w:r>
      </w:hyperlink>
    </w:p>
    <w:p w14:paraId="0897D739" w14:textId="77777777" w:rsidR="000352DC" w:rsidRDefault="00DE409F">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C61770">
          <w:rPr>
            <w:noProof/>
            <w:webHidden/>
          </w:rPr>
          <w:t>3</w:t>
        </w:r>
        <w:r w:rsidR="000352DC">
          <w:rPr>
            <w:noProof/>
            <w:webHidden/>
          </w:rPr>
          <w:fldChar w:fldCharType="end"/>
        </w:r>
      </w:hyperlink>
    </w:p>
    <w:p w14:paraId="44284DA5" w14:textId="77777777" w:rsidR="000352DC" w:rsidRDefault="00DE409F">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C61770">
          <w:rPr>
            <w:noProof/>
            <w:webHidden/>
          </w:rPr>
          <w:t>4</w:t>
        </w:r>
        <w:r w:rsidR="000352DC">
          <w:rPr>
            <w:noProof/>
            <w:webHidden/>
          </w:rPr>
          <w:fldChar w:fldCharType="end"/>
        </w:r>
      </w:hyperlink>
    </w:p>
    <w:p w14:paraId="593785A9" w14:textId="77777777" w:rsidR="000352DC" w:rsidRDefault="00DE409F">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C61770">
          <w:rPr>
            <w:noProof/>
            <w:webHidden/>
          </w:rPr>
          <w:t>6</w:t>
        </w:r>
        <w:r w:rsidR="000352DC">
          <w:rPr>
            <w:noProof/>
            <w:webHidden/>
          </w:rPr>
          <w:fldChar w:fldCharType="end"/>
        </w:r>
      </w:hyperlink>
    </w:p>
    <w:p w14:paraId="420F929D" w14:textId="77777777" w:rsidR="000352DC" w:rsidRDefault="00DE409F">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C61770">
          <w:rPr>
            <w:noProof/>
            <w:webHidden/>
          </w:rPr>
          <w:t>8</w:t>
        </w:r>
        <w:r w:rsidR="000352DC">
          <w:rPr>
            <w:noProof/>
            <w:webHidden/>
          </w:rPr>
          <w:fldChar w:fldCharType="end"/>
        </w:r>
      </w:hyperlink>
    </w:p>
    <w:p w14:paraId="6A78724A" w14:textId="77777777" w:rsidR="000352DC" w:rsidRDefault="00DE409F">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C61770">
          <w:rPr>
            <w:noProof/>
            <w:webHidden/>
          </w:rPr>
          <w:t>9</w:t>
        </w:r>
        <w:r w:rsidR="000352DC">
          <w:rPr>
            <w:noProof/>
            <w:webHidden/>
          </w:rPr>
          <w:fldChar w:fldCharType="end"/>
        </w:r>
      </w:hyperlink>
    </w:p>
    <w:p w14:paraId="29C5783F" w14:textId="77777777" w:rsidR="000352DC" w:rsidRDefault="00DE409F">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C61770">
          <w:rPr>
            <w:noProof/>
            <w:webHidden/>
          </w:rPr>
          <w:t>10</w:t>
        </w:r>
        <w:r w:rsidR="000352DC">
          <w:rPr>
            <w:noProof/>
            <w:webHidden/>
          </w:rPr>
          <w:fldChar w:fldCharType="end"/>
        </w:r>
      </w:hyperlink>
    </w:p>
    <w:p w14:paraId="17A2C9ED" w14:textId="77777777" w:rsidR="000352DC" w:rsidRDefault="00DE409F">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C61770">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7406EA5B"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C7AD7">
        <w:rPr>
          <w:rFonts w:ascii="Arial" w:eastAsia="STZhongsong" w:hAnsi="Arial" w:cs="Times New Roman"/>
          <w:lang w:eastAsia="zh-CN"/>
        </w:rPr>
        <w:t>Disclosure and Barring Service</w:t>
      </w:r>
      <w:r w:rsidRPr="0058404D">
        <w:rPr>
          <w:rFonts w:ascii="Arial" w:eastAsia="STZhongsong" w:hAnsi="Arial" w:cs="Times New Roman"/>
          <w:lang w:eastAsia="zh-CN"/>
        </w:rPr>
        <w:t xml:space="preserve"> referred to as the Authority in this ITT.  </w:t>
      </w:r>
    </w:p>
    <w:p w14:paraId="2770E8D1" w14:textId="1C4F49E7"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AC7AD7">
        <w:rPr>
          <w:rFonts w:ascii="Arial" w:eastAsia="STZhongsong" w:hAnsi="Arial" w:cs="Times New Roman"/>
          <w:lang w:eastAsia="zh-CN"/>
        </w:rPr>
        <w:t xml:space="preserve">a </w:t>
      </w:r>
      <w:r w:rsidR="003A2983" w:rsidRPr="00AC7AD7">
        <w:rPr>
          <w:rFonts w:ascii="Arial" w:eastAsia="STZhongsong" w:hAnsi="Arial" w:cs="Times New Roman"/>
          <w:lang w:eastAsia="zh-CN"/>
        </w:rPr>
        <w:t>single</w:t>
      </w:r>
      <w:r w:rsidR="00AC7AD7" w:rsidRPr="00AC7AD7">
        <w:rPr>
          <w:rFonts w:ascii="Arial" w:eastAsia="STZhongsong" w:hAnsi="Arial" w:cs="Times New Roman"/>
          <w:lang w:eastAsia="zh-CN"/>
        </w:rPr>
        <w:t xml:space="preserve"> Supplier Contract</w:t>
      </w:r>
      <w:r w:rsidRPr="00AC7AD7">
        <w:rPr>
          <w:rFonts w:ascii="Arial" w:eastAsia="STZhongsong" w:hAnsi="Arial" w:cs="Times New Roman"/>
          <w:lang w:eastAsia="zh-CN"/>
        </w:rPr>
        <w:t xml:space="preserve"> for the </w:t>
      </w:r>
      <w:r w:rsidR="00AC7AD7" w:rsidRPr="00AC7AD7">
        <w:rPr>
          <w:rFonts w:ascii="Arial" w:eastAsia="STZhongsong" w:hAnsi="Arial" w:cs="Times New Roman"/>
          <w:lang w:eastAsia="zh-CN"/>
        </w:rPr>
        <w:t>provision of Consultancy for Safeguarding Expertise Audit Services.</w:t>
      </w:r>
      <w:r w:rsidRPr="00AC7AD7">
        <w:rPr>
          <w:rFonts w:ascii="Arial" w:eastAsia="STZhongsong" w:hAnsi="Arial" w:cs="Times New Roman"/>
          <w:lang w:eastAsia="zh-CN"/>
        </w:rPr>
        <w:t xml:space="preserve"> The </w:t>
      </w:r>
      <w:r w:rsidR="00AC7AD7" w:rsidRPr="00AC7AD7">
        <w:rPr>
          <w:rFonts w:ascii="Arial" w:eastAsia="STZhongsong" w:hAnsi="Arial" w:cs="Times New Roman"/>
          <w:lang w:eastAsia="zh-CN"/>
        </w:rPr>
        <w:t xml:space="preserve">Services </w:t>
      </w:r>
      <w:r w:rsidRPr="00AC7AD7">
        <w:rPr>
          <w:rFonts w:ascii="Arial" w:eastAsia="STZhongsong" w:hAnsi="Arial" w:cs="Times New Roman"/>
          <w:lang w:eastAsia="zh-CN"/>
        </w:rPr>
        <w:t xml:space="preserve">are </w:t>
      </w:r>
      <w:r w:rsidR="001B5532" w:rsidRPr="00AC7AD7">
        <w:rPr>
          <w:rFonts w:ascii="Arial" w:eastAsia="STZhongsong" w:hAnsi="Arial" w:cs="Times New Roman"/>
          <w:lang w:eastAsia="zh-CN"/>
        </w:rPr>
        <w:t>described in detail within Appendix B</w:t>
      </w:r>
      <w:r w:rsidR="003A2983" w:rsidRPr="00AC7AD7">
        <w:rPr>
          <w:rFonts w:ascii="Arial" w:eastAsia="STZhongsong" w:hAnsi="Arial" w:cs="Times New Roman"/>
          <w:lang w:eastAsia="zh-CN"/>
        </w:rPr>
        <w:t>, Statement of Requirements.</w:t>
      </w:r>
    </w:p>
    <w:p w14:paraId="44457B4D" w14:textId="7ECF9A94" w:rsidR="003E3DDB" w:rsidRPr="00640785"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w:t>
      </w:r>
      <w:r w:rsidRPr="00640785">
        <w:rPr>
          <w:rFonts w:ascii="Arial" w:eastAsia="STZhongsong" w:hAnsi="Arial" w:cs="Times New Roman"/>
          <w:lang w:eastAsia="zh-CN"/>
        </w:rPr>
        <w:t xml:space="preserve">for an initial </w:t>
      </w:r>
      <w:r w:rsidR="00AC7AD7" w:rsidRPr="00640785">
        <w:rPr>
          <w:rFonts w:ascii="Arial" w:eastAsia="STZhongsong" w:hAnsi="Arial" w:cs="Times New Roman"/>
          <w:lang w:eastAsia="zh-CN"/>
        </w:rPr>
        <w:t>12</w:t>
      </w:r>
      <w:r w:rsidR="00ED5C3D" w:rsidRPr="00640785">
        <w:rPr>
          <w:rFonts w:ascii="Arial" w:eastAsia="STZhongsong" w:hAnsi="Arial" w:cs="Times New Roman"/>
          <w:lang w:eastAsia="zh-CN"/>
        </w:rPr>
        <w:t xml:space="preserve"> month</w:t>
      </w:r>
      <w:r w:rsidRPr="00640785">
        <w:rPr>
          <w:rFonts w:ascii="Arial" w:eastAsia="STZhongsong" w:hAnsi="Arial" w:cs="Times New Roman"/>
          <w:lang w:eastAsia="zh-CN"/>
        </w:rPr>
        <w:t xml:space="preserve"> period </w:t>
      </w:r>
      <w:r w:rsidR="00640785" w:rsidRPr="00640785">
        <w:rPr>
          <w:rFonts w:ascii="Arial" w:eastAsia="STZhongsong" w:hAnsi="Arial" w:cs="Times New Roman"/>
          <w:lang w:eastAsia="zh-CN"/>
        </w:rPr>
        <w:t>from Monday 21</w:t>
      </w:r>
      <w:r w:rsidR="00640785" w:rsidRPr="00640785">
        <w:rPr>
          <w:rFonts w:ascii="Arial" w:eastAsia="STZhongsong" w:hAnsi="Arial" w:cs="Times New Roman"/>
          <w:vertAlign w:val="superscript"/>
          <w:lang w:eastAsia="zh-CN"/>
        </w:rPr>
        <w:t>st</w:t>
      </w:r>
      <w:r w:rsidR="00640785" w:rsidRPr="00640785">
        <w:rPr>
          <w:rFonts w:ascii="Arial" w:eastAsia="STZhongsong" w:hAnsi="Arial" w:cs="Times New Roman"/>
          <w:lang w:eastAsia="zh-CN"/>
        </w:rPr>
        <w:t xml:space="preserve"> May 2018 to </w:t>
      </w:r>
      <w:r w:rsidR="00494D84">
        <w:rPr>
          <w:rFonts w:ascii="Arial" w:eastAsia="STZhongsong" w:hAnsi="Arial" w:cs="Times New Roman"/>
          <w:lang w:eastAsia="zh-CN"/>
        </w:rPr>
        <w:t>Monday 20</w:t>
      </w:r>
      <w:r w:rsidR="00494D84" w:rsidRPr="00494D84">
        <w:rPr>
          <w:rFonts w:ascii="Arial" w:eastAsia="STZhongsong" w:hAnsi="Arial" w:cs="Times New Roman"/>
          <w:vertAlign w:val="superscript"/>
          <w:lang w:eastAsia="zh-CN"/>
        </w:rPr>
        <w:t>th</w:t>
      </w:r>
      <w:r w:rsidR="00494D84">
        <w:rPr>
          <w:rFonts w:ascii="Arial" w:eastAsia="STZhongsong" w:hAnsi="Arial" w:cs="Times New Roman"/>
          <w:lang w:eastAsia="zh-CN"/>
        </w:rPr>
        <w:t xml:space="preserve"> </w:t>
      </w:r>
      <w:r w:rsidR="00640785" w:rsidRPr="00640785">
        <w:rPr>
          <w:rFonts w:ascii="Arial" w:eastAsia="STZhongsong" w:hAnsi="Arial" w:cs="Times New Roman"/>
          <w:lang w:eastAsia="zh-CN"/>
        </w:rPr>
        <w:t>May 2019,</w:t>
      </w:r>
      <w:r w:rsidR="00AC7AD7" w:rsidRPr="00640785">
        <w:rPr>
          <w:rFonts w:ascii="Arial" w:eastAsia="STZhongsong" w:hAnsi="Arial" w:cs="Times New Roman"/>
          <w:lang w:eastAsia="zh-CN"/>
        </w:rPr>
        <w:t xml:space="preserve"> </w:t>
      </w:r>
      <w:r w:rsidRPr="00640785">
        <w:rPr>
          <w:rFonts w:ascii="Arial" w:eastAsia="STZhongsong" w:hAnsi="Arial" w:cs="Times New Roman"/>
          <w:lang w:eastAsia="zh-CN"/>
        </w:rPr>
        <w:t xml:space="preserve">with an option to extend </w:t>
      </w:r>
      <w:r w:rsidR="00AC7AD7" w:rsidRPr="00640785">
        <w:rPr>
          <w:rFonts w:ascii="Arial" w:eastAsia="STZhongsong" w:hAnsi="Arial" w:cs="Times New Roman"/>
          <w:lang w:eastAsia="zh-CN"/>
        </w:rPr>
        <w:t>for up to 12 months.</w:t>
      </w:r>
    </w:p>
    <w:p w14:paraId="31A053D9" w14:textId="08A63A5D"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40785">
        <w:rPr>
          <w:rFonts w:ascii="Arial" w:eastAsia="STZhongsong" w:hAnsi="Arial" w:cs="Times New Roman"/>
          <w:lang w:eastAsia="zh-CN"/>
        </w:rPr>
        <w:t>This Contract will be between</w:t>
      </w:r>
      <w:r w:rsidRPr="0058404D">
        <w:rPr>
          <w:rFonts w:ascii="Arial" w:eastAsia="STZhongsong" w:hAnsi="Arial" w:cs="Times New Roman"/>
          <w:lang w:eastAsia="zh-CN"/>
        </w:rPr>
        <w:t xml:space="preserve">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46ABB581" w14:textId="77777777" w:rsidR="007466EF" w:rsidRPr="00C61631" w:rsidRDefault="007466EF" w:rsidP="007466EF">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5D1C">
        <w:rPr>
          <w:rFonts w:ascii="Arial" w:eastAsia="STZhongsong" w:hAnsi="Arial" w:cs="Times New Roman"/>
          <w:lang w:eastAsia="zh-CN"/>
        </w:rPr>
        <w:t xml:space="preserve">The Contract is being offered under Crown Commercial Service Standard Terms and Conditions for </w:t>
      </w:r>
      <w:r w:rsidRPr="00A544B7">
        <w:rPr>
          <w:rFonts w:ascii="Arial" w:eastAsia="STZhongsong" w:hAnsi="Arial" w:cs="Times New Roman"/>
          <w:lang w:eastAsia="zh-CN"/>
        </w:rPr>
        <w:t>Services which will govern any resultant Contract.</w:t>
      </w:r>
    </w:p>
    <w:p w14:paraId="33F280D7" w14:textId="356CD660" w:rsidR="003E3DDB" w:rsidRPr="00AC7AD7" w:rsidRDefault="0028186A" w:rsidP="00B77121">
      <w:pPr>
        <w:pStyle w:val="Heading2"/>
        <w:numPr>
          <w:ilvl w:val="1"/>
          <w:numId w:val="19"/>
        </w:numPr>
      </w:pPr>
      <w:r w:rsidRPr="0028186A">
        <w:rPr>
          <w:sz w:val="22"/>
          <w:szCs w:val="22"/>
        </w:rPr>
        <w:t xml:space="preserve">The Agent is </w:t>
      </w:r>
      <w:r w:rsidRPr="00AC7AD7">
        <w:rPr>
          <w:sz w:val="22"/>
          <w:szCs w:val="22"/>
        </w:rPr>
        <w:t>managing this Procurement in accordance with the</w:t>
      </w:r>
      <w:r w:rsidR="00AC7AD7" w:rsidRPr="00AC7AD7">
        <w:rPr>
          <w:sz w:val="22"/>
          <w:szCs w:val="22"/>
        </w:rPr>
        <w:t xml:space="preserve"> </w:t>
      </w:r>
      <w:r w:rsidRPr="00AC7AD7">
        <w:rPr>
          <w:sz w:val="22"/>
          <w:szCs w:val="22"/>
        </w:rPr>
        <w:t>Public Contracts Regulations 2015</w:t>
      </w:r>
      <w:r w:rsidR="00AC7AD7" w:rsidRPr="00AC7AD7">
        <w:rPr>
          <w:sz w:val="22"/>
          <w:szCs w:val="22"/>
        </w:rPr>
        <w:t>.</w:t>
      </w:r>
    </w:p>
    <w:p w14:paraId="4A7BA10F" w14:textId="311052F4" w:rsidR="00EC3E78" w:rsidRPr="002A5365" w:rsidRDefault="00AE4296" w:rsidP="0058734C">
      <w:pPr>
        <w:pStyle w:val="Heading2"/>
        <w:rPr>
          <w:sz w:val="22"/>
          <w:szCs w:val="22"/>
        </w:rPr>
      </w:pPr>
      <w:r w:rsidRPr="00AC7AD7">
        <w:rPr>
          <w:sz w:val="22"/>
          <w:szCs w:val="22"/>
        </w:rPr>
        <w:t>This ITT</w:t>
      </w:r>
      <w:r w:rsidR="00EC3E78" w:rsidRPr="00AC7AD7">
        <w:rPr>
          <w:sz w:val="22"/>
          <w:szCs w:val="22"/>
        </w:rPr>
        <w:t xml:space="preserve"> </w:t>
      </w:r>
      <w:r w:rsidRPr="00AC7AD7">
        <w:rPr>
          <w:sz w:val="22"/>
          <w:szCs w:val="22"/>
        </w:rPr>
        <w:t>contain</w:t>
      </w:r>
      <w:r w:rsidR="00B73CDE" w:rsidRPr="00AC7AD7">
        <w:rPr>
          <w:sz w:val="22"/>
          <w:szCs w:val="22"/>
        </w:rPr>
        <w:t>s</w:t>
      </w:r>
      <w:r w:rsidRPr="00AC7AD7">
        <w:rPr>
          <w:sz w:val="22"/>
          <w:szCs w:val="22"/>
        </w:rPr>
        <w:t xml:space="preserve"> the information and instructions that </w:t>
      </w:r>
      <w:r w:rsidR="007E5A43" w:rsidRPr="00AC7AD7">
        <w:rPr>
          <w:sz w:val="22"/>
          <w:szCs w:val="22"/>
        </w:rPr>
        <w:t>Potential Providers</w:t>
      </w:r>
      <w:r w:rsidRPr="00AC7AD7">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AC7AD7">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494C5884"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751B91">
        <w:rPr>
          <w:sz w:val="22"/>
          <w:szCs w:val="22"/>
        </w:rPr>
        <w:t>in the Supplier Guidance</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19B28C09" w14:textId="03A28732" w:rsidR="00A429F6" w:rsidRPr="00F5056E" w:rsidRDefault="00255885" w:rsidP="00751B91">
      <w:pPr>
        <w:pStyle w:val="Heading4"/>
      </w:pPr>
      <w:r>
        <w:t>Sets out a template for populating your price submission.</w:t>
      </w:r>
    </w:p>
    <w:p w14:paraId="4A7BA129" w14:textId="23C560BF"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r w:rsidRPr="002A5365">
        <w:rPr>
          <w:rFonts w:cs="Arial"/>
          <w:sz w:val="22"/>
          <w:szCs w:val="22"/>
        </w:rPr>
        <w:t xml:space="preserve"> </w:t>
      </w:r>
    </w:p>
    <w:p w14:paraId="4A7BA12A" w14:textId="01C02BF4" w:rsidR="00AE4296" w:rsidRPr="002A5365" w:rsidRDefault="00AE4296" w:rsidP="00BF6C46">
      <w:pPr>
        <w:pStyle w:val="Heading2"/>
        <w:jc w:val="left"/>
        <w:rPr>
          <w:rFonts w:cs="Arial"/>
          <w:sz w:val="22"/>
          <w:szCs w:val="22"/>
        </w:rPr>
      </w:pPr>
      <w:r w:rsidRPr="00F5056E">
        <w:rPr>
          <w:rFonts w:cs="Arial"/>
          <w:sz w:val="22"/>
          <w:szCs w:val="22"/>
        </w:rPr>
        <w:t xml:space="preserve">A detailed description of the </w:t>
      </w:r>
      <w:r w:rsidR="00EB45FC" w:rsidRPr="00F5056E">
        <w:rPr>
          <w:rFonts w:cs="Arial"/>
          <w:sz w:val="22"/>
          <w:szCs w:val="22"/>
        </w:rPr>
        <w:t>S</w:t>
      </w:r>
      <w:r w:rsidR="00F5056E" w:rsidRPr="00F5056E">
        <w:rPr>
          <w:rFonts w:cs="Arial"/>
          <w:sz w:val="22"/>
          <w:szCs w:val="22"/>
        </w:rPr>
        <w:t>ervices</w:t>
      </w:r>
      <w:r w:rsidRPr="00F5056E">
        <w:rPr>
          <w:rFonts w:cs="Arial"/>
          <w:sz w:val="22"/>
          <w:szCs w:val="22"/>
        </w:rPr>
        <w:t xml:space="preserve"> that a Supplier will be required to supply </w:t>
      </w:r>
      <w:r w:rsidR="009D588D" w:rsidRPr="00F5056E">
        <w:rPr>
          <w:rFonts w:cs="Arial"/>
          <w:sz w:val="22"/>
          <w:szCs w:val="22"/>
        </w:rPr>
        <w:t xml:space="preserve">is set out at </w:t>
      </w:r>
      <w:r w:rsidR="00DF0D5B" w:rsidRPr="00F5056E">
        <w:rPr>
          <w:rFonts w:cs="Arial"/>
          <w:sz w:val="22"/>
          <w:szCs w:val="22"/>
        </w:rPr>
        <w:t>Appendix B</w:t>
      </w:r>
      <w:r w:rsidR="00A24DBD" w:rsidRPr="00F5056E">
        <w:rPr>
          <w:rFonts w:cs="Arial"/>
          <w:sz w:val="22"/>
          <w:szCs w:val="22"/>
        </w:rPr>
        <w:t>,</w:t>
      </w:r>
      <w:r w:rsidR="009757CE" w:rsidRPr="00F5056E">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0397E70A" w:rsidR="00723DB0" w:rsidRPr="00F5056E" w:rsidRDefault="00F5056E" w:rsidP="00F5056E">
      <w:pPr>
        <w:pStyle w:val="Heading2"/>
        <w:rPr>
          <w:rFonts w:cs="Arial"/>
          <w:sz w:val="22"/>
          <w:szCs w:val="22"/>
        </w:rPr>
      </w:pPr>
      <w:r w:rsidRPr="009605B6">
        <w:rPr>
          <w:rFonts w:cs="Arial"/>
          <w:sz w:val="22"/>
          <w:szCs w:val="22"/>
        </w:rPr>
        <w:t xml:space="preserve">The Services covered by this Procurement have not been sub-divided into Lots </w:t>
      </w:r>
      <w:r w:rsidRPr="009605B6">
        <w:rPr>
          <w:sz w:val="22"/>
          <w:szCs w:val="22"/>
        </w:rPr>
        <w:t>due to the supplier needing knowledge of all deliverables in order to successfully complete the Contract.</w:t>
      </w:r>
    </w:p>
    <w:p w14:paraId="4A7BA147" w14:textId="77A28886"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A" w14:textId="4E2E1F7A" w:rsidR="00706CC1" w:rsidRPr="00494D84" w:rsidRDefault="00706CC1" w:rsidP="00494D84">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270B1F">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70B1F">
        <w:trPr>
          <w:cantSplit/>
          <w:trHeight w:val="397"/>
        </w:trPr>
        <w:tc>
          <w:tcPr>
            <w:tcW w:w="2545" w:type="dxa"/>
            <w:vAlign w:val="center"/>
          </w:tcPr>
          <w:p w14:paraId="4A7BA14E" w14:textId="24C49122" w:rsidR="00706CC1" w:rsidRPr="00470756" w:rsidRDefault="00865FFD" w:rsidP="00865FFD">
            <w:pPr>
              <w:pStyle w:val="MarginText"/>
              <w:jc w:val="center"/>
              <w:rPr>
                <w:sz w:val="22"/>
                <w:szCs w:val="22"/>
              </w:rPr>
            </w:pPr>
            <w:r>
              <w:rPr>
                <w:sz w:val="22"/>
                <w:szCs w:val="22"/>
              </w:rPr>
              <w:t>Friday 20</w:t>
            </w:r>
            <w:r w:rsidRPr="00865FFD">
              <w:rPr>
                <w:sz w:val="22"/>
                <w:szCs w:val="22"/>
                <w:vertAlign w:val="superscript"/>
              </w:rPr>
              <w:t>th</w:t>
            </w:r>
            <w:r>
              <w:rPr>
                <w:sz w:val="22"/>
                <w:szCs w:val="22"/>
              </w:rPr>
              <w:t xml:space="preserve"> </w:t>
            </w:r>
            <w:r w:rsidR="00640785" w:rsidRPr="00470756">
              <w:rPr>
                <w:sz w:val="22"/>
                <w:szCs w:val="22"/>
              </w:rPr>
              <w:t>April 2018</w:t>
            </w:r>
          </w:p>
        </w:tc>
        <w:tc>
          <w:tcPr>
            <w:tcW w:w="5885" w:type="dxa"/>
          </w:tcPr>
          <w:p w14:paraId="4A7BA14F" w14:textId="224B938B" w:rsidR="00706CC1" w:rsidRPr="00470756" w:rsidRDefault="007D078C" w:rsidP="00270B1F">
            <w:pPr>
              <w:pStyle w:val="MarginText"/>
              <w:rPr>
                <w:sz w:val="22"/>
                <w:szCs w:val="22"/>
              </w:rPr>
            </w:pPr>
            <w:r w:rsidRPr="00470756">
              <w:rPr>
                <w:sz w:val="22"/>
                <w:szCs w:val="22"/>
              </w:rPr>
              <w:t>Publication of ITT</w:t>
            </w:r>
            <w:r w:rsidR="00270B1F" w:rsidRPr="00470756">
              <w:rPr>
                <w:sz w:val="22"/>
                <w:szCs w:val="22"/>
              </w:rPr>
              <w:t xml:space="preserve"> </w:t>
            </w:r>
            <w:r w:rsidR="00255885" w:rsidRPr="00470756">
              <w:rPr>
                <w:sz w:val="22"/>
                <w:szCs w:val="22"/>
              </w:rPr>
              <w:t xml:space="preserve">Notice inclusive of </w:t>
            </w:r>
            <w:r w:rsidRPr="00470756">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51154C64" w:rsidR="00706CC1" w:rsidRPr="00470756" w:rsidRDefault="00865FFD" w:rsidP="00865FFD">
            <w:pPr>
              <w:pStyle w:val="MarginText"/>
              <w:jc w:val="center"/>
              <w:rPr>
                <w:sz w:val="22"/>
                <w:szCs w:val="22"/>
              </w:rPr>
            </w:pPr>
            <w:r>
              <w:rPr>
                <w:sz w:val="22"/>
                <w:szCs w:val="22"/>
              </w:rPr>
              <w:t>Friday 20</w:t>
            </w:r>
            <w:r w:rsidRPr="00865FFD">
              <w:rPr>
                <w:sz w:val="22"/>
                <w:szCs w:val="22"/>
                <w:vertAlign w:val="superscript"/>
              </w:rPr>
              <w:t>th</w:t>
            </w:r>
            <w:r>
              <w:rPr>
                <w:sz w:val="22"/>
                <w:szCs w:val="22"/>
              </w:rPr>
              <w:t xml:space="preserve"> </w:t>
            </w:r>
            <w:r w:rsidR="00640785" w:rsidRPr="00470756">
              <w:rPr>
                <w:sz w:val="22"/>
                <w:szCs w:val="22"/>
              </w:rPr>
              <w:t>April 2018</w:t>
            </w:r>
          </w:p>
        </w:tc>
        <w:tc>
          <w:tcPr>
            <w:tcW w:w="6030" w:type="dxa"/>
          </w:tcPr>
          <w:p w14:paraId="4A7BA152" w14:textId="77777777" w:rsidR="00706CC1" w:rsidRPr="00470756" w:rsidRDefault="00706CC1" w:rsidP="00251AE6">
            <w:pPr>
              <w:pStyle w:val="MarginText"/>
              <w:rPr>
                <w:sz w:val="22"/>
                <w:szCs w:val="22"/>
              </w:rPr>
            </w:pPr>
            <w:r w:rsidRPr="00470756">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4691A3EA" w:rsidR="00706CC1" w:rsidRPr="00470756" w:rsidRDefault="00865FFD" w:rsidP="00865FFD">
            <w:pPr>
              <w:pStyle w:val="MarginText"/>
              <w:jc w:val="center"/>
              <w:rPr>
                <w:sz w:val="22"/>
                <w:szCs w:val="22"/>
              </w:rPr>
            </w:pPr>
            <w:r>
              <w:rPr>
                <w:sz w:val="22"/>
                <w:szCs w:val="22"/>
              </w:rPr>
              <w:t>Friday 27</w:t>
            </w:r>
            <w:r w:rsidRPr="00865FFD">
              <w:rPr>
                <w:sz w:val="22"/>
                <w:szCs w:val="22"/>
                <w:vertAlign w:val="superscript"/>
              </w:rPr>
              <w:t>th</w:t>
            </w:r>
            <w:r>
              <w:rPr>
                <w:sz w:val="22"/>
                <w:szCs w:val="22"/>
              </w:rPr>
              <w:t xml:space="preserve"> </w:t>
            </w:r>
            <w:r w:rsidR="00640785" w:rsidRPr="00470756">
              <w:rPr>
                <w:sz w:val="22"/>
                <w:szCs w:val="22"/>
              </w:rPr>
              <w:t>April 2018 11:00</w:t>
            </w:r>
          </w:p>
        </w:tc>
        <w:tc>
          <w:tcPr>
            <w:tcW w:w="6030" w:type="dxa"/>
          </w:tcPr>
          <w:p w14:paraId="4A7BA158" w14:textId="77777777" w:rsidR="00706CC1" w:rsidRPr="00470756" w:rsidRDefault="00706CC1" w:rsidP="00251AE6">
            <w:pPr>
              <w:pStyle w:val="MarginText"/>
              <w:rPr>
                <w:sz w:val="22"/>
                <w:szCs w:val="22"/>
              </w:rPr>
            </w:pPr>
            <w:r w:rsidRPr="00470756">
              <w:rPr>
                <w:sz w:val="22"/>
                <w:szCs w:val="22"/>
              </w:rPr>
              <w:t>Clarification period closes (“</w:t>
            </w:r>
            <w:r w:rsidRPr="00470756">
              <w:rPr>
                <w:b/>
                <w:sz w:val="22"/>
                <w:szCs w:val="22"/>
              </w:rPr>
              <w:t>Tender Clarifications Deadline</w:t>
            </w:r>
            <w:r w:rsidRPr="00470756">
              <w:rPr>
                <w:sz w:val="22"/>
                <w:szCs w:val="22"/>
              </w:rPr>
              <w:t>”)</w:t>
            </w:r>
          </w:p>
        </w:tc>
      </w:tr>
      <w:tr w:rsidR="00706CC1" w:rsidRPr="002A5365" w14:paraId="4A7BA15C" w14:textId="77777777" w:rsidTr="00270B1F">
        <w:trPr>
          <w:cantSplit/>
          <w:trHeight w:val="397"/>
        </w:trPr>
        <w:tc>
          <w:tcPr>
            <w:tcW w:w="2564" w:type="dxa"/>
            <w:vAlign w:val="center"/>
          </w:tcPr>
          <w:p w14:paraId="4A7BA15A" w14:textId="2A476589" w:rsidR="00706CC1" w:rsidRPr="00470756" w:rsidRDefault="00865FFD" w:rsidP="00865FFD">
            <w:pPr>
              <w:pStyle w:val="MarginText"/>
              <w:jc w:val="center"/>
              <w:rPr>
                <w:sz w:val="22"/>
                <w:szCs w:val="22"/>
              </w:rPr>
            </w:pPr>
            <w:r>
              <w:rPr>
                <w:sz w:val="22"/>
                <w:szCs w:val="22"/>
              </w:rPr>
              <w:t>Monday 30</w:t>
            </w:r>
            <w:r w:rsidRPr="00865FFD">
              <w:rPr>
                <w:sz w:val="22"/>
                <w:szCs w:val="22"/>
                <w:vertAlign w:val="superscript"/>
              </w:rPr>
              <w:t>th</w:t>
            </w:r>
            <w:r>
              <w:rPr>
                <w:sz w:val="22"/>
                <w:szCs w:val="22"/>
              </w:rPr>
              <w:t xml:space="preserve"> </w:t>
            </w:r>
            <w:r w:rsidR="00640785" w:rsidRPr="00470756">
              <w:rPr>
                <w:sz w:val="22"/>
                <w:szCs w:val="22"/>
              </w:rPr>
              <w:t>April 2018</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270B1F">
        <w:trPr>
          <w:cantSplit/>
          <w:trHeight w:val="397"/>
        </w:trPr>
        <w:tc>
          <w:tcPr>
            <w:tcW w:w="2564" w:type="dxa"/>
            <w:vAlign w:val="center"/>
          </w:tcPr>
          <w:p w14:paraId="4A7BA15D" w14:textId="76EB89B7" w:rsidR="00706CC1" w:rsidRPr="00470756" w:rsidRDefault="00865FFD" w:rsidP="00865FFD">
            <w:pPr>
              <w:pStyle w:val="MarginText"/>
              <w:jc w:val="center"/>
              <w:rPr>
                <w:sz w:val="22"/>
                <w:szCs w:val="22"/>
              </w:rPr>
            </w:pPr>
            <w:r>
              <w:rPr>
                <w:sz w:val="22"/>
                <w:szCs w:val="22"/>
              </w:rPr>
              <w:t>Friday 4</w:t>
            </w:r>
            <w:r w:rsidRPr="00865FFD">
              <w:rPr>
                <w:sz w:val="22"/>
                <w:szCs w:val="22"/>
                <w:vertAlign w:val="superscript"/>
              </w:rPr>
              <w:t>th</w:t>
            </w:r>
            <w:r>
              <w:rPr>
                <w:sz w:val="22"/>
                <w:szCs w:val="22"/>
              </w:rPr>
              <w:t xml:space="preserve"> </w:t>
            </w:r>
            <w:r w:rsidR="00B3275D">
              <w:rPr>
                <w:sz w:val="22"/>
                <w:szCs w:val="22"/>
              </w:rPr>
              <w:t>May</w:t>
            </w:r>
            <w:r w:rsidR="00640785" w:rsidRPr="00470756">
              <w:rPr>
                <w:sz w:val="22"/>
                <w:szCs w:val="22"/>
              </w:rPr>
              <w:t xml:space="preserve"> 2018 11:00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270B1F">
        <w:trPr>
          <w:cantSplit/>
          <w:trHeight w:val="397"/>
        </w:trPr>
        <w:tc>
          <w:tcPr>
            <w:tcW w:w="2564" w:type="dxa"/>
            <w:vAlign w:val="center"/>
          </w:tcPr>
          <w:p w14:paraId="4A7BA163" w14:textId="4D038AE5" w:rsidR="00706CC1" w:rsidRPr="00470756" w:rsidRDefault="00865FFD" w:rsidP="00865FFD">
            <w:pPr>
              <w:pStyle w:val="MarginText"/>
              <w:jc w:val="center"/>
              <w:rPr>
                <w:sz w:val="22"/>
                <w:szCs w:val="22"/>
              </w:rPr>
            </w:pPr>
            <w:r>
              <w:rPr>
                <w:sz w:val="22"/>
                <w:szCs w:val="22"/>
              </w:rPr>
              <w:t>Friday 4</w:t>
            </w:r>
            <w:r w:rsidRPr="00865FFD">
              <w:rPr>
                <w:sz w:val="22"/>
                <w:szCs w:val="22"/>
                <w:vertAlign w:val="superscript"/>
              </w:rPr>
              <w:t>th</w:t>
            </w:r>
            <w:r>
              <w:rPr>
                <w:sz w:val="22"/>
                <w:szCs w:val="22"/>
              </w:rPr>
              <w:t xml:space="preserve"> </w:t>
            </w:r>
            <w:r w:rsidR="00B3275D">
              <w:rPr>
                <w:sz w:val="22"/>
                <w:szCs w:val="22"/>
              </w:rPr>
              <w:t>May</w:t>
            </w:r>
            <w:r w:rsidR="00640785" w:rsidRPr="00470756">
              <w:rPr>
                <w:sz w:val="22"/>
                <w:szCs w:val="22"/>
              </w:rPr>
              <w:t xml:space="preserve"> 2018</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270B1F">
        <w:trPr>
          <w:cantSplit/>
          <w:trHeight w:val="397"/>
        </w:trPr>
        <w:tc>
          <w:tcPr>
            <w:tcW w:w="2545" w:type="dxa"/>
            <w:vAlign w:val="center"/>
          </w:tcPr>
          <w:p w14:paraId="18D88D97" w14:textId="6C143AA6" w:rsidR="00BD0E77" w:rsidRPr="00470756" w:rsidRDefault="00865FFD" w:rsidP="00865FFD">
            <w:pPr>
              <w:pStyle w:val="MarginText"/>
              <w:jc w:val="center"/>
              <w:rPr>
                <w:sz w:val="22"/>
                <w:szCs w:val="22"/>
              </w:rPr>
            </w:pPr>
            <w:r>
              <w:rPr>
                <w:sz w:val="22"/>
                <w:szCs w:val="22"/>
              </w:rPr>
              <w:lastRenderedPageBreak/>
              <w:t>Friday 11</w:t>
            </w:r>
            <w:r w:rsidRPr="00865FFD">
              <w:rPr>
                <w:sz w:val="22"/>
                <w:szCs w:val="22"/>
                <w:vertAlign w:val="superscript"/>
              </w:rPr>
              <w:t>th</w:t>
            </w:r>
            <w:r>
              <w:rPr>
                <w:sz w:val="22"/>
                <w:szCs w:val="22"/>
              </w:rPr>
              <w:t xml:space="preserve"> </w:t>
            </w:r>
            <w:bookmarkStart w:id="7" w:name="_GoBack"/>
            <w:bookmarkEnd w:id="7"/>
            <w:r w:rsidR="00640785" w:rsidRPr="00470756">
              <w:rPr>
                <w:sz w:val="22"/>
                <w:szCs w:val="22"/>
              </w:rPr>
              <w:t>May 2018</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270B1F">
        <w:trPr>
          <w:cantSplit/>
          <w:trHeight w:val="397"/>
        </w:trPr>
        <w:tc>
          <w:tcPr>
            <w:tcW w:w="2545" w:type="dxa"/>
            <w:vAlign w:val="center"/>
          </w:tcPr>
          <w:p w14:paraId="4A7BA16A" w14:textId="177C4708" w:rsidR="00706CC1" w:rsidRPr="00470756" w:rsidRDefault="00470756" w:rsidP="00251AE6">
            <w:pPr>
              <w:pStyle w:val="MarginText"/>
              <w:jc w:val="center"/>
              <w:rPr>
                <w:sz w:val="22"/>
                <w:szCs w:val="22"/>
              </w:rPr>
            </w:pPr>
            <w:r w:rsidRPr="00470756">
              <w:rPr>
                <w:sz w:val="22"/>
                <w:szCs w:val="22"/>
              </w:rPr>
              <w:t>Wednesday 16</w:t>
            </w:r>
            <w:r w:rsidRPr="00470756">
              <w:rPr>
                <w:sz w:val="22"/>
                <w:szCs w:val="22"/>
                <w:vertAlign w:val="superscript"/>
              </w:rPr>
              <w:t>th</w:t>
            </w:r>
            <w:r w:rsidRPr="00470756">
              <w:rPr>
                <w:sz w:val="22"/>
                <w:szCs w:val="22"/>
              </w:rPr>
              <w:t xml:space="preserve"> May 2018</w:t>
            </w:r>
          </w:p>
        </w:tc>
        <w:tc>
          <w:tcPr>
            <w:tcW w:w="5885" w:type="dxa"/>
          </w:tcPr>
          <w:p w14:paraId="4A7BA16B" w14:textId="486807FF"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270B1F">
        <w:trPr>
          <w:cantSplit/>
          <w:trHeight w:val="397"/>
        </w:trPr>
        <w:tc>
          <w:tcPr>
            <w:tcW w:w="2545" w:type="dxa"/>
            <w:vAlign w:val="center"/>
          </w:tcPr>
          <w:p w14:paraId="4A7BA16D" w14:textId="71280C15" w:rsidR="00706CC1" w:rsidRPr="00470756" w:rsidRDefault="00470756" w:rsidP="00251AE6">
            <w:pPr>
              <w:pStyle w:val="MarginText"/>
              <w:jc w:val="center"/>
              <w:rPr>
                <w:sz w:val="22"/>
                <w:szCs w:val="22"/>
              </w:rPr>
            </w:pPr>
            <w:r w:rsidRPr="00470756">
              <w:rPr>
                <w:sz w:val="22"/>
                <w:szCs w:val="22"/>
              </w:rPr>
              <w:t>Monday 21</w:t>
            </w:r>
            <w:r w:rsidRPr="00470756">
              <w:rPr>
                <w:sz w:val="22"/>
                <w:szCs w:val="22"/>
                <w:vertAlign w:val="superscript"/>
              </w:rPr>
              <w:t>st</w:t>
            </w:r>
            <w:r w:rsidRPr="00470756">
              <w:rPr>
                <w:sz w:val="22"/>
                <w:szCs w:val="22"/>
              </w:rPr>
              <w:t xml:space="preserve"> May 2018</w:t>
            </w:r>
          </w:p>
        </w:tc>
        <w:tc>
          <w:tcPr>
            <w:tcW w:w="5885" w:type="dxa"/>
          </w:tcPr>
          <w:p w14:paraId="4A7BA16E" w14:textId="5A07ACEF"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r w:rsidR="00470756" w:rsidRPr="002A5365" w14:paraId="6F3FC974" w14:textId="77777777" w:rsidTr="00270B1F">
        <w:trPr>
          <w:cantSplit/>
          <w:trHeight w:val="397"/>
        </w:trPr>
        <w:tc>
          <w:tcPr>
            <w:tcW w:w="2545" w:type="dxa"/>
            <w:vAlign w:val="center"/>
          </w:tcPr>
          <w:p w14:paraId="4C0F14C0" w14:textId="5B57B92F" w:rsidR="00470756" w:rsidRPr="00470756" w:rsidRDefault="00494D84" w:rsidP="00494D84">
            <w:pPr>
              <w:pStyle w:val="MarginText"/>
              <w:jc w:val="center"/>
              <w:rPr>
                <w:sz w:val="22"/>
                <w:szCs w:val="22"/>
              </w:rPr>
            </w:pPr>
            <w:r>
              <w:rPr>
                <w:sz w:val="22"/>
                <w:szCs w:val="22"/>
              </w:rPr>
              <w:t>Monday 20</w:t>
            </w:r>
            <w:r w:rsidRPr="00494D84">
              <w:rPr>
                <w:sz w:val="22"/>
                <w:szCs w:val="22"/>
                <w:vertAlign w:val="superscript"/>
              </w:rPr>
              <w:t>th</w:t>
            </w:r>
            <w:r>
              <w:rPr>
                <w:sz w:val="22"/>
                <w:szCs w:val="22"/>
              </w:rPr>
              <w:t xml:space="preserve"> </w:t>
            </w:r>
            <w:r w:rsidR="00470756" w:rsidRPr="00470756">
              <w:rPr>
                <w:sz w:val="22"/>
                <w:szCs w:val="22"/>
              </w:rPr>
              <w:t>May 2019</w:t>
            </w:r>
          </w:p>
        </w:tc>
        <w:tc>
          <w:tcPr>
            <w:tcW w:w="5885" w:type="dxa"/>
          </w:tcPr>
          <w:p w14:paraId="799BF62B" w14:textId="5C962102" w:rsidR="00470756" w:rsidRPr="007D078C" w:rsidRDefault="00470756" w:rsidP="00735B24">
            <w:pPr>
              <w:pStyle w:val="MarginText"/>
              <w:rPr>
                <w:sz w:val="22"/>
                <w:szCs w:val="22"/>
              </w:rPr>
            </w:pPr>
            <w:r>
              <w:rPr>
                <w:sz w:val="22"/>
                <w:szCs w:val="22"/>
              </w:rPr>
              <w:t>Expiry of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4C2F0928"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751B91">
        <w:rPr>
          <w:rFonts w:cs="Arial"/>
          <w:sz w:val="22"/>
          <w:szCs w:val="22"/>
        </w:rPr>
        <w:t>the link to</w:t>
      </w:r>
      <w:r w:rsidR="00A24DBD">
        <w:rPr>
          <w:rFonts w:cs="Arial"/>
          <w:sz w:val="22"/>
          <w:szCs w:val="22"/>
        </w:rPr>
        <w:t xml:space="preserve">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lastRenderedPageBreak/>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4319E700"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B77121">
        <w:t>the link to</w:t>
      </w:r>
      <w:r w:rsidR="00CE3D1E" w:rsidRPr="00CE3D1E">
        <w:t xml:space="preserve">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lastRenderedPageBreak/>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35401C22"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AB1588">
        <w:rPr>
          <w:sz w:val="22"/>
          <w:szCs w:val="22"/>
        </w:rPr>
        <w:t xml:space="preserve">paragraph </w:t>
      </w:r>
      <w:r w:rsidR="00CE13D1" w:rsidRPr="00AB1588">
        <w:rPr>
          <w:sz w:val="22"/>
          <w:szCs w:val="22"/>
        </w:rPr>
        <w:fldChar w:fldCharType="begin"/>
      </w:r>
      <w:r w:rsidR="00CE13D1" w:rsidRPr="00AB1588">
        <w:rPr>
          <w:sz w:val="22"/>
          <w:szCs w:val="22"/>
        </w:rPr>
        <w:instrText xml:space="preserve"> REF _Ref320716532 \r \h  \* MERGEFORMAT </w:instrText>
      </w:r>
      <w:r w:rsidR="00CE13D1" w:rsidRPr="00AB1588">
        <w:rPr>
          <w:sz w:val="22"/>
          <w:szCs w:val="22"/>
        </w:rPr>
      </w:r>
      <w:r w:rsidR="00CE13D1" w:rsidRPr="00AB1588">
        <w:rPr>
          <w:sz w:val="22"/>
          <w:szCs w:val="22"/>
        </w:rPr>
        <w:fldChar w:fldCharType="separate"/>
      </w:r>
      <w:r w:rsidR="003B4507" w:rsidRPr="00AB1588">
        <w:rPr>
          <w:sz w:val="22"/>
          <w:szCs w:val="22"/>
        </w:rPr>
        <w:t>6</w:t>
      </w:r>
      <w:r w:rsidR="00E8133F" w:rsidRPr="00AB1588">
        <w:rPr>
          <w:sz w:val="22"/>
          <w:szCs w:val="22"/>
        </w:rPr>
        <w:t>.8</w:t>
      </w:r>
      <w:r w:rsidR="00CE13D1" w:rsidRPr="00AB1588">
        <w:rPr>
          <w:sz w:val="22"/>
          <w:szCs w:val="22"/>
        </w:rPr>
        <w:fldChar w:fldCharType="end"/>
      </w:r>
      <w:r w:rsidRPr="00AB1588">
        <w:rPr>
          <w:sz w:val="22"/>
          <w:szCs w:val="22"/>
        </w:rPr>
        <w:t xml:space="preserve">), no organisation other than the </w:t>
      </w:r>
      <w:r w:rsidR="00C04490" w:rsidRPr="00AB1588">
        <w:rPr>
          <w:sz w:val="22"/>
          <w:szCs w:val="22"/>
        </w:rPr>
        <w:t>Supplier</w:t>
      </w:r>
      <w:r w:rsidRPr="00AB1588">
        <w:rPr>
          <w:sz w:val="22"/>
          <w:szCs w:val="22"/>
        </w:rPr>
        <w:t xml:space="preserve"> will be able to provide</w:t>
      </w:r>
      <w:r w:rsidR="00EC3DFE" w:rsidRPr="00AB1588">
        <w:rPr>
          <w:sz w:val="22"/>
          <w:szCs w:val="22"/>
        </w:rPr>
        <w:t xml:space="preserve"> </w:t>
      </w:r>
      <w:r w:rsidR="00C04490" w:rsidRPr="00AB1588">
        <w:rPr>
          <w:sz w:val="22"/>
          <w:szCs w:val="22"/>
        </w:rPr>
        <w:t xml:space="preserve">the </w:t>
      </w:r>
      <w:r w:rsidRPr="00AB1588">
        <w:rPr>
          <w:sz w:val="22"/>
          <w:szCs w:val="22"/>
        </w:rPr>
        <w:t xml:space="preserve"> 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5723BA42" w:rsidR="003327AC" w:rsidRPr="00C351DF" w:rsidRDefault="003327AC">
      <w:pPr>
        <w:pStyle w:val="Heading3"/>
      </w:pPr>
      <w:r w:rsidRPr="00C351DF">
        <w:t xml:space="preserve">If </w:t>
      </w:r>
      <w:r w:rsidR="00C04490">
        <w:t xml:space="preserve">a </w:t>
      </w:r>
      <w:r w:rsidR="00C04490" w:rsidRPr="006E70A9">
        <w:t xml:space="preserve">Potential Provider </w:t>
      </w:r>
      <w:r w:rsidRPr="006E70A9">
        <w:t>need</w:t>
      </w:r>
      <w:r w:rsidR="00C04490" w:rsidRPr="006E70A9">
        <w:t>s</w:t>
      </w:r>
      <w:r w:rsidRPr="006E70A9">
        <w:t xml:space="preserve"> to rely on the capability and/or experience of one or more Sub-Contractors in </w:t>
      </w:r>
      <w:r w:rsidR="006C469A" w:rsidRPr="006E70A9">
        <w:t xml:space="preserve">the </w:t>
      </w:r>
      <w:r w:rsidRPr="006E70A9">
        <w:t>Tender to demo</w:t>
      </w:r>
      <w:r w:rsidR="006E70A9" w:rsidRPr="006E70A9">
        <w:t xml:space="preserve">nstrate ability to provide the </w:t>
      </w:r>
      <w:r w:rsidRPr="006E70A9">
        <w:t xml:space="preserve">d Services in accordance with the requirements of the question and </w:t>
      </w:r>
      <w:r w:rsidR="00C4674C" w:rsidRPr="006E70A9">
        <w:t>the Contract</w:t>
      </w:r>
      <w:r w:rsidR="006C469A" w:rsidRPr="006E70A9">
        <w:t>, Potential</w:t>
      </w:r>
      <w:r w:rsidR="006C469A">
        <w:t xml:space="preserve">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lastRenderedPageBreak/>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53C4D677" w:rsidR="00861BC5" w:rsidRPr="00C351DF" w:rsidRDefault="00C57281" w:rsidP="00AA1BD9">
      <w:pPr>
        <w:pStyle w:val="Heading3"/>
      </w:pPr>
      <w:r w:rsidRPr="006E70A9">
        <w:t xml:space="preserve">If a </w:t>
      </w:r>
      <w:r w:rsidR="005011AF" w:rsidRPr="006E70A9">
        <w:t>Group of Economic Operators</w:t>
      </w:r>
      <w:r w:rsidRPr="006E70A9">
        <w:t xml:space="preserve"> wish to act jointly to provide the</w:t>
      </w:r>
      <w:r w:rsidR="00EC3DFE" w:rsidRPr="006E70A9">
        <w:t xml:space="preserve"> </w:t>
      </w:r>
      <w:r w:rsidRPr="006E70A9">
        <w:t>Services they may do so</w:t>
      </w:r>
      <w:r w:rsidR="006504BD" w:rsidRPr="006E70A9">
        <w:t xml:space="preserve"> with all parties signing the resultant </w:t>
      </w:r>
      <w:r w:rsidR="00C4674C" w:rsidRPr="006E70A9">
        <w:t>Contract</w:t>
      </w:r>
      <w:r w:rsidR="006504BD" w:rsidRPr="006E70A9">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8A0235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6E70A9">
        <w:t>Operators</w:t>
      </w:r>
      <w:r w:rsidRPr="006E70A9">
        <w:t xml:space="preserve"> to demonstrate the </w:t>
      </w:r>
      <w:r w:rsidR="005011AF" w:rsidRPr="006E70A9">
        <w:t>Group of Economic Operators</w:t>
      </w:r>
      <w:r w:rsidR="00A01EA8" w:rsidRPr="006E70A9">
        <w:t>’</w:t>
      </w:r>
      <w:r w:rsidR="006E70A9" w:rsidRPr="006E70A9">
        <w:t xml:space="preserve"> ability to provide the </w:t>
      </w:r>
      <w:r w:rsidRPr="006E70A9">
        <w:t>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lastRenderedPageBreak/>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8F1C88E"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t>
      </w:r>
      <w:r w:rsidR="00D22EF6" w:rsidRPr="00FE77D5">
        <w:t xml:space="preserve">will be dealt with in accordance with </w:t>
      </w:r>
      <w:r w:rsidR="00113E19" w:rsidRPr="00FE77D5">
        <w:t xml:space="preserve">the </w:t>
      </w:r>
      <w:r w:rsidR="003F4AE1" w:rsidRPr="00FE77D5">
        <w:t>Authority’s contract management s</w:t>
      </w:r>
      <w:r w:rsidR="00FE77D5" w:rsidRPr="00FE77D5">
        <w:t>tandards</w:t>
      </w:r>
      <w:r w:rsidR="00113E19" w:rsidRPr="00FE77D5">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7D8E2314"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w:t>
      </w:r>
      <w:r w:rsidR="00751B91">
        <w:rPr>
          <w:rFonts w:cs="Arial"/>
          <w:sz w:val="22"/>
          <w:szCs w:val="22"/>
        </w:rPr>
        <w:t>eam can be found in the</w:t>
      </w:r>
      <w:r w:rsidR="00CA777D">
        <w:rPr>
          <w:rFonts w:cs="Arial"/>
          <w:sz w:val="22"/>
          <w:szCs w:val="22"/>
        </w:rPr>
        <w:t xml:space="preserve">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lastRenderedPageBreak/>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71F1C358" w:rsidR="002434E0" w:rsidRPr="00CA35BA" w:rsidRDefault="007C7304" w:rsidP="00FE77D5">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5B76ED4D" w14:textId="77777777" w:rsidR="001B1F43" w:rsidRDefault="001B1F43" w:rsidP="001B1F43">
      <w:pPr>
        <w:pStyle w:val="Heading3"/>
      </w:pPr>
      <w:r>
        <w:t xml:space="preserve">The Quality Score </w:t>
      </w:r>
      <w:r w:rsidRPr="00E57D91">
        <w:t>wi</w:t>
      </w:r>
      <w:r>
        <w:t xml:space="preserve">ll be added to the Price Score </w:t>
      </w:r>
      <w:r w:rsidRPr="00E57D91">
        <w:t xml:space="preserve">to determine the final score for each </w:t>
      </w:r>
      <w:r>
        <w:t xml:space="preserve">Potential Provider </w:t>
      </w:r>
      <w:r w:rsidRPr="00E57D91">
        <w:t>“</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7466EF">
        <w:tc>
          <w:tcPr>
            <w:tcW w:w="1696" w:type="dxa"/>
            <w:shd w:val="clear" w:color="auto" w:fill="D5DCE4"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D5DCE4"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D5DCE4"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D5DCE4"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25F83D3" w:rsidR="00844E0F" w:rsidRPr="00481CE4" w:rsidRDefault="001B1F43"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34F612AC" w:rsidR="00B23B25" w:rsidRPr="00B23B25" w:rsidRDefault="001B1F43"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6E7784AE"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0B3AEBDF"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07C88D75" w:rsidR="00844E0F" w:rsidRPr="00481CE4" w:rsidRDefault="007466EF" w:rsidP="00844E0F">
            <w:pPr>
              <w:pStyle w:val="Heading3"/>
              <w:numPr>
                <w:ilvl w:val="0"/>
                <w:numId w:val="0"/>
              </w:numPr>
              <w:jc w:val="left"/>
              <w:outlineLvl w:val="2"/>
              <w:rPr>
                <w:sz w:val="22"/>
                <w:szCs w:val="22"/>
              </w:rPr>
            </w:pPr>
            <w:r>
              <w:rPr>
                <w:sz w:val="22"/>
                <w:szCs w:val="22"/>
              </w:rPr>
              <w:t>Service Delivery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502F41FC" w:rsidR="00844E0F" w:rsidRPr="007466EF" w:rsidRDefault="007466EF" w:rsidP="00844E0F">
            <w:pPr>
              <w:pStyle w:val="Heading3"/>
              <w:numPr>
                <w:ilvl w:val="0"/>
                <w:numId w:val="0"/>
              </w:numPr>
              <w:jc w:val="center"/>
              <w:outlineLvl w:val="2"/>
              <w:rPr>
                <w:sz w:val="22"/>
                <w:szCs w:val="22"/>
              </w:rPr>
            </w:pPr>
            <w:r w:rsidRPr="007466EF">
              <w:rPr>
                <w:sz w:val="22"/>
                <w:szCs w:val="22"/>
              </w:rPr>
              <w:t>30%</w:t>
            </w:r>
          </w:p>
        </w:tc>
      </w:tr>
      <w:tr w:rsidR="00844E0F" w14:paraId="10895B9A" w14:textId="77777777" w:rsidTr="00844E0F">
        <w:tc>
          <w:tcPr>
            <w:tcW w:w="1561" w:type="dxa"/>
          </w:tcPr>
          <w:p w14:paraId="203F4766" w14:textId="67643B11"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5A16F4C7" w:rsidR="00844E0F" w:rsidRPr="00481CE4" w:rsidRDefault="007466EF"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0B690153" w:rsidR="00844E0F" w:rsidRPr="007466EF" w:rsidRDefault="007466EF" w:rsidP="00844E0F">
            <w:pPr>
              <w:pStyle w:val="Heading3"/>
              <w:numPr>
                <w:ilvl w:val="0"/>
                <w:numId w:val="0"/>
              </w:numPr>
              <w:jc w:val="center"/>
              <w:outlineLvl w:val="2"/>
              <w:rPr>
                <w:sz w:val="22"/>
                <w:szCs w:val="22"/>
              </w:rPr>
            </w:pPr>
            <w:r w:rsidRPr="007466EF">
              <w:rPr>
                <w:sz w:val="22"/>
                <w:szCs w:val="22"/>
              </w:rPr>
              <w:t>30%</w:t>
            </w:r>
          </w:p>
        </w:tc>
      </w:tr>
      <w:tr w:rsidR="00FA536A" w14:paraId="5F1B91FB" w14:textId="77777777" w:rsidTr="00844E0F">
        <w:tc>
          <w:tcPr>
            <w:tcW w:w="1561" w:type="dxa"/>
          </w:tcPr>
          <w:p w14:paraId="186160B1" w14:textId="1E5CC0FC" w:rsidR="00FA536A" w:rsidRDefault="00FA536A" w:rsidP="00FA536A">
            <w:pPr>
              <w:pStyle w:val="Heading3"/>
              <w:numPr>
                <w:ilvl w:val="0"/>
                <w:numId w:val="0"/>
              </w:numPr>
              <w:jc w:val="center"/>
              <w:outlineLvl w:val="2"/>
            </w:pPr>
            <w:r>
              <w:rPr>
                <w:sz w:val="22"/>
                <w:szCs w:val="22"/>
              </w:rPr>
              <w:t>6</w:t>
            </w:r>
          </w:p>
        </w:tc>
        <w:tc>
          <w:tcPr>
            <w:tcW w:w="3056" w:type="dxa"/>
          </w:tcPr>
          <w:p w14:paraId="6AC712F5" w14:textId="6B5C32FE" w:rsidR="00FA536A" w:rsidRPr="00481CE4" w:rsidRDefault="007466EF" w:rsidP="00FA536A">
            <w:pPr>
              <w:pStyle w:val="Heading3"/>
              <w:numPr>
                <w:ilvl w:val="0"/>
                <w:numId w:val="0"/>
              </w:numPr>
              <w:jc w:val="left"/>
              <w:outlineLvl w:val="2"/>
            </w:pPr>
            <w:r>
              <w:rPr>
                <w:sz w:val="22"/>
                <w:szCs w:val="22"/>
              </w:rPr>
              <w:t>Price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362C07C3" w:rsidR="00FA536A" w:rsidRPr="007466EF" w:rsidRDefault="007466EF" w:rsidP="00FA536A">
            <w:pPr>
              <w:pStyle w:val="Heading3"/>
              <w:numPr>
                <w:ilvl w:val="0"/>
                <w:numId w:val="0"/>
              </w:numPr>
              <w:jc w:val="center"/>
              <w:outlineLvl w:val="2"/>
            </w:pPr>
            <w:r w:rsidRPr="007466EF">
              <w:rPr>
                <w:sz w:val="22"/>
                <w:szCs w:val="22"/>
              </w:rPr>
              <w:t>40%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D5DCE4"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D5DCE4"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67A8EA6B" w:rsidR="005A07D5" w:rsidRPr="00E57D91" w:rsidRDefault="005A07D5" w:rsidP="00494D84">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lastRenderedPageBreak/>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63C8647" w:rsidR="0058734C" w:rsidRPr="007578DC" w:rsidRDefault="0058734C" w:rsidP="00251AE6">
      <w:pPr>
        <w:pStyle w:val="Heading2"/>
        <w:rPr>
          <w:rFonts w:cs="Arial"/>
          <w:sz w:val="22"/>
          <w:szCs w:val="22"/>
        </w:rPr>
      </w:pPr>
      <w:r w:rsidRPr="007578DC">
        <w:rPr>
          <w:rFonts w:cs="Arial"/>
          <w:sz w:val="22"/>
          <w:szCs w:val="22"/>
        </w:rPr>
        <w:t>The most ec</w:t>
      </w:r>
      <w:r w:rsidR="00EF4C03">
        <w:rPr>
          <w:rFonts w:cs="Arial"/>
          <w:sz w:val="22"/>
          <w:szCs w:val="22"/>
        </w:rPr>
        <w:t>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F4C03">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571B460A"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EF4C03">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F4C03">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2237B5" w:rsidRDefault="002E55A9" w:rsidP="00204552">
            <w:pPr>
              <w:pStyle w:val="MarginText"/>
              <w:jc w:val="left"/>
              <w:rPr>
                <w:rFonts w:cs="Arial"/>
                <w:sz w:val="22"/>
                <w:szCs w:val="22"/>
              </w:rPr>
            </w:pPr>
            <w:r w:rsidRPr="002237B5">
              <w:rPr>
                <w:rFonts w:cs="Arial"/>
                <w:sz w:val="22"/>
                <w:szCs w:val="22"/>
              </w:rPr>
              <w:t>means a document made available to Potential Providers in relation to this Procurement via the e</w:t>
            </w:r>
            <w:r w:rsidRPr="002237B5">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2B0D33F" w:rsidR="00F12F6D" w:rsidRPr="002237B5" w:rsidRDefault="00F12F6D" w:rsidP="002237B5">
            <w:pPr>
              <w:pStyle w:val="MarginText"/>
              <w:jc w:val="left"/>
              <w:rPr>
                <w:rFonts w:cs="Arial"/>
                <w:sz w:val="22"/>
                <w:szCs w:val="22"/>
              </w:rPr>
            </w:pPr>
            <w:r w:rsidRPr="002237B5">
              <w:rPr>
                <w:sz w:val="22"/>
                <w:szCs w:val="22"/>
              </w:rPr>
              <w:t xml:space="preserve">means </w:t>
            </w:r>
            <w:r w:rsidR="002237B5" w:rsidRPr="002237B5">
              <w:rPr>
                <w:sz w:val="22"/>
                <w:szCs w:val="22"/>
              </w:rPr>
              <w:t xml:space="preserve">Disclosure and Barring Service </w:t>
            </w:r>
            <w:r w:rsidRPr="002237B5">
              <w:rPr>
                <w:sz w:val="22"/>
                <w:szCs w:val="22"/>
              </w:rPr>
              <w:t xml:space="preserve">as described in </w:t>
            </w:r>
            <w:r w:rsidR="00EF73E6" w:rsidRPr="002237B5">
              <w:rPr>
                <w:sz w:val="22"/>
                <w:szCs w:val="22"/>
              </w:rPr>
              <w:t xml:space="preserve">Section 1.1 </w:t>
            </w:r>
            <w:r w:rsidRPr="002237B5">
              <w:rPr>
                <w:sz w:val="22"/>
                <w:szCs w:val="22"/>
              </w:rPr>
              <w:t xml:space="preserve">whose offices are located at </w:t>
            </w:r>
            <w:r w:rsidR="002237B5" w:rsidRPr="002237B5">
              <w:rPr>
                <w:sz w:val="22"/>
                <w:szCs w:val="22"/>
              </w:rPr>
              <w:t>3</w:t>
            </w:r>
            <w:r w:rsidR="002237B5" w:rsidRPr="002237B5">
              <w:rPr>
                <w:sz w:val="22"/>
                <w:szCs w:val="22"/>
                <w:vertAlign w:val="superscript"/>
              </w:rPr>
              <w:t>rd</w:t>
            </w:r>
            <w:r w:rsidR="002237B5" w:rsidRPr="002237B5">
              <w:rPr>
                <w:sz w:val="22"/>
                <w:szCs w:val="22"/>
              </w:rPr>
              <w:t xml:space="preserve"> Floor West, Shannon Court, Princes Parade, Liverpool. L3 1QY</w:t>
            </w:r>
            <w:r w:rsidRPr="002237B5">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8C0DEF2" w:rsidR="00F12F6D" w:rsidRPr="002237B5" w:rsidRDefault="00F12F6D" w:rsidP="002237B5">
            <w:pPr>
              <w:pStyle w:val="MarginText"/>
              <w:jc w:val="left"/>
              <w:rPr>
                <w:rFonts w:cs="Arial"/>
                <w:sz w:val="22"/>
                <w:szCs w:val="22"/>
              </w:rPr>
            </w:pPr>
            <w:r w:rsidRPr="002237B5">
              <w:rPr>
                <w:rFonts w:cs="Arial"/>
                <w:sz w:val="22"/>
                <w:szCs w:val="22"/>
              </w:rPr>
              <w:t>Services</w:t>
            </w:r>
          </w:p>
        </w:tc>
        <w:tc>
          <w:tcPr>
            <w:tcW w:w="6015" w:type="dxa"/>
          </w:tcPr>
          <w:p w14:paraId="4A7BA32A" w14:textId="7DA6EEFC" w:rsidR="00F12F6D" w:rsidRPr="002237B5" w:rsidRDefault="00F12F6D" w:rsidP="002237B5">
            <w:pPr>
              <w:pStyle w:val="MarginText"/>
              <w:jc w:val="left"/>
              <w:rPr>
                <w:rFonts w:cs="Arial"/>
                <w:sz w:val="22"/>
                <w:szCs w:val="22"/>
              </w:rPr>
            </w:pPr>
            <w:r w:rsidRPr="002237B5">
              <w:rPr>
                <w:rFonts w:cs="Arial"/>
                <w:sz w:val="22"/>
                <w:szCs w:val="22"/>
              </w:rPr>
              <w:t xml:space="preserve">means the </w:t>
            </w:r>
            <w:r w:rsidR="002237B5" w:rsidRPr="002237B5">
              <w:rPr>
                <w:rFonts w:cs="Arial"/>
                <w:sz w:val="22"/>
                <w:szCs w:val="22"/>
              </w:rPr>
              <w:t>services</w:t>
            </w:r>
            <w:r w:rsidRPr="002237B5">
              <w:rPr>
                <w:rFonts w:cs="Arial"/>
                <w:sz w:val="22"/>
                <w:szCs w:val="22"/>
              </w:rPr>
              <w:t xml:space="preserve"> that may be provided by Suppliers, as set out at </w:t>
            </w:r>
            <w:r w:rsidR="00B16E91" w:rsidRPr="002237B5">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9167C30" w:rsidR="00F12F6D" w:rsidRPr="00C351DF" w:rsidRDefault="00F12F6D" w:rsidP="002237B5">
            <w:pPr>
              <w:pStyle w:val="MarginText"/>
              <w:jc w:val="left"/>
              <w:rPr>
                <w:rFonts w:cs="Arial"/>
                <w:sz w:val="22"/>
                <w:szCs w:val="22"/>
              </w:rPr>
            </w:pPr>
            <w:r w:rsidRPr="00C351DF">
              <w:rPr>
                <w:rFonts w:cs="Arial"/>
                <w:sz w:val="22"/>
                <w:szCs w:val="22"/>
              </w:rPr>
              <w:t xml:space="preserve">means a group of economic </w:t>
            </w:r>
            <w:r w:rsidRPr="002237B5">
              <w:rPr>
                <w:rFonts w:cs="Arial"/>
                <w:sz w:val="22"/>
                <w:szCs w:val="22"/>
              </w:rPr>
              <w:t>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74AED98" w:rsidR="00F12F6D" w:rsidRPr="006B6D9D" w:rsidRDefault="00F12F6D" w:rsidP="002237B5">
            <w:pPr>
              <w:pStyle w:val="MarginText"/>
              <w:jc w:val="left"/>
              <w:rPr>
                <w:rFonts w:cs="Arial"/>
                <w:b/>
                <w:i/>
                <w:sz w:val="22"/>
                <w:szCs w:val="22"/>
                <w:highlight w:val="yellow"/>
              </w:rPr>
            </w:pPr>
            <w:r w:rsidRPr="004D6565">
              <w:rPr>
                <w:rFonts w:cs="Arial"/>
                <w:sz w:val="22"/>
                <w:szCs w:val="22"/>
              </w:rPr>
              <w:t xml:space="preserve">means a discrete sub-division of the </w:t>
            </w:r>
            <w:r w:rsidR="002237B5" w:rsidRPr="002237B5">
              <w:rPr>
                <w:rFonts w:cs="Arial"/>
                <w:sz w:val="22"/>
                <w:szCs w:val="22"/>
              </w:rPr>
              <w:t>Services</w:t>
            </w:r>
            <w:r w:rsidRPr="002237B5">
              <w:rPr>
                <w:rFonts w:cs="Arial"/>
                <w:sz w:val="22"/>
                <w:szCs w:val="22"/>
              </w:rPr>
              <w:t xml:space="preserve"> which are the subject of this Procurement as describ</w:t>
            </w:r>
            <w:r w:rsidR="004D6565" w:rsidRPr="002237B5">
              <w:rPr>
                <w:rFonts w:cs="Arial"/>
                <w:sz w:val="22"/>
                <w:szCs w:val="22"/>
              </w:rPr>
              <w:t>ed</w:t>
            </w:r>
            <w:r w:rsidR="004D6565" w:rsidRPr="004D6565">
              <w:rPr>
                <w:rFonts w:cs="Arial"/>
                <w:sz w:val="22"/>
                <w:szCs w:val="22"/>
              </w:rPr>
              <w:t xml:space="preserve">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3018A3D" w:rsidR="00F12F6D" w:rsidRPr="00C351DF" w:rsidRDefault="00F12F6D" w:rsidP="002237B5">
            <w:pPr>
              <w:pStyle w:val="MarginText"/>
              <w:jc w:val="left"/>
              <w:rPr>
                <w:rFonts w:cs="Arial"/>
                <w:sz w:val="22"/>
                <w:szCs w:val="22"/>
              </w:rPr>
            </w:pPr>
            <w:r w:rsidRPr="00C351DF">
              <w:rPr>
                <w:rFonts w:cs="Arial"/>
                <w:sz w:val="22"/>
                <w:szCs w:val="22"/>
              </w:rPr>
              <w:t xml:space="preserve">means the process used to </w:t>
            </w:r>
            <w:r w:rsidRPr="002237B5">
              <w:rPr>
                <w:rFonts w:cs="Arial"/>
                <w:sz w:val="22"/>
                <w:szCs w:val="22"/>
              </w:rPr>
              <w:t xml:space="preserve">establish a Contract that facilitates the supply of the </w:t>
            </w:r>
            <w:r w:rsidR="002237B5" w:rsidRPr="002237B5">
              <w:rPr>
                <w:rFonts w:cs="Arial"/>
                <w:sz w:val="22"/>
                <w:szCs w:val="22"/>
              </w:rPr>
              <w:t>Services</w:t>
            </w:r>
            <w:r w:rsidR="00B16E91" w:rsidRPr="002237B5">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81A4A8D" w:rsidR="00F12F6D" w:rsidRPr="00C351DF" w:rsidRDefault="00F12F6D" w:rsidP="002237B5">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D0E6C" w14:textId="77777777" w:rsidR="00DE409F" w:rsidRPr="00AE4296" w:rsidRDefault="00DE409F" w:rsidP="00AE4296">
      <w:pPr>
        <w:spacing w:after="0" w:line="240" w:lineRule="auto"/>
      </w:pPr>
      <w:r>
        <w:separator/>
      </w:r>
    </w:p>
  </w:endnote>
  <w:endnote w:type="continuationSeparator" w:id="0">
    <w:p w14:paraId="6BD1A539" w14:textId="77777777" w:rsidR="00DE409F" w:rsidRPr="00AE4296" w:rsidRDefault="00DE409F" w:rsidP="00AE4296">
      <w:pPr>
        <w:spacing w:after="0" w:line="240" w:lineRule="auto"/>
      </w:pPr>
      <w:r>
        <w:continuationSeparator/>
      </w:r>
    </w:p>
  </w:endnote>
  <w:endnote w:type="continuationNotice" w:id="1">
    <w:p w14:paraId="2E016A5C" w14:textId="77777777" w:rsidR="00DE409F" w:rsidRDefault="00DE4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6E70A9" w:rsidRPr="009D0EAE" w:rsidRDefault="006E70A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6E70A9" w:rsidRPr="00AC7AD7" w:rsidRDefault="006E70A9"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 xml:space="preserve">Invitation </w:t>
    </w:r>
    <w:r w:rsidRPr="00AC7AD7">
      <w:rPr>
        <w:rFonts w:ascii="Arial" w:hAnsi="Arial" w:cs="Arial"/>
        <w:sz w:val="20"/>
        <w:szCs w:val="20"/>
      </w:rPr>
      <w:t>to Tender</w:t>
    </w:r>
  </w:p>
  <w:p w14:paraId="772AB845" w14:textId="13893136" w:rsidR="006E70A9" w:rsidRPr="00AC7AD7" w:rsidRDefault="006E70A9" w:rsidP="00AE4296">
    <w:pPr>
      <w:pStyle w:val="Footer"/>
      <w:pBdr>
        <w:top w:val="single" w:sz="6" w:space="1" w:color="auto"/>
      </w:pBdr>
      <w:tabs>
        <w:tab w:val="right" w:pos="8647"/>
      </w:tabs>
      <w:rPr>
        <w:rFonts w:ascii="Arial" w:hAnsi="Arial" w:cs="Arial"/>
        <w:sz w:val="20"/>
        <w:szCs w:val="20"/>
      </w:rPr>
    </w:pPr>
    <w:r w:rsidRPr="00AC7AD7">
      <w:rPr>
        <w:rFonts w:ascii="Arial" w:hAnsi="Arial" w:cs="Arial"/>
        <w:sz w:val="20"/>
        <w:szCs w:val="20"/>
      </w:rPr>
      <w:t>Nick Williams</w:t>
    </w:r>
  </w:p>
  <w:p w14:paraId="265FF3EA" w14:textId="48B5B80C" w:rsidR="006E70A9" w:rsidRPr="009D0EAE" w:rsidRDefault="006E70A9" w:rsidP="00AE4296">
    <w:pPr>
      <w:pStyle w:val="Footer"/>
      <w:pBdr>
        <w:top w:val="single" w:sz="6" w:space="1" w:color="auto"/>
      </w:pBdr>
      <w:tabs>
        <w:tab w:val="right" w:pos="8647"/>
      </w:tabs>
      <w:rPr>
        <w:rFonts w:ascii="Arial" w:hAnsi="Arial" w:cs="Arial"/>
        <w:sz w:val="20"/>
        <w:szCs w:val="20"/>
      </w:rPr>
    </w:pPr>
    <w:r w:rsidRPr="00AC7AD7">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r w:rsidRPr="009D0EAE">
      <w:rPr>
        <w:rFonts w:ascii="Arial" w:hAnsi="Arial" w:cs="Arial"/>
        <w:sz w:val="20"/>
        <w:szCs w:val="20"/>
      </w:rPr>
      <w:tab/>
    </w:r>
  </w:p>
  <w:p w14:paraId="5AA9DF0D" w14:textId="76F5913C" w:rsidR="006E70A9" w:rsidRPr="009D0EAE" w:rsidRDefault="00016D0A"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3</w:t>
    </w:r>
    <w:r w:rsidRPr="00016D0A">
      <w:rPr>
        <w:rFonts w:ascii="Arial" w:hAnsi="Arial" w:cs="Arial"/>
        <w:sz w:val="20"/>
        <w:szCs w:val="20"/>
        <w:vertAlign w:val="superscript"/>
      </w:rPr>
      <w:t>rd</w:t>
    </w:r>
    <w:r>
      <w:rPr>
        <w:rFonts w:ascii="Arial" w:hAnsi="Arial" w:cs="Arial"/>
        <w:sz w:val="20"/>
        <w:szCs w:val="20"/>
      </w:rPr>
      <w:t xml:space="preserve"> April</w:t>
    </w:r>
    <w:r w:rsidR="007466EF">
      <w:rPr>
        <w:rFonts w:ascii="Arial" w:hAnsi="Arial" w:cs="Arial"/>
        <w:sz w:val="20"/>
        <w:szCs w:val="20"/>
      </w:rPr>
      <w:t xml:space="preserve"> </w:t>
    </w:r>
    <w:r w:rsidR="006E70A9">
      <w:rPr>
        <w:rFonts w:ascii="Arial" w:hAnsi="Arial" w:cs="Arial"/>
        <w:sz w:val="20"/>
        <w:szCs w:val="20"/>
      </w:rPr>
      <w:t>2018</w:t>
    </w:r>
  </w:p>
  <w:p w14:paraId="23416E65" w14:textId="5D051E43" w:rsidR="006E70A9" w:rsidRPr="009D0EAE" w:rsidRDefault="006E70A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865FFD">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03F1" w14:textId="77777777" w:rsidR="00DE409F" w:rsidRPr="00AE4296" w:rsidRDefault="00DE409F" w:rsidP="00AE4296">
      <w:pPr>
        <w:spacing w:after="0" w:line="240" w:lineRule="auto"/>
      </w:pPr>
      <w:r>
        <w:separator/>
      </w:r>
    </w:p>
  </w:footnote>
  <w:footnote w:type="continuationSeparator" w:id="0">
    <w:p w14:paraId="532A8F0C" w14:textId="77777777" w:rsidR="00DE409F" w:rsidRPr="00AE4296" w:rsidRDefault="00DE409F" w:rsidP="00AE4296">
      <w:pPr>
        <w:spacing w:after="0" w:line="240" w:lineRule="auto"/>
      </w:pPr>
      <w:r>
        <w:continuationSeparator/>
      </w:r>
    </w:p>
  </w:footnote>
  <w:footnote w:type="continuationNotice" w:id="1">
    <w:p w14:paraId="08666468" w14:textId="77777777" w:rsidR="00DE409F" w:rsidRDefault="00DE40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3E724EC3" w:rsidR="006E70A9" w:rsidRPr="009D0EAE" w:rsidRDefault="006E70A9"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6E70A9" w:rsidRPr="00AC7AD7" w:rsidRDefault="006E70A9" w:rsidP="003B7DD7">
    <w:pPr>
      <w:pStyle w:val="Header"/>
      <w:jc w:val="center"/>
      <w:rPr>
        <w:rFonts w:ascii="Arial" w:hAnsi="Arial" w:cs="Arial"/>
      </w:rPr>
    </w:pPr>
    <w:r w:rsidRPr="00AC7AD7">
      <w:rPr>
        <w:rFonts w:ascii="Arial" w:hAnsi="Arial" w:cs="Arial"/>
      </w:rPr>
      <w:t xml:space="preserve">Invitation to Tender </w:t>
    </w:r>
  </w:p>
  <w:p w14:paraId="4A7BA398" w14:textId="660E8B53" w:rsidR="006E70A9" w:rsidRPr="00AC7AD7" w:rsidRDefault="006E70A9" w:rsidP="003B7DD7">
    <w:pPr>
      <w:pStyle w:val="Header"/>
      <w:jc w:val="center"/>
      <w:rPr>
        <w:rFonts w:ascii="Arial" w:hAnsi="Arial" w:cs="Arial"/>
      </w:rPr>
    </w:pPr>
    <w:r w:rsidRPr="00AC7AD7">
      <w:rPr>
        <w:rFonts w:ascii="Arial" w:hAnsi="Arial" w:cs="Arial"/>
      </w:rPr>
      <w:t>Provision of Consultancy for</w:t>
    </w:r>
  </w:p>
  <w:p w14:paraId="7D1D3F33" w14:textId="5703DC79" w:rsidR="006E70A9" w:rsidRPr="00AC7AD7" w:rsidRDefault="006E70A9" w:rsidP="003B7DD7">
    <w:pPr>
      <w:pStyle w:val="Header"/>
      <w:jc w:val="center"/>
      <w:rPr>
        <w:rFonts w:ascii="Arial" w:hAnsi="Arial" w:cs="Arial"/>
      </w:rPr>
    </w:pPr>
    <w:r w:rsidRPr="00AC7AD7">
      <w:rPr>
        <w:rFonts w:ascii="Arial" w:hAnsi="Arial" w:cs="Arial"/>
      </w:rPr>
      <w:t>Safeguarding Expertise Audit Services</w:t>
    </w:r>
  </w:p>
  <w:p w14:paraId="66F3E1C2" w14:textId="69220D47" w:rsidR="006E70A9" w:rsidRPr="000352DC" w:rsidRDefault="006E70A9" w:rsidP="008B75DF">
    <w:pPr>
      <w:pStyle w:val="Header"/>
      <w:jc w:val="center"/>
      <w:rPr>
        <w:rFonts w:ascii="Arial" w:hAnsi="Arial" w:cs="Arial"/>
      </w:rPr>
    </w:pPr>
    <w:r w:rsidRPr="00AC7AD7">
      <w:rPr>
        <w:rFonts w:ascii="Arial" w:hAnsi="Arial" w:cs="Arial"/>
      </w:rPr>
      <w:t>Contract Reference: CCCC18A17</w:t>
    </w:r>
  </w:p>
  <w:p w14:paraId="46BCEF9D" w14:textId="38CDCFE6" w:rsidR="006E70A9" w:rsidRDefault="006E70A9" w:rsidP="00A225AA">
    <w:pPr>
      <w:pStyle w:val="Header"/>
      <w:jc w:val="center"/>
      <w:rPr>
        <w:rFonts w:ascii="Arial" w:hAnsi="Arial" w:cs="Arial"/>
        <w:sz w:val="20"/>
        <w:szCs w:val="20"/>
      </w:rPr>
    </w:pPr>
  </w:p>
  <w:p w14:paraId="594134B2" w14:textId="6AE1B134" w:rsidR="006E70A9" w:rsidRDefault="006E70A9"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FC42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QzG1C2QAAAAcBAAAPAAAAZHJzL2Rvd25yZXYueG1s&#10;TI7LTsMwEEX3SPyDNUjsqN0IKghxqqoSQmwQTWHvxlMn4EdkO2n4ewaxoMv70L2nWs/Osglj6oOX&#10;sFwIYOjboHtvJLzvn27ugaWsvFY2eJTwjQnW9eVFpUodTn6HU5MNoxGfSiWhy3koOU9th06lRRjQ&#10;U3YM0alMMhquozrRuLO8EGLFneo9PXRqwG2H7VczOgn2JU4fZms2aXzerZrPt2Pxup+kvL6aN4/A&#10;Ms75vwy/+IQONTEdwuh1YlbC7R0VJRSiAEbxw1KQcfgzeF3xc/76BwAA//8DAFBLAQItABQABgAI&#10;AAAAIQC2gziS/gAAAOEBAAATAAAAAAAAAAAAAAAAAAAAAABbQ29udGVudF9UeXBlc10ueG1sUEsB&#10;Ai0AFAAGAAgAAAAhADj9If/WAAAAlAEAAAsAAAAAAAAAAAAAAAAALwEAAF9yZWxzLy5yZWxzUEsB&#10;Ai0AFAAGAAgAAAAhADI1XK20AQAAtwMAAA4AAAAAAAAAAAAAAAAALgIAAGRycy9lMm9Eb2MueG1s&#10;UEsBAi0AFAAGAAgAAAAhABDMbULZAAAABwEAAA8AAAAAAAAAAAAAAAAADgQAAGRycy9kb3ducmV2&#10;LnhtbFBLBQYAAAAABAAEAPMAAAAUBQAAAAA=&#10;" strokecolor="black [3200]" strokeweight=".5pt">
              <v:stroke joinstyle="miter"/>
            </v:line>
          </w:pict>
        </mc:Fallback>
      </mc:AlternateContent>
    </w:r>
  </w:p>
  <w:p w14:paraId="358F88A0" w14:textId="77777777" w:rsidR="006E70A9" w:rsidRPr="009D0EAE" w:rsidRDefault="006E70A9"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6E70A9" w:rsidRDefault="006E70A9">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16D0A"/>
    <w:rsid w:val="000230C3"/>
    <w:rsid w:val="00026524"/>
    <w:rsid w:val="00027F5E"/>
    <w:rsid w:val="0003026B"/>
    <w:rsid w:val="000339AF"/>
    <w:rsid w:val="000352DC"/>
    <w:rsid w:val="00036684"/>
    <w:rsid w:val="0003689B"/>
    <w:rsid w:val="00040763"/>
    <w:rsid w:val="00040A42"/>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475"/>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1F43"/>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37B5"/>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0B1F"/>
    <w:rsid w:val="00273361"/>
    <w:rsid w:val="00276A1D"/>
    <w:rsid w:val="00276F0E"/>
    <w:rsid w:val="0028092A"/>
    <w:rsid w:val="00280DAC"/>
    <w:rsid w:val="0028186A"/>
    <w:rsid w:val="00283512"/>
    <w:rsid w:val="0028377D"/>
    <w:rsid w:val="002920E5"/>
    <w:rsid w:val="00292BAE"/>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3B8B"/>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0756"/>
    <w:rsid w:val="0047142D"/>
    <w:rsid w:val="00471A69"/>
    <w:rsid w:val="0047354E"/>
    <w:rsid w:val="00475CF3"/>
    <w:rsid w:val="00476BB8"/>
    <w:rsid w:val="00480C83"/>
    <w:rsid w:val="00481CE4"/>
    <w:rsid w:val="004929E6"/>
    <w:rsid w:val="00493DC0"/>
    <w:rsid w:val="00494D84"/>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0128"/>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5B5E"/>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0785"/>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524"/>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CB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E70A9"/>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6EF"/>
    <w:rsid w:val="0074685E"/>
    <w:rsid w:val="0075017D"/>
    <w:rsid w:val="007519C6"/>
    <w:rsid w:val="00751B91"/>
    <w:rsid w:val="007526CB"/>
    <w:rsid w:val="007578DC"/>
    <w:rsid w:val="00760427"/>
    <w:rsid w:val="00763FE4"/>
    <w:rsid w:val="00771451"/>
    <w:rsid w:val="007722A4"/>
    <w:rsid w:val="007735A9"/>
    <w:rsid w:val="0077659A"/>
    <w:rsid w:val="007766A8"/>
    <w:rsid w:val="00777E45"/>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1B8B"/>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5FFD"/>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A5B21"/>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42E3"/>
    <w:rsid w:val="00A86401"/>
    <w:rsid w:val="00A909A8"/>
    <w:rsid w:val="00A94867"/>
    <w:rsid w:val="00AA086A"/>
    <w:rsid w:val="00AA1BD9"/>
    <w:rsid w:val="00AA26F8"/>
    <w:rsid w:val="00AA6DA7"/>
    <w:rsid w:val="00AB1588"/>
    <w:rsid w:val="00AB18AB"/>
    <w:rsid w:val="00AB352C"/>
    <w:rsid w:val="00AB4C2D"/>
    <w:rsid w:val="00AB571A"/>
    <w:rsid w:val="00AB6352"/>
    <w:rsid w:val="00AB7BB3"/>
    <w:rsid w:val="00AC475F"/>
    <w:rsid w:val="00AC7AD7"/>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275D"/>
    <w:rsid w:val="00B3457F"/>
    <w:rsid w:val="00B41265"/>
    <w:rsid w:val="00B508A9"/>
    <w:rsid w:val="00B5350C"/>
    <w:rsid w:val="00B549AC"/>
    <w:rsid w:val="00B54CEE"/>
    <w:rsid w:val="00B55BE0"/>
    <w:rsid w:val="00B63957"/>
    <w:rsid w:val="00B7002F"/>
    <w:rsid w:val="00B71515"/>
    <w:rsid w:val="00B73CDE"/>
    <w:rsid w:val="00B73D1A"/>
    <w:rsid w:val="00B77121"/>
    <w:rsid w:val="00B776D7"/>
    <w:rsid w:val="00B82464"/>
    <w:rsid w:val="00B82F88"/>
    <w:rsid w:val="00B840D8"/>
    <w:rsid w:val="00B87D3B"/>
    <w:rsid w:val="00B91DD8"/>
    <w:rsid w:val="00B923B9"/>
    <w:rsid w:val="00BA0C42"/>
    <w:rsid w:val="00BA0E58"/>
    <w:rsid w:val="00BA39F3"/>
    <w:rsid w:val="00BA514C"/>
    <w:rsid w:val="00BA7728"/>
    <w:rsid w:val="00BB060C"/>
    <w:rsid w:val="00BB17FD"/>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770"/>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09F"/>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4C03"/>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056E"/>
    <w:rsid w:val="00F517B1"/>
    <w:rsid w:val="00F54549"/>
    <w:rsid w:val="00F57019"/>
    <w:rsid w:val="00F5776F"/>
    <w:rsid w:val="00F62328"/>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C4B84"/>
    <w:rsid w:val="00FD0AEF"/>
    <w:rsid w:val="00FD1216"/>
    <w:rsid w:val="00FD15A7"/>
    <w:rsid w:val="00FD31C2"/>
    <w:rsid w:val="00FE070B"/>
    <w:rsid w:val="00FE3FA1"/>
    <w:rsid w:val="00FE7760"/>
    <w:rsid w:val="00FE77D5"/>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954F72"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C596AD-7DBA-486F-AA41-09814DB9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25</cp:revision>
  <dcterms:created xsi:type="dcterms:W3CDTF">2018-02-23T12:03:00Z</dcterms:created>
  <dcterms:modified xsi:type="dcterms:W3CDTF">2018-04-19T15:28:00Z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