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4F12" w14:textId="5C50F064" w:rsidR="00950755" w:rsidRDefault="00330199" w:rsidP="00330199">
      <w:pPr>
        <w:pStyle w:val="Title"/>
        <w:spacing w:after="240"/>
        <w:ind w:left="7200" w:firstLine="720"/>
        <w:jc w:val="left"/>
        <w:rPr>
          <w:rFonts w:ascii="Verdana" w:hAnsi="Verdana" w:cs="Arial"/>
          <w:sz w:val="20"/>
          <w:szCs w:val="20"/>
        </w:rPr>
      </w:pPr>
      <w:r w:rsidRPr="00330199">
        <w:rPr>
          <w:rFonts w:ascii="Verdana" w:hAnsi="Verdana" w:cs="Arial"/>
          <w:noProof/>
          <w:sz w:val="20"/>
          <w:szCs w:val="20"/>
        </w:rPr>
        <w:drawing>
          <wp:inline distT="0" distB="0" distL="0" distR="0" wp14:anchorId="456DB0DF" wp14:editId="4F21C4EC">
            <wp:extent cx="1204623" cy="995862"/>
            <wp:effectExtent l="0" t="0" r="0" b="0"/>
            <wp:docPr id="1" name="Picture 1" descr="A logo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 running&#10;&#10;Description automatically generated"/>
                    <pic:cNvPicPr/>
                  </pic:nvPicPr>
                  <pic:blipFill>
                    <a:blip r:embed="rId11"/>
                    <a:stretch>
                      <a:fillRect/>
                    </a:stretch>
                  </pic:blipFill>
                  <pic:spPr>
                    <a:xfrm>
                      <a:off x="0" y="0"/>
                      <a:ext cx="1221000" cy="1009400"/>
                    </a:xfrm>
                    <a:prstGeom prst="rect">
                      <a:avLst/>
                    </a:prstGeom>
                  </pic:spPr>
                </pic:pic>
              </a:graphicData>
            </a:graphic>
          </wp:inline>
        </w:drawing>
      </w:r>
    </w:p>
    <w:p w14:paraId="42334F13" w14:textId="6D86C743"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8" w14:textId="77777777" w:rsidR="00950755" w:rsidRDefault="00950755" w:rsidP="00330199">
      <w:pPr>
        <w:pStyle w:val="Title"/>
        <w:spacing w:after="240"/>
        <w:jc w:val="left"/>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668422D8" w14:textId="79E9D1B4" w:rsidR="00CD2890" w:rsidRDefault="00CD2890" w:rsidP="00950755">
      <w:pPr>
        <w:pStyle w:val="Title"/>
        <w:spacing w:after="240"/>
        <w:rPr>
          <w:rFonts w:ascii="Verdana" w:hAnsi="Verdana"/>
        </w:rPr>
      </w:pPr>
    </w:p>
    <w:p w14:paraId="1A1ECDB8" w14:textId="427B7FCB" w:rsidR="003E42C0" w:rsidRDefault="002316A1" w:rsidP="00410FAD">
      <w:pPr>
        <w:pStyle w:val="Title"/>
        <w:spacing w:after="240"/>
        <w:rPr>
          <w:rFonts w:ascii="Verdana" w:hAnsi="Verdana"/>
          <w:sz w:val="28"/>
          <w:szCs w:val="28"/>
        </w:rPr>
      </w:pPr>
      <w:r>
        <w:rPr>
          <w:rFonts w:ascii="Verdana" w:hAnsi="Verdana"/>
          <w:sz w:val="28"/>
          <w:szCs w:val="28"/>
        </w:rPr>
        <w:t xml:space="preserve">Provision of </w:t>
      </w:r>
      <w:r w:rsidR="00A93DE5">
        <w:rPr>
          <w:rFonts w:ascii="Verdana" w:hAnsi="Verdana"/>
          <w:sz w:val="28"/>
          <w:szCs w:val="28"/>
        </w:rPr>
        <w:t>an AI Technological Solution to Safeguard and Protect Funded Athletes and Coaches from Online Abuse.</w:t>
      </w:r>
    </w:p>
    <w:p w14:paraId="6683BA8E" w14:textId="77777777" w:rsidR="004C1476" w:rsidRDefault="004C1476" w:rsidP="004C1476">
      <w:pPr>
        <w:pStyle w:val="Title"/>
        <w:spacing w:after="240"/>
        <w:jc w:val="left"/>
        <w:rPr>
          <w:rFonts w:ascii="Verdana" w:hAnsi="Verdana"/>
          <w:sz w:val="28"/>
          <w:szCs w:val="28"/>
        </w:rPr>
      </w:pPr>
    </w:p>
    <w:p w14:paraId="0C5EA04E" w14:textId="77777777" w:rsidR="004C1476" w:rsidRDefault="004C1476" w:rsidP="004C1476">
      <w:pPr>
        <w:pStyle w:val="Title"/>
        <w:spacing w:after="240"/>
        <w:jc w:val="left"/>
        <w:rPr>
          <w:rFonts w:ascii="Verdana" w:hAnsi="Verdana"/>
          <w:sz w:val="28"/>
          <w:szCs w:val="28"/>
        </w:rPr>
      </w:pPr>
    </w:p>
    <w:p w14:paraId="065EBAA2" w14:textId="77777777" w:rsidR="004C1476" w:rsidRDefault="004C1476" w:rsidP="004C1476">
      <w:pPr>
        <w:pStyle w:val="Title"/>
        <w:spacing w:after="240"/>
        <w:jc w:val="left"/>
        <w:rPr>
          <w:rFonts w:ascii="Verdana" w:hAnsi="Verdana"/>
          <w:sz w:val="28"/>
          <w:szCs w:val="28"/>
        </w:rPr>
      </w:pPr>
    </w:p>
    <w:p w14:paraId="28B856D0" w14:textId="77777777" w:rsidR="004C1476" w:rsidRDefault="004C1476" w:rsidP="004C1476">
      <w:pPr>
        <w:pStyle w:val="Title"/>
        <w:spacing w:after="240"/>
        <w:jc w:val="left"/>
        <w:rPr>
          <w:rFonts w:ascii="Verdana" w:hAnsi="Verdana"/>
          <w:sz w:val="28"/>
          <w:szCs w:val="28"/>
        </w:rPr>
      </w:pPr>
    </w:p>
    <w:p w14:paraId="39F83BC9" w14:textId="77777777" w:rsidR="004C1476" w:rsidRDefault="004C1476" w:rsidP="004C1476">
      <w:pPr>
        <w:pStyle w:val="Title"/>
        <w:spacing w:after="240"/>
        <w:jc w:val="left"/>
        <w:rPr>
          <w:rFonts w:ascii="Verdana" w:hAnsi="Verdana"/>
          <w:sz w:val="28"/>
          <w:szCs w:val="28"/>
        </w:rPr>
      </w:pPr>
    </w:p>
    <w:p w14:paraId="24F88CA6" w14:textId="77777777" w:rsidR="004C1476" w:rsidRDefault="004C1476" w:rsidP="004C1476">
      <w:pPr>
        <w:pStyle w:val="Title"/>
        <w:spacing w:after="240"/>
        <w:jc w:val="left"/>
        <w:rPr>
          <w:rFonts w:ascii="Verdana" w:hAnsi="Verdana"/>
          <w:sz w:val="28"/>
          <w:szCs w:val="28"/>
        </w:rPr>
      </w:pPr>
    </w:p>
    <w:p w14:paraId="6F031D2A" w14:textId="77777777" w:rsidR="004C1476" w:rsidRDefault="004C1476" w:rsidP="004C1476">
      <w:pPr>
        <w:pStyle w:val="Title"/>
        <w:spacing w:after="240"/>
        <w:jc w:val="left"/>
        <w:rPr>
          <w:rFonts w:ascii="Verdana" w:hAnsi="Verdana"/>
          <w:sz w:val="28"/>
          <w:szCs w:val="28"/>
        </w:rPr>
      </w:pPr>
      <w:r>
        <w:rPr>
          <w:rFonts w:ascii="Verdana" w:hAnsi="Verdana"/>
          <w:sz w:val="28"/>
          <w:szCs w:val="28"/>
        </w:rPr>
        <w:t xml:space="preserve">    </w:t>
      </w:r>
    </w:p>
    <w:p w14:paraId="0BB6F430" w14:textId="2A20AA5A" w:rsidR="004C1476" w:rsidRPr="00AA2967" w:rsidRDefault="004C1476" w:rsidP="004C1476">
      <w:pPr>
        <w:pStyle w:val="Title"/>
        <w:spacing w:after="240"/>
        <w:jc w:val="left"/>
        <w:rPr>
          <w:rFonts w:ascii="Verdana" w:hAnsi="Verdana"/>
          <w:sz w:val="28"/>
          <w:szCs w:val="28"/>
        </w:rPr>
      </w:pPr>
      <w:r>
        <w:rPr>
          <w:rFonts w:ascii="Verdana" w:hAnsi="Verdana"/>
          <w:sz w:val="28"/>
          <w:szCs w:val="28"/>
        </w:rPr>
        <w:t xml:space="preserve">      Ref: </w:t>
      </w:r>
      <w:r w:rsidR="00C85DF0" w:rsidRPr="00C85DF0">
        <w:rPr>
          <w:rFonts w:ascii="Verdana" w:hAnsi="Verdana"/>
          <w:sz w:val="28"/>
          <w:szCs w:val="28"/>
        </w:rPr>
        <w:t>UKS-25-07</w:t>
      </w:r>
    </w:p>
    <w:p w14:paraId="42334F24" w14:textId="77777777" w:rsidR="00950755" w:rsidRDefault="00950755" w:rsidP="004C1476">
      <w:pPr>
        <w:pStyle w:val="Title"/>
        <w:spacing w:after="240"/>
        <w:jc w:val="left"/>
        <w:rPr>
          <w:rFonts w:ascii="Verdana" w:hAnsi="Verdana"/>
        </w:rPr>
      </w:pPr>
    </w:p>
    <w:p w14:paraId="5A349CD2" w14:textId="77777777" w:rsidR="004C1476" w:rsidRDefault="004C1476" w:rsidP="004C1476">
      <w:pPr>
        <w:pStyle w:val="Title"/>
        <w:spacing w:after="240"/>
        <w:jc w:val="left"/>
        <w:rPr>
          <w:rFonts w:ascii="Verdana" w:hAnsi="Verdana" w:cs="Arial"/>
          <w:b w:val="0"/>
          <w:sz w:val="20"/>
          <w:szCs w:val="20"/>
        </w:rPr>
      </w:pPr>
    </w:p>
    <w:p w14:paraId="74D65635" w14:textId="77777777" w:rsidR="004A3F8A" w:rsidRDefault="004A3F8A" w:rsidP="004C1476">
      <w:pPr>
        <w:pStyle w:val="Title"/>
        <w:spacing w:after="240"/>
        <w:jc w:val="left"/>
        <w:rPr>
          <w:rFonts w:ascii="Verdana" w:hAnsi="Verdana" w:cs="Arial"/>
          <w:b w:val="0"/>
          <w:sz w:val="20"/>
          <w:szCs w:val="20"/>
        </w:rPr>
      </w:pPr>
    </w:p>
    <w:p w14:paraId="2BB2CFF9" w14:textId="77777777" w:rsidR="00330199" w:rsidRDefault="00330199" w:rsidP="004C1476">
      <w:pPr>
        <w:pStyle w:val="Title"/>
        <w:spacing w:after="240"/>
        <w:jc w:val="left"/>
        <w:rPr>
          <w:rFonts w:ascii="Verdana" w:hAnsi="Verdana" w:cs="Arial"/>
          <w:sz w:val="20"/>
          <w:szCs w:val="20"/>
        </w:rPr>
      </w:pPr>
    </w:p>
    <w:p w14:paraId="42334F2F" w14:textId="4D2329AC" w:rsidR="00950755"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09A36D70" w14:textId="77777777" w:rsidR="00DF50A6" w:rsidRPr="00C178DA" w:rsidRDefault="00DF50A6" w:rsidP="00950755">
      <w:pPr>
        <w:pStyle w:val="Title"/>
        <w:spacing w:after="240"/>
        <w:rPr>
          <w:rFonts w:ascii="Verdana" w:hAnsi="Verdana" w:cs="Arial"/>
          <w:sz w:val="20"/>
          <w:szCs w:val="20"/>
        </w:rPr>
      </w:pP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2F283BE1" w14:textId="77777777" w:rsidR="00D461F5" w:rsidRDefault="003D5632" w:rsidP="00D461F5">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w:t>
      </w:r>
    </w:p>
    <w:p w14:paraId="37E5CB56" w14:textId="77777777" w:rsidR="00D461F5" w:rsidRDefault="00D461F5" w:rsidP="00D461F5">
      <w:pPr>
        <w:pStyle w:val="Body1"/>
        <w:rPr>
          <w:rFonts w:ascii="Verdana" w:hAnsi="Verdana"/>
          <w:sz w:val="20"/>
          <w:szCs w:val="20"/>
        </w:rPr>
      </w:pPr>
      <w:r w:rsidRPr="00D461F5">
        <w:rPr>
          <w:rFonts w:ascii="Verdana" w:hAnsi="Verdana"/>
          <w:sz w:val="20"/>
          <w:szCs w:val="20"/>
        </w:rPr>
        <w:t xml:space="preserve">UK Sport </w:t>
      </w:r>
      <w:r>
        <w:rPr>
          <w:rFonts w:ascii="Verdana" w:hAnsi="Verdana"/>
          <w:sz w:val="20"/>
          <w:szCs w:val="20"/>
        </w:rPr>
        <w:t>are</w:t>
      </w:r>
      <w:r w:rsidRPr="00D461F5">
        <w:rPr>
          <w:rFonts w:ascii="Verdana" w:hAnsi="Verdana"/>
          <w:sz w:val="20"/>
          <w:szCs w:val="20"/>
        </w:rPr>
        <w:t xml:space="preserve"> the nation’s trusted high-performance experts, powering our greatest athletes, teams, sports and events to achieve positive success. Through strategic leadership and investment of National Lottery and Government funds, UK Sport has transformed the high-performance sporting system, winning more Olympic and Paralympic medals than ever before and is recognised as one of the top nations in the world for event hosting capabilities. </w:t>
      </w:r>
    </w:p>
    <w:p w14:paraId="2153A35D" w14:textId="7A8012AE" w:rsidR="00D461F5" w:rsidRDefault="00D461F5" w:rsidP="00D461F5">
      <w:pPr>
        <w:pStyle w:val="Body1"/>
        <w:rPr>
          <w:rFonts w:ascii="Verdana" w:hAnsi="Verdana"/>
          <w:sz w:val="20"/>
          <w:szCs w:val="20"/>
        </w:rPr>
      </w:pPr>
      <w:r w:rsidRPr="00D461F5">
        <w:rPr>
          <w:rFonts w:ascii="Verdana" w:hAnsi="Verdana"/>
          <w:sz w:val="20"/>
          <w:szCs w:val="20"/>
        </w:rPr>
        <w:t xml:space="preserve">UK Sport’s purpose is to lead high-performance sport to enable extraordinary moments that enrich lives, and aims to work collaboratively with partners to deliver </w:t>
      </w:r>
      <w:r>
        <w:rPr>
          <w:rFonts w:ascii="Verdana" w:hAnsi="Verdana"/>
          <w:sz w:val="20"/>
          <w:szCs w:val="20"/>
        </w:rPr>
        <w:t xml:space="preserve">its mission to create </w:t>
      </w:r>
      <w:r w:rsidRPr="00D461F5">
        <w:rPr>
          <w:rFonts w:ascii="Verdana" w:hAnsi="Verdana"/>
          <w:sz w:val="20"/>
          <w:szCs w:val="20"/>
        </w:rPr>
        <w:t xml:space="preserve">the greatest decade of extraordinary </w:t>
      </w:r>
      <w:proofErr w:type="gramStart"/>
      <w:r w:rsidRPr="00D461F5">
        <w:rPr>
          <w:rFonts w:ascii="Verdana" w:hAnsi="Verdana"/>
          <w:sz w:val="20"/>
          <w:szCs w:val="20"/>
        </w:rPr>
        <w:t>moments;</w:t>
      </w:r>
      <w:proofErr w:type="gramEnd"/>
      <w:r w:rsidRPr="00D461F5">
        <w:rPr>
          <w:rFonts w:ascii="Verdana" w:hAnsi="Verdana"/>
          <w:sz w:val="20"/>
          <w:szCs w:val="20"/>
        </w:rPr>
        <w:t xml:space="preserve"> reaching, inspiring and uniting the nation.</w:t>
      </w:r>
    </w:p>
    <w:p w14:paraId="6740343C" w14:textId="4C2AA713" w:rsidR="003D5632"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02580993" w14:textId="77777777" w:rsidR="00C31A18" w:rsidRPr="00016B78" w:rsidRDefault="00C31A18" w:rsidP="008D767D">
      <w:pPr>
        <w:pStyle w:val="Body1"/>
        <w:rPr>
          <w:rFonts w:ascii="Verdana" w:hAnsi="Verdana"/>
          <w:sz w:val="20"/>
          <w:szCs w:val="20"/>
        </w:rPr>
      </w:pPr>
    </w:p>
    <w:p w14:paraId="42334F30" w14:textId="2850B1D4" w:rsidR="00950755" w:rsidRPr="001E2864" w:rsidRDefault="00950755" w:rsidP="008D767D">
      <w:pPr>
        <w:pStyle w:val="Level1"/>
        <w:keepNext/>
        <w:rPr>
          <w:rStyle w:val="Level1asHeadingtext"/>
          <w:rFonts w:ascii="Verdana" w:hAnsi="Verdana"/>
        </w:rPr>
      </w:pPr>
      <w:r w:rsidRPr="001E2864">
        <w:rPr>
          <w:rStyle w:val="Level1asHeadingtext"/>
          <w:rFonts w:ascii="Verdana" w:hAnsi="Verdana"/>
        </w:rPr>
        <w:t>Invitation to Tender</w:t>
      </w:r>
      <w:r w:rsidR="007A6FBC" w:rsidRPr="001E2864">
        <w:rPr>
          <w:rStyle w:val="Level1asHeadingtext"/>
          <w:rFonts w:ascii="Verdana" w:hAnsi="Verdana"/>
        </w:rPr>
        <w:t xml:space="preserve"> (ITT)</w:t>
      </w:r>
    </w:p>
    <w:p w14:paraId="22208101" w14:textId="3E8A4AE2"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t xml:space="preserve">UK Sport is on a mission to create the greatest decade of extraordinary sporting moments, reaching, </w:t>
      </w:r>
      <w:r w:rsidR="007A5C45" w:rsidRPr="00A93DE5">
        <w:rPr>
          <w:rFonts w:ascii="Verdana" w:hAnsi="Verdana"/>
          <w:sz w:val="20"/>
          <w:szCs w:val="20"/>
        </w:rPr>
        <w:t>inspiring,</w:t>
      </w:r>
      <w:r w:rsidRPr="00A93DE5">
        <w:rPr>
          <w:rFonts w:ascii="Verdana" w:hAnsi="Verdana"/>
          <w:sz w:val="20"/>
          <w:szCs w:val="20"/>
        </w:rPr>
        <w:t xml:space="preserve"> and uniting the nation. As we’ve set out in our </w:t>
      </w:r>
      <w:hyperlink r:id="rId13" w:history="1">
        <w:r w:rsidRPr="00A93DE5">
          <w:rPr>
            <w:rStyle w:val="Hyperlink"/>
            <w:rFonts w:ascii="Verdana" w:hAnsi="Verdana"/>
            <w:sz w:val="20"/>
            <w:szCs w:val="20"/>
          </w:rPr>
          <w:t>strategic plan,</w:t>
        </w:r>
      </w:hyperlink>
      <w:r w:rsidRPr="00A93DE5">
        <w:rPr>
          <w:rFonts w:ascii="Verdana" w:hAnsi="Verdana"/>
          <w:sz w:val="20"/>
          <w:szCs w:val="20"/>
        </w:rPr>
        <w:t xml:space="preserve"> we want to ensure that British Olympic and Paralympic sport continues to win and to win well, whilst being underpinned by a thriving sporting system that delivers positive societal change.</w:t>
      </w:r>
    </w:p>
    <w:p w14:paraId="5401CDD7" w14:textId="2D59FFBC"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t xml:space="preserve">The increasingly digital world we live in has fundamentally changed and impacted the world of sport. In a crowded sporting ecosystem, Olympic and Paralympic sport challenges for reach and resonance across a four-year period. The role of an athlete has changed too, with social media platforms providing unprecedented access to elite athletes like never before. In capitalising on this fandom, athletes are now 24/7 brands, content creators, influencers, </w:t>
      </w:r>
      <w:r w:rsidR="00780DE1" w:rsidRPr="00A93DE5">
        <w:rPr>
          <w:rFonts w:ascii="Verdana" w:hAnsi="Verdana"/>
          <w:sz w:val="20"/>
          <w:szCs w:val="20"/>
        </w:rPr>
        <w:t>entrepreneurs,</w:t>
      </w:r>
      <w:r w:rsidRPr="00A93DE5">
        <w:rPr>
          <w:rFonts w:ascii="Verdana" w:hAnsi="Verdana"/>
          <w:sz w:val="20"/>
          <w:szCs w:val="20"/>
        </w:rPr>
        <w:t xml:space="preserve"> and advocates for a wide range of social causes.</w:t>
      </w:r>
    </w:p>
    <w:p w14:paraId="6442A013" w14:textId="2A41EAE2"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t xml:space="preserve">But with increased visibility and access, comes increased scrutiny. Scrutiny of our athlete’s performances, their ethnicities, gender, disabilities, </w:t>
      </w:r>
      <w:r w:rsidR="003031C5">
        <w:rPr>
          <w:rFonts w:ascii="Verdana" w:hAnsi="Verdana"/>
          <w:sz w:val="20"/>
          <w:szCs w:val="20"/>
        </w:rPr>
        <w:t>the size and shape of their bod</w:t>
      </w:r>
      <w:r w:rsidR="00246196">
        <w:rPr>
          <w:rFonts w:ascii="Verdana" w:hAnsi="Verdana"/>
          <w:sz w:val="20"/>
          <w:szCs w:val="20"/>
        </w:rPr>
        <w:t>ies</w:t>
      </w:r>
      <w:r w:rsidRPr="00A93DE5">
        <w:rPr>
          <w:rFonts w:ascii="Verdana" w:hAnsi="Verdana"/>
          <w:sz w:val="20"/>
          <w:szCs w:val="20"/>
        </w:rPr>
        <w:t xml:space="preserve"> and so forth. This sits alongside public scrutiny of selection decisions that Performance Directors and Coaches undertake.</w:t>
      </w:r>
    </w:p>
    <w:p w14:paraId="6B03D31D" w14:textId="09FEB6C1"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lastRenderedPageBreak/>
        <w:t>As UK Sport continues to work with Chairs and CEOs of approximately 50 British National Governing Bodies (NGBs) of Olympic and Paralympic sports, as well as wider system partners to explore the opportunity to improve the reach and relevancy of Olympic and Paralympic sport, we believe now is the time to act to better protect and safeguard funded athletes and coaches from online abuse.</w:t>
      </w:r>
    </w:p>
    <w:p w14:paraId="0CC6F40D" w14:textId="5E3D8C29"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t>UK Sport have recently undertaken a scoping exercise to inform the development of support and safeguarding for athletes and coaches on the World Class Programme</w:t>
      </w:r>
      <w:r w:rsidR="00505DDE">
        <w:rPr>
          <w:rFonts w:ascii="Verdana" w:hAnsi="Verdana"/>
          <w:sz w:val="20"/>
          <w:szCs w:val="20"/>
        </w:rPr>
        <w:t xml:space="preserve"> (WCP)</w:t>
      </w:r>
      <w:r w:rsidRPr="00A93DE5">
        <w:rPr>
          <w:rFonts w:ascii="Verdana" w:hAnsi="Verdana"/>
          <w:sz w:val="20"/>
          <w:szCs w:val="20"/>
        </w:rPr>
        <w:t xml:space="preserve">. The work provided us with a series of recommendations, one of which was the procurement of an AI technological solution. </w:t>
      </w:r>
    </w:p>
    <w:p w14:paraId="478D5B95" w14:textId="0621D371" w:rsidR="00A93DE5" w:rsidRPr="00A93DE5" w:rsidRDefault="00A93DE5" w:rsidP="00A93DE5">
      <w:pPr>
        <w:pStyle w:val="Level1"/>
        <w:numPr>
          <w:ilvl w:val="0"/>
          <w:numId w:val="0"/>
        </w:numPr>
        <w:ind w:left="851"/>
        <w:rPr>
          <w:rFonts w:ascii="Verdana" w:hAnsi="Verdana"/>
          <w:sz w:val="20"/>
          <w:szCs w:val="20"/>
        </w:rPr>
      </w:pPr>
      <w:r w:rsidRPr="00A93DE5">
        <w:rPr>
          <w:rFonts w:ascii="Verdana" w:hAnsi="Verdana"/>
          <w:sz w:val="20"/>
          <w:szCs w:val="20"/>
        </w:rPr>
        <w:t>Following the recommendations, UK Sport would now like to appoint an AI technological solution to support us through the L</w:t>
      </w:r>
      <w:r w:rsidR="005D6654">
        <w:rPr>
          <w:rFonts w:ascii="Verdana" w:hAnsi="Verdana"/>
          <w:sz w:val="20"/>
          <w:szCs w:val="20"/>
        </w:rPr>
        <w:t xml:space="preserve">os </w:t>
      </w:r>
      <w:r w:rsidRPr="00A93DE5">
        <w:rPr>
          <w:rFonts w:ascii="Verdana" w:hAnsi="Verdana"/>
          <w:sz w:val="20"/>
          <w:szCs w:val="20"/>
        </w:rPr>
        <w:t>A</w:t>
      </w:r>
      <w:r w:rsidR="005D6654">
        <w:rPr>
          <w:rFonts w:ascii="Verdana" w:hAnsi="Verdana"/>
          <w:sz w:val="20"/>
          <w:szCs w:val="20"/>
        </w:rPr>
        <w:t>ngeles</w:t>
      </w:r>
      <w:r w:rsidRPr="00A93DE5">
        <w:rPr>
          <w:rFonts w:ascii="Verdana" w:hAnsi="Verdana"/>
          <w:sz w:val="20"/>
          <w:szCs w:val="20"/>
        </w:rPr>
        <w:t xml:space="preserve"> Cycle (April 2025 to March 2029).</w:t>
      </w:r>
    </w:p>
    <w:p w14:paraId="1411A79B" w14:textId="77777777" w:rsidR="00D64BE5" w:rsidRDefault="00D64BE5" w:rsidP="00D64BE5">
      <w:pPr>
        <w:pStyle w:val="Body1"/>
        <w:rPr>
          <w:rFonts w:ascii="Verdana" w:hAnsi="Verdana"/>
          <w:sz w:val="20"/>
          <w:szCs w:val="20"/>
        </w:rPr>
      </w:pPr>
    </w:p>
    <w:p w14:paraId="42334F32" w14:textId="7318A8D3" w:rsidR="00950755" w:rsidRPr="00016B78" w:rsidRDefault="00950755" w:rsidP="00D64BE5">
      <w:pPr>
        <w:pStyle w:val="Body1"/>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BA3EAF1"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p>
    <w:p w14:paraId="42334F36" w14:textId="0893AD76"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42334F3C" w14:textId="4BC7A47E" w:rsidR="00950755" w:rsidRPr="00B47190" w:rsidRDefault="00950755" w:rsidP="00B52ED9">
      <w:pPr>
        <w:pStyle w:val="Level1"/>
        <w:keepNext/>
        <w:rPr>
          <w:rStyle w:val="Level1asHeadingtext"/>
          <w:rFonts w:ascii="Verdana" w:hAnsi="Verdana"/>
        </w:rPr>
      </w:pPr>
      <w:r w:rsidRPr="00B47190">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47C1201D" w:rsidR="002E0331" w:rsidRPr="00EA5DAE" w:rsidRDefault="00A93DE5" w:rsidP="00304D7E">
            <w:pPr>
              <w:spacing w:after="240"/>
              <w:jc w:val="both"/>
              <w:rPr>
                <w:rFonts w:ascii="Verdana" w:hAnsi="Verdana"/>
                <w:color w:val="000000" w:themeColor="text1"/>
                <w:sz w:val="20"/>
                <w:szCs w:val="20"/>
              </w:rPr>
            </w:pPr>
            <w:r>
              <w:rPr>
                <w:rFonts w:ascii="Verdana" w:hAnsi="Verdana"/>
                <w:color w:val="000000" w:themeColor="text1"/>
                <w:sz w:val="20"/>
                <w:szCs w:val="20"/>
              </w:rPr>
              <w:t>3 February 2025</w:t>
            </w:r>
          </w:p>
        </w:tc>
        <w:tc>
          <w:tcPr>
            <w:tcW w:w="4340" w:type="dxa"/>
            <w:shd w:val="clear" w:color="auto" w:fill="auto"/>
          </w:tcPr>
          <w:p w14:paraId="2B48D006" w14:textId="47F33CF1" w:rsidR="002E0331" w:rsidRPr="00016B78" w:rsidRDefault="002E0331" w:rsidP="00950755">
            <w:pPr>
              <w:spacing w:after="240"/>
              <w:jc w:val="both"/>
              <w:rPr>
                <w:rFonts w:ascii="Verdana" w:hAnsi="Verdana"/>
                <w:sz w:val="20"/>
                <w:szCs w:val="20"/>
              </w:rPr>
            </w:pPr>
            <w:r w:rsidRPr="00016B78">
              <w:rPr>
                <w:rFonts w:ascii="Verdana" w:hAnsi="Verdana"/>
                <w:sz w:val="20"/>
                <w:szCs w:val="20"/>
              </w:rPr>
              <w:t xml:space="preserve">ITT </w:t>
            </w:r>
            <w:r w:rsidR="00F24492">
              <w:rPr>
                <w:rFonts w:ascii="Verdana" w:hAnsi="Verdana"/>
                <w:sz w:val="20"/>
                <w:szCs w:val="20"/>
              </w:rPr>
              <w:t>published</w:t>
            </w:r>
          </w:p>
        </w:tc>
      </w:tr>
      <w:tr w:rsidR="002E0331" w:rsidRPr="00016B78" w14:paraId="353D6B92" w14:textId="77777777" w:rsidTr="00C001CC">
        <w:tc>
          <w:tcPr>
            <w:tcW w:w="3989" w:type="dxa"/>
            <w:shd w:val="clear" w:color="auto" w:fill="auto"/>
          </w:tcPr>
          <w:p w14:paraId="65F190E0" w14:textId="5CAFF1A1" w:rsidR="002E0331" w:rsidRPr="00EA5DAE" w:rsidRDefault="00A93DE5" w:rsidP="00304D7E">
            <w:pPr>
              <w:spacing w:after="240"/>
              <w:jc w:val="both"/>
              <w:rPr>
                <w:rFonts w:ascii="Verdana" w:hAnsi="Verdana"/>
                <w:color w:val="000000" w:themeColor="text1"/>
                <w:sz w:val="20"/>
                <w:szCs w:val="20"/>
              </w:rPr>
            </w:pPr>
            <w:r>
              <w:rPr>
                <w:rFonts w:ascii="Verdana" w:hAnsi="Verdana"/>
                <w:color w:val="000000" w:themeColor="text1"/>
                <w:sz w:val="20"/>
                <w:szCs w:val="20"/>
              </w:rPr>
              <w:t>10 February (5pm)</w:t>
            </w:r>
          </w:p>
        </w:tc>
        <w:tc>
          <w:tcPr>
            <w:tcW w:w="4340" w:type="dxa"/>
            <w:shd w:val="clear" w:color="auto" w:fill="auto"/>
          </w:tcPr>
          <w:p w14:paraId="40CBF252" w14:textId="77777777" w:rsidR="00A93DE5" w:rsidRDefault="00F24492" w:rsidP="00304D7E">
            <w:pPr>
              <w:spacing w:after="240"/>
              <w:jc w:val="both"/>
              <w:rPr>
                <w:rFonts w:ascii="Verdana" w:hAnsi="Verdana"/>
                <w:sz w:val="20"/>
                <w:szCs w:val="20"/>
              </w:rPr>
            </w:pPr>
            <w:r>
              <w:rPr>
                <w:rFonts w:ascii="Verdana" w:hAnsi="Verdana"/>
                <w:sz w:val="20"/>
                <w:szCs w:val="20"/>
              </w:rPr>
              <w:t>Deadline for tender clarification questions</w:t>
            </w:r>
            <w:r w:rsidR="00A93DE5">
              <w:rPr>
                <w:rFonts w:ascii="Verdana" w:hAnsi="Verdana"/>
                <w:sz w:val="20"/>
                <w:szCs w:val="20"/>
              </w:rPr>
              <w:t>.</w:t>
            </w:r>
          </w:p>
          <w:p w14:paraId="7F4FD8CF" w14:textId="6B1BF86C" w:rsidR="002E0331" w:rsidRPr="00016B78" w:rsidRDefault="00A93DE5" w:rsidP="00304D7E">
            <w:pPr>
              <w:spacing w:after="240"/>
              <w:jc w:val="both"/>
              <w:rPr>
                <w:rFonts w:ascii="Verdana" w:hAnsi="Verdana"/>
                <w:sz w:val="20"/>
                <w:szCs w:val="20"/>
              </w:rPr>
            </w:pPr>
            <w:r>
              <w:rPr>
                <w:rFonts w:ascii="Verdana" w:hAnsi="Verdana"/>
                <w:sz w:val="20"/>
                <w:szCs w:val="20"/>
              </w:rPr>
              <w:t>We will attempt to send all questions and responses to all suppliers who have submitted questions by COP 11</w:t>
            </w:r>
            <w:r w:rsidRPr="00A93DE5">
              <w:rPr>
                <w:rFonts w:ascii="Verdana" w:hAnsi="Verdana"/>
                <w:sz w:val="20"/>
                <w:szCs w:val="20"/>
                <w:vertAlign w:val="superscript"/>
              </w:rPr>
              <w:t>th</w:t>
            </w:r>
            <w:r>
              <w:rPr>
                <w:rFonts w:ascii="Verdana" w:hAnsi="Verdana"/>
                <w:sz w:val="20"/>
                <w:szCs w:val="20"/>
              </w:rPr>
              <w:t xml:space="preserve"> February.</w:t>
            </w:r>
          </w:p>
        </w:tc>
      </w:tr>
      <w:tr w:rsidR="00F24492" w:rsidRPr="00016B78" w14:paraId="7792003E" w14:textId="77777777" w:rsidTr="00C001CC">
        <w:tc>
          <w:tcPr>
            <w:tcW w:w="3989" w:type="dxa"/>
            <w:shd w:val="clear" w:color="auto" w:fill="auto"/>
          </w:tcPr>
          <w:p w14:paraId="105488F3" w14:textId="16FE1E2F" w:rsidR="00F24492" w:rsidRPr="00EA5DAE" w:rsidRDefault="00A93DE5" w:rsidP="00950755">
            <w:pPr>
              <w:spacing w:after="240"/>
              <w:jc w:val="both"/>
              <w:rPr>
                <w:rFonts w:ascii="Verdana" w:hAnsi="Verdana"/>
                <w:color w:val="000000" w:themeColor="text1"/>
                <w:sz w:val="20"/>
                <w:szCs w:val="20"/>
              </w:rPr>
            </w:pPr>
            <w:r>
              <w:rPr>
                <w:rFonts w:ascii="Verdana" w:hAnsi="Verdana"/>
                <w:color w:val="000000" w:themeColor="text1"/>
                <w:sz w:val="20"/>
                <w:szCs w:val="20"/>
              </w:rPr>
              <w:t>17 February (5pm)</w:t>
            </w:r>
          </w:p>
        </w:tc>
        <w:tc>
          <w:tcPr>
            <w:tcW w:w="4340" w:type="dxa"/>
            <w:shd w:val="clear" w:color="auto" w:fill="auto"/>
          </w:tcPr>
          <w:p w14:paraId="16167BA4" w14:textId="2801A152" w:rsidR="00F24492" w:rsidRPr="00016B78" w:rsidRDefault="00F24492"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A93DE5" w:rsidRPr="00016B78" w14:paraId="46BE9D6C" w14:textId="77777777" w:rsidTr="00C001CC">
        <w:tc>
          <w:tcPr>
            <w:tcW w:w="3989" w:type="dxa"/>
            <w:shd w:val="clear" w:color="auto" w:fill="auto"/>
          </w:tcPr>
          <w:p w14:paraId="21B77016" w14:textId="321259C9" w:rsidR="00A93DE5" w:rsidRDefault="00A93DE5" w:rsidP="00950755">
            <w:pPr>
              <w:spacing w:after="240"/>
              <w:jc w:val="both"/>
              <w:rPr>
                <w:rFonts w:ascii="Verdana" w:hAnsi="Verdana"/>
                <w:color w:val="000000" w:themeColor="text1"/>
                <w:sz w:val="20"/>
                <w:szCs w:val="20"/>
              </w:rPr>
            </w:pPr>
            <w:r>
              <w:rPr>
                <w:rFonts w:ascii="Verdana" w:hAnsi="Verdana"/>
                <w:bCs/>
                <w:color w:val="000000" w:themeColor="text1"/>
                <w:sz w:val="20"/>
                <w:szCs w:val="20"/>
              </w:rPr>
              <w:t>W/C 24 February</w:t>
            </w:r>
          </w:p>
        </w:tc>
        <w:tc>
          <w:tcPr>
            <w:tcW w:w="4340" w:type="dxa"/>
            <w:shd w:val="clear" w:color="auto" w:fill="auto"/>
          </w:tcPr>
          <w:p w14:paraId="1553B11F" w14:textId="6239A6A3" w:rsidR="00A93DE5" w:rsidRPr="00016B78" w:rsidRDefault="00A93DE5" w:rsidP="00950755">
            <w:pPr>
              <w:spacing w:after="240"/>
              <w:jc w:val="both"/>
              <w:rPr>
                <w:rFonts w:ascii="Verdana" w:hAnsi="Verdana"/>
                <w:sz w:val="20"/>
                <w:szCs w:val="20"/>
              </w:rPr>
            </w:pPr>
            <w:r>
              <w:rPr>
                <w:rFonts w:ascii="Verdana" w:hAnsi="Verdana"/>
                <w:sz w:val="20"/>
                <w:szCs w:val="20"/>
              </w:rPr>
              <w:t>Post-Tender presentation/interview</w:t>
            </w:r>
          </w:p>
        </w:tc>
      </w:tr>
      <w:tr w:rsidR="00F24492" w:rsidRPr="00016B78" w14:paraId="6A569573" w14:textId="77777777" w:rsidTr="00C001CC">
        <w:tc>
          <w:tcPr>
            <w:tcW w:w="3989" w:type="dxa"/>
            <w:shd w:val="clear" w:color="auto" w:fill="auto"/>
          </w:tcPr>
          <w:p w14:paraId="3720372C" w14:textId="0E208B0B" w:rsidR="00F24492" w:rsidRPr="00EA5DAE" w:rsidRDefault="00A93DE5" w:rsidP="00950755">
            <w:pPr>
              <w:spacing w:after="240"/>
              <w:jc w:val="both"/>
              <w:rPr>
                <w:rFonts w:ascii="Verdana" w:hAnsi="Verdana"/>
                <w:bCs/>
                <w:color w:val="000000" w:themeColor="text1"/>
                <w:sz w:val="20"/>
                <w:szCs w:val="20"/>
              </w:rPr>
            </w:pPr>
            <w:r>
              <w:rPr>
                <w:rFonts w:ascii="Verdana" w:hAnsi="Verdana"/>
                <w:bCs/>
                <w:color w:val="000000" w:themeColor="text1"/>
                <w:sz w:val="20"/>
                <w:szCs w:val="20"/>
              </w:rPr>
              <w:lastRenderedPageBreak/>
              <w:t>W/C 3 March</w:t>
            </w:r>
          </w:p>
        </w:tc>
        <w:tc>
          <w:tcPr>
            <w:tcW w:w="4340" w:type="dxa"/>
            <w:shd w:val="clear" w:color="auto" w:fill="auto"/>
          </w:tcPr>
          <w:p w14:paraId="69F154FE" w14:textId="53893025" w:rsidR="00F24492" w:rsidRPr="00016B78" w:rsidRDefault="00A93DE5" w:rsidP="00950755">
            <w:pPr>
              <w:spacing w:after="240"/>
              <w:jc w:val="both"/>
              <w:rPr>
                <w:rFonts w:ascii="Verdana" w:hAnsi="Verdana"/>
                <w:sz w:val="20"/>
                <w:szCs w:val="20"/>
              </w:rPr>
            </w:pPr>
            <w:r>
              <w:rPr>
                <w:rFonts w:ascii="Verdana" w:hAnsi="Verdana"/>
                <w:sz w:val="20"/>
                <w:szCs w:val="20"/>
              </w:rPr>
              <w:t>C</w:t>
            </w:r>
            <w:r w:rsidR="00EA375E">
              <w:rPr>
                <w:rFonts w:ascii="Verdana" w:hAnsi="Verdana"/>
                <w:sz w:val="20"/>
                <w:szCs w:val="20"/>
              </w:rPr>
              <w:t>ontract award</w:t>
            </w:r>
          </w:p>
        </w:tc>
      </w:tr>
      <w:tr w:rsidR="00F24492" w:rsidRPr="00016B78" w14:paraId="514B849E" w14:textId="77777777" w:rsidTr="00C001CC">
        <w:tc>
          <w:tcPr>
            <w:tcW w:w="3989" w:type="dxa"/>
            <w:shd w:val="clear" w:color="auto" w:fill="auto"/>
          </w:tcPr>
          <w:p w14:paraId="16B03C50" w14:textId="38CA0659" w:rsidR="00F24492" w:rsidRPr="00EA5DAE" w:rsidRDefault="00A93DE5" w:rsidP="00950755">
            <w:pPr>
              <w:spacing w:after="240"/>
              <w:jc w:val="both"/>
              <w:rPr>
                <w:rFonts w:ascii="Verdana" w:hAnsi="Verdana"/>
                <w:color w:val="000000" w:themeColor="text1"/>
                <w:sz w:val="20"/>
                <w:szCs w:val="20"/>
              </w:rPr>
            </w:pPr>
            <w:r>
              <w:rPr>
                <w:rFonts w:ascii="Verdana" w:hAnsi="Verdana"/>
                <w:color w:val="000000" w:themeColor="text1"/>
                <w:sz w:val="20"/>
                <w:szCs w:val="20"/>
              </w:rPr>
              <w:t xml:space="preserve">1 April </w:t>
            </w:r>
          </w:p>
        </w:tc>
        <w:tc>
          <w:tcPr>
            <w:tcW w:w="4340" w:type="dxa"/>
            <w:shd w:val="clear" w:color="auto" w:fill="auto"/>
          </w:tcPr>
          <w:p w14:paraId="0206933F" w14:textId="5E7E9460" w:rsidR="00F24492" w:rsidRPr="00016B78" w:rsidRDefault="00F24492" w:rsidP="00950755">
            <w:pPr>
              <w:spacing w:after="240"/>
              <w:jc w:val="both"/>
              <w:rPr>
                <w:rFonts w:ascii="Verdana" w:hAnsi="Verdana"/>
                <w:sz w:val="20"/>
                <w:szCs w:val="20"/>
              </w:rPr>
            </w:pPr>
            <w:r>
              <w:rPr>
                <w:rFonts w:ascii="Verdana" w:hAnsi="Verdana"/>
                <w:sz w:val="20"/>
                <w:szCs w:val="20"/>
              </w:rPr>
              <w:t>Contract commencement</w:t>
            </w:r>
          </w:p>
        </w:tc>
      </w:tr>
    </w:tbl>
    <w:p w14:paraId="242BB268" w14:textId="77777777" w:rsidR="00F24492" w:rsidRDefault="00F24492" w:rsidP="00F24492">
      <w:pPr>
        <w:pStyle w:val="Level1"/>
        <w:keepNext/>
        <w:numPr>
          <w:ilvl w:val="0"/>
          <w:numId w:val="0"/>
        </w:numPr>
        <w:rPr>
          <w:rStyle w:val="Level1asHeadingtext"/>
          <w:rFonts w:ascii="Verdana" w:hAnsi="Verdana"/>
          <w:bCs w:val="0"/>
          <w:caps w:val="0"/>
        </w:rPr>
      </w:pPr>
    </w:p>
    <w:p w14:paraId="70341361" w14:textId="2D739BA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0D805634" w14:textId="6D4B9CF4" w:rsidR="006856C5" w:rsidRPr="005F5192" w:rsidRDefault="000E4E3D" w:rsidP="4485F5CD">
      <w:pPr>
        <w:pStyle w:val="Level2"/>
        <w:rPr>
          <w:rFonts w:ascii="Verdana" w:hAnsi="Verdana"/>
          <w:sz w:val="20"/>
          <w:szCs w:val="20"/>
        </w:rPr>
      </w:pPr>
      <w:r w:rsidRPr="00A93DE5">
        <w:rPr>
          <w:rStyle w:val="Level1asHeadingtext"/>
          <w:rFonts w:ascii="Verdana" w:hAnsi="Verdana"/>
          <w:b w:val="0"/>
          <w:bCs w:val="0"/>
          <w:caps w:val="0"/>
          <w:sz w:val="20"/>
          <w:szCs w:val="20"/>
        </w:rPr>
        <w:t xml:space="preserve">Suppliers wishing to tender are requested to </w:t>
      </w:r>
      <w:r w:rsidR="00A3223F" w:rsidRPr="00A93DE5">
        <w:rPr>
          <w:rStyle w:val="Level1asHeadingtext"/>
          <w:rFonts w:ascii="Verdana" w:hAnsi="Verdana"/>
          <w:b w:val="0"/>
          <w:bCs w:val="0"/>
          <w:caps w:val="0"/>
          <w:sz w:val="20"/>
          <w:szCs w:val="20"/>
        </w:rPr>
        <w:t>register their</w:t>
      </w:r>
      <w:r w:rsidRPr="00A93DE5">
        <w:rPr>
          <w:rStyle w:val="Level1asHeadingtext"/>
          <w:rFonts w:ascii="Verdana" w:hAnsi="Verdana"/>
          <w:b w:val="0"/>
          <w:bCs w:val="0"/>
          <w:caps w:val="0"/>
          <w:sz w:val="20"/>
          <w:szCs w:val="20"/>
        </w:rPr>
        <w:t xml:space="preserve"> expression of interest by emailing</w:t>
      </w:r>
      <w:r w:rsidR="00F10987" w:rsidRPr="00A93DE5">
        <w:rPr>
          <w:rStyle w:val="Level1asHeadingtext"/>
          <w:rFonts w:ascii="Verdana" w:hAnsi="Verdana"/>
          <w:b w:val="0"/>
          <w:bCs w:val="0"/>
          <w:caps w:val="0"/>
          <w:sz w:val="20"/>
          <w:szCs w:val="20"/>
        </w:rPr>
        <w:t xml:space="preserve"> </w:t>
      </w:r>
      <w:hyperlink r:id="rId14" w:history="1">
        <w:r w:rsidR="00A93DE5" w:rsidRPr="005F5192">
          <w:rPr>
            <w:rStyle w:val="Hyperlink"/>
            <w:rFonts w:ascii="Verdana" w:hAnsi="Verdana"/>
            <w:sz w:val="20"/>
            <w:szCs w:val="20"/>
          </w:rPr>
          <w:t>Josh Saydraouten (Athlete Support Officer)</w:t>
        </w:r>
      </w:hyperlink>
    </w:p>
    <w:p w14:paraId="4BAC6A54" w14:textId="77777777" w:rsidR="00431370" w:rsidRPr="00EA5DAE" w:rsidRDefault="00431370" w:rsidP="000E4E3D">
      <w:pPr>
        <w:pStyle w:val="Level2"/>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 xml:space="preserve">The tender opportunity will be advertised via the following outlets:  </w:t>
      </w:r>
    </w:p>
    <w:p w14:paraId="316B5FE3" w14:textId="04C3D8EF" w:rsidR="00EF596A" w:rsidRPr="00783ECB" w:rsidRDefault="00431370" w:rsidP="00EF596A">
      <w:pPr>
        <w:pStyle w:val="Level2"/>
        <w:numPr>
          <w:ilvl w:val="0"/>
          <w:numId w:val="15"/>
        </w:numPr>
        <w:rPr>
          <w:rFonts w:ascii="Verdana" w:hAnsi="Verdana"/>
          <w:color w:val="000000" w:themeColor="text1"/>
          <w:sz w:val="20"/>
          <w:szCs w:val="20"/>
        </w:rPr>
      </w:pPr>
      <w:r w:rsidRPr="00EA5DAE">
        <w:rPr>
          <w:rStyle w:val="Level1asHeadingtext"/>
          <w:rFonts w:ascii="Verdana" w:hAnsi="Verdana"/>
          <w:b w:val="0"/>
          <w:bCs w:val="0"/>
          <w:caps w:val="0"/>
          <w:color w:val="000000" w:themeColor="text1"/>
          <w:sz w:val="20"/>
          <w:szCs w:val="20"/>
        </w:rPr>
        <w:t xml:space="preserve">UK Sport website </w:t>
      </w:r>
      <w:r w:rsidR="00EF596A">
        <w:rPr>
          <w:rStyle w:val="Level1asHeadingtext"/>
          <w:rFonts w:ascii="Verdana" w:hAnsi="Verdana"/>
          <w:b w:val="0"/>
          <w:bCs w:val="0"/>
          <w:caps w:val="0"/>
          <w:color w:val="000000" w:themeColor="text1"/>
          <w:sz w:val="20"/>
          <w:szCs w:val="20"/>
        </w:rPr>
        <w:t>-</w:t>
      </w:r>
      <w:r w:rsidRPr="00EA5DAE">
        <w:rPr>
          <w:rStyle w:val="Level1asHeadingtext"/>
          <w:rFonts w:ascii="Verdana" w:hAnsi="Verdana"/>
          <w:b w:val="0"/>
          <w:bCs w:val="0"/>
          <w:caps w:val="0"/>
          <w:color w:val="000000" w:themeColor="text1"/>
          <w:sz w:val="20"/>
          <w:szCs w:val="20"/>
        </w:rPr>
        <w:t xml:space="preserve"> </w:t>
      </w:r>
      <w:hyperlink r:id="rId15" w:history="1">
        <w:r w:rsidR="00EF596A" w:rsidRPr="00E32E31">
          <w:rPr>
            <w:rStyle w:val="Hyperlink"/>
            <w:rFonts w:ascii="Verdana" w:hAnsi="Verdana"/>
            <w:sz w:val="20"/>
            <w:szCs w:val="20"/>
          </w:rPr>
          <w:t>www.uksport.gov.uk/tenders</w:t>
        </w:r>
      </w:hyperlink>
    </w:p>
    <w:p w14:paraId="234E5540" w14:textId="447AC739" w:rsidR="0086244A" w:rsidRPr="0086244A" w:rsidRDefault="0086244A" w:rsidP="0086244A">
      <w:pPr>
        <w:pStyle w:val="Level2"/>
        <w:numPr>
          <w:ilvl w:val="0"/>
          <w:numId w:val="15"/>
        </w:numPr>
        <w:rPr>
          <w:rStyle w:val="Level1asHeadingtext"/>
          <w:rFonts w:ascii="Verdana" w:hAnsi="Verdana"/>
          <w:b w:val="0"/>
          <w:bCs w:val="0"/>
          <w:caps w:val="0"/>
          <w:color w:val="000000" w:themeColor="text1"/>
          <w:sz w:val="20"/>
          <w:szCs w:val="20"/>
        </w:rPr>
      </w:pPr>
      <w:r w:rsidRPr="0086244A">
        <w:rPr>
          <w:rStyle w:val="Level1asHeadingtext"/>
          <w:rFonts w:ascii="Verdana" w:hAnsi="Verdana"/>
          <w:b w:val="0"/>
          <w:bCs w:val="0"/>
          <w:caps w:val="0"/>
          <w:color w:val="000000" w:themeColor="text1"/>
          <w:sz w:val="20"/>
          <w:szCs w:val="20"/>
        </w:rPr>
        <w:t xml:space="preserve">Contract Finder - </w:t>
      </w:r>
      <w:hyperlink r:id="rId16" w:history="1">
        <w:r w:rsidRPr="0086244A">
          <w:rPr>
            <w:rStyle w:val="Hyperlink"/>
            <w:rFonts w:ascii="Verdana" w:hAnsi="Verdana"/>
            <w:sz w:val="20"/>
            <w:szCs w:val="20"/>
          </w:rPr>
          <w:t>Contracts Finder - GOV.UK</w:t>
        </w:r>
      </w:hyperlink>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165DEC3C" w:rsidR="00C001CC" w:rsidRDefault="00C001CC" w:rsidP="00C001CC">
      <w:pPr>
        <w:pStyle w:val="Level2"/>
        <w:rPr>
          <w:rFonts w:ascii="Verdana" w:hAnsi="Verdana"/>
          <w:sz w:val="20"/>
          <w:szCs w:val="20"/>
        </w:rPr>
      </w:pPr>
      <w:r w:rsidRPr="00016B78">
        <w:rPr>
          <w:rFonts w:ascii="Verdana" w:hAnsi="Verdana"/>
          <w:sz w:val="20"/>
          <w:szCs w:val="20"/>
        </w:rPr>
        <w:t xml:space="preserve">The contract shall </w:t>
      </w:r>
      <w:r w:rsidR="00A2540C">
        <w:rPr>
          <w:rFonts w:ascii="Verdana" w:hAnsi="Verdana"/>
          <w:sz w:val="20"/>
          <w:szCs w:val="20"/>
        </w:rPr>
        <w:t>run for</w:t>
      </w:r>
      <w:r w:rsidR="00EE19AD">
        <w:rPr>
          <w:rFonts w:ascii="Verdana" w:hAnsi="Verdana"/>
          <w:sz w:val="20"/>
          <w:szCs w:val="20"/>
        </w:rPr>
        <w:t xml:space="preserve"> </w:t>
      </w:r>
      <w:r w:rsidR="00EE19AD" w:rsidRPr="00200516">
        <w:rPr>
          <w:rFonts w:ascii="Verdana" w:hAnsi="Verdana" w:cs="Arial"/>
          <w:sz w:val="20"/>
          <w:szCs w:val="20"/>
        </w:rPr>
        <w:t xml:space="preserve">the </w:t>
      </w:r>
      <w:r w:rsidR="00EE19AD">
        <w:rPr>
          <w:rFonts w:ascii="Verdana" w:hAnsi="Verdana" w:cs="Arial"/>
          <w:sz w:val="20"/>
          <w:szCs w:val="20"/>
        </w:rPr>
        <w:t>term</w:t>
      </w:r>
      <w:r w:rsidR="00EE19AD" w:rsidRPr="00200516">
        <w:rPr>
          <w:rFonts w:ascii="Verdana" w:hAnsi="Verdana" w:cs="Arial"/>
          <w:sz w:val="20"/>
          <w:szCs w:val="20"/>
        </w:rPr>
        <w:t xml:space="preserve"> </w:t>
      </w:r>
      <w:r w:rsidR="00A93DE5" w:rsidRPr="005F5192">
        <w:rPr>
          <w:rFonts w:ascii="Verdana" w:hAnsi="Verdana" w:cs="Arial"/>
          <w:sz w:val="20"/>
          <w:szCs w:val="20"/>
        </w:rPr>
        <w:t>1</w:t>
      </w:r>
      <w:r w:rsidR="00A93DE5" w:rsidRPr="005F5192">
        <w:rPr>
          <w:rFonts w:ascii="Verdana" w:hAnsi="Verdana" w:cs="Arial"/>
          <w:sz w:val="20"/>
          <w:szCs w:val="20"/>
          <w:vertAlign w:val="superscript"/>
        </w:rPr>
        <w:t>st</w:t>
      </w:r>
      <w:r w:rsidR="00A93DE5" w:rsidRPr="005F5192">
        <w:rPr>
          <w:rFonts w:ascii="Verdana" w:hAnsi="Verdana" w:cs="Arial"/>
          <w:sz w:val="20"/>
          <w:szCs w:val="20"/>
        </w:rPr>
        <w:t xml:space="preserve"> April 2025 to 31</w:t>
      </w:r>
      <w:r w:rsidR="00A93DE5" w:rsidRPr="005F5192">
        <w:rPr>
          <w:rFonts w:ascii="Verdana" w:hAnsi="Verdana" w:cs="Arial"/>
          <w:sz w:val="20"/>
          <w:szCs w:val="20"/>
          <w:vertAlign w:val="superscript"/>
        </w:rPr>
        <w:t>st</w:t>
      </w:r>
      <w:r w:rsidR="00A93DE5" w:rsidRPr="005F5192">
        <w:rPr>
          <w:rFonts w:ascii="Verdana" w:hAnsi="Verdana" w:cs="Arial"/>
          <w:sz w:val="20"/>
          <w:szCs w:val="20"/>
        </w:rPr>
        <w:t xml:space="preserve"> March 2029</w:t>
      </w:r>
      <w:r w:rsidR="00EE19AD" w:rsidRPr="00200516">
        <w:rPr>
          <w:rFonts w:ascii="Verdana" w:hAnsi="Verdana" w:cs="Arial"/>
          <w:sz w:val="20"/>
          <w:szCs w:val="20"/>
        </w:rPr>
        <w:t xml:space="preserve"> </w:t>
      </w:r>
      <w:r w:rsidRPr="00016B78">
        <w:rPr>
          <w:rFonts w:ascii="Verdana" w:hAnsi="Verdana"/>
          <w:sz w:val="20"/>
          <w:szCs w:val="20"/>
        </w:rPr>
        <w:t>unless terminated in accordance with the terms of the contract</w:t>
      </w:r>
      <w:r w:rsidR="008D762A">
        <w:rPr>
          <w:rFonts w:ascii="Verdana" w:hAnsi="Verdana"/>
          <w:sz w:val="20"/>
          <w:szCs w:val="20"/>
        </w:rPr>
        <w:t xml:space="preserve"> (to be provided upon successful tender)</w:t>
      </w:r>
      <w:r>
        <w:rPr>
          <w:rFonts w:ascii="Verdana" w:hAnsi="Verdana"/>
          <w:sz w:val="20"/>
          <w:szCs w:val="20"/>
        </w:rPr>
        <w:t xml:space="preserve">. </w:t>
      </w:r>
      <w:r w:rsidR="0021269B" w:rsidRPr="0021269B">
        <w:rPr>
          <w:rFonts w:ascii="Verdana" w:hAnsi="Verdana"/>
          <w:sz w:val="20"/>
          <w:szCs w:val="20"/>
        </w:rPr>
        <w:t xml:space="preserve">UK Sport reserves the right to terminate the contract </w:t>
      </w:r>
      <w:r w:rsidR="0021269B" w:rsidRPr="0021269B">
        <w:rPr>
          <w:rFonts w:ascii="Verdana" w:hAnsi="Verdana"/>
          <w:b/>
          <w:bCs/>
          <w:sz w:val="20"/>
          <w:szCs w:val="20"/>
        </w:rPr>
        <w:t>at its sole discretion</w:t>
      </w:r>
      <w:r w:rsidR="0021269B" w:rsidRPr="0021269B">
        <w:rPr>
          <w:rFonts w:ascii="Verdana" w:hAnsi="Verdana"/>
          <w:sz w:val="20"/>
          <w:szCs w:val="20"/>
        </w:rPr>
        <w:t xml:space="preserve"> after the initial 12-month period</w:t>
      </w:r>
      <w:r w:rsidR="0021269B">
        <w:rPr>
          <w:rFonts w:ascii="Verdana" w:hAnsi="Verdana"/>
          <w:sz w:val="20"/>
          <w:szCs w:val="20"/>
        </w:rPr>
        <w: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w:t>
      </w:r>
      <w:r w:rsidRPr="00016B78">
        <w:rPr>
          <w:rFonts w:ascii="Verdana" w:hAnsi="Verdana"/>
          <w:sz w:val="20"/>
          <w:szCs w:val="20"/>
        </w:rPr>
        <w:lastRenderedPageBreak/>
        <w:t xml:space="preserve">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78904669"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w:t>
      </w:r>
      <w:r w:rsidR="008320E7" w:rsidRPr="00712A96">
        <w:rPr>
          <w:rFonts w:ascii="Verdana" w:hAnsi="Verdana"/>
          <w:sz w:val="20"/>
          <w:szCs w:val="20"/>
        </w:rPr>
        <w:t>information</w:t>
      </w:r>
      <w:r w:rsidRPr="00712A96">
        <w:rPr>
          <w:rFonts w:ascii="Verdana" w:hAnsi="Verdana"/>
          <w:sz w:val="20"/>
          <w:szCs w:val="20"/>
        </w:rPr>
        <w:t xml:space="preserve"> is</w:t>
      </w:r>
      <w:r w:rsidR="00574EB8" w:rsidRPr="00712A96">
        <w:rPr>
          <w:rFonts w:ascii="Verdana" w:hAnsi="Verdana"/>
          <w:sz w:val="20"/>
          <w:szCs w:val="20"/>
        </w:rPr>
        <w:t xml:space="preserve"> </w:t>
      </w:r>
      <w:r w:rsidR="00A93DE5" w:rsidRPr="00712A96">
        <w:rPr>
          <w:rFonts w:ascii="Verdana" w:hAnsi="Verdana"/>
          <w:sz w:val="20"/>
          <w:szCs w:val="20"/>
        </w:rPr>
        <w:t xml:space="preserve">5pm on the </w:t>
      </w:r>
      <w:r w:rsidR="00DA61C5" w:rsidRPr="00712A96">
        <w:rPr>
          <w:rFonts w:ascii="Verdana" w:hAnsi="Verdana"/>
          <w:sz w:val="20"/>
          <w:szCs w:val="20"/>
        </w:rPr>
        <w:t>10</w:t>
      </w:r>
      <w:r w:rsidR="00DA61C5" w:rsidRPr="00712A96">
        <w:rPr>
          <w:rFonts w:ascii="Verdana" w:hAnsi="Verdana"/>
          <w:sz w:val="20"/>
          <w:szCs w:val="20"/>
          <w:vertAlign w:val="superscript"/>
        </w:rPr>
        <w:t>th of</w:t>
      </w:r>
      <w:r w:rsidR="00A93DE5" w:rsidRPr="00712A96">
        <w:rPr>
          <w:rFonts w:ascii="Verdana" w:hAnsi="Verdana"/>
          <w:sz w:val="20"/>
          <w:szCs w:val="20"/>
        </w:rPr>
        <w:t xml:space="preserve"> February.</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347C3E0A" w14:textId="0401DA5B" w:rsidR="00B61393" w:rsidRDefault="00950755" w:rsidP="00B61393">
      <w:pPr>
        <w:pStyle w:val="Body2"/>
        <w:rPr>
          <w:rFonts w:ascii="Verdana" w:hAnsi="Verdana"/>
          <w:sz w:val="20"/>
          <w:szCs w:val="20"/>
        </w:rPr>
      </w:pPr>
      <w:r w:rsidRPr="00016B78">
        <w:rPr>
          <w:rFonts w:ascii="Verdana" w:hAnsi="Verdana"/>
          <w:sz w:val="20"/>
          <w:szCs w:val="20"/>
        </w:rPr>
        <w:t>Contact Officer Name</w:t>
      </w:r>
      <w:r w:rsidRPr="00712A96">
        <w:rPr>
          <w:rFonts w:ascii="Verdana" w:hAnsi="Verdana"/>
          <w:sz w:val="20"/>
          <w:szCs w:val="20"/>
        </w:rPr>
        <w:t>:</w:t>
      </w:r>
      <w:r w:rsidR="001A648B" w:rsidRPr="00712A96">
        <w:rPr>
          <w:rFonts w:ascii="Verdana" w:hAnsi="Verdana"/>
          <w:sz w:val="20"/>
          <w:szCs w:val="20"/>
        </w:rPr>
        <w:t xml:space="preserve"> </w:t>
      </w:r>
      <w:r w:rsidR="00A93DE5" w:rsidRPr="00712A96">
        <w:rPr>
          <w:rFonts w:ascii="Verdana" w:hAnsi="Verdana"/>
          <w:sz w:val="20"/>
          <w:szCs w:val="20"/>
        </w:rPr>
        <w:t>Josh Saydraouten, Athlete Support Officer (Impact)</w:t>
      </w:r>
    </w:p>
    <w:p w14:paraId="42334F53" w14:textId="49BA0794" w:rsidR="00950755" w:rsidRPr="00016B78" w:rsidRDefault="00950755" w:rsidP="00B61393">
      <w:pPr>
        <w:pStyle w:val="Body2"/>
        <w:rPr>
          <w:rFonts w:ascii="Verdana" w:hAnsi="Verdana"/>
          <w:sz w:val="20"/>
          <w:szCs w:val="20"/>
        </w:rPr>
      </w:pPr>
      <w:r w:rsidRPr="00016B78">
        <w:rPr>
          <w:rFonts w:ascii="Verdana" w:hAnsi="Verdana"/>
          <w:sz w:val="20"/>
          <w:szCs w:val="20"/>
        </w:rPr>
        <w:t xml:space="preserve">UK Sport, </w:t>
      </w:r>
      <w:r w:rsidR="00574EB8">
        <w:rPr>
          <w:rFonts w:ascii="Verdana" w:hAnsi="Verdana"/>
          <w:sz w:val="20"/>
          <w:szCs w:val="20"/>
        </w:rPr>
        <w:t>6</w:t>
      </w:r>
      <w:r w:rsidR="00574EB8" w:rsidRPr="00574EB8">
        <w:rPr>
          <w:rFonts w:ascii="Verdana" w:hAnsi="Verdana"/>
          <w:sz w:val="20"/>
          <w:szCs w:val="20"/>
          <w:vertAlign w:val="superscript"/>
        </w:rPr>
        <w:t>th</w:t>
      </w:r>
      <w:r w:rsidR="00574EB8">
        <w:rPr>
          <w:rFonts w:ascii="Verdana" w:hAnsi="Verdana"/>
          <w:sz w:val="20"/>
          <w:szCs w:val="20"/>
        </w:rPr>
        <w:t xml:space="preserve"> Floor, 10 South Colonnade, London E14 </w:t>
      </w:r>
      <w:r w:rsidR="00DA61C5">
        <w:rPr>
          <w:rFonts w:ascii="Verdana" w:hAnsi="Verdana"/>
          <w:sz w:val="20"/>
          <w:szCs w:val="20"/>
        </w:rPr>
        <w:t>4PU.</w:t>
      </w:r>
    </w:p>
    <w:p w14:paraId="32ECD1F2" w14:textId="32902B75" w:rsidR="00154063" w:rsidRDefault="000F47BA" w:rsidP="00154063">
      <w:pPr>
        <w:pStyle w:val="Body2"/>
        <w:rPr>
          <w:rFonts w:ascii="Verdana" w:hAnsi="Verdana"/>
          <w:sz w:val="20"/>
          <w:szCs w:val="20"/>
        </w:rPr>
      </w:pPr>
      <w:r w:rsidRPr="00016B78">
        <w:rPr>
          <w:rFonts w:ascii="Verdana" w:hAnsi="Verdana"/>
          <w:sz w:val="20"/>
          <w:szCs w:val="20"/>
        </w:rPr>
        <w:t xml:space="preserve">E mail: </w:t>
      </w:r>
      <w:hyperlink r:id="rId17" w:history="1">
        <w:r w:rsidR="00A93DE5" w:rsidRPr="00712A96">
          <w:rPr>
            <w:rStyle w:val="Hyperlink"/>
            <w:rFonts w:ascii="Verdana" w:hAnsi="Verdana"/>
            <w:sz w:val="20"/>
            <w:szCs w:val="20"/>
          </w:rPr>
          <w:t>josh.saydraouten@uksport.gov.uk</w:t>
        </w:r>
      </w:hyperlink>
      <w:r w:rsidR="00A93DE5">
        <w:rPr>
          <w:rStyle w:val="Hyperlink"/>
          <w:rFonts w:ascii="Verdana" w:hAnsi="Verdana"/>
          <w:sz w:val="20"/>
          <w:szCs w:val="20"/>
        </w:rPr>
        <w:t xml:space="preserve"> </w:t>
      </w:r>
    </w:p>
    <w:p w14:paraId="03C2BA82" w14:textId="3BC29577" w:rsidR="00154063" w:rsidRPr="00016B78" w:rsidRDefault="009027CB" w:rsidP="00154063">
      <w:pPr>
        <w:pStyle w:val="Body2"/>
        <w:rPr>
          <w:rFonts w:ascii="Verdana" w:hAnsi="Verdana"/>
          <w:sz w:val="20"/>
          <w:szCs w:val="20"/>
        </w:rPr>
      </w:pPr>
      <w:r w:rsidRPr="00016B78">
        <w:rPr>
          <w:rFonts w:ascii="Verdana" w:hAnsi="Verdana"/>
          <w:sz w:val="20"/>
          <w:szCs w:val="20"/>
        </w:rPr>
        <w:t xml:space="preserve"> </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25C15FAD"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t>
      </w:r>
      <w:proofErr w:type="gramStart"/>
      <w:r w:rsidR="00950755" w:rsidRPr="00016B78">
        <w:rPr>
          <w:rFonts w:ascii="Verdana" w:hAnsi="Verdana"/>
          <w:sz w:val="20"/>
          <w:szCs w:val="20"/>
        </w:rPr>
        <w:t>where</w:t>
      </w:r>
      <w:proofErr w:type="gramEnd"/>
      <w:r w:rsidR="00950755" w:rsidRPr="00016B78">
        <w:rPr>
          <w:rFonts w:ascii="Verdana" w:hAnsi="Verdana"/>
          <w:sz w:val="20"/>
          <w:szCs w:val="20"/>
        </w:rPr>
        <w:t xml:space="preserve">, as determined by UK Sport, such information may be </w:t>
      </w:r>
      <w:r w:rsidR="00DA61C5" w:rsidRPr="00016B78">
        <w:rPr>
          <w:rFonts w:ascii="Verdana" w:hAnsi="Verdana"/>
          <w:sz w:val="20"/>
          <w:szCs w:val="20"/>
        </w:rPr>
        <w:t>disclosed: -</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508091B0"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w:t>
      </w:r>
      <w:r w:rsidRPr="00016B78">
        <w:rPr>
          <w:rFonts w:ascii="Verdana" w:hAnsi="Verdana"/>
          <w:sz w:val="20"/>
          <w:szCs w:val="20"/>
        </w:rPr>
        <w:lastRenderedPageBreak/>
        <w:t xml:space="preserve">or otherwise “exempt” from disclosure under FOI. As a </w:t>
      </w:r>
      <w:r w:rsidR="00DA61C5" w:rsidRPr="00016B78">
        <w:rPr>
          <w:rFonts w:ascii="Verdana" w:hAnsi="Verdana"/>
          <w:sz w:val="20"/>
          <w:szCs w:val="20"/>
        </w:rPr>
        <w:t>consequence,</w:t>
      </w:r>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w:t>
      </w:r>
      <w:proofErr w:type="gramStart"/>
      <w:r w:rsidRPr="00016B78">
        <w:rPr>
          <w:rFonts w:ascii="Verdana" w:hAnsi="Verdana"/>
          <w:sz w:val="20"/>
          <w:szCs w:val="20"/>
        </w:rPr>
        <w:t>all</w:t>
      </w:r>
      <w:proofErr w:type="gramEnd"/>
      <w:r w:rsidRPr="00016B78">
        <w:rPr>
          <w:rFonts w:ascii="Verdana" w:hAnsi="Verdana"/>
          <w:sz w:val="20"/>
          <w:szCs w:val="20"/>
        </w:rPr>
        <w:t xml:space="preserve">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7E577C05"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and Delivery of Tender Documents</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42334F78" w14:textId="0BCFAA29" w:rsidR="00950755" w:rsidRPr="00712A96" w:rsidRDefault="00950755" w:rsidP="00AE3129">
      <w:pPr>
        <w:pStyle w:val="Level2"/>
        <w:rPr>
          <w:rFonts w:ascii="Verdana" w:hAnsi="Verdana"/>
          <w:b/>
          <w:sz w:val="20"/>
          <w:szCs w:val="20"/>
        </w:rPr>
      </w:pPr>
      <w:r w:rsidRPr="00016B78">
        <w:rPr>
          <w:rFonts w:ascii="Verdana" w:hAnsi="Verdana"/>
          <w:sz w:val="20"/>
          <w:szCs w:val="20"/>
        </w:rPr>
        <w:t xml:space="preserve">The tender documents must be </w:t>
      </w:r>
      <w:r w:rsidR="00AE3129">
        <w:rPr>
          <w:rFonts w:ascii="Verdana" w:hAnsi="Verdana"/>
          <w:sz w:val="20"/>
          <w:szCs w:val="20"/>
        </w:rPr>
        <w:t xml:space="preserve">sent to: </w:t>
      </w:r>
      <w:hyperlink r:id="rId18" w:history="1">
        <w:r w:rsidR="004513C4" w:rsidRPr="00712A96">
          <w:rPr>
            <w:rStyle w:val="Hyperlink"/>
            <w:rFonts w:ascii="Verdana" w:hAnsi="Verdana"/>
            <w:sz w:val="20"/>
            <w:szCs w:val="20"/>
          </w:rPr>
          <w:t>josh.saydraouten@uksport.gov.uk</w:t>
        </w:r>
      </w:hyperlink>
      <w:r w:rsidR="004513C4" w:rsidRPr="00712A96">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7EED3221" w:rsidR="005E068D" w:rsidRPr="00016B78" w:rsidRDefault="00462C71" w:rsidP="0091233A">
      <w:pPr>
        <w:pStyle w:val="Level2"/>
        <w:rPr>
          <w:rFonts w:ascii="Verdana" w:hAnsi="Verdana"/>
          <w:sz w:val="20"/>
          <w:szCs w:val="20"/>
        </w:rPr>
      </w:pPr>
      <w:r w:rsidRPr="00016B78">
        <w:rPr>
          <w:rFonts w:ascii="Verdana" w:hAnsi="Verdana"/>
          <w:sz w:val="20"/>
          <w:szCs w:val="20"/>
        </w:rPr>
        <w:t xml:space="preserve">References are required and </w:t>
      </w:r>
      <w:r w:rsidR="005E068D" w:rsidRPr="00016B78">
        <w:rPr>
          <w:rFonts w:ascii="Verdana" w:hAnsi="Verdana"/>
          <w:sz w:val="20"/>
          <w:szCs w:val="20"/>
        </w:rPr>
        <w:t xml:space="preserve">UK Sport reserves the right to contact referees (two per Tenderer) during the ITT period.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607850DA" w14:textId="77777777" w:rsidR="006856C5" w:rsidRDefault="00BB5A8D" w:rsidP="006856C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against the following weighted factors: </w:t>
      </w:r>
    </w:p>
    <w:p w14:paraId="1B0BBA5D" w14:textId="45261173" w:rsidR="00BB5A8D" w:rsidRPr="006856C5" w:rsidRDefault="004B514B" w:rsidP="006856C5">
      <w:pPr>
        <w:pStyle w:val="Level2"/>
        <w:rPr>
          <w:rFonts w:ascii="Verdana" w:hAnsi="Verdana"/>
          <w:sz w:val="20"/>
          <w:szCs w:val="20"/>
        </w:rPr>
      </w:pPr>
      <w:r w:rsidRPr="006856C5">
        <w:rPr>
          <w:rFonts w:ascii="Verdana" w:hAnsi="Verdana"/>
          <w:b/>
          <w:sz w:val="20"/>
          <w:szCs w:val="20"/>
        </w:rPr>
        <w:t xml:space="preserve">              </w:t>
      </w:r>
      <w:r w:rsidR="00575EF3" w:rsidRPr="00EA5DAE">
        <w:rPr>
          <w:rFonts w:ascii="Verdana" w:hAnsi="Verdana"/>
          <w:b/>
          <w:color w:val="000000" w:themeColor="text1"/>
          <w:sz w:val="20"/>
          <w:szCs w:val="20"/>
        </w:rPr>
        <w:t>Tender Evaluation Criteria</w:t>
      </w:r>
      <w:r w:rsidR="00BF7831" w:rsidRPr="00EA5DAE">
        <w:rPr>
          <w:rFonts w:ascii="Verdana" w:hAnsi="Verdana"/>
          <w:b/>
          <w:color w:val="000000" w:themeColor="text1"/>
          <w:sz w:val="20"/>
          <w:szCs w:val="20"/>
        </w:rPr>
        <w:t xml:space="preserve"> </w:t>
      </w:r>
    </w:p>
    <w:tbl>
      <w:tblPr>
        <w:tblW w:w="595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59"/>
      </w:tblGrid>
      <w:tr w:rsidR="00EC19DF" w:rsidRPr="00016B78" w14:paraId="0243D7A9" w14:textId="29399B50" w:rsidTr="00EC19D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0F4ECC63" w:rsidR="00EC19DF" w:rsidRPr="00016B78" w:rsidRDefault="00EC19DF" w:rsidP="00E67FC0">
            <w:pPr>
              <w:rPr>
                <w:rFonts w:ascii="Verdana" w:hAnsi="Verdana"/>
                <w:b/>
                <w:color w:val="FFFFFF" w:themeColor="background1"/>
                <w:sz w:val="22"/>
                <w:szCs w:val="22"/>
              </w:rPr>
            </w:pPr>
            <w:r w:rsidRPr="00016B78">
              <w:rPr>
                <w:rFonts w:ascii="Verdana" w:hAnsi="Verdana"/>
                <w:b/>
                <w:color w:val="FFFFFF" w:themeColor="background1"/>
                <w:sz w:val="22"/>
                <w:szCs w:val="22"/>
              </w:rPr>
              <w:t>Criteria</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22A878D" w:rsidR="00EC19DF" w:rsidRPr="00016B78" w:rsidRDefault="00EC19DF">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575EF3">
              <w:rPr>
                <w:rFonts w:ascii="Verdana" w:hAnsi="Verdana"/>
                <w:b/>
                <w:color w:val="FFFFFF" w:themeColor="background1"/>
                <w:sz w:val="22"/>
                <w:szCs w:val="22"/>
              </w:rPr>
              <w:t xml:space="preserve"> (%)</w:t>
            </w:r>
          </w:p>
        </w:tc>
      </w:tr>
      <w:tr w:rsidR="00EC19DF" w14:paraId="77D59494"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2965F91" w:rsidR="00EC19DF" w:rsidRPr="00620EBC" w:rsidRDefault="00EC19DF" w:rsidP="00D3061F">
            <w:pPr>
              <w:jc w:val="both"/>
              <w:rPr>
                <w:rFonts w:ascii="Verdana" w:hAnsi="Verdana"/>
                <w:color w:val="000000" w:themeColor="text1"/>
                <w:sz w:val="20"/>
                <w:szCs w:val="20"/>
              </w:rPr>
            </w:pPr>
            <w:r w:rsidRPr="00620EBC">
              <w:rPr>
                <w:rFonts w:ascii="Verdana" w:hAnsi="Verdana"/>
                <w:color w:val="000000" w:themeColor="text1"/>
                <w:sz w:val="20"/>
                <w:szCs w:val="20"/>
              </w:rPr>
              <w:t>Pricing</w:t>
            </w:r>
          </w:p>
        </w:tc>
        <w:tc>
          <w:tcPr>
            <w:tcW w:w="1559" w:type="dxa"/>
            <w:tcBorders>
              <w:top w:val="single" w:sz="4" w:space="0" w:color="auto"/>
              <w:left w:val="single" w:sz="4" w:space="0" w:color="auto"/>
              <w:bottom w:val="single" w:sz="4" w:space="0" w:color="auto"/>
              <w:right w:val="single" w:sz="4" w:space="0" w:color="auto"/>
            </w:tcBorders>
          </w:tcPr>
          <w:p w14:paraId="4B9058F8" w14:textId="03DFA162" w:rsidR="00EC19DF" w:rsidRPr="00620EBC" w:rsidRDefault="00505DDE" w:rsidP="00D3061F">
            <w:pPr>
              <w:rPr>
                <w:rFonts w:ascii="Verdana" w:hAnsi="Verdana"/>
                <w:color w:val="000000" w:themeColor="text1"/>
                <w:sz w:val="20"/>
                <w:szCs w:val="20"/>
              </w:rPr>
            </w:pPr>
            <w:r w:rsidRPr="00620EBC">
              <w:rPr>
                <w:rFonts w:ascii="Verdana" w:hAnsi="Verdana"/>
                <w:color w:val="000000" w:themeColor="text1"/>
                <w:sz w:val="20"/>
                <w:szCs w:val="20"/>
              </w:rPr>
              <w:t>2</w:t>
            </w:r>
            <w:r w:rsidR="00620EBC" w:rsidRPr="00620EBC">
              <w:rPr>
                <w:rFonts w:ascii="Verdana" w:hAnsi="Verdana"/>
                <w:color w:val="000000" w:themeColor="text1"/>
                <w:sz w:val="20"/>
                <w:szCs w:val="20"/>
              </w:rPr>
              <w:t>5</w:t>
            </w:r>
            <w:r w:rsidR="00575EF3" w:rsidRPr="00620EBC">
              <w:rPr>
                <w:rFonts w:ascii="Verdana" w:hAnsi="Verdana"/>
                <w:color w:val="000000" w:themeColor="text1"/>
                <w:sz w:val="20"/>
                <w:szCs w:val="20"/>
              </w:rPr>
              <w:t>%</w:t>
            </w:r>
          </w:p>
        </w:tc>
      </w:tr>
      <w:tr w:rsidR="00EC19DF" w14:paraId="1B1CCE4C"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09DD0AA3" w:rsidR="00EC19DF" w:rsidRPr="00620EBC" w:rsidRDefault="00EC19DF" w:rsidP="00D3061F">
            <w:pPr>
              <w:jc w:val="both"/>
              <w:rPr>
                <w:rFonts w:ascii="Verdana" w:hAnsi="Verdana"/>
                <w:color w:val="000000" w:themeColor="text1"/>
                <w:sz w:val="20"/>
                <w:szCs w:val="20"/>
              </w:rPr>
            </w:pPr>
            <w:r w:rsidRPr="00620EBC">
              <w:rPr>
                <w:rFonts w:ascii="Verdana" w:hAnsi="Verdana"/>
                <w:color w:val="000000" w:themeColor="text1"/>
                <w:sz w:val="20"/>
                <w:szCs w:val="20"/>
              </w:rPr>
              <w:t>Quality</w:t>
            </w:r>
            <w:r w:rsidR="00EF4C2B" w:rsidRPr="00620EBC">
              <w:rPr>
                <w:rFonts w:ascii="Verdana" w:hAnsi="Verdana"/>
                <w:color w:val="000000" w:themeColor="text1"/>
                <w:sz w:val="20"/>
                <w:szCs w:val="20"/>
              </w:rPr>
              <w:t xml:space="preserve"> of the services</w:t>
            </w:r>
          </w:p>
        </w:tc>
        <w:tc>
          <w:tcPr>
            <w:tcW w:w="1559" w:type="dxa"/>
            <w:tcBorders>
              <w:top w:val="single" w:sz="4" w:space="0" w:color="auto"/>
              <w:left w:val="single" w:sz="4" w:space="0" w:color="auto"/>
              <w:bottom w:val="single" w:sz="4" w:space="0" w:color="auto"/>
              <w:right w:val="single" w:sz="4" w:space="0" w:color="auto"/>
            </w:tcBorders>
          </w:tcPr>
          <w:p w14:paraId="75EF2CA7" w14:textId="4B738689" w:rsidR="00EC19DF" w:rsidRPr="00620EBC" w:rsidRDefault="00620EBC" w:rsidP="00D3061F">
            <w:pPr>
              <w:rPr>
                <w:rFonts w:ascii="Verdana" w:hAnsi="Verdana"/>
                <w:color w:val="000000" w:themeColor="text1"/>
                <w:sz w:val="20"/>
                <w:szCs w:val="20"/>
              </w:rPr>
            </w:pPr>
            <w:r w:rsidRPr="00620EBC">
              <w:rPr>
                <w:rFonts w:ascii="Verdana" w:hAnsi="Verdana"/>
                <w:color w:val="000000" w:themeColor="text1"/>
                <w:sz w:val="20"/>
                <w:szCs w:val="20"/>
              </w:rPr>
              <w:t>35</w:t>
            </w:r>
            <w:r w:rsidR="00575EF3" w:rsidRPr="00620EBC">
              <w:rPr>
                <w:rFonts w:ascii="Verdana" w:hAnsi="Verdana"/>
                <w:color w:val="000000" w:themeColor="text1"/>
                <w:sz w:val="20"/>
                <w:szCs w:val="20"/>
              </w:rPr>
              <w:t>%</w:t>
            </w:r>
          </w:p>
        </w:tc>
      </w:tr>
      <w:tr w:rsidR="00EC19DF" w14:paraId="4772FE30"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3B2308CF" w14:textId="62273161" w:rsidR="00EC19DF" w:rsidRPr="00620EBC" w:rsidRDefault="000F31DA" w:rsidP="00D3061F">
            <w:pPr>
              <w:jc w:val="both"/>
              <w:rPr>
                <w:rFonts w:ascii="Verdana" w:hAnsi="Verdana"/>
                <w:color w:val="000000" w:themeColor="text1"/>
                <w:sz w:val="20"/>
                <w:szCs w:val="20"/>
              </w:rPr>
            </w:pPr>
            <w:r w:rsidRPr="00620EBC">
              <w:rPr>
                <w:rFonts w:ascii="Verdana" w:hAnsi="Verdana"/>
                <w:color w:val="000000" w:themeColor="text1"/>
                <w:sz w:val="20"/>
                <w:szCs w:val="20"/>
              </w:rPr>
              <w:t xml:space="preserve">Relevant </w:t>
            </w:r>
            <w:r w:rsidR="00EF4C2B" w:rsidRPr="00620EBC">
              <w:rPr>
                <w:rFonts w:ascii="Verdana" w:hAnsi="Verdana"/>
                <w:color w:val="000000" w:themeColor="text1"/>
                <w:sz w:val="20"/>
                <w:szCs w:val="20"/>
              </w:rPr>
              <w:t>e</w:t>
            </w:r>
            <w:r w:rsidRPr="00620EBC">
              <w:rPr>
                <w:rFonts w:ascii="Verdana" w:hAnsi="Verdana"/>
                <w:color w:val="000000" w:themeColor="text1"/>
                <w:sz w:val="20"/>
                <w:szCs w:val="20"/>
              </w:rPr>
              <w:t>xperience</w:t>
            </w:r>
          </w:p>
        </w:tc>
        <w:tc>
          <w:tcPr>
            <w:tcW w:w="1559" w:type="dxa"/>
            <w:tcBorders>
              <w:top w:val="single" w:sz="4" w:space="0" w:color="auto"/>
              <w:left w:val="single" w:sz="4" w:space="0" w:color="auto"/>
              <w:bottom w:val="single" w:sz="4" w:space="0" w:color="auto"/>
              <w:right w:val="single" w:sz="4" w:space="0" w:color="auto"/>
            </w:tcBorders>
          </w:tcPr>
          <w:p w14:paraId="4078FCB1" w14:textId="4D894072" w:rsidR="00EC19DF" w:rsidRPr="00620EBC" w:rsidRDefault="00505DDE" w:rsidP="00D3061F">
            <w:pPr>
              <w:rPr>
                <w:rFonts w:ascii="Verdana" w:hAnsi="Verdana"/>
                <w:color w:val="000000" w:themeColor="text1"/>
                <w:sz w:val="20"/>
                <w:szCs w:val="20"/>
              </w:rPr>
            </w:pPr>
            <w:r w:rsidRPr="00620EBC">
              <w:rPr>
                <w:rFonts w:ascii="Verdana" w:hAnsi="Verdana"/>
                <w:color w:val="000000" w:themeColor="text1"/>
                <w:sz w:val="20"/>
                <w:szCs w:val="20"/>
              </w:rPr>
              <w:t>20</w:t>
            </w:r>
            <w:r w:rsidR="00575EF3" w:rsidRPr="00620EBC">
              <w:rPr>
                <w:rFonts w:ascii="Verdana" w:hAnsi="Verdana"/>
                <w:color w:val="000000" w:themeColor="text1"/>
                <w:sz w:val="20"/>
                <w:szCs w:val="20"/>
              </w:rPr>
              <w:t>%</w:t>
            </w:r>
          </w:p>
        </w:tc>
      </w:tr>
      <w:tr w:rsidR="00E67CF4" w14:paraId="4F7D705C"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06BE2CC7" w14:textId="1235C09A" w:rsidR="00E67CF4" w:rsidRPr="00505DDE" w:rsidRDefault="00E67CF4" w:rsidP="00D3061F">
            <w:pPr>
              <w:jc w:val="both"/>
              <w:rPr>
                <w:rFonts w:ascii="Verdana" w:hAnsi="Verdana"/>
                <w:color w:val="000000" w:themeColor="text1"/>
                <w:sz w:val="20"/>
                <w:szCs w:val="20"/>
              </w:rPr>
            </w:pPr>
            <w:r w:rsidRPr="00505DDE">
              <w:rPr>
                <w:rFonts w:ascii="Verdana" w:hAnsi="Verdana"/>
                <w:color w:val="000000" w:themeColor="text1"/>
                <w:sz w:val="20"/>
                <w:szCs w:val="20"/>
              </w:rPr>
              <w:lastRenderedPageBreak/>
              <w:t>EDI</w:t>
            </w:r>
          </w:p>
        </w:tc>
        <w:tc>
          <w:tcPr>
            <w:tcW w:w="1559" w:type="dxa"/>
            <w:tcBorders>
              <w:top w:val="single" w:sz="4" w:space="0" w:color="auto"/>
              <w:left w:val="single" w:sz="4" w:space="0" w:color="auto"/>
              <w:bottom w:val="single" w:sz="4" w:space="0" w:color="auto"/>
              <w:right w:val="single" w:sz="4" w:space="0" w:color="auto"/>
            </w:tcBorders>
          </w:tcPr>
          <w:p w14:paraId="48C88404" w14:textId="7F4BE510" w:rsidR="00E67CF4" w:rsidRPr="00505DDE" w:rsidRDefault="00E67CF4" w:rsidP="00D3061F">
            <w:pPr>
              <w:rPr>
                <w:rFonts w:ascii="Verdana" w:hAnsi="Verdana"/>
                <w:color w:val="000000" w:themeColor="text1"/>
                <w:sz w:val="20"/>
                <w:szCs w:val="20"/>
              </w:rPr>
            </w:pPr>
            <w:r w:rsidRPr="00505DDE">
              <w:rPr>
                <w:rFonts w:ascii="Verdana" w:hAnsi="Verdana"/>
                <w:color w:val="000000" w:themeColor="text1"/>
                <w:sz w:val="20"/>
                <w:szCs w:val="20"/>
              </w:rPr>
              <w:t>10%</w:t>
            </w:r>
          </w:p>
        </w:tc>
      </w:tr>
      <w:tr w:rsidR="00EC19DF" w14:paraId="0BB467A3" w14:textId="77777777" w:rsidTr="00EC19DF">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01649A01" w:rsidR="00EC19DF" w:rsidRPr="00505DDE" w:rsidRDefault="000F31DA" w:rsidP="00D3061F">
            <w:pPr>
              <w:jc w:val="both"/>
              <w:rPr>
                <w:rFonts w:ascii="Verdana" w:hAnsi="Verdana"/>
                <w:color w:val="000000" w:themeColor="text1"/>
                <w:sz w:val="20"/>
                <w:szCs w:val="20"/>
              </w:rPr>
            </w:pPr>
            <w:r w:rsidRPr="00505DDE">
              <w:rPr>
                <w:rFonts w:ascii="Verdana" w:hAnsi="Verdana"/>
                <w:color w:val="000000" w:themeColor="text1"/>
                <w:sz w:val="20"/>
                <w:szCs w:val="20"/>
              </w:rPr>
              <w:t>S</w:t>
            </w:r>
            <w:r w:rsidR="00E67CF4" w:rsidRPr="00505DDE">
              <w:rPr>
                <w:rFonts w:ascii="Verdana" w:hAnsi="Verdana"/>
                <w:color w:val="000000" w:themeColor="text1"/>
                <w:sz w:val="20"/>
                <w:szCs w:val="20"/>
              </w:rPr>
              <w:t>ustainability</w:t>
            </w:r>
          </w:p>
        </w:tc>
        <w:tc>
          <w:tcPr>
            <w:tcW w:w="1559" w:type="dxa"/>
            <w:tcBorders>
              <w:top w:val="single" w:sz="4" w:space="0" w:color="auto"/>
              <w:left w:val="single" w:sz="4" w:space="0" w:color="auto"/>
              <w:bottom w:val="single" w:sz="4" w:space="0" w:color="auto"/>
              <w:right w:val="single" w:sz="4" w:space="0" w:color="auto"/>
            </w:tcBorders>
          </w:tcPr>
          <w:p w14:paraId="76E5C1A5" w14:textId="6FBBFAD4" w:rsidR="00EC19DF" w:rsidRPr="00505DDE" w:rsidRDefault="00E67CF4" w:rsidP="00D3061F">
            <w:pPr>
              <w:rPr>
                <w:rFonts w:ascii="Verdana" w:hAnsi="Verdana"/>
                <w:color w:val="000000" w:themeColor="text1"/>
                <w:sz w:val="20"/>
                <w:szCs w:val="20"/>
              </w:rPr>
            </w:pPr>
            <w:r w:rsidRPr="00505DDE">
              <w:rPr>
                <w:rFonts w:ascii="Verdana" w:hAnsi="Verdana"/>
                <w:color w:val="000000" w:themeColor="text1"/>
                <w:sz w:val="20"/>
                <w:szCs w:val="20"/>
              </w:rPr>
              <w:t>10</w:t>
            </w:r>
            <w:r w:rsidR="00575EF3" w:rsidRPr="00505DDE">
              <w:rPr>
                <w:rFonts w:ascii="Verdana" w:hAnsi="Verdana"/>
                <w:color w:val="000000" w:themeColor="text1"/>
                <w:sz w:val="20"/>
                <w:szCs w:val="20"/>
              </w:rPr>
              <w:t>%</w:t>
            </w:r>
          </w:p>
        </w:tc>
      </w:tr>
      <w:tr w:rsidR="00EC19DF" w:rsidRPr="00016B78" w14:paraId="4E9D7E5E" w14:textId="2A1989A2" w:rsidTr="00EC19D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EC19DF" w:rsidRPr="00FB291B" w:rsidRDefault="00EC19DF">
            <w:pPr>
              <w:rPr>
                <w:rFonts w:ascii="Verdana" w:hAnsi="Verdana"/>
                <w:b/>
                <w:sz w:val="20"/>
                <w:szCs w:val="20"/>
              </w:rPr>
            </w:pPr>
          </w:p>
          <w:p w14:paraId="541E4EA2" w14:textId="53564394" w:rsidR="00EC19DF" w:rsidRPr="00FB291B" w:rsidRDefault="00EC19DF">
            <w:pPr>
              <w:rPr>
                <w:rFonts w:ascii="Verdana" w:hAnsi="Verdana"/>
                <w:b/>
                <w:sz w:val="20"/>
                <w:szCs w:val="20"/>
              </w:rPr>
            </w:pPr>
            <w:r w:rsidRPr="00FB291B">
              <w:rPr>
                <w:rFonts w:ascii="Verdana" w:hAnsi="Verdana"/>
                <w:b/>
                <w:sz w:val="20"/>
                <w:szCs w:val="20"/>
              </w:rPr>
              <w:t xml:space="preserve">   Total</w:t>
            </w: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EC19DF" w:rsidRPr="00575EF3" w:rsidRDefault="00EC19DF">
            <w:pPr>
              <w:rPr>
                <w:rFonts w:ascii="Verdana" w:hAnsi="Verdana"/>
                <w:b/>
                <w:bCs/>
                <w:sz w:val="20"/>
                <w:szCs w:val="20"/>
              </w:rPr>
            </w:pPr>
            <w:r w:rsidRPr="00575EF3">
              <w:rPr>
                <w:rFonts w:ascii="Verdana" w:hAnsi="Verdana"/>
                <w:b/>
                <w:bCs/>
                <w:sz w:val="20"/>
                <w:szCs w:val="20"/>
              </w:rPr>
              <w:t>100%</w:t>
            </w:r>
          </w:p>
        </w:tc>
      </w:tr>
    </w:tbl>
    <w:p w14:paraId="25AAD108" w14:textId="77777777" w:rsidR="00E67CF4" w:rsidRPr="00016B78" w:rsidRDefault="00E67CF4" w:rsidP="00E67CF4">
      <w:pPr>
        <w:pStyle w:val="Level2"/>
        <w:numPr>
          <w:ilvl w:val="0"/>
          <w:numId w:val="0"/>
        </w:numPr>
        <w:rPr>
          <w:rFonts w:ascii="Verdana" w:hAnsi="Verdana"/>
          <w:sz w:val="20"/>
          <w:szCs w:val="20"/>
        </w:rPr>
      </w:pPr>
    </w:p>
    <w:p w14:paraId="39E5232A" w14:textId="2262EA0A" w:rsidR="00F30312" w:rsidRPr="00E67CF4" w:rsidRDefault="00F30312" w:rsidP="00E67CF4">
      <w:pPr>
        <w:pStyle w:val="Level1"/>
        <w:keepNext/>
        <w:numPr>
          <w:ilvl w:val="0"/>
          <w:numId w:val="0"/>
        </w:numPr>
        <w:ind w:left="851"/>
        <w:rPr>
          <w:rFonts w:ascii="Verdana" w:hAnsi="Verdana"/>
          <w:b/>
          <w:bCs/>
          <w:caps/>
        </w:rPr>
      </w:pPr>
      <w:r w:rsidRPr="00016B78">
        <w:rPr>
          <w:rStyle w:val="Level1asHeadingtext"/>
          <w:rFonts w:ascii="Verdana" w:hAnsi="Verdana"/>
        </w:rPr>
        <w:t>The Tender Evaluation Scores</w:t>
      </w:r>
    </w:p>
    <w:p w14:paraId="49682BA7" w14:textId="455581FF" w:rsidR="0026096D"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p w14:paraId="15ABDE6E" w14:textId="77777777" w:rsidR="00B17B0C" w:rsidRPr="00C52E2E" w:rsidRDefault="00B17B0C" w:rsidP="00B17B0C">
      <w:pPr>
        <w:pStyle w:val="Level2"/>
        <w:numPr>
          <w:ilvl w:val="0"/>
          <w:numId w:val="0"/>
        </w:numPr>
        <w:ind w:left="851"/>
        <w:rPr>
          <w:rFonts w:ascii="Verdana" w:hAnsi="Verdana"/>
          <w:sz w:val="20"/>
          <w:szCs w:val="20"/>
        </w:rPr>
      </w:pPr>
    </w:p>
    <w:tbl>
      <w:tblPr>
        <w:tblW w:w="241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tblGrid>
      <w:tr w:rsidR="00EC19DF" w:rsidRPr="00016B78" w14:paraId="3748DA84" w14:textId="77777777" w:rsidTr="00EC19DF">
        <w:tc>
          <w:tcPr>
            <w:tcW w:w="544" w:type="dxa"/>
            <w:shd w:val="clear" w:color="auto" w:fill="548DD4" w:themeFill="text2" w:themeFillTint="99"/>
          </w:tcPr>
          <w:p w14:paraId="33BC8ABB"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EC19DF" w:rsidRPr="00016B78" w:rsidRDefault="00EC19DF"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r>
      <w:tr w:rsidR="00EC19DF" w:rsidRPr="00016B78" w14:paraId="3BAA4803" w14:textId="77777777" w:rsidTr="00EC19DF">
        <w:trPr>
          <w:trHeight w:val="323"/>
        </w:trPr>
        <w:tc>
          <w:tcPr>
            <w:tcW w:w="544" w:type="dxa"/>
            <w:shd w:val="clear" w:color="auto" w:fill="548DD4" w:themeFill="text2" w:themeFillTint="99"/>
          </w:tcPr>
          <w:p w14:paraId="00F3BC1E"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EC19DF" w:rsidRPr="00016B78" w:rsidRDefault="00EC19DF"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EC19DF" w:rsidRPr="00016B78" w:rsidRDefault="00EC19DF" w:rsidP="003E56F6">
            <w:pPr>
              <w:ind w:firstLine="34"/>
              <w:rPr>
                <w:rFonts w:ascii="Verdana" w:hAnsi="Verdana"/>
                <w:color w:val="FFFFFF" w:themeColor="background1"/>
                <w:spacing w:val="-8"/>
                <w:kern w:val="28"/>
                <w:sz w:val="20"/>
                <w:szCs w:val="20"/>
                <w:lang w:eastAsia="en-GB"/>
              </w:rPr>
            </w:pPr>
          </w:p>
        </w:tc>
      </w:tr>
      <w:tr w:rsidR="00EC19DF" w:rsidRPr="00016B78" w14:paraId="3DBA39BB" w14:textId="77777777" w:rsidTr="00EC19DF">
        <w:tc>
          <w:tcPr>
            <w:tcW w:w="544" w:type="dxa"/>
            <w:shd w:val="clear" w:color="auto" w:fill="548DD4" w:themeFill="text2" w:themeFillTint="99"/>
          </w:tcPr>
          <w:p w14:paraId="0E9973A9"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EC19DF" w:rsidRPr="00016B78" w:rsidRDefault="00EC19DF" w:rsidP="003E56F6">
            <w:pPr>
              <w:ind w:left="720"/>
              <w:rPr>
                <w:rFonts w:ascii="Verdana" w:hAnsi="Verdana"/>
                <w:b/>
                <w:color w:val="FFFFFF" w:themeColor="background1"/>
                <w:spacing w:val="-8"/>
                <w:kern w:val="28"/>
                <w:sz w:val="20"/>
                <w:szCs w:val="20"/>
                <w:lang w:eastAsia="en-GB"/>
              </w:rPr>
            </w:pPr>
          </w:p>
        </w:tc>
      </w:tr>
      <w:tr w:rsidR="00EC19DF" w:rsidRPr="00016B78" w14:paraId="71C8DB8A" w14:textId="77777777" w:rsidTr="00EC19DF">
        <w:tc>
          <w:tcPr>
            <w:tcW w:w="544" w:type="dxa"/>
            <w:shd w:val="clear" w:color="auto" w:fill="548DD4" w:themeFill="text2" w:themeFillTint="99"/>
          </w:tcPr>
          <w:p w14:paraId="2C458BEF"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r>
      <w:tr w:rsidR="00EC19DF" w:rsidRPr="00016B78" w14:paraId="07E2C3C5" w14:textId="77777777" w:rsidTr="00EC19DF">
        <w:tc>
          <w:tcPr>
            <w:tcW w:w="544" w:type="dxa"/>
            <w:shd w:val="clear" w:color="auto" w:fill="548DD4" w:themeFill="text2" w:themeFillTint="99"/>
          </w:tcPr>
          <w:p w14:paraId="419B3FCD" w14:textId="77777777" w:rsidR="00EC19DF" w:rsidRPr="00016B78" w:rsidRDefault="00EC19DF"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EC19DF" w:rsidRPr="00016B78" w:rsidRDefault="00EC19DF"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EC19DF" w:rsidRPr="00016B78" w:rsidRDefault="00EC19DF" w:rsidP="003E56F6">
            <w:pPr>
              <w:rPr>
                <w:rFonts w:ascii="Verdana" w:hAnsi="Verdana"/>
                <w:b/>
                <w:color w:val="FFFFFF" w:themeColor="background1"/>
                <w:spacing w:val="-8"/>
                <w:kern w:val="28"/>
                <w:sz w:val="20"/>
                <w:szCs w:val="20"/>
                <w:lang w:eastAsia="en-GB"/>
              </w:rPr>
            </w:pPr>
          </w:p>
        </w:tc>
      </w:tr>
    </w:tbl>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lastRenderedPageBreak/>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3B69E657" w:rsidR="00950755"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4D016BD5" w14:textId="1D2527C5" w:rsidR="00F41B10" w:rsidRPr="00F41B10" w:rsidRDefault="00F41B10" w:rsidP="00F41B10">
      <w:pPr>
        <w:pStyle w:val="Level3"/>
        <w:numPr>
          <w:ilvl w:val="0"/>
          <w:numId w:val="0"/>
        </w:numPr>
        <w:ind w:left="1702"/>
        <w:rPr>
          <w:rFonts w:ascii="Verdana" w:hAnsi="Verdana"/>
          <w:color w:val="FF0000"/>
          <w:sz w:val="20"/>
          <w:szCs w:val="20"/>
        </w:rPr>
      </w:pPr>
      <w:r>
        <w:rPr>
          <w:rFonts w:ascii="Verdana" w:hAnsi="Verdana"/>
          <w:sz w:val="20"/>
          <w:szCs w:val="20"/>
        </w:rPr>
        <w:t>1</w:t>
      </w:r>
      <w:r w:rsidR="00B61393">
        <w:rPr>
          <w:rFonts w:ascii="Verdana" w:hAnsi="Verdana"/>
          <w:sz w:val="20"/>
          <w:szCs w:val="20"/>
        </w:rPr>
        <w:t>7</w:t>
      </w:r>
      <w:r>
        <w:rPr>
          <w:rFonts w:ascii="Verdana" w:hAnsi="Verdana"/>
          <w:sz w:val="20"/>
          <w:szCs w:val="20"/>
        </w:rPr>
        <w:t xml:space="preserve">.1.8      </w:t>
      </w:r>
      <w:r w:rsidRPr="0001098D">
        <w:rPr>
          <w:rFonts w:ascii="Verdana" w:hAnsi="Verdana"/>
          <w:color w:val="000000" w:themeColor="text1"/>
          <w:sz w:val="20"/>
          <w:szCs w:val="20"/>
        </w:rPr>
        <w:t>not been willing to commit to</w:t>
      </w:r>
      <w:r w:rsidR="000575BF" w:rsidRPr="0001098D">
        <w:rPr>
          <w:rFonts w:ascii="Verdana" w:hAnsi="Verdana"/>
          <w:color w:val="000000" w:themeColor="text1"/>
          <w:sz w:val="20"/>
          <w:szCs w:val="20"/>
        </w:rPr>
        <w:t xml:space="preserve"> creating </w:t>
      </w:r>
      <w:r w:rsidR="00DA61C5" w:rsidRPr="0001098D">
        <w:rPr>
          <w:rFonts w:ascii="Verdana" w:hAnsi="Verdana"/>
          <w:color w:val="000000" w:themeColor="text1"/>
          <w:sz w:val="20"/>
          <w:szCs w:val="20"/>
        </w:rPr>
        <w:t>social</w:t>
      </w:r>
      <w:r w:rsidR="000575BF" w:rsidRPr="0001098D">
        <w:rPr>
          <w:rFonts w:ascii="Verdana" w:hAnsi="Verdana"/>
          <w:color w:val="000000" w:themeColor="text1"/>
          <w:sz w:val="20"/>
          <w:szCs w:val="20"/>
        </w:rPr>
        <w:t xml:space="preserve"> value, by</w:t>
      </w:r>
      <w:r w:rsidRPr="0001098D">
        <w:rPr>
          <w:rFonts w:ascii="Verdana" w:hAnsi="Verdana"/>
          <w:color w:val="000000" w:themeColor="text1"/>
          <w:sz w:val="20"/>
          <w:szCs w:val="20"/>
        </w:rPr>
        <w:t xml:space="preserve"> working towards improving its environmental sustainability and its approach to Equality, Diversity and Inclusion</w:t>
      </w:r>
      <w:r w:rsidR="000575BF" w:rsidRPr="0001098D">
        <w:rPr>
          <w:rFonts w:ascii="Verdana" w:hAnsi="Verdana"/>
          <w:color w:val="000000" w:themeColor="text1"/>
          <w:sz w:val="20"/>
          <w:szCs w:val="20"/>
        </w:rPr>
        <w:t xml:space="preserve"> (EDI)</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lastRenderedPageBreak/>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0C29853E"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r w:rsidR="00DA61C5" w:rsidRPr="005055E9">
        <w:rPr>
          <w:rFonts w:ascii="Verdana" w:hAnsi="Verdana"/>
          <w:sz w:val="20"/>
          <w:szCs w:val="20"/>
        </w:rPr>
        <w:t>position,</w:t>
      </w:r>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2B6FD142" w:rsidR="002771A3" w:rsidRPr="00016B78" w:rsidRDefault="00950755" w:rsidP="00607740">
      <w:pPr>
        <w:pStyle w:val="Level2"/>
        <w:rPr>
          <w:rFonts w:ascii="Verdana" w:hAnsi="Verdana"/>
          <w:sz w:val="20"/>
          <w:szCs w:val="20"/>
        </w:rPr>
      </w:pPr>
      <w:r w:rsidRPr="00016B78">
        <w:rPr>
          <w:rFonts w:ascii="Verdana" w:hAnsi="Verdana"/>
          <w:sz w:val="20"/>
          <w:szCs w:val="20"/>
        </w:rPr>
        <w:t xml:space="preserve">If a tender is submitted to UK Sport, the Tender Material may be retained by the Tenderer until the result of the competition is known.  </w:t>
      </w:r>
    </w:p>
    <w:p w14:paraId="42335065" w14:textId="14EA86B9"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w:t>
      </w:r>
      <w:r w:rsidR="00DA61C5" w:rsidRPr="00016B78">
        <w:rPr>
          <w:rFonts w:ascii="Verdana" w:hAnsi="Verdana"/>
          <w:sz w:val="20"/>
          <w:szCs w:val="20"/>
        </w:rPr>
        <w:t>copied or</w:t>
      </w:r>
      <w:r w:rsidRPr="00016B78">
        <w:rPr>
          <w:rFonts w:ascii="Verdana" w:hAnsi="Verdana"/>
          <w:sz w:val="20"/>
          <w:szCs w:val="20"/>
        </w:rPr>
        <w:t xml:space="preserve">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xml:space="preserve">. If the Tenderer discloses the Tender Material other than to employees involved in the Tender </w:t>
      </w:r>
      <w:r w:rsidR="00DA61C5" w:rsidRPr="00016B78">
        <w:rPr>
          <w:rFonts w:ascii="Verdana" w:hAnsi="Verdana"/>
          <w:sz w:val="20"/>
          <w:szCs w:val="20"/>
        </w:rPr>
        <w:t>preparation or</w:t>
      </w:r>
      <w:r w:rsidRPr="00016B78">
        <w:rPr>
          <w:rFonts w:ascii="Verdana" w:hAnsi="Verdana"/>
          <w:sz w:val="20"/>
          <w:szCs w:val="20"/>
        </w:rPr>
        <w:t xml:space="preserve"> uses the Tender Material other than for the purpose of Tendering, UK Sport, or the </w:t>
      </w:r>
      <w:r w:rsidR="00DA61C5" w:rsidRPr="00016B78">
        <w:rPr>
          <w:rFonts w:ascii="Verdana" w:hAnsi="Verdana"/>
          <w:sz w:val="20"/>
          <w:szCs w:val="20"/>
        </w:rPr>
        <w:t>third-party</w:t>
      </w:r>
      <w:r w:rsidRPr="00016B78">
        <w:rPr>
          <w:rFonts w:ascii="Verdana" w:hAnsi="Verdana"/>
          <w:sz w:val="20"/>
          <w:szCs w:val="20"/>
        </w:rPr>
        <w:t xml:space="preserve">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lastRenderedPageBreak/>
        <w:t>Publicity and Branding</w:t>
      </w:r>
    </w:p>
    <w:p w14:paraId="42335067" w14:textId="0692E226" w:rsidR="00B93AB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7CEB1456" w14:textId="77777777" w:rsidR="00D22CEA" w:rsidRDefault="00D22CEA" w:rsidP="00D22CEA">
      <w:pPr>
        <w:pStyle w:val="Level1"/>
        <w:rPr>
          <w:rStyle w:val="normaltextrun"/>
          <w:rFonts w:ascii="Verdana" w:hAnsi="Verdana" w:cs="Arial"/>
          <w:b/>
          <w:bCs/>
        </w:rPr>
      </w:pPr>
      <w:r w:rsidRPr="00D22CEA">
        <w:rPr>
          <w:rStyle w:val="normaltextrun"/>
          <w:rFonts w:ascii="Verdana" w:hAnsi="Verdana" w:cs="Arial"/>
          <w:b/>
          <w:bCs/>
        </w:rPr>
        <w:t>Equality, Diversity, and Inclusion and Human Rights</w:t>
      </w:r>
    </w:p>
    <w:p w14:paraId="46BBF26D"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 xml:space="preserve">The Contractor shall not unlawfully discriminate within the meaning and scope of the provisions of the Race Relations Act 1976, the Sex Discrimination Act 1975, Equality Act 2010, Disability Discrimination Act or any statutory modification or re-enactment of those acts relating to discrimination in employment or in delivery of the Services. </w:t>
      </w:r>
    </w:p>
    <w:p w14:paraId="24D8393F"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The Contractor shall take all reasonable steps to ensure that all employees or agents of the Contractor and all sub-contractors employed in the performance of the Services do not unlawfully discriminate as set out in this clause.</w:t>
      </w:r>
    </w:p>
    <w:p w14:paraId="55E6CD76" w14:textId="77777777"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 xml:space="preserve"> The Contractor must promote equal opportunities in all activities covered by this agreement and </w:t>
      </w:r>
      <w:proofErr w:type="gramStart"/>
      <w:r w:rsidRPr="008F634E">
        <w:rPr>
          <w:rStyle w:val="normaltextrun"/>
          <w:rFonts w:ascii="Verdana" w:hAnsi="Verdana" w:cs="Arial"/>
          <w:sz w:val="20"/>
          <w:szCs w:val="20"/>
        </w:rPr>
        <w:t>have, and</w:t>
      </w:r>
      <w:proofErr w:type="gramEnd"/>
      <w:r w:rsidRPr="008F634E">
        <w:rPr>
          <w:rStyle w:val="normaltextrun"/>
          <w:rFonts w:ascii="Verdana" w:hAnsi="Verdana" w:cs="Arial"/>
          <w:sz w:val="20"/>
          <w:szCs w:val="20"/>
        </w:rPr>
        <w:t xml:space="preserve"> actively demonstrate a written equal opportunities policy statement. The Contractor must make the policy statement available to UK Sport when it is requested in writing. The Contractor must put into effect any provision which it may agree with UK Sport relating to equal opportunities and comply with all statutory duties and legislation relating to equal opportunities.</w:t>
      </w:r>
    </w:p>
    <w:p w14:paraId="292C7966" w14:textId="1618F11E" w:rsidR="00D22CEA" w:rsidRPr="008F634E" w:rsidRDefault="00D22CEA" w:rsidP="00D22CEA">
      <w:pPr>
        <w:pStyle w:val="Level1"/>
        <w:numPr>
          <w:ilvl w:val="0"/>
          <w:numId w:val="0"/>
        </w:numPr>
        <w:ind w:left="851"/>
        <w:rPr>
          <w:rStyle w:val="normaltextrun"/>
          <w:rFonts w:ascii="Verdana" w:hAnsi="Verdana" w:cs="Arial"/>
          <w:sz w:val="20"/>
          <w:szCs w:val="20"/>
        </w:rPr>
      </w:pPr>
      <w:r w:rsidRPr="008F634E">
        <w:rPr>
          <w:rStyle w:val="normaltextrun"/>
          <w:rFonts w:ascii="Verdana" w:hAnsi="Verdana" w:cs="Arial"/>
          <w:sz w:val="20"/>
          <w:szCs w:val="20"/>
        </w:rPr>
        <w:t>The Contractor shall provide such information as the UK Sport may reasonably request for the purpose of assessing the Contractor’s compliance with this clause.</w:t>
      </w:r>
    </w:p>
    <w:p w14:paraId="1840C0C1" w14:textId="448B719D" w:rsidR="008F634E" w:rsidRPr="008F634E" w:rsidRDefault="008F634E" w:rsidP="008F634E">
      <w:pPr>
        <w:pStyle w:val="Level1"/>
        <w:rPr>
          <w:rStyle w:val="normaltextrun"/>
          <w:rFonts w:ascii="Verdana" w:hAnsi="Verdana" w:cs="Arial"/>
        </w:rPr>
      </w:pPr>
      <w:r w:rsidRPr="008F634E">
        <w:rPr>
          <w:rStyle w:val="normaltextrun"/>
          <w:rFonts w:ascii="Verdana" w:hAnsi="Verdana" w:cs="Arial"/>
          <w:b/>
          <w:bCs/>
        </w:rPr>
        <w:t>Environmental Sustainability</w:t>
      </w:r>
    </w:p>
    <w:p w14:paraId="197051B7" w14:textId="77777777" w:rsidR="008F634E" w:rsidRPr="008F634E" w:rsidRDefault="008F634E" w:rsidP="008F634E">
      <w:pPr>
        <w:pStyle w:val="Level1"/>
        <w:numPr>
          <w:ilvl w:val="0"/>
          <w:numId w:val="0"/>
        </w:numPr>
        <w:ind w:left="851"/>
        <w:rPr>
          <w:rFonts w:ascii="Verdana" w:hAnsi="Verdana" w:cs="Arial"/>
          <w:sz w:val="20"/>
          <w:szCs w:val="20"/>
        </w:rPr>
      </w:pPr>
      <w:r w:rsidRPr="008F634E">
        <w:rPr>
          <w:rFonts w:ascii="Verdana" w:hAnsi="Verdana" w:cs="Arial"/>
          <w:sz w:val="20"/>
          <w:szCs w:val="20"/>
        </w:rPr>
        <w:t>The Contractor must operate in an ethical and environmentally sound way. As a minimum requirement the contractor must adhere rigorously to all relevant human rights, labour, social values and environmental laws.  </w:t>
      </w:r>
    </w:p>
    <w:p w14:paraId="425B392A" w14:textId="36030C85" w:rsidR="008F634E" w:rsidRPr="008F634E" w:rsidRDefault="008F634E" w:rsidP="008F634E">
      <w:pPr>
        <w:pStyle w:val="Level1"/>
        <w:numPr>
          <w:ilvl w:val="0"/>
          <w:numId w:val="0"/>
        </w:numPr>
        <w:ind w:left="851"/>
        <w:rPr>
          <w:rStyle w:val="normaltextrun"/>
          <w:rFonts w:ascii="Verdana" w:hAnsi="Verdana" w:cs="Arial"/>
          <w:sz w:val="20"/>
          <w:szCs w:val="20"/>
        </w:rPr>
      </w:pPr>
      <w:r w:rsidRPr="008F634E">
        <w:rPr>
          <w:rFonts w:ascii="Verdana" w:hAnsi="Verdana" w:cs="Arial"/>
          <w:sz w:val="20"/>
          <w:szCs w:val="20"/>
        </w:rPr>
        <w:t>The Contractor shall provide such information as UK Sport may reasonably request for the purpose of assessing the Contractor’s compliance with this clause.</w:t>
      </w:r>
    </w:p>
    <w:p w14:paraId="2F9D1967" w14:textId="77777777" w:rsidR="008F634E" w:rsidRPr="008F634E" w:rsidRDefault="008F634E" w:rsidP="008F634E">
      <w:pPr>
        <w:pStyle w:val="Level1"/>
        <w:numPr>
          <w:ilvl w:val="0"/>
          <w:numId w:val="0"/>
        </w:numPr>
        <w:ind w:left="851"/>
        <w:rPr>
          <w:rStyle w:val="normaltextrun"/>
          <w:rFonts w:ascii="Verdana" w:hAnsi="Verdana" w:cs="Arial"/>
        </w:rPr>
      </w:pPr>
    </w:p>
    <w:p w14:paraId="33A6D8AA" w14:textId="77777777" w:rsidR="00D22CEA" w:rsidRPr="00D22CEA" w:rsidRDefault="00D22CEA" w:rsidP="00D22CEA">
      <w:pPr>
        <w:pStyle w:val="Level1"/>
        <w:numPr>
          <w:ilvl w:val="0"/>
          <w:numId w:val="0"/>
        </w:numPr>
        <w:ind w:left="851"/>
        <w:rPr>
          <w:rStyle w:val="normaltextrun"/>
          <w:rFonts w:ascii="Verdana" w:hAnsi="Verdana" w:cs="Arial"/>
          <w:b/>
          <w:bCs/>
        </w:rPr>
      </w:pPr>
    </w:p>
    <w:p w14:paraId="3A3A046C" w14:textId="107A6AE0" w:rsidR="00D22CEA" w:rsidRPr="00D22CEA" w:rsidRDefault="00D22CEA" w:rsidP="00D22CEA">
      <w:pPr>
        <w:pStyle w:val="Level1"/>
        <w:numPr>
          <w:ilvl w:val="0"/>
          <w:numId w:val="0"/>
        </w:numPr>
        <w:ind w:left="851"/>
      </w:pP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52BBBE0" w14:textId="22242617" w:rsidR="009E5F36" w:rsidRPr="00016B78" w:rsidRDefault="000C3097" w:rsidP="000C3097">
      <w:pPr>
        <w:rPr>
          <w:rFonts w:ascii="Verdana" w:hAnsi="Verdana"/>
          <w:b/>
        </w:rPr>
      </w:pPr>
      <w:r>
        <w:rPr>
          <w:rFonts w:ascii="Verdana" w:hAnsi="Verdana"/>
          <w:b/>
        </w:rPr>
        <w:lastRenderedPageBreak/>
        <w:t xml:space="preserve">                                </w:t>
      </w:r>
      <w:bookmarkStart w:id="0" w:name="_Hlk126762685"/>
      <w:r w:rsidR="00126EFD" w:rsidRPr="00016B78">
        <w:rPr>
          <w:rFonts w:ascii="Verdana" w:hAnsi="Verdana"/>
          <w:b/>
        </w:rPr>
        <w:t xml:space="preserve">Appendix 1 </w:t>
      </w:r>
      <w:r w:rsidR="00DA61C5">
        <w:rPr>
          <w:rFonts w:ascii="Verdana" w:hAnsi="Verdana"/>
          <w:b/>
        </w:rPr>
        <w:t>- Specification</w:t>
      </w:r>
      <w:r w:rsidR="000060BE">
        <w:rPr>
          <w:rFonts w:ascii="Verdana" w:hAnsi="Verdana"/>
          <w:b/>
        </w:rPr>
        <w:t xml:space="preserve"> </w:t>
      </w:r>
      <w:bookmarkEnd w:id="0"/>
    </w:p>
    <w:p w14:paraId="0DA6CABD" w14:textId="77777777" w:rsidR="005C4D83" w:rsidRDefault="005C4D83" w:rsidP="00F44799">
      <w:pPr>
        <w:spacing w:after="200" w:line="276" w:lineRule="auto"/>
        <w:rPr>
          <w:rStyle w:val="A0"/>
          <w:rFonts w:ascii="Verdana" w:hAnsi="Verdana" w:cs="Verdana"/>
          <w:sz w:val="20"/>
          <w:szCs w:val="20"/>
        </w:rPr>
      </w:pPr>
    </w:p>
    <w:p w14:paraId="1B6544D0" w14:textId="17CBF9CD" w:rsidR="00B93AB8" w:rsidRDefault="00DA18E7" w:rsidP="00A77B61">
      <w:pPr>
        <w:spacing w:after="200" w:line="276" w:lineRule="auto"/>
        <w:rPr>
          <w:rFonts w:ascii="Verdana" w:hAnsi="Verdana"/>
          <w:b/>
          <w:bCs/>
          <w:sz w:val="22"/>
          <w:szCs w:val="22"/>
        </w:rPr>
      </w:pPr>
      <w:r w:rsidRPr="00C564B9">
        <w:rPr>
          <w:rFonts w:ascii="Verdana" w:hAnsi="Verdana"/>
          <w:b/>
          <w:bCs/>
          <w:sz w:val="22"/>
          <w:szCs w:val="22"/>
        </w:rPr>
        <w:t>UK</w:t>
      </w:r>
      <w:r w:rsidR="00C564B9">
        <w:rPr>
          <w:rFonts w:ascii="Verdana" w:hAnsi="Verdana"/>
          <w:b/>
          <w:bCs/>
          <w:sz w:val="22"/>
          <w:szCs w:val="22"/>
        </w:rPr>
        <w:t xml:space="preserve"> SPORT SPECIFICATION</w:t>
      </w:r>
    </w:p>
    <w:p w14:paraId="50F394F6" w14:textId="5C206582" w:rsidR="00C564B9" w:rsidRPr="00A23F7A" w:rsidRDefault="00C564B9" w:rsidP="7DB9372F">
      <w:pPr>
        <w:spacing w:after="200" w:line="276" w:lineRule="auto"/>
        <w:rPr>
          <w:rFonts w:ascii="Verdana" w:hAnsi="Verdana"/>
          <w:b/>
          <w:bCs/>
          <w:sz w:val="20"/>
          <w:szCs w:val="20"/>
        </w:rPr>
      </w:pPr>
      <w:r w:rsidRPr="00A23F7A">
        <w:rPr>
          <w:rFonts w:ascii="Verdana" w:hAnsi="Verdana"/>
          <w:b/>
          <w:bCs/>
          <w:sz w:val="20"/>
          <w:szCs w:val="20"/>
        </w:rPr>
        <w:t>Overview</w:t>
      </w:r>
    </w:p>
    <w:p w14:paraId="797990C5" w14:textId="603214EA" w:rsidR="00505DDE" w:rsidRPr="00505DDE" w:rsidRDefault="00505DDE" w:rsidP="00505DDE">
      <w:pPr>
        <w:rPr>
          <w:rFonts w:ascii="Verdana" w:eastAsia="Verdana" w:hAnsi="Verdana" w:cs="Verdana"/>
          <w:color w:val="000000" w:themeColor="text1"/>
          <w:sz w:val="20"/>
          <w:szCs w:val="20"/>
        </w:rPr>
      </w:pPr>
      <w:r w:rsidRPr="00505DDE">
        <w:rPr>
          <w:rFonts w:ascii="Verdana" w:eastAsia="Verdana" w:hAnsi="Verdana" w:cs="Verdana"/>
          <w:color w:val="000000" w:themeColor="text1"/>
          <w:sz w:val="20"/>
          <w:szCs w:val="20"/>
        </w:rPr>
        <w:t xml:space="preserve">UK Sport is looking for an AI technological solution to protect and safeguard </w:t>
      </w:r>
      <w:r>
        <w:rPr>
          <w:rFonts w:ascii="Verdana" w:eastAsia="Verdana" w:hAnsi="Verdana" w:cs="Verdana"/>
          <w:color w:val="000000" w:themeColor="text1"/>
          <w:sz w:val="20"/>
          <w:szCs w:val="20"/>
        </w:rPr>
        <w:t xml:space="preserve">WCP </w:t>
      </w:r>
      <w:r w:rsidRPr="00505DDE">
        <w:rPr>
          <w:rFonts w:ascii="Verdana" w:eastAsia="Verdana" w:hAnsi="Verdana" w:cs="Verdana"/>
          <w:color w:val="000000" w:themeColor="text1"/>
          <w:sz w:val="20"/>
          <w:szCs w:val="20"/>
        </w:rPr>
        <w:t>athletes and coaches from online abuse. This service, which would form part of our athlete support offer, is to run across the Los Angeles 2028 Olympic and Paralympic Cycle (1st April 2025 to 31st March 2029).</w:t>
      </w:r>
    </w:p>
    <w:p w14:paraId="27043FB5" w14:textId="11859A11" w:rsidR="00522692" w:rsidRDefault="00522692" w:rsidP="7DB9372F">
      <w:pPr>
        <w:jc w:val="both"/>
        <w:rPr>
          <w:rFonts w:ascii="Verdana" w:hAnsi="Verdana"/>
          <w:sz w:val="20"/>
          <w:szCs w:val="20"/>
          <w:highlight w:val="yellow"/>
        </w:rPr>
      </w:pPr>
    </w:p>
    <w:p w14:paraId="067AD495" w14:textId="5B2E2579" w:rsidR="00505DDE" w:rsidRPr="00FC56E5" w:rsidRDefault="00505DDE" w:rsidP="00505DDE">
      <w:pPr>
        <w:spacing w:after="200" w:line="276" w:lineRule="auto"/>
        <w:rPr>
          <w:rFonts w:ascii="Verdana" w:hAnsi="Verdana"/>
          <w:b/>
          <w:bCs/>
          <w:sz w:val="20"/>
          <w:szCs w:val="20"/>
        </w:rPr>
      </w:pPr>
      <w:r w:rsidRPr="00FC56E5">
        <w:rPr>
          <w:rFonts w:ascii="Verdana" w:hAnsi="Verdana"/>
          <w:b/>
          <w:bCs/>
          <w:sz w:val="20"/>
          <w:szCs w:val="20"/>
        </w:rPr>
        <w:t>The Ambition</w:t>
      </w:r>
    </w:p>
    <w:p w14:paraId="7A0093BC" w14:textId="26013AF7" w:rsidR="00505DDE" w:rsidRDefault="00505DDE" w:rsidP="00505DDE">
      <w:pPr>
        <w:rPr>
          <w:rFonts w:ascii="Verdana" w:eastAsia="Verdana" w:hAnsi="Verdana" w:cs="Verdana"/>
          <w:color w:val="000000" w:themeColor="text1"/>
          <w:sz w:val="20"/>
          <w:szCs w:val="20"/>
        </w:rPr>
      </w:pPr>
      <w:r w:rsidRPr="00505DDE">
        <w:rPr>
          <w:rFonts w:ascii="Verdana" w:eastAsia="Verdana" w:hAnsi="Verdana" w:cs="Verdana"/>
          <w:color w:val="000000" w:themeColor="text1"/>
          <w:sz w:val="20"/>
          <w:szCs w:val="20"/>
        </w:rPr>
        <w:t xml:space="preserve">To have an ‘always on’ AI technological solution in place that monitors, removes and reports online abuse directed towards </w:t>
      </w:r>
      <w:r w:rsidR="00DA61C5">
        <w:rPr>
          <w:rFonts w:ascii="Verdana" w:eastAsia="Verdana" w:hAnsi="Verdana" w:cs="Verdana"/>
          <w:color w:val="000000" w:themeColor="text1"/>
          <w:sz w:val="20"/>
          <w:szCs w:val="20"/>
        </w:rPr>
        <w:t>WCP</w:t>
      </w:r>
      <w:r w:rsidRPr="00505DDE">
        <w:rPr>
          <w:rFonts w:ascii="Verdana" w:eastAsia="Verdana" w:hAnsi="Verdana" w:cs="Verdana"/>
          <w:color w:val="000000" w:themeColor="text1"/>
          <w:sz w:val="20"/>
          <w:szCs w:val="20"/>
        </w:rPr>
        <w:t xml:space="preserve"> funded athletes and coaches.</w:t>
      </w:r>
    </w:p>
    <w:p w14:paraId="080FC316" w14:textId="77777777" w:rsidR="00505DDE" w:rsidRPr="00505DDE" w:rsidRDefault="00505DDE" w:rsidP="00505DDE">
      <w:pPr>
        <w:rPr>
          <w:rFonts w:ascii="Verdana" w:eastAsia="Verdana" w:hAnsi="Verdana" w:cs="Verdana"/>
          <w:color w:val="000000" w:themeColor="text1"/>
          <w:sz w:val="20"/>
          <w:szCs w:val="20"/>
        </w:rPr>
      </w:pPr>
    </w:p>
    <w:p w14:paraId="1B888339" w14:textId="544255BC" w:rsidR="00505DDE" w:rsidRPr="00505DDE" w:rsidRDefault="00505DDE" w:rsidP="00505DDE">
      <w:pPr>
        <w:jc w:val="both"/>
        <w:rPr>
          <w:rFonts w:ascii="Verdana" w:eastAsia="Verdana" w:hAnsi="Verdana" w:cs="Verdana"/>
          <w:color w:val="000000" w:themeColor="text1"/>
          <w:sz w:val="20"/>
          <w:szCs w:val="20"/>
        </w:rPr>
      </w:pPr>
      <w:r w:rsidRPr="00505DDE">
        <w:rPr>
          <w:rFonts w:ascii="Verdana" w:eastAsia="Verdana" w:hAnsi="Verdana" w:cs="Verdana"/>
          <w:color w:val="000000" w:themeColor="text1"/>
          <w:sz w:val="20"/>
          <w:szCs w:val="20"/>
        </w:rPr>
        <w:t>Th</w:t>
      </w:r>
      <w:r w:rsidR="008A53B7">
        <w:rPr>
          <w:rFonts w:ascii="Verdana" w:eastAsia="Verdana" w:hAnsi="Verdana" w:cs="Verdana"/>
          <w:color w:val="000000" w:themeColor="text1"/>
          <w:sz w:val="20"/>
          <w:szCs w:val="20"/>
        </w:rPr>
        <w:t>ese services are</w:t>
      </w:r>
      <w:r w:rsidRPr="00505DDE">
        <w:rPr>
          <w:rFonts w:ascii="Verdana" w:eastAsia="Verdana" w:hAnsi="Verdana" w:cs="Verdana"/>
          <w:color w:val="000000" w:themeColor="text1"/>
          <w:sz w:val="20"/>
          <w:szCs w:val="20"/>
        </w:rPr>
        <w:t xml:space="preserve"> to </w:t>
      </w:r>
      <w:r w:rsidR="008A53B7" w:rsidRPr="00505DDE">
        <w:rPr>
          <w:rFonts w:ascii="Verdana" w:eastAsia="Verdana" w:hAnsi="Verdana" w:cs="Verdana"/>
          <w:color w:val="000000" w:themeColor="text1"/>
          <w:sz w:val="20"/>
          <w:szCs w:val="20"/>
        </w:rPr>
        <w:t>complement</w:t>
      </w:r>
      <w:r w:rsidRPr="00505DDE">
        <w:rPr>
          <w:rFonts w:ascii="Verdana" w:eastAsia="Verdana" w:hAnsi="Verdana" w:cs="Verdana"/>
          <w:color w:val="000000" w:themeColor="text1"/>
          <w:sz w:val="20"/>
          <w:szCs w:val="20"/>
        </w:rPr>
        <w:t xml:space="preserve"> </w:t>
      </w:r>
      <w:r w:rsidR="00FC56E5">
        <w:rPr>
          <w:rFonts w:ascii="Verdana" w:eastAsia="Verdana" w:hAnsi="Verdana" w:cs="Verdana"/>
          <w:color w:val="000000" w:themeColor="text1"/>
          <w:sz w:val="20"/>
          <w:szCs w:val="20"/>
        </w:rPr>
        <w:t>existing</w:t>
      </w:r>
      <w:r w:rsidRPr="00505DDE">
        <w:rPr>
          <w:rFonts w:ascii="Verdana" w:eastAsia="Verdana" w:hAnsi="Verdana" w:cs="Verdana"/>
          <w:color w:val="000000" w:themeColor="text1"/>
          <w:sz w:val="20"/>
          <w:szCs w:val="20"/>
        </w:rPr>
        <w:t xml:space="preserve"> UK Sport work to increase the reach and relevancy of funded athletes, and the I</w:t>
      </w:r>
      <w:r w:rsidR="008A53B7">
        <w:rPr>
          <w:rFonts w:ascii="Verdana" w:eastAsia="Verdana" w:hAnsi="Verdana" w:cs="Verdana"/>
          <w:color w:val="000000" w:themeColor="text1"/>
          <w:sz w:val="20"/>
          <w:szCs w:val="20"/>
        </w:rPr>
        <w:t xml:space="preserve">nternational </w:t>
      </w:r>
      <w:r w:rsidRPr="00505DDE">
        <w:rPr>
          <w:rFonts w:ascii="Verdana" w:eastAsia="Verdana" w:hAnsi="Verdana" w:cs="Verdana"/>
          <w:color w:val="000000" w:themeColor="text1"/>
          <w:sz w:val="20"/>
          <w:szCs w:val="20"/>
        </w:rPr>
        <w:t>O</w:t>
      </w:r>
      <w:r w:rsidR="008A53B7">
        <w:rPr>
          <w:rFonts w:ascii="Verdana" w:eastAsia="Verdana" w:hAnsi="Verdana" w:cs="Verdana"/>
          <w:color w:val="000000" w:themeColor="text1"/>
          <w:sz w:val="20"/>
          <w:szCs w:val="20"/>
        </w:rPr>
        <w:t xml:space="preserve">lympic </w:t>
      </w:r>
      <w:r w:rsidRPr="00505DDE">
        <w:rPr>
          <w:rFonts w:ascii="Verdana" w:eastAsia="Verdana" w:hAnsi="Verdana" w:cs="Verdana"/>
          <w:color w:val="000000" w:themeColor="text1"/>
          <w:sz w:val="20"/>
          <w:szCs w:val="20"/>
        </w:rPr>
        <w:t>C</w:t>
      </w:r>
      <w:r w:rsidR="008A53B7">
        <w:rPr>
          <w:rFonts w:ascii="Verdana" w:eastAsia="Verdana" w:hAnsi="Verdana" w:cs="Verdana"/>
          <w:color w:val="000000" w:themeColor="text1"/>
          <w:sz w:val="20"/>
          <w:szCs w:val="20"/>
        </w:rPr>
        <w:t>ommittee</w:t>
      </w:r>
      <w:r w:rsidRPr="00505DDE">
        <w:rPr>
          <w:rFonts w:ascii="Verdana" w:eastAsia="Verdana" w:hAnsi="Verdana" w:cs="Verdana"/>
          <w:color w:val="000000" w:themeColor="text1"/>
          <w:sz w:val="20"/>
          <w:szCs w:val="20"/>
        </w:rPr>
        <w:t xml:space="preserve"> and I</w:t>
      </w:r>
      <w:r w:rsidR="008A53B7">
        <w:rPr>
          <w:rFonts w:ascii="Verdana" w:eastAsia="Verdana" w:hAnsi="Verdana" w:cs="Verdana"/>
          <w:color w:val="000000" w:themeColor="text1"/>
          <w:sz w:val="20"/>
          <w:szCs w:val="20"/>
        </w:rPr>
        <w:t xml:space="preserve">nternational </w:t>
      </w:r>
      <w:r w:rsidRPr="00505DDE">
        <w:rPr>
          <w:rFonts w:ascii="Verdana" w:eastAsia="Verdana" w:hAnsi="Verdana" w:cs="Verdana"/>
          <w:color w:val="000000" w:themeColor="text1"/>
          <w:sz w:val="20"/>
          <w:szCs w:val="20"/>
        </w:rPr>
        <w:t>P</w:t>
      </w:r>
      <w:r w:rsidR="008A53B7">
        <w:rPr>
          <w:rFonts w:ascii="Verdana" w:eastAsia="Verdana" w:hAnsi="Verdana" w:cs="Verdana"/>
          <w:color w:val="000000" w:themeColor="text1"/>
          <w:sz w:val="20"/>
          <w:szCs w:val="20"/>
        </w:rPr>
        <w:t xml:space="preserve">aralympic </w:t>
      </w:r>
      <w:r w:rsidR="008A53B7" w:rsidRPr="00505DDE">
        <w:rPr>
          <w:rFonts w:ascii="Verdana" w:eastAsia="Verdana" w:hAnsi="Verdana" w:cs="Verdana"/>
          <w:color w:val="000000" w:themeColor="text1"/>
          <w:sz w:val="20"/>
          <w:szCs w:val="20"/>
        </w:rPr>
        <w:t>C</w:t>
      </w:r>
      <w:r w:rsidR="008A53B7">
        <w:rPr>
          <w:rFonts w:ascii="Verdana" w:eastAsia="Verdana" w:hAnsi="Verdana" w:cs="Verdana"/>
          <w:color w:val="000000" w:themeColor="text1"/>
          <w:sz w:val="20"/>
          <w:szCs w:val="20"/>
        </w:rPr>
        <w:t>ommitte</w:t>
      </w:r>
      <w:r w:rsidR="008A53B7" w:rsidRPr="00505DDE">
        <w:rPr>
          <w:rFonts w:ascii="Verdana" w:eastAsia="Verdana" w:hAnsi="Verdana" w:cs="Verdana"/>
          <w:color w:val="000000" w:themeColor="text1"/>
          <w:sz w:val="20"/>
          <w:szCs w:val="20"/>
        </w:rPr>
        <w:t>e’s</w:t>
      </w:r>
      <w:r w:rsidRPr="00505DDE">
        <w:rPr>
          <w:rFonts w:ascii="Verdana" w:eastAsia="Verdana" w:hAnsi="Verdana" w:cs="Verdana"/>
          <w:color w:val="000000" w:themeColor="text1"/>
          <w:sz w:val="20"/>
          <w:szCs w:val="20"/>
        </w:rPr>
        <w:t xml:space="preserve"> effort to safeguard athletes at an Olympic and Paralympic Games. Ultimately ensuring that at any given point in an Olympic and Paralympic Cycle, </w:t>
      </w:r>
      <w:r w:rsidR="00EF6DF9">
        <w:rPr>
          <w:rFonts w:ascii="Verdana" w:eastAsia="Verdana" w:hAnsi="Verdana" w:cs="Verdana"/>
          <w:color w:val="000000" w:themeColor="text1"/>
          <w:sz w:val="20"/>
          <w:szCs w:val="20"/>
        </w:rPr>
        <w:t xml:space="preserve">funded </w:t>
      </w:r>
      <w:r w:rsidRPr="00505DDE">
        <w:rPr>
          <w:rFonts w:ascii="Verdana" w:eastAsia="Verdana" w:hAnsi="Verdana" w:cs="Verdana"/>
          <w:color w:val="000000" w:themeColor="text1"/>
          <w:sz w:val="20"/>
          <w:szCs w:val="20"/>
        </w:rPr>
        <w:t>athletes and coaches are protected by this service</w:t>
      </w:r>
      <w:r w:rsidR="00DA61C5">
        <w:rPr>
          <w:rFonts w:ascii="Verdana" w:eastAsia="Verdana" w:hAnsi="Verdana" w:cs="Verdana"/>
          <w:color w:val="000000" w:themeColor="text1"/>
          <w:sz w:val="20"/>
          <w:szCs w:val="20"/>
        </w:rPr>
        <w:t>.</w:t>
      </w:r>
    </w:p>
    <w:p w14:paraId="400459CB" w14:textId="77777777" w:rsidR="00505DDE" w:rsidRPr="00522692" w:rsidRDefault="00505DDE" w:rsidP="7DB9372F">
      <w:pPr>
        <w:jc w:val="both"/>
        <w:rPr>
          <w:rFonts w:ascii="Verdana" w:hAnsi="Verdana"/>
          <w:sz w:val="20"/>
          <w:szCs w:val="20"/>
          <w:highlight w:val="yellow"/>
        </w:rPr>
      </w:pPr>
    </w:p>
    <w:p w14:paraId="690CD386" w14:textId="77777777" w:rsidR="00522692" w:rsidRDefault="00522692" w:rsidP="7DB9372F">
      <w:pPr>
        <w:jc w:val="both"/>
        <w:rPr>
          <w:rFonts w:ascii="Verdana" w:hAnsi="Verdana"/>
          <w:sz w:val="20"/>
          <w:szCs w:val="20"/>
          <w:highlight w:val="yellow"/>
        </w:rPr>
      </w:pPr>
    </w:p>
    <w:p w14:paraId="3468E99E" w14:textId="04E770A1" w:rsidR="00DA61C5" w:rsidRDefault="00DA61C5" w:rsidP="7DB9372F">
      <w:pPr>
        <w:jc w:val="both"/>
        <w:rPr>
          <w:rFonts w:ascii="Verdana" w:hAnsi="Verdana"/>
          <w:b/>
          <w:bCs/>
          <w:sz w:val="20"/>
          <w:szCs w:val="20"/>
          <w:highlight w:val="yellow"/>
        </w:rPr>
      </w:pPr>
      <w:r w:rsidRPr="00611466">
        <w:rPr>
          <w:rFonts w:ascii="Verdana" w:hAnsi="Verdana"/>
          <w:b/>
          <w:bCs/>
          <w:sz w:val="20"/>
          <w:szCs w:val="20"/>
        </w:rPr>
        <w:t>Deliverables</w:t>
      </w:r>
      <w:r>
        <w:rPr>
          <w:rFonts w:ascii="Verdana" w:hAnsi="Verdana"/>
          <w:b/>
          <w:bCs/>
          <w:sz w:val="20"/>
          <w:szCs w:val="20"/>
          <w:highlight w:val="yellow"/>
        </w:rPr>
        <w:br/>
      </w:r>
    </w:p>
    <w:p w14:paraId="76730CFE" w14:textId="2166EEE4" w:rsidR="00DA61C5" w:rsidRPr="00DA61C5" w:rsidRDefault="00DA61C5" w:rsidP="00DA61C5">
      <w:pPr>
        <w:pStyle w:val="ListParagraph"/>
        <w:numPr>
          <w:ilvl w:val="0"/>
          <w:numId w:val="21"/>
        </w:numPr>
        <w:spacing w:after="160" w:line="278" w:lineRule="auto"/>
        <w:rPr>
          <w:rFonts w:ascii="Verdana" w:eastAsia="Verdana" w:hAnsi="Verdana" w:cs="Verdana"/>
          <w:color w:val="000000" w:themeColor="text1"/>
          <w:sz w:val="20"/>
          <w:szCs w:val="20"/>
        </w:rPr>
      </w:pPr>
      <w:r w:rsidRPr="00DA61C5">
        <w:rPr>
          <w:rFonts w:ascii="Verdana" w:eastAsia="Verdana" w:hAnsi="Verdana" w:cs="Verdana"/>
          <w:color w:val="000000" w:themeColor="text1"/>
          <w:sz w:val="20"/>
          <w:szCs w:val="20"/>
        </w:rPr>
        <w:t>An AI technological solution that safeguards and protects athletes and coaches from online abuse.</w:t>
      </w:r>
    </w:p>
    <w:p w14:paraId="36C67279" w14:textId="6F1C19B9" w:rsidR="00DA61C5" w:rsidRPr="00DA61C5" w:rsidRDefault="00DA61C5" w:rsidP="00DA61C5">
      <w:pPr>
        <w:pStyle w:val="ListParagraph"/>
        <w:numPr>
          <w:ilvl w:val="0"/>
          <w:numId w:val="21"/>
        </w:numPr>
        <w:spacing w:after="160" w:line="278" w:lineRule="auto"/>
        <w:rPr>
          <w:rFonts w:ascii="Verdana" w:eastAsia="Verdana" w:hAnsi="Verdana" w:cs="Verdana"/>
          <w:color w:val="000000" w:themeColor="text1"/>
          <w:sz w:val="20"/>
          <w:szCs w:val="20"/>
        </w:rPr>
      </w:pPr>
      <w:r w:rsidRPr="00DA61C5">
        <w:rPr>
          <w:rFonts w:ascii="Verdana" w:eastAsia="Verdana" w:hAnsi="Verdana" w:cs="Verdana"/>
          <w:color w:val="000000" w:themeColor="text1"/>
          <w:sz w:val="20"/>
          <w:szCs w:val="20"/>
        </w:rPr>
        <w:t>The capability to identify repeated abuse and/or threats towards an</w:t>
      </w:r>
      <w:r>
        <w:rPr>
          <w:rFonts w:ascii="Verdana" w:eastAsia="Verdana" w:hAnsi="Verdana" w:cs="Verdana"/>
          <w:color w:val="000000" w:themeColor="text1"/>
          <w:sz w:val="20"/>
          <w:szCs w:val="20"/>
        </w:rPr>
        <w:t>y given</w:t>
      </w:r>
      <w:r w:rsidRPr="00DA61C5">
        <w:rPr>
          <w:rFonts w:ascii="Verdana" w:eastAsia="Verdana" w:hAnsi="Verdana" w:cs="Verdana"/>
          <w:color w:val="000000" w:themeColor="text1"/>
          <w:sz w:val="20"/>
          <w:szCs w:val="20"/>
        </w:rPr>
        <w:t xml:space="preserve"> individual.</w:t>
      </w:r>
    </w:p>
    <w:p w14:paraId="76224BB8" w14:textId="77777777" w:rsidR="00DA61C5" w:rsidRPr="00DA61C5" w:rsidRDefault="00DA61C5" w:rsidP="00DA61C5">
      <w:pPr>
        <w:pStyle w:val="ListParagraph"/>
        <w:numPr>
          <w:ilvl w:val="0"/>
          <w:numId w:val="21"/>
        </w:numPr>
        <w:spacing w:after="160" w:line="278" w:lineRule="auto"/>
        <w:rPr>
          <w:rFonts w:ascii="Verdana" w:eastAsia="Verdana" w:hAnsi="Verdana" w:cs="Verdana"/>
          <w:color w:val="000000" w:themeColor="text1"/>
          <w:sz w:val="20"/>
          <w:szCs w:val="20"/>
        </w:rPr>
      </w:pPr>
      <w:r w:rsidRPr="00DA61C5">
        <w:rPr>
          <w:rFonts w:ascii="Verdana" w:eastAsia="Verdana" w:hAnsi="Verdana" w:cs="Verdana"/>
          <w:color w:val="000000" w:themeColor="text1"/>
          <w:sz w:val="20"/>
          <w:szCs w:val="20"/>
        </w:rPr>
        <w:t>An escalation process to engage law enforcement if ongoing abuse and/or threats have been identified.</w:t>
      </w:r>
    </w:p>
    <w:p w14:paraId="1CBFC1CA" w14:textId="4E47E29A" w:rsidR="00DA61C5" w:rsidRPr="00DA61C5" w:rsidRDefault="00DA61C5" w:rsidP="00DA61C5">
      <w:pPr>
        <w:pStyle w:val="ListParagraph"/>
        <w:numPr>
          <w:ilvl w:val="0"/>
          <w:numId w:val="21"/>
        </w:numPr>
        <w:spacing w:after="160" w:line="278" w:lineRule="auto"/>
        <w:rPr>
          <w:rFonts w:ascii="Verdana" w:eastAsia="Verdana" w:hAnsi="Verdana" w:cs="Verdana"/>
          <w:color w:val="000000" w:themeColor="text1"/>
          <w:sz w:val="20"/>
          <w:szCs w:val="20"/>
        </w:rPr>
      </w:pPr>
      <w:r w:rsidRPr="00DA61C5">
        <w:rPr>
          <w:rFonts w:ascii="Verdana" w:eastAsia="Verdana" w:hAnsi="Verdana" w:cs="Verdana"/>
          <w:color w:val="000000" w:themeColor="text1"/>
          <w:sz w:val="20"/>
          <w:szCs w:val="20"/>
        </w:rPr>
        <w:t>Process to work with UK Sport and partners to share findings and understand the type and frequency of abuse received by funded athletes and coaches.</w:t>
      </w:r>
    </w:p>
    <w:p w14:paraId="702C70B9" w14:textId="037A2440" w:rsidR="00DA61C5" w:rsidRPr="00DA61C5" w:rsidRDefault="00DA61C5" w:rsidP="7DB9372F">
      <w:pPr>
        <w:jc w:val="both"/>
        <w:rPr>
          <w:rFonts w:ascii="Verdana" w:hAnsi="Verdana"/>
          <w:b/>
          <w:bCs/>
          <w:sz w:val="20"/>
          <w:szCs w:val="20"/>
          <w:highlight w:val="yellow"/>
        </w:rPr>
      </w:pPr>
    </w:p>
    <w:p w14:paraId="58D31FD0" w14:textId="1BC6D245" w:rsidR="00F8575B" w:rsidRPr="0001098D" w:rsidRDefault="002D063C" w:rsidP="00F8575B">
      <w:pPr>
        <w:widowControl w:val="0"/>
        <w:tabs>
          <w:tab w:val="left" w:pos="820"/>
          <w:tab w:val="left" w:pos="821"/>
        </w:tabs>
        <w:autoSpaceDE w:val="0"/>
        <w:autoSpaceDN w:val="0"/>
        <w:spacing w:before="19"/>
        <w:jc w:val="both"/>
        <w:rPr>
          <w:rFonts w:ascii="Verdana" w:eastAsia="Verdana" w:hAnsi="Verdana" w:cs="Verdana"/>
          <w:b/>
          <w:bCs/>
          <w:color w:val="000000" w:themeColor="text1"/>
          <w:sz w:val="20"/>
          <w:szCs w:val="20"/>
        </w:rPr>
      </w:pPr>
      <w:r w:rsidRPr="0001098D">
        <w:rPr>
          <w:rFonts w:ascii="Verdana" w:eastAsia="Verdana" w:hAnsi="Verdana" w:cs="Verdana"/>
          <w:b/>
          <w:bCs/>
          <w:color w:val="000000" w:themeColor="text1"/>
          <w:sz w:val="20"/>
          <w:szCs w:val="20"/>
        </w:rPr>
        <w:t xml:space="preserve">Social Value - </w:t>
      </w:r>
      <w:r w:rsidR="00F8575B" w:rsidRPr="0001098D">
        <w:rPr>
          <w:rFonts w:ascii="Verdana" w:eastAsia="Verdana" w:hAnsi="Verdana" w:cs="Verdana"/>
          <w:b/>
          <w:bCs/>
          <w:color w:val="000000" w:themeColor="text1"/>
          <w:sz w:val="20"/>
          <w:szCs w:val="20"/>
        </w:rPr>
        <w:t>EDI and Sustainability</w:t>
      </w:r>
    </w:p>
    <w:p w14:paraId="2D04F89A" w14:textId="32C1ED36" w:rsidR="00F8575B" w:rsidRPr="00EA5DAE" w:rsidRDefault="00F8575B" w:rsidP="00F8575B">
      <w:pPr>
        <w:widowControl w:val="0"/>
        <w:tabs>
          <w:tab w:val="left" w:pos="820"/>
          <w:tab w:val="left" w:pos="821"/>
        </w:tabs>
        <w:autoSpaceDE w:val="0"/>
        <w:autoSpaceDN w:val="0"/>
        <w:spacing w:before="19"/>
        <w:jc w:val="both"/>
        <w:rPr>
          <w:rFonts w:ascii="Verdana" w:eastAsia="Verdana" w:hAnsi="Verdana" w:cs="Verdana"/>
          <w:b/>
          <w:bCs/>
          <w:color w:val="000000" w:themeColor="text1"/>
          <w:sz w:val="20"/>
          <w:szCs w:val="20"/>
        </w:rPr>
      </w:pPr>
    </w:p>
    <w:p w14:paraId="54B5EC1C" w14:textId="57B73F25" w:rsidR="00F8575B" w:rsidRPr="0001098D" w:rsidRDefault="00F8575B" w:rsidP="00F8575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r w:rsidRPr="00EA5DAE">
        <w:rPr>
          <w:rFonts w:ascii="Verdana" w:eastAsia="Verdana" w:hAnsi="Verdana" w:cs="Verdana"/>
          <w:color w:val="000000" w:themeColor="text1"/>
          <w:sz w:val="20"/>
          <w:szCs w:val="20"/>
        </w:rPr>
        <w:t xml:space="preserve">The appointed </w:t>
      </w:r>
      <w:r w:rsidR="00107D7D">
        <w:rPr>
          <w:rFonts w:ascii="Verdana" w:eastAsia="Verdana" w:hAnsi="Verdana" w:cs="Verdana"/>
          <w:color w:val="000000" w:themeColor="text1"/>
          <w:sz w:val="20"/>
          <w:szCs w:val="20"/>
        </w:rPr>
        <w:t>broker</w:t>
      </w:r>
      <w:r w:rsidRPr="00EA5DAE">
        <w:rPr>
          <w:rFonts w:ascii="Verdana" w:eastAsia="Verdana" w:hAnsi="Verdana" w:cs="Verdana"/>
          <w:color w:val="000000" w:themeColor="text1"/>
          <w:sz w:val="20"/>
          <w:szCs w:val="20"/>
        </w:rPr>
        <w:t xml:space="preserve"> must provide demonstrable evidence of</w:t>
      </w:r>
      <w:r w:rsidR="007C68A8" w:rsidRPr="00EA5DAE">
        <w:rPr>
          <w:rFonts w:ascii="Verdana" w:eastAsia="Verdana" w:hAnsi="Verdana" w:cs="Verdana"/>
          <w:color w:val="000000" w:themeColor="text1"/>
          <w:sz w:val="20"/>
          <w:szCs w:val="20"/>
        </w:rPr>
        <w:t xml:space="preserve"> their commitment </w:t>
      </w:r>
      <w:r w:rsidR="007C68A8" w:rsidRPr="0001098D">
        <w:rPr>
          <w:rFonts w:ascii="Verdana" w:eastAsia="Verdana" w:hAnsi="Verdana" w:cs="Verdana"/>
          <w:color w:val="000000" w:themeColor="text1"/>
          <w:sz w:val="20"/>
          <w:szCs w:val="20"/>
        </w:rPr>
        <w:t>to</w:t>
      </w:r>
      <w:r w:rsidR="002D063C" w:rsidRPr="0001098D">
        <w:rPr>
          <w:rFonts w:ascii="Verdana" w:eastAsia="Verdana" w:hAnsi="Verdana" w:cs="Verdana"/>
          <w:color w:val="000000" w:themeColor="text1"/>
          <w:sz w:val="20"/>
          <w:szCs w:val="20"/>
        </w:rPr>
        <w:t xml:space="preserve"> create Social Value, by improving</w:t>
      </w:r>
      <w:r w:rsidRPr="0001098D">
        <w:rPr>
          <w:rFonts w:ascii="Verdana" w:eastAsia="Verdana" w:hAnsi="Verdana" w:cs="Verdana"/>
          <w:color w:val="000000" w:themeColor="text1"/>
          <w:sz w:val="20"/>
          <w:szCs w:val="20"/>
        </w:rPr>
        <w:t xml:space="preserve"> environmental sustainability and driving the EDI agenda.</w:t>
      </w:r>
    </w:p>
    <w:p w14:paraId="5AD8317D" w14:textId="32EF8218" w:rsidR="00F8575B" w:rsidRPr="00EA5DAE" w:rsidRDefault="00F8575B" w:rsidP="00F8575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p>
    <w:p w14:paraId="295EABF6" w14:textId="17BD096D" w:rsidR="00F8575B" w:rsidRPr="00EA5DAE" w:rsidRDefault="00F8575B" w:rsidP="00F8575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r w:rsidRPr="00EA5DAE">
        <w:rPr>
          <w:rFonts w:ascii="Verdana" w:eastAsia="Verdana" w:hAnsi="Verdana" w:cs="Verdana"/>
          <w:color w:val="000000" w:themeColor="text1"/>
          <w:sz w:val="20"/>
          <w:szCs w:val="20"/>
        </w:rPr>
        <w:t>Please outline the ways in which your organisation aims to:</w:t>
      </w:r>
    </w:p>
    <w:p w14:paraId="4A1F6334" w14:textId="312D9C1B" w:rsidR="00F8575B" w:rsidRPr="00EA5DAE" w:rsidRDefault="00F8575B" w:rsidP="00F8575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p>
    <w:p w14:paraId="65AC3879" w14:textId="6ABFB334" w:rsidR="00CE0A35" w:rsidRPr="00593D1D" w:rsidRDefault="00F8575B" w:rsidP="00593D1D">
      <w:pPr>
        <w:pStyle w:val="ListParagraph"/>
        <w:widowControl w:val="0"/>
        <w:numPr>
          <w:ilvl w:val="0"/>
          <w:numId w:val="20"/>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01098D">
        <w:rPr>
          <w:rFonts w:ascii="Verdana" w:eastAsia="Verdana" w:hAnsi="Verdana" w:cs="Verdana"/>
          <w:color w:val="000000" w:themeColor="text1"/>
          <w:sz w:val="20"/>
          <w:szCs w:val="20"/>
        </w:rPr>
        <w:t xml:space="preserve">Reduce </w:t>
      </w:r>
      <w:r w:rsidR="00CE0A35" w:rsidRPr="0001098D">
        <w:rPr>
          <w:rFonts w:ascii="Verdana" w:eastAsia="Verdana" w:hAnsi="Verdana" w:cs="Verdana"/>
          <w:color w:val="000000" w:themeColor="text1"/>
          <w:sz w:val="20"/>
          <w:szCs w:val="20"/>
        </w:rPr>
        <w:t xml:space="preserve">negative environmental impact and drive net positive </w:t>
      </w:r>
      <w:r w:rsidR="00DA61C5" w:rsidRPr="0001098D">
        <w:rPr>
          <w:rFonts w:ascii="Verdana" w:eastAsia="Verdana" w:hAnsi="Verdana" w:cs="Verdana"/>
          <w:color w:val="000000" w:themeColor="text1"/>
          <w:sz w:val="20"/>
          <w:szCs w:val="20"/>
        </w:rPr>
        <w:t>impact.</w:t>
      </w:r>
    </w:p>
    <w:p w14:paraId="73172A6B" w14:textId="58A33C0F" w:rsidR="00240EED" w:rsidRPr="00593D1D" w:rsidRDefault="00F8575B" w:rsidP="00593D1D">
      <w:pPr>
        <w:pStyle w:val="ListParagraph"/>
        <w:widowControl w:val="0"/>
        <w:numPr>
          <w:ilvl w:val="0"/>
          <w:numId w:val="20"/>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EA5DAE">
        <w:rPr>
          <w:rFonts w:ascii="Verdana" w:eastAsia="Verdana" w:hAnsi="Verdana" w:cs="Verdana"/>
          <w:color w:val="000000" w:themeColor="text1"/>
          <w:sz w:val="20"/>
          <w:szCs w:val="20"/>
        </w:rPr>
        <w:t>Drive the E</w:t>
      </w:r>
      <w:r w:rsidR="002D063C">
        <w:rPr>
          <w:rFonts w:ascii="Verdana" w:eastAsia="Verdana" w:hAnsi="Verdana" w:cs="Verdana"/>
          <w:color w:val="000000" w:themeColor="text1"/>
          <w:sz w:val="20"/>
          <w:szCs w:val="20"/>
        </w:rPr>
        <w:t>DI</w:t>
      </w:r>
      <w:r w:rsidRPr="00EA5DAE">
        <w:rPr>
          <w:rFonts w:ascii="Verdana" w:eastAsia="Verdana" w:hAnsi="Verdana" w:cs="Verdana"/>
          <w:color w:val="000000" w:themeColor="text1"/>
          <w:sz w:val="20"/>
          <w:szCs w:val="20"/>
        </w:rPr>
        <w:t xml:space="preserve"> </w:t>
      </w:r>
      <w:r w:rsidR="00DA61C5" w:rsidRPr="00EA5DAE">
        <w:rPr>
          <w:rFonts w:ascii="Verdana" w:eastAsia="Verdana" w:hAnsi="Verdana" w:cs="Verdana"/>
          <w:color w:val="000000" w:themeColor="text1"/>
          <w:sz w:val="20"/>
          <w:szCs w:val="20"/>
        </w:rPr>
        <w:t>agenda.</w:t>
      </w:r>
    </w:p>
    <w:p w14:paraId="7E17BFBE" w14:textId="77777777" w:rsidR="000053BE" w:rsidRPr="004E40E8" w:rsidRDefault="000053BE" w:rsidP="000053BE">
      <w:pPr>
        <w:widowControl w:val="0"/>
        <w:autoSpaceDE w:val="0"/>
        <w:autoSpaceDN w:val="0"/>
        <w:jc w:val="both"/>
        <w:rPr>
          <w:rFonts w:ascii="Verdana" w:eastAsia="Verdana" w:hAnsi="Verdana" w:cs="Verdana"/>
          <w:b/>
          <w:bCs/>
          <w:sz w:val="20"/>
          <w:szCs w:val="20"/>
        </w:rPr>
      </w:pPr>
    </w:p>
    <w:p w14:paraId="7023DFAB" w14:textId="77777777" w:rsidR="000053BE" w:rsidRPr="004E40E8" w:rsidRDefault="000053BE" w:rsidP="000053BE">
      <w:pPr>
        <w:widowControl w:val="0"/>
        <w:autoSpaceDE w:val="0"/>
        <w:autoSpaceDN w:val="0"/>
        <w:jc w:val="both"/>
        <w:rPr>
          <w:rFonts w:ascii="Verdana" w:eastAsia="Verdana" w:hAnsi="Verdana" w:cs="Verdana"/>
          <w:b/>
          <w:sz w:val="20"/>
          <w:szCs w:val="20"/>
        </w:rPr>
      </w:pPr>
      <w:r w:rsidRPr="00601894">
        <w:rPr>
          <w:rFonts w:ascii="Verdana" w:eastAsia="Verdana" w:hAnsi="Verdana" w:cs="Verdana"/>
          <w:b/>
          <w:sz w:val="20"/>
          <w:szCs w:val="20"/>
        </w:rPr>
        <w:t>Budget</w:t>
      </w:r>
      <w:r w:rsidRPr="004E40E8">
        <w:rPr>
          <w:rFonts w:ascii="Verdana" w:eastAsia="Verdana" w:hAnsi="Verdana" w:cs="Verdana"/>
          <w:b/>
          <w:sz w:val="20"/>
          <w:szCs w:val="20"/>
        </w:rPr>
        <w:t xml:space="preserve"> </w:t>
      </w:r>
    </w:p>
    <w:p w14:paraId="2B48A8DF" w14:textId="77777777" w:rsidR="000053BE" w:rsidRPr="004E40E8" w:rsidRDefault="000053BE" w:rsidP="000053BE">
      <w:pPr>
        <w:jc w:val="both"/>
        <w:rPr>
          <w:rFonts w:ascii="Verdana" w:hAnsi="Verdana" w:cs="Arial"/>
          <w:sz w:val="20"/>
          <w:szCs w:val="20"/>
        </w:rPr>
      </w:pPr>
    </w:p>
    <w:p w14:paraId="0E63373B" w14:textId="19CCFD86" w:rsidR="00DA61C5" w:rsidRPr="00DA61C5" w:rsidRDefault="00DA61C5" w:rsidP="00DA61C5">
      <w:pPr>
        <w:rPr>
          <w:rFonts w:ascii="Verdana" w:eastAsia="Verdana" w:hAnsi="Verdana" w:cs="Verdana"/>
          <w:sz w:val="20"/>
          <w:szCs w:val="20"/>
        </w:rPr>
      </w:pPr>
      <w:r w:rsidRPr="00DA61C5">
        <w:rPr>
          <w:rFonts w:ascii="Verdana" w:eastAsia="Verdana" w:hAnsi="Verdana" w:cs="Verdana"/>
          <w:sz w:val="20"/>
          <w:szCs w:val="20"/>
        </w:rPr>
        <w:lastRenderedPageBreak/>
        <w:t>We assume that technological solutions for this project will work on a cost associated to the volume of open-source data analysed to ensure the effective delivery of the required services. Therefore, proving difficult for UK Sport to provide an indicative budget figure.</w:t>
      </w:r>
      <w:r>
        <w:rPr>
          <w:rFonts w:ascii="Verdana" w:eastAsia="Verdana" w:hAnsi="Verdana" w:cs="Verdana"/>
          <w:sz w:val="20"/>
          <w:szCs w:val="20"/>
        </w:rPr>
        <w:br/>
      </w:r>
    </w:p>
    <w:p w14:paraId="32AC3537" w14:textId="22694F10" w:rsidR="00DE7C15" w:rsidRDefault="00DA61C5" w:rsidP="00DA61C5">
      <w:pPr>
        <w:rPr>
          <w:rFonts w:ascii="Verdana" w:eastAsia="Verdana" w:hAnsi="Verdana" w:cs="Verdana"/>
          <w:sz w:val="20"/>
          <w:szCs w:val="20"/>
        </w:rPr>
      </w:pPr>
      <w:r w:rsidRPr="00DA61C5">
        <w:rPr>
          <w:rFonts w:ascii="Verdana" w:eastAsia="Verdana" w:hAnsi="Verdana" w:cs="Verdana"/>
          <w:sz w:val="20"/>
          <w:szCs w:val="20"/>
        </w:rPr>
        <w:t>Please indicate how your pricing structure works</w:t>
      </w:r>
      <w:r w:rsidR="00DE7C15">
        <w:rPr>
          <w:rFonts w:ascii="Verdana" w:eastAsia="Verdana" w:hAnsi="Verdana" w:cs="Verdana"/>
          <w:sz w:val="20"/>
          <w:szCs w:val="20"/>
        </w:rPr>
        <w:t xml:space="preserve"> or present the different options, with associated costs, that you believe UK Sport should consider.</w:t>
      </w:r>
    </w:p>
    <w:p w14:paraId="35297F2E" w14:textId="77777777" w:rsidR="0009037A" w:rsidRDefault="0009037A" w:rsidP="0009037A">
      <w:pPr>
        <w:jc w:val="both"/>
        <w:rPr>
          <w:rFonts w:ascii="Verdana" w:hAnsi="Verdana" w:cs="Arial"/>
          <w:sz w:val="20"/>
          <w:szCs w:val="20"/>
        </w:rPr>
      </w:pPr>
    </w:p>
    <w:p w14:paraId="7BF1F803" w14:textId="77777777" w:rsidR="00DE7C15" w:rsidRPr="00DA61C5" w:rsidRDefault="00DE7C15" w:rsidP="00DE7C15">
      <w:pPr>
        <w:rPr>
          <w:rFonts w:ascii="Verdana" w:eastAsia="Verdana" w:hAnsi="Verdana" w:cs="Verdana"/>
          <w:sz w:val="20"/>
          <w:szCs w:val="20"/>
        </w:rPr>
      </w:pPr>
      <w:r w:rsidRPr="00DA61C5">
        <w:rPr>
          <w:rFonts w:ascii="Verdana" w:eastAsia="Verdana" w:hAnsi="Verdana" w:cs="Verdana"/>
          <w:sz w:val="20"/>
          <w:szCs w:val="20"/>
        </w:rPr>
        <w:t>Tenderers should work on the premise of the service needing to cover approximately 1</w:t>
      </w:r>
      <w:r>
        <w:rPr>
          <w:rFonts w:ascii="Verdana" w:eastAsia="Verdana" w:hAnsi="Verdana" w:cs="Verdana"/>
          <w:sz w:val="20"/>
          <w:szCs w:val="20"/>
        </w:rPr>
        <w:t>2</w:t>
      </w:r>
      <w:r w:rsidRPr="00DA61C5">
        <w:rPr>
          <w:rFonts w:ascii="Verdana" w:eastAsia="Verdana" w:hAnsi="Verdana" w:cs="Verdana"/>
          <w:sz w:val="20"/>
          <w:szCs w:val="20"/>
        </w:rPr>
        <w:t>00 individuals</w:t>
      </w:r>
      <w:r>
        <w:rPr>
          <w:rFonts w:ascii="Verdana" w:eastAsia="Verdana" w:hAnsi="Verdana" w:cs="Verdana"/>
          <w:sz w:val="20"/>
          <w:szCs w:val="20"/>
        </w:rPr>
        <w:t xml:space="preserve">. This roughly equates to </w:t>
      </w:r>
      <w:r w:rsidRPr="00DA61C5">
        <w:rPr>
          <w:rFonts w:ascii="Verdana" w:eastAsia="Verdana" w:hAnsi="Verdana" w:cs="Verdana"/>
          <w:sz w:val="20"/>
          <w:szCs w:val="20"/>
        </w:rPr>
        <w:t>1</w:t>
      </w:r>
      <w:r>
        <w:rPr>
          <w:rFonts w:ascii="Verdana" w:eastAsia="Verdana" w:hAnsi="Verdana" w:cs="Verdana"/>
          <w:sz w:val="20"/>
          <w:szCs w:val="20"/>
        </w:rPr>
        <w:t>1</w:t>
      </w:r>
      <w:r w:rsidRPr="00DA61C5">
        <w:rPr>
          <w:rFonts w:ascii="Verdana" w:eastAsia="Verdana" w:hAnsi="Verdana" w:cs="Verdana"/>
          <w:sz w:val="20"/>
          <w:szCs w:val="20"/>
        </w:rPr>
        <w:t xml:space="preserve">00 WCP athletes and 100 </w:t>
      </w:r>
      <w:r>
        <w:rPr>
          <w:rFonts w:ascii="Verdana" w:eastAsia="Verdana" w:hAnsi="Verdana" w:cs="Verdana"/>
          <w:sz w:val="20"/>
          <w:szCs w:val="20"/>
        </w:rPr>
        <w:t>NGB</w:t>
      </w:r>
      <w:r w:rsidRPr="00DA61C5">
        <w:rPr>
          <w:rFonts w:ascii="Verdana" w:eastAsia="Verdana" w:hAnsi="Verdana" w:cs="Verdana"/>
          <w:sz w:val="20"/>
          <w:szCs w:val="20"/>
        </w:rPr>
        <w:t xml:space="preserve"> staff.</w:t>
      </w:r>
      <w:r>
        <w:rPr>
          <w:rFonts w:ascii="Verdana" w:eastAsia="Verdana" w:hAnsi="Verdana" w:cs="Verdana"/>
          <w:sz w:val="20"/>
          <w:szCs w:val="20"/>
        </w:rPr>
        <w:br/>
      </w:r>
    </w:p>
    <w:p w14:paraId="0ABC7C1C" w14:textId="77777777" w:rsidR="00DE7C15" w:rsidRDefault="00DE7C15" w:rsidP="0009037A">
      <w:pPr>
        <w:jc w:val="both"/>
        <w:rPr>
          <w:rFonts w:ascii="Verdana" w:hAnsi="Verdana" w:cs="Arial"/>
          <w:sz w:val="20"/>
          <w:szCs w:val="20"/>
        </w:rPr>
      </w:pPr>
    </w:p>
    <w:p w14:paraId="6B3676A9" w14:textId="4A017670" w:rsidR="0009037A" w:rsidRPr="0009037A" w:rsidRDefault="0009037A" w:rsidP="0009037A">
      <w:pPr>
        <w:jc w:val="both"/>
        <w:rPr>
          <w:rFonts w:ascii="Verdana" w:hAnsi="Verdana" w:cs="Arial"/>
          <w:sz w:val="20"/>
          <w:szCs w:val="20"/>
        </w:rPr>
      </w:pPr>
      <w:r w:rsidRPr="0046357A">
        <w:rPr>
          <w:rFonts w:ascii="Verdana" w:eastAsia="Verdana" w:hAnsi="Verdana" w:cs="Verdana"/>
          <w:b/>
          <w:bCs/>
          <w:sz w:val="20"/>
          <w:szCs w:val="20"/>
        </w:rPr>
        <w:t>Applications</w:t>
      </w:r>
    </w:p>
    <w:p w14:paraId="20E13AD4" w14:textId="79D3B526" w:rsidR="00383B07" w:rsidRDefault="0009037A" w:rsidP="0009037A">
      <w:pPr>
        <w:widowControl w:val="0"/>
        <w:autoSpaceDE w:val="0"/>
        <w:autoSpaceDN w:val="0"/>
        <w:spacing w:before="180"/>
        <w:jc w:val="both"/>
        <w:rPr>
          <w:rFonts w:ascii="Verdana" w:eastAsia="Verdana" w:hAnsi="Verdana" w:cs="Verdana"/>
          <w:sz w:val="20"/>
          <w:szCs w:val="20"/>
        </w:rPr>
      </w:pPr>
      <w:r w:rsidRPr="6DA84C8B">
        <w:rPr>
          <w:rFonts w:ascii="Verdana" w:eastAsia="Verdana" w:hAnsi="Verdana" w:cs="Verdana"/>
          <w:sz w:val="20"/>
          <w:szCs w:val="20"/>
        </w:rPr>
        <w:t xml:space="preserve">Interested parties should provide a submission (no more than </w:t>
      </w:r>
      <w:r w:rsidR="00DA61C5">
        <w:rPr>
          <w:rFonts w:ascii="Verdana" w:eastAsia="Verdana" w:hAnsi="Verdana" w:cs="Verdana"/>
          <w:color w:val="000000" w:themeColor="text1"/>
          <w:sz w:val="20"/>
          <w:szCs w:val="20"/>
        </w:rPr>
        <w:t>20</w:t>
      </w:r>
      <w:r w:rsidRPr="6DA84C8B">
        <w:rPr>
          <w:rFonts w:ascii="Verdana" w:eastAsia="Verdana" w:hAnsi="Verdana" w:cs="Verdana"/>
          <w:sz w:val="20"/>
          <w:szCs w:val="20"/>
        </w:rPr>
        <w:t xml:space="preserve"> pages) to </w:t>
      </w:r>
      <w:hyperlink r:id="rId19" w:history="1">
        <w:r w:rsidR="00DA61C5" w:rsidRPr="00976357">
          <w:rPr>
            <w:rStyle w:val="Hyperlink"/>
            <w:rFonts w:ascii="Verdana" w:eastAsia="Verdana" w:hAnsi="Verdana" w:cs="Verdana"/>
            <w:sz w:val="20"/>
            <w:szCs w:val="20"/>
          </w:rPr>
          <w:t>josh.saydraouten@uksport.gov.uk</w:t>
        </w:r>
      </w:hyperlink>
      <w:r w:rsidR="00DA61C5">
        <w:rPr>
          <w:rFonts w:ascii="Verdana" w:eastAsia="Verdana" w:hAnsi="Verdana" w:cs="Verdana"/>
          <w:sz w:val="20"/>
          <w:szCs w:val="20"/>
        </w:rPr>
        <w:t xml:space="preserve"> </w:t>
      </w:r>
      <w:r w:rsidRPr="6DA84C8B">
        <w:rPr>
          <w:rFonts w:ascii="Verdana" w:eastAsia="Verdana" w:hAnsi="Verdana" w:cs="Verdana"/>
          <w:sz w:val="20"/>
          <w:szCs w:val="20"/>
        </w:rPr>
        <w:t xml:space="preserve">by no later than </w:t>
      </w:r>
      <w:r w:rsidR="00DA61C5" w:rsidRPr="005C6A7E">
        <w:rPr>
          <w:rFonts w:ascii="Verdana" w:hAnsi="Verdana"/>
          <w:b/>
          <w:bCs/>
          <w:color w:val="000000" w:themeColor="text1"/>
          <w:sz w:val="20"/>
          <w:szCs w:val="20"/>
        </w:rPr>
        <w:t>5pm on the 17</w:t>
      </w:r>
      <w:r w:rsidR="00DA61C5" w:rsidRPr="005C6A7E">
        <w:rPr>
          <w:rFonts w:ascii="Verdana" w:hAnsi="Verdana"/>
          <w:b/>
          <w:bCs/>
          <w:color w:val="000000" w:themeColor="text1"/>
          <w:sz w:val="20"/>
          <w:szCs w:val="20"/>
          <w:vertAlign w:val="superscript"/>
        </w:rPr>
        <w:t>th</w:t>
      </w:r>
      <w:r w:rsidR="00DA61C5" w:rsidRPr="005C6A7E">
        <w:rPr>
          <w:rFonts w:ascii="Verdana" w:hAnsi="Verdana"/>
          <w:b/>
          <w:bCs/>
          <w:color w:val="000000" w:themeColor="text1"/>
          <w:sz w:val="20"/>
          <w:szCs w:val="20"/>
        </w:rPr>
        <w:t xml:space="preserve"> of </w:t>
      </w:r>
      <w:r w:rsidR="005C6A7E" w:rsidRPr="005C6A7E">
        <w:rPr>
          <w:rFonts w:ascii="Verdana" w:hAnsi="Verdana"/>
          <w:b/>
          <w:bCs/>
          <w:color w:val="000000" w:themeColor="text1"/>
          <w:sz w:val="20"/>
          <w:szCs w:val="20"/>
        </w:rPr>
        <w:t>February</w:t>
      </w:r>
      <w:r w:rsidR="005C6A7E" w:rsidRPr="6DA84C8B">
        <w:rPr>
          <w:rFonts w:ascii="Verdana" w:hAnsi="Verdana"/>
          <w:b/>
          <w:bCs/>
          <w:color w:val="000000" w:themeColor="text1"/>
          <w:sz w:val="20"/>
          <w:szCs w:val="20"/>
        </w:rPr>
        <w:t xml:space="preserve"> </w:t>
      </w:r>
      <w:r w:rsidR="005C6A7E" w:rsidRPr="005C6A7E">
        <w:rPr>
          <w:rFonts w:ascii="Verdana" w:hAnsi="Verdana"/>
          <w:color w:val="000000" w:themeColor="text1"/>
          <w:sz w:val="20"/>
          <w:szCs w:val="20"/>
        </w:rPr>
        <w:t>outlining</w:t>
      </w:r>
      <w:r w:rsidRPr="6DA84C8B">
        <w:rPr>
          <w:rFonts w:ascii="Verdana" w:eastAsia="Verdana" w:hAnsi="Verdana" w:cs="Verdana"/>
          <w:sz w:val="20"/>
          <w:szCs w:val="20"/>
        </w:rPr>
        <w:t>:</w:t>
      </w:r>
    </w:p>
    <w:p w14:paraId="28183F6A" w14:textId="77777777" w:rsidR="00383B07" w:rsidRPr="0046357A" w:rsidRDefault="00383B07" w:rsidP="0009037A">
      <w:pPr>
        <w:widowControl w:val="0"/>
        <w:autoSpaceDE w:val="0"/>
        <w:autoSpaceDN w:val="0"/>
        <w:spacing w:before="180"/>
        <w:jc w:val="both"/>
        <w:rPr>
          <w:rFonts w:ascii="Verdana" w:eastAsia="Verdana" w:hAnsi="Verdana" w:cs="Verdana"/>
          <w:sz w:val="20"/>
          <w:szCs w:val="20"/>
        </w:rPr>
      </w:pPr>
    </w:p>
    <w:p w14:paraId="10FB5DAE" w14:textId="49D95EED" w:rsidR="0009037A" w:rsidRDefault="0009037A">
      <w:pPr>
        <w:widowControl w:val="0"/>
        <w:numPr>
          <w:ilvl w:val="0"/>
          <w:numId w:val="13"/>
        </w:numPr>
        <w:tabs>
          <w:tab w:val="left" w:pos="820"/>
          <w:tab w:val="left" w:pos="821"/>
        </w:tabs>
        <w:autoSpaceDE w:val="0"/>
        <w:autoSpaceDN w:val="0"/>
        <w:spacing w:before="19"/>
        <w:jc w:val="both"/>
        <w:rPr>
          <w:rFonts w:ascii="Verdana" w:eastAsia="Verdana" w:hAnsi="Verdana" w:cs="Verdana"/>
          <w:sz w:val="20"/>
          <w:szCs w:val="22"/>
        </w:rPr>
      </w:pPr>
      <w:r w:rsidRPr="0046357A">
        <w:rPr>
          <w:rFonts w:ascii="Verdana" w:eastAsia="Verdana" w:hAnsi="Verdana" w:cs="Verdana"/>
          <w:sz w:val="20"/>
          <w:szCs w:val="22"/>
        </w:rPr>
        <w:t>An outline of the proposed approach to delivering the specification</w:t>
      </w:r>
      <w:r w:rsidR="005C6A7E">
        <w:rPr>
          <w:rFonts w:ascii="Verdana" w:eastAsia="Verdana" w:hAnsi="Verdana" w:cs="Verdana"/>
          <w:sz w:val="20"/>
          <w:szCs w:val="22"/>
        </w:rPr>
        <w:t>.</w:t>
      </w:r>
    </w:p>
    <w:p w14:paraId="5E2F6613" w14:textId="02FC7B35" w:rsidR="00DA61C5" w:rsidRDefault="00DA61C5" w:rsidP="0071501F">
      <w:pPr>
        <w:pStyle w:val="ListParagraph"/>
        <w:widowControl w:val="0"/>
        <w:numPr>
          <w:ilvl w:val="0"/>
          <w:numId w:val="13"/>
        </w:numPr>
        <w:tabs>
          <w:tab w:val="left" w:pos="820"/>
          <w:tab w:val="left" w:pos="821"/>
        </w:tabs>
        <w:autoSpaceDE w:val="0"/>
        <w:autoSpaceDN w:val="0"/>
        <w:spacing w:before="19" w:after="160" w:line="278" w:lineRule="auto"/>
        <w:jc w:val="both"/>
        <w:rPr>
          <w:rFonts w:ascii="Verdana" w:eastAsia="Verdana" w:hAnsi="Verdana" w:cs="Verdana"/>
          <w:sz w:val="20"/>
        </w:rPr>
      </w:pPr>
      <w:r w:rsidRPr="00DA61C5">
        <w:rPr>
          <w:rFonts w:ascii="Verdana" w:eastAsia="Verdana" w:hAnsi="Verdana" w:cs="Verdana"/>
          <w:sz w:val="20"/>
        </w:rPr>
        <w:t>Information that outlines the pricing structure associated with the services you are proposing.</w:t>
      </w:r>
    </w:p>
    <w:p w14:paraId="59AA6D22" w14:textId="7215EC00" w:rsidR="00DE7C15" w:rsidRDefault="00DE7C15" w:rsidP="0071501F">
      <w:pPr>
        <w:pStyle w:val="ListParagraph"/>
        <w:widowControl w:val="0"/>
        <w:numPr>
          <w:ilvl w:val="0"/>
          <w:numId w:val="13"/>
        </w:numPr>
        <w:tabs>
          <w:tab w:val="left" w:pos="820"/>
          <w:tab w:val="left" w:pos="821"/>
        </w:tabs>
        <w:autoSpaceDE w:val="0"/>
        <w:autoSpaceDN w:val="0"/>
        <w:spacing w:before="19" w:after="160" w:line="278" w:lineRule="auto"/>
        <w:jc w:val="both"/>
        <w:rPr>
          <w:rFonts w:ascii="Verdana" w:eastAsia="Verdana" w:hAnsi="Verdana" w:cs="Verdana"/>
          <w:sz w:val="20"/>
        </w:rPr>
      </w:pPr>
      <w:r>
        <w:rPr>
          <w:rFonts w:ascii="Verdana" w:eastAsia="Verdana" w:hAnsi="Verdana" w:cs="Verdana"/>
          <w:sz w:val="20"/>
        </w:rPr>
        <w:t>Information outlining your track record and credentials in this field.</w:t>
      </w:r>
    </w:p>
    <w:p w14:paraId="14CC1648" w14:textId="77777777" w:rsidR="00DA61C5" w:rsidRPr="00DA61C5" w:rsidRDefault="00DA61C5" w:rsidP="00DA61C5">
      <w:pPr>
        <w:pStyle w:val="ListParagraph"/>
        <w:numPr>
          <w:ilvl w:val="0"/>
          <w:numId w:val="13"/>
        </w:numPr>
        <w:spacing w:after="160" w:line="278" w:lineRule="auto"/>
        <w:rPr>
          <w:rFonts w:ascii="Verdana" w:eastAsia="Verdana" w:hAnsi="Verdana" w:cs="Verdana"/>
          <w:sz w:val="20"/>
        </w:rPr>
      </w:pPr>
      <w:r w:rsidRPr="00DA61C5">
        <w:rPr>
          <w:rFonts w:ascii="Verdana" w:eastAsia="Verdana" w:hAnsi="Verdana" w:cs="Verdana"/>
          <w:sz w:val="20"/>
        </w:rPr>
        <w:t>The added value you bring and where you see opportunities for this work.</w:t>
      </w:r>
    </w:p>
    <w:p w14:paraId="16459A67" w14:textId="7F6DD83F" w:rsidR="0009037A" w:rsidRPr="00DA61C5" w:rsidRDefault="0009037A" w:rsidP="0071501F">
      <w:pPr>
        <w:pStyle w:val="ListParagraph"/>
        <w:widowControl w:val="0"/>
        <w:numPr>
          <w:ilvl w:val="0"/>
          <w:numId w:val="13"/>
        </w:numPr>
        <w:tabs>
          <w:tab w:val="left" w:pos="820"/>
          <w:tab w:val="left" w:pos="821"/>
        </w:tabs>
        <w:autoSpaceDE w:val="0"/>
        <w:autoSpaceDN w:val="0"/>
        <w:spacing w:before="19" w:after="160" w:line="278" w:lineRule="auto"/>
        <w:jc w:val="both"/>
        <w:rPr>
          <w:rFonts w:ascii="Verdana" w:eastAsia="Verdana" w:hAnsi="Verdana" w:cs="Verdana"/>
          <w:sz w:val="20"/>
        </w:rPr>
      </w:pPr>
      <w:r w:rsidRPr="00DA61C5">
        <w:rPr>
          <w:rFonts w:ascii="Verdana" w:eastAsia="Verdana" w:hAnsi="Verdana" w:cs="Verdana"/>
          <w:sz w:val="20"/>
        </w:rPr>
        <w:t>Details of the proposed personnel who would be involved</w:t>
      </w:r>
      <w:r w:rsidR="0055138E" w:rsidRPr="00DA61C5">
        <w:rPr>
          <w:rFonts w:ascii="Verdana" w:eastAsia="Verdana" w:hAnsi="Verdana" w:cs="Verdana"/>
          <w:sz w:val="20"/>
        </w:rPr>
        <w:t>,</w:t>
      </w:r>
      <w:r w:rsidR="00291851" w:rsidRPr="00DA61C5">
        <w:rPr>
          <w:rFonts w:ascii="Verdana" w:eastAsia="Verdana" w:hAnsi="Verdana" w:cs="Verdana"/>
          <w:sz w:val="20"/>
        </w:rPr>
        <w:t xml:space="preserve"> </w:t>
      </w:r>
      <w:r w:rsidR="0055138E" w:rsidRPr="00DA61C5">
        <w:rPr>
          <w:rFonts w:ascii="Verdana" w:eastAsia="Verdana" w:hAnsi="Verdana" w:cs="Verdana"/>
          <w:sz w:val="20"/>
        </w:rPr>
        <w:t>and</w:t>
      </w:r>
      <w:r w:rsidR="00291851" w:rsidRPr="00DA61C5">
        <w:rPr>
          <w:rFonts w:ascii="Verdana" w:eastAsia="Verdana" w:hAnsi="Verdana" w:cs="Verdana"/>
          <w:sz w:val="20"/>
        </w:rPr>
        <w:t xml:space="preserve"> </w:t>
      </w:r>
      <w:r w:rsidRPr="00DA61C5">
        <w:rPr>
          <w:rFonts w:ascii="Verdana" w:eastAsia="Verdana" w:hAnsi="Verdana" w:cs="Verdana"/>
          <w:sz w:val="20"/>
        </w:rPr>
        <w:t xml:space="preserve">their </w:t>
      </w:r>
      <w:r w:rsidR="00DA61C5" w:rsidRPr="00DA61C5">
        <w:rPr>
          <w:rFonts w:ascii="Verdana" w:eastAsia="Verdana" w:hAnsi="Verdana" w:cs="Verdana"/>
          <w:sz w:val="20"/>
        </w:rPr>
        <w:t>experience.</w:t>
      </w:r>
    </w:p>
    <w:p w14:paraId="4DDD9202" w14:textId="6D2B9F87" w:rsidR="0099199B" w:rsidRPr="0001098D" w:rsidRDefault="0099199B">
      <w:pPr>
        <w:pStyle w:val="ListParagraph"/>
        <w:widowControl w:val="0"/>
        <w:numPr>
          <w:ilvl w:val="0"/>
          <w:numId w:val="13"/>
        </w:numPr>
        <w:tabs>
          <w:tab w:val="left" w:pos="820"/>
          <w:tab w:val="left" w:pos="821"/>
        </w:tabs>
        <w:autoSpaceDE w:val="0"/>
        <w:autoSpaceDN w:val="0"/>
        <w:spacing w:before="19"/>
        <w:jc w:val="both"/>
        <w:rPr>
          <w:rFonts w:ascii="Verdana" w:eastAsia="Verdana" w:hAnsi="Verdana" w:cs="Verdana"/>
          <w:color w:val="000000" w:themeColor="text1"/>
          <w:sz w:val="20"/>
        </w:rPr>
      </w:pPr>
      <w:r>
        <w:rPr>
          <w:rFonts w:ascii="Verdana" w:eastAsia="Verdana" w:hAnsi="Verdana" w:cs="Verdana"/>
          <w:sz w:val="20"/>
        </w:rPr>
        <w:t xml:space="preserve">Information on your organisation’s </w:t>
      </w:r>
      <w:r w:rsidR="0055138E" w:rsidRPr="0001098D">
        <w:rPr>
          <w:rFonts w:ascii="Verdana" w:eastAsia="Verdana" w:hAnsi="Verdana" w:cs="Verdana"/>
          <w:color w:val="000000" w:themeColor="text1"/>
          <w:sz w:val="20"/>
        </w:rPr>
        <w:t>commitment to</w:t>
      </w:r>
      <w:r w:rsidR="002D063C" w:rsidRPr="0001098D">
        <w:rPr>
          <w:rFonts w:ascii="Verdana" w:eastAsia="Verdana" w:hAnsi="Verdana" w:cs="Verdana"/>
          <w:color w:val="000000" w:themeColor="text1"/>
          <w:sz w:val="20"/>
        </w:rPr>
        <w:t xml:space="preserve"> creating Social Value, by improving</w:t>
      </w:r>
      <w:r w:rsidR="0055138E" w:rsidRPr="0001098D">
        <w:rPr>
          <w:rFonts w:ascii="Verdana" w:eastAsia="Verdana" w:hAnsi="Verdana" w:cs="Verdana"/>
          <w:color w:val="000000" w:themeColor="text1"/>
          <w:sz w:val="20"/>
        </w:rPr>
        <w:t xml:space="preserve"> environmental </w:t>
      </w:r>
      <w:r w:rsidRPr="0001098D">
        <w:rPr>
          <w:rFonts w:ascii="Verdana" w:eastAsia="Verdana" w:hAnsi="Verdana" w:cs="Verdana"/>
          <w:color w:val="000000" w:themeColor="text1"/>
          <w:sz w:val="20"/>
        </w:rPr>
        <w:t xml:space="preserve">sustainability and </w:t>
      </w:r>
      <w:r w:rsidR="002D063C" w:rsidRPr="0001098D">
        <w:rPr>
          <w:rFonts w:ascii="Verdana" w:eastAsia="Verdana" w:hAnsi="Verdana" w:cs="Verdana"/>
          <w:color w:val="000000" w:themeColor="text1"/>
          <w:sz w:val="20"/>
        </w:rPr>
        <w:t>driving the EDI agenda.</w:t>
      </w:r>
    </w:p>
    <w:p w14:paraId="237B5709" w14:textId="180C61F8" w:rsidR="0009037A" w:rsidRPr="0046357A" w:rsidRDefault="0009037A" w:rsidP="0009037A">
      <w:pPr>
        <w:widowControl w:val="0"/>
        <w:autoSpaceDE w:val="0"/>
        <w:autoSpaceDN w:val="0"/>
        <w:spacing w:before="159" w:line="259" w:lineRule="auto"/>
        <w:ind w:left="100" w:right="118"/>
        <w:jc w:val="both"/>
        <w:rPr>
          <w:rFonts w:ascii="Verdana" w:eastAsia="Verdana" w:hAnsi="Verdana" w:cs="Verdana"/>
          <w:sz w:val="20"/>
          <w:szCs w:val="20"/>
        </w:rPr>
      </w:pPr>
      <w:r w:rsidRPr="0046357A">
        <w:rPr>
          <w:rFonts w:ascii="Verdana" w:eastAsia="Verdana" w:hAnsi="Verdana" w:cs="Verdana"/>
          <w:sz w:val="20"/>
          <w:szCs w:val="20"/>
        </w:rPr>
        <w:t xml:space="preserve">Personnel CVs may also be submitted but must be included within the </w:t>
      </w:r>
      <w:r w:rsidR="00DA61C5" w:rsidRPr="005C6A7E">
        <w:rPr>
          <w:rFonts w:ascii="Verdana" w:eastAsia="Verdana" w:hAnsi="Verdana" w:cs="Verdana"/>
          <w:b/>
          <w:bCs/>
          <w:color w:val="000000" w:themeColor="text1"/>
          <w:sz w:val="20"/>
          <w:szCs w:val="20"/>
        </w:rPr>
        <w:t>20</w:t>
      </w:r>
      <w:r w:rsidRPr="005C6A7E">
        <w:rPr>
          <w:rFonts w:ascii="Verdana" w:eastAsia="Verdana" w:hAnsi="Verdana" w:cs="Verdana"/>
          <w:b/>
          <w:bCs/>
          <w:sz w:val="20"/>
          <w:szCs w:val="20"/>
        </w:rPr>
        <w:t>-page limit</w:t>
      </w:r>
      <w:r w:rsidRPr="0046357A">
        <w:rPr>
          <w:rFonts w:ascii="Verdana" w:eastAsia="Verdana" w:hAnsi="Verdana" w:cs="Verdana"/>
          <w:sz w:val="20"/>
          <w:szCs w:val="20"/>
        </w:rPr>
        <w:t xml:space="preserve"> noted above. All submissions should be in either word or pdf format. All questions and responses will be anonymised and shared with all parties who have expressed an interest at that juncture.</w:t>
      </w:r>
    </w:p>
    <w:p w14:paraId="0E677315" w14:textId="31B6AF04" w:rsidR="000C3097" w:rsidRDefault="000C3097" w:rsidP="007D051B">
      <w:pPr>
        <w:widowControl w:val="0"/>
        <w:autoSpaceDE w:val="0"/>
        <w:autoSpaceDN w:val="0"/>
        <w:spacing w:before="179" w:line="259" w:lineRule="auto"/>
        <w:ind w:right="117"/>
        <w:jc w:val="both"/>
        <w:rPr>
          <w:rFonts w:ascii="Verdana" w:eastAsia="Verdana" w:hAnsi="Verdana" w:cs="Verdana"/>
          <w:sz w:val="20"/>
          <w:szCs w:val="20"/>
        </w:rPr>
      </w:pPr>
    </w:p>
    <w:p w14:paraId="486503BF" w14:textId="7D4DE9E0" w:rsidR="000C3097" w:rsidRDefault="000C3097" w:rsidP="007D051B">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w:t>
      </w:r>
    </w:p>
    <w:p w14:paraId="28CD5531" w14:textId="426C61A1" w:rsidR="000C3097" w:rsidRPr="00A87AE6" w:rsidRDefault="002D063C" w:rsidP="007D051B">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 xml:space="preserve">                      </w:t>
      </w:r>
      <w:r w:rsidR="000C3097" w:rsidRPr="00EA5DAE">
        <w:rPr>
          <w:rFonts w:ascii="Verdana" w:hAnsi="Verdana"/>
          <w:b/>
          <w:color w:val="000000" w:themeColor="text1"/>
        </w:rPr>
        <w:t xml:space="preserve">Appendix 2 </w:t>
      </w:r>
      <w:r w:rsidR="00904C7F">
        <w:rPr>
          <w:rFonts w:ascii="Verdana" w:hAnsi="Verdana"/>
          <w:b/>
          <w:color w:val="000000" w:themeColor="text1"/>
        </w:rPr>
        <w:t>–</w:t>
      </w:r>
      <w:r w:rsidR="000C3097" w:rsidRPr="00EA5DAE">
        <w:rPr>
          <w:rFonts w:ascii="Verdana" w:hAnsi="Verdana"/>
          <w:b/>
          <w:color w:val="000000" w:themeColor="text1"/>
        </w:rPr>
        <w:t xml:space="preserve"> EDI</w:t>
      </w:r>
      <w:r w:rsidR="00904C7F">
        <w:rPr>
          <w:rFonts w:ascii="Verdana" w:hAnsi="Verdana"/>
          <w:b/>
          <w:color w:val="000000" w:themeColor="text1"/>
        </w:rPr>
        <w:t xml:space="preserve"> </w:t>
      </w:r>
      <w:r w:rsidR="00E4738D" w:rsidRPr="00EA5DAE">
        <w:rPr>
          <w:rFonts w:ascii="Verdana" w:hAnsi="Verdana"/>
          <w:b/>
          <w:color w:val="000000" w:themeColor="text1"/>
        </w:rPr>
        <w:t>Procurement</w:t>
      </w:r>
      <w:r w:rsidR="000C3097" w:rsidRPr="00EA5DAE">
        <w:rPr>
          <w:rFonts w:ascii="Verdana" w:hAnsi="Verdana"/>
          <w:b/>
          <w:color w:val="000000" w:themeColor="text1"/>
        </w:rPr>
        <w:t xml:space="preserve"> Questionnaire</w:t>
      </w:r>
    </w:p>
    <w:p w14:paraId="04B64ED9" w14:textId="4ED3D846" w:rsidR="004A3F8A" w:rsidRDefault="002D063C" w:rsidP="004A3F8A">
      <w:r>
        <w:rPr>
          <w:rFonts w:ascii="Verdana" w:eastAsia="Verdana" w:hAnsi="Verdana" w:cs="Verdana"/>
          <w:bCs/>
          <w:color w:val="000000" w:themeColor="text1"/>
          <w:sz w:val="20"/>
          <w:szCs w:val="20"/>
        </w:rPr>
        <w:t xml:space="preserve">                </w:t>
      </w:r>
    </w:p>
    <w:p w14:paraId="0FB7A3B8" w14:textId="77777777" w:rsidR="00DE7C15" w:rsidRPr="009445A9" w:rsidRDefault="00DE7C15" w:rsidP="00DE7C15">
      <w:pPr>
        <w:widowControl w:val="0"/>
        <w:autoSpaceDE w:val="0"/>
        <w:autoSpaceDN w:val="0"/>
        <w:spacing w:line="257" w:lineRule="auto"/>
        <w:jc w:val="both"/>
        <w:rPr>
          <w:rFonts w:ascii="Verdana" w:eastAsia="Verdana" w:hAnsi="Verdana" w:cs="Verdana"/>
          <w:sz w:val="20"/>
          <w:szCs w:val="20"/>
        </w:rPr>
      </w:pPr>
      <w:r w:rsidRPr="009445A9">
        <w:rPr>
          <w:rFonts w:ascii="Verdana" w:eastAsia="Verdana" w:hAnsi="Verdana" w:cs="Verdana"/>
          <w:sz w:val="20"/>
          <w:szCs w:val="20"/>
        </w:rPr>
        <w:t>All sections of this questionnaire must be completed for any company to be considered for any quote or to tender for a UK Sport contract. Sections A focuses on the minimum Equality, Diversity and Inclusion standards we expect all our suppliers to meet. Section B outlines UK Sports EDI monitoring questions. Section C outlines our environmental sustainability expectations.</w:t>
      </w:r>
    </w:p>
    <w:p w14:paraId="131082A4" w14:textId="77777777" w:rsidR="00DE7C15" w:rsidRPr="009445A9" w:rsidRDefault="00DE7C15" w:rsidP="00DE7C15">
      <w:pPr>
        <w:widowControl w:val="0"/>
        <w:autoSpaceDE w:val="0"/>
        <w:autoSpaceDN w:val="0"/>
        <w:spacing w:line="257" w:lineRule="auto"/>
        <w:jc w:val="both"/>
        <w:rPr>
          <w:rFonts w:ascii="Verdana" w:eastAsia="Verdana" w:hAnsi="Verdana" w:cs="Verdana"/>
          <w:b/>
          <w:bCs/>
          <w:sz w:val="20"/>
          <w:szCs w:val="20"/>
        </w:rPr>
      </w:pPr>
      <w:r w:rsidRPr="009445A9">
        <w:rPr>
          <w:rFonts w:ascii="Verdana" w:eastAsia="Verdana" w:hAnsi="Verdana" w:cs="Verdana"/>
          <w:b/>
          <w:bCs/>
          <w:sz w:val="20"/>
          <w:szCs w:val="20"/>
        </w:rPr>
        <w:t xml:space="preserve"> </w:t>
      </w:r>
    </w:p>
    <w:p w14:paraId="7B709B47" w14:textId="77777777" w:rsidR="00DE7C15" w:rsidRPr="009445A9" w:rsidRDefault="00DE7C15" w:rsidP="00DE7C15">
      <w:pPr>
        <w:widowControl w:val="0"/>
        <w:autoSpaceDE w:val="0"/>
        <w:autoSpaceDN w:val="0"/>
        <w:spacing w:line="257" w:lineRule="auto"/>
        <w:jc w:val="both"/>
        <w:rPr>
          <w:rFonts w:ascii="Verdana" w:eastAsia="Verdana" w:hAnsi="Verdana" w:cs="Verdana"/>
          <w:b/>
          <w:bCs/>
          <w:sz w:val="20"/>
          <w:szCs w:val="20"/>
          <w:u w:val="single"/>
        </w:rPr>
      </w:pPr>
      <w:r w:rsidRPr="009445A9">
        <w:rPr>
          <w:rFonts w:ascii="Verdana" w:eastAsia="Verdana" w:hAnsi="Verdana" w:cs="Verdana"/>
          <w:b/>
          <w:bCs/>
          <w:sz w:val="20"/>
          <w:szCs w:val="20"/>
        </w:rPr>
        <w:t>All contractors with 7 or more staff will be required to complete this section of the EDI and Sustainable Procurement Questionnaire, regardless of the contract requirements</w:t>
      </w:r>
      <w:r w:rsidRPr="009445A9">
        <w:rPr>
          <w:rFonts w:ascii="Verdana" w:eastAsia="Verdana" w:hAnsi="Verdana" w:cs="Verdana"/>
          <w:sz w:val="20"/>
          <w:szCs w:val="20"/>
        </w:rPr>
        <w:t xml:space="preserve">. </w:t>
      </w:r>
    </w:p>
    <w:p w14:paraId="2A01DA7F" w14:textId="77777777" w:rsidR="00DE7C15" w:rsidRPr="009445A9" w:rsidRDefault="00DE7C15" w:rsidP="00DE7C15">
      <w:pPr>
        <w:widowControl w:val="0"/>
        <w:autoSpaceDE w:val="0"/>
        <w:autoSpaceDN w:val="0"/>
        <w:spacing w:line="257" w:lineRule="auto"/>
        <w:rPr>
          <w:rFonts w:ascii="Verdana" w:eastAsia="Verdana" w:hAnsi="Verdana" w:cs="Verdana"/>
          <w:b/>
          <w:bCs/>
          <w:sz w:val="20"/>
          <w:szCs w:val="20"/>
        </w:rPr>
      </w:pPr>
      <w:r w:rsidRPr="009445A9">
        <w:rPr>
          <w:rFonts w:ascii="Verdana" w:eastAsia="Verdana" w:hAnsi="Verdana" w:cs="Verdana"/>
          <w:b/>
          <w:bCs/>
          <w:sz w:val="20"/>
          <w:szCs w:val="20"/>
        </w:rPr>
        <w:t xml:space="preserve"> </w:t>
      </w:r>
    </w:p>
    <w:p w14:paraId="2427FC9A" w14:textId="77777777" w:rsidR="00DE7C15" w:rsidRPr="009445A9" w:rsidRDefault="00DE7C15" w:rsidP="00DE7C15">
      <w:pPr>
        <w:widowControl w:val="0"/>
        <w:autoSpaceDE w:val="0"/>
        <w:autoSpaceDN w:val="0"/>
        <w:spacing w:after="160" w:line="257" w:lineRule="auto"/>
        <w:rPr>
          <w:rFonts w:ascii="Verdana" w:eastAsia="Verdana" w:hAnsi="Verdana" w:cs="Verdana"/>
          <w:b/>
          <w:bCs/>
          <w:sz w:val="20"/>
          <w:szCs w:val="20"/>
        </w:rPr>
      </w:pPr>
      <w:r w:rsidRPr="009445A9">
        <w:rPr>
          <w:rFonts w:ascii="Verdana" w:eastAsia="Verdana" w:hAnsi="Verdana" w:cs="Verdana"/>
          <w:b/>
          <w:bCs/>
          <w:sz w:val="20"/>
          <w:szCs w:val="20"/>
        </w:rPr>
        <w:t>Section A – Equality, Diversity, and Inclusion Requirements</w:t>
      </w:r>
    </w:p>
    <w:tbl>
      <w:tblPr>
        <w:tblStyle w:val="TableGrid"/>
        <w:tblW w:w="0" w:type="auto"/>
        <w:tblLayout w:type="fixed"/>
        <w:tblLook w:val="04A0" w:firstRow="1" w:lastRow="0" w:firstColumn="1" w:lastColumn="0" w:noHBand="0" w:noVBand="1"/>
      </w:tblPr>
      <w:tblGrid>
        <w:gridCol w:w="8012"/>
        <w:gridCol w:w="780"/>
        <w:gridCol w:w="853"/>
      </w:tblGrid>
      <w:tr w:rsidR="00DE7C15" w:rsidRPr="009445A9" w14:paraId="5B8FEB78" w14:textId="77777777" w:rsidTr="00527307">
        <w:trPr>
          <w:trHeight w:val="1095"/>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2D1257D8"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lastRenderedPageBreak/>
              <w:t>1. Do you have written policies in place to ensure that you as an employer and as a service provider comply with your statutory obligations under the equality legislation, which applies to Great Britain, or equivalent legislation in the countries in which you employ staff?</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3C0C047"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49D3039"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single" w:sz="8" w:space="0" w:color="auto"/>
              <w:left w:val="single" w:sz="8" w:space="0" w:color="auto"/>
              <w:bottom w:val="single" w:sz="8" w:space="0" w:color="auto"/>
              <w:right w:val="single" w:sz="8" w:space="0" w:color="auto"/>
            </w:tcBorders>
            <w:tcMar>
              <w:left w:w="108" w:type="dxa"/>
              <w:right w:w="108" w:type="dxa"/>
            </w:tcMar>
          </w:tcPr>
          <w:p w14:paraId="1D4FB8A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166C80A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0813ADF5" w14:textId="77777777" w:rsidTr="00527307">
        <w:trPr>
          <w:trHeight w:val="270"/>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3B4936E8"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2. Does your equal opportunities policy cover:</w:t>
            </w:r>
          </w:p>
          <w:p w14:paraId="02CC33BB"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a) racial discrimination</w:t>
            </w:r>
          </w:p>
          <w:p w14:paraId="6EE9516A"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b) gender (sex) discrimination</w:t>
            </w:r>
          </w:p>
          <w:p w14:paraId="07E55077"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c) disability discrimination </w:t>
            </w:r>
          </w:p>
          <w:p w14:paraId="034CA081"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d) age discrimination </w:t>
            </w:r>
          </w:p>
          <w:p w14:paraId="2DB61BFA"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e) discrimination based on sexual orientation </w:t>
            </w:r>
          </w:p>
          <w:p w14:paraId="3E5C189E"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f) discrimination based on religious belief</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E294B39"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4137C424"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136C6B6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4161FFFA"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67A5E95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62F4BDE9"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62268CA7"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single" w:sz="8" w:space="0" w:color="auto"/>
              <w:left w:val="single" w:sz="8" w:space="0" w:color="auto"/>
              <w:bottom w:val="single" w:sz="8" w:space="0" w:color="auto"/>
              <w:right w:val="single" w:sz="8" w:space="0" w:color="auto"/>
            </w:tcBorders>
            <w:tcMar>
              <w:left w:w="108" w:type="dxa"/>
              <w:right w:w="108" w:type="dxa"/>
            </w:tcMar>
          </w:tcPr>
          <w:p w14:paraId="7BEEC9EA"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12C521C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2FAC9373"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0AA16E4F"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6E1183C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30F909D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5CFA441B"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3008583B" w14:textId="77777777" w:rsidTr="00527307">
        <w:trPr>
          <w:trHeight w:val="270"/>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760543ED"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3. Does your written equality policy cover (if so, please provide) </w:t>
            </w:r>
          </w:p>
          <w:p w14:paraId="430BD694"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 xml:space="preserve">a) Recruitment, selection, training, promotion, discipline, and dismissal? </w:t>
            </w:r>
          </w:p>
          <w:p w14:paraId="3833D2CB"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 xml:space="preserve">b) Victimisation, discrimination, and harassment making it clear that these are disciplinary offences. </w:t>
            </w:r>
          </w:p>
          <w:p w14:paraId="372A8638"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c) The identity of a senior person with responsibility for the policy and its effective implementation?</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56BEF54"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48C9535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6E8E102E"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5B0FB90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single" w:sz="8" w:space="0" w:color="auto"/>
              <w:left w:val="single" w:sz="8" w:space="0" w:color="auto"/>
              <w:bottom w:val="single" w:sz="8" w:space="0" w:color="auto"/>
              <w:right w:val="single" w:sz="8" w:space="0" w:color="auto"/>
            </w:tcBorders>
            <w:tcMar>
              <w:left w:w="108" w:type="dxa"/>
              <w:right w:w="108" w:type="dxa"/>
            </w:tcMar>
          </w:tcPr>
          <w:p w14:paraId="053A5FB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2B76DA54"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09A2A31C"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3F580D7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22D4783F" w14:textId="77777777" w:rsidTr="00527307">
        <w:trPr>
          <w:trHeight w:val="270"/>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4B2DA168"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4. Is your policy on EDI set out:</w:t>
            </w:r>
          </w:p>
          <w:p w14:paraId="3095E1AF"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a) In documents available and communicated to employees, managers, recognised trade unions or other representative groups? </w:t>
            </w:r>
          </w:p>
          <w:p w14:paraId="00FFB452"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b) In recruitment advertisements or other literature? </w:t>
            </w:r>
          </w:p>
          <w:p w14:paraId="6CB554AD"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c) In materials promoting your services?</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37E551B"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2093AD2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5C674BF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1D97063"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0DB947E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single" w:sz="8" w:space="0" w:color="auto"/>
              <w:left w:val="single" w:sz="8" w:space="0" w:color="auto"/>
              <w:bottom w:val="single" w:sz="8" w:space="0" w:color="auto"/>
              <w:right w:val="single" w:sz="8" w:space="0" w:color="auto"/>
            </w:tcBorders>
            <w:tcMar>
              <w:left w:w="108" w:type="dxa"/>
              <w:right w:w="108" w:type="dxa"/>
            </w:tcMar>
          </w:tcPr>
          <w:p w14:paraId="18083CC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F0FFF8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73C9923C"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16FC059B"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5D6FBDE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2467D75F" w14:textId="77777777" w:rsidTr="00527307">
        <w:trPr>
          <w:trHeight w:val="1125"/>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15C700"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If you answered NO to any part of questions 3 and 4, please provide evidence to show how you promote equality in employment and service delivery. </w:t>
            </w:r>
          </w:p>
          <w:p w14:paraId="7A803B17"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tc>
      </w:tr>
      <w:tr w:rsidR="00DE7C15" w:rsidRPr="009445A9" w14:paraId="33125AE1" w14:textId="77777777" w:rsidTr="00527307">
        <w:trPr>
          <w:trHeight w:val="270"/>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3EBE0E49"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4. In the last three years, has any contract with you or your employer been terminated on the grounds of your failure to comply with: </w:t>
            </w:r>
          </w:p>
          <w:p w14:paraId="1C36D7E5" w14:textId="77777777" w:rsidR="00DE7C15" w:rsidRPr="009445A9" w:rsidRDefault="00DE7C15" w:rsidP="00527307">
            <w:pPr>
              <w:pStyle w:val="ListParagraph"/>
              <w:spacing w:after="0"/>
              <w:ind w:hanging="360"/>
              <w:rPr>
                <w:rFonts w:ascii="Verdana" w:eastAsia="Verdana" w:hAnsi="Verdana" w:cs="Verdana"/>
                <w:sz w:val="20"/>
                <w:szCs w:val="20"/>
              </w:rPr>
            </w:pPr>
            <w:r w:rsidRPr="009445A9">
              <w:rPr>
                <w:rFonts w:ascii="Verdana" w:eastAsia="Calibri" w:hAnsi="Verdana" w:cs="Calibri"/>
                <w:sz w:val="20"/>
                <w:szCs w:val="20"/>
              </w:rPr>
              <w:t>Legislation prohibiting discrimination.</w:t>
            </w:r>
          </w:p>
          <w:p w14:paraId="7F0529B4" w14:textId="77777777" w:rsidR="00DE7C15" w:rsidRPr="009445A9" w:rsidRDefault="00DE7C15" w:rsidP="00527307">
            <w:pPr>
              <w:pStyle w:val="ListParagraph"/>
              <w:spacing w:after="0"/>
              <w:ind w:hanging="360"/>
              <w:rPr>
                <w:rFonts w:ascii="Verdana" w:eastAsia="Verdana" w:hAnsi="Verdana" w:cs="Verdana"/>
                <w:sz w:val="20"/>
                <w:szCs w:val="20"/>
              </w:rPr>
            </w:pPr>
            <w:r w:rsidRPr="009445A9">
              <w:rPr>
                <w:rFonts w:ascii="Verdana" w:eastAsia="Calibri" w:hAnsi="Verdana" w:cs="Calibri"/>
                <w:sz w:val="20"/>
                <w:szCs w:val="20"/>
              </w:rPr>
              <w:t>Contract conditions relating to equality</w:t>
            </w:r>
          </w:p>
        </w:tc>
        <w:tc>
          <w:tcPr>
            <w:tcW w:w="780" w:type="dxa"/>
            <w:tcBorders>
              <w:top w:val="nil"/>
              <w:left w:val="single" w:sz="8" w:space="0" w:color="auto"/>
              <w:bottom w:val="single" w:sz="8" w:space="0" w:color="auto"/>
              <w:right w:val="single" w:sz="8" w:space="0" w:color="auto"/>
            </w:tcBorders>
            <w:tcMar>
              <w:left w:w="108" w:type="dxa"/>
              <w:right w:w="108" w:type="dxa"/>
            </w:tcMar>
          </w:tcPr>
          <w:p w14:paraId="041DE37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9AC167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29E76D1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2E51B1C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nil"/>
              <w:left w:val="single" w:sz="8" w:space="0" w:color="auto"/>
              <w:bottom w:val="single" w:sz="8" w:space="0" w:color="auto"/>
              <w:right w:val="single" w:sz="8" w:space="0" w:color="auto"/>
            </w:tcBorders>
            <w:tcMar>
              <w:left w:w="108" w:type="dxa"/>
              <w:right w:w="108" w:type="dxa"/>
            </w:tcMar>
          </w:tcPr>
          <w:p w14:paraId="0F1CDFC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61C1A4A4"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5CD60F2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1B0F3FE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3F6F35B8" w14:textId="77777777" w:rsidTr="00527307">
        <w:trPr>
          <w:trHeight w:val="270"/>
        </w:trPr>
        <w:tc>
          <w:tcPr>
            <w:tcW w:w="8012" w:type="dxa"/>
            <w:tcBorders>
              <w:top w:val="single" w:sz="8" w:space="0" w:color="auto"/>
              <w:left w:val="single" w:sz="8" w:space="0" w:color="auto"/>
              <w:bottom w:val="single" w:sz="8" w:space="0" w:color="auto"/>
              <w:right w:val="single" w:sz="8" w:space="0" w:color="auto"/>
            </w:tcBorders>
            <w:tcMar>
              <w:left w:w="108" w:type="dxa"/>
              <w:right w:w="108" w:type="dxa"/>
            </w:tcMar>
          </w:tcPr>
          <w:p w14:paraId="62352FCB"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5. In the last three years, have you or your employer been the subject of formal investigations by the Equality and Human Rights Commission, (or its predecessors the Commission for Racial Equality, the Disability Rights Commission, the Equal Opportunities Commission) or a comparable body, on grounds of alleged unlawful discrimination?</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D77789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5B59ACF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53" w:type="dxa"/>
            <w:tcBorders>
              <w:top w:val="single" w:sz="8" w:space="0" w:color="auto"/>
              <w:left w:val="single" w:sz="8" w:space="0" w:color="auto"/>
              <w:bottom w:val="single" w:sz="8" w:space="0" w:color="auto"/>
              <w:right w:val="single" w:sz="8" w:space="0" w:color="auto"/>
            </w:tcBorders>
            <w:tcMar>
              <w:left w:w="108" w:type="dxa"/>
              <w:right w:w="108" w:type="dxa"/>
            </w:tcMar>
          </w:tcPr>
          <w:p w14:paraId="1A4C77F7"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2A2ED1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10625305" w14:textId="77777777" w:rsidTr="00527307">
        <w:trPr>
          <w:trHeight w:val="102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86CB8ED"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6. If the above formal investigation was proven, what steps did you take in consequence of that finding?</w:t>
            </w:r>
          </w:p>
          <w:p w14:paraId="6DFF27D9"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 </w:t>
            </w:r>
          </w:p>
          <w:p w14:paraId="70A8A22C"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 </w:t>
            </w:r>
          </w:p>
        </w:tc>
      </w:tr>
    </w:tbl>
    <w:p w14:paraId="2717A2FC" w14:textId="77777777" w:rsidR="00DE7C15" w:rsidRPr="009445A9" w:rsidRDefault="00DE7C15" w:rsidP="00DE7C15">
      <w:pPr>
        <w:widowControl w:val="0"/>
        <w:autoSpaceDE w:val="0"/>
        <w:autoSpaceDN w:val="0"/>
        <w:spacing w:after="160" w:line="257" w:lineRule="auto"/>
        <w:rPr>
          <w:rFonts w:ascii="Verdana" w:eastAsia="Verdana" w:hAnsi="Verdana" w:cs="Verdana"/>
          <w:b/>
          <w:bCs/>
          <w:sz w:val="20"/>
          <w:szCs w:val="20"/>
        </w:rPr>
      </w:pPr>
      <w:r w:rsidRPr="009445A9">
        <w:rPr>
          <w:rFonts w:ascii="Verdana" w:eastAsia="Verdana" w:hAnsi="Verdana" w:cs="Verdana"/>
          <w:b/>
          <w:bCs/>
          <w:sz w:val="20"/>
          <w:szCs w:val="20"/>
        </w:rPr>
        <w:t xml:space="preserve"> </w:t>
      </w:r>
    </w:p>
    <w:p w14:paraId="50D471EA" w14:textId="77777777" w:rsidR="00DE7C15" w:rsidRPr="009445A9" w:rsidRDefault="00DE7C15" w:rsidP="00DE7C15">
      <w:pPr>
        <w:widowControl w:val="0"/>
        <w:autoSpaceDE w:val="0"/>
        <w:autoSpaceDN w:val="0"/>
        <w:spacing w:after="160" w:line="257" w:lineRule="auto"/>
        <w:rPr>
          <w:rFonts w:ascii="Verdana" w:eastAsia="Verdana" w:hAnsi="Verdana" w:cs="Verdana"/>
          <w:b/>
          <w:bCs/>
          <w:sz w:val="20"/>
          <w:szCs w:val="20"/>
        </w:rPr>
      </w:pPr>
      <w:r w:rsidRPr="009445A9">
        <w:rPr>
          <w:rFonts w:ascii="Verdana" w:eastAsia="Verdana" w:hAnsi="Verdana" w:cs="Verdana"/>
          <w:b/>
          <w:bCs/>
          <w:sz w:val="20"/>
          <w:szCs w:val="20"/>
        </w:rPr>
        <w:t>Section B – Equality, Diversity, and Inclusion Monitoring Questions</w:t>
      </w:r>
    </w:p>
    <w:tbl>
      <w:tblPr>
        <w:tblStyle w:val="TableGrid"/>
        <w:tblW w:w="0" w:type="auto"/>
        <w:tblLayout w:type="fixed"/>
        <w:tblLook w:val="04A0" w:firstRow="1" w:lastRow="0" w:firstColumn="1" w:lastColumn="0" w:noHBand="0" w:noVBand="1"/>
      </w:tblPr>
      <w:tblGrid>
        <w:gridCol w:w="7918"/>
        <w:gridCol w:w="845"/>
        <w:gridCol w:w="882"/>
      </w:tblGrid>
      <w:tr w:rsidR="00DE7C15" w:rsidRPr="009445A9" w14:paraId="2C2C629F" w14:textId="77777777" w:rsidTr="00527307">
        <w:trPr>
          <w:trHeight w:val="675"/>
        </w:trPr>
        <w:tc>
          <w:tcPr>
            <w:tcW w:w="7918" w:type="dxa"/>
            <w:tcBorders>
              <w:top w:val="single" w:sz="8" w:space="0" w:color="auto"/>
              <w:left w:val="single" w:sz="8" w:space="0" w:color="auto"/>
              <w:bottom w:val="single" w:sz="8" w:space="0" w:color="auto"/>
              <w:right w:val="single" w:sz="8" w:space="0" w:color="auto"/>
            </w:tcBorders>
            <w:tcMar>
              <w:left w:w="108" w:type="dxa"/>
              <w:right w:w="108" w:type="dxa"/>
            </w:tcMar>
          </w:tcPr>
          <w:p w14:paraId="01230C15" w14:textId="77777777" w:rsidR="00DE7C15" w:rsidRPr="009445A9" w:rsidRDefault="00DE7C15" w:rsidP="00527307">
            <w:pPr>
              <w:spacing w:line="257" w:lineRule="auto"/>
              <w:rPr>
                <w:rFonts w:ascii="Verdana" w:eastAsia="Verdana" w:hAnsi="Verdana" w:cs="Verdana"/>
                <w:sz w:val="20"/>
                <w:szCs w:val="20"/>
              </w:rPr>
            </w:pPr>
            <w:r w:rsidRPr="009445A9">
              <w:rPr>
                <w:rFonts w:ascii="Verdana" w:eastAsia="Calibri" w:hAnsi="Verdana" w:cs="Calibri"/>
                <w:sz w:val="20"/>
                <w:szCs w:val="20"/>
              </w:rPr>
              <w:t>Is your business at least 51% owned, controlled, and actively managed by any of the following, please check:</w:t>
            </w:r>
          </w:p>
          <w:p w14:paraId="38932E96" w14:textId="77777777" w:rsidR="00DE7C15" w:rsidRPr="009445A9" w:rsidRDefault="00DE7C15" w:rsidP="00527307">
            <w:pPr>
              <w:pStyle w:val="ListParagraph"/>
              <w:spacing w:after="0" w:line="257" w:lineRule="auto"/>
              <w:ind w:hanging="360"/>
              <w:rPr>
                <w:rFonts w:ascii="Verdana" w:eastAsia="Verdana" w:hAnsi="Verdana" w:cs="Verdana"/>
                <w:sz w:val="20"/>
                <w:szCs w:val="20"/>
              </w:rPr>
            </w:pPr>
            <w:r w:rsidRPr="009445A9">
              <w:rPr>
                <w:rFonts w:ascii="Verdana" w:eastAsia="Calibri" w:hAnsi="Verdana" w:cs="Calibri"/>
                <w:sz w:val="20"/>
                <w:szCs w:val="20"/>
              </w:rPr>
              <w:t xml:space="preserve">Ethnically Diverse </w:t>
            </w:r>
          </w:p>
          <w:p w14:paraId="016F09BD" w14:textId="77777777" w:rsidR="00DE7C15" w:rsidRPr="009445A9" w:rsidRDefault="00DE7C15" w:rsidP="00527307">
            <w:pPr>
              <w:pStyle w:val="ListParagraph"/>
              <w:spacing w:after="0" w:line="257" w:lineRule="auto"/>
              <w:ind w:hanging="360"/>
              <w:rPr>
                <w:rFonts w:ascii="Verdana" w:eastAsia="Verdana" w:hAnsi="Verdana" w:cs="Verdana"/>
                <w:sz w:val="20"/>
                <w:szCs w:val="20"/>
              </w:rPr>
            </w:pPr>
            <w:r w:rsidRPr="009445A9">
              <w:rPr>
                <w:rFonts w:ascii="Verdana" w:eastAsia="Calibri" w:hAnsi="Verdana" w:cs="Calibri"/>
                <w:sz w:val="20"/>
                <w:szCs w:val="20"/>
              </w:rPr>
              <w:lastRenderedPageBreak/>
              <w:t>LGBTQ+</w:t>
            </w:r>
          </w:p>
          <w:p w14:paraId="1BD53D0D" w14:textId="77777777" w:rsidR="00DE7C15" w:rsidRPr="009445A9" w:rsidRDefault="00DE7C15" w:rsidP="00527307">
            <w:pPr>
              <w:pStyle w:val="ListParagraph"/>
              <w:spacing w:after="0" w:line="257" w:lineRule="auto"/>
              <w:ind w:hanging="360"/>
              <w:rPr>
                <w:rFonts w:ascii="Verdana" w:eastAsia="Verdana" w:hAnsi="Verdana" w:cs="Verdana"/>
                <w:sz w:val="20"/>
                <w:szCs w:val="20"/>
              </w:rPr>
            </w:pPr>
            <w:r w:rsidRPr="009445A9">
              <w:rPr>
                <w:rFonts w:ascii="Verdana" w:eastAsia="Calibri" w:hAnsi="Verdana" w:cs="Calibri"/>
                <w:sz w:val="20"/>
                <w:szCs w:val="20"/>
              </w:rPr>
              <w:t>Women</w:t>
            </w:r>
          </w:p>
          <w:p w14:paraId="5E93E7B3" w14:textId="77777777" w:rsidR="00DE7C15" w:rsidRPr="009445A9" w:rsidRDefault="00DE7C15" w:rsidP="00527307">
            <w:pPr>
              <w:pStyle w:val="ListParagraph"/>
              <w:spacing w:after="0" w:line="257" w:lineRule="auto"/>
              <w:ind w:hanging="360"/>
              <w:rPr>
                <w:rFonts w:ascii="Verdana" w:eastAsia="Verdana" w:hAnsi="Verdana" w:cs="Verdana"/>
                <w:sz w:val="20"/>
                <w:szCs w:val="20"/>
              </w:rPr>
            </w:pPr>
            <w:r w:rsidRPr="009445A9">
              <w:rPr>
                <w:rFonts w:ascii="Verdana" w:eastAsia="Calibri" w:hAnsi="Verdana" w:cs="Calibri"/>
                <w:sz w:val="20"/>
                <w:szCs w:val="20"/>
              </w:rPr>
              <w:t>People with a disability</w:t>
            </w:r>
          </w:p>
          <w:p w14:paraId="6B2CAA69" w14:textId="77777777" w:rsidR="00DE7C15" w:rsidRPr="009445A9" w:rsidRDefault="00DE7C15" w:rsidP="00527307">
            <w:pPr>
              <w:pStyle w:val="ListParagraph"/>
              <w:spacing w:after="0" w:line="257" w:lineRule="auto"/>
              <w:ind w:hanging="360"/>
              <w:rPr>
                <w:rFonts w:ascii="Verdana" w:eastAsia="Verdana" w:hAnsi="Verdana" w:cs="Verdana"/>
                <w:sz w:val="20"/>
                <w:szCs w:val="20"/>
              </w:rPr>
            </w:pPr>
            <w:r w:rsidRPr="009445A9">
              <w:rPr>
                <w:rFonts w:ascii="Verdana" w:eastAsia="Calibri" w:hAnsi="Verdana" w:cs="Calibri"/>
                <w:sz w:val="20"/>
                <w:szCs w:val="20"/>
              </w:rPr>
              <w:t>Other (please define)</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2B92615A"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lastRenderedPageBreak/>
              <w:t>YES</w:t>
            </w:r>
          </w:p>
          <w:p w14:paraId="29AD800E"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016621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75BCFCD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lastRenderedPageBreak/>
              <w:t>YES</w:t>
            </w:r>
          </w:p>
          <w:p w14:paraId="6E3DB08E"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4FAB326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p w14:paraId="75B91B7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82" w:type="dxa"/>
            <w:tcBorders>
              <w:top w:val="single" w:sz="8" w:space="0" w:color="auto"/>
              <w:left w:val="single" w:sz="8" w:space="0" w:color="auto"/>
              <w:bottom w:val="single" w:sz="8" w:space="0" w:color="auto"/>
              <w:right w:val="single" w:sz="8" w:space="0" w:color="auto"/>
            </w:tcBorders>
            <w:tcMar>
              <w:left w:w="108" w:type="dxa"/>
              <w:right w:w="108" w:type="dxa"/>
            </w:tcMar>
          </w:tcPr>
          <w:p w14:paraId="595E943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lastRenderedPageBreak/>
              <w:t>NO</w:t>
            </w:r>
          </w:p>
          <w:p w14:paraId="1C68FDF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02E49DFE"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178DCCE7"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lastRenderedPageBreak/>
              <w:t>NO</w:t>
            </w:r>
          </w:p>
          <w:p w14:paraId="35FA732B"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6420FA6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p w14:paraId="6033540D"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1C56C444" w14:textId="77777777" w:rsidTr="00527307">
        <w:trPr>
          <w:trHeight w:val="675"/>
        </w:trPr>
        <w:tc>
          <w:tcPr>
            <w:tcW w:w="7918" w:type="dxa"/>
            <w:tcBorders>
              <w:top w:val="single" w:sz="8" w:space="0" w:color="auto"/>
              <w:left w:val="single" w:sz="8" w:space="0" w:color="auto"/>
              <w:bottom w:val="single" w:sz="8" w:space="0" w:color="auto"/>
              <w:right w:val="single" w:sz="8" w:space="0" w:color="auto"/>
            </w:tcBorders>
            <w:tcMar>
              <w:left w:w="108" w:type="dxa"/>
              <w:right w:w="108" w:type="dxa"/>
            </w:tcMar>
          </w:tcPr>
          <w:p w14:paraId="3DD036D1"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lastRenderedPageBreak/>
              <w:t>8. Are members of your staff with managerial responsibilities required to receive equality training?</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77D3CD9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82" w:type="dxa"/>
            <w:tcBorders>
              <w:top w:val="single" w:sz="8" w:space="0" w:color="auto"/>
              <w:left w:val="single" w:sz="8" w:space="0" w:color="auto"/>
              <w:bottom w:val="single" w:sz="8" w:space="0" w:color="auto"/>
              <w:right w:val="single" w:sz="8" w:space="0" w:color="auto"/>
            </w:tcBorders>
            <w:tcMar>
              <w:left w:w="108" w:type="dxa"/>
              <w:right w:w="108" w:type="dxa"/>
            </w:tcMar>
          </w:tcPr>
          <w:p w14:paraId="1382CF48"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653B356C" w14:textId="77777777" w:rsidTr="00527307">
        <w:trPr>
          <w:trHeight w:val="1035"/>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B426A4"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If you have answered YES to question 8, please provide a list of such training (continue on an additional sheet if required)</w:t>
            </w:r>
          </w:p>
        </w:tc>
      </w:tr>
      <w:tr w:rsidR="00DE7C15" w:rsidRPr="009445A9" w14:paraId="33349089" w14:textId="77777777" w:rsidTr="00527307">
        <w:trPr>
          <w:trHeight w:val="585"/>
        </w:trPr>
        <w:tc>
          <w:tcPr>
            <w:tcW w:w="7918" w:type="dxa"/>
            <w:tcBorders>
              <w:top w:val="single" w:sz="8" w:space="0" w:color="auto"/>
              <w:left w:val="single" w:sz="8" w:space="0" w:color="auto"/>
              <w:bottom w:val="single" w:sz="8" w:space="0" w:color="auto"/>
              <w:right w:val="single" w:sz="8" w:space="0" w:color="auto"/>
            </w:tcBorders>
            <w:tcMar>
              <w:left w:w="108" w:type="dxa"/>
              <w:right w:w="108" w:type="dxa"/>
            </w:tcMar>
          </w:tcPr>
          <w:p w14:paraId="2B7D53E4"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9. Do you have procedures in place to protect members of staff from unlawful discrimination by other members of staff or by members of the public?</w:t>
            </w:r>
          </w:p>
        </w:tc>
        <w:tc>
          <w:tcPr>
            <w:tcW w:w="845" w:type="dxa"/>
            <w:tcBorders>
              <w:top w:val="nil"/>
              <w:left w:val="single" w:sz="8" w:space="0" w:color="auto"/>
              <w:bottom w:val="single" w:sz="8" w:space="0" w:color="auto"/>
              <w:right w:val="single" w:sz="8" w:space="0" w:color="auto"/>
            </w:tcBorders>
            <w:tcMar>
              <w:left w:w="108" w:type="dxa"/>
              <w:right w:w="108" w:type="dxa"/>
            </w:tcMar>
          </w:tcPr>
          <w:p w14:paraId="02081BA3"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82" w:type="dxa"/>
            <w:tcBorders>
              <w:top w:val="nil"/>
              <w:left w:val="single" w:sz="8" w:space="0" w:color="auto"/>
              <w:bottom w:val="single" w:sz="8" w:space="0" w:color="auto"/>
              <w:right w:val="single" w:sz="8" w:space="0" w:color="auto"/>
            </w:tcBorders>
            <w:tcMar>
              <w:left w:w="108" w:type="dxa"/>
              <w:right w:w="108" w:type="dxa"/>
            </w:tcMar>
          </w:tcPr>
          <w:p w14:paraId="0C18EC79"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5E6FD5A9" w14:textId="77777777" w:rsidTr="00527307">
        <w:trPr>
          <w:trHeight w:val="96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299B98C"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If you have answered YES, please list the procedures below (continue on an additional sheet if required)</w:t>
            </w:r>
          </w:p>
        </w:tc>
      </w:tr>
      <w:tr w:rsidR="00DE7C15" w:rsidRPr="009445A9" w14:paraId="3188C08E" w14:textId="77777777" w:rsidTr="00527307">
        <w:trPr>
          <w:trHeight w:val="330"/>
        </w:trPr>
        <w:tc>
          <w:tcPr>
            <w:tcW w:w="7918" w:type="dxa"/>
            <w:tcBorders>
              <w:top w:val="single" w:sz="8" w:space="0" w:color="auto"/>
              <w:left w:val="single" w:sz="8" w:space="0" w:color="auto"/>
              <w:bottom w:val="single" w:sz="8" w:space="0" w:color="auto"/>
              <w:right w:val="single" w:sz="8" w:space="0" w:color="auto"/>
            </w:tcBorders>
            <w:tcMar>
              <w:left w:w="108" w:type="dxa"/>
              <w:right w:w="108" w:type="dxa"/>
            </w:tcMar>
          </w:tcPr>
          <w:p w14:paraId="03649386" w14:textId="77777777" w:rsidR="00DE7C15" w:rsidRPr="009445A9" w:rsidRDefault="00DE7C15" w:rsidP="00527307">
            <w:pPr>
              <w:spacing w:after="120"/>
              <w:rPr>
                <w:rFonts w:ascii="Verdana" w:eastAsia="Verdana" w:hAnsi="Verdana" w:cs="Verdana"/>
                <w:b/>
                <w:bCs/>
                <w:sz w:val="20"/>
                <w:szCs w:val="20"/>
              </w:rPr>
            </w:pPr>
            <w:r w:rsidRPr="009445A9">
              <w:rPr>
                <w:rFonts w:ascii="Verdana" w:eastAsia="Calibri" w:hAnsi="Verdana" w:cs="Calibri"/>
                <w:b/>
                <w:bCs/>
                <w:sz w:val="20"/>
                <w:szCs w:val="20"/>
              </w:rPr>
              <w:t>For organisations who sub-contract</w:t>
            </w:r>
          </w:p>
        </w:tc>
        <w:tc>
          <w:tcPr>
            <w:tcW w:w="845" w:type="dxa"/>
            <w:tcBorders>
              <w:top w:val="nil"/>
              <w:left w:val="single" w:sz="8" w:space="0" w:color="auto"/>
              <w:bottom w:val="single" w:sz="8" w:space="0" w:color="auto"/>
              <w:right w:val="single" w:sz="8" w:space="0" w:color="auto"/>
            </w:tcBorders>
            <w:tcMar>
              <w:left w:w="108" w:type="dxa"/>
              <w:right w:w="108" w:type="dxa"/>
            </w:tcMar>
          </w:tcPr>
          <w:p w14:paraId="447C235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82" w:type="dxa"/>
            <w:tcBorders>
              <w:top w:val="nil"/>
              <w:left w:val="single" w:sz="8" w:space="0" w:color="auto"/>
              <w:bottom w:val="single" w:sz="8" w:space="0" w:color="auto"/>
              <w:right w:val="single" w:sz="8" w:space="0" w:color="auto"/>
            </w:tcBorders>
            <w:tcMar>
              <w:left w:w="108" w:type="dxa"/>
              <w:right w:w="108" w:type="dxa"/>
            </w:tcMar>
          </w:tcPr>
          <w:p w14:paraId="6963B7A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2B3D8AC0" w14:textId="77777777" w:rsidTr="00527307">
        <w:trPr>
          <w:trHeight w:val="585"/>
        </w:trPr>
        <w:tc>
          <w:tcPr>
            <w:tcW w:w="7918" w:type="dxa"/>
            <w:tcBorders>
              <w:top w:val="single" w:sz="8" w:space="0" w:color="auto"/>
              <w:left w:val="single" w:sz="8" w:space="0" w:color="auto"/>
              <w:bottom w:val="single" w:sz="8" w:space="0" w:color="auto"/>
              <w:right w:val="single" w:sz="8" w:space="0" w:color="auto"/>
            </w:tcBorders>
            <w:tcMar>
              <w:left w:w="108" w:type="dxa"/>
              <w:right w:w="108" w:type="dxa"/>
            </w:tcMar>
          </w:tcPr>
          <w:p w14:paraId="664FE758"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10. Do you require sub-contractors to demonstrate evidence of their equality policies and practices?</w:t>
            </w:r>
          </w:p>
        </w:tc>
        <w:tc>
          <w:tcPr>
            <w:tcW w:w="845" w:type="dxa"/>
            <w:tcBorders>
              <w:top w:val="single" w:sz="8" w:space="0" w:color="auto"/>
              <w:left w:val="single" w:sz="8" w:space="0" w:color="auto"/>
              <w:bottom w:val="single" w:sz="8" w:space="0" w:color="auto"/>
              <w:right w:val="single" w:sz="8" w:space="0" w:color="auto"/>
            </w:tcBorders>
            <w:tcMar>
              <w:left w:w="108" w:type="dxa"/>
              <w:right w:w="108" w:type="dxa"/>
            </w:tcMar>
          </w:tcPr>
          <w:p w14:paraId="226AFA0E"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82" w:type="dxa"/>
            <w:tcBorders>
              <w:top w:val="single" w:sz="8" w:space="0" w:color="auto"/>
              <w:left w:val="single" w:sz="8" w:space="0" w:color="auto"/>
              <w:bottom w:val="single" w:sz="8" w:space="0" w:color="auto"/>
              <w:right w:val="single" w:sz="8" w:space="0" w:color="auto"/>
            </w:tcBorders>
            <w:tcMar>
              <w:left w:w="108" w:type="dxa"/>
              <w:right w:w="108" w:type="dxa"/>
            </w:tcMar>
          </w:tcPr>
          <w:p w14:paraId="7D07B1D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7B833864" w14:textId="77777777" w:rsidTr="00527307">
        <w:trPr>
          <w:trHeight w:val="1119"/>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00A9E9"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 xml:space="preserve">If you have answered YES, please provide details of what kind of evidence sub-contractors are required to submit (continue on an additional sheet if required). </w:t>
            </w:r>
          </w:p>
        </w:tc>
      </w:tr>
      <w:tr w:rsidR="00DE7C15" w:rsidRPr="009445A9" w14:paraId="3DB6BB4B" w14:textId="77777777" w:rsidTr="00527307">
        <w:trPr>
          <w:trHeight w:val="153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4175221" w14:textId="77777777" w:rsidR="00DE7C15" w:rsidRPr="009445A9" w:rsidRDefault="00DE7C15" w:rsidP="00527307">
            <w:pPr>
              <w:rPr>
                <w:rFonts w:ascii="Verdana" w:eastAsia="Verdana" w:hAnsi="Verdana" w:cs="Verdana"/>
                <w:sz w:val="20"/>
                <w:szCs w:val="20"/>
              </w:rPr>
            </w:pPr>
            <w:r w:rsidRPr="009445A9">
              <w:rPr>
                <w:rFonts w:ascii="Verdana" w:eastAsia="Calibri" w:hAnsi="Verdana" w:cs="Calibri"/>
                <w:sz w:val="20"/>
                <w:szCs w:val="20"/>
              </w:rPr>
              <w:t>11. If you have any other information regarding your policies on equality and practices that you wish to be considered, including information on the work you have completed in previous or existing contracts, and references, which covers equality please detail below (continue on an additional sheet if required)</w:t>
            </w:r>
          </w:p>
        </w:tc>
      </w:tr>
    </w:tbl>
    <w:p w14:paraId="263BF71A" w14:textId="77777777" w:rsidR="00DE7C15" w:rsidRPr="009445A9" w:rsidRDefault="00DE7C15" w:rsidP="00DE7C15">
      <w:pPr>
        <w:widowControl w:val="0"/>
        <w:autoSpaceDE w:val="0"/>
        <w:autoSpaceDN w:val="0"/>
        <w:spacing w:line="257" w:lineRule="auto"/>
        <w:ind w:left="-709"/>
        <w:rPr>
          <w:rFonts w:ascii="Verdana" w:eastAsia="Verdana" w:hAnsi="Verdana" w:cs="Verdana"/>
          <w:b/>
          <w:bCs/>
          <w:sz w:val="20"/>
          <w:szCs w:val="20"/>
        </w:rPr>
      </w:pPr>
      <w:r w:rsidRPr="009445A9">
        <w:rPr>
          <w:rFonts w:ascii="Verdana" w:eastAsia="Verdana" w:hAnsi="Verdana" w:cs="Verdana"/>
          <w:b/>
          <w:bCs/>
          <w:sz w:val="20"/>
          <w:szCs w:val="20"/>
        </w:rPr>
        <w:t xml:space="preserve"> </w:t>
      </w:r>
    </w:p>
    <w:p w14:paraId="65836587" w14:textId="77777777" w:rsidR="00DE7C15" w:rsidRPr="009445A9" w:rsidRDefault="00DE7C15" w:rsidP="00DE7C15">
      <w:pPr>
        <w:widowControl w:val="0"/>
        <w:autoSpaceDE w:val="0"/>
        <w:autoSpaceDN w:val="0"/>
        <w:spacing w:line="257" w:lineRule="auto"/>
        <w:rPr>
          <w:rFonts w:ascii="Verdana" w:eastAsia="Verdana" w:hAnsi="Verdana" w:cs="Verdana"/>
          <w:b/>
          <w:bCs/>
          <w:sz w:val="20"/>
          <w:szCs w:val="20"/>
        </w:rPr>
      </w:pPr>
      <w:r w:rsidRPr="009445A9">
        <w:rPr>
          <w:rFonts w:ascii="Verdana" w:eastAsia="Verdana" w:hAnsi="Verdana" w:cs="Verdana"/>
          <w:b/>
          <w:bCs/>
          <w:sz w:val="20"/>
          <w:szCs w:val="20"/>
        </w:rPr>
        <w:t>Section C – Environmental Sustainability Questions</w:t>
      </w:r>
    </w:p>
    <w:tbl>
      <w:tblPr>
        <w:tblStyle w:val="TableGrid"/>
        <w:tblW w:w="0" w:type="auto"/>
        <w:tblLayout w:type="fixed"/>
        <w:tblLook w:val="04A0" w:firstRow="1" w:lastRow="0" w:firstColumn="1" w:lastColumn="0" w:noHBand="0" w:noVBand="1"/>
      </w:tblPr>
      <w:tblGrid>
        <w:gridCol w:w="7926"/>
        <w:gridCol w:w="857"/>
        <w:gridCol w:w="862"/>
      </w:tblGrid>
      <w:tr w:rsidR="00DE7C15" w:rsidRPr="009445A9" w14:paraId="00757A2A" w14:textId="77777777" w:rsidTr="00527307">
        <w:trPr>
          <w:trHeight w:val="405"/>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7CDAD803"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12. </w:t>
            </w:r>
            <w:r w:rsidRPr="009445A9">
              <w:rPr>
                <w:rFonts w:ascii="Verdana" w:eastAsia="Calibri" w:hAnsi="Verdana" w:cs="Calibri"/>
                <w:color w:val="000000" w:themeColor="text1"/>
                <w:sz w:val="20"/>
                <w:szCs w:val="20"/>
              </w:rPr>
              <w:t xml:space="preserve">Does your organisation have a public sustainability policy and/or strategy? </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tcPr>
          <w:p w14:paraId="729DE179"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tcPr>
          <w:p w14:paraId="2DDFDEDC"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614BFC5C" w14:textId="77777777" w:rsidTr="00527307">
        <w:trPr>
          <w:trHeight w:val="27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5DC4160"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If you have answered YES to question 12,</w:t>
            </w:r>
            <w:r w:rsidRPr="009445A9">
              <w:rPr>
                <w:rFonts w:ascii="Verdana" w:eastAsia="Calibri" w:hAnsi="Verdana" w:cs="Calibri"/>
                <w:color w:val="000000" w:themeColor="text1"/>
                <w:sz w:val="20"/>
                <w:szCs w:val="20"/>
              </w:rPr>
              <w:t xml:space="preserve"> If so, please provide details, including organisational scope (i.e., the extent they would apply to goods and services supplied).</w:t>
            </w:r>
          </w:p>
          <w:p w14:paraId="5DC4C87B"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color w:val="000000" w:themeColor="text1"/>
                <w:sz w:val="20"/>
                <w:szCs w:val="20"/>
              </w:rPr>
              <w:t xml:space="preserve"> </w:t>
            </w:r>
          </w:p>
        </w:tc>
      </w:tr>
      <w:tr w:rsidR="00DE7C15" w:rsidRPr="009445A9" w14:paraId="181E828D" w14:textId="77777777" w:rsidTr="00527307">
        <w:trPr>
          <w:trHeight w:val="585"/>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3B1D41EB" w14:textId="77777777" w:rsidR="00DE7C15" w:rsidRPr="009445A9" w:rsidRDefault="00DE7C15" w:rsidP="00527307">
            <w:pPr>
              <w:spacing w:after="120"/>
              <w:rPr>
                <w:rFonts w:ascii="Verdana" w:eastAsia="Verdana" w:hAnsi="Verdana" w:cs="Verdana"/>
                <w:color w:val="000000" w:themeColor="text1"/>
                <w:sz w:val="20"/>
                <w:szCs w:val="20"/>
              </w:rPr>
            </w:pPr>
            <w:r w:rsidRPr="009445A9">
              <w:rPr>
                <w:rFonts w:ascii="Verdana" w:eastAsia="Calibri" w:hAnsi="Verdana" w:cs="Calibri"/>
                <w:sz w:val="20"/>
                <w:szCs w:val="20"/>
              </w:rPr>
              <w:t xml:space="preserve">13. </w:t>
            </w:r>
            <w:r w:rsidRPr="009445A9">
              <w:rPr>
                <w:rFonts w:ascii="Verdana" w:eastAsia="Calibri" w:hAnsi="Verdana" w:cs="Calibri"/>
                <w:color w:val="000000" w:themeColor="text1"/>
                <w:sz w:val="20"/>
                <w:szCs w:val="20"/>
              </w:rPr>
              <w:t>Has your organisation undertaken a review of its environmental and social issues and impacts and set appropriate performance objectives and targets?</w:t>
            </w:r>
          </w:p>
        </w:tc>
        <w:tc>
          <w:tcPr>
            <w:tcW w:w="857" w:type="dxa"/>
            <w:tcBorders>
              <w:top w:val="nil"/>
              <w:left w:val="single" w:sz="8" w:space="0" w:color="auto"/>
              <w:bottom w:val="single" w:sz="8" w:space="0" w:color="auto"/>
              <w:right w:val="single" w:sz="8" w:space="0" w:color="auto"/>
            </w:tcBorders>
            <w:tcMar>
              <w:left w:w="108" w:type="dxa"/>
              <w:right w:w="108" w:type="dxa"/>
            </w:tcMar>
          </w:tcPr>
          <w:p w14:paraId="6C76AECF"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201D1E4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70A3D184" w14:textId="77777777" w:rsidTr="00527307">
        <w:trPr>
          <w:trHeight w:val="1011"/>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5831404"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13, </w:t>
            </w:r>
            <w:r w:rsidRPr="009445A9">
              <w:rPr>
                <w:rFonts w:ascii="Verdana" w:eastAsia="Calibri" w:hAnsi="Verdana" w:cs="Calibri"/>
                <w:color w:val="000000" w:themeColor="text1"/>
                <w:sz w:val="20"/>
                <w:szCs w:val="20"/>
              </w:rPr>
              <w:t>please provide details of key objectives and targets in this area and related achievements.</w:t>
            </w:r>
          </w:p>
        </w:tc>
      </w:tr>
      <w:tr w:rsidR="00DE7C15" w:rsidRPr="009445A9" w14:paraId="751294A0" w14:textId="77777777" w:rsidTr="00527307">
        <w:trPr>
          <w:trHeight w:val="585"/>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57A99CA7"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lastRenderedPageBreak/>
              <w:t>14. Does your organisation report on Scope 1,2,3 emissions?</w:t>
            </w:r>
            <w:r w:rsidRPr="009445A9">
              <w:rPr>
                <w:rFonts w:ascii="Verdana" w:hAnsi="Verdana"/>
                <w:sz w:val="20"/>
                <w:szCs w:val="20"/>
              </w:rPr>
              <w:br/>
            </w:r>
            <w:r w:rsidRPr="009445A9">
              <w:rPr>
                <w:rFonts w:ascii="Verdana" w:eastAsia="Calibri" w:hAnsi="Verdana" w:cs="Calibri"/>
                <w:sz w:val="20"/>
                <w:szCs w:val="20"/>
              </w:rPr>
              <w:t xml:space="preserve"> A) What methodology do you use to calculate your carbon emissions and is this data verified by a third party?</w:t>
            </w:r>
          </w:p>
          <w:p w14:paraId="20EB9B7F"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B) Do you have emissions reduction targets? (please provide details e.g., are they Science Based)</w:t>
            </w:r>
          </w:p>
          <w:p w14:paraId="09B90F09" w14:textId="77777777" w:rsidR="00DE7C15" w:rsidRPr="009445A9" w:rsidRDefault="00DE7C15" w:rsidP="00527307">
            <w:pPr>
              <w:spacing w:after="120"/>
              <w:rPr>
                <w:rFonts w:ascii="Verdana" w:eastAsia="Verdana" w:hAnsi="Verdana" w:cs="Verdana"/>
                <w:sz w:val="20"/>
                <w:szCs w:val="20"/>
              </w:rPr>
            </w:pPr>
            <w:r w:rsidRPr="009445A9">
              <w:rPr>
                <w:rFonts w:ascii="Verdana" w:eastAsia="Calibri" w:hAnsi="Verdana" w:cs="Calibri"/>
                <w:sz w:val="20"/>
                <w:szCs w:val="20"/>
              </w:rPr>
              <w:t xml:space="preserve">C) Do you have any product/service specific carbon quantifications? </w:t>
            </w:r>
          </w:p>
        </w:tc>
        <w:tc>
          <w:tcPr>
            <w:tcW w:w="857" w:type="dxa"/>
            <w:tcBorders>
              <w:top w:val="nil"/>
              <w:left w:val="single" w:sz="8" w:space="0" w:color="auto"/>
              <w:bottom w:val="single" w:sz="8" w:space="0" w:color="auto"/>
              <w:right w:val="single" w:sz="8" w:space="0" w:color="auto"/>
            </w:tcBorders>
            <w:tcMar>
              <w:left w:w="108" w:type="dxa"/>
              <w:right w:w="108" w:type="dxa"/>
            </w:tcMar>
          </w:tcPr>
          <w:p w14:paraId="1B829314"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7B5132B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04C05FC8" w14:textId="77777777" w:rsidTr="00527307">
        <w:trPr>
          <w:trHeight w:val="81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4DCC6B8"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any elements of question 14, </w:t>
            </w:r>
            <w:r w:rsidRPr="009445A9">
              <w:rPr>
                <w:rFonts w:ascii="Verdana" w:eastAsia="Calibri" w:hAnsi="Verdana" w:cs="Calibri"/>
                <w:color w:val="000000" w:themeColor="text1"/>
                <w:sz w:val="20"/>
                <w:szCs w:val="20"/>
              </w:rPr>
              <w:t xml:space="preserve">please provide details. </w:t>
            </w:r>
          </w:p>
        </w:tc>
      </w:tr>
      <w:tr w:rsidR="00DE7C15" w:rsidRPr="009445A9" w14:paraId="3DF3F5A9" w14:textId="77777777" w:rsidTr="00527307">
        <w:trPr>
          <w:trHeight w:val="900"/>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63273473"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15. </w:t>
            </w:r>
            <w:r w:rsidRPr="009445A9">
              <w:rPr>
                <w:rFonts w:ascii="Verdana" w:eastAsia="Calibri" w:hAnsi="Verdana" w:cs="Calibri"/>
                <w:color w:val="000000" w:themeColor="text1"/>
                <w:sz w:val="20"/>
                <w:szCs w:val="20"/>
              </w:rPr>
              <w:t>Does your organisation have formal certified systems in place to manage environmental and social issues e.g. ISO 14001: Environmental Management; ISO 20121: Sustainable Events, or does it have business specific or informal systems in place?</w:t>
            </w:r>
          </w:p>
        </w:tc>
        <w:tc>
          <w:tcPr>
            <w:tcW w:w="857" w:type="dxa"/>
            <w:tcBorders>
              <w:top w:val="nil"/>
              <w:left w:val="single" w:sz="8" w:space="0" w:color="auto"/>
              <w:bottom w:val="single" w:sz="8" w:space="0" w:color="auto"/>
              <w:right w:val="single" w:sz="8" w:space="0" w:color="auto"/>
            </w:tcBorders>
            <w:tcMar>
              <w:left w:w="108" w:type="dxa"/>
              <w:right w:w="108" w:type="dxa"/>
            </w:tcMar>
          </w:tcPr>
          <w:p w14:paraId="721413D7"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074A06CF"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2EB81DD7" w14:textId="77777777" w:rsidTr="00527307">
        <w:trPr>
          <w:trHeight w:val="525"/>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32432A7"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15, </w:t>
            </w:r>
            <w:r w:rsidRPr="009445A9">
              <w:rPr>
                <w:rFonts w:ascii="Verdana" w:eastAsia="Calibri" w:hAnsi="Verdana" w:cs="Calibri"/>
                <w:color w:val="000000" w:themeColor="text1"/>
                <w:sz w:val="20"/>
                <w:szCs w:val="20"/>
              </w:rPr>
              <w:t>please provide details.</w:t>
            </w:r>
          </w:p>
        </w:tc>
      </w:tr>
      <w:tr w:rsidR="00DE7C15" w:rsidRPr="009445A9" w14:paraId="40283E08" w14:textId="77777777" w:rsidTr="00527307">
        <w:trPr>
          <w:trHeight w:val="435"/>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685D8D88"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color w:val="000000" w:themeColor="text1"/>
                <w:sz w:val="20"/>
                <w:szCs w:val="20"/>
              </w:rPr>
              <w:t>16. Does your organisation formally report externally on progress towards meeting your sustainability objectives and targets?</w:t>
            </w:r>
          </w:p>
        </w:tc>
        <w:tc>
          <w:tcPr>
            <w:tcW w:w="857" w:type="dxa"/>
            <w:tcBorders>
              <w:top w:val="nil"/>
              <w:left w:val="single" w:sz="8" w:space="0" w:color="auto"/>
              <w:bottom w:val="single" w:sz="8" w:space="0" w:color="auto"/>
              <w:right w:val="single" w:sz="8" w:space="0" w:color="auto"/>
            </w:tcBorders>
            <w:tcMar>
              <w:left w:w="108" w:type="dxa"/>
              <w:right w:w="108" w:type="dxa"/>
            </w:tcMar>
          </w:tcPr>
          <w:p w14:paraId="680B7EBC"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1C09D475"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5CC956CA" w14:textId="77777777" w:rsidTr="00527307">
        <w:trPr>
          <w:trHeight w:val="1065"/>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2E09537"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If you have answered YES to question 16,</w:t>
            </w:r>
            <w:r w:rsidRPr="009445A9">
              <w:rPr>
                <w:rFonts w:ascii="Verdana" w:eastAsia="Calibri" w:hAnsi="Verdana" w:cs="Calibri"/>
                <w:color w:val="000000" w:themeColor="text1"/>
                <w:sz w:val="20"/>
                <w:szCs w:val="20"/>
              </w:rPr>
              <w:t xml:space="preserve"> please indicate how and to whom, and provide examples (e.g., your latest Sustainability Report).</w:t>
            </w:r>
          </w:p>
        </w:tc>
      </w:tr>
      <w:tr w:rsidR="00DE7C15" w:rsidRPr="009445A9" w14:paraId="6508B3BD" w14:textId="77777777" w:rsidTr="00527307">
        <w:trPr>
          <w:trHeight w:val="360"/>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33136E3B"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color w:val="000000" w:themeColor="text1"/>
                <w:sz w:val="20"/>
                <w:szCs w:val="20"/>
              </w:rPr>
              <w:t>17. Is training provided to employees in relation to sustainability?</w:t>
            </w:r>
          </w:p>
        </w:tc>
        <w:tc>
          <w:tcPr>
            <w:tcW w:w="857" w:type="dxa"/>
            <w:tcBorders>
              <w:top w:val="nil"/>
              <w:left w:val="single" w:sz="8" w:space="0" w:color="auto"/>
              <w:bottom w:val="single" w:sz="8" w:space="0" w:color="auto"/>
              <w:right w:val="single" w:sz="8" w:space="0" w:color="auto"/>
            </w:tcBorders>
            <w:tcMar>
              <w:left w:w="108" w:type="dxa"/>
              <w:right w:w="108" w:type="dxa"/>
            </w:tcMar>
          </w:tcPr>
          <w:p w14:paraId="0B78A807"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2ED2B8CF"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672A7289" w14:textId="77777777" w:rsidTr="00527307">
        <w:trPr>
          <w:trHeight w:val="716"/>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9E451FF"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17, </w:t>
            </w:r>
            <w:r w:rsidRPr="009445A9">
              <w:rPr>
                <w:rFonts w:ascii="Verdana" w:eastAsia="Calibri" w:hAnsi="Verdana" w:cs="Calibri"/>
                <w:color w:val="000000" w:themeColor="text1"/>
                <w:sz w:val="20"/>
                <w:szCs w:val="20"/>
              </w:rPr>
              <w:t xml:space="preserve">please provide details of the training.  </w:t>
            </w:r>
            <w:r w:rsidRPr="009445A9">
              <w:rPr>
                <w:rFonts w:ascii="Verdana" w:hAnsi="Verdana"/>
                <w:sz w:val="20"/>
                <w:szCs w:val="20"/>
              </w:rPr>
              <w:br/>
            </w:r>
          </w:p>
        </w:tc>
      </w:tr>
      <w:tr w:rsidR="00DE7C15" w:rsidRPr="009445A9" w14:paraId="0706016E" w14:textId="77777777" w:rsidTr="00527307">
        <w:trPr>
          <w:trHeight w:val="540"/>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6278D5DF"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color w:val="000000" w:themeColor="text1"/>
                <w:sz w:val="20"/>
                <w:szCs w:val="20"/>
              </w:rPr>
              <w:t>18. Has your organisation been prosecuted for infringement of environmental or social legislation and/or received adverse media or stakeholder notoriety in the past five years?</w:t>
            </w:r>
          </w:p>
        </w:tc>
        <w:tc>
          <w:tcPr>
            <w:tcW w:w="857" w:type="dxa"/>
            <w:tcBorders>
              <w:top w:val="nil"/>
              <w:left w:val="single" w:sz="8" w:space="0" w:color="auto"/>
              <w:bottom w:val="single" w:sz="8" w:space="0" w:color="auto"/>
              <w:right w:val="single" w:sz="8" w:space="0" w:color="auto"/>
            </w:tcBorders>
            <w:tcMar>
              <w:left w:w="108" w:type="dxa"/>
              <w:right w:w="108" w:type="dxa"/>
            </w:tcMar>
          </w:tcPr>
          <w:p w14:paraId="50B1BFA0"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4E114161"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7B78D29B" w14:textId="77777777" w:rsidTr="00527307">
        <w:trPr>
          <w:trHeight w:val="93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C718E9D"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18, please </w:t>
            </w:r>
            <w:r w:rsidRPr="009445A9">
              <w:rPr>
                <w:rFonts w:ascii="Verdana" w:eastAsia="Calibri" w:hAnsi="Verdana" w:cs="Calibri"/>
                <w:color w:val="000000" w:themeColor="text1"/>
                <w:sz w:val="20"/>
                <w:szCs w:val="20"/>
              </w:rPr>
              <w:t>outline the measures your company took to rectify the situation and measures taken to minimise the chances of reoccurrence.</w:t>
            </w:r>
          </w:p>
        </w:tc>
      </w:tr>
      <w:tr w:rsidR="00DE7C15" w:rsidRPr="009445A9" w14:paraId="39DFA0C3" w14:textId="77777777" w:rsidTr="00527307">
        <w:trPr>
          <w:trHeight w:val="900"/>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65347FA3"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19. </w:t>
            </w:r>
            <w:r w:rsidRPr="009445A9">
              <w:rPr>
                <w:rFonts w:ascii="Verdana" w:eastAsia="Calibri" w:hAnsi="Verdana" w:cs="Calibri"/>
                <w:color w:val="000000" w:themeColor="text1"/>
                <w:sz w:val="20"/>
                <w:szCs w:val="20"/>
              </w:rPr>
              <w:t>Has your organisation been successfully prosecuted for infringement of environmental or social legislation and/or received adverse media or stakeholder notoriety in the past five years?</w:t>
            </w:r>
          </w:p>
        </w:tc>
        <w:tc>
          <w:tcPr>
            <w:tcW w:w="857" w:type="dxa"/>
            <w:tcBorders>
              <w:top w:val="nil"/>
              <w:left w:val="single" w:sz="8" w:space="0" w:color="auto"/>
              <w:bottom w:val="single" w:sz="8" w:space="0" w:color="auto"/>
              <w:right w:val="single" w:sz="8" w:space="0" w:color="auto"/>
            </w:tcBorders>
            <w:tcMar>
              <w:left w:w="108" w:type="dxa"/>
              <w:right w:w="108" w:type="dxa"/>
            </w:tcMar>
          </w:tcPr>
          <w:p w14:paraId="2A118FD2"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7EC72B93"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1FA267F9" w14:textId="77777777" w:rsidTr="00527307">
        <w:trPr>
          <w:trHeight w:val="87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3272424"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19, </w:t>
            </w:r>
            <w:r w:rsidRPr="009445A9">
              <w:rPr>
                <w:rFonts w:ascii="Verdana" w:eastAsia="Calibri" w:hAnsi="Verdana" w:cs="Calibri"/>
                <w:color w:val="000000" w:themeColor="text1"/>
                <w:sz w:val="20"/>
                <w:szCs w:val="20"/>
              </w:rPr>
              <w:t>please outline the measures your company took to rectify the situation and measures taken to minimise the chances of reoccurrence.</w:t>
            </w:r>
          </w:p>
        </w:tc>
      </w:tr>
      <w:tr w:rsidR="00DE7C15" w:rsidRPr="009445A9" w14:paraId="64A2F43E" w14:textId="77777777" w:rsidTr="00527307">
        <w:trPr>
          <w:trHeight w:val="465"/>
        </w:trPr>
        <w:tc>
          <w:tcPr>
            <w:tcW w:w="7926" w:type="dxa"/>
            <w:tcBorders>
              <w:top w:val="single" w:sz="8" w:space="0" w:color="auto"/>
              <w:left w:val="single" w:sz="8" w:space="0" w:color="auto"/>
              <w:bottom w:val="single" w:sz="8" w:space="0" w:color="auto"/>
              <w:right w:val="single" w:sz="8" w:space="0" w:color="auto"/>
            </w:tcBorders>
            <w:tcMar>
              <w:left w:w="108" w:type="dxa"/>
              <w:right w:w="108" w:type="dxa"/>
            </w:tcMar>
          </w:tcPr>
          <w:p w14:paraId="347B8EB4"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20. </w:t>
            </w:r>
            <w:r w:rsidRPr="009445A9">
              <w:rPr>
                <w:rFonts w:ascii="Verdana" w:eastAsia="Calibri" w:hAnsi="Verdana" w:cs="Calibri"/>
                <w:color w:val="000000" w:themeColor="text1"/>
                <w:sz w:val="20"/>
                <w:szCs w:val="20"/>
              </w:rPr>
              <w:t>Does your organisation have an Ethical Sourcing Policy or Supplier Code of Conduct?</w:t>
            </w:r>
          </w:p>
        </w:tc>
        <w:tc>
          <w:tcPr>
            <w:tcW w:w="857" w:type="dxa"/>
            <w:tcBorders>
              <w:top w:val="nil"/>
              <w:left w:val="single" w:sz="8" w:space="0" w:color="auto"/>
              <w:bottom w:val="single" w:sz="8" w:space="0" w:color="auto"/>
              <w:right w:val="single" w:sz="8" w:space="0" w:color="auto"/>
            </w:tcBorders>
            <w:tcMar>
              <w:left w:w="108" w:type="dxa"/>
              <w:right w:w="108" w:type="dxa"/>
            </w:tcMar>
          </w:tcPr>
          <w:p w14:paraId="031E61AA"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YES</w:t>
            </w:r>
          </w:p>
        </w:tc>
        <w:tc>
          <w:tcPr>
            <w:tcW w:w="862" w:type="dxa"/>
            <w:tcBorders>
              <w:top w:val="nil"/>
              <w:left w:val="single" w:sz="8" w:space="0" w:color="auto"/>
              <w:bottom w:val="single" w:sz="8" w:space="0" w:color="auto"/>
              <w:right w:val="single" w:sz="8" w:space="0" w:color="auto"/>
            </w:tcBorders>
            <w:tcMar>
              <w:left w:w="108" w:type="dxa"/>
              <w:right w:w="108" w:type="dxa"/>
            </w:tcMar>
          </w:tcPr>
          <w:p w14:paraId="3F957B2B" w14:textId="77777777" w:rsidR="00DE7C15" w:rsidRPr="009445A9" w:rsidRDefault="00DE7C15" w:rsidP="00527307">
            <w:pPr>
              <w:jc w:val="center"/>
              <w:rPr>
                <w:rFonts w:ascii="Verdana" w:eastAsia="Verdana" w:hAnsi="Verdana" w:cs="Verdana"/>
                <w:b/>
                <w:bCs/>
                <w:sz w:val="20"/>
                <w:szCs w:val="20"/>
              </w:rPr>
            </w:pPr>
            <w:r w:rsidRPr="009445A9">
              <w:rPr>
                <w:rFonts w:ascii="Verdana" w:eastAsia="Calibri" w:hAnsi="Verdana" w:cs="Calibri"/>
                <w:b/>
                <w:bCs/>
                <w:sz w:val="20"/>
                <w:szCs w:val="20"/>
              </w:rPr>
              <w:t>NO</w:t>
            </w:r>
          </w:p>
        </w:tc>
      </w:tr>
      <w:tr w:rsidR="00DE7C15" w:rsidRPr="009445A9" w14:paraId="1B5C74E6" w14:textId="77777777" w:rsidTr="00527307">
        <w:trPr>
          <w:trHeight w:val="1020"/>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80D446" w14:textId="77777777" w:rsidR="00DE7C15" w:rsidRPr="009445A9" w:rsidRDefault="00DE7C15" w:rsidP="00527307">
            <w:pPr>
              <w:rPr>
                <w:rFonts w:ascii="Verdana" w:eastAsia="Verdana" w:hAnsi="Verdana" w:cs="Verdana"/>
                <w:color w:val="000000" w:themeColor="text1"/>
                <w:sz w:val="20"/>
                <w:szCs w:val="20"/>
              </w:rPr>
            </w:pPr>
            <w:r w:rsidRPr="009445A9">
              <w:rPr>
                <w:rFonts w:ascii="Verdana" w:eastAsia="Calibri" w:hAnsi="Verdana" w:cs="Calibri"/>
                <w:sz w:val="20"/>
                <w:szCs w:val="20"/>
              </w:rPr>
              <w:t xml:space="preserve">If you have answered YES to question 20, </w:t>
            </w:r>
            <w:r w:rsidRPr="009445A9">
              <w:rPr>
                <w:rFonts w:ascii="Verdana" w:eastAsia="Calibri" w:hAnsi="Verdana" w:cs="Calibri"/>
                <w:color w:val="000000" w:themeColor="text1"/>
                <w:sz w:val="20"/>
                <w:szCs w:val="20"/>
              </w:rPr>
              <w:t>please state what it covers – e.g., human rights, labour standards, environmental management, animal welfare etc, and how do you assess effectiveness?</w:t>
            </w:r>
          </w:p>
        </w:tc>
      </w:tr>
      <w:tr w:rsidR="00DE7C15" w:rsidRPr="009445A9" w14:paraId="0F1EF8C5" w14:textId="77777777" w:rsidTr="00527307">
        <w:trPr>
          <w:trHeight w:val="2105"/>
        </w:trPr>
        <w:tc>
          <w:tcPr>
            <w:tcW w:w="964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FD4B82"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lastRenderedPageBreak/>
              <w:t xml:space="preserve">Declaration </w:t>
            </w:r>
          </w:p>
          <w:p w14:paraId="44469DA8" w14:textId="77777777" w:rsidR="00DE7C15" w:rsidRDefault="00DE7C15" w:rsidP="00527307">
            <w:pPr>
              <w:rPr>
                <w:rFonts w:ascii="Verdana" w:eastAsia="Verdana" w:hAnsi="Verdana" w:cs="Verdana"/>
                <w:sz w:val="20"/>
                <w:szCs w:val="20"/>
              </w:rPr>
            </w:pPr>
            <w:r w:rsidRPr="009445A9">
              <w:rPr>
                <w:rFonts w:ascii="Verdana" w:eastAsia="Calibri" w:hAnsi="Verdana" w:cs="Calibri"/>
                <w:sz w:val="20"/>
                <w:szCs w:val="20"/>
              </w:rPr>
              <w:t>I certify that the information submitted within this statement is correct. I understand that the information will be used to assess my organisation's suitability to become a prospective supplier to UK Sport and that information will be held in accordance with the Data Protection Act 2018.</w:t>
            </w:r>
          </w:p>
          <w:p w14:paraId="641B114B" w14:textId="77777777" w:rsidR="00DE7C15" w:rsidRPr="009445A9" w:rsidRDefault="00DE7C15" w:rsidP="00527307">
            <w:pPr>
              <w:rPr>
                <w:rFonts w:ascii="Verdana" w:eastAsia="Verdana" w:hAnsi="Verdana" w:cs="Verdana"/>
                <w:sz w:val="20"/>
                <w:szCs w:val="20"/>
              </w:rPr>
            </w:pPr>
          </w:p>
          <w:p w14:paraId="7D734D39"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Name: </w:t>
            </w:r>
          </w:p>
          <w:p w14:paraId="4B6681E3"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 xml:space="preserve"> </w:t>
            </w:r>
          </w:p>
          <w:p w14:paraId="3691B6CF" w14:textId="77777777" w:rsidR="00DE7C15" w:rsidRPr="009445A9" w:rsidRDefault="00DE7C15" w:rsidP="00527307">
            <w:pPr>
              <w:rPr>
                <w:rFonts w:ascii="Verdana" w:eastAsia="Verdana" w:hAnsi="Verdana" w:cs="Verdana"/>
                <w:b/>
                <w:bCs/>
                <w:sz w:val="20"/>
                <w:szCs w:val="20"/>
              </w:rPr>
            </w:pPr>
            <w:r w:rsidRPr="009445A9">
              <w:rPr>
                <w:rFonts w:ascii="Verdana" w:eastAsia="Calibri" w:hAnsi="Verdana" w:cs="Calibri"/>
                <w:b/>
                <w:bCs/>
                <w:sz w:val="20"/>
                <w:szCs w:val="20"/>
              </w:rPr>
              <w:t>Position:</w:t>
            </w:r>
          </w:p>
        </w:tc>
      </w:tr>
    </w:tbl>
    <w:p w14:paraId="323A61AD" w14:textId="77777777" w:rsidR="00DE7C15" w:rsidRPr="00EA5DAE" w:rsidRDefault="00DE7C15" w:rsidP="00DE7C15">
      <w:pPr>
        <w:widowControl w:val="0"/>
        <w:autoSpaceDE w:val="0"/>
        <w:autoSpaceDN w:val="0"/>
        <w:spacing w:before="179" w:line="259" w:lineRule="auto"/>
        <w:rPr>
          <w:rFonts w:ascii="Verdana" w:eastAsia="Verdana" w:hAnsi="Verdana" w:cs="Verdana"/>
          <w:bCs/>
          <w:color w:val="000000" w:themeColor="text1"/>
          <w:sz w:val="20"/>
          <w:szCs w:val="20"/>
        </w:rPr>
      </w:pPr>
    </w:p>
    <w:p w14:paraId="5F16FB68" w14:textId="77777777" w:rsidR="00DE7C15" w:rsidRDefault="00DE7C15" w:rsidP="004A3F8A"/>
    <w:p w14:paraId="5407FCBA" w14:textId="77777777" w:rsidR="004A3F8A" w:rsidRDefault="004A3F8A" w:rsidP="004A3F8A"/>
    <w:p w14:paraId="6BBF3000" w14:textId="77777777" w:rsidR="004A3F8A" w:rsidRDefault="004A3F8A" w:rsidP="004A3F8A">
      <w:pPr>
        <w:rPr>
          <w:sz w:val="22"/>
          <w:szCs w:val="22"/>
        </w:rPr>
      </w:pPr>
    </w:p>
    <w:p w14:paraId="349B4E82" w14:textId="60FB9799" w:rsidR="000C3097" w:rsidRDefault="000C3097" w:rsidP="007D051B">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02DD54A4" w14:textId="77777777" w:rsidR="002D063C" w:rsidRDefault="002D063C" w:rsidP="007D051B">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3DBC7DB1" w14:textId="52A1F1C9" w:rsidR="00A87AE6" w:rsidRPr="00EA5DAE" w:rsidRDefault="002D063C" w:rsidP="0001098D">
      <w:pPr>
        <w:widowControl w:val="0"/>
        <w:autoSpaceDE w:val="0"/>
        <w:autoSpaceDN w:val="0"/>
        <w:spacing w:before="179" w:line="259" w:lineRule="auto"/>
        <w:ind w:right="117"/>
        <w:jc w:val="both"/>
        <w:rPr>
          <w:rFonts w:ascii="Verdana" w:eastAsia="Verdana" w:hAnsi="Verdana" w:cs="Verdana"/>
          <w:bCs/>
          <w:color w:val="000000" w:themeColor="text1"/>
          <w:sz w:val="20"/>
          <w:szCs w:val="20"/>
        </w:rPr>
      </w:pPr>
      <w:r>
        <w:rPr>
          <w:rFonts w:ascii="Verdana" w:eastAsia="Verdana" w:hAnsi="Verdana" w:cs="Verdana"/>
          <w:b/>
          <w:color w:val="FF0000"/>
        </w:rPr>
        <w:t xml:space="preserve">                   </w:t>
      </w:r>
    </w:p>
    <w:sectPr w:rsidR="00A87AE6" w:rsidRPr="00EA5DAE" w:rsidSect="005B028E">
      <w:headerReference w:type="even" r:id="rId20"/>
      <w:headerReference w:type="default" r:id="rId21"/>
      <w:footerReference w:type="even" r:id="rId22"/>
      <w:footerReference w:type="default" r:id="rId23"/>
      <w:headerReference w:type="first" r:id="rId24"/>
      <w:footerReference w:type="first" r:id="rId25"/>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B987" w14:textId="77777777" w:rsidR="00BE1415" w:rsidRDefault="00BE1415">
      <w:r>
        <w:separator/>
      </w:r>
    </w:p>
  </w:endnote>
  <w:endnote w:type="continuationSeparator" w:id="0">
    <w:p w14:paraId="470E267F" w14:textId="77777777" w:rsidR="00BE1415" w:rsidRDefault="00BE1415">
      <w:r>
        <w:continuationSeparator/>
      </w:r>
    </w:p>
  </w:endnote>
  <w:endnote w:type="continuationNotice" w:id="1">
    <w:p w14:paraId="461D8997" w14:textId="77777777" w:rsidR="00BE1415" w:rsidRDefault="00BE1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A708" w14:textId="77777777" w:rsidR="00B74963" w:rsidRDefault="00B7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068" w14:textId="77777777" w:rsidR="00090964" w:rsidRPr="001A70F5" w:rsidRDefault="0009096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D0A0A">
      <w:rPr>
        <w:rFonts w:ascii="Verdana" w:hAnsi="Verdana"/>
        <w:noProof/>
        <w:sz w:val="16"/>
        <w:szCs w:val="16"/>
      </w:rPr>
      <w:t>44</w:t>
    </w:r>
    <w:r w:rsidRPr="001A70F5">
      <w:rPr>
        <w:rFonts w:ascii="Verdana" w:hAnsi="Verdana"/>
        <w:sz w:val="16"/>
        <w:szCs w:val="16"/>
      </w:rPr>
      <w:fldChar w:fldCharType="end"/>
    </w:r>
  </w:p>
  <w:p w14:paraId="42335069" w14:textId="77777777" w:rsidR="00090964" w:rsidRDefault="00090964">
    <w:pPr>
      <w:pStyle w:val="Footer"/>
    </w:pPr>
  </w:p>
  <w:p w14:paraId="5E9806A2" w14:textId="77777777" w:rsidR="00090964" w:rsidRDefault="00090964"/>
  <w:p w14:paraId="681CB4CE" w14:textId="77777777" w:rsidR="00090964" w:rsidRDefault="00090964"/>
  <w:p w14:paraId="4A656473" w14:textId="77777777" w:rsidR="00090964" w:rsidRDefault="000909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7AFA" w14:textId="77777777" w:rsidR="00B74963" w:rsidRDefault="00B7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363F" w14:textId="77777777" w:rsidR="00BE1415" w:rsidRDefault="00BE1415">
      <w:r>
        <w:separator/>
      </w:r>
    </w:p>
  </w:footnote>
  <w:footnote w:type="continuationSeparator" w:id="0">
    <w:p w14:paraId="675A0CD7" w14:textId="77777777" w:rsidR="00BE1415" w:rsidRDefault="00BE1415">
      <w:r>
        <w:continuationSeparator/>
      </w:r>
    </w:p>
  </w:footnote>
  <w:footnote w:type="continuationNotice" w:id="1">
    <w:p w14:paraId="44881654" w14:textId="77777777" w:rsidR="00BE1415" w:rsidRDefault="00BE1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2944" w14:textId="77777777" w:rsidR="00B74963" w:rsidRDefault="00B74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DADB" w14:textId="600CCB85" w:rsidR="00B74963" w:rsidRDefault="00B74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B73C" w14:textId="77777777" w:rsidR="00B74963" w:rsidRDefault="00B7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BBA6CA6"/>
    <w:lvl w:ilvl="0">
      <w:start w:val="1"/>
      <w:numFmt w:val="decimal"/>
      <w:pStyle w:val="Level1"/>
      <w:lvlText w:val="%1."/>
      <w:lvlJc w:val="left"/>
      <w:rPr>
        <w:rFonts w:ascii="Verdana" w:hAnsi="Verdana"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93AE0"/>
    <w:multiLevelType w:val="hybridMultilevel"/>
    <w:tmpl w:val="1ECAB1B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 w15:restartNumberingAfterBreak="0">
    <w:nsid w:val="07560E5A"/>
    <w:multiLevelType w:val="hybridMultilevel"/>
    <w:tmpl w:val="FDBCDD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5" w15:restartNumberingAfterBreak="0">
    <w:nsid w:val="19CB2EC5"/>
    <w:multiLevelType w:val="hybridMultilevel"/>
    <w:tmpl w:val="3C0C209C"/>
    <w:lvl w:ilvl="0" w:tplc="8D7AFF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A70A8"/>
    <w:multiLevelType w:val="hybridMultilevel"/>
    <w:tmpl w:val="5222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8"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9" w15:restartNumberingAfterBreak="0">
    <w:nsid w:val="43F26648"/>
    <w:multiLevelType w:val="hybridMultilevel"/>
    <w:tmpl w:val="588E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05E4C"/>
    <w:multiLevelType w:val="hybridMultilevel"/>
    <w:tmpl w:val="8C28690E"/>
    <w:lvl w:ilvl="0" w:tplc="08090005">
      <w:start w:val="1"/>
      <w:numFmt w:val="bullet"/>
      <w:lvlText w:val=""/>
      <w:lvlJc w:val="left"/>
      <w:pPr>
        <w:ind w:left="820" w:hanging="360"/>
      </w:pPr>
      <w:rPr>
        <w:rFonts w:ascii="Wingdings" w:hAnsi="Wingdings" w:hint="default"/>
        <w:b w:val="0"/>
        <w:bCs w:val="0"/>
        <w:i w:val="0"/>
        <w:iCs w:val="0"/>
        <w:w w:val="99"/>
        <w:sz w:val="20"/>
        <w:szCs w:val="20"/>
        <w:lang w:val="en-GB" w:eastAsia="en-US" w:bidi="ar-SA"/>
      </w:rPr>
    </w:lvl>
    <w:lvl w:ilvl="1" w:tplc="FB688E1E">
      <w:numFmt w:val="bullet"/>
      <w:lvlText w:val="•"/>
      <w:lvlJc w:val="left"/>
      <w:pPr>
        <w:ind w:left="1662" w:hanging="360"/>
      </w:pPr>
      <w:rPr>
        <w:rFonts w:hint="default"/>
        <w:lang w:val="en-GB" w:eastAsia="en-US" w:bidi="ar-SA"/>
      </w:rPr>
    </w:lvl>
    <w:lvl w:ilvl="2" w:tplc="9D265CE0">
      <w:numFmt w:val="bullet"/>
      <w:lvlText w:val="•"/>
      <w:lvlJc w:val="left"/>
      <w:pPr>
        <w:ind w:left="2505" w:hanging="360"/>
      </w:pPr>
      <w:rPr>
        <w:rFonts w:hint="default"/>
        <w:lang w:val="en-GB" w:eastAsia="en-US" w:bidi="ar-SA"/>
      </w:rPr>
    </w:lvl>
    <w:lvl w:ilvl="3" w:tplc="60FC3662">
      <w:numFmt w:val="bullet"/>
      <w:lvlText w:val="•"/>
      <w:lvlJc w:val="left"/>
      <w:pPr>
        <w:ind w:left="3347" w:hanging="360"/>
      </w:pPr>
      <w:rPr>
        <w:rFonts w:hint="default"/>
        <w:lang w:val="en-GB" w:eastAsia="en-US" w:bidi="ar-SA"/>
      </w:rPr>
    </w:lvl>
    <w:lvl w:ilvl="4" w:tplc="B2089024">
      <w:numFmt w:val="bullet"/>
      <w:lvlText w:val="•"/>
      <w:lvlJc w:val="left"/>
      <w:pPr>
        <w:ind w:left="4190" w:hanging="360"/>
      </w:pPr>
      <w:rPr>
        <w:rFonts w:hint="default"/>
        <w:lang w:val="en-GB" w:eastAsia="en-US" w:bidi="ar-SA"/>
      </w:rPr>
    </w:lvl>
    <w:lvl w:ilvl="5" w:tplc="563E234E">
      <w:numFmt w:val="bullet"/>
      <w:lvlText w:val="•"/>
      <w:lvlJc w:val="left"/>
      <w:pPr>
        <w:ind w:left="5033" w:hanging="360"/>
      </w:pPr>
      <w:rPr>
        <w:rFonts w:hint="default"/>
        <w:lang w:val="en-GB" w:eastAsia="en-US" w:bidi="ar-SA"/>
      </w:rPr>
    </w:lvl>
    <w:lvl w:ilvl="6" w:tplc="DB6EAFA6">
      <w:numFmt w:val="bullet"/>
      <w:lvlText w:val="•"/>
      <w:lvlJc w:val="left"/>
      <w:pPr>
        <w:ind w:left="5875" w:hanging="360"/>
      </w:pPr>
      <w:rPr>
        <w:rFonts w:hint="default"/>
        <w:lang w:val="en-GB" w:eastAsia="en-US" w:bidi="ar-SA"/>
      </w:rPr>
    </w:lvl>
    <w:lvl w:ilvl="7" w:tplc="2454F47A">
      <w:numFmt w:val="bullet"/>
      <w:lvlText w:val="•"/>
      <w:lvlJc w:val="left"/>
      <w:pPr>
        <w:ind w:left="6718" w:hanging="360"/>
      </w:pPr>
      <w:rPr>
        <w:rFonts w:hint="default"/>
        <w:lang w:val="en-GB" w:eastAsia="en-US" w:bidi="ar-SA"/>
      </w:rPr>
    </w:lvl>
    <w:lvl w:ilvl="8" w:tplc="8A6CF420">
      <w:numFmt w:val="bullet"/>
      <w:lvlText w:val="•"/>
      <w:lvlJc w:val="left"/>
      <w:pPr>
        <w:ind w:left="7561" w:hanging="360"/>
      </w:pPr>
      <w:rPr>
        <w:rFonts w:hint="default"/>
        <w:lang w:val="en-GB" w:eastAsia="en-US" w:bidi="ar-SA"/>
      </w:rPr>
    </w:lvl>
  </w:abstractNum>
  <w:abstractNum w:abstractNumId="1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9B61E4"/>
    <w:multiLevelType w:val="hybridMultilevel"/>
    <w:tmpl w:val="8FA65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15" w15:restartNumberingAfterBreak="0">
    <w:nsid w:val="6AFA56A3"/>
    <w:multiLevelType w:val="multilevel"/>
    <w:tmpl w:val="38244316"/>
    <w:lvl w:ilvl="0">
      <w:start w:val="1"/>
      <w:numFmt w:val="decimal"/>
      <w:pStyle w:val="SMNumbered-Level2"/>
      <w:lvlText w:val="%1."/>
      <w:lvlJc w:val="left"/>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2408AC"/>
    <w:multiLevelType w:val="hybridMultilevel"/>
    <w:tmpl w:val="C24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E2C6C"/>
    <w:multiLevelType w:val="hybridMultilevel"/>
    <w:tmpl w:val="AAFE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CE2903"/>
    <w:multiLevelType w:val="hybridMultilevel"/>
    <w:tmpl w:val="698C7666"/>
    <w:lvl w:ilvl="0" w:tplc="08090001">
      <w:start w:val="1"/>
      <w:numFmt w:val="bullet"/>
      <w:lvlText w:val=""/>
      <w:lvlJc w:val="left"/>
      <w:pPr>
        <w:ind w:left="820" w:hanging="360"/>
      </w:pPr>
      <w:rPr>
        <w:rFonts w:ascii="Symbol" w:hAnsi="Symbol" w:hint="default"/>
        <w:b w:val="0"/>
        <w:bCs w:val="0"/>
        <w:i w:val="0"/>
        <w:iCs w:val="0"/>
        <w:w w:val="99"/>
        <w:sz w:val="20"/>
        <w:szCs w:val="20"/>
        <w:lang w:val="en-GB" w:eastAsia="en-US" w:bidi="ar-SA"/>
      </w:rPr>
    </w:lvl>
    <w:lvl w:ilvl="1" w:tplc="FFFFFFFF">
      <w:numFmt w:val="bullet"/>
      <w:lvlText w:val="•"/>
      <w:lvlJc w:val="left"/>
      <w:pPr>
        <w:ind w:left="1662" w:hanging="360"/>
      </w:pPr>
      <w:rPr>
        <w:rFonts w:hint="default"/>
        <w:lang w:val="en-GB" w:eastAsia="en-US" w:bidi="ar-SA"/>
      </w:rPr>
    </w:lvl>
    <w:lvl w:ilvl="2" w:tplc="FFFFFFFF">
      <w:numFmt w:val="bullet"/>
      <w:lvlText w:val="•"/>
      <w:lvlJc w:val="left"/>
      <w:pPr>
        <w:ind w:left="2505" w:hanging="360"/>
      </w:pPr>
      <w:rPr>
        <w:rFonts w:hint="default"/>
        <w:lang w:val="en-GB" w:eastAsia="en-US" w:bidi="ar-SA"/>
      </w:rPr>
    </w:lvl>
    <w:lvl w:ilvl="3" w:tplc="FFFFFFFF">
      <w:numFmt w:val="bullet"/>
      <w:lvlText w:val="•"/>
      <w:lvlJc w:val="left"/>
      <w:pPr>
        <w:ind w:left="3347" w:hanging="360"/>
      </w:pPr>
      <w:rPr>
        <w:rFonts w:hint="default"/>
        <w:lang w:val="en-GB" w:eastAsia="en-US" w:bidi="ar-SA"/>
      </w:rPr>
    </w:lvl>
    <w:lvl w:ilvl="4" w:tplc="FFFFFFFF">
      <w:numFmt w:val="bullet"/>
      <w:lvlText w:val="•"/>
      <w:lvlJc w:val="left"/>
      <w:pPr>
        <w:ind w:left="4190" w:hanging="360"/>
      </w:pPr>
      <w:rPr>
        <w:rFonts w:hint="default"/>
        <w:lang w:val="en-GB" w:eastAsia="en-US" w:bidi="ar-SA"/>
      </w:rPr>
    </w:lvl>
    <w:lvl w:ilvl="5" w:tplc="FFFFFFFF">
      <w:numFmt w:val="bullet"/>
      <w:lvlText w:val="•"/>
      <w:lvlJc w:val="left"/>
      <w:pPr>
        <w:ind w:left="5033" w:hanging="360"/>
      </w:pPr>
      <w:rPr>
        <w:rFonts w:hint="default"/>
        <w:lang w:val="en-GB" w:eastAsia="en-US" w:bidi="ar-SA"/>
      </w:rPr>
    </w:lvl>
    <w:lvl w:ilvl="6" w:tplc="FFFFFFFF">
      <w:numFmt w:val="bullet"/>
      <w:lvlText w:val="•"/>
      <w:lvlJc w:val="left"/>
      <w:pPr>
        <w:ind w:left="5875" w:hanging="360"/>
      </w:pPr>
      <w:rPr>
        <w:rFonts w:hint="default"/>
        <w:lang w:val="en-GB" w:eastAsia="en-US" w:bidi="ar-SA"/>
      </w:rPr>
    </w:lvl>
    <w:lvl w:ilvl="7" w:tplc="FFFFFFFF">
      <w:numFmt w:val="bullet"/>
      <w:lvlText w:val="•"/>
      <w:lvlJc w:val="left"/>
      <w:pPr>
        <w:ind w:left="6718" w:hanging="360"/>
      </w:pPr>
      <w:rPr>
        <w:rFonts w:hint="default"/>
        <w:lang w:val="en-GB" w:eastAsia="en-US" w:bidi="ar-SA"/>
      </w:rPr>
    </w:lvl>
    <w:lvl w:ilvl="8" w:tplc="FFFFFFFF">
      <w:numFmt w:val="bullet"/>
      <w:lvlText w:val="•"/>
      <w:lvlJc w:val="left"/>
      <w:pPr>
        <w:ind w:left="7561" w:hanging="360"/>
      </w:pPr>
      <w:rPr>
        <w:rFonts w:hint="default"/>
        <w:lang w:val="en-GB" w:eastAsia="en-US" w:bidi="ar-SA"/>
      </w:rPr>
    </w:lvl>
  </w:abstractNum>
  <w:abstractNum w:abstractNumId="19" w15:restartNumberingAfterBreak="0">
    <w:nsid w:val="75D948E2"/>
    <w:multiLevelType w:val="hybridMultilevel"/>
    <w:tmpl w:val="6BEE22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4F717F"/>
    <w:multiLevelType w:val="hybridMultilevel"/>
    <w:tmpl w:val="B42695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97783051">
    <w:abstractNumId w:val="13"/>
  </w:num>
  <w:num w:numId="2" w16cid:durableId="819729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51583">
    <w:abstractNumId w:val="15"/>
  </w:num>
  <w:num w:numId="4" w16cid:durableId="468714130">
    <w:abstractNumId w:val="8"/>
  </w:num>
  <w:num w:numId="5" w16cid:durableId="948583810">
    <w:abstractNumId w:val="14"/>
  </w:num>
  <w:num w:numId="6" w16cid:durableId="25446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471752288">
    <w:abstractNumId w:val="4"/>
  </w:num>
  <w:num w:numId="8" w16cid:durableId="150217412">
    <w:abstractNumId w:val="1"/>
  </w:num>
  <w:num w:numId="9" w16cid:durableId="711921108">
    <w:abstractNumId w:val="0"/>
  </w:num>
  <w:num w:numId="10" w16cid:durableId="1039863524">
    <w:abstractNumId w:val="20"/>
  </w:num>
  <w:num w:numId="11" w16cid:durableId="215894665">
    <w:abstractNumId w:val="6"/>
  </w:num>
  <w:num w:numId="12" w16cid:durableId="1259411822">
    <w:abstractNumId w:val="12"/>
  </w:num>
  <w:num w:numId="13" w16cid:durableId="920992697">
    <w:abstractNumId w:val="10"/>
  </w:num>
  <w:num w:numId="14" w16cid:durableId="934480108">
    <w:abstractNumId w:val="16"/>
  </w:num>
  <w:num w:numId="15" w16cid:durableId="805388368">
    <w:abstractNumId w:val="2"/>
  </w:num>
  <w:num w:numId="16" w16cid:durableId="657808112">
    <w:abstractNumId w:val="7"/>
  </w:num>
  <w:num w:numId="17" w16cid:durableId="1652098669">
    <w:abstractNumId w:val="5"/>
  </w:num>
  <w:num w:numId="18" w16cid:durableId="1354267709">
    <w:abstractNumId w:val="3"/>
  </w:num>
  <w:num w:numId="19" w16cid:durableId="547760778">
    <w:abstractNumId w:val="18"/>
  </w:num>
  <w:num w:numId="20" w16cid:durableId="1334727262">
    <w:abstractNumId w:val="19"/>
  </w:num>
  <w:num w:numId="21" w16cid:durableId="1450586711">
    <w:abstractNumId w:val="17"/>
  </w:num>
  <w:num w:numId="22" w16cid:durableId="102493789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53BE"/>
    <w:rsid w:val="000060BE"/>
    <w:rsid w:val="0001060E"/>
    <w:rsid w:val="0001098D"/>
    <w:rsid w:val="00014FEB"/>
    <w:rsid w:val="00016B78"/>
    <w:rsid w:val="00021E11"/>
    <w:rsid w:val="000309D9"/>
    <w:rsid w:val="00032205"/>
    <w:rsid w:val="00035544"/>
    <w:rsid w:val="00040316"/>
    <w:rsid w:val="000411C5"/>
    <w:rsid w:val="0004452C"/>
    <w:rsid w:val="00047217"/>
    <w:rsid w:val="00051701"/>
    <w:rsid w:val="00053BEA"/>
    <w:rsid w:val="000575BF"/>
    <w:rsid w:val="00067501"/>
    <w:rsid w:val="000716F3"/>
    <w:rsid w:val="00082E85"/>
    <w:rsid w:val="0009037A"/>
    <w:rsid w:val="00090964"/>
    <w:rsid w:val="000A0CDE"/>
    <w:rsid w:val="000A4566"/>
    <w:rsid w:val="000C0FB9"/>
    <w:rsid w:val="000C1C4F"/>
    <w:rsid w:val="000C3097"/>
    <w:rsid w:val="000C524D"/>
    <w:rsid w:val="000D039D"/>
    <w:rsid w:val="000D1BC8"/>
    <w:rsid w:val="000D5A84"/>
    <w:rsid w:val="000D6796"/>
    <w:rsid w:val="000E0307"/>
    <w:rsid w:val="000E4E3D"/>
    <w:rsid w:val="000F12F7"/>
    <w:rsid w:val="000F31DA"/>
    <w:rsid w:val="000F47BA"/>
    <w:rsid w:val="000F4ADA"/>
    <w:rsid w:val="000F5060"/>
    <w:rsid w:val="000F6A80"/>
    <w:rsid w:val="00100E9F"/>
    <w:rsid w:val="00102161"/>
    <w:rsid w:val="00107D7D"/>
    <w:rsid w:val="001116CE"/>
    <w:rsid w:val="00111BB0"/>
    <w:rsid w:val="001243DB"/>
    <w:rsid w:val="00126EFD"/>
    <w:rsid w:val="00133723"/>
    <w:rsid w:val="00134CFF"/>
    <w:rsid w:val="00140799"/>
    <w:rsid w:val="00145AC6"/>
    <w:rsid w:val="0015211F"/>
    <w:rsid w:val="00153FED"/>
    <w:rsid w:val="00154063"/>
    <w:rsid w:val="0015480B"/>
    <w:rsid w:val="00154AD2"/>
    <w:rsid w:val="00163525"/>
    <w:rsid w:val="00167A74"/>
    <w:rsid w:val="00174B42"/>
    <w:rsid w:val="00182BD6"/>
    <w:rsid w:val="001830AB"/>
    <w:rsid w:val="00183E38"/>
    <w:rsid w:val="001900FA"/>
    <w:rsid w:val="00190476"/>
    <w:rsid w:val="00193F34"/>
    <w:rsid w:val="0019665A"/>
    <w:rsid w:val="001A237B"/>
    <w:rsid w:val="001A648B"/>
    <w:rsid w:val="001B310D"/>
    <w:rsid w:val="001C0697"/>
    <w:rsid w:val="001D1E7B"/>
    <w:rsid w:val="001D4554"/>
    <w:rsid w:val="001D721E"/>
    <w:rsid w:val="001E2864"/>
    <w:rsid w:val="001E3A47"/>
    <w:rsid w:val="001E44C2"/>
    <w:rsid w:val="001E4805"/>
    <w:rsid w:val="001F5165"/>
    <w:rsid w:val="00200516"/>
    <w:rsid w:val="0020536B"/>
    <w:rsid w:val="0021269B"/>
    <w:rsid w:val="00216B77"/>
    <w:rsid w:val="002209DD"/>
    <w:rsid w:val="00223859"/>
    <w:rsid w:val="00225DB5"/>
    <w:rsid w:val="00226A20"/>
    <w:rsid w:val="002316A1"/>
    <w:rsid w:val="00231DB1"/>
    <w:rsid w:val="00235307"/>
    <w:rsid w:val="00240EED"/>
    <w:rsid w:val="00241DEA"/>
    <w:rsid w:val="00242E42"/>
    <w:rsid w:val="002448AC"/>
    <w:rsid w:val="00246196"/>
    <w:rsid w:val="002526CC"/>
    <w:rsid w:val="0026096D"/>
    <w:rsid w:val="00267247"/>
    <w:rsid w:val="002709AA"/>
    <w:rsid w:val="0027209D"/>
    <w:rsid w:val="00274413"/>
    <w:rsid w:val="00274C79"/>
    <w:rsid w:val="002771A3"/>
    <w:rsid w:val="00280A85"/>
    <w:rsid w:val="00287C00"/>
    <w:rsid w:val="00291635"/>
    <w:rsid w:val="00291851"/>
    <w:rsid w:val="00292022"/>
    <w:rsid w:val="002A1074"/>
    <w:rsid w:val="002A13ED"/>
    <w:rsid w:val="002B3E3A"/>
    <w:rsid w:val="002B4B72"/>
    <w:rsid w:val="002C28F6"/>
    <w:rsid w:val="002C5611"/>
    <w:rsid w:val="002D063C"/>
    <w:rsid w:val="002D0A0A"/>
    <w:rsid w:val="002D3EA8"/>
    <w:rsid w:val="002D7718"/>
    <w:rsid w:val="002D7F45"/>
    <w:rsid w:val="002E0331"/>
    <w:rsid w:val="002E19D6"/>
    <w:rsid w:val="002E256C"/>
    <w:rsid w:val="002E6C3F"/>
    <w:rsid w:val="002F4ECC"/>
    <w:rsid w:val="002F5D7A"/>
    <w:rsid w:val="00300B65"/>
    <w:rsid w:val="003031C5"/>
    <w:rsid w:val="00304D7E"/>
    <w:rsid w:val="003064ED"/>
    <w:rsid w:val="00315E5E"/>
    <w:rsid w:val="003177BC"/>
    <w:rsid w:val="00326B55"/>
    <w:rsid w:val="00326D46"/>
    <w:rsid w:val="00330199"/>
    <w:rsid w:val="003305D5"/>
    <w:rsid w:val="003316CB"/>
    <w:rsid w:val="0033200D"/>
    <w:rsid w:val="003360BA"/>
    <w:rsid w:val="00340FE3"/>
    <w:rsid w:val="00345419"/>
    <w:rsid w:val="00346C84"/>
    <w:rsid w:val="00350F6C"/>
    <w:rsid w:val="0035283D"/>
    <w:rsid w:val="0035326D"/>
    <w:rsid w:val="00356D74"/>
    <w:rsid w:val="00360B7B"/>
    <w:rsid w:val="00363977"/>
    <w:rsid w:val="0036443A"/>
    <w:rsid w:val="003833A1"/>
    <w:rsid w:val="0038340F"/>
    <w:rsid w:val="00383B07"/>
    <w:rsid w:val="003B12FB"/>
    <w:rsid w:val="003D26A4"/>
    <w:rsid w:val="003D3C03"/>
    <w:rsid w:val="003D43B5"/>
    <w:rsid w:val="003D5632"/>
    <w:rsid w:val="003D5BC1"/>
    <w:rsid w:val="003E1996"/>
    <w:rsid w:val="003E42C0"/>
    <w:rsid w:val="003E56F6"/>
    <w:rsid w:val="003E61B9"/>
    <w:rsid w:val="003F0CC2"/>
    <w:rsid w:val="003F0E63"/>
    <w:rsid w:val="003F2E58"/>
    <w:rsid w:val="003F5A32"/>
    <w:rsid w:val="003F62E4"/>
    <w:rsid w:val="00404664"/>
    <w:rsid w:val="00410FAD"/>
    <w:rsid w:val="00414DBA"/>
    <w:rsid w:val="00417E89"/>
    <w:rsid w:val="004207C9"/>
    <w:rsid w:val="00421FAA"/>
    <w:rsid w:val="00423F09"/>
    <w:rsid w:val="004279B6"/>
    <w:rsid w:val="00431370"/>
    <w:rsid w:val="004323CA"/>
    <w:rsid w:val="00432705"/>
    <w:rsid w:val="0043484B"/>
    <w:rsid w:val="00436D8E"/>
    <w:rsid w:val="004513C4"/>
    <w:rsid w:val="00451F23"/>
    <w:rsid w:val="004537FA"/>
    <w:rsid w:val="00462C71"/>
    <w:rsid w:val="004712AC"/>
    <w:rsid w:val="0047235F"/>
    <w:rsid w:val="00473AA5"/>
    <w:rsid w:val="004832B5"/>
    <w:rsid w:val="00486CAA"/>
    <w:rsid w:val="004872FF"/>
    <w:rsid w:val="00491B92"/>
    <w:rsid w:val="004A2DF4"/>
    <w:rsid w:val="004A36E9"/>
    <w:rsid w:val="004A3F8A"/>
    <w:rsid w:val="004A3FCA"/>
    <w:rsid w:val="004A57A4"/>
    <w:rsid w:val="004B4F11"/>
    <w:rsid w:val="004B514B"/>
    <w:rsid w:val="004B550F"/>
    <w:rsid w:val="004C1476"/>
    <w:rsid w:val="004C6EEF"/>
    <w:rsid w:val="004D1B41"/>
    <w:rsid w:val="004E262C"/>
    <w:rsid w:val="004E2977"/>
    <w:rsid w:val="004F5371"/>
    <w:rsid w:val="005055E9"/>
    <w:rsid w:val="00505DDE"/>
    <w:rsid w:val="00514CAE"/>
    <w:rsid w:val="00522692"/>
    <w:rsid w:val="00523D29"/>
    <w:rsid w:val="00527DDB"/>
    <w:rsid w:val="00537793"/>
    <w:rsid w:val="00542BC2"/>
    <w:rsid w:val="00543339"/>
    <w:rsid w:val="005445F9"/>
    <w:rsid w:val="0055138E"/>
    <w:rsid w:val="00556435"/>
    <w:rsid w:val="00562F04"/>
    <w:rsid w:val="00574EB8"/>
    <w:rsid w:val="00575EF3"/>
    <w:rsid w:val="00577028"/>
    <w:rsid w:val="00577BDA"/>
    <w:rsid w:val="00581A2D"/>
    <w:rsid w:val="00582423"/>
    <w:rsid w:val="005904C6"/>
    <w:rsid w:val="00593D1D"/>
    <w:rsid w:val="00594E2C"/>
    <w:rsid w:val="005A1F75"/>
    <w:rsid w:val="005A4798"/>
    <w:rsid w:val="005B028E"/>
    <w:rsid w:val="005B3213"/>
    <w:rsid w:val="005C0C2E"/>
    <w:rsid w:val="005C389F"/>
    <w:rsid w:val="005C3BFD"/>
    <w:rsid w:val="005C4D83"/>
    <w:rsid w:val="005C50DD"/>
    <w:rsid w:val="005C5672"/>
    <w:rsid w:val="005C6A7E"/>
    <w:rsid w:val="005D094F"/>
    <w:rsid w:val="005D4C62"/>
    <w:rsid w:val="005D5E02"/>
    <w:rsid w:val="005D6654"/>
    <w:rsid w:val="005E068D"/>
    <w:rsid w:val="005E13DF"/>
    <w:rsid w:val="005E285C"/>
    <w:rsid w:val="005E4E44"/>
    <w:rsid w:val="005F5192"/>
    <w:rsid w:val="005F68CD"/>
    <w:rsid w:val="006003BC"/>
    <w:rsid w:val="00601894"/>
    <w:rsid w:val="00607740"/>
    <w:rsid w:val="00611466"/>
    <w:rsid w:val="0061575D"/>
    <w:rsid w:val="00616307"/>
    <w:rsid w:val="00620EBC"/>
    <w:rsid w:val="00622AC2"/>
    <w:rsid w:val="00624B72"/>
    <w:rsid w:val="006404C4"/>
    <w:rsid w:val="0064163C"/>
    <w:rsid w:val="00644B85"/>
    <w:rsid w:val="00645136"/>
    <w:rsid w:val="00646E95"/>
    <w:rsid w:val="00651858"/>
    <w:rsid w:val="00654DCF"/>
    <w:rsid w:val="00662197"/>
    <w:rsid w:val="00662742"/>
    <w:rsid w:val="006661F2"/>
    <w:rsid w:val="006669D5"/>
    <w:rsid w:val="00672C88"/>
    <w:rsid w:val="00674A7A"/>
    <w:rsid w:val="006776DF"/>
    <w:rsid w:val="00683F0F"/>
    <w:rsid w:val="006856C5"/>
    <w:rsid w:val="00690193"/>
    <w:rsid w:val="006A0095"/>
    <w:rsid w:val="006A411B"/>
    <w:rsid w:val="006A4F2B"/>
    <w:rsid w:val="006A5076"/>
    <w:rsid w:val="006A64A7"/>
    <w:rsid w:val="006A7C57"/>
    <w:rsid w:val="006B27B0"/>
    <w:rsid w:val="006D35F0"/>
    <w:rsid w:val="006D74E3"/>
    <w:rsid w:val="006E499B"/>
    <w:rsid w:val="006E4B0F"/>
    <w:rsid w:val="006F735F"/>
    <w:rsid w:val="00704AE0"/>
    <w:rsid w:val="00712A96"/>
    <w:rsid w:val="00713DCF"/>
    <w:rsid w:val="00720707"/>
    <w:rsid w:val="00726FF1"/>
    <w:rsid w:val="00746FA4"/>
    <w:rsid w:val="00752552"/>
    <w:rsid w:val="00752DC6"/>
    <w:rsid w:val="00754296"/>
    <w:rsid w:val="007544A4"/>
    <w:rsid w:val="0075563C"/>
    <w:rsid w:val="00756816"/>
    <w:rsid w:val="0075729A"/>
    <w:rsid w:val="0076145A"/>
    <w:rsid w:val="007748FA"/>
    <w:rsid w:val="00776854"/>
    <w:rsid w:val="00780DE1"/>
    <w:rsid w:val="00780E57"/>
    <w:rsid w:val="00781C13"/>
    <w:rsid w:val="00783ECB"/>
    <w:rsid w:val="007859C2"/>
    <w:rsid w:val="007A0C80"/>
    <w:rsid w:val="007A5C45"/>
    <w:rsid w:val="007A6FBC"/>
    <w:rsid w:val="007B2986"/>
    <w:rsid w:val="007C0D7C"/>
    <w:rsid w:val="007C68A8"/>
    <w:rsid w:val="007C74CB"/>
    <w:rsid w:val="007D051B"/>
    <w:rsid w:val="007D36F3"/>
    <w:rsid w:val="007E0F6F"/>
    <w:rsid w:val="007F6FA3"/>
    <w:rsid w:val="008007EF"/>
    <w:rsid w:val="0080284F"/>
    <w:rsid w:val="008034CE"/>
    <w:rsid w:val="00804F4C"/>
    <w:rsid w:val="0081345E"/>
    <w:rsid w:val="00816CB3"/>
    <w:rsid w:val="00816EDB"/>
    <w:rsid w:val="008317BC"/>
    <w:rsid w:val="008320E7"/>
    <w:rsid w:val="00834387"/>
    <w:rsid w:val="00834990"/>
    <w:rsid w:val="008436B3"/>
    <w:rsid w:val="008463BF"/>
    <w:rsid w:val="00847693"/>
    <w:rsid w:val="008616DC"/>
    <w:rsid w:val="0086244A"/>
    <w:rsid w:val="00863CF9"/>
    <w:rsid w:val="00867469"/>
    <w:rsid w:val="00872710"/>
    <w:rsid w:val="00874AD8"/>
    <w:rsid w:val="008770E1"/>
    <w:rsid w:val="00881187"/>
    <w:rsid w:val="00893463"/>
    <w:rsid w:val="008A15F1"/>
    <w:rsid w:val="008A53B7"/>
    <w:rsid w:val="008B57D0"/>
    <w:rsid w:val="008C19B2"/>
    <w:rsid w:val="008C6FAF"/>
    <w:rsid w:val="008D51E5"/>
    <w:rsid w:val="008D762A"/>
    <w:rsid w:val="008D767D"/>
    <w:rsid w:val="008F3AD1"/>
    <w:rsid w:val="008F634E"/>
    <w:rsid w:val="008F7C48"/>
    <w:rsid w:val="009011B9"/>
    <w:rsid w:val="009027CB"/>
    <w:rsid w:val="00904C7F"/>
    <w:rsid w:val="0091233A"/>
    <w:rsid w:val="009127FC"/>
    <w:rsid w:val="0091353D"/>
    <w:rsid w:val="0091509D"/>
    <w:rsid w:val="00921EBE"/>
    <w:rsid w:val="009224C8"/>
    <w:rsid w:val="009307CE"/>
    <w:rsid w:val="00940246"/>
    <w:rsid w:val="009506F8"/>
    <w:rsid w:val="00950755"/>
    <w:rsid w:val="00950813"/>
    <w:rsid w:val="009542D3"/>
    <w:rsid w:val="00964B8E"/>
    <w:rsid w:val="00972144"/>
    <w:rsid w:val="0097257C"/>
    <w:rsid w:val="00974574"/>
    <w:rsid w:val="00975547"/>
    <w:rsid w:val="009822D2"/>
    <w:rsid w:val="0099199B"/>
    <w:rsid w:val="00995D6C"/>
    <w:rsid w:val="009A25E6"/>
    <w:rsid w:val="009B533D"/>
    <w:rsid w:val="009B5474"/>
    <w:rsid w:val="009C21B6"/>
    <w:rsid w:val="009C6C66"/>
    <w:rsid w:val="009C7F31"/>
    <w:rsid w:val="009D1029"/>
    <w:rsid w:val="009D6B80"/>
    <w:rsid w:val="009E1D0F"/>
    <w:rsid w:val="009E2F6F"/>
    <w:rsid w:val="009E5484"/>
    <w:rsid w:val="009E5F36"/>
    <w:rsid w:val="009E639A"/>
    <w:rsid w:val="009E677E"/>
    <w:rsid w:val="009F65C5"/>
    <w:rsid w:val="009F7C39"/>
    <w:rsid w:val="00A11AC1"/>
    <w:rsid w:val="00A127CF"/>
    <w:rsid w:val="00A13FCD"/>
    <w:rsid w:val="00A1433C"/>
    <w:rsid w:val="00A21D93"/>
    <w:rsid w:val="00A21F1D"/>
    <w:rsid w:val="00A23F7A"/>
    <w:rsid w:val="00A2540C"/>
    <w:rsid w:val="00A269E9"/>
    <w:rsid w:val="00A30653"/>
    <w:rsid w:val="00A3223F"/>
    <w:rsid w:val="00A326AD"/>
    <w:rsid w:val="00A57E15"/>
    <w:rsid w:val="00A702A8"/>
    <w:rsid w:val="00A734EF"/>
    <w:rsid w:val="00A77B61"/>
    <w:rsid w:val="00A82CD0"/>
    <w:rsid w:val="00A85682"/>
    <w:rsid w:val="00A85785"/>
    <w:rsid w:val="00A87AE6"/>
    <w:rsid w:val="00A93DE5"/>
    <w:rsid w:val="00AA2967"/>
    <w:rsid w:val="00AA3779"/>
    <w:rsid w:val="00AA3F80"/>
    <w:rsid w:val="00AC06F2"/>
    <w:rsid w:val="00AC6CB8"/>
    <w:rsid w:val="00AC7F14"/>
    <w:rsid w:val="00AD1D00"/>
    <w:rsid w:val="00AD4B1E"/>
    <w:rsid w:val="00AE3129"/>
    <w:rsid w:val="00AE337C"/>
    <w:rsid w:val="00AE7094"/>
    <w:rsid w:val="00AE70F0"/>
    <w:rsid w:val="00AE7A0E"/>
    <w:rsid w:val="00AE7DF7"/>
    <w:rsid w:val="00AF4B42"/>
    <w:rsid w:val="00B005D7"/>
    <w:rsid w:val="00B02C93"/>
    <w:rsid w:val="00B038D2"/>
    <w:rsid w:val="00B053E4"/>
    <w:rsid w:val="00B0709C"/>
    <w:rsid w:val="00B1229D"/>
    <w:rsid w:val="00B13A4D"/>
    <w:rsid w:val="00B17B0C"/>
    <w:rsid w:val="00B249F8"/>
    <w:rsid w:val="00B27E66"/>
    <w:rsid w:val="00B3561F"/>
    <w:rsid w:val="00B35A50"/>
    <w:rsid w:val="00B42441"/>
    <w:rsid w:val="00B45D0F"/>
    <w:rsid w:val="00B47190"/>
    <w:rsid w:val="00B515FE"/>
    <w:rsid w:val="00B52ED9"/>
    <w:rsid w:val="00B61393"/>
    <w:rsid w:val="00B65264"/>
    <w:rsid w:val="00B663C0"/>
    <w:rsid w:val="00B66776"/>
    <w:rsid w:val="00B67445"/>
    <w:rsid w:val="00B6784B"/>
    <w:rsid w:val="00B72E43"/>
    <w:rsid w:val="00B74963"/>
    <w:rsid w:val="00B87CD0"/>
    <w:rsid w:val="00B90108"/>
    <w:rsid w:val="00B9101E"/>
    <w:rsid w:val="00B93AB8"/>
    <w:rsid w:val="00B93B72"/>
    <w:rsid w:val="00B95C15"/>
    <w:rsid w:val="00B95CC7"/>
    <w:rsid w:val="00B97476"/>
    <w:rsid w:val="00BA15EC"/>
    <w:rsid w:val="00BA1723"/>
    <w:rsid w:val="00BA24F0"/>
    <w:rsid w:val="00BA2C5C"/>
    <w:rsid w:val="00BA39EC"/>
    <w:rsid w:val="00BA3A8E"/>
    <w:rsid w:val="00BA66E6"/>
    <w:rsid w:val="00BA7227"/>
    <w:rsid w:val="00BB06F6"/>
    <w:rsid w:val="00BB117A"/>
    <w:rsid w:val="00BB5A8D"/>
    <w:rsid w:val="00BC30B0"/>
    <w:rsid w:val="00BC48B6"/>
    <w:rsid w:val="00BD0DEC"/>
    <w:rsid w:val="00BD1DCC"/>
    <w:rsid w:val="00BD4D39"/>
    <w:rsid w:val="00BD5566"/>
    <w:rsid w:val="00BE1415"/>
    <w:rsid w:val="00BE1948"/>
    <w:rsid w:val="00BE3A74"/>
    <w:rsid w:val="00BE51BB"/>
    <w:rsid w:val="00BF0A80"/>
    <w:rsid w:val="00BF2848"/>
    <w:rsid w:val="00BF7831"/>
    <w:rsid w:val="00C001CC"/>
    <w:rsid w:val="00C03876"/>
    <w:rsid w:val="00C12865"/>
    <w:rsid w:val="00C13A51"/>
    <w:rsid w:val="00C158DE"/>
    <w:rsid w:val="00C17B87"/>
    <w:rsid w:val="00C24F7C"/>
    <w:rsid w:val="00C26B70"/>
    <w:rsid w:val="00C31A18"/>
    <w:rsid w:val="00C34521"/>
    <w:rsid w:val="00C40447"/>
    <w:rsid w:val="00C42632"/>
    <w:rsid w:val="00C52E2E"/>
    <w:rsid w:val="00C564B9"/>
    <w:rsid w:val="00C57E34"/>
    <w:rsid w:val="00C663A2"/>
    <w:rsid w:val="00C71AA4"/>
    <w:rsid w:val="00C73BF9"/>
    <w:rsid w:val="00C74AE6"/>
    <w:rsid w:val="00C7777B"/>
    <w:rsid w:val="00C85DF0"/>
    <w:rsid w:val="00C91046"/>
    <w:rsid w:val="00C92034"/>
    <w:rsid w:val="00C92A94"/>
    <w:rsid w:val="00CA20F9"/>
    <w:rsid w:val="00CA3EE6"/>
    <w:rsid w:val="00CA3FC1"/>
    <w:rsid w:val="00CA523E"/>
    <w:rsid w:val="00CA7B15"/>
    <w:rsid w:val="00CB4300"/>
    <w:rsid w:val="00CC0D7A"/>
    <w:rsid w:val="00CC6893"/>
    <w:rsid w:val="00CD0969"/>
    <w:rsid w:val="00CD2890"/>
    <w:rsid w:val="00CD3730"/>
    <w:rsid w:val="00CD5740"/>
    <w:rsid w:val="00CE0A35"/>
    <w:rsid w:val="00CE2BA4"/>
    <w:rsid w:val="00CF4DDB"/>
    <w:rsid w:val="00CF4E19"/>
    <w:rsid w:val="00D00F41"/>
    <w:rsid w:val="00D11665"/>
    <w:rsid w:val="00D11DEA"/>
    <w:rsid w:val="00D135F4"/>
    <w:rsid w:val="00D22CEA"/>
    <w:rsid w:val="00D22D35"/>
    <w:rsid w:val="00D24502"/>
    <w:rsid w:val="00D257F8"/>
    <w:rsid w:val="00D3061F"/>
    <w:rsid w:val="00D31530"/>
    <w:rsid w:val="00D336FA"/>
    <w:rsid w:val="00D33E58"/>
    <w:rsid w:val="00D374E5"/>
    <w:rsid w:val="00D418CB"/>
    <w:rsid w:val="00D424B8"/>
    <w:rsid w:val="00D43A6A"/>
    <w:rsid w:val="00D461F5"/>
    <w:rsid w:val="00D55D2D"/>
    <w:rsid w:val="00D57CE2"/>
    <w:rsid w:val="00D64BE5"/>
    <w:rsid w:val="00D663E8"/>
    <w:rsid w:val="00D75477"/>
    <w:rsid w:val="00D80BCB"/>
    <w:rsid w:val="00D82459"/>
    <w:rsid w:val="00D91112"/>
    <w:rsid w:val="00D94835"/>
    <w:rsid w:val="00DA1507"/>
    <w:rsid w:val="00DA18E7"/>
    <w:rsid w:val="00DA61C5"/>
    <w:rsid w:val="00DB0B66"/>
    <w:rsid w:val="00DB32E7"/>
    <w:rsid w:val="00DB3CA9"/>
    <w:rsid w:val="00DC2A75"/>
    <w:rsid w:val="00DC65E1"/>
    <w:rsid w:val="00DD116F"/>
    <w:rsid w:val="00DD6FFA"/>
    <w:rsid w:val="00DD7AD8"/>
    <w:rsid w:val="00DE0E2C"/>
    <w:rsid w:val="00DE269B"/>
    <w:rsid w:val="00DE770E"/>
    <w:rsid w:val="00DE7C15"/>
    <w:rsid w:val="00DF078D"/>
    <w:rsid w:val="00DF08F4"/>
    <w:rsid w:val="00DF50A6"/>
    <w:rsid w:val="00DF7DCF"/>
    <w:rsid w:val="00E0208F"/>
    <w:rsid w:val="00E02D76"/>
    <w:rsid w:val="00E02F4B"/>
    <w:rsid w:val="00E11FF7"/>
    <w:rsid w:val="00E23BE3"/>
    <w:rsid w:val="00E32EDA"/>
    <w:rsid w:val="00E33431"/>
    <w:rsid w:val="00E36D50"/>
    <w:rsid w:val="00E42EE2"/>
    <w:rsid w:val="00E4539E"/>
    <w:rsid w:val="00E45E57"/>
    <w:rsid w:val="00E465AB"/>
    <w:rsid w:val="00E467C1"/>
    <w:rsid w:val="00E4738D"/>
    <w:rsid w:val="00E47885"/>
    <w:rsid w:val="00E50FC5"/>
    <w:rsid w:val="00E6126C"/>
    <w:rsid w:val="00E63304"/>
    <w:rsid w:val="00E64185"/>
    <w:rsid w:val="00E67CF4"/>
    <w:rsid w:val="00E67FC0"/>
    <w:rsid w:val="00E73D3D"/>
    <w:rsid w:val="00E75ED9"/>
    <w:rsid w:val="00E918E6"/>
    <w:rsid w:val="00E92262"/>
    <w:rsid w:val="00EA1E0C"/>
    <w:rsid w:val="00EA375E"/>
    <w:rsid w:val="00EA5DAE"/>
    <w:rsid w:val="00EB79EE"/>
    <w:rsid w:val="00EC19DF"/>
    <w:rsid w:val="00EC42F7"/>
    <w:rsid w:val="00ED1F20"/>
    <w:rsid w:val="00ED3590"/>
    <w:rsid w:val="00ED5CD0"/>
    <w:rsid w:val="00ED7A32"/>
    <w:rsid w:val="00EE19AD"/>
    <w:rsid w:val="00EE3B17"/>
    <w:rsid w:val="00EE4D81"/>
    <w:rsid w:val="00EE7A10"/>
    <w:rsid w:val="00EE7FCB"/>
    <w:rsid w:val="00EF4C2B"/>
    <w:rsid w:val="00EF596A"/>
    <w:rsid w:val="00EF5C56"/>
    <w:rsid w:val="00EF6DF9"/>
    <w:rsid w:val="00F10987"/>
    <w:rsid w:val="00F12F62"/>
    <w:rsid w:val="00F15220"/>
    <w:rsid w:val="00F16091"/>
    <w:rsid w:val="00F221C0"/>
    <w:rsid w:val="00F24492"/>
    <w:rsid w:val="00F30312"/>
    <w:rsid w:val="00F31335"/>
    <w:rsid w:val="00F31E4F"/>
    <w:rsid w:val="00F34220"/>
    <w:rsid w:val="00F375A2"/>
    <w:rsid w:val="00F37890"/>
    <w:rsid w:val="00F41B10"/>
    <w:rsid w:val="00F44799"/>
    <w:rsid w:val="00F45676"/>
    <w:rsid w:val="00F5073B"/>
    <w:rsid w:val="00F66553"/>
    <w:rsid w:val="00F70503"/>
    <w:rsid w:val="00F80D2D"/>
    <w:rsid w:val="00F833A7"/>
    <w:rsid w:val="00F8575B"/>
    <w:rsid w:val="00F92E51"/>
    <w:rsid w:val="00F935BA"/>
    <w:rsid w:val="00F93BE2"/>
    <w:rsid w:val="00F97C72"/>
    <w:rsid w:val="00F97D6F"/>
    <w:rsid w:val="00FA4161"/>
    <w:rsid w:val="00FA4200"/>
    <w:rsid w:val="00FA7668"/>
    <w:rsid w:val="00FB1A32"/>
    <w:rsid w:val="00FB250A"/>
    <w:rsid w:val="00FB291B"/>
    <w:rsid w:val="00FB29B9"/>
    <w:rsid w:val="00FB4CF2"/>
    <w:rsid w:val="00FB5B7D"/>
    <w:rsid w:val="00FC2945"/>
    <w:rsid w:val="00FC3A61"/>
    <w:rsid w:val="00FC4DF8"/>
    <w:rsid w:val="00FC56E5"/>
    <w:rsid w:val="00FD103C"/>
    <w:rsid w:val="00FD10D3"/>
    <w:rsid w:val="00FD4556"/>
    <w:rsid w:val="00FD60A6"/>
    <w:rsid w:val="00FD7655"/>
    <w:rsid w:val="00FE0A84"/>
    <w:rsid w:val="00FE4DBB"/>
    <w:rsid w:val="00FF131E"/>
    <w:rsid w:val="00FF1AC0"/>
    <w:rsid w:val="00FF24AA"/>
    <w:rsid w:val="00FF361F"/>
    <w:rsid w:val="4485F5CD"/>
    <w:rsid w:val="6D893122"/>
    <w:rsid w:val="6DA84C8B"/>
    <w:rsid w:val="7DB9372F"/>
    <w:rsid w:val="7FB30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3"/>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4"/>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rsid w:val="005B3213"/>
    <w:rPr>
      <w:sz w:val="20"/>
      <w:szCs w:val="20"/>
    </w:rPr>
  </w:style>
  <w:style w:type="character" w:customStyle="1" w:styleId="CommentTextChar">
    <w:name w:val="Comment Text Char"/>
    <w:basedOn w:val="DefaultParagraphFont"/>
    <w:link w:val="CommentText"/>
    <w:uiPriority w:val="99"/>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5"/>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6"/>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6"/>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6"/>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6"/>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6"/>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6"/>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7"/>
      </w:numPr>
      <w:jc w:val="both"/>
    </w:pPr>
    <w:rPr>
      <w:b/>
      <w:u w:val="single"/>
    </w:rPr>
  </w:style>
  <w:style w:type="paragraph" w:customStyle="1" w:styleId="HouseLevel2">
    <w:name w:val="House Level 2"/>
    <w:basedOn w:val="Normal"/>
    <w:rsid w:val="005B3213"/>
    <w:pPr>
      <w:numPr>
        <w:ilvl w:val="1"/>
        <w:numId w:val="7"/>
      </w:numPr>
      <w:tabs>
        <w:tab w:val="left" w:pos="851"/>
      </w:tabs>
      <w:jc w:val="both"/>
    </w:pPr>
  </w:style>
  <w:style w:type="paragraph" w:customStyle="1" w:styleId="HouseLevel3">
    <w:name w:val="House Level 3"/>
    <w:basedOn w:val="Normal"/>
    <w:rsid w:val="005B3213"/>
    <w:pPr>
      <w:numPr>
        <w:ilvl w:val="2"/>
        <w:numId w:val="7"/>
      </w:numPr>
      <w:tabs>
        <w:tab w:val="left" w:pos="851"/>
      </w:tabs>
      <w:jc w:val="both"/>
    </w:pPr>
  </w:style>
  <w:style w:type="paragraph" w:customStyle="1" w:styleId="HouseLevel4">
    <w:name w:val="House Level 4"/>
    <w:basedOn w:val="Normal"/>
    <w:rsid w:val="005B3213"/>
    <w:pPr>
      <w:numPr>
        <w:ilvl w:val="3"/>
        <w:numId w:val="7"/>
      </w:numPr>
      <w:ind w:left="1702" w:hanging="851"/>
      <w:jc w:val="both"/>
    </w:pPr>
  </w:style>
  <w:style w:type="paragraph" w:customStyle="1" w:styleId="HouseLevel5">
    <w:name w:val="House Level 5"/>
    <w:basedOn w:val="Normal"/>
    <w:rsid w:val="005B3213"/>
    <w:pPr>
      <w:numPr>
        <w:ilvl w:val="4"/>
        <w:numId w:val="7"/>
      </w:numPr>
      <w:jc w:val="both"/>
    </w:pPr>
  </w:style>
  <w:style w:type="paragraph" w:customStyle="1" w:styleId="HouseLevel6">
    <w:name w:val="House Level 6"/>
    <w:basedOn w:val="Normal"/>
    <w:rsid w:val="005B3213"/>
    <w:pPr>
      <w:numPr>
        <w:ilvl w:val="5"/>
        <w:numId w:val="7"/>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8"/>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8"/>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8"/>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8"/>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8"/>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8"/>
      </w:numPr>
      <w:outlineLvl w:val="5"/>
    </w:pPr>
  </w:style>
  <w:style w:type="paragraph" w:customStyle="1" w:styleId="Bullet1">
    <w:name w:val="Bullet 1"/>
    <w:basedOn w:val="Body"/>
    <w:uiPriority w:val="99"/>
    <w:rsid w:val="008D767D"/>
    <w:pPr>
      <w:numPr>
        <w:numId w:val="9"/>
      </w:numPr>
      <w:outlineLvl w:val="0"/>
    </w:pPr>
  </w:style>
  <w:style w:type="paragraph" w:customStyle="1" w:styleId="Bullet2">
    <w:name w:val="Bullet 2"/>
    <w:basedOn w:val="Body"/>
    <w:uiPriority w:val="99"/>
    <w:rsid w:val="008D767D"/>
    <w:pPr>
      <w:numPr>
        <w:ilvl w:val="1"/>
        <w:numId w:val="9"/>
      </w:numPr>
      <w:outlineLvl w:val="1"/>
    </w:pPr>
  </w:style>
  <w:style w:type="paragraph" w:customStyle="1" w:styleId="Bullet3">
    <w:name w:val="Bullet 3"/>
    <w:basedOn w:val="Body"/>
    <w:uiPriority w:val="99"/>
    <w:rsid w:val="008D767D"/>
    <w:pPr>
      <w:numPr>
        <w:ilvl w:val="2"/>
        <w:numId w:val="9"/>
      </w:numPr>
      <w:outlineLvl w:val="2"/>
    </w:pPr>
  </w:style>
  <w:style w:type="paragraph" w:customStyle="1" w:styleId="Bullet4">
    <w:name w:val="Bullet 4"/>
    <w:basedOn w:val="Body"/>
    <w:uiPriority w:val="99"/>
    <w:rsid w:val="008D767D"/>
    <w:pPr>
      <w:numPr>
        <w:ilvl w:val="3"/>
        <w:numId w:val="9"/>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AE3129"/>
    <w:rPr>
      <w:color w:val="605E5C"/>
      <w:shd w:val="clear" w:color="auto" w:fill="E1DFDD"/>
    </w:rPr>
  </w:style>
  <w:style w:type="paragraph" w:styleId="Revision">
    <w:name w:val="Revision"/>
    <w:hidden/>
    <w:uiPriority w:val="99"/>
    <w:semiHidden/>
    <w:rsid w:val="0055138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CEA"/>
  </w:style>
  <w:style w:type="paragraph" w:customStyle="1" w:styleId="paragraph">
    <w:name w:val="paragraph"/>
    <w:basedOn w:val="Normal"/>
    <w:rsid w:val="00D22CEA"/>
    <w:pPr>
      <w:spacing w:before="100" w:beforeAutospacing="1" w:after="100" w:afterAutospacing="1"/>
    </w:pPr>
    <w:rPr>
      <w:lang w:eastAsia="en-GB"/>
    </w:rPr>
  </w:style>
  <w:style w:type="character" w:styleId="Mention">
    <w:name w:val="Mention"/>
    <w:basedOn w:val="DefaultParagraphFont"/>
    <w:uiPriority w:val="99"/>
    <w:unhideWhenUsed/>
    <w:rsid w:val="00783E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9">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96682523">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98151711">
      <w:bodyDiv w:val="1"/>
      <w:marLeft w:val="0"/>
      <w:marRight w:val="0"/>
      <w:marTop w:val="0"/>
      <w:marBottom w:val="0"/>
      <w:divBdr>
        <w:top w:val="none" w:sz="0" w:space="0" w:color="auto"/>
        <w:left w:val="none" w:sz="0" w:space="0" w:color="auto"/>
        <w:bottom w:val="none" w:sz="0" w:space="0" w:color="auto"/>
        <w:right w:val="none" w:sz="0" w:space="0" w:color="auto"/>
      </w:divBdr>
    </w:div>
    <w:div w:id="1157184550">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3441669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port.gov.uk/about-us/strategic-plan" TargetMode="External"/><Relationship Id="rId18" Type="http://schemas.openxmlformats.org/officeDocument/2006/relationships/hyperlink" Target="mailto:josh.saydraouten@uksport.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josh.saydraouten@uksport.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uksport.gov.uk/tender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osh.saydraouten@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h.saydraouten@uksport.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 Activity" ma:contentTypeID="0x010100152C74253C16EC45A6443D95F03DA60A007B2F98B39B225E46BDA99CDA835D1A35" ma:contentTypeVersion="40" ma:contentTypeDescription="" ma:contentTypeScope="" ma:versionID="16263f226710d1c9c3d3d9df857a69ef">
  <xsd:schema xmlns:xsd="http://www.w3.org/2001/XMLSchema" xmlns:xs="http://www.w3.org/2001/XMLSchema" xmlns:p="http://schemas.microsoft.com/office/2006/metadata/properties" xmlns:ns2="31d0320a-9757-419c-a3e0-5bd914385814" xmlns:ns3="6717ec96-ecc0-478c-83e4-e698ccd55ba8" targetNamespace="http://schemas.microsoft.com/office/2006/metadata/properties" ma:root="true" ma:fieldsID="8e96b6bb01be224dc4ca32716cdc0302" ns2:_="" ns3:_="">
    <xsd:import namespace="31d0320a-9757-419c-a3e0-5bd914385814"/>
    <xsd:import namespace="6717ec96-ecc0-478c-83e4-e698ccd55ba8"/>
    <xsd:element name="properties">
      <xsd:complexType>
        <xsd:sequence>
          <xsd:element name="documentManagement">
            <xsd:complexType>
              <xsd:all>
                <xsd:element ref="ns2:c8213fdeb3af403c9e152c852546f67b" minOccurs="0"/>
                <xsd:element ref="ns2:h984bad7711b4f829a3caa2ad03589fb" minOccurs="0"/>
                <xsd:element ref="ns2:na56ca896532437b96b0378a795491c5" minOccurs="0"/>
                <xsd:element ref="ns2:TaxCatchAll" minOccurs="0"/>
                <xsd:element ref="ns2:m6fb53d1ba814282b339ae91aec1b690"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ja5a26288d1b43b38ffba89d7a69e3cb" minOccurs="0"/>
                <xsd:element ref="ns2:lc33a1d761174f979efb1a8f25b51a20" minOccurs="0"/>
                <xsd:element ref="ns2:hc810143cdba4164a531cac289b48c01" minOccurs="0"/>
                <xsd:element ref="ns2:h49c4f9fe8384d2c9c781f0b3a6e786d"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2:ifb8d9b8b1d54261b476fbd402968ffd" minOccurs="0"/>
                <xsd:element ref="ns2:p657365d49d64de4ba45eb6c878482a4"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c8213fdeb3af403c9e152c852546f67b" ma:index="13" ma:taxonomy="true" ma:internalName="c8213fdeb3af403c9e152c852546f67b" ma:taxonomyFieldName="Document_x0020_Type" ma:displayName="Document Type" ma:default="" ma:fieldId="{c8213fde-b3af-403c-9e15-2c852546f67b}" ma:sspId="6c8aaaef-918c-4f5f-954c-1f3fba228645" ma:termSetId="84ecfd12-f7ba-493d-a211-e740e472f504" ma:anchorId="00000000-0000-0000-0000-000000000000" ma:open="false" ma:isKeyword="false">
      <xsd:complexType>
        <xsd:sequence>
          <xsd:element ref="pc:Terms" minOccurs="0" maxOccurs="1"/>
        </xsd:sequence>
      </xsd:complexType>
    </xsd:element>
    <xsd:element name="h984bad7711b4f829a3caa2ad03589fb" ma:index="14" nillable="true" ma:taxonomy="true" ma:internalName="h984bad7711b4f829a3caa2ad03589fb" ma:taxonomyFieldName="Focus_x0020_Area" ma:displayName="Impact Area" ma:default="" ma:fieldId="{1984bad7-711b-4f82-9a3c-aa2ad03589fb}" ma:taxonomyMulti="true" ma:sspId="6c8aaaef-918c-4f5f-954c-1f3fba228645" ma:termSetId="e93d0b5f-cad4-4907-9bd8-8e9b2b943b04" ma:anchorId="00000000-0000-0000-0000-000000000000" ma:open="false" ma:isKeyword="false">
      <xsd:complexType>
        <xsd:sequence>
          <xsd:element ref="pc:Terms" minOccurs="0" maxOccurs="1"/>
        </xsd:sequence>
      </xsd:complexType>
    </xsd:element>
    <xsd:element name="na56ca896532437b96b0378a795491c5" ma:index="15" nillable="true" ma:taxonomy="true" ma:internalName="na56ca896532437b96b0378a795491c5" ma:taxonomyFieldName="Financial_x0020_Year" ma:displayName="Financial Year" ma:default="" ma:fieldId="{7a56ca89-6532-437b-96b0-378a795491c5}" ma:taxonomyMulti="true" ma:sspId="6c8aaaef-918c-4f5f-954c-1f3fba228645" ma:termSetId="ece3a36e-df00-4b4b-8a3b-e8791c1f0e4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8a7508a-263e-48f6-9677-21491e8acab1}"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m6fb53d1ba814282b339ae91aec1b690" ma:index="17" nillable="true" ma:taxonomy="true" ma:internalName="m6fb53d1ba814282b339ae91aec1b690" ma:taxonomyFieldName="Library" ma:displayName="Library" ma:default="" ma:fieldId="{66fb53d1-ba81-4282-b339-ae91aec1b690}" ma:sspId="6c8aaaef-918c-4f5f-954c-1f3fba228645" ma:termSetId="77fcbb8f-8b8e-41a1-98e2-4d741090235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8a7508a-263e-48f6-9677-21491e8acab1}" ma:internalName="TaxCatchAllLabel" ma:readOnly="true" ma:showField="CatchAllDataLabel"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ja5a26288d1b43b38ffba89d7a69e3cb" ma:index="23" nillable="true" ma:taxonomy="true" ma:internalName="ja5a26288d1b43b38ffba89d7a69e3cb" ma:taxonomyFieldName="Work_x0020_Type" ma:displayName="Resource" ma:default="" ma:fieldId="{3a5a2628-8d1b-43b3-8ffb-a89d7a69e3cb}" ma:sspId="6c8aaaef-918c-4f5f-954c-1f3fba228645" ma:termSetId="7cda7376-8acd-4e3e-bff4-8d90432ef3c7" ma:anchorId="00000000-0000-0000-0000-000000000000" ma:open="false" ma:isKeyword="false">
      <xsd:complexType>
        <xsd:sequence>
          <xsd:element ref="pc:Terms" minOccurs="0" maxOccurs="1"/>
        </xsd:sequence>
      </xsd:complexType>
    </xsd:element>
    <xsd:element name="lc33a1d761174f979efb1a8f25b51a20" ma:index="26" nillable="true" ma:taxonomy="true" ma:internalName="lc33a1d761174f979efb1a8f25b51a20" ma:taxonomyFieldName="NGB" ma:displayName="NGB" ma:default="" ma:fieldId="{5c33a1d7-6117-4f97-9efb-1a8f25b51a20}" ma:taxonomyMulti="true" ma:sspId="6c8aaaef-918c-4f5f-954c-1f3fba228645" ma:termSetId="6e7034aa-0e1b-4962-b974-d6611033679c" ma:anchorId="00000000-0000-0000-0000-000000000000" ma:open="false" ma:isKeyword="false">
      <xsd:complexType>
        <xsd:sequence>
          <xsd:element ref="pc:Terms" minOccurs="0" maxOccurs="1"/>
        </xsd:sequence>
      </xsd:complexType>
    </xsd:element>
    <xsd:element name="hc810143cdba4164a531cac289b48c01" ma:index="28" nillable="true" ma:taxonomy="true" ma:internalName="hc810143cdba4164a531cac289b48c01" ma:taxonomyFieldName="Partner" ma:displayName="Partner" ma:default="" ma:fieldId="{1c810143-cdba-4164-a531-cac289b48c01}" ma:taxonomyMulti="true" ma:sspId="6c8aaaef-918c-4f5f-954c-1f3fba228645" ma:termSetId="b3c54714-a709-4b6c-8750-5f038d474739" ma:anchorId="00000000-0000-0000-0000-000000000000" ma:open="true" ma:isKeyword="false">
      <xsd:complexType>
        <xsd:sequence>
          <xsd:element ref="pc:Terms" minOccurs="0" maxOccurs="1"/>
        </xsd:sequence>
      </xsd:complexType>
    </xsd:element>
    <xsd:element name="h49c4f9fe8384d2c9c781f0b3a6e786d" ma:index="30" nillable="true" ma:taxonomy="true" ma:internalName="h49c4f9fe8384d2c9c781f0b3a6e786d" ma:taxonomyFieldName="Site" ma:displayName="Site" ma:default="" ma:fieldId="{149c4f9f-e838-4d2c-9c78-1f0b3a6e786d}"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ifb8d9b8b1d54261b476fbd402968ffd" ma:index="39" nillable="true" ma:taxonomy="true" ma:internalName="ifb8d9b8b1d54261b476fbd402968ffd" ma:taxonomyFieldName="Sub_x002d_category" ma:displayName="Sub-category" ma:default="" ma:fieldId="{2fb8d9b8-b1d5-4261-b476-fbd402968ffd}" ma:taxonomyMulti="true" ma:sspId="6c8aaaef-918c-4f5f-954c-1f3fba228645" ma:termSetId="0ea8e4c5-342c-4bad-897c-0d0aa97a712b" ma:anchorId="00000000-0000-0000-0000-000000000000" ma:open="false" ma:isKeyword="false">
      <xsd:complexType>
        <xsd:sequence>
          <xsd:element ref="pc:Terms" minOccurs="0" maxOccurs="1"/>
        </xsd:sequence>
      </xsd:complexType>
    </xsd:element>
    <xsd:element name="p657365d49d64de4ba45eb6c878482a4" ma:index="40" ma:taxonomy="true" ma:internalName="p657365d49d64de4ba45eb6c878482a4" ma:taxonomyFieldName="Element" ma:displayName="Element" ma:default="" ma:fieldId="{9657365d-49d6-4de4-ba45-eb6c878482a4}" ma:taxonomyMulti="true" ma:sspId="6c8aaaef-918c-4f5f-954c-1f3fba228645" ma:termSetId="eaad8eb7-58fc-4979-bdc7-97918dca7f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7ec96-ecc0-478c-83e4-e698ccd55ba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31d0320a-9757-419c-a3e0-5bd914385814">
      <Value>66</Value>
      <Value>78</Value>
      <Value>5</Value>
      <Value>3</Value>
      <Value>137</Value>
      <Value>136</Value>
    </TaxCatchAll>
    <lcf76f155ced4ddcb4097134ff3c332f xmlns="6717ec96-ecc0-478c-83e4-e698ccd55ba8">
      <Terms xmlns="http://schemas.microsoft.com/office/infopath/2007/PartnerControls"/>
    </lcf76f155ced4ddcb4097134ff3c332f>
    <c8213fdeb3af403c9e152c852546f67b xmlns="31d0320a-9757-419c-a3e0-5bd914385814">
      <Terms xmlns="http://schemas.microsoft.com/office/infopath/2007/PartnerControls">
        <TermInfo xmlns="http://schemas.microsoft.com/office/infopath/2007/PartnerControls">
          <TermName xmlns="http://schemas.microsoft.com/office/infopath/2007/PartnerControls">Invitation to Tender</TermName>
          <TermId xmlns="http://schemas.microsoft.com/office/infopath/2007/PartnerControls">7f523292-b8d4-4abb-88f8-b3ddc10b5373</TermId>
        </TermInfo>
      </Terms>
    </c8213fdeb3af403c9e152c852546f67b>
    <hc810143cdba4164a531cac289b48c01 xmlns="31d0320a-9757-419c-a3e0-5bd914385814">
      <Terms xmlns="http://schemas.microsoft.com/office/infopath/2007/PartnerControls"/>
    </hc810143cdba4164a531cac289b48c01>
    <h49c4f9fe8384d2c9c781f0b3a6e786d xmlns="31d0320a-9757-419c-a3e0-5bd914385814">
      <Terms xmlns="http://schemas.microsoft.com/office/infopath/2007/PartnerControls">
        <TermInfo xmlns="http://schemas.microsoft.com/office/infopath/2007/PartnerControls">
          <TermName xmlns="http://schemas.microsoft.com/office/infopath/2007/PartnerControls">Social Impact</TermName>
          <TermId xmlns="http://schemas.microsoft.com/office/infopath/2007/PartnerControls">9a841ba5-7750-4e47-885d-891ddbe9be56</TermId>
        </TermInfo>
      </Terms>
    </h49c4f9fe8384d2c9c781f0b3a6e786d>
    <ja5a26288d1b43b38ffba89d7a69e3cb xmlns="31d0320a-9757-419c-a3e0-5bd914385814">
      <Terms xmlns="http://schemas.microsoft.com/office/infopath/2007/PartnerControls"/>
    </ja5a26288d1b43b38ffba89d7a69e3cb>
    <ifb8d9b8b1d54261b476fbd402968ffd xmlns="31d0320a-9757-419c-a3e0-5bd914385814">
      <Terms xmlns="http://schemas.microsoft.com/office/infopath/2007/PartnerControls"/>
    </ifb8d9b8b1d54261b476fbd402968ffd>
    <p657365d49d64de4ba45eb6c878482a4 xmlns="31d0320a-9757-419c-a3e0-5bd914385814">
      <Terms xmlns="http://schemas.microsoft.com/office/infopath/2007/PartnerControls">
        <TermInfo xmlns="http://schemas.microsoft.com/office/infopath/2007/PartnerControls">
          <TermName xmlns="http://schemas.microsoft.com/office/infopath/2007/PartnerControls">Athletes</TermName>
          <TermId xmlns="http://schemas.microsoft.com/office/infopath/2007/PartnerControls">15825711-0a91-4aad-866e-cbfca462fc32</TermId>
        </TermInfo>
        <TermInfo xmlns="http://schemas.microsoft.com/office/infopath/2007/PartnerControls">
          <TermName xmlns="http://schemas.microsoft.com/office/infopath/2007/PartnerControls">UK Sport</TermName>
          <TermId xmlns="http://schemas.microsoft.com/office/infopath/2007/PartnerControls">913b4cad-2842-4454-bdf0-3c37bf0d1d51</TermId>
        </TermInfo>
      </Terms>
    </p657365d49d64de4ba45eb6c878482a4>
    <m6fb53d1ba814282b339ae91aec1b690 xmlns="31d0320a-9757-419c-a3e0-5bd914385814">
      <Terms xmlns="http://schemas.microsoft.com/office/infopath/2007/PartnerControls">
        <TermInfo xmlns="http://schemas.microsoft.com/office/infopath/2007/PartnerControls">
          <TermName xmlns="http://schemas.microsoft.com/office/infopath/2007/PartnerControls">Team Activity</TermName>
          <TermId xmlns="http://schemas.microsoft.com/office/infopath/2007/PartnerControls">5148d77f-5488-4ac2-be02-18741fefbd79</TermId>
        </TermInfo>
      </Terms>
    </m6fb53d1ba814282b339ae91aec1b690>
    <na56ca896532437b96b0378a795491c5 xmlns="31d0320a-9757-419c-a3e0-5bd914385814">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f521c60a-6ebc-4f0c-9bbe-2d9b6b20b506</TermId>
        </TermInfo>
      </Terms>
    </na56ca896532437b96b0378a795491c5>
    <lc33a1d761174f979efb1a8f25b51a20 xmlns="31d0320a-9757-419c-a3e0-5bd914385814">
      <Terms xmlns="http://schemas.microsoft.com/office/infopath/2007/PartnerControls"/>
    </lc33a1d761174f979efb1a8f25b51a20>
    <h984bad7711b4f829a3caa2ad03589fb xmlns="31d0320a-9757-419c-a3e0-5bd914385814">
      <Terms xmlns="http://schemas.microsoft.com/office/infopath/2007/PartnerControls"/>
    </h984bad7711b4f829a3caa2ad03589f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70F6-8F04-4581-A949-4DB295505ABA}">
  <ds:schemaRefs>
    <ds:schemaRef ds:uri="http://schemas.openxmlformats.org/officeDocument/2006/bibliography"/>
  </ds:schemaRefs>
</ds:datastoreItem>
</file>

<file path=customXml/itemProps2.xml><?xml version="1.0" encoding="utf-8"?>
<ds:datastoreItem xmlns:ds="http://schemas.openxmlformats.org/officeDocument/2006/customXml" ds:itemID="{50157DFE-FCB4-413E-B091-10E61682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0320a-9757-419c-a3e0-5bd914385814"/>
    <ds:schemaRef ds:uri="6717ec96-ecc0-478c-83e4-e698ccd5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 ds:uri="31d0320a-9757-419c-a3e0-5bd914385814"/>
    <ds:schemaRef ds:uri="6717ec96-ecc0-478c-83e4-e698ccd55ba8"/>
    <ds:schemaRef ds:uri="http://schemas.microsoft.com/office/infopath/2007/PartnerControls"/>
  </ds:schemaRefs>
</ds:datastoreItem>
</file>

<file path=customXml/itemProps4.xml><?xml version="1.0" encoding="utf-8"?>
<ds:datastoreItem xmlns:ds="http://schemas.openxmlformats.org/officeDocument/2006/customXml" ds:itemID="{9C81345B-D18C-4C53-B898-E9BC1397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Kalpesh Patel</cp:lastModifiedBy>
  <cp:revision>2</cp:revision>
  <dcterms:created xsi:type="dcterms:W3CDTF">2025-02-03T13:43:00Z</dcterms:created>
  <dcterms:modified xsi:type="dcterms:W3CDTF">2025-02-03T13:43:00Z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0x010100152C74253C16EC45A6443D95F03DA60A007B2F98B39B225E46BDA99CDA835D1A35</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137;#Invitation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137;#Invitation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etDate">
    <vt:lpwstr>2023-01-31T17:20:44Z</vt:lpwstr>
  </property>
  <property fmtid="{D5CDD505-2E9C-101B-9397-08002B2CF9AE}" pid="15" name="MSIP_Label_c40def80-c9a9-41fa-b9ce-8169c3f62998_Method">
    <vt:lpwstr>Standard</vt:lpwstr>
  </property>
  <property fmtid="{D5CDD505-2E9C-101B-9397-08002B2CF9AE}" pid="16" name="MSIP_Label_c40def80-c9a9-41fa-b9ce-8169c3f62998_Name">
    <vt:lpwstr>c40def80-c9a9-41fa-b9ce-8169c3f62998</vt:lpwstr>
  </property>
  <property fmtid="{D5CDD505-2E9C-101B-9397-08002B2CF9AE}" pid="17" name="MSIP_Label_c40def80-c9a9-41fa-b9ce-8169c3f62998_SiteId">
    <vt:lpwstr>94b7d505-59ab-494c-949b-bb1d8c5720e7</vt:lpwstr>
  </property>
  <property fmtid="{D5CDD505-2E9C-101B-9397-08002B2CF9AE}" pid="18" name="MSIP_Label_c40def80-c9a9-41fa-b9ce-8169c3f62998_ActionId">
    <vt:lpwstr>be02147d-235a-4cb1-9af4-56d01fdc7594</vt:lpwstr>
  </property>
  <property fmtid="{D5CDD505-2E9C-101B-9397-08002B2CF9AE}" pid="19" name="MSIP_Label_c40def80-c9a9-41fa-b9ce-8169c3f62998_ContentBits">
    <vt:lpwstr>0</vt:lpwstr>
  </property>
  <property fmtid="{D5CDD505-2E9C-101B-9397-08002B2CF9AE}" pid="20" name="MediaServiceImageTags">
    <vt:lpwstr/>
  </property>
  <property fmtid="{D5CDD505-2E9C-101B-9397-08002B2CF9AE}" pid="21" name="Sub-category">
    <vt:lpwstr/>
  </property>
  <property fmtid="{D5CDD505-2E9C-101B-9397-08002B2CF9AE}" pid="22" name="h35bf8eb61f6476490247d4039fdf3ca">
    <vt:lpwstr/>
  </property>
  <property fmtid="{D5CDD505-2E9C-101B-9397-08002B2CF9AE}" pid="23" name="Focus Area">
    <vt:lpwstr/>
  </property>
  <property fmtid="{D5CDD505-2E9C-101B-9397-08002B2CF9AE}" pid="24" name="NGB">
    <vt:lpwstr/>
  </property>
  <property fmtid="{D5CDD505-2E9C-101B-9397-08002B2CF9AE}" pid="25" name="Financial Year">
    <vt:lpwstr>136;#2024-25|f521c60a-6ebc-4f0c-9bbe-2d9b6b20b506</vt:lpwstr>
  </property>
  <property fmtid="{D5CDD505-2E9C-101B-9397-08002B2CF9AE}" pid="26" name="Library">
    <vt:lpwstr>3;#Team Activity|5148d77f-5488-4ac2-be02-18741fefbd79</vt:lpwstr>
  </property>
  <property fmtid="{D5CDD505-2E9C-101B-9397-08002B2CF9AE}" pid="27" name="i0c99a8dd0b04b4eabf12eec392a75df">
    <vt:lpwstr/>
  </property>
  <property fmtid="{D5CDD505-2E9C-101B-9397-08002B2CF9AE}" pid="28" name="Sport">
    <vt:lpwstr/>
  </property>
  <property fmtid="{D5CDD505-2E9C-101B-9397-08002B2CF9AE}" pid="29" name="Phase">
    <vt:lpwstr/>
  </property>
  <property fmtid="{D5CDD505-2E9C-101B-9397-08002B2CF9AE}" pid="30" name="Partner">
    <vt:lpwstr/>
  </property>
  <property fmtid="{D5CDD505-2E9C-101B-9397-08002B2CF9AE}" pid="31" name="Site">
    <vt:lpwstr>66;#Social Impact|9a841ba5-7750-4e47-885d-891ddbe9be56</vt:lpwstr>
  </property>
  <property fmtid="{D5CDD505-2E9C-101B-9397-08002B2CF9AE}" pid="32" name="Element">
    <vt:lpwstr>5;#Athletes|15825711-0a91-4aad-866e-cbfca462fc32;#78;#UK Sport|913b4cad-2842-4454-bdf0-3c37bf0d1d51</vt:lpwstr>
  </property>
  <property fmtid="{D5CDD505-2E9C-101B-9397-08002B2CF9AE}" pid="33" name="Focus_x0020_Area">
    <vt:lpwstr/>
  </property>
  <property fmtid="{D5CDD505-2E9C-101B-9397-08002B2CF9AE}" pid="34" name="Sub_x002d_category">
    <vt:lpwstr/>
  </property>
  <property fmtid="{D5CDD505-2E9C-101B-9397-08002B2CF9AE}" pid="35" name="Financial_x0020_Year">
    <vt:lpwstr>136;#2024-25|f521c60a-6ebc-4f0c-9bbe-2d9b6b20b506</vt:lpwstr>
  </property>
  <property fmtid="{D5CDD505-2E9C-101B-9397-08002B2CF9AE}" pid="36" name="Work_x0020_Type">
    <vt:lpwstr/>
  </property>
  <property fmtid="{D5CDD505-2E9C-101B-9397-08002B2CF9AE}" pid="37" name="Work Type">
    <vt:lpwstr/>
  </property>
</Properties>
</file>