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D2EEB" w14:textId="77777777" w:rsidR="00AF12D1" w:rsidRPr="00AF12D1" w:rsidRDefault="00AF12D1" w:rsidP="00AF12D1">
      <w:pPr>
        <w:spacing w:after="0" w:line="240" w:lineRule="auto"/>
        <w:rPr>
          <w:rFonts w:ascii="Calibri Light" w:hAnsi="Calibri Light" w:cs="Calibri Light"/>
          <w:b/>
          <w:bCs/>
          <w:u w:val="single"/>
        </w:rPr>
      </w:pPr>
      <w:r w:rsidRPr="00AF12D1">
        <w:rPr>
          <w:rFonts w:ascii="Calibri Light" w:hAnsi="Calibri Light" w:cs="Calibri Light"/>
          <w:b/>
          <w:bCs/>
          <w:u w:val="single"/>
        </w:rPr>
        <w:t xml:space="preserve">Background and context </w:t>
      </w:r>
    </w:p>
    <w:p w14:paraId="6E5E0354" w14:textId="1B69D162" w:rsidR="00AF12D1" w:rsidRDefault="00AF12D1" w:rsidP="00AF12D1">
      <w:pPr>
        <w:spacing w:after="0" w:line="240" w:lineRule="auto"/>
        <w:rPr>
          <w:rFonts w:ascii="Calibri Light" w:hAnsi="Calibri Light" w:cs="Calibri Light"/>
          <w:bCs/>
        </w:rPr>
      </w:pPr>
    </w:p>
    <w:p w14:paraId="43C9BF83" w14:textId="0911A650" w:rsidR="00F207E8" w:rsidRDefault="00093060" w:rsidP="00F207E8">
      <w:pPr>
        <w:spacing w:after="0" w:line="240" w:lineRule="auto"/>
        <w:rPr>
          <w:rFonts w:ascii="Calibri Light" w:hAnsi="Calibri Light" w:cs="Calibri Light"/>
          <w:color w:val="000000"/>
          <w:szCs w:val="24"/>
        </w:rPr>
      </w:pPr>
      <w:r>
        <w:rPr>
          <w:rFonts w:ascii="Calibri Light" w:hAnsi="Calibri Light" w:cs="Calibri Light"/>
          <w:bCs/>
        </w:rPr>
        <w:t xml:space="preserve">The Supply Chain Network </w:t>
      </w:r>
      <w:r w:rsidR="00CF2BEE">
        <w:rPr>
          <w:rFonts w:ascii="Calibri Light" w:hAnsi="Calibri Light" w:cs="Calibri Light"/>
          <w:bCs/>
        </w:rPr>
        <w:t xml:space="preserve">(TSCN) </w:t>
      </w:r>
      <w:r w:rsidR="00787E79">
        <w:rPr>
          <w:rFonts w:ascii="Calibri Light" w:hAnsi="Calibri Light" w:cs="Calibri Light"/>
          <w:bCs/>
        </w:rPr>
        <w:t xml:space="preserve">supplier directory and opportunities map </w:t>
      </w:r>
      <w:r>
        <w:rPr>
          <w:rFonts w:ascii="Calibri Light" w:hAnsi="Calibri Light" w:cs="Calibri Light"/>
          <w:bCs/>
        </w:rPr>
        <w:t>was created back in 201</w:t>
      </w:r>
      <w:r w:rsidR="00CC707C">
        <w:rPr>
          <w:rFonts w:ascii="Calibri Light" w:hAnsi="Calibri Light" w:cs="Calibri Light"/>
          <w:bCs/>
        </w:rPr>
        <w:t>3 as part of the Green</w:t>
      </w:r>
      <w:r w:rsidR="00F207E8">
        <w:rPr>
          <w:rFonts w:ascii="Calibri Light" w:hAnsi="Calibri Light" w:cs="Calibri Light"/>
          <w:bCs/>
        </w:rPr>
        <w:t xml:space="preserve"> </w:t>
      </w:r>
      <w:r w:rsidR="00CC707C">
        <w:rPr>
          <w:rFonts w:ascii="Calibri Light" w:hAnsi="Calibri Light" w:cs="Calibri Light"/>
          <w:bCs/>
        </w:rPr>
        <w:t xml:space="preserve">Port </w:t>
      </w:r>
      <w:r w:rsidR="00F207E8">
        <w:rPr>
          <w:rFonts w:ascii="Calibri Light" w:hAnsi="Calibri Light" w:cs="Calibri Light"/>
          <w:bCs/>
        </w:rPr>
        <w:t xml:space="preserve">Growth </w:t>
      </w:r>
      <w:r w:rsidR="00CC707C">
        <w:rPr>
          <w:rFonts w:ascii="Calibri Light" w:hAnsi="Calibri Light" w:cs="Calibri Light"/>
          <w:bCs/>
        </w:rPr>
        <w:t xml:space="preserve">programme supporting the </w:t>
      </w:r>
      <w:r w:rsidR="00F207E8">
        <w:rPr>
          <w:rFonts w:ascii="Calibri Light" w:hAnsi="Calibri Light" w:cs="Calibri Light"/>
          <w:bCs/>
        </w:rPr>
        <w:t xml:space="preserve">development of the </w:t>
      </w:r>
      <w:r w:rsidR="00CC707C">
        <w:rPr>
          <w:rFonts w:ascii="Calibri Light" w:hAnsi="Calibri Light" w:cs="Calibri Light"/>
          <w:bCs/>
        </w:rPr>
        <w:t xml:space="preserve">offshore wind and renewables sector </w:t>
      </w:r>
      <w:r w:rsidR="00F207E8">
        <w:rPr>
          <w:rFonts w:ascii="Calibri Light" w:hAnsi="Calibri Light" w:cs="Calibri Light"/>
          <w:bCs/>
        </w:rPr>
        <w:t xml:space="preserve">across the Hull and East Riding region. </w:t>
      </w:r>
      <w:r w:rsidR="00F207E8" w:rsidRPr="00F207E8">
        <w:rPr>
          <w:rFonts w:ascii="Calibri Light" w:hAnsi="Calibri Light" w:cs="Calibri Light"/>
          <w:color w:val="000000"/>
          <w:szCs w:val="24"/>
        </w:rPr>
        <w:t>T</w:t>
      </w:r>
      <w:r w:rsidR="00F207E8" w:rsidRPr="00F207E8">
        <w:rPr>
          <w:rFonts w:ascii="Calibri Light" w:hAnsi="Calibri Light" w:cs="Calibri Light"/>
          <w:color w:val="000000"/>
          <w:szCs w:val="24"/>
        </w:rPr>
        <w:t xml:space="preserve">o support this vision, the Green Port Growth Programme </w:t>
      </w:r>
      <w:r w:rsidR="00F207E8">
        <w:rPr>
          <w:rFonts w:ascii="Calibri Light" w:hAnsi="Calibri Light" w:cs="Calibri Light"/>
          <w:color w:val="000000"/>
          <w:szCs w:val="24"/>
        </w:rPr>
        <w:t>was</w:t>
      </w:r>
      <w:r w:rsidR="00F207E8" w:rsidRPr="00F207E8">
        <w:rPr>
          <w:rFonts w:ascii="Calibri Light" w:hAnsi="Calibri Light" w:cs="Calibri Light"/>
          <w:color w:val="000000"/>
          <w:szCs w:val="24"/>
        </w:rPr>
        <w:t xml:space="preserve"> set up to encourage supply chain development and diversification within the region, supporting local businesses</w:t>
      </w:r>
      <w:r w:rsidR="00F207E8">
        <w:rPr>
          <w:rFonts w:ascii="Calibri Light" w:hAnsi="Calibri Light" w:cs="Calibri Light"/>
          <w:color w:val="000000"/>
          <w:szCs w:val="24"/>
        </w:rPr>
        <w:t xml:space="preserve"> </w:t>
      </w:r>
      <w:r w:rsidR="00F207E8" w:rsidRPr="00F207E8">
        <w:rPr>
          <w:rFonts w:ascii="Calibri Light" w:hAnsi="Calibri Light" w:cs="Calibri Light"/>
          <w:color w:val="000000"/>
          <w:szCs w:val="24"/>
        </w:rPr>
        <w:t>to maximise the opportunities that the renewables industry present</w:t>
      </w:r>
      <w:r w:rsidR="001C1CC9">
        <w:rPr>
          <w:rFonts w:ascii="Calibri Light" w:hAnsi="Calibri Light" w:cs="Calibri Light"/>
          <w:color w:val="000000"/>
          <w:szCs w:val="24"/>
        </w:rPr>
        <w:t>ed</w:t>
      </w:r>
      <w:r w:rsidR="00F207E8" w:rsidRPr="00F207E8">
        <w:rPr>
          <w:rFonts w:ascii="Calibri Light" w:hAnsi="Calibri Light" w:cs="Calibri Light"/>
          <w:color w:val="000000"/>
          <w:szCs w:val="24"/>
        </w:rPr>
        <w:t xml:space="preserve"> </w:t>
      </w:r>
      <w:r w:rsidR="003B575D">
        <w:rPr>
          <w:rFonts w:ascii="Calibri Light" w:hAnsi="Calibri Light" w:cs="Calibri Light"/>
          <w:color w:val="000000"/>
          <w:szCs w:val="24"/>
        </w:rPr>
        <w:t>over the following years</w:t>
      </w:r>
      <w:r w:rsidR="00F207E8" w:rsidRPr="00F207E8">
        <w:rPr>
          <w:rFonts w:ascii="Calibri Light" w:hAnsi="Calibri Light" w:cs="Calibri Light"/>
          <w:color w:val="000000"/>
          <w:szCs w:val="24"/>
        </w:rPr>
        <w:t>.</w:t>
      </w:r>
    </w:p>
    <w:p w14:paraId="683916C3" w14:textId="66915DC9" w:rsidR="00F207E8" w:rsidRDefault="00F207E8" w:rsidP="00F207E8">
      <w:pPr>
        <w:spacing w:after="0" w:line="240" w:lineRule="auto"/>
        <w:rPr>
          <w:rFonts w:ascii="Calibri Light" w:hAnsi="Calibri Light" w:cs="Calibri Light"/>
          <w:color w:val="000000"/>
          <w:szCs w:val="24"/>
        </w:rPr>
      </w:pPr>
      <w:r>
        <w:rPr>
          <w:rFonts w:ascii="Calibri Light" w:hAnsi="Calibri Light" w:cs="Calibri Light"/>
          <w:color w:val="000000"/>
          <w:szCs w:val="24"/>
        </w:rPr>
        <w:t xml:space="preserve">It was quickly recognised that the toolkit was hugely beneficial </w:t>
      </w:r>
      <w:r w:rsidR="00787E79">
        <w:rPr>
          <w:rFonts w:ascii="Calibri Light" w:hAnsi="Calibri Light" w:cs="Calibri Light"/>
          <w:color w:val="000000"/>
          <w:szCs w:val="24"/>
        </w:rPr>
        <w:t xml:space="preserve">in driving support and supply chains for the sector and that this could be utilised across all sectors. As a result the supplier directory and opportunities map took on The Supply Chain Network branding which was established </w:t>
      </w:r>
      <w:r w:rsidR="003B575D">
        <w:rPr>
          <w:rFonts w:ascii="Calibri Light" w:hAnsi="Calibri Light" w:cs="Calibri Light"/>
          <w:color w:val="000000"/>
          <w:szCs w:val="24"/>
        </w:rPr>
        <w:t>including</w:t>
      </w:r>
      <w:r w:rsidR="00787E79">
        <w:rPr>
          <w:rFonts w:ascii="Calibri Light" w:hAnsi="Calibri Light" w:cs="Calibri Light"/>
          <w:color w:val="000000"/>
          <w:szCs w:val="24"/>
        </w:rPr>
        <w:t xml:space="preserve"> key strap lines, colour palette, tone of voice and graphics. </w:t>
      </w:r>
    </w:p>
    <w:p w14:paraId="0E92C88C" w14:textId="747A7CD4" w:rsidR="00787E79" w:rsidRPr="00F207E8" w:rsidRDefault="00787E79" w:rsidP="00F207E8">
      <w:pPr>
        <w:spacing w:after="0" w:line="240" w:lineRule="auto"/>
        <w:rPr>
          <w:rFonts w:ascii="Calibri Light" w:hAnsi="Calibri Light" w:cs="Calibri Light"/>
          <w:color w:val="000000"/>
          <w:szCs w:val="24"/>
        </w:rPr>
      </w:pPr>
      <w:r>
        <w:rPr>
          <w:rFonts w:ascii="Calibri Light" w:hAnsi="Calibri Light" w:cs="Calibri Light"/>
          <w:color w:val="000000"/>
          <w:szCs w:val="24"/>
        </w:rPr>
        <w:t>You can see the original website in the link below:</w:t>
      </w:r>
    </w:p>
    <w:p w14:paraId="03F1E419" w14:textId="77777777" w:rsidR="00787E79" w:rsidRDefault="00787E79" w:rsidP="00787E79">
      <w:pPr>
        <w:spacing w:after="0" w:line="240" w:lineRule="auto"/>
        <w:rPr>
          <w:rFonts w:ascii="Calibri Light" w:hAnsi="Calibri Light" w:cs="Calibri Light"/>
        </w:rPr>
      </w:pPr>
      <w:hyperlink r:id="rId7" w:history="1">
        <w:r w:rsidRPr="00FB0328">
          <w:rPr>
            <w:rStyle w:val="Hyperlink"/>
            <w:rFonts w:ascii="Calibri Light" w:hAnsi="Calibri Light" w:cs="Calibri Light"/>
          </w:rPr>
          <w:t>https://www.thesupplychainnetwork.co.uk/</w:t>
        </w:r>
      </w:hyperlink>
    </w:p>
    <w:p w14:paraId="24326C5C" w14:textId="71C84B0D" w:rsidR="00F207E8" w:rsidRDefault="00F207E8" w:rsidP="00AF12D1">
      <w:pPr>
        <w:spacing w:after="0" w:line="240" w:lineRule="auto"/>
        <w:rPr>
          <w:rFonts w:ascii="Calibri Light" w:hAnsi="Calibri Light" w:cs="Calibri Light"/>
          <w:bCs/>
        </w:rPr>
      </w:pPr>
    </w:p>
    <w:p w14:paraId="2BF425DD" w14:textId="70A2A62D" w:rsidR="00787E79" w:rsidRDefault="00787E79" w:rsidP="00AF12D1">
      <w:pPr>
        <w:spacing w:after="0" w:line="240" w:lineRule="auto"/>
        <w:rPr>
          <w:rFonts w:ascii="Calibri Light" w:hAnsi="Calibri Light" w:cs="Calibri Light"/>
          <w:bCs/>
        </w:rPr>
      </w:pPr>
      <w:r>
        <w:rPr>
          <w:rFonts w:ascii="Calibri Light" w:hAnsi="Calibri Light" w:cs="Calibri Light"/>
          <w:bCs/>
        </w:rPr>
        <w:t xml:space="preserve">As we have worked through the Supply Chain Network project that ran from 2019-2023, it was identified that the supplier directory and opportunities map required some development work to make them </w:t>
      </w:r>
      <w:r w:rsidR="003B575D">
        <w:rPr>
          <w:rFonts w:ascii="Calibri Light" w:hAnsi="Calibri Light" w:cs="Calibri Light"/>
          <w:bCs/>
        </w:rPr>
        <w:t xml:space="preserve">both </w:t>
      </w:r>
      <w:r>
        <w:rPr>
          <w:rFonts w:ascii="Calibri Light" w:hAnsi="Calibri Light" w:cs="Calibri Light"/>
          <w:bCs/>
        </w:rPr>
        <w:t xml:space="preserve">more interactive for our businesses and to </w:t>
      </w:r>
      <w:r w:rsidR="00CF2BEE">
        <w:rPr>
          <w:rFonts w:ascii="Calibri Light" w:hAnsi="Calibri Light" w:cs="Calibri Light"/>
          <w:bCs/>
        </w:rPr>
        <w:t xml:space="preserve">improve the user experience. Whilst the </w:t>
      </w:r>
      <w:r w:rsidR="003B575D">
        <w:rPr>
          <w:rFonts w:ascii="Calibri Light" w:hAnsi="Calibri Light" w:cs="Calibri Light"/>
          <w:bCs/>
        </w:rPr>
        <w:t xml:space="preserve">overall </w:t>
      </w:r>
      <w:r w:rsidR="00CF2BEE">
        <w:rPr>
          <w:rFonts w:ascii="Calibri Light" w:hAnsi="Calibri Light" w:cs="Calibri Light"/>
          <w:bCs/>
        </w:rPr>
        <w:t xml:space="preserve">project has been completed, it is recognised that the tools are a great support to all businesses in the region and </w:t>
      </w:r>
      <w:r w:rsidR="003B575D">
        <w:rPr>
          <w:rFonts w:ascii="Calibri Light" w:hAnsi="Calibri Light" w:cs="Calibri Light"/>
          <w:bCs/>
        </w:rPr>
        <w:t xml:space="preserve">they </w:t>
      </w:r>
      <w:r w:rsidR="00CF2BEE">
        <w:rPr>
          <w:rFonts w:ascii="Calibri Light" w:hAnsi="Calibri Light" w:cs="Calibri Light"/>
          <w:bCs/>
        </w:rPr>
        <w:t xml:space="preserve">have been absorbed into the business support services toolkit. The supplier directory and opportunities map retain the supply chain network brand and will </w:t>
      </w:r>
      <w:r w:rsidR="003B575D">
        <w:rPr>
          <w:rFonts w:ascii="Calibri Light" w:hAnsi="Calibri Light" w:cs="Calibri Light"/>
          <w:bCs/>
        </w:rPr>
        <w:t xml:space="preserve">together </w:t>
      </w:r>
      <w:r w:rsidR="00CF2BEE">
        <w:rPr>
          <w:rFonts w:ascii="Calibri Light" w:hAnsi="Calibri Light" w:cs="Calibri Light"/>
          <w:bCs/>
        </w:rPr>
        <w:t xml:space="preserve">constitute TSCN website. </w:t>
      </w:r>
    </w:p>
    <w:p w14:paraId="5424848B" w14:textId="77777777" w:rsidR="007039A5" w:rsidRDefault="007039A5" w:rsidP="00AF12D1">
      <w:pPr>
        <w:spacing w:after="0" w:line="240" w:lineRule="auto"/>
        <w:rPr>
          <w:rFonts w:ascii="Calibri Light" w:hAnsi="Calibri Light" w:cs="Calibri Light"/>
          <w:bCs/>
        </w:rPr>
      </w:pPr>
    </w:p>
    <w:p w14:paraId="417AA233" w14:textId="1105BE93" w:rsidR="00CF2BEE" w:rsidRDefault="00ED3E57" w:rsidP="00AF12D1">
      <w:pPr>
        <w:spacing w:after="0" w:line="240" w:lineRule="auto"/>
        <w:rPr>
          <w:rFonts w:ascii="Calibri Light" w:hAnsi="Calibri Light" w:cs="Calibri Light"/>
          <w:bCs/>
        </w:rPr>
      </w:pPr>
      <w:r>
        <w:rPr>
          <w:rFonts w:ascii="Calibri Light" w:hAnsi="Calibri Light" w:cs="Calibri Light"/>
          <w:bCs/>
        </w:rPr>
        <w:t>TSCN website is currently undergoing development work and is due to be re-launched mid</w:t>
      </w:r>
      <w:r w:rsidR="007039A5">
        <w:rPr>
          <w:rFonts w:ascii="Calibri Light" w:hAnsi="Calibri Light" w:cs="Calibri Light"/>
          <w:bCs/>
        </w:rPr>
        <w:t>-</w:t>
      </w:r>
      <w:r>
        <w:rPr>
          <w:rFonts w:ascii="Calibri Light" w:hAnsi="Calibri Light" w:cs="Calibri Light"/>
          <w:bCs/>
        </w:rPr>
        <w:t>2024</w:t>
      </w:r>
      <w:r w:rsidR="007039A5">
        <w:rPr>
          <w:rFonts w:ascii="Calibri Light" w:hAnsi="Calibri Light" w:cs="Calibri Light"/>
          <w:bCs/>
        </w:rPr>
        <w:t xml:space="preserve">, with </w:t>
      </w:r>
      <w:r w:rsidR="003B575D">
        <w:rPr>
          <w:rFonts w:ascii="Calibri Light" w:hAnsi="Calibri Light" w:cs="Calibri Light"/>
          <w:bCs/>
        </w:rPr>
        <w:t>improved</w:t>
      </w:r>
      <w:r w:rsidR="007039A5">
        <w:rPr>
          <w:rFonts w:ascii="Calibri Light" w:hAnsi="Calibri Light" w:cs="Calibri Light"/>
          <w:bCs/>
        </w:rPr>
        <w:t xml:space="preserve"> user experience and providing </w:t>
      </w:r>
      <w:r w:rsidR="0026268C">
        <w:rPr>
          <w:rFonts w:ascii="Calibri Light" w:hAnsi="Calibri Light" w:cs="Calibri Light"/>
          <w:bCs/>
        </w:rPr>
        <w:t>an easier</w:t>
      </w:r>
      <w:r w:rsidR="007039A5">
        <w:rPr>
          <w:rFonts w:ascii="Calibri Light" w:hAnsi="Calibri Light" w:cs="Calibri Light"/>
          <w:bCs/>
        </w:rPr>
        <w:t xml:space="preserve"> way of registering, interactive tools </w:t>
      </w:r>
      <w:r w:rsidR="003B575D">
        <w:rPr>
          <w:rFonts w:ascii="Calibri Light" w:hAnsi="Calibri Light" w:cs="Calibri Light"/>
          <w:bCs/>
        </w:rPr>
        <w:t xml:space="preserve">made available </w:t>
      </w:r>
      <w:r w:rsidR="007039A5">
        <w:rPr>
          <w:rFonts w:ascii="Calibri Light" w:hAnsi="Calibri Light" w:cs="Calibri Light"/>
          <w:bCs/>
        </w:rPr>
        <w:t>for following business</w:t>
      </w:r>
      <w:r w:rsidR="003B575D">
        <w:rPr>
          <w:rFonts w:ascii="Calibri Light" w:hAnsi="Calibri Light" w:cs="Calibri Light"/>
          <w:bCs/>
        </w:rPr>
        <w:t>es</w:t>
      </w:r>
      <w:r w:rsidR="0026268C">
        <w:rPr>
          <w:rFonts w:ascii="Calibri Light" w:hAnsi="Calibri Light" w:cs="Calibri Light"/>
          <w:bCs/>
        </w:rPr>
        <w:t xml:space="preserve"> and opportunities</w:t>
      </w:r>
      <w:r w:rsidR="007039A5">
        <w:rPr>
          <w:rFonts w:ascii="Calibri Light" w:hAnsi="Calibri Light" w:cs="Calibri Light"/>
          <w:bCs/>
        </w:rPr>
        <w:t xml:space="preserve">, notifications to businesses and </w:t>
      </w:r>
      <w:r w:rsidR="0026268C">
        <w:rPr>
          <w:rFonts w:ascii="Calibri Light" w:hAnsi="Calibri Light" w:cs="Calibri Light"/>
          <w:bCs/>
        </w:rPr>
        <w:t xml:space="preserve">pro-actively </w:t>
      </w:r>
      <w:r w:rsidR="007039A5">
        <w:rPr>
          <w:rFonts w:ascii="Calibri Light" w:hAnsi="Calibri Light" w:cs="Calibri Light"/>
          <w:bCs/>
        </w:rPr>
        <w:t xml:space="preserve">providing information on opportunities across the region. </w:t>
      </w:r>
    </w:p>
    <w:p w14:paraId="427F5534" w14:textId="77777777" w:rsidR="00787E79" w:rsidRDefault="00787E79" w:rsidP="00AF12D1">
      <w:pPr>
        <w:spacing w:after="0" w:line="240" w:lineRule="auto"/>
        <w:rPr>
          <w:rFonts w:ascii="Calibri Light" w:hAnsi="Calibri Light" w:cs="Calibri Light"/>
          <w:bCs/>
        </w:rPr>
      </w:pPr>
    </w:p>
    <w:p w14:paraId="3B7DA019" w14:textId="77777777" w:rsidR="00981538" w:rsidRPr="00DB73B5" w:rsidRDefault="00981538" w:rsidP="00797356">
      <w:pPr>
        <w:spacing w:after="0" w:line="240" w:lineRule="auto"/>
        <w:rPr>
          <w:rFonts w:ascii="Calibri Light" w:hAnsi="Calibri Light" w:cs="Calibri Light"/>
        </w:rPr>
      </w:pPr>
    </w:p>
    <w:p w14:paraId="29635BAB" w14:textId="77777777" w:rsidR="003D2C2F" w:rsidRPr="00DB73B5" w:rsidRDefault="0069628E" w:rsidP="00785D97">
      <w:pPr>
        <w:spacing w:after="0" w:line="240" w:lineRule="auto"/>
        <w:rPr>
          <w:rFonts w:ascii="Calibri Light" w:hAnsi="Calibri Light" w:cs="Calibri Light"/>
          <w:b/>
        </w:rPr>
      </w:pPr>
      <w:r w:rsidRPr="00DB73B5">
        <w:rPr>
          <w:rFonts w:ascii="Calibri Light" w:hAnsi="Calibri Light" w:cs="Calibri Light"/>
          <w:b/>
        </w:rPr>
        <w:t xml:space="preserve">Procurement Opportunity </w:t>
      </w:r>
    </w:p>
    <w:p w14:paraId="63C0837D" w14:textId="5B6CFA29" w:rsidR="001D3379" w:rsidRDefault="00BD14A9" w:rsidP="00785D97">
      <w:pPr>
        <w:spacing w:after="0" w:line="240" w:lineRule="auto"/>
        <w:rPr>
          <w:rFonts w:ascii="Calibri Light" w:hAnsi="Calibri Light" w:cs="Calibri Light"/>
        </w:rPr>
      </w:pPr>
      <w:r w:rsidRPr="00DB73B5">
        <w:rPr>
          <w:rFonts w:ascii="Calibri Light" w:hAnsi="Calibri Light" w:cs="Calibri Light"/>
        </w:rPr>
        <w:t>TSCN is</w:t>
      </w:r>
      <w:r w:rsidR="0069628E" w:rsidRPr="00DB73B5">
        <w:rPr>
          <w:rFonts w:ascii="Calibri Light" w:hAnsi="Calibri Light" w:cs="Calibri Light"/>
        </w:rPr>
        <w:t xml:space="preserve"> currently looking to </w:t>
      </w:r>
      <w:r w:rsidR="00EE161C">
        <w:rPr>
          <w:rFonts w:ascii="Calibri Light" w:hAnsi="Calibri Light" w:cs="Calibri Light"/>
        </w:rPr>
        <w:t>procure a</w:t>
      </w:r>
      <w:r w:rsidR="00662C80">
        <w:rPr>
          <w:rFonts w:ascii="Calibri Light" w:hAnsi="Calibri Light" w:cs="Calibri Light"/>
        </w:rPr>
        <w:t xml:space="preserve">n individual / </w:t>
      </w:r>
      <w:r w:rsidR="00533520">
        <w:rPr>
          <w:rFonts w:ascii="Calibri Light" w:hAnsi="Calibri Light" w:cs="Calibri Light"/>
        </w:rPr>
        <w:t xml:space="preserve">organisation </w:t>
      </w:r>
      <w:r w:rsidR="001D3379" w:rsidRPr="00DB73B5">
        <w:rPr>
          <w:rFonts w:ascii="Calibri Light" w:hAnsi="Calibri Light" w:cs="Calibri Light"/>
        </w:rPr>
        <w:t xml:space="preserve">to </w:t>
      </w:r>
      <w:r w:rsidR="004A4051">
        <w:rPr>
          <w:rFonts w:ascii="Calibri Light" w:hAnsi="Calibri Light" w:cs="Calibri Light"/>
        </w:rPr>
        <w:t xml:space="preserve">review, develop and </w:t>
      </w:r>
      <w:r w:rsidR="00B35573">
        <w:rPr>
          <w:rFonts w:ascii="Calibri Light" w:hAnsi="Calibri Light" w:cs="Calibri Light"/>
        </w:rPr>
        <w:t>promote</w:t>
      </w:r>
      <w:r w:rsidR="004A4051">
        <w:rPr>
          <w:rFonts w:ascii="Calibri Light" w:hAnsi="Calibri Light" w:cs="Calibri Light"/>
        </w:rPr>
        <w:t xml:space="preserve"> </w:t>
      </w:r>
      <w:r w:rsidR="008659E7">
        <w:rPr>
          <w:rFonts w:ascii="Calibri Light" w:hAnsi="Calibri Light" w:cs="Calibri Light"/>
        </w:rPr>
        <w:t>The Supply Chain Network</w:t>
      </w:r>
      <w:r w:rsidR="007039A5">
        <w:rPr>
          <w:rFonts w:ascii="Calibri Light" w:hAnsi="Calibri Light" w:cs="Calibri Light"/>
        </w:rPr>
        <w:t>’s</w:t>
      </w:r>
      <w:r w:rsidR="008659E7">
        <w:rPr>
          <w:rFonts w:ascii="Calibri Light" w:hAnsi="Calibri Light" w:cs="Calibri Light"/>
        </w:rPr>
        <w:t xml:space="preserve"> upgraded toolkit across the East Riding of Yorkshire and Hull</w:t>
      </w:r>
      <w:r w:rsidR="002A3401">
        <w:rPr>
          <w:rFonts w:ascii="Calibri Light" w:hAnsi="Calibri Light" w:cs="Calibri Light"/>
        </w:rPr>
        <w:t xml:space="preserve"> with the purpose of </w:t>
      </w:r>
      <w:r w:rsidR="008659E7">
        <w:rPr>
          <w:rFonts w:ascii="Calibri Light" w:hAnsi="Calibri Light" w:cs="Calibri Light"/>
        </w:rPr>
        <w:t xml:space="preserve">promoting its </w:t>
      </w:r>
      <w:r w:rsidR="003B575D">
        <w:rPr>
          <w:rFonts w:ascii="Calibri Light" w:hAnsi="Calibri Light" w:cs="Calibri Light"/>
        </w:rPr>
        <w:t xml:space="preserve">upgraded </w:t>
      </w:r>
      <w:r w:rsidR="008659E7">
        <w:rPr>
          <w:rFonts w:ascii="Calibri Light" w:hAnsi="Calibri Light" w:cs="Calibri Light"/>
        </w:rPr>
        <w:t>benefits, driving traffic to the site and increasing long term engagement</w:t>
      </w:r>
      <w:r w:rsidR="002A3401">
        <w:rPr>
          <w:rFonts w:ascii="Calibri Light" w:hAnsi="Calibri Light" w:cs="Calibri Light"/>
        </w:rPr>
        <w:t>.</w:t>
      </w:r>
    </w:p>
    <w:p w14:paraId="3ED259FF" w14:textId="5235D256" w:rsidR="00EC4B8D" w:rsidRPr="00DB73B5" w:rsidRDefault="00EC4B8D" w:rsidP="00785D97">
      <w:pPr>
        <w:spacing w:after="0" w:line="240" w:lineRule="auto"/>
        <w:rPr>
          <w:rFonts w:ascii="Calibri Light" w:hAnsi="Calibri Light" w:cs="Calibri Light"/>
        </w:rPr>
      </w:pPr>
      <w:r>
        <w:rPr>
          <w:rFonts w:ascii="Calibri Light" w:hAnsi="Calibri Light" w:cs="Calibri Light"/>
        </w:rPr>
        <w:t xml:space="preserve">The purpose of the FREE toolkit </w:t>
      </w:r>
      <w:r w:rsidR="0083352F">
        <w:rPr>
          <w:rFonts w:ascii="Calibri Light" w:hAnsi="Calibri Light" w:cs="Calibri Light"/>
        </w:rPr>
        <w:t xml:space="preserve">which </w:t>
      </w:r>
      <w:r w:rsidR="00765318">
        <w:rPr>
          <w:rFonts w:ascii="Calibri Light" w:hAnsi="Calibri Light" w:cs="Calibri Light"/>
        </w:rPr>
        <w:t>contains two tools</w:t>
      </w:r>
      <w:r w:rsidR="0083352F">
        <w:rPr>
          <w:rFonts w:ascii="Calibri Light" w:hAnsi="Calibri Light" w:cs="Calibri Light"/>
        </w:rPr>
        <w:t xml:space="preserve">, is </w:t>
      </w:r>
      <w:r>
        <w:rPr>
          <w:rFonts w:ascii="Calibri Light" w:hAnsi="Calibri Light" w:cs="Calibri Light"/>
        </w:rPr>
        <w:t xml:space="preserve">to help businesses to promote their </w:t>
      </w:r>
      <w:r w:rsidR="0083352F">
        <w:rPr>
          <w:rFonts w:ascii="Calibri Light" w:hAnsi="Calibri Light" w:cs="Calibri Light"/>
        </w:rPr>
        <w:t>products and services and to give them awareness of regional work</w:t>
      </w:r>
      <w:r>
        <w:rPr>
          <w:rFonts w:ascii="Calibri Light" w:hAnsi="Calibri Light" w:cs="Calibri Light"/>
        </w:rPr>
        <w:t xml:space="preserve"> </w:t>
      </w:r>
      <w:r w:rsidR="0083352F">
        <w:rPr>
          <w:rFonts w:ascii="Calibri Light" w:hAnsi="Calibri Light" w:cs="Calibri Light"/>
        </w:rPr>
        <w:t>to</w:t>
      </w:r>
      <w:r>
        <w:rPr>
          <w:rFonts w:ascii="Calibri Light" w:hAnsi="Calibri Light" w:cs="Calibri Light"/>
        </w:rPr>
        <w:t xml:space="preserve"> “</w:t>
      </w:r>
      <w:r w:rsidRPr="00EC4B8D">
        <w:rPr>
          <w:rFonts w:ascii="Calibri Light" w:hAnsi="Calibri Light" w:cs="Calibri Light"/>
          <w:i/>
          <w:iCs/>
        </w:rPr>
        <w:t>mak</w:t>
      </w:r>
      <w:r w:rsidR="0083352F">
        <w:rPr>
          <w:rFonts w:ascii="Calibri Light" w:hAnsi="Calibri Light" w:cs="Calibri Light"/>
          <w:i/>
          <w:iCs/>
        </w:rPr>
        <w:t>e</w:t>
      </w:r>
      <w:r w:rsidRPr="00EC4B8D">
        <w:rPr>
          <w:rFonts w:ascii="Calibri Light" w:hAnsi="Calibri Light" w:cs="Calibri Light"/>
          <w:i/>
          <w:iCs/>
        </w:rPr>
        <w:t xml:space="preserve"> opportunities visible, ac</w:t>
      </w:r>
      <w:r w:rsidR="00765318">
        <w:rPr>
          <w:rFonts w:ascii="Calibri Light" w:hAnsi="Calibri Light" w:cs="Calibri Light"/>
          <w:i/>
          <w:iCs/>
        </w:rPr>
        <w:t>cessi</w:t>
      </w:r>
      <w:r w:rsidRPr="00EC4B8D">
        <w:rPr>
          <w:rFonts w:ascii="Calibri Light" w:hAnsi="Calibri Light" w:cs="Calibri Light"/>
          <w:i/>
          <w:iCs/>
        </w:rPr>
        <w:t>ble and winnable</w:t>
      </w:r>
      <w:r>
        <w:rPr>
          <w:rFonts w:ascii="Calibri Light" w:hAnsi="Calibri Light" w:cs="Calibri Light"/>
        </w:rPr>
        <w:t xml:space="preserve">”. The </w:t>
      </w:r>
      <w:r w:rsidR="0083352F">
        <w:rPr>
          <w:rFonts w:ascii="Calibri Light" w:hAnsi="Calibri Light" w:cs="Calibri Light"/>
        </w:rPr>
        <w:t xml:space="preserve">first tool, the </w:t>
      </w:r>
      <w:r>
        <w:rPr>
          <w:rFonts w:ascii="Calibri Light" w:hAnsi="Calibri Light" w:cs="Calibri Light"/>
        </w:rPr>
        <w:t>Supplier Directory is designed to promote your business to other businesses across the region, enable them to be searched and assist them in searching for potential suppliers</w:t>
      </w:r>
      <w:r w:rsidR="00055757">
        <w:rPr>
          <w:rFonts w:ascii="Calibri Light" w:hAnsi="Calibri Light" w:cs="Calibri Light"/>
        </w:rPr>
        <w:t>, products and services</w:t>
      </w:r>
      <w:r>
        <w:rPr>
          <w:rFonts w:ascii="Calibri Light" w:hAnsi="Calibri Light" w:cs="Calibri Light"/>
        </w:rPr>
        <w:t xml:space="preserve">. </w:t>
      </w:r>
      <w:r w:rsidR="00765318">
        <w:rPr>
          <w:rFonts w:ascii="Calibri Light" w:hAnsi="Calibri Light" w:cs="Calibri Light"/>
        </w:rPr>
        <w:t xml:space="preserve">The </w:t>
      </w:r>
      <w:r w:rsidR="0083352F">
        <w:rPr>
          <w:rFonts w:ascii="Calibri Light" w:hAnsi="Calibri Light" w:cs="Calibri Light"/>
        </w:rPr>
        <w:t xml:space="preserve">second, the </w:t>
      </w:r>
      <w:r w:rsidR="00765318">
        <w:rPr>
          <w:rFonts w:ascii="Calibri Light" w:hAnsi="Calibri Light" w:cs="Calibri Light"/>
        </w:rPr>
        <w:t xml:space="preserve">Opportunities Map is designed to showcase key opportunities across the region, facilitating businesses in understanding how they can access these opportunities and ensuring that they are aware of the key potential developments of which they could be part. This toolkit covers all key sectors. </w:t>
      </w:r>
    </w:p>
    <w:p w14:paraId="6B81407A" w14:textId="39909458" w:rsidR="00F61AD5" w:rsidRDefault="00F61AD5" w:rsidP="001E3D2D">
      <w:pPr>
        <w:autoSpaceDE w:val="0"/>
        <w:autoSpaceDN w:val="0"/>
        <w:adjustRightInd w:val="0"/>
        <w:spacing w:after="0" w:line="240" w:lineRule="auto"/>
        <w:rPr>
          <w:rFonts w:ascii="Calibri Light" w:hAnsi="Calibri Light" w:cs="Calibri Light"/>
          <w:szCs w:val="24"/>
        </w:rPr>
      </w:pPr>
    </w:p>
    <w:p w14:paraId="2CAE10A6" w14:textId="284A3738" w:rsidR="00055757" w:rsidRDefault="00055757" w:rsidP="00055757">
      <w:pPr>
        <w:pStyle w:val="ListParagraph"/>
        <w:spacing w:after="0" w:line="240" w:lineRule="auto"/>
        <w:ind w:left="0"/>
        <w:rPr>
          <w:rFonts w:ascii="Calibri Light" w:hAnsi="Calibri Light" w:cs="Calibri Light"/>
          <w:szCs w:val="24"/>
        </w:rPr>
      </w:pPr>
      <w:r>
        <w:rPr>
          <w:rFonts w:ascii="Calibri Light" w:hAnsi="Calibri Light" w:cs="Calibri Light"/>
          <w:szCs w:val="24"/>
        </w:rPr>
        <w:lastRenderedPageBreak/>
        <w:t xml:space="preserve">As part of this project, you will evaluate the current reach of TSCN </w:t>
      </w:r>
      <w:r w:rsidR="003B575D">
        <w:rPr>
          <w:rFonts w:ascii="Calibri Light" w:hAnsi="Calibri Light" w:cs="Calibri Light"/>
          <w:szCs w:val="24"/>
        </w:rPr>
        <w:t>website</w:t>
      </w:r>
      <w:r>
        <w:rPr>
          <w:rFonts w:ascii="Calibri Light" w:hAnsi="Calibri Light" w:cs="Calibri Light"/>
          <w:szCs w:val="24"/>
        </w:rPr>
        <w:t xml:space="preserve"> and develop ways to further promote the Supplier Directory and the Opportunities Map across SMEs and micro businesses alongside medium and large organisations. We recognise and want to harness the engagement from the larger organisations which is a significant draw for the smaller businesses, as well as the potential benefits from researching, finding and identifying opportunities and relevant regional businesses to support the local supply chains and growth for every business.</w:t>
      </w:r>
    </w:p>
    <w:p w14:paraId="5053CA9C" w14:textId="77777777" w:rsidR="00055757" w:rsidRPr="00DB73B5" w:rsidRDefault="00055757" w:rsidP="001E3D2D">
      <w:pPr>
        <w:autoSpaceDE w:val="0"/>
        <w:autoSpaceDN w:val="0"/>
        <w:adjustRightInd w:val="0"/>
        <w:spacing w:after="0" w:line="240" w:lineRule="auto"/>
        <w:rPr>
          <w:rFonts w:ascii="Calibri Light" w:hAnsi="Calibri Light" w:cs="Calibri Light"/>
          <w:szCs w:val="24"/>
        </w:rPr>
      </w:pPr>
    </w:p>
    <w:p w14:paraId="108A61F0" w14:textId="7B865AF8" w:rsidR="00680EF5" w:rsidRDefault="009128CD" w:rsidP="00680EF5">
      <w:pPr>
        <w:spacing w:after="0" w:line="240" w:lineRule="auto"/>
        <w:rPr>
          <w:rFonts w:ascii="Calibri Light" w:hAnsi="Calibri Light" w:cs="Calibri Light"/>
          <w:szCs w:val="24"/>
        </w:rPr>
      </w:pPr>
      <w:r>
        <w:rPr>
          <w:rFonts w:ascii="Calibri Light" w:hAnsi="Calibri Light" w:cs="Calibri Light"/>
          <w:szCs w:val="24"/>
        </w:rPr>
        <w:t>The promotional content will be centred around the benefits of the project</w:t>
      </w:r>
      <w:r w:rsidR="00721900">
        <w:rPr>
          <w:rFonts w:ascii="Calibri Light" w:hAnsi="Calibri Light" w:cs="Calibri Light"/>
          <w:szCs w:val="24"/>
        </w:rPr>
        <w:t xml:space="preserve">, how they can register, the </w:t>
      </w:r>
      <w:r w:rsidR="003B575D">
        <w:rPr>
          <w:rFonts w:ascii="Calibri Light" w:hAnsi="Calibri Light" w:cs="Calibri Light"/>
          <w:szCs w:val="24"/>
        </w:rPr>
        <w:t>features and benefits of the site</w:t>
      </w:r>
      <w:r w:rsidR="00721900">
        <w:rPr>
          <w:rFonts w:ascii="Calibri Light" w:hAnsi="Calibri Light" w:cs="Calibri Light"/>
          <w:szCs w:val="24"/>
        </w:rPr>
        <w:t xml:space="preserve"> and promotion of current case studies. </w:t>
      </w:r>
      <w:r w:rsidR="00DC148E">
        <w:rPr>
          <w:rFonts w:ascii="Calibri Light" w:hAnsi="Calibri Light" w:cs="Calibri Light"/>
          <w:szCs w:val="24"/>
        </w:rPr>
        <w:t>We are looking for</w:t>
      </w:r>
      <w:r w:rsidR="00721900">
        <w:rPr>
          <w:rFonts w:ascii="Calibri Light" w:hAnsi="Calibri Light" w:cs="Calibri Light"/>
          <w:szCs w:val="24"/>
        </w:rPr>
        <w:t xml:space="preserve"> a near immediate </w:t>
      </w:r>
      <w:r w:rsidR="00E338B1">
        <w:rPr>
          <w:rFonts w:ascii="Calibri Light" w:hAnsi="Calibri Light" w:cs="Calibri Light"/>
          <w:szCs w:val="24"/>
        </w:rPr>
        <w:t>increase</w:t>
      </w:r>
      <w:r w:rsidR="00721900">
        <w:rPr>
          <w:rFonts w:ascii="Calibri Light" w:hAnsi="Calibri Light" w:cs="Calibri Light"/>
          <w:szCs w:val="24"/>
        </w:rPr>
        <w:t xml:space="preserve"> in the generation of leads and throughout</w:t>
      </w:r>
      <w:r w:rsidR="00E338B1">
        <w:rPr>
          <w:rFonts w:ascii="Calibri Light" w:hAnsi="Calibri Light" w:cs="Calibri Light"/>
          <w:szCs w:val="24"/>
        </w:rPr>
        <w:t xml:space="preserve"> the delivery of </w:t>
      </w:r>
      <w:r w:rsidR="00DC148E">
        <w:rPr>
          <w:rFonts w:ascii="Calibri Light" w:hAnsi="Calibri Light" w:cs="Calibri Light"/>
          <w:szCs w:val="24"/>
        </w:rPr>
        <w:t>this project</w:t>
      </w:r>
      <w:r w:rsidR="00721900">
        <w:rPr>
          <w:rFonts w:ascii="Calibri Light" w:hAnsi="Calibri Light" w:cs="Calibri Light"/>
          <w:szCs w:val="24"/>
        </w:rPr>
        <w:t>.</w:t>
      </w:r>
      <w:r w:rsidR="00491BDE">
        <w:rPr>
          <w:rFonts w:ascii="Calibri Light" w:hAnsi="Calibri Light" w:cs="Calibri Light"/>
          <w:szCs w:val="24"/>
        </w:rPr>
        <w:t xml:space="preserve"> The measurement of success for this contract will be </w:t>
      </w:r>
      <w:r w:rsidR="00553D1C">
        <w:rPr>
          <w:rFonts w:ascii="Calibri Light" w:hAnsi="Calibri Light" w:cs="Calibri Light"/>
          <w:szCs w:val="24"/>
        </w:rPr>
        <w:t>the</w:t>
      </w:r>
      <w:r w:rsidR="00491BDE">
        <w:rPr>
          <w:rFonts w:ascii="Calibri Light" w:hAnsi="Calibri Light" w:cs="Calibri Light"/>
          <w:szCs w:val="24"/>
        </w:rPr>
        <w:t xml:space="preserve"> increase of traffic to the website</w:t>
      </w:r>
      <w:r w:rsidR="00553D1C">
        <w:rPr>
          <w:rFonts w:ascii="Calibri Light" w:hAnsi="Calibri Light" w:cs="Calibri Light"/>
          <w:szCs w:val="24"/>
        </w:rPr>
        <w:t xml:space="preserve"> (see goals below)</w:t>
      </w:r>
      <w:r w:rsidR="00491BDE">
        <w:rPr>
          <w:rFonts w:ascii="Calibri Light" w:hAnsi="Calibri Light" w:cs="Calibri Light"/>
          <w:szCs w:val="24"/>
        </w:rPr>
        <w:t>.</w:t>
      </w:r>
      <w:r w:rsidR="00680EF5">
        <w:rPr>
          <w:rFonts w:ascii="Calibri Light" w:hAnsi="Calibri Light" w:cs="Calibri Light"/>
          <w:szCs w:val="24"/>
        </w:rPr>
        <w:t xml:space="preserve"> </w:t>
      </w:r>
      <w:r w:rsidR="00680EF5" w:rsidRPr="00680EF5">
        <w:rPr>
          <w:rFonts w:ascii="Calibri Light" w:hAnsi="Calibri Light" w:cs="Calibri Light"/>
          <w:szCs w:val="24"/>
        </w:rPr>
        <w:t>This will be measured across the core audiences who use the toolkits.</w:t>
      </w:r>
    </w:p>
    <w:p w14:paraId="427EE1D8" w14:textId="77777777" w:rsidR="00680EF5" w:rsidRDefault="00680EF5" w:rsidP="00721900">
      <w:pPr>
        <w:pStyle w:val="ListParagraph"/>
        <w:spacing w:after="0" w:line="240" w:lineRule="auto"/>
        <w:ind w:left="0"/>
        <w:rPr>
          <w:rFonts w:ascii="Calibri Light" w:hAnsi="Calibri Light" w:cs="Calibri Light"/>
          <w:szCs w:val="24"/>
        </w:rPr>
      </w:pPr>
    </w:p>
    <w:p w14:paraId="43753EAE" w14:textId="0B2E9E3A" w:rsidR="0019637E" w:rsidRDefault="00525C1D" w:rsidP="00721900">
      <w:pPr>
        <w:pStyle w:val="ListParagraph"/>
        <w:spacing w:after="0" w:line="240" w:lineRule="auto"/>
        <w:ind w:left="0"/>
        <w:rPr>
          <w:rFonts w:ascii="Calibri Light" w:hAnsi="Calibri Light" w:cs="Calibri Light"/>
          <w:szCs w:val="24"/>
        </w:rPr>
      </w:pPr>
      <w:r>
        <w:rPr>
          <w:rFonts w:ascii="Calibri Light" w:hAnsi="Calibri Light" w:cs="Calibri Light"/>
          <w:szCs w:val="24"/>
        </w:rPr>
        <w:t xml:space="preserve">The current site is being redeveloped </w:t>
      </w:r>
      <w:r w:rsidR="00680EF5">
        <w:rPr>
          <w:rFonts w:ascii="Calibri Light" w:hAnsi="Calibri Light" w:cs="Calibri Light"/>
          <w:szCs w:val="24"/>
        </w:rPr>
        <w:t xml:space="preserve">(see appendix </w:t>
      </w:r>
      <w:r w:rsidR="00E338B1">
        <w:rPr>
          <w:rFonts w:ascii="Calibri Light" w:hAnsi="Calibri Light" w:cs="Calibri Light"/>
          <w:szCs w:val="24"/>
        </w:rPr>
        <w:t>6 for screenshot of the site in development</w:t>
      </w:r>
      <w:r w:rsidR="00680EF5">
        <w:rPr>
          <w:rFonts w:ascii="Calibri Light" w:hAnsi="Calibri Light" w:cs="Calibri Light"/>
          <w:szCs w:val="24"/>
        </w:rPr>
        <w:t xml:space="preserve">) </w:t>
      </w:r>
      <w:r>
        <w:rPr>
          <w:rFonts w:ascii="Calibri Light" w:hAnsi="Calibri Light" w:cs="Calibri Light"/>
          <w:szCs w:val="24"/>
        </w:rPr>
        <w:t>to increase useability, improve the user experience and encourage more engagement resulting in more opportunities being posted and listings created. The current site, which has not been marketed heavily for the past 12 months currently receives approximately 50 new listings and 10 new opportunities per quarter.</w:t>
      </w:r>
      <w:r w:rsidR="00680EF5">
        <w:rPr>
          <w:rFonts w:ascii="Calibri Light" w:hAnsi="Calibri Light" w:cs="Calibri Light"/>
          <w:szCs w:val="24"/>
        </w:rPr>
        <w:t xml:space="preserve"> </w:t>
      </w:r>
      <w:r w:rsidR="009837CB">
        <w:rPr>
          <w:rFonts w:ascii="Calibri Light" w:hAnsi="Calibri Light" w:cs="Calibri Light"/>
          <w:szCs w:val="24"/>
        </w:rPr>
        <w:t>We don’t currently have the data for interaction/hits on the current website.</w:t>
      </w:r>
    </w:p>
    <w:p w14:paraId="7957B33F" w14:textId="77777777" w:rsidR="006020A5" w:rsidRPr="006020A5" w:rsidRDefault="006020A5" w:rsidP="006020A5">
      <w:pPr>
        <w:spacing w:after="0" w:line="240" w:lineRule="auto"/>
        <w:rPr>
          <w:rFonts w:ascii="Calibri Light" w:hAnsi="Calibri Light" w:cs="Calibri Light"/>
          <w:szCs w:val="24"/>
        </w:rPr>
      </w:pPr>
    </w:p>
    <w:p w14:paraId="2653EFC4" w14:textId="77777777" w:rsidR="00DC148E" w:rsidRPr="00DC148E" w:rsidRDefault="00DC148E" w:rsidP="00DC148E">
      <w:pPr>
        <w:spacing w:after="0" w:line="240" w:lineRule="auto"/>
        <w:rPr>
          <w:rFonts w:ascii="Calibri Light" w:hAnsi="Calibri Light" w:cs="Calibri Light"/>
          <w:szCs w:val="24"/>
        </w:rPr>
      </w:pPr>
      <w:r w:rsidRPr="00DC148E">
        <w:rPr>
          <w:rFonts w:ascii="Calibri Light" w:hAnsi="Calibri Light" w:cs="Calibri Light"/>
          <w:szCs w:val="24"/>
        </w:rPr>
        <w:t xml:space="preserve">The execution of how this project is completed is open for your interpretation, including how this work will be scheduled and delivered. Your proposal will be assessed as part of this tender and agreed during the inception meeting with the Business Support team and our internal Marketing team should you be successful. </w:t>
      </w:r>
    </w:p>
    <w:p w14:paraId="2ECC96B6" w14:textId="5B672044" w:rsidR="00482944" w:rsidRDefault="00DC148E" w:rsidP="001E3D2D">
      <w:pPr>
        <w:spacing w:after="0" w:line="240" w:lineRule="auto"/>
        <w:rPr>
          <w:rFonts w:ascii="Calibri Light" w:hAnsi="Calibri Light" w:cs="Calibri Light"/>
          <w:szCs w:val="24"/>
        </w:rPr>
      </w:pPr>
      <w:r>
        <w:rPr>
          <w:rFonts w:ascii="Calibri Light" w:hAnsi="Calibri Light" w:cs="Calibri Light"/>
          <w:szCs w:val="24"/>
        </w:rPr>
        <w:t>The</w:t>
      </w:r>
      <w:r w:rsidR="007B14FD">
        <w:rPr>
          <w:rFonts w:ascii="Calibri Light" w:hAnsi="Calibri Light" w:cs="Calibri Light"/>
          <w:szCs w:val="24"/>
        </w:rPr>
        <w:t xml:space="preserve"> </w:t>
      </w:r>
      <w:r w:rsidR="00491BDE">
        <w:rPr>
          <w:rFonts w:ascii="Calibri Light" w:hAnsi="Calibri Light" w:cs="Calibri Light"/>
          <w:szCs w:val="24"/>
        </w:rPr>
        <w:t>s</w:t>
      </w:r>
      <w:r w:rsidR="00B1361C">
        <w:rPr>
          <w:rFonts w:ascii="Calibri Light" w:hAnsi="Calibri Light" w:cs="Calibri Light"/>
          <w:szCs w:val="24"/>
        </w:rPr>
        <w:t>cope</w:t>
      </w:r>
      <w:r>
        <w:rPr>
          <w:rFonts w:ascii="Calibri Light" w:hAnsi="Calibri Light" w:cs="Calibri Light"/>
          <w:szCs w:val="24"/>
        </w:rPr>
        <w:t xml:space="preserve"> of channels and collateral could </w:t>
      </w:r>
      <w:r w:rsidR="00EC4B8D">
        <w:rPr>
          <w:rFonts w:ascii="Calibri Light" w:hAnsi="Calibri Light" w:cs="Calibri Light"/>
          <w:szCs w:val="24"/>
        </w:rPr>
        <w:t>potentially includ</w:t>
      </w:r>
      <w:r>
        <w:rPr>
          <w:rFonts w:ascii="Calibri Light" w:hAnsi="Calibri Light" w:cs="Calibri Light"/>
          <w:szCs w:val="24"/>
        </w:rPr>
        <w:t>e</w:t>
      </w:r>
      <w:r w:rsidR="00EC4B8D">
        <w:rPr>
          <w:rFonts w:ascii="Calibri Light" w:hAnsi="Calibri Light" w:cs="Calibri Light"/>
          <w:szCs w:val="24"/>
        </w:rPr>
        <w:t>:</w:t>
      </w:r>
    </w:p>
    <w:p w14:paraId="58B222E4" w14:textId="44F1754C" w:rsidR="00286AC2" w:rsidRDefault="00286AC2" w:rsidP="001E3D2D">
      <w:pPr>
        <w:spacing w:after="0" w:line="240" w:lineRule="auto"/>
        <w:rPr>
          <w:rFonts w:ascii="Calibri Light" w:hAnsi="Calibri Light" w:cs="Calibri Light"/>
          <w:szCs w:val="24"/>
        </w:rPr>
      </w:pPr>
    </w:p>
    <w:p w14:paraId="298C8CAC" w14:textId="3118F5E4" w:rsidR="00286AC2" w:rsidRPr="0033604B" w:rsidRDefault="00286AC2" w:rsidP="00286AC2">
      <w:pPr>
        <w:rPr>
          <w:rFonts w:ascii="Calibri Light" w:hAnsi="Calibri Light" w:cs="Calibri Light"/>
        </w:rPr>
      </w:pPr>
      <w:r w:rsidRPr="0033604B">
        <w:rPr>
          <w:rFonts w:ascii="Calibri Light" w:hAnsi="Calibri Light" w:cs="Calibri Light"/>
        </w:rPr>
        <w:t>Digital</w:t>
      </w:r>
      <w:r w:rsidR="0069672C">
        <w:rPr>
          <w:rFonts w:ascii="Calibri Light" w:hAnsi="Calibri Light" w:cs="Calibri Light"/>
        </w:rPr>
        <w:t xml:space="preserve"> channels:</w:t>
      </w:r>
    </w:p>
    <w:p w14:paraId="07CE6DE7" w14:textId="705FEEA9" w:rsidR="00286AC2" w:rsidRPr="0033604B" w:rsidRDefault="00286AC2" w:rsidP="00286AC2">
      <w:pPr>
        <w:pStyle w:val="ListParagraph"/>
        <w:numPr>
          <w:ilvl w:val="0"/>
          <w:numId w:val="18"/>
        </w:numPr>
        <w:rPr>
          <w:rFonts w:ascii="Calibri Light" w:eastAsia="Times New Roman" w:hAnsi="Calibri Light" w:cs="Calibri Light"/>
        </w:rPr>
      </w:pPr>
      <w:r w:rsidRPr="0033604B">
        <w:rPr>
          <w:rFonts w:ascii="Calibri Light" w:eastAsia="Times New Roman" w:hAnsi="Calibri Light" w:cs="Calibri Light"/>
        </w:rPr>
        <w:t>Social Media Content: Posts, stories</w:t>
      </w:r>
      <w:r w:rsidR="0033604B">
        <w:rPr>
          <w:rFonts w:ascii="Calibri Light" w:eastAsia="Times New Roman" w:hAnsi="Calibri Light" w:cs="Calibri Light"/>
        </w:rPr>
        <w:t xml:space="preserve"> </w:t>
      </w:r>
      <w:r w:rsidRPr="0033604B">
        <w:rPr>
          <w:rFonts w:ascii="Calibri Light" w:eastAsia="Times New Roman" w:hAnsi="Calibri Light" w:cs="Calibri Light"/>
        </w:rPr>
        <w:t>and ads on platforms like Facebook, Instagram, LinkedIn, and Twitter and Google ads)</w:t>
      </w:r>
    </w:p>
    <w:p w14:paraId="155ADC29" w14:textId="77777777" w:rsidR="00286AC2" w:rsidRPr="0033604B" w:rsidRDefault="00286AC2" w:rsidP="00286AC2">
      <w:pPr>
        <w:pStyle w:val="ListParagraph"/>
        <w:numPr>
          <w:ilvl w:val="0"/>
          <w:numId w:val="18"/>
        </w:numPr>
        <w:rPr>
          <w:rFonts w:ascii="Calibri Light" w:eastAsia="Times New Roman" w:hAnsi="Calibri Light" w:cs="Calibri Light"/>
        </w:rPr>
      </w:pPr>
      <w:r w:rsidRPr="0033604B">
        <w:rPr>
          <w:rFonts w:ascii="Calibri Light" w:eastAsia="Times New Roman" w:hAnsi="Calibri Light" w:cs="Calibri Light"/>
        </w:rPr>
        <w:t xml:space="preserve">Email Newsletters: Regular updates, promotions, or educational content sent to a subscriber list. </w:t>
      </w:r>
    </w:p>
    <w:p w14:paraId="59BCCEEF" w14:textId="1118CE20" w:rsidR="00286AC2" w:rsidRPr="0033604B" w:rsidRDefault="00286AC2" w:rsidP="00286AC2">
      <w:pPr>
        <w:pStyle w:val="ListParagraph"/>
        <w:numPr>
          <w:ilvl w:val="0"/>
          <w:numId w:val="18"/>
        </w:numPr>
        <w:rPr>
          <w:rFonts w:ascii="Calibri Light" w:eastAsia="Times New Roman" w:hAnsi="Calibri Light" w:cs="Calibri Light"/>
        </w:rPr>
      </w:pPr>
      <w:r w:rsidRPr="0033604B">
        <w:rPr>
          <w:rFonts w:ascii="Calibri Light" w:eastAsia="Times New Roman" w:hAnsi="Calibri Light" w:cs="Calibri Light"/>
        </w:rPr>
        <w:t xml:space="preserve">Blogs: Informative or entertaining articles related to your industry or products. </w:t>
      </w:r>
    </w:p>
    <w:p w14:paraId="3B5B8FF3" w14:textId="77777777" w:rsidR="00286AC2" w:rsidRPr="0033604B" w:rsidRDefault="00286AC2" w:rsidP="00286AC2">
      <w:pPr>
        <w:pStyle w:val="ListParagraph"/>
        <w:numPr>
          <w:ilvl w:val="0"/>
          <w:numId w:val="18"/>
        </w:numPr>
        <w:rPr>
          <w:rFonts w:ascii="Calibri Light" w:eastAsia="Times New Roman" w:hAnsi="Calibri Light" w:cs="Calibri Light"/>
        </w:rPr>
      </w:pPr>
      <w:r w:rsidRPr="0033604B">
        <w:rPr>
          <w:rFonts w:ascii="Calibri Light" w:eastAsia="Times New Roman" w:hAnsi="Calibri Light" w:cs="Calibri Light"/>
        </w:rPr>
        <w:t xml:space="preserve">Digital Brochures: Interactive, digital versions of traditional brochures. </w:t>
      </w:r>
    </w:p>
    <w:p w14:paraId="42AE310C" w14:textId="77777777" w:rsidR="00286AC2" w:rsidRPr="0033604B" w:rsidRDefault="00286AC2" w:rsidP="00286AC2">
      <w:pPr>
        <w:pStyle w:val="ListParagraph"/>
        <w:numPr>
          <w:ilvl w:val="0"/>
          <w:numId w:val="18"/>
        </w:numPr>
        <w:rPr>
          <w:rFonts w:ascii="Calibri Light" w:eastAsia="Times New Roman" w:hAnsi="Calibri Light" w:cs="Calibri Light"/>
        </w:rPr>
      </w:pPr>
      <w:r w:rsidRPr="0033604B">
        <w:rPr>
          <w:rFonts w:ascii="Calibri Light" w:eastAsia="Times New Roman" w:hAnsi="Calibri Light" w:cs="Calibri Light"/>
        </w:rPr>
        <w:t xml:space="preserve">Infographics: Online Ads: Banner ads, search engine ads, or sponsored content on various platforms. </w:t>
      </w:r>
    </w:p>
    <w:p w14:paraId="2F9C760C" w14:textId="77777777" w:rsidR="00286AC2" w:rsidRPr="0033604B" w:rsidRDefault="00286AC2" w:rsidP="00286AC2">
      <w:pPr>
        <w:pStyle w:val="ListParagraph"/>
        <w:numPr>
          <w:ilvl w:val="0"/>
          <w:numId w:val="18"/>
        </w:numPr>
        <w:rPr>
          <w:rFonts w:ascii="Calibri Light" w:eastAsia="Times New Roman" w:hAnsi="Calibri Light" w:cs="Calibri Light"/>
        </w:rPr>
      </w:pPr>
      <w:r w:rsidRPr="0033604B">
        <w:rPr>
          <w:rFonts w:ascii="Calibri Light" w:eastAsia="Times New Roman" w:hAnsi="Calibri Light" w:cs="Calibri Light"/>
        </w:rPr>
        <w:t xml:space="preserve">Videos: Product demos, company introductions, or educational content for platforms like YouTube. </w:t>
      </w:r>
    </w:p>
    <w:p w14:paraId="20697849" w14:textId="77777777" w:rsidR="00286AC2" w:rsidRPr="0033604B" w:rsidRDefault="00286AC2" w:rsidP="00286AC2">
      <w:pPr>
        <w:pStyle w:val="ListParagraph"/>
        <w:numPr>
          <w:ilvl w:val="0"/>
          <w:numId w:val="18"/>
        </w:numPr>
        <w:rPr>
          <w:rFonts w:ascii="Calibri Light" w:eastAsia="Times New Roman" w:hAnsi="Calibri Light" w:cs="Calibri Light"/>
        </w:rPr>
      </w:pPr>
      <w:r w:rsidRPr="0033604B">
        <w:rPr>
          <w:rFonts w:ascii="Calibri Light" w:eastAsia="Times New Roman" w:hAnsi="Calibri Light" w:cs="Calibri Light"/>
        </w:rPr>
        <w:t xml:space="preserve">E-books and Whitepapers: In-depth guides or reports on specific topics. </w:t>
      </w:r>
    </w:p>
    <w:p w14:paraId="6439352E" w14:textId="77777777" w:rsidR="0033604B" w:rsidRPr="0033604B" w:rsidRDefault="00286AC2" w:rsidP="000C272A">
      <w:pPr>
        <w:pStyle w:val="ListParagraph"/>
        <w:numPr>
          <w:ilvl w:val="0"/>
          <w:numId w:val="18"/>
        </w:numPr>
      </w:pPr>
      <w:r w:rsidRPr="0033604B">
        <w:rPr>
          <w:rFonts w:ascii="Calibri Light" w:eastAsia="Times New Roman" w:hAnsi="Calibri Light" w:cs="Calibri Light"/>
        </w:rPr>
        <w:t xml:space="preserve">SEO Content: Content optimized for search engines to improve visibility. </w:t>
      </w:r>
    </w:p>
    <w:p w14:paraId="5856CCD7" w14:textId="77777777" w:rsidR="0033604B" w:rsidRPr="0033604B" w:rsidRDefault="0033604B" w:rsidP="0033604B">
      <w:pPr>
        <w:pStyle w:val="ListParagraph"/>
      </w:pPr>
    </w:p>
    <w:p w14:paraId="54A3FDAA" w14:textId="4BACCC01" w:rsidR="00286AC2" w:rsidRPr="0033604B" w:rsidRDefault="00286AC2" w:rsidP="0033604B">
      <w:pPr>
        <w:rPr>
          <w:rFonts w:ascii="Calibri Light" w:hAnsi="Calibri Light" w:cs="Calibri Light"/>
        </w:rPr>
      </w:pPr>
      <w:r w:rsidRPr="0033604B">
        <w:rPr>
          <w:rFonts w:ascii="Calibri Light" w:hAnsi="Calibri Light" w:cs="Calibri Light"/>
        </w:rPr>
        <w:t>Marketing content types (hard copy)</w:t>
      </w:r>
      <w:r w:rsidR="0033604B">
        <w:rPr>
          <w:rFonts w:ascii="Calibri Light" w:hAnsi="Calibri Light" w:cs="Calibri Light"/>
        </w:rPr>
        <w:t>:</w:t>
      </w:r>
    </w:p>
    <w:p w14:paraId="32473E19" w14:textId="22E9EB73" w:rsidR="00286AC2" w:rsidRPr="007904EF" w:rsidRDefault="00286AC2" w:rsidP="007904EF">
      <w:pPr>
        <w:pStyle w:val="ListParagraph"/>
        <w:numPr>
          <w:ilvl w:val="0"/>
          <w:numId w:val="19"/>
        </w:numPr>
        <w:rPr>
          <w:rFonts w:ascii="Calibri Light" w:eastAsia="Times New Roman" w:hAnsi="Calibri Light" w:cs="Calibri Light"/>
        </w:rPr>
      </w:pPr>
      <w:r w:rsidRPr="0033604B">
        <w:rPr>
          <w:rFonts w:ascii="Calibri Light" w:eastAsia="Times New Roman" w:hAnsi="Calibri Light" w:cs="Calibri Light"/>
        </w:rPr>
        <w:lastRenderedPageBreak/>
        <w:t xml:space="preserve">Brochures and Flyers: Informative printed materials for distribution in </w:t>
      </w:r>
      <w:r w:rsidR="0033604B" w:rsidRPr="0033604B">
        <w:rPr>
          <w:rFonts w:ascii="Calibri Light" w:eastAsia="Times New Roman" w:hAnsi="Calibri Light" w:cs="Calibri Light"/>
        </w:rPr>
        <w:t>various</w:t>
      </w:r>
      <w:r w:rsidR="007904EF">
        <w:rPr>
          <w:rFonts w:ascii="Calibri Light" w:eastAsia="Times New Roman" w:hAnsi="Calibri Light" w:cs="Calibri Light"/>
        </w:rPr>
        <w:t xml:space="preserve"> </w:t>
      </w:r>
      <w:r w:rsidRPr="007904EF">
        <w:rPr>
          <w:rFonts w:ascii="Calibri Light" w:eastAsia="Times New Roman" w:hAnsi="Calibri Light" w:cs="Calibri Light"/>
        </w:rPr>
        <w:t xml:space="preserve">locations. </w:t>
      </w:r>
    </w:p>
    <w:p w14:paraId="722608AA" w14:textId="77777777" w:rsidR="00286AC2" w:rsidRPr="0033604B" w:rsidRDefault="00286AC2" w:rsidP="00286AC2">
      <w:pPr>
        <w:pStyle w:val="ListParagraph"/>
        <w:numPr>
          <w:ilvl w:val="0"/>
          <w:numId w:val="19"/>
        </w:numPr>
        <w:rPr>
          <w:rFonts w:ascii="Calibri Light" w:eastAsia="Times New Roman" w:hAnsi="Calibri Light" w:cs="Calibri Light"/>
        </w:rPr>
      </w:pPr>
      <w:r w:rsidRPr="0033604B">
        <w:rPr>
          <w:rFonts w:ascii="Calibri Light" w:eastAsia="Times New Roman" w:hAnsi="Calibri Light" w:cs="Calibri Light"/>
        </w:rPr>
        <w:t xml:space="preserve">Posters and Banners: Large-format prints for events or store displays. </w:t>
      </w:r>
    </w:p>
    <w:p w14:paraId="38275BD1" w14:textId="77777777" w:rsidR="00286AC2" w:rsidRPr="0033604B" w:rsidRDefault="00286AC2" w:rsidP="00286AC2">
      <w:pPr>
        <w:pStyle w:val="ListParagraph"/>
        <w:numPr>
          <w:ilvl w:val="0"/>
          <w:numId w:val="19"/>
        </w:numPr>
        <w:rPr>
          <w:rFonts w:ascii="Calibri Light" w:eastAsia="Times New Roman" w:hAnsi="Calibri Light" w:cs="Calibri Light"/>
        </w:rPr>
      </w:pPr>
      <w:r w:rsidRPr="0033604B">
        <w:rPr>
          <w:rFonts w:ascii="Calibri Light" w:eastAsia="Times New Roman" w:hAnsi="Calibri Light" w:cs="Calibri Light"/>
        </w:rPr>
        <w:t xml:space="preserve">Direct Mail: Personalized letters, postcards, or catalogues sent through postal mail. </w:t>
      </w:r>
    </w:p>
    <w:p w14:paraId="58FA36B8" w14:textId="77777777" w:rsidR="00286AC2" w:rsidRPr="0033604B" w:rsidRDefault="00286AC2" w:rsidP="00286AC2">
      <w:pPr>
        <w:pStyle w:val="ListParagraph"/>
        <w:numPr>
          <w:ilvl w:val="0"/>
          <w:numId w:val="19"/>
        </w:numPr>
        <w:rPr>
          <w:rFonts w:ascii="Calibri Light" w:eastAsia="Times New Roman" w:hAnsi="Calibri Light" w:cs="Calibri Light"/>
        </w:rPr>
      </w:pPr>
      <w:r w:rsidRPr="0033604B">
        <w:rPr>
          <w:rFonts w:ascii="Calibri Light" w:eastAsia="Times New Roman" w:hAnsi="Calibri Light" w:cs="Calibri Light"/>
        </w:rPr>
        <w:t xml:space="preserve">Print Ads: Advertisements in newspapers, magazines, or other publications. </w:t>
      </w:r>
    </w:p>
    <w:p w14:paraId="121209DD" w14:textId="77777777" w:rsidR="00286AC2" w:rsidRPr="0033604B" w:rsidRDefault="00286AC2" w:rsidP="00286AC2">
      <w:pPr>
        <w:pStyle w:val="ListParagraph"/>
        <w:numPr>
          <w:ilvl w:val="0"/>
          <w:numId w:val="19"/>
        </w:numPr>
        <w:rPr>
          <w:rFonts w:ascii="Calibri Light" w:eastAsia="Times New Roman" w:hAnsi="Calibri Light" w:cs="Calibri Light"/>
        </w:rPr>
      </w:pPr>
      <w:r w:rsidRPr="0033604B">
        <w:rPr>
          <w:rFonts w:ascii="Calibri Light" w:eastAsia="Times New Roman" w:hAnsi="Calibri Light" w:cs="Calibri Light"/>
        </w:rPr>
        <w:t xml:space="preserve">Branded Merchandise: Items like t-shirts, pens, or mugs with company branding. </w:t>
      </w:r>
    </w:p>
    <w:p w14:paraId="59110EAB" w14:textId="77777777" w:rsidR="00286AC2" w:rsidRPr="0033604B" w:rsidRDefault="00286AC2" w:rsidP="00286AC2">
      <w:pPr>
        <w:pStyle w:val="ListParagraph"/>
        <w:numPr>
          <w:ilvl w:val="0"/>
          <w:numId w:val="19"/>
        </w:numPr>
        <w:rPr>
          <w:rFonts w:ascii="Calibri Light" w:eastAsia="Times New Roman" w:hAnsi="Calibri Light" w:cs="Calibri Light"/>
        </w:rPr>
      </w:pPr>
      <w:r w:rsidRPr="0033604B">
        <w:rPr>
          <w:rFonts w:ascii="Calibri Light" w:eastAsia="Times New Roman" w:hAnsi="Calibri Light" w:cs="Calibri Light"/>
        </w:rPr>
        <w:t xml:space="preserve">Event Booths and Displays: Custom setups for trade shows or expos. </w:t>
      </w:r>
    </w:p>
    <w:p w14:paraId="7E2DB0BC" w14:textId="263E855B" w:rsidR="00286AC2" w:rsidRPr="00DC148E" w:rsidRDefault="00286AC2" w:rsidP="00DC148E">
      <w:pPr>
        <w:pStyle w:val="ListParagraph"/>
        <w:numPr>
          <w:ilvl w:val="0"/>
          <w:numId w:val="19"/>
        </w:numPr>
        <w:rPr>
          <w:rFonts w:ascii="Calibri Light" w:eastAsia="Times New Roman" w:hAnsi="Calibri Light" w:cs="Calibri Light"/>
        </w:rPr>
      </w:pPr>
      <w:r w:rsidRPr="0033604B">
        <w:rPr>
          <w:rFonts w:ascii="Calibri Light" w:eastAsia="Times New Roman" w:hAnsi="Calibri Light" w:cs="Calibri Light"/>
        </w:rPr>
        <w:t>Signage: Indoor or outdoor signs for business locations.</w:t>
      </w:r>
    </w:p>
    <w:p w14:paraId="1FCD1684" w14:textId="28BF42B9" w:rsidR="0083690E" w:rsidRPr="00E7247F" w:rsidRDefault="00E7247F" w:rsidP="00680EF5">
      <w:pPr>
        <w:spacing w:after="0" w:line="240" w:lineRule="auto"/>
        <w:rPr>
          <w:rFonts w:ascii="Calibri Light" w:hAnsi="Calibri Light" w:cs="Calibri Light"/>
          <w:bCs/>
          <w:szCs w:val="24"/>
        </w:rPr>
      </w:pPr>
      <w:r w:rsidRPr="00E7247F">
        <w:rPr>
          <w:rFonts w:ascii="Calibri Light" w:hAnsi="Calibri Light" w:cs="Calibri Light"/>
          <w:bCs/>
          <w:szCs w:val="24"/>
        </w:rPr>
        <w:t xml:space="preserve">The above list of channels and content types is provided as a guide and is not exhaustive. </w:t>
      </w:r>
    </w:p>
    <w:p w14:paraId="3D100CA7" w14:textId="77777777" w:rsidR="00680EF5" w:rsidRDefault="00680EF5" w:rsidP="00680EF5">
      <w:pPr>
        <w:spacing w:after="0" w:line="240" w:lineRule="auto"/>
        <w:rPr>
          <w:rFonts w:ascii="Calibri Light" w:hAnsi="Calibri Light" w:cs="Calibri Light"/>
          <w:b/>
          <w:szCs w:val="24"/>
        </w:rPr>
      </w:pPr>
    </w:p>
    <w:p w14:paraId="1B7573B3" w14:textId="22CB4F5A" w:rsidR="007904EF" w:rsidRPr="00E7247F" w:rsidRDefault="007904EF" w:rsidP="007904EF">
      <w:pPr>
        <w:spacing w:after="0" w:line="240" w:lineRule="auto"/>
        <w:rPr>
          <w:rFonts w:ascii="Calibri Light" w:hAnsi="Calibri Light" w:cs="Calibri Light"/>
          <w:b/>
          <w:szCs w:val="24"/>
        </w:rPr>
      </w:pPr>
      <w:r w:rsidRPr="00E7247F">
        <w:rPr>
          <w:rFonts w:ascii="Calibri Light" w:hAnsi="Calibri Light" w:cs="Calibri Light"/>
          <w:b/>
          <w:szCs w:val="24"/>
        </w:rPr>
        <w:t>Goals of the project:</w:t>
      </w:r>
    </w:p>
    <w:p w14:paraId="6CAFEA70" w14:textId="39169F0E" w:rsidR="007904EF" w:rsidRPr="00E7247F" w:rsidRDefault="007904EF" w:rsidP="007904EF">
      <w:pPr>
        <w:spacing w:after="0" w:line="240" w:lineRule="auto"/>
        <w:rPr>
          <w:rFonts w:ascii="Calibri Light" w:hAnsi="Calibri Light" w:cs="Calibri Light"/>
          <w:bCs/>
          <w:szCs w:val="24"/>
        </w:rPr>
      </w:pPr>
      <w:r w:rsidRPr="00E7247F">
        <w:rPr>
          <w:rFonts w:ascii="Calibri Light" w:hAnsi="Calibri Light" w:cs="Calibri Light"/>
          <w:bCs/>
          <w:szCs w:val="24"/>
        </w:rPr>
        <w:t xml:space="preserve">Increase of </w:t>
      </w:r>
      <w:r w:rsidR="00E7247F">
        <w:rPr>
          <w:rFonts w:ascii="Calibri Light" w:hAnsi="Calibri Light" w:cs="Calibri Light"/>
          <w:bCs/>
          <w:szCs w:val="24"/>
        </w:rPr>
        <w:t>listed</w:t>
      </w:r>
      <w:r w:rsidRPr="00E7247F">
        <w:rPr>
          <w:rFonts w:ascii="Calibri Light" w:hAnsi="Calibri Light" w:cs="Calibri Light"/>
          <w:bCs/>
          <w:szCs w:val="24"/>
        </w:rPr>
        <w:t xml:space="preserve"> </w:t>
      </w:r>
      <w:r w:rsidR="00553D1C" w:rsidRPr="00E7247F">
        <w:rPr>
          <w:rFonts w:ascii="Calibri Light" w:hAnsi="Calibri Light" w:cs="Calibri Light"/>
          <w:bCs/>
          <w:szCs w:val="24"/>
        </w:rPr>
        <w:t>businesses</w:t>
      </w:r>
      <w:r w:rsidRPr="00E7247F">
        <w:rPr>
          <w:rFonts w:ascii="Calibri Light" w:hAnsi="Calibri Light" w:cs="Calibri Light"/>
          <w:bCs/>
          <w:szCs w:val="24"/>
        </w:rPr>
        <w:t xml:space="preserve"> </w:t>
      </w:r>
      <w:r w:rsidR="00E7247F">
        <w:rPr>
          <w:rFonts w:ascii="Calibri Light" w:hAnsi="Calibri Light" w:cs="Calibri Light"/>
          <w:bCs/>
          <w:szCs w:val="24"/>
        </w:rPr>
        <w:t>-</w:t>
      </w:r>
      <w:r w:rsidR="008B1ADE" w:rsidRPr="00E7247F">
        <w:rPr>
          <w:rFonts w:ascii="Calibri Light" w:hAnsi="Calibri Light" w:cs="Calibri Light"/>
          <w:bCs/>
          <w:szCs w:val="24"/>
        </w:rPr>
        <w:t xml:space="preserve"> 300 new sign ups</w:t>
      </w:r>
    </w:p>
    <w:p w14:paraId="07BF3D76" w14:textId="71F75DAD" w:rsidR="007904EF" w:rsidRPr="00E7247F" w:rsidRDefault="00553D1C" w:rsidP="007904EF">
      <w:pPr>
        <w:spacing w:after="0" w:line="240" w:lineRule="auto"/>
        <w:rPr>
          <w:rFonts w:ascii="Calibri Light" w:hAnsi="Calibri Light" w:cs="Calibri Light"/>
          <w:bCs/>
          <w:szCs w:val="24"/>
        </w:rPr>
      </w:pPr>
      <w:r w:rsidRPr="00E7247F">
        <w:rPr>
          <w:rFonts w:ascii="Calibri Light" w:hAnsi="Calibri Light" w:cs="Calibri Light"/>
          <w:bCs/>
          <w:szCs w:val="24"/>
        </w:rPr>
        <w:t>Increase in n</w:t>
      </w:r>
      <w:r w:rsidR="007904EF" w:rsidRPr="00E7247F">
        <w:rPr>
          <w:rFonts w:ascii="Calibri Light" w:hAnsi="Calibri Light" w:cs="Calibri Light"/>
          <w:bCs/>
          <w:szCs w:val="24"/>
        </w:rPr>
        <w:t>o. of tenders/opportunities</w:t>
      </w:r>
      <w:r w:rsidR="00525C1D" w:rsidRPr="00E7247F">
        <w:rPr>
          <w:rFonts w:ascii="Calibri Light" w:hAnsi="Calibri Light" w:cs="Calibri Light"/>
          <w:bCs/>
          <w:szCs w:val="24"/>
        </w:rPr>
        <w:t xml:space="preserve"> – 50 new opportunities on the map</w:t>
      </w:r>
    </w:p>
    <w:p w14:paraId="4C5F06E2" w14:textId="137D5472" w:rsidR="007904EF" w:rsidRPr="00E7247F" w:rsidRDefault="007904EF" w:rsidP="007904EF">
      <w:pPr>
        <w:spacing w:after="0" w:line="240" w:lineRule="auto"/>
        <w:rPr>
          <w:rFonts w:ascii="Calibri Light" w:hAnsi="Calibri Light" w:cs="Calibri Light"/>
          <w:bCs/>
          <w:szCs w:val="24"/>
        </w:rPr>
      </w:pPr>
      <w:r w:rsidRPr="00E7247F">
        <w:rPr>
          <w:rFonts w:ascii="Calibri Light" w:hAnsi="Calibri Light" w:cs="Calibri Light"/>
          <w:bCs/>
          <w:szCs w:val="24"/>
        </w:rPr>
        <w:t>Increased awareness measured through sign ups</w:t>
      </w:r>
      <w:r w:rsidR="00525C1D" w:rsidRPr="00E7247F">
        <w:rPr>
          <w:rFonts w:ascii="Calibri Light" w:hAnsi="Calibri Light" w:cs="Calibri Light"/>
          <w:bCs/>
          <w:szCs w:val="24"/>
        </w:rPr>
        <w:t xml:space="preserve"> </w:t>
      </w:r>
    </w:p>
    <w:p w14:paraId="2D22EAC9" w14:textId="24B6DC8E" w:rsidR="007904EF" w:rsidRPr="00E7247F" w:rsidRDefault="00525C1D" w:rsidP="007904EF">
      <w:pPr>
        <w:spacing w:after="0" w:line="240" w:lineRule="auto"/>
        <w:rPr>
          <w:rFonts w:ascii="Calibri Light" w:hAnsi="Calibri Light" w:cs="Calibri Light"/>
          <w:bCs/>
          <w:szCs w:val="24"/>
        </w:rPr>
      </w:pPr>
      <w:r w:rsidRPr="00E7247F">
        <w:rPr>
          <w:rFonts w:ascii="Calibri Light" w:hAnsi="Calibri Light" w:cs="Calibri Light"/>
          <w:bCs/>
          <w:szCs w:val="24"/>
        </w:rPr>
        <w:t>Next 6 months of delivery planned out</w:t>
      </w:r>
    </w:p>
    <w:p w14:paraId="1637E7F7" w14:textId="77777777" w:rsidR="00525C1D" w:rsidRPr="00E7247F" w:rsidRDefault="00525C1D" w:rsidP="007904EF">
      <w:pPr>
        <w:spacing w:after="0" w:line="240" w:lineRule="auto"/>
        <w:rPr>
          <w:rFonts w:ascii="Calibri Light" w:hAnsi="Calibri Light" w:cs="Calibri Light"/>
          <w:bCs/>
          <w:szCs w:val="24"/>
        </w:rPr>
      </w:pPr>
    </w:p>
    <w:p w14:paraId="3ABBE4EC" w14:textId="6F003FAF" w:rsidR="00DC148E" w:rsidRDefault="00DC148E" w:rsidP="007904EF">
      <w:pPr>
        <w:spacing w:after="0" w:line="240" w:lineRule="auto"/>
        <w:rPr>
          <w:rFonts w:ascii="Calibri Light" w:hAnsi="Calibri Light" w:cs="Calibri Light"/>
          <w:b/>
          <w:szCs w:val="24"/>
        </w:rPr>
      </w:pPr>
      <w:r>
        <w:rPr>
          <w:rFonts w:ascii="Calibri Light" w:hAnsi="Calibri Light" w:cs="Calibri Light"/>
          <w:szCs w:val="24"/>
        </w:rPr>
        <w:t xml:space="preserve">We expect this </w:t>
      </w:r>
      <w:r w:rsidR="009837CB">
        <w:rPr>
          <w:rFonts w:ascii="Calibri Light" w:hAnsi="Calibri Light" w:cs="Calibri Light"/>
          <w:szCs w:val="24"/>
        </w:rPr>
        <w:t>marketing project</w:t>
      </w:r>
      <w:r>
        <w:rPr>
          <w:rFonts w:ascii="Calibri Light" w:hAnsi="Calibri Light" w:cs="Calibri Light"/>
          <w:szCs w:val="24"/>
        </w:rPr>
        <w:t xml:space="preserve"> to span a period of six months from March 2024 to the end of </w:t>
      </w:r>
      <w:r w:rsidR="00680EF5">
        <w:rPr>
          <w:rFonts w:ascii="Calibri Light" w:hAnsi="Calibri Light" w:cs="Calibri Light"/>
          <w:szCs w:val="24"/>
        </w:rPr>
        <w:t>September</w:t>
      </w:r>
      <w:r>
        <w:rPr>
          <w:rFonts w:ascii="Calibri Light" w:hAnsi="Calibri Light" w:cs="Calibri Light"/>
          <w:szCs w:val="24"/>
        </w:rPr>
        <w:t xml:space="preserve"> 2024</w:t>
      </w:r>
      <w:r w:rsidR="00680EF5">
        <w:rPr>
          <w:rFonts w:ascii="Calibri Light" w:hAnsi="Calibri Light" w:cs="Calibri Light"/>
          <w:szCs w:val="24"/>
        </w:rPr>
        <w:t>.</w:t>
      </w:r>
    </w:p>
    <w:p w14:paraId="6BC58828" w14:textId="77777777" w:rsidR="007904EF" w:rsidRPr="00DB73B5" w:rsidRDefault="007904EF" w:rsidP="00B1361C">
      <w:pPr>
        <w:spacing w:after="0" w:line="240" w:lineRule="auto"/>
        <w:ind w:left="720"/>
        <w:rPr>
          <w:rFonts w:ascii="Calibri Light" w:hAnsi="Calibri Light" w:cs="Calibri Light"/>
          <w:b/>
          <w:szCs w:val="24"/>
        </w:rPr>
      </w:pPr>
    </w:p>
    <w:p w14:paraId="1167A133" w14:textId="77777777" w:rsidR="00680EF5" w:rsidRDefault="00680EF5" w:rsidP="002B3784">
      <w:pPr>
        <w:spacing w:after="0" w:line="240" w:lineRule="auto"/>
        <w:rPr>
          <w:rFonts w:ascii="Calibri Light" w:hAnsi="Calibri Light" w:cs="Calibri Light"/>
          <w:b/>
        </w:rPr>
      </w:pPr>
    </w:p>
    <w:p w14:paraId="4330422D" w14:textId="6FD67587" w:rsidR="002B3784" w:rsidRPr="00EC4B8D" w:rsidRDefault="002B3784" w:rsidP="002B3784">
      <w:pPr>
        <w:spacing w:after="0" w:line="240" w:lineRule="auto"/>
        <w:rPr>
          <w:rFonts w:ascii="Calibri Light" w:hAnsi="Calibri Light" w:cs="Calibri Light"/>
          <w:bCs/>
        </w:rPr>
      </w:pPr>
      <w:r w:rsidRPr="00DB73B5">
        <w:rPr>
          <w:rFonts w:ascii="Calibri Light" w:hAnsi="Calibri Light" w:cs="Calibri Light"/>
          <w:b/>
        </w:rPr>
        <w:t>Proposal Requirements</w:t>
      </w:r>
    </w:p>
    <w:p w14:paraId="65EC3914" w14:textId="4F9FDD65" w:rsidR="00EC4B8D" w:rsidRDefault="00EC4B8D" w:rsidP="002B3784">
      <w:pPr>
        <w:spacing w:after="0" w:line="240" w:lineRule="auto"/>
        <w:rPr>
          <w:rFonts w:ascii="Calibri Light" w:hAnsi="Calibri Light" w:cs="Calibri Light"/>
          <w:bCs/>
        </w:rPr>
      </w:pPr>
      <w:r w:rsidRPr="00EC4B8D">
        <w:rPr>
          <w:rFonts w:ascii="Calibri Light" w:hAnsi="Calibri Light" w:cs="Calibri Light"/>
          <w:bCs/>
        </w:rPr>
        <w:t>The scope of this project has been deliberately left vague to solicit your interpretation and ideas on how the goal</w:t>
      </w:r>
      <w:r w:rsidR="00680EF5">
        <w:rPr>
          <w:rFonts w:ascii="Calibri Light" w:hAnsi="Calibri Light" w:cs="Calibri Light"/>
          <w:bCs/>
        </w:rPr>
        <w:t>s</w:t>
      </w:r>
      <w:r w:rsidRPr="00EC4B8D">
        <w:rPr>
          <w:rFonts w:ascii="Calibri Light" w:hAnsi="Calibri Light" w:cs="Calibri Light"/>
          <w:bCs/>
        </w:rPr>
        <w:t xml:space="preserve"> can be best achieved. </w:t>
      </w:r>
    </w:p>
    <w:p w14:paraId="57B2C41F" w14:textId="77777777" w:rsidR="007904EF" w:rsidRPr="00EC4B8D" w:rsidRDefault="007904EF" w:rsidP="002B3784">
      <w:pPr>
        <w:spacing w:after="0" w:line="240" w:lineRule="auto"/>
        <w:rPr>
          <w:rFonts w:ascii="Calibri Light" w:hAnsi="Calibri Light" w:cs="Calibri Light"/>
          <w:bCs/>
        </w:rPr>
      </w:pPr>
    </w:p>
    <w:p w14:paraId="2D6782D4" w14:textId="793A7112" w:rsidR="002B3784" w:rsidRPr="00DB73B5" w:rsidRDefault="00EC4B8D" w:rsidP="002B3784">
      <w:pPr>
        <w:spacing w:after="0" w:line="240" w:lineRule="auto"/>
        <w:rPr>
          <w:rFonts w:ascii="Calibri Light" w:hAnsi="Calibri Light" w:cs="Calibri Light"/>
        </w:rPr>
      </w:pPr>
      <w:r>
        <w:rPr>
          <w:rFonts w:ascii="Calibri Light" w:hAnsi="Calibri Light" w:cs="Calibri Light"/>
        </w:rPr>
        <w:t>The tender response should a</w:t>
      </w:r>
      <w:r w:rsidR="002B3784" w:rsidRPr="00DB73B5">
        <w:rPr>
          <w:rFonts w:ascii="Calibri Light" w:hAnsi="Calibri Light" w:cs="Calibri Light"/>
        </w:rPr>
        <w:t>s a minimum include:</w:t>
      </w:r>
    </w:p>
    <w:p w14:paraId="2680F8FA" w14:textId="409E8003" w:rsidR="00FF0BEE" w:rsidRDefault="00FA7666" w:rsidP="00A54A6B">
      <w:pPr>
        <w:pStyle w:val="ListParagraph"/>
        <w:numPr>
          <w:ilvl w:val="0"/>
          <w:numId w:val="8"/>
        </w:numPr>
        <w:spacing w:after="0" w:line="240" w:lineRule="auto"/>
        <w:rPr>
          <w:rFonts w:ascii="Calibri Light" w:hAnsi="Calibri Light" w:cs="Calibri Light"/>
        </w:rPr>
      </w:pPr>
      <w:r w:rsidRPr="00DB73B5">
        <w:rPr>
          <w:rFonts w:ascii="Calibri Light" w:hAnsi="Calibri Light" w:cs="Calibri Light"/>
        </w:rPr>
        <w:t>Details of up to date experience</w:t>
      </w:r>
      <w:r w:rsidR="00F25C16">
        <w:rPr>
          <w:rFonts w:ascii="Calibri Light" w:hAnsi="Calibri Light" w:cs="Calibri Light"/>
        </w:rPr>
        <w:t xml:space="preserve"> </w:t>
      </w:r>
      <w:r w:rsidR="000C3615">
        <w:rPr>
          <w:rFonts w:ascii="Calibri Light" w:hAnsi="Calibri Light" w:cs="Calibri Light"/>
        </w:rPr>
        <w:t xml:space="preserve">of </w:t>
      </w:r>
      <w:r w:rsidR="00662C80">
        <w:rPr>
          <w:rFonts w:ascii="Calibri Light" w:hAnsi="Calibri Light" w:cs="Calibri Light"/>
        </w:rPr>
        <w:t>individual</w:t>
      </w:r>
      <w:r w:rsidR="000C3615">
        <w:rPr>
          <w:rFonts w:ascii="Calibri Light" w:hAnsi="Calibri Light" w:cs="Calibri Light"/>
        </w:rPr>
        <w:t>/agency</w:t>
      </w:r>
      <w:r w:rsidR="00634044">
        <w:rPr>
          <w:rFonts w:ascii="Calibri Light" w:hAnsi="Calibri Light" w:cs="Calibri Light"/>
        </w:rPr>
        <w:t xml:space="preserve">, </w:t>
      </w:r>
      <w:r w:rsidRPr="00DB73B5">
        <w:rPr>
          <w:rFonts w:ascii="Calibri Light" w:hAnsi="Calibri Light" w:cs="Calibri Light"/>
        </w:rPr>
        <w:t xml:space="preserve">that substantiate </w:t>
      </w:r>
      <w:r w:rsidR="00F73FC6" w:rsidRPr="00DB73B5">
        <w:rPr>
          <w:rFonts w:ascii="Calibri Light" w:hAnsi="Calibri Light" w:cs="Calibri Light"/>
        </w:rPr>
        <w:t>you</w:t>
      </w:r>
      <w:r w:rsidRPr="00DB73B5">
        <w:rPr>
          <w:rFonts w:ascii="Calibri Light" w:hAnsi="Calibri Light" w:cs="Calibri Light"/>
        </w:rPr>
        <w:t xml:space="preserve"> meet the </w:t>
      </w:r>
      <w:r w:rsidR="00634044">
        <w:rPr>
          <w:rFonts w:ascii="Calibri Light" w:hAnsi="Calibri Light" w:cs="Calibri Light"/>
        </w:rPr>
        <w:t>requirements of the opportunity</w:t>
      </w:r>
    </w:p>
    <w:p w14:paraId="406941E0" w14:textId="085B7CB5" w:rsidR="00ED06B2" w:rsidRPr="00ED06B2" w:rsidRDefault="00F25C16" w:rsidP="00ED06B2">
      <w:pPr>
        <w:pStyle w:val="ListParagraph"/>
        <w:numPr>
          <w:ilvl w:val="0"/>
          <w:numId w:val="8"/>
        </w:numPr>
        <w:spacing w:after="0" w:line="240" w:lineRule="auto"/>
        <w:rPr>
          <w:rFonts w:ascii="Calibri Light" w:hAnsi="Calibri Light" w:cs="Calibri Light"/>
        </w:rPr>
      </w:pPr>
      <w:r>
        <w:rPr>
          <w:rFonts w:ascii="Calibri Light" w:eastAsia="Times New Roman" w:hAnsi="Calibri Light" w:cs="Calibri Light"/>
          <w:color w:val="000000"/>
          <w:szCs w:val="24"/>
          <w:lang w:eastAsia="en-GB"/>
        </w:rPr>
        <w:t>Evidence to d</w:t>
      </w:r>
      <w:r w:rsidR="003D56CA">
        <w:rPr>
          <w:rFonts w:ascii="Calibri Light" w:eastAsia="Times New Roman" w:hAnsi="Calibri Light" w:cs="Calibri Light"/>
          <w:color w:val="000000"/>
          <w:szCs w:val="24"/>
          <w:lang w:eastAsia="en-GB"/>
        </w:rPr>
        <w:t>emonstrate a comprehensi</w:t>
      </w:r>
      <w:r w:rsidR="00EC4B8D">
        <w:rPr>
          <w:rFonts w:ascii="Calibri Light" w:eastAsia="Times New Roman" w:hAnsi="Calibri Light" w:cs="Calibri Light"/>
          <w:color w:val="000000"/>
          <w:szCs w:val="24"/>
          <w:lang w:eastAsia="en-GB"/>
        </w:rPr>
        <w:t>ve</w:t>
      </w:r>
      <w:r w:rsidR="003D56CA">
        <w:rPr>
          <w:rFonts w:ascii="Calibri Light" w:eastAsia="Times New Roman" w:hAnsi="Calibri Light" w:cs="Calibri Light"/>
          <w:color w:val="000000"/>
          <w:szCs w:val="24"/>
          <w:lang w:eastAsia="en-GB"/>
        </w:rPr>
        <w:t xml:space="preserve"> </w:t>
      </w:r>
      <w:r>
        <w:rPr>
          <w:rFonts w:ascii="Calibri Light" w:eastAsia="Times New Roman" w:hAnsi="Calibri Light" w:cs="Calibri Light"/>
          <w:color w:val="000000"/>
          <w:szCs w:val="24"/>
          <w:lang w:eastAsia="en-GB"/>
        </w:rPr>
        <w:t xml:space="preserve">knowledge </w:t>
      </w:r>
      <w:r w:rsidR="007A345A">
        <w:rPr>
          <w:rFonts w:ascii="Calibri Light" w:eastAsia="Times New Roman" w:hAnsi="Calibri Light" w:cs="Calibri Light"/>
          <w:color w:val="000000"/>
          <w:szCs w:val="24"/>
          <w:lang w:eastAsia="en-GB"/>
        </w:rPr>
        <w:t>running a</w:t>
      </w:r>
      <w:r w:rsidR="00721900">
        <w:rPr>
          <w:rFonts w:ascii="Calibri Light" w:eastAsia="Times New Roman" w:hAnsi="Calibri Light" w:cs="Calibri Light"/>
          <w:color w:val="000000"/>
          <w:szCs w:val="24"/>
          <w:lang w:eastAsia="en-GB"/>
        </w:rPr>
        <w:t xml:space="preserve"> promotion</w:t>
      </w:r>
      <w:r w:rsidR="00EC4B8D">
        <w:rPr>
          <w:rFonts w:ascii="Calibri Light" w:eastAsia="Times New Roman" w:hAnsi="Calibri Light" w:cs="Calibri Light"/>
          <w:color w:val="000000"/>
          <w:szCs w:val="24"/>
          <w:lang w:eastAsia="en-GB"/>
        </w:rPr>
        <w:t>al</w:t>
      </w:r>
      <w:r w:rsidR="007A345A">
        <w:rPr>
          <w:rFonts w:ascii="Calibri Light" w:eastAsia="Times New Roman" w:hAnsi="Calibri Light" w:cs="Calibri Light"/>
          <w:color w:val="000000"/>
          <w:szCs w:val="24"/>
          <w:lang w:eastAsia="en-GB"/>
        </w:rPr>
        <w:t xml:space="preserve"> campaign</w:t>
      </w:r>
    </w:p>
    <w:p w14:paraId="059A5186" w14:textId="6975D034" w:rsidR="00ED06B2" w:rsidRPr="00ED06B2" w:rsidRDefault="00ED06B2" w:rsidP="00ED06B2">
      <w:pPr>
        <w:pStyle w:val="ListParagraph"/>
        <w:numPr>
          <w:ilvl w:val="0"/>
          <w:numId w:val="8"/>
        </w:numPr>
        <w:spacing w:after="0" w:line="240" w:lineRule="auto"/>
        <w:rPr>
          <w:rFonts w:ascii="Calibri Light" w:hAnsi="Calibri Light" w:cs="Calibri Light"/>
        </w:rPr>
      </w:pPr>
      <w:r>
        <w:rPr>
          <w:rFonts w:ascii="Calibri Light" w:hAnsi="Calibri Light" w:cs="Calibri Light"/>
        </w:rPr>
        <w:t>Demonstrate knowledge of project location and associated businesses</w:t>
      </w:r>
    </w:p>
    <w:p w14:paraId="0855F7A0" w14:textId="6B74EA0E" w:rsidR="00154C20" w:rsidRDefault="00154C20" w:rsidP="00A54A6B">
      <w:pPr>
        <w:pStyle w:val="ListParagraph"/>
        <w:numPr>
          <w:ilvl w:val="0"/>
          <w:numId w:val="8"/>
        </w:numPr>
        <w:spacing w:after="0" w:line="240" w:lineRule="auto"/>
        <w:rPr>
          <w:rFonts w:ascii="Calibri Light" w:hAnsi="Calibri Light" w:cs="Calibri Light"/>
        </w:rPr>
      </w:pPr>
      <w:r>
        <w:rPr>
          <w:rFonts w:ascii="Calibri Light" w:hAnsi="Calibri Light" w:cs="Calibri Light"/>
        </w:rPr>
        <w:t xml:space="preserve">Explanation of how you will </w:t>
      </w:r>
      <w:r w:rsidR="007A345A">
        <w:rPr>
          <w:rFonts w:ascii="Calibri Light" w:hAnsi="Calibri Light" w:cs="Calibri Light"/>
        </w:rPr>
        <w:t xml:space="preserve">deliver your proposed </w:t>
      </w:r>
      <w:r w:rsidR="00721900">
        <w:rPr>
          <w:rFonts w:ascii="Calibri Light" w:hAnsi="Calibri Light" w:cs="Calibri Light"/>
        </w:rPr>
        <w:t>promotion</w:t>
      </w:r>
      <w:r w:rsidR="007A345A">
        <w:rPr>
          <w:rFonts w:ascii="Calibri Light" w:hAnsi="Calibri Light" w:cs="Calibri Light"/>
        </w:rPr>
        <w:t xml:space="preserve"> campaign to this area</w:t>
      </w:r>
    </w:p>
    <w:p w14:paraId="2E8A22BA" w14:textId="07056F1E" w:rsidR="00482944" w:rsidRDefault="00482944" w:rsidP="00634044">
      <w:pPr>
        <w:pStyle w:val="ListParagraph"/>
        <w:numPr>
          <w:ilvl w:val="0"/>
          <w:numId w:val="8"/>
        </w:numPr>
        <w:spacing w:after="0" w:line="240" w:lineRule="auto"/>
        <w:rPr>
          <w:rFonts w:ascii="Calibri Light" w:hAnsi="Calibri Light" w:cs="Calibri Light"/>
        </w:rPr>
      </w:pPr>
      <w:r>
        <w:rPr>
          <w:rFonts w:ascii="Calibri Light" w:hAnsi="Calibri Light" w:cs="Calibri Light"/>
        </w:rPr>
        <w:t xml:space="preserve">Evidence </w:t>
      </w:r>
      <w:r w:rsidR="0019216E">
        <w:rPr>
          <w:rFonts w:ascii="Calibri Light" w:hAnsi="Calibri Light" w:cs="Calibri Light"/>
        </w:rPr>
        <w:t xml:space="preserve">of </w:t>
      </w:r>
      <w:r>
        <w:rPr>
          <w:rFonts w:ascii="Calibri Light" w:hAnsi="Calibri Light" w:cs="Calibri Light"/>
        </w:rPr>
        <w:t>how you would manage the portfolio of work within the given timescales</w:t>
      </w:r>
    </w:p>
    <w:p w14:paraId="7684890B" w14:textId="266BB501" w:rsidR="00F25C16" w:rsidRDefault="00F25C16" w:rsidP="00634044">
      <w:pPr>
        <w:pStyle w:val="ListParagraph"/>
        <w:numPr>
          <w:ilvl w:val="0"/>
          <w:numId w:val="8"/>
        </w:numPr>
        <w:spacing w:after="0" w:line="240" w:lineRule="auto"/>
        <w:rPr>
          <w:rFonts w:ascii="Calibri Light" w:hAnsi="Calibri Light" w:cs="Calibri Light"/>
        </w:rPr>
      </w:pPr>
      <w:r>
        <w:rPr>
          <w:rFonts w:ascii="Calibri Light" w:hAnsi="Calibri Light" w:cs="Calibri Light"/>
        </w:rPr>
        <w:t>Curriculum Vitae/s of identified parties</w:t>
      </w:r>
    </w:p>
    <w:p w14:paraId="360161FB" w14:textId="77777777" w:rsidR="004D1D5B" w:rsidRPr="00DB73B5" w:rsidRDefault="004D1D5B" w:rsidP="00631120">
      <w:pPr>
        <w:spacing w:after="0" w:line="240" w:lineRule="auto"/>
        <w:rPr>
          <w:rFonts w:ascii="Calibri Light" w:hAnsi="Calibri Light" w:cs="Calibri Light"/>
          <w:b/>
        </w:rPr>
      </w:pPr>
    </w:p>
    <w:p w14:paraId="6E1899F2" w14:textId="77777777" w:rsidR="00631120" w:rsidRPr="00DB73B5" w:rsidRDefault="00631120" w:rsidP="00631120">
      <w:pPr>
        <w:spacing w:after="0" w:line="240" w:lineRule="auto"/>
        <w:rPr>
          <w:rFonts w:ascii="Calibri Light" w:hAnsi="Calibri Light" w:cs="Calibri Light"/>
          <w:b/>
        </w:rPr>
      </w:pPr>
      <w:r w:rsidRPr="00DB73B5">
        <w:rPr>
          <w:rFonts w:ascii="Calibri Light" w:hAnsi="Calibri Light" w:cs="Calibri Light"/>
          <w:b/>
        </w:rPr>
        <w:t>Cost Information Requirements</w:t>
      </w:r>
    </w:p>
    <w:p w14:paraId="40D6C8DB" w14:textId="1156AD91" w:rsidR="00631120" w:rsidRPr="00DB73B5" w:rsidRDefault="00631120" w:rsidP="00631120">
      <w:pPr>
        <w:spacing w:after="0" w:line="240" w:lineRule="auto"/>
        <w:rPr>
          <w:rFonts w:ascii="Calibri Light" w:hAnsi="Calibri Light" w:cs="Calibri Light"/>
        </w:rPr>
      </w:pPr>
      <w:r w:rsidRPr="00DB73B5">
        <w:rPr>
          <w:rFonts w:ascii="Calibri Light" w:hAnsi="Calibri Light" w:cs="Calibri Light"/>
        </w:rPr>
        <w:t>Please include in the proposal a breakdown of the following</w:t>
      </w:r>
      <w:r w:rsidR="00A54A6B" w:rsidRPr="00DB73B5">
        <w:rPr>
          <w:rFonts w:ascii="Calibri Light" w:hAnsi="Calibri Light" w:cs="Calibri Light"/>
        </w:rPr>
        <w:t xml:space="preserve"> cost</w:t>
      </w:r>
      <w:r w:rsidR="00E21FA5">
        <w:rPr>
          <w:rFonts w:ascii="Calibri Light" w:hAnsi="Calibri Light" w:cs="Calibri Light"/>
        </w:rPr>
        <w:t>s</w:t>
      </w:r>
      <w:r w:rsidRPr="00DB73B5">
        <w:rPr>
          <w:rFonts w:ascii="Calibri Light" w:hAnsi="Calibri Light" w:cs="Calibri Light"/>
        </w:rPr>
        <w:t>:</w:t>
      </w:r>
    </w:p>
    <w:p w14:paraId="0AE461CA" w14:textId="454D5610" w:rsidR="00493293" w:rsidRDefault="00E21FA5" w:rsidP="0022755D">
      <w:pPr>
        <w:pStyle w:val="ListParagraph"/>
        <w:numPr>
          <w:ilvl w:val="0"/>
          <w:numId w:val="9"/>
        </w:numPr>
        <w:spacing w:after="0" w:line="240" w:lineRule="auto"/>
        <w:rPr>
          <w:rFonts w:ascii="Calibri Light" w:hAnsi="Calibri Light" w:cs="Calibri Light"/>
        </w:rPr>
      </w:pPr>
      <w:r>
        <w:rPr>
          <w:rFonts w:ascii="Calibri Light" w:hAnsi="Calibri Light" w:cs="Calibri Light"/>
        </w:rPr>
        <w:t>Number of days/hours proposed for the duration of the project</w:t>
      </w:r>
    </w:p>
    <w:p w14:paraId="0F75E68B" w14:textId="321E26CA" w:rsidR="00754C16" w:rsidRDefault="00754C16" w:rsidP="00754C16">
      <w:pPr>
        <w:pStyle w:val="ListParagraph"/>
        <w:numPr>
          <w:ilvl w:val="0"/>
          <w:numId w:val="9"/>
        </w:numPr>
        <w:spacing w:after="0" w:line="240" w:lineRule="auto"/>
        <w:rPr>
          <w:rFonts w:ascii="Calibri Light" w:hAnsi="Calibri Light" w:cs="Calibri Light"/>
        </w:rPr>
      </w:pPr>
      <w:r>
        <w:rPr>
          <w:rFonts w:ascii="Calibri Light" w:hAnsi="Calibri Light" w:cs="Calibri Light"/>
        </w:rPr>
        <w:t xml:space="preserve">Demonstration of how the days/hours are calculated for successful delivery </w:t>
      </w:r>
    </w:p>
    <w:p w14:paraId="10A3D2C9" w14:textId="38CBF2A3" w:rsidR="00754C16" w:rsidRDefault="00E21FA5" w:rsidP="00754C16">
      <w:pPr>
        <w:pStyle w:val="ListParagraph"/>
        <w:numPr>
          <w:ilvl w:val="0"/>
          <w:numId w:val="9"/>
        </w:numPr>
        <w:spacing w:after="0" w:line="240" w:lineRule="auto"/>
        <w:rPr>
          <w:rFonts w:ascii="Calibri Light" w:hAnsi="Calibri Light" w:cs="Calibri Light"/>
        </w:rPr>
      </w:pPr>
      <w:r>
        <w:rPr>
          <w:rFonts w:ascii="Calibri Light" w:hAnsi="Calibri Light" w:cs="Calibri Light"/>
        </w:rPr>
        <w:t>Hourly/daily rate</w:t>
      </w:r>
      <w:r w:rsidR="00754C16">
        <w:rPr>
          <w:rFonts w:ascii="Calibri Light" w:hAnsi="Calibri Light" w:cs="Calibri Light"/>
        </w:rPr>
        <w:t>/s</w:t>
      </w:r>
      <w:r>
        <w:rPr>
          <w:rFonts w:ascii="Calibri Light" w:hAnsi="Calibri Light" w:cs="Calibri Light"/>
        </w:rPr>
        <w:t xml:space="preserve"> to be applied</w:t>
      </w:r>
    </w:p>
    <w:p w14:paraId="03282A9D" w14:textId="52FE91F4" w:rsidR="00EC4B8D" w:rsidRPr="00754C16" w:rsidRDefault="00EC4B8D" w:rsidP="00754C16">
      <w:pPr>
        <w:pStyle w:val="ListParagraph"/>
        <w:numPr>
          <w:ilvl w:val="0"/>
          <w:numId w:val="9"/>
        </w:numPr>
        <w:spacing w:after="0" w:line="240" w:lineRule="auto"/>
        <w:rPr>
          <w:rFonts w:ascii="Calibri Light" w:hAnsi="Calibri Light" w:cs="Calibri Light"/>
        </w:rPr>
      </w:pPr>
      <w:r>
        <w:rPr>
          <w:rFonts w:ascii="Calibri Light" w:hAnsi="Calibri Light" w:cs="Calibri Light"/>
        </w:rPr>
        <w:t>Maximum contract value is £</w:t>
      </w:r>
      <w:r w:rsidRPr="00680EF5">
        <w:rPr>
          <w:rFonts w:ascii="Calibri Light" w:hAnsi="Calibri Light" w:cs="Calibri Light"/>
        </w:rPr>
        <w:t>40k</w:t>
      </w:r>
    </w:p>
    <w:p w14:paraId="6095C0F7" w14:textId="77777777" w:rsidR="008277C6" w:rsidRPr="00DB73B5" w:rsidRDefault="008277C6" w:rsidP="00785D97">
      <w:pPr>
        <w:spacing w:after="0" w:line="240" w:lineRule="auto"/>
        <w:rPr>
          <w:rFonts w:ascii="Calibri Light" w:hAnsi="Calibri Light" w:cs="Calibri Light"/>
        </w:rPr>
      </w:pPr>
    </w:p>
    <w:p w14:paraId="6C18B399" w14:textId="77777777" w:rsidR="00DB73B5" w:rsidRPr="00577D56" w:rsidRDefault="00577D56" w:rsidP="00785D97">
      <w:pPr>
        <w:spacing w:after="0" w:line="240" w:lineRule="auto"/>
        <w:rPr>
          <w:rFonts w:ascii="Calibri Light" w:hAnsi="Calibri Light" w:cs="Calibri Light"/>
          <w:b/>
        </w:rPr>
      </w:pPr>
      <w:r w:rsidRPr="00577D56">
        <w:rPr>
          <w:rFonts w:ascii="Calibri Light" w:hAnsi="Calibri Light" w:cs="Calibri Light"/>
          <w:b/>
        </w:rPr>
        <w:t>Milestones</w:t>
      </w:r>
    </w:p>
    <w:tbl>
      <w:tblPr>
        <w:tblStyle w:val="TableGrid"/>
        <w:tblW w:w="0" w:type="auto"/>
        <w:tblLook w:val="04A0" w:firstRow="1" w:lastRow="0" w:firstColumn="1" w:lastColumn="0" w:noHBand="0" w:noVBand="1"/>
      </w:tblPr>
      <w:tblGrid>
        <w:gridCol w:w="5524"/>
        <w:gridCol w:w="3362"/>
      </w:tblGrid>
      <w:tr w:rsidR="00577D56" w:rsidRPr="00754859" w14:paraId="2EBC7B11" w14:textId="77777777" w:rsidTr="00012CCD">
        <w:trPr>
          <w:trHeight w:val="277"/>
        </w:trPr>
        <w:tc>
          <w:tcPr>
            <w:tcW w:w="5524" w:type="dxa"/>
          </w:tcPr>
          <w:p w14:paraId="0AAED5B1" w14:textId="77777777" w:rsidR="00577D56" w:rsidRPr="008532FD" w:rsidRDefault="00577D56" w:rsidP="00577D56">
            <w:pPr>
              <w:pStyle w:val="ListParagraph"/>
              <w:numPr>
                <w:ilvl w:val="0"/>
                <w:numId w:val="10"/>
              </w:numPr>
              <w:rPr>
                <w:rFonts w:ascii="Arial" w:hAnsi="Arial" w:cs="Arial"/>
                <w:sz w:val="22"/>
              </w:rPr>
            </w:pPr>
            <w:r w:rsidRPr="008532FD">
              <w:rPr>
                <w:rFonts w:ascii="Arial" w:eastAsia="Times New Roman" w:hAnsi="Arial" w:cs="Arial"/>
                <w:sz w:val="22"/>
                <w:lang w:eastAsia="en-GB"/>
              </w:rPr>
              <w:t>Tender advertised</w:t>
            </w:r>
          </w:p>
        </w:tc>
        <w:tc>
          <w:tcPr>
            <w:tcW w:w="3362" w:type="dxa"/>
          </w:tcPr>
          <w:p w14:paraId="7048AA5C" w14:textId="1DEA0552" w:rsidR="00577D56" w:rsidRPr="008532FD" w:rsidRDefault="00315DA3" w:rsidP="008801A0">
            <w:pPr>
              <w:rPr>
                <w:rFonts w:ascii="Arial" w:hAnsi="Arial" w:cs="Arial"/>
                <w:sz w:val="22"/>
              </w:rPr>
            </w:pPr>
            <w:r>
              <w:rPr>
                <w:rFonts w:ascii="Arial" w:eastAsia="Times New Roman" w:hAnsi="Arial" w:cs="Arial"/>
                <w:sz w:val="22"/>
                <w:lang w:eastAsia="en-GB"/>
              </w:rPr>
              <w:t>Thurs</w:t>
            </w:r>
            <w:r w:rsidR="00E148F4">
              <w:rPr>
                <w:rFonts w:ascii="Arial" w:eastAsia="Times New Roman" w:hAnsi="Arial" w:cs="Arial"/>
                <w:sz w:val="22"/>
                <w:lang w:eastAsia="en-GB"/>
              </w:rPr>
              <w:t xml:space="preserve">day </w:t>
            </w:r>
            <w:r w:rsidR="00751CBF">
              <w:rPr>
                <w:rFonts w:ascii="Arial" w:eastAsia="Times New Roman" w:hAnsi="Arial" w:cs="Arial"/>
                <w:sz w:val="22"/>
                <w:lang w:eastAsia="en-GB"/>
              </w:rPr>
              <w:t>22</w:t>
            </w:r>
            <w:r w:rsidR="00751CBF" w:rsidRPr="00751CBF">
              <w:rPr>
                <w:rFonts w:ascii="Arial" w:eastAsia="Times New Roman" w:hAnsi="Arial" w:cs="Arial"/>
                <w:sz w:val="22"/>
                <w:vertAlign w:val="superscript"/>
                <w:lang w:eastAsia="en-GB"/>
              </w:rPr>
              <w:t>nd</w:t>
            </w:r>
            <w:r w:rsidR="00751CBF">
              <w:rPr>
                <w:rFonts w:ascii="Arial" w:eastAsia="Times New Roman" w:hAnsi="Arial" w:cs="Arial"/>
                <w:sz w:val="22"/>
                <w:lang w:eastAsia="en-GB"/>
              </w:rPr>
              <w:t xml:space="preserve"> Feb 2024</w:t>
            </w:r>
          </w:p>
        </w:tc>
      </w:tr>
      <w:tr w:rsidR="008532FD" w:rsidRPr="00754859" w14:paraId="257C8CB2" w14:textId="77777777" w:rsidTr="00012CCD">
        <w:trPr>
          <w:trHeight w:val="277"/>
        </w:trPr>
        <w:tc>
          <w:tcPr>
            <w:tcW w:w="5524" w:type="dxa"/>
          </w:tcPr>
          <w:p w14:paraId="0FCA0788" w14:textId="77777777" w:rsidR="008532FD" w:rsidRPr="008532FD" w:rsidRDefault="008532FD" w:rsidP="008532FD">
            <w:pPr>
              <w:pStyle w:val="ListParagraph"/>
              <w:numPr>
                <w:ilvl w:val="0"/>
                <w:numId w:val="10"/>
              </w:numPr>
              <w:rPr>
                <w:rFonts w:ascii="Arial" w:eastAsia="Times New Roman" w:hAnsi="Arial" w:cs="Arial"/>
                <w:sz w:val="22"/>
                <w:lang w:eastAsia="en-GB"/>
              </w:rPr>
            </w:pPr>
            <w:r>
              <w:rPr>
                <w:rFonts w:ascii="Arial" w:eastAsia="Times New Roman" w:hAnsi="Arial" w:cs="Arial"/>
                <w:sz w:val="22"/>
                <w:lang w:eastAsia="en-GB"/>
              </w:rPr>
              <w:lastRenderedPageBreak/>
              <w:t>Final submission of queries and questions regarding tender</w:t>
            </w:r>
          </w:p>
        </w:tc>
        <w:tc>
          <w:tcPr>
            <w:tcW w:w="3362" w:type="dxa"/>
          </w:tcPr>
          <w:p w14:paraId="548FA367" w14:textId="5FC00612" w:rsidR="008532FD" w:rsidRPr="008532FD" w:rsidRDefault="008801A0" w:rsidP="008532FD">
            <w:pPr>
              <w:rPr>
                <w:rFonts w:ascii="Arial" w:eastAsia="Times New Roman" w:hAnsi="Arial" w:cs="Arial"/>
                <w:sz w:val="22"/>
                <w:lang w:eastAsia="en-GB"/>
              </w:rPr>
            </w:pPr>
            <w:r>
              <w:rPr>
                <w:rFonts w:ascii="Arial" w:eastAsia="Times New Roman" w:hAnsi="Arial" w:cs="Arial"/>
                <w:sz w:val="22"/>
                <w:lang w:eastAsia="en-GB"/>
              </w:rPr>
              <w:t xml:space="preserve">Noon </w:t>
            </w:r>
            <w:r w:rsidR="00315DA3">
              <w:rPr>
                <w:rFonts w:ascii="Arial" w:eastAsia="Times New Roman" w:hAnsi="Arial" w:cs="Arial"/>
                <w:sz w:val="22"/>
                <w:lang w:eastAsia="en-GB"/>
              </w:rPr>
              <w:t>Mon</w:t>
            </w:r>
            <w:r>
              <w:rPr>
                <w:rFonts w:ascii="Arial" w:eastAsia="Times New Roman" w:hAnsi="Arial" w:cs="Arial"/>
                <w:sz w:val="22"/>
                <w:lang w:eastAsia="en-GB"/>
              </w:rPr>
              <w:t xml:space="preserve">day </w:t>
            </w:r>
            <w:r w:rsidR="00751CBF">
              <w:rPr>
                <w:rFonts w:ascii="Arial" w:eastAsia="Times New Roman" w:hAnsi="Arial" w:cs="Arial"/>
                <w:sz w:val="22"/>
                <w:lang w:eastAsia="en-GB"/>
              </w:rPr>
              <w:t>4</w:t>
            </w:r>
            <w:r w:rsidR="00751CBF" w:rsidRPr="00751CBF">
              <w:rPr>
                <w:rFonts w:ascii="Arial" w:eastAsia="Times New Roman" w:hAnsi="Arial" w:cs="Arial"/>
                <w:sz w:val="22"/>
                <w:vertAlign w:val="superscript"/>
                <w:lang w:eastAsia="en-GB"/>
              </w:rPr>
              <w:t>th</w:t>
            </w:r>
            <w:r w:rsidR="00751CBF">
              <w:rPr>
                <w:rFonts w:ascii="Arial" w:eastAsia="Times New Roman" w:hAnsi="Arial" w:cs="Arial"/>
                <w:sz w:val="22"/>
                <w:lang w:eastAsia="en-GB"/>
              </w:rPr>
              <w:t xml:space="preserve"> Mar 2024</w:t>
            </w:r>
          </w:p>
        </w:tc>
      </w:tr>
      <w:tr w:rsidR="00577D56" w:rsidRPr="00754859" w14:paraId="47B14E8C" w14:textId="77777777" w:rsidTr="00012CCD">
        <w:trPr>
          <w:trHeight w:val="277"/>
        </w:trPr>
        <w:tc>
          <w:tcPr>
            <w:tcW w:w="5524" w:type="dxa"/>
          </w:tcPr>
          <w:p w14:paraId="362E602E" w14:textId="77777777" w:rsidR="00577D56" w:rsidRPr="008532FD" w:rsidRDefault="00577D56" w:rsidP="00577D56">
            <w:pPr>
              <w:pStyle w:val="ListParagraph"/>
              <w:numPr>
                <w:ilvl w:val="0"/>
                <w:numId w:val="10"/>
              </w:numPr>
              <w:rPr>
                <w:rFonts w:ascii="Arial" w:hAnsi="Arial" w:cs="Arial"/>
                <w:sz w:val="22"/>
              </w:rPr>
            </w:pPr>
            <w:r w:rsidRPr="008532FD">
              <w:rPr>
                <w:rFonts w:ascii="Arial" w:eastAsia="Times New Roman" w:hAnsi="Arial" w:cs="Arial"/>
                <w:sz w:val="22"/>
                <w:lang w:eastAsia="en-GB"/>
              </w:rPr>
              <w:t>Closing date for submissions</w:t>
            </w:r>
          </w:p>
        </w:tc>
        <w:tc>
          <w:tcPr>
            <w:tcW w:w="3362" w:type="dxa"/>
          </w:tcPr>
          <w:p w14:paraId="2C2CA48C" w14:textId="3C9231E2" w:rsidR="00577D56" w:rsidRPr="008532FD" w:rsidRDefault="00707F32" w:rsidP="008801A0">
            <w:pPr>
              <w:rPr>
                <w:rFonts w:ascii="Arial" w:hAnsi="Arial" w:cs="Arial"/>
                <w:sz w:val="22"/>
              </w:rPr>
            </w:pPr>
            <w:r>
              <w:rPr>
                <w:rFonts w:ascii="Arial" w:eastAsia="Times New Roman" w:hAnsi="Arial" w:cs="Arial"/>
                <w:sz w:val="22"/>
                <w:lang w:eastAsia="en-GB"/>
              </w:rPr>
              <w:t>Noon</w:t>
            </w:r>
            <w:r w:rsidR="00754C16">
              <w:rPr>
                <w:rFonts w:ascii="Arial" w:eastAsia="Times New Roman" w:hAnsi="Arial" w:cs="Arial"/>
                <w:sz w:val="22"/>
                <w:lang w:eastAsia="en-GB"/>
              </w:rPr>
              <w:t xml:space="preserve"> </w:t>
            </w:r>
            <w:r w:rsidR="00751CBF">
              <w:rPr>
                <w:rFonts w:ascii="Arial" w:eastAsia="Times New Roman" w:hAnsi="Arial" w:cs="Arial"/>
                <w:sz w:val="22"/>
                <w:lang w:eastAsia="en-GB"/>
              </w:rPr>
              <w:t>Mon</w:t>
            </w:r>
            <w:r w:rsidR="00754C16">
              <w:rPr>
                <w:rFonts w:ascii="Arial" w:eastAsia="Times New Roman" w:hAnsi="Arial" w:cs="Arial"/>
                <w:sz w:val="22"/>
                <w:lang w:eastAsia="en-GB"/>
              </w:rPr>
              <w:t xml:space="preserve">day </w:t>
            </w:r>
            <w:r w:rsidR="005E1579">
              <w:rPr>
                <w:rFonts w:ascii="Arial" w:eastAsia="Times New Roman" w:hAnsi="Arial" w:cs="Arial"/>
                <w:sz w:val="22"/>
                <w:lang w:eastAsia="en-GB"/>
              </w:rPr>
              <w:t>1</w:t>
            </w:r>
            <w:r w:rsidR="00751CBF">
              <w:rPr>
                <w:rFonts w:ascii="Arial" w:eastAsia="Times New Roman" w:hAnsi="Arial" w:cs="Arial"/>
                <w:sz w:val="22"/>
                <w:lang w:eastAsia="en-GB"/>
              </w:rPr>
              <w:t>1</w:t>
            </w:r>
            <w:r w:rsidR="00B2555B">
              <w:rPr>
                <w:rFonts w:ascii="Arial" w:eastAsia="Times New Roman" w:hAnsi="Arial" w:cs="Arial"/>
                <w:sz w:val="22"/>
                <w:lang w:eastAsia="en-GB"/>
              </w:rPr>
              <w:t>th</w:t>
            </w:r>
            <w:r w:rsidR="00577D56" w:rsidRPr="008532FD">
              <w:rPr>
                <w:rFonts w:ascii="Arial" w:eastAsia="Times New Roman" w:hAnsi="Arial" w:cs="Arial"/>
                <w:sz w:val="22"/>
                <w:lang w:eastAsia="en-GB"/>
              </w:rPr>
              <w:t xml:space="preserve"> </w:t>
            </w:r>
            <w:r w:rsidR="00751CBF">
              <w:rPr>
                <w:rFonts w:ascii="Arial" w:eastAsia="Times New Roman" w:hAnsi="Arial" w:cs="Arial"/>
                <w:sz w:val="22"/>
                <w:lang w:eastAsia="en-GB"/>
              </w:rPr>
              <w:t>Mar</w:t>
            </w:r>
            <w:r w:rsidR="00B2555B">
              <w:rPr>
                <w:rFonts w:ascii="Arial" w:eastAsia="Times New Roman" w:hAnsi="Arial" w:cs="Arial"/>
                <w:sz w:val="22"/>
                <w:lang w:eastAsia="en-GB"/>
              </w:rPr>
              <w:t xml:space="preserve"> 202</w:t>
            </w:r>
            <w:r w:rsidR="00751CBF">
              <w:rPr>
                <w:rFonts w:ascii="Arial" w:eastAsia="Times New Roman" w:hAnsi="Arial" w:cs="Arial"/>
                <w:sz w:val="22"/>
                <w:lang w:eastAsia="en-GB"/>
              </w:rPr>
              <w:t>4</w:t>
            </w:r>
          </w:p>
        </w:tc>
      </w:tr>
      <w:tr w:rsidR="00577D56" w:rsidRPr="00754859" w14:paraId="06EFC856" w14:textId="77777777" w:rsidTr="00012CCD">
        <w:trPr>
          <w:trHeight w:val="277"/>
        </w:trPr>
        <w:tc>
          <w:tcPr>
            <w:tcW w:w="5524" w:type="dxa"/>
          </w:tcPr>
          <w:p w14:paraId="781F39D5" w14:textId="77777777" w:rsidR="00577D56" w:rsidRPr="008532FD" w:rsidRDefault="008532FD" w:rsidP="00577D56">
            <w:pPr>
              <w:pStyle w:val="ListParagraph"/>
              <w:numPr>
                <w:ilvl w:val="0"/>
                <w:numId w:val="10"/>
              </w:numPr>
              <w:rPr>
                <w:rFonts w:ascii="Arial" w:hAnsi="Arial" w:cs="Arial"/>
                <w:sz w:val="22"/>
              </w:rPr>
            </w:pPr>
            <w:r w:rsidRPr="008532FD">
              <w:rPr>
                <w:rFonts w:ascii="Arial" w:eastAsia="Times New Roman" w:hAnsi="Arial" w:cs="Arial"/>
                <w:sz w:val="22"/>
                <w:lang w:eastAsia="en-GB"/>
              </w:rPr>
              <w:t xml:space="preserve">Scoring of submissions </w:t>
            </w:r>
          </w:p>
        </w:tc>
        <w:tc>
          <w:tcPr>
            <w:tcW w:w="3362" w:type="dxa"/>
          </w:tcPr>
          <w:p w14:paraId="60FA8C93" w14:textId="409F8B34" w:rsidR="00577D56" w:rsidRPr="008532FD" w:rsidRDefault="008801A0" w:rsidP="008801A0">
            <w:pPr>
              <w:rPr>
                <w:rFonts w:ascii="Arial" w:hAnsi="Arial" w:cs="Arial"/>
                <w:sz w:val="22"/>
              </w:rPr>
            </w:pPr>
            <w:r>
              <w:rPr>
                <w:rFonts w:ascii="Arial" w:eastAsia="Times New Roman" w:hAnsi="Arial" w:cs="Arial"/>
                <w:sz w:val="22"/>
                <w:lang w:eastAsia="en-GB"/>
              </w:rPr>
              <w:t xml:space="preserve">w/c </w:t>
            </w:r>
            <w:r w:rsidR="00315DA3">
              <w:rPr>
                <w:rFonts w:ascii="Arial" w:eastAsia="Times New Roman" w:hAnsi="Arial" w:cs="Arial"/>
                <w:sz w:val="22"/>
                <w:lang w:eastAsia="en-GB"/>
              </w:rPr>
              <w:t>1</w:t>
            </w:r>
            <w:r w:rsidR="00751CBF">
              <w:rPr>
                <w:rFonts w:ascii="Arial" w:eastAsia="Times New Roman" w:hAnsi="Arial" w:cs="Arial"/>
                <w:sz w:val="22"/>
                <w:lang w:eastAsia="en-GB"/>
              </w:rPr>
              <w:t>1</w:t>
            </w:r>
            <w:r w:rsidR="00B2555B" w:rsidRPr="00B2555B">
              <w:rPr>
                <w:rFonts w:ascii="Arial" w:eastAsia="Times New Roman" w:hAnsi="Arial" w:cs="Arial"/>
                <w:sz w:val="22"/>
                <w:vertAlign w:val="superscript"/>
                <w:lang w:eastAsia="en-GB"/>
              </w:rPr>
              <w:t>th</w:t>
            </w:r>
            <w:r w:rsidR="00B2555B">
              <w:rPr>
                <w:rFonts w:ascii="Arial" w:eastAsia="Times New Roman" w:hAnsi="Arial" w:cs="Arial"/>
                <w:sz w:val="22"/>
                <w:lang w:eastAsia="en-GB"/>
              </w:rPr>
              <w:t xml:space="preserve"> </w:t>
            </w:r>
            <w:r w:rsidR="00751CBF">
              <w:rPr>
                <w:rFonts w:ascii="Arial" w:eastAsia="Times New Roman" w:hAnsi="Arial" w:cs="Arial"/>
                <w:sz w:val="22"/>
                <w:lang w:eastAsia="en-GB"/>
              </w:rPr>
              <w:t>Mar</w:t>
            </w:r>
            <w:r w:rsidR="00B2555B">
              <w:rPr>
                <w:rFonts w:ascii="Arial" w:eastAsia="Times New Roman" w:hAnsi="Arial" w:cs="Arial"/>
                <w:sz w:val="22"/>
                <w:lang w:eastAsia="en-GB"/>
              </w:rPr>
              <w:t xml:space="preserve"> 202</w:t>
            </w:r>
            <w:r w:rsidR="00751CBF">
              <w:rPr>
                <w:rFonts w:ascii="Arial" w:eastAsia="Times New Roman" w:hAnsi="Arial" w:cs="Arial"/>
                <w:sz w:val="22"/>
                <w:lang w:eastAsia="en-GB"/>
              </w:rPr>
              <w:t>4</w:t>
            </w:r>
          </w:p>
        </w:tc>
      </w:tr>
      <w:tr w:rsidR="008532FD" w:rsidRPr="00754859" w14:paraId="0EECBBD3" w14:textId="77777777" w:rsidTr="00012CCD">
        <w:trPr>
          <w:trHeight w:val="277"/>
        </w:trPr>
        <w:tc>
          <w:tcPr>
            <w:tcW w:w="5524" w:type="dxa"/>
          </w:tcPr>
          <w:p w14:paraId="37E5320E" w14:textId="77777777" w:rsidR="008532FD" w:rsidRPr="008532FD" w:rsidRDefault="008532FD" w:rsidP="00577D56">
            <w:pPr>
              <w:pStyle w:val="ListParagraph"/>
              <w:numPr>
                <w:ilvl w:val="0"/>
                <w:numId w:val="10"/>
              </w:numPr>
              <w:rPr>
                <w:rFonts w:ascii="Arial" w:eastAsia="Times New Roman" w:hAnsi="Arial" w:cs="Arial"/>
                <w:sz w:val="22"/>
                <w:lang w:eastAsia="en-GB"/>
              </w:rPr>
            </w:pPr>
            <w:r w:rsidRPr="008532FD">
              <w:rPr>
                <w:rFonts w:ascii="Arial" w:eastAsia="Times New Roman" w:hAnsi="Arial" w:cs="Arial"/>
                <w:sz w:val="22"/>
                <w:lang w:eastAsia="en-GB"/>
              </w:rPr>
              <w:t>Notification to successful applicants</w:t>
            </w:r>
          </w:p>
        </w:tc>
        <w:tc>
          <w:tcPr>
            <w:tcW w:w="3362" w:type="dxa"/>
          </w:tcPr>
          <w:p w14:paraId="6EBE205E" w14:textId="5178AFA9" w:rsidR="008532FD" w:rsidRPr="008532FD" w:rsidRDefault="00751CBF" w:rsidP="008801A0">
            <w:pPr>
              <w:rPr>
                <w:rFonts w:ascii="Arial" w:eastAsia="Times New Roman" w:hAnsi="Arial" w:cs="Arial"/>
                <w:sz w:val="22"/>
                <w:lang w:eastAsia="en-GB"/>
              </w:rPr>
            </w:pPr>
            <w:r>
              <w:rPr>
                <w:rFonts w:ascii="Arial" w:eastAsia="Times New Roman" w:hAnsi="Arial" w:cs="Arial"/>
                <w:sz w:val="22"/>
                <w:lang w:eastAsia="en-GB"/>
              </w:rPr>
              <w:t>Wednes</w:t>
            </w:r>
            <w:r w:rsidR="00707F32">
              <w:rPr>
                <w:rFonts w:ascii="Arial" w:eastAsia="Times New Roman" w:hAnsi="Arial" w:cs="Arial"/>
                <w:sz w:val="22"/>
                <w:lang w:eastAsia="en-GB"/>
              </w:rPr>
              <w:t xml:space="preserve">day </w:t>
            </w:r>
            <w:r>
              <w:rPr>
                <w:rFonts w:ascii="Arial" w:eastAsia="Times New Roman" w:hAnsi="Arial" w:cs="Arial"/>
                <w:sz w:val="22"/>
                <w:lang w:eastAsia="en-GB"/>
              </w:rPr>
              <w:t>13</w:t>
            </w:r>
            <w:r w:rsidRPr="00751CBF">
              <w:rPr>
                <w:rFonts w:ascii="Arial" w:eastAsia="Times New Roman" w:hAnsi="Arial" w:cs="Arial"/>
                <w:sz w:val="22"/>
                <w:vertAlign w:val="superscript"/>
                <w:lang w:eastAsia="en-GB"/>
              </w:rPr>
              <w:t>th</w:t>
            </w:r>
            <w:r>
              <w:rPr>
                <w:rFonts w:ascii="Arial" w:eastAsia="Times New Roman" w:hAnsi="Arial" w:cs="Arial"/>
                <w:sz w:val="22"/>
                <w:lang w:eastAsia="en-GB"/>
              </w:rPr>
              <w:t xml:space="preserve"> Mar</w:t>
            </w:r>
            <w:r w:rsidR="00B2555B">
              <w:rPr>
                <w:rFonts w:ascii="Arial" w:eastAsia="Times New Roman" w:hAnsi="Arial" w:cs="Arial"/>
                <w:sz w:val="22"/>
                <w:lang w:eastAsia="en-GB"/>
              </w:rPr>
              <w:t xml:space="preserve"> 202</w:t>
            </w:r>
            <w:r>
              <w:rPr>
                <w:rFonts w:ascii="Arial" w:eastAsia="Times New Roman" w:hAnsi="Arial" w:cs="Arial"/>
                <w:sz w:val="22"/>
                <w:lang w:eastAsia="en-GB"/>
              </w:rPr>
              <w:t>4</w:t>
            </w:r>
          </w:p>
        </w:tc>
      </w:tr>
      <w:tr w:rsidR="00577D56" w:rsidRPr="00754859" w14:paraId="0433FA2A" w14:textId="77777777" w:rsidTr="00012CCD">
        <w:trPr>
          <w:trHeight w:val="277"/>
        </w:trPr>
        <w:tc>
          <w:tcPr>
            <w:tcW w:w="5524" w:type="dxa"/>
          </w:tcPr>
          <w:p w14:paraId="2AEE42EE" w14:textId="77777777" w:rsidR="00577D56" w:rsidRPr="008532FD" w:rsidRDefault="00577D56" w:rsidP="00577D56">
            <w:pPr>
              <w:pStyle w:val="ListParagraph"/>
              <w:numPr>
                <w:ilvl w:val="0"/>
                <w:numId w:val="10"/>
              </w:numPr>
              <w:rPr>
                <w:rFonts w:ascii="Arial" w:hAnsi="Arial" w:cs="Arial"/>
                <w:sz w:val="22"/>
              </w:rPr>
            </w:pPr>
            <w:r w:rsidRPr="008532FD">
              <w:rPr>
                <w:rFonts w:ascii="Arial" w:eastAsia="Times New Roman" w:hAnsi="Arial" w:cs="Arial"/>
                <w:sz w:val="22"/>
                <w:lang w:eastAsia="en-GB"/>
              </w:rPr>
              <w:t>Inception meeting</w:t>
            </w:r>
            <w:r w:rsidR="008532FD" w:rsidRPr="008532FD">
              <w:rPr>
                <w:rFonts w:ascii="Arial" w:eastAsia="Times New Roman" w:hAnsi="Arial" w:cs="Arial"/>
                <w:sz w:val="22"/>
                <w:lang w:eastAsia="en-GB"/>
              </w:rPr>
              <w:t>s</w:t>
            </w:r>
            <w:r w:rsidRPr="008532FD">
              <w:rPr>
                <w:rFonts w:ascii="Arial" w:eastAsia="Times New Roman" w:hAnsi="Arial" w:cs="Arial"/>
                <w:sz w:val="22"/>
                <w:lang w:eastAsia="en-GB"/>
              </w:rPr>
              <w:t xml:space="preserve"> and agreement of approach</w:t>
            </w:r>
          </w:p>
        </w:tc>
        <w:tc>
          <w:tcPr>
            <w:tcW w:w="3362" w:type="dxa"/>
          </w:tcPr>
          <w:p w14:paraId="118A5D8F" w14:textId="019C7EA9" w:rsidR="00577D56" w:rsidRPr="008532FD" w:rsidRDefault="00751CBF" w:rsidP="008801A0">
            <w:pPr>
              <w:rPr>
                <w:rFonts w:ascii="Arial" w:hAnsi="Arial" w:cs="Arial"/>
                <w:sz w:val="22"/>
              </w:rPr>
            </w:pPr>
            <w:r>
              <w:rPr>
                <w:rFonts w:ascii="Arial" w:hAnsi="Arial" w:cs="Arial"/>
                <w:sz w:val="22"/>
              </w:rPr>
              <w:t>Thursday 14</w:t>
            </w:r>
            <w:r w:rsidRPr="00751CBF">
              <w:rPr>
                <w:rFonts w:ascii="Arial" w:hAnsi="Arial" w:cs="Arial"/>
                <w:sz w:val="22"/>
                <w:vertAlign w:val="superscript"/>
              </w:rPr>
              <w:t>th</w:t>
            </w:r>
            <w:r>
              <w:rPr>
                <w:rFonts w:ascii="Arial" w:hAnsi="Arial" w:cs="Arial"/>
                <w:sz w:val="22"/>
              </w:rPr>
              <w:t xml:space="preserve"> Mar</w:t>
            </w:r>
            <w:r w:rsidR="00315DA3">
              <w:rPr>
                <w:rFonts w:ascii="Arial" w:hAnsi="Arial" w:cs="Arial"/>
                <w:sz w:val="22"/>
              </w:rPr>
              <w:t xml:space="preserve"> 202</w:t>
            </w:r>
            <w:r>
              <w:rPr>
                <w:rFonts w:ascii="Arial" w:hAnsi="Arial" w:cs="Arial"/>
                <w:sz w:val="22"/>
              </w:rPr>
              <w:t>4</w:t>
            </w:r>
          </w:p>
        </w:tc>
      </w:tr>
      <w:tr w:rsidR="00577D56" w:rsidRPr="00754859" w14:paraId="02C6C250" w14:textId="77777777" w:rsidTr="00012CCD">
        <w:trPr>
          <w:trHeight w:val="277"/>
        </w:trPr>
        <w:tc>
          <w:tcPr>
            <w:tcW w:w="5524" w:type="dxa"/>
          </w:tcPr>
          <w:p w14:paraId="5910CE1C" w14:textId="77777777" w:rsidR="00577D56" w:rsidRPr="008532FD" w:rsidRDefault="008532FD" w:rsidP="008532FD">
            <w:pPr>
              <w:pStyle w:val="ListParagraph"/>
              <w:numPr>
                <w:ilvl w:val="0"/>
                <w:numId w:val="10"/>
              </w:numPr>
              <w:rPr>
                <w:rFonts w:ascii="Arial" w:eastAsia="Times New Roman" w:hAnsi="Arial" w:cs="Arial"/>
                <w:sz w:val="22"/>
                <w:lang w:eastAsia="en-GB"/>
              </w:rPr>
            </w:pPr>
            <w:r w:rsidRPr="008532FD">
              <w:rPr>
                <w:rFonts w:ascii="Arial" w:eastAsia="Times New Roman" w:hAnsi="Arial" w:cs="Arial"/>
                <w:sz w:val="22"/>
                <w:lang w:eastAsia="en-GB"/>
              </w:rPr>
              <w:t>Delivery of contract</w:t>
            </w:r>
          </w:p>
        </w:tc>
        <w:tc>
          <w:tcPr>
            <w:tcW w:w="3362" w:type="dxa"/>
          </w:tcPr>
          <w:p w14:paraId="74BFF27E" w14:textId="265DC4A9" w:rsidR="00577D56" w:rsidRPr="008532FD" w:rsidRDefault="00754C16" w:rsidP="0069428D">
            <w:pPr>
              <w:rPr>
                <w:rFonts w:ascii="Arial" w:eastAsia="Times New Roman" w:hAnsi="Arial" w:cs="Arial"/>
                <w:sz w:val="22"/>
                <w:lang w:eastAsia="en-GB"/>
              </w:rPr>
            </w:pPr>
            <w:r>
              <w:rPr>
                <w:rFonts w:ascii="Arial" w:eastAsia="Times New Roman" w:hAnsi="Arial" w:cs="Arial"/>
                <w:sz w:val="22"/>
                <w:lang w:eastAsia="en-GB"/>
              </w:rPr>
              <w:t xml:space="preserve">Between </w:t>
            </w:r>
            <w:r w:rsidR="00751CBF">
              <w:rPr>
                <w:rFonts w:ascii="Arial" w:eastAsia="Times New Roman" w:hAnsi="Arial" w:cs="Arial"/>
                <w:sz w:val="22"/>
                <w:lang w:eastAsia="en-GB"/>
              </w:rPr>
              <w:t>Mar</w:t>
            </w:r>
            <w:r w:rsidR="0069428D">
              <w:rPr>
                <w:rFonts w:ascii="Arial" w:eastAsia="Times New Roman" w:hAnsi="Arial" w:cs="Arial"/>
                <w:sz w:val="22"/>
                <w:lang w:eastAsia="en-GB"/>
              </w:rPr>
              <w:t xml:space="preserve"> 202</w:t>
            </w:r>
            <w:r w:rsidR="00751CBF">
              <w:rPr>
                <w:rFonts w:ascii="Arial" w:eastAsia="Times New Roman" w:hAnsi="Arial" w:cs="Arial"/>
                <w:sz w:val="22"/>
                <w:lang w:eastAsia="en-GB"/>
              </w:rPr>
              <w:t>4</w:t>
            </w:r>
            <w:r w:rsidR="008532FD" w:rsidRPr="008532FD">
              <w:rPr>
                <w:rFonts w:ascii="Arial" w:eastAsia="Times New Roman" w:hAnsi="Arial" w:cs="Arial"/>
                <w:sz w:val="22"/>
                <w:lang w:eastAsia="en-GB"/>
              </w:rPr>
              <w:t xml:space="preserve"> – </w:t>
            </w:r>
            <w:r w:rsidR="00751CBF">
              <w:rPr>
                <w:rFonts w:ascii="Arial" w:eastAsia="Times New Roman" w:hAnsi="Arial" w:cs="Arial"/>
                <w:sz w:val="22"/>
                <w:lang w:eastAsia="en-GB"/>
              </w:rPr>
              <w:t>Sept</w:t>
            </w:r>
            <w:r w:rsidR="0069428D">
              <w:rPr>
                <w:rFonts w:ascii="Arial" w:eastAsia="Times New Roman" w:hAnsi="Arial" w:cs="Arial"/>
                <w:sz w:val="22"/>
                <w:lang w:eastAsia="en-GB"/>
              </w:rPr>
              <w:t xml:space="preserve"> 202</w:t>
            </w:r>
            <w:r w:rsidR="00751CBF">
              <w:rPr>
                <w:rFonts w:ascii="Arial" w:eastAsia="Times New Roman" w:hAnsi="Arial" w:cs="Arial"/>
                <w:sz w:val="22"/>
                <w:lang w:eastAsia="en-GB"/>
              </w:rPr>
              <w:t>4</w:t>
            </w:r>
          </w:p>
        </w:tc>
      </w:tr>
    </w:tbl>
    <w:p w14:paraId="56D6EC95" w14:textId="77777777" w:rsidR="00754C16" w:rsidRDefault="00754C16" w:rsidP="00830A67">
      <w:pPr>
        <w:rPr>
          <w:rFonts w:ascii="Calibri Light" w:hAnsi="Calibri Light" w:cs="Calibri Light"/>
          <w:b/>
        </w:rPr>
      </w:pPr>
    </w:p>
    <w:p w14:paraId="045145A7" w14:textId="614C4462" w:rsidR="00773BC8" w:rsidRDefault="00487F89" w:rsidP="00830A67">
      <w:pPr>
        <w:rPr>
          <w:rFonts w:ascii="Calibri Light" w:hAnsi="Calibri Light" w:cs="Calibri Light"/>
          <w:b/>
        </w:rPr>
      </w:pPr>
      <w:r>
        <w:rPr>
          <w:rFonts w:ascii="Calibri Light" w:hAnsi="Calibri Light" w:cs="Calibri Light"/>
          <w:b/>
        </w:rPr>
        <w:t xml:space="preserve">Please submit your EOI to Samantha Moor via email </w:t>
      </w:r>
      <w:hyperlink r:id="rId8" w:history="1">
        <w:r w:rsidRPr="00354141">
          <w:rPr>
            <w:rStyle w:val="Hyperlink"/>
            <w:rFonts w:ascii="Calibri Light" w:hAnsi="Calibri Light" w:cs="Calibri Light"/>
            <w:b/>
          </w:rPr>
          <w:t>Samantha.moor@eastriding.gov.uk</w:t>
        </w:r>
      </w:hyperlink>
      <w:r>
        <w:rPr>
          <w:rFonts w:ascii="Calibri Light" w:hAnsi="Calibri Light" w:cs="Calibri Light"/>
          <w:b/>
        </w:rPr>
        <w:t xml:space="preserve"> and the full pack will be emailed to you. </w:t>
      </w:r>
    </w:p>
    <w:p w14:paraId="1E193854" w14:textId="1C65B158" w:rsidR="00830A67" w:rsidRDefault="00577D56" w:rsidP="00830A67">
      <w:pPr>
        <w:rPr>
          <w:rFonts w:ascii="Calibri Light" w:hAnsi="Calibri Light" w:cs="Calibri Light"/>
          <w:b/>
        </w:rPr>
      </w:pPr>
      <w:r w:rsidRPr="00577D56">
        <w:rPr>
          <w:rFonts w:ascii="Calibri Light" w:hAnsi="Calibri Light" w:cs="Calibri Light"/>
          <w:b/>
        </w:rPr>
        <w:t xml:space="preserve">Questions about the specification should be directed to </w:t>
      </w:r>
      <w:r w:rsidR="00751CBF">
        <w:rPr>
          <w:rFonts w:ascii="Calibri Light" w:hAnsi="Calibri Light" w:cs="Calibri Light"/>
          <w:b/>
        </w:rPr>
        <w:t>Samantha Moor</w:t>
      </w:r>
      <w:r w:rsidRPr="00577D56">
        <w:rPr>
          <w:rFonts w:ascii="Calibri Light" w:hAnsi="Calibri Light" w:cs="Calibri Light"/>
          <w:b/>
          <w:szCs w:val="28"/>
        </w:rPr>
        <w:t xml:space="preserve"> via email </w:t>
      </w:r>
      <w:r w:rsidR="00751CBF">
        <w:rPr>
          <w:rFonts w:ascii="Calibri Light" w:hAnsi="Calibri Light" w:cs="Calibri Light"/>
          <w:b/>
          <w:szCs w:val="28"/>
        </w:rPr>
        <w:t>Samantha.moor</w:t>
      </w:r>
      <w:r w:rsidRPr="00577D56">
        <w:rPr>
          <w:rFonts w:ascii="Calibri Light" w:hAnsi="Calibri Light" w:cs="Calibri Light"/>
          <w:b/>
          <w:szCs w:val="28"/>
        </w:rPr>
        <w:t>@eastriding.gov.uk by</w:t>
      </w:r>
      <w:r w:rsidR="008801A0">
        <w:rPr>
          <w:rFonts w:ascii="Calibri Light" w:hAnsi="Calibri Light" w:cs="Calibri Light"/>
          <w:b/>
        </w:rPr>
        <w:t xml:space="preserve"> </w:t>
      </w:r>
      <w:r w:rsidR="00680EF5">
        <w:rPr>
          <w:rFonts w:ascii="Calibri Light" w:hAnsi="Calibri Light" w:cs="Calibri Light"/>
          <w:b/>
        </w:rPr>
        <w:t>n</w:t>
      </w:r>
      <w:r w:rsidR="008801A0">
        <w:rPr>
          <w:rFonts w:ascii="Calibri Light" w:hAnsi="Calibri Light" w:cs="Calibri Light"/>
          <w:b/>
        </w:rPr>
        <w:t xml:space="preserve">oon </w:t>
      </w:r>
      <w:r w:rsidR="00315DA3">
        <w:rPr>
          <w:rFonts w:ascii="Calibri Light" w:hAnsi="Calibri Light" w:cs="Calibri Light"/>
          <w:b/>
        </w:rPr>
        <w:t>Mon</w:t>
      </w:r>
      <w:r w:rsidR="008801A0">
        <w:rPr>
          <w:rFonts w:ascii="Calibri Light" w:hAnsi="Calibri Light" w:cs="Calibri Light"/>
          <w:b/>
        </w:rPr>
        <w:t xml:space="preserve">day the </w:t>
      </w:r>
      <w:r w:rsidR="00751CBF">
        <w:rPr>
          <w:rFonts w:ascii="Calibri Light" w:hAnsi="Calibri Light" w:cs="Calibri Light"/>
          <w:b/>
        </w:rPr>
        <w:t>4</w:t>
      </w:r>
      <w:r w:rsidR="005E1579">
        <w:rPr>
          <w:rFonts w:ascii="Calibri Light" w:hAnsi="Calibri Light" w:cs="Calibri Light"/>
          <w:b/>
        </w:rPr>
        <w:t>th</w:t>
      </w:r>
      <w:r w:rsidR="008532FD">
        <w:rPr>
          <w:rFonts w:ascii="Calibri Light" w:hAnsi="Calibri Light" w:cs="Calibri Light"/>
          <w:b/>
        </w:rPr>
        <w:t xml:space="preserve"> </w:t>
      </w:r>
      <w:r w:rsidR="00751CBF">
        <w:rPr>
          <w:rFonts w:ascii="Calibri Light" w:hAnsi="Calibri Light" w:cs="Calibri Light"/>
          <w:b/>
        </w:rPr>
        <w:t>March</w:t>
      </w:r>
      <w:r w:rsidR="008532FD">
        <w:rPr>
          <w:rFonts w:ascii="Calibri Light" w:hAnsi="Calibri Light" w:cs="Calibri Light"/>
          <w:b/>
        </w:rPr>
        <w:t xml:space="preserve"> 202</w:t>
      </w:r>
      <w:r w:rsidR="00751CBF">
        <w:rPr>
          <w:rFonts w:ascii="Calibri Light" w:hAnsi="Calibri Light" w:cs="Calibri Light"/>
          <w:b/>
        </w:rPr>
        <w:t>4.</w:t>
      </w:r>
      <w:r w:rsidR="00830A67">
        <w:rPr>
          <w:rFonts w:ascii="Calibri Light" w:hAnsi="Calibri Light" w:cs="Calibri Light"/>
          <w:b/>
        </w:rPr>
        <w:t xml:space="preserve"> </w:t>
      </w:r>
    </w:p>
    <w:p w14:paraId="4892AA03" w14:textId="24851AC6" w:rsidR="00DB73B5" w:rsidRPr="00830A67" w:rsidRDefault="00DB73B5" w:rsidP="00830A67">
      <w:pPr>
        <w:rPr>
          <w:rFonts w:ascii="Calibri Light" w:hAnsi="Calibri Light" w:cs="Calibri Light"/>
          <w:b/>
        </w:rPr>
      </w:pPr>
      <w:r w:rsidRPr="00577D56">
        <w:rPr>
          <w:rFonts w:ascii="Calibri Light" w:hAnsi="Calibri Light" w:cs="Calibri Light"/>
          <w:b/>
          <w:szCs w:val="28"/>
        </w:rPr>
        <w:t xml:space="preserve">If you are interested in this opportunity responses should be sent to </w:t>
      </w:r>
      <w:r w:rsidR="00751CBF">
        <w:rPr>
          <w:rFonts w:ascii="Calibri Light" w:hAnsi="Calibri Light" w:cs="Calibri Light"/>
          <w:b/>
          <w:szCs w:val="28"/>
        </w:rPr>
        <w:t>Samantha Moor</w:t>
      </w:r>
      <w:r w:rsidRPr="00577D56">
        <w:rPr>
          <w:rFonts w:ascii="Calibri Light" w:hAnsi="Calibri Light" w:cs="Calibri Light"/>
          <w:b/>
          <w:szCs w:val="28"/>
        </w:rPr>
        <w:t xml:space="preserve"> via email </w:t>
      </w:r>
      <w:r w:rsidR="00751CBF">
        <w:rPr>
          <w:rFonts w:ascii="Calibri Light" w:hAnsi="Calibri Light" w:cs="Calibri Light"/>
          <w:b/>
          <w:szCs w:val="28"/>
        </w:rPr>
        <w:t>Samantha.moor</w:t>
      </w:r>
      <w:r w:rsidRPr="00577D56">
        <w:rPr>
          <w:rFonts w:ascii="Calibri Light" w:hAnsi="Calibri Light" w:cs="Calibri Light"/>
          <w:b/>
          <w:szCs w:val="28"/>
        </w:rPr>
        <w:t>@eastriding</w:t>
      </w:r>
      <w:r w:rsidR="008532FD">
        <w:rPr>
          <w:rFonts w:ascii="Calibri Light" w:hAnsi="Calibri Light" w:cs="Calibri Light"/>
          <w:b/>
          <w:szCs w:val="28"/>
        </w:rPr>
        <w:t xml:space="preserve">.gov.uk by </w:t>
      </w:r>
      <w:r w:rsidR="00680EF5">
        <w:rPr>
          <w:rFonts w:ascii="Calibri Light" w:hAnsi="Calibri Light" w:cs="Calibri Light"/>
          <w:b/>
          <w:szCs w:val="28"/>
        </w:rPr>
        <w:t>n</w:t>
      </w:r>
      <w:r w:rsidR="00E148F4">
        <w:rPr>
          <w:rFonts w:ascii="Calibri Light" w:hAnsi="Calibri Light" w:cs="Calibri Light"/>
          <w:b/>
          <w:szCs w:val="28"/>
        </w:rPr>
        <w:t>oon</w:t>
      </w:r>
      <w:r w:rsidR="008801A0">
        <w:rPr>
          <w:rFonts w:ascii="Calibri Light" w:hAnsi="Calibri Light" w:cs="Calibri Light"/>
          <w:b/>
        </w:rPr>
        <w:t xml:space="preserve"> </w:t>
      </w:r>
      <w:r w:rsidR="00751CBF">
        <w:rPr>
          <w:rFonts w:ascii="Calibri Light" w:hAnsi="Calibri Light" w:cs="Calibri Light"/>
          <w:b/>
        </w:rPr>
        <w:t>Mon</w:t>
      </w:r>
      <w:r w:rsidR="005E1579">
        <w:rPr>
          <w:rFonts w:ascii="Calibri Light" w:hAnsi="Calibri Light" w:cs="Calibri Light"/>
          <w:b/>
        </w:rPr>
        <w:t>day</w:t>
      </w:r>
      <w:r w:rsidR="008801A0">
        <w:rPr>
          <w:rFonts w:ascii="Calibri Light" w:hAnsi="Calibri Light" w:cs="Calibri Light"/>
          <w:b/>
        </w:rPr>
        <w:t xml:space="preserve"> the </w:t>
      </w:r>
      <w:r w:rsidR="005E1579">
        <w:rPr>
          <w:rFonts w:ascii="Calibri Light" w:hAnsi="Calibri Light" w:cs="Calibri Light"/>
          <w:b/>
        </w:rPr>
        <w:t>1</w:t>
      </w:r>
      <w:r w:rsidR="00751CBF">
        <w:rPr>
          <w:rFonts w:ascii="Calibri Light" w:hAnsi="Calibri Light" w:cs="Calibri Light"/>
          <w:b/>
        </w:rPr>
        <w:t>1</w:t>
      </w:r>
      <w:r w:rsidR="00B2555B">
        <w:rPr>
          <w:rFonts w:ascii="Calibri Light" w:hAnsi="Calibri Light" w:cs="Calibri Light"/>
          <w:b/>
        </w:rPr>
        <w:t>th</w:t>
      </w:r>
      <w:r w:rsidR="008801A0">
        <w:rPr>
          <w:rFonts w:ascii="Calibri Light" w:hAnsi="Calibri Light" w:cs="Calibri Light"/>
          <w:b/>
        </w:rPr>
        <w:t xml:space="preserve"> </w:t>
      </w:r>
      <w:r w:rsidR="00751CBF">
        <w:rPr>
          <w:rFonts w:ascii="Calibri Light" w:hAnsi="Calibri Light" w:cs="Calibri Light"/>
          <w:b/>
        </w:rPr>
        <w:t>March</w:t>
      </w:r>
      <w:r w:rsidR="00550F30">
        <w:rPr>
          <w:rFonts w:ascii="Calibri Light" w:hAnsi="Calibri Light" w:cs="Calibri Light"/>
          <w:b/>
        </w:rPr>
        <w:t xml:space="preserve"> 202</w:t>
      </w:r>
      <w:r w:rsidR="00751CBF">
        <w:rPr>
          <w:rFonts w:ascii="Calibri Light" w:hAnsi="Calibri Light" w:cs="Calibri Light"/>
          <w:b/>
        </w:rPr>
        <w:t>4</w:t>
      </w:r>
    </w:p>
    <w:p w14:paraId="392D75C3" w14:textId="77777777" w:rsidR="00533520" w:rsidRDefault="00533520" w:rsidP="00785D97">
      <w:pPr>
        <w:spacing w:after="0" w:line="240" w:lineRule="auto"/>
        <w:rPr>
          <w:rFonts w:ascii="Calibri Light" w:hAnsi="Calibri Light" w:cs="Calibri Light"/>
          <w:b/>
        </w:rPr>
      </w:pPr>
    </w:p>
    <w:p w14:paraId="3D91081C" w14:textId="108DD5FC" w:rsidR="000C6745" w:rsidRPr="00DB73B5" w:rsidRDefault="000C6745" w:rsidP="00785D97">
      <w:pPr>
        <w:spacing w:after="0" w:line="240" w:lineRule="auto"/>
        <w:rPr>
          <w:rFonts w:ascii="Calibri Light" w:hAnsi="Calibri Light" w:cs="Calibri Light"/>
          <w:b/>
        </w:rPr>
      </w:pPr>
      <w:r w:rsidRPr="00DB73B5">
        <w:rPr>
          <w:rFonts w:ascii="Calibri Light" w:hAnsi="Calibri Light" w:cs="Calibri Light"/>
          <w:b/>
        </w:rPr>
        <w:t>Attachments</w:t>
      </w:r>
    </w:p>
    <w:p w14:paraId="7FF0FDE6" w14:textId="0549B4D8" w:rsidR="000C6745" w:rsidRPr="00550F30" w:rsidRDefault="00B736D3" w:rsidP="00785D97">
      <w:pPr>
        <w:spacing w:after="0" w:line="240" w:lineRule="auto"/>
        <w:rPr>
          <w:rFonts w:ascii="Calibri Light" w:hAnsi="Calibri Light" w:cs="Calibri Light"/>
        </w:rPr>
      </w:pPr>
      <w:r w:rsidRPr="00550F30">
        <w:rPr>
          <w:rFonts w:ascii="Calibri Light" w:hAnsi="Calibri Light" w:cs="Calibri Light"/>
        </w:rPr>
        <w:t>ERYC terms and conditions</w:t>
      </w:r>
    </w:p>
    <w:p w14:paraId="27B5F3F3" w14:textId="77777777" w:rsidR="00896EAC" w:rsidRDefault="000E0B62" w:rsidP="003539CB">
      <w:pPr>
        <w:spacing w:after="0" w:line="240" w:lineRule="auto"/>
        <w:rPr>
          <w:rFonts w:ascii="Calibri Light" w:hAnsi="Calibri Light" w:cs="Calibri Light"/>
        </w:rPr>
      </w:pPr>
      <w:r w:rsidRPr="00DB73B5">
        <w:rPr>
          <w:rFonts w:ascii="Calibri Light" w:hAnsi="Calibri Light" w:cs="Calibri Light"/>
        </w:rPr>
        <w:t>Appendix 1: Award criteria</w:t>
      </w:r>
    </w:p>
    <w:p w14:paraId="0A5C722B" w14:textId="224BF7F6" w:rsidR="008532FD" w:rsidRDefault="008532FD" w:rsidP="003539CB">
      <w:pPr>
        <w:spacing w:after="0" w:line="240" w:lineRule="auto"/>
        <w:rPr>
          <w:rFonts w:ascii="Calibri Light" w:hAnsi="Calibri Light" w:cs="Calibri Light"/>
        </w:rPr>
      </w:pPr>
      <w:r>
        <w:rPr>
          <w:rFonts w:ascii="Calibri Light" w:hAnsi="Calibri Light" w:cs="Calibri Light"/>
        </w:rPr>
        <w:t xml:space="preserve">Appendix 2: Scoring criteria </w:t>
      </w:r>
    </w:p>
    <w:p w14:paraId="7F91D67A" w14:textId="7F2E8A94" w:rsidR="00E7247F" w:rsidRDefault="00E7247F" w:rsidP="003539CB">
      <w:pPr>
        <w:spacing w:after="0" w:line="240" w:lineRule="auto"/>
        <w:rPr>
          <w:rFonts w:ascii="Calibri Light" w:hAnsi="Calibri Light" w:cs="Calibri Light"/>
        </w:rPr>
      </w:pPr>
      <w:r>
        <w:rPr>
          <w:rFonts w:ascii="Calibri Light" w:hAnsi="Calibri Light" w:cs="Calibri Light"/>
        </w:rPr>
        <w:t xml:space="preserve">Appendix </w:t>
      </w:r>
      <w:r w:rsidR="009A68BB">
        <w:rPr>
          <w:rFonts w:ascii="Calibri Light" w:hAnsi="Calibri Light" w:cs="Calibri Light"/>
        </w:rPr>
        <w:t>3</w:t>
      </w:r>
      <w:r>
        <w:rPr>
          <w:rFonts w:ascii="Calibri Light" w:hAnsi="Calibri Light" w:cs="Calibri Light"/>
        </w:rPr>
        <w:t>:</w:t>
      </w:r>
      <w:r w:rsidR="0090679D">
        <w:rPr>
          <w:rFonts w:ascii="Calibri Light" w:hAnsi="Calibri Light" w:cs="Calibri Light"/>
        </w:rPr>
        <w:t xml:space="preserve"> Current TSCN leaflet – gaps in your supply chain</w:t>
      </w:r>
    </w:p>
    <w:p w14:paraId="74EF2CB3" w14:textId="5AA3EAFA" w:rsidR="0090679D" w:rsidRDefault="0090679D" w:rsidP="003539CB">
      <w:pPr>
        <w:spacing w:after="0" w:line="240" w:lineRule="auto"/>
        <w:rPr>
          <w:rFonts w:ascii="Calibri Light" w:hAnsi="Calibri Light" w:cs="Calibri Light"/>
        </w:rPr>
      </w:pPr>
      <w:r>
        <w:rPr>
          <w:rFonts w:ascii="Calibri Light" w:hAnsi="Calibri Light" w:cs="Calibri Light"/>
        </w:rPr>
        <w:t xml:space="preserve">Appendix </w:t>
      </w:r>
      <w:r w:rsidR="009A68BB">
        <w:rPr>
          <w:rFonts w:ascii="Calibri Light" w:hAnsi="Calibri Light" w:cs="Calibri Light"/>
        </w:rPr>
        <w:t>4</w:t>
      </w:r>
      <w:r>
        <w:rPr>
          <w:rFonts w:ascii="Calibri Light" w:hAnsi="Calibri Light" w:cs="Calibri Light"/>
        </w:rPr>
        <w:t>: Current TSCN directory</w:t>
      </w:r>
    </w:p>
    <w:p w14:paraId="7E92E105" w14:textId="3C90633A" w:rsidR="0090679D" w:rsidRDefault="0090679D" w:rsidP="003539CB">
      <w:pPr>
        <w:spacing w:after="0" w:line="240" w:lineRule="auto"/>
        <w:rPr>
          <w:rFonts w:ascii="Calibri Light" w:hAnsi="Calibri Light" w:cs="Calibri Light"/>
        </w:rPr>
      </w:pPr>
      <w:r>
        <w:rPr>
          <w:rFonts w:ascii="Calibri Light" w:hAnsi="Calibri Light" w:cs="Calibri Light"/>
        </w:rPr>
        <w:t xml:space="preserve">Appendix </w:t>
      </w:r>
      <w:r w:rsidR="009A68BB">
        <w:rPr>
          <w:rFonts w:ascii="Calibri Light" w:hAnsi="Calibri Light" w:cs="Calibri Light"/>
        </w:rPr>
        <w:t>5</w:t>
      </w:r>
      <w:r>
        <w:rPr>
          <w:rFonts w:ascii="Calibri Light" w:hAnsi="Calibri Light" w:cs="Calibri Light"/>
        </w:rPr>
        <w:t>: TSCN general leaflet</w:t>
      </w:r>
    </w:p>
    <w:p w14:paraId="75E393B4" w14:textId="339730BF" w:rsidR="0090679D" w:rsidRDefault="0090679D" w:rsidP="003539CB">
      <w:pPr>
        <w:spacing w:after="0" w:line="240" w:lineRule="auto"/>
        <w:rPr>
          <w:rFonts w:ascii="Calibri Light" w:hAnsi="Calibri Light" w:cs="Calibri Light"/>
        </w:rPr>
      </w:pPr>
      <w:r>
        <w:rPr>
          <w:rFonts w:ascii="Calibri Light" w:hAnsi="Calibri Light" w:cs="Calibri Light"/>
        </w:rPr>
        <w:t xml:space="preserve">Appendix </w:t>
      </w:r>
      <w:r w:rsidR="009A68BB">
        <w:rPr>
          <w:rFonts w:ascii="Calibri Light" w:hAnsi="Calibri Light" w:cs="Calibri Light"/>
        </w:rPr>
        <w:t>6</w:t>
      </w:r>
      <w:r>
        <w:rPr>
          <w:rFonts w:ascii="Calibri Light" w:hAnsi="Calibri Light" w:cs="Calibri Light"/>
        </w:rPr>
        <w:t>: screen shots of new TSCN website</w:t>
      </w:r>
    </w:p>
    <w:p w14:paraId="3AD6E4AC" w14:textId="5C0CD8DD" w:rsidR="00CD12AB" w:rsidRPr="00DB73B5" w:rsidRDefault="00CD12AB" w:rsidP="003539CB">
      <w:pPr>
        <w:spacing w:after="0" w:line="240" w:lineRule="auto"/>
        <w:rPr>
          <w:rFonts w:ascii="Calibri Light" w:hAnsi="Calibri Light" w:cs="Calibri Light"/>
        </w:rPr>
      </w:pPr>
    </w:p>
    <w:p w14:paraId="7B3CE31F" w14:textId="77777777" w:rsidR="00240C4B" w:rsidRDefault="003D2D46" w:rsidP="00830A67">
      <w:pPr>
        <w:spacing w:after="0" w:line="240" w:lineRule="auto"/>
        <w:rPr>
          <w:rFonts w:ascii="Calibri Light" w:hAnsi="Calibri Light" w:cs="Calibri Light"/>
          <w:sz w:val="18"/>
          <w:szCs w:val="18"/>
        </w:rPr>
      </w:pPr>
      <w:r w:rsidRPr="00DB73B5">
        <w:rPr>
          <w:rFonts w:ascii="Calibri Light" w:hAnsi="Calibri Light" w:cs="Calibri Light"/>
          <w:sz w:val="18"/>
          <w:szCs w:val="18"/>
        </w:rPr>
        <w:t>* Marketed as The Supply Chain Network, The Sustainable Supply Chain project is part funded by the European Regional Development Fund.  The project assists SMEs to enhance their competitiveness through developing their supply chain opportunities</w:t>
      </w:r>
    </w:p>
    <w:p w14:paraId="1FC7514C" w14:textId="77777777" w:rsidR="00240C4B" w:rsidRDefault="00240C4B" w:rsidP="00830A67">
      <w:pPr>
        <w:spacing w:after="0" w:line="240" w:lineRule="auto"/>
        <w:rPr>
          <w:rFonts w:ascii="Calibri Light" w:hAnsi="Calibri Light" w:cs="Calibri Light"/>
          <w:sz w:val="18"/>
          <w:szCs w:val="18"/>
        </w:rPr>
      </w:pPr>
    </w:p>
    <w:p w14:paraId="610CF6C7" w14:textId="77777777" w:rsidR="00156474" w:rsidRDefault="00156474" w:rsidP="00634C8B">
      <w:pPr>
        <w:spacing w:after="0" w:line="240" w:lineRule="auto"/>
      </w:pPr>
      <w:r>
        <w:fldChar w:fldCharType="begin"/>
      </w:r>
      <w:r>
        <w:instrText xml:space="preserve"> LINK Excel.Sheet.12 "\\\\prometheus\\economic_Dev\\Economic Development\\Business Investment Services\\BIS - Supply Chain\\Finance\\237B95 - SSC - Procurement\\SSC00000Y - Marketing Consultant\\Scoring Document - Promotional contract for MD area.xlsx" "Scoring C!R4C1:R10C2" \a \f 4 \h </w:instrText>
      </w:r>
      <w:r>
        <w:fldChar w:fldCharType="separate"/>
      </w:r>
    </w:p>
    <w:p w14:paraId="12C01CA6" w14:textId="1BC58D1C" w:rsidR="001C1CC9" w:rsidRDefault="00156474" w:rsidP="001C1CC9">
      <w:pPr>
        <w:rPr>
          <w:b/>
          <w:bCs/>
        </w:rPr>
      </w:pPr>
      <w:r>
        <w:rPr>
          <w:sz w:val="18"/>
          <w:szCs w:val="18"/>
        </w:rPr>
        <w:fldChar w:fldCharType="end"/>
      </w:r>
      <w:r w:rsidR="001C1CC9" w:rsidRPr="001C1CC9">
        <w:rPr>
          <w:b/>
          <w:bCs/>
        </w:rPr>
        <w:t xml:space="preserve"> </w:t>
      </w:r>
      <w:r w:rsidR="001C1CC9">
        <w:rPr>
          <w:b/>
          <w:bCs/>
        </w:rPr>
        <w:t xml:space="preserve">Appendix 1: Award Criteria </w:t>
      </w:r>
    </w:p>
    <w:tbl>
      <w:tblPr>
        <w:tblW w:w="9293" w:type="dxa"/>
        <w:tblInd w:w="-5" w:type="dxa"/>
        <w:tblLook w:val="04A0" w:firstRow="1" w:lastRow="0" w:firstColumn="1" w:lastColumn="0" w:noHBand="0" w:noVBand="1"/>
      </w:tblPr>
      <w:tblGrid>
        <w:gridCol w:w="1416"/>
        <w:gridCol w:w="958"/>
        <w:gridCol w:w="1464"/>
        <w:gridCol w:w="5455"/>
      </w:tblGrid>
      <w:tr w:rsidR="001C1CC9" w:rsidRPr="00634C8B" w14:paraId="17C2E0A1" w14:textId="77777777" w:rsidTr="001C1CC9">
        <w:trPr>
          <w:trHeight w:val="630"/>
        </w:trPr>
        <w:tc>
          <w:tcPr>
            <w:tcW w:w="1415" w:type="dxa"/>
            <w:tcBorders>
              <w:top w:val="single" w:sz="4" w:space="0" w:color="auto"/>
              <w:left w:val="single" w:sz="4" w:space="0" w:color="auto"/>
              <w:bottom w:val="single" w:sz="4" w:space="0" w:color="auto"/>
              <w:right w:val="single" w:sz="4" w:space="0" w:color="auto"/>
            </w:tcBorders>
            <w:shd w:val="clear" w:color="auto" w:fill="C3D42E"/>
            <w:noWrap/>
            <w:vAlign w:val="center"/>
            <w:hideMark/>
          </w:tcPr>
          <w:p w14:paraId="6F17D030" w14:textId="77777777" w:rsidR="001C1CC9" w:rsidRPr="00634C8B" w:rsidRDefault="001C1CC9" w:rsidP="000E67A3">
            <w:pPr>
              <w:spacing w:after="0" w:line="240" w:lineRule="auto"/>
              <w:rPr>
                <w:rFonts w:ascii="Calibri Light" w:eastAsia="Times New Roman" w:hAnsi="Calibri Light" w:cs="Calibri Light"/>
                <w:b/>
                <w:bCs/>
                <w:color w:val="000000"/>
                <w:sz w:val="18"/>
                <w:szCs w:val="18"/>
                <w:lang w:eastAsia="en-GB"/>
              </w:rPr>
            </w:pPr>
            <w:r w:rsidRPr="00634C8B">
              <w:rPr>
                <w:rFonts w:ascii="Calibri Light" w:eastAsia="Times New Roman" w:hAnsi="Calibri Light" w:cs="Calibri Light"/>
                <w:b/>
                <w:bCs/>
                <w:color w:val="000000"/>
                <w:sz w:val="18"/>
                <w:szCs w:val="18"/>
                <w:lang w:eastAsia="en-GB"/>
              </w:rPr>
              <w:t>Criteria</w:t>
            </w:r>
          </w:p>
        </w:tc>
        <w:tc>
          <w:tcPr>
            <w:tcW w:w="947" w:type="dxa"/>
            <w:tcBorders>
              <w:top w:val="single" w:sz="4" w:space="0" w:color="auto"/>
              <w:left w:val="nil"/>
              <w:bottom w:val="single" w:sz="4" w:space="0" w:color="auto"/>
              <w:right w:val="single" w:sz="4" w:space="0" w:color="auto"/>
            </w:tcBorders>
            <w:shd w:val="clear" w:color="auto" w:fill="C3D42E"/>
            <w:noWrap/>
            <w:vAlign w:val="center"/>
            <w:hideMark/>
          </w:tcPr>
          <w:p w14:paraId="7F9AB101" w14:textId="77777777" w:rsidR="001C1CC9" w:rsidRPr="00634C8B" w:rsidRDefault="001C1CC9" w:rsidP="000E67A3">
            <w:pPr>
              <w:spacing w:after="0" w:line="240" w:lineRule="auto"/>
              <w:rPr>
                <w:rFonts w:ascii="Calibri Light" w:eastAsia="Times New Roman" w:hAnsi="Calibri Light" w:cs="Calibri Light"/>
                <w:b/>
                <w:bCs/>
                <w:color w:val="000000"/>
                <w:sz w:val="18"/>
                <w:szCs w:val="18"/>
                <w:lang w:eastAsia="en-GB"/>
              </w:rPr>
            </w:pPr>
            <w:r w:rsidRPr="00634C8B">
              <w:rPr>
                <w:rFonts w:ascii="Calibri Light" w:eastAsia="Times New Roman" w:hAnsi="Calibri Light" w:cs="Calibri Light"/>
                <w:b/>
                <w:bCs/>
                <w:color w:val="000000"/>
                <w:sz w:val="18"/>
                <w:szCs w:val="18"/>
                <w:lang w:eastAsia="en-GB"/>
              </w:rPr>
              <w:t>Weighting</w:t>
            </w:r>
          </w:p>
        </w:tc>
        <w:tc>
          <w:tcPr>
            <w:tcW w:w="1466" w:type="dxa"/>
            <w:tcBorders>
              <w:top w:val="single" w:sz="4" w:space="0" w:color="auto"/>
              <w:left w:val="nil"/>
              <w:bottom w:val="single" w:sz="4" w:space="0" w:color="auto"/>
              <w:right w:val="single" w:sz="4" w:space="0" w:color="auto"/>
            </w:tcBorders>
            <w:shd w:val="clear" w:color="auto" w:fill="C3D42E"/>
            <w:noWrap/>
            <w:vAlign w:val="center"/>
            <w:hideMark/>
          </w:tcPr>
          <w:p w14:paraId="6C855F08" w14:textId="77777777" w:rsidR="001C1CC9" w:rsidRPr="00634C8B" w:rsidRDefault="001C1CC9" w:rsidP="000E67A3">
            <w:pPr>
              <w:spacing w:after="0" w:line="240" w:lineRule="auto"/>
              <w:rPr>
                <w:rFonts w:ascii="Calibri Light" w:eastAsia="Times New Roman" w:hAnsi="Calibri Light" w:cs="Calibri Light"/>
                <w:b/>
                <w:bCs/>
                <w:color w:val="000000"/>
                <w:sz w:val="18"/>
                <w:szCs w:val="18"/>
                <w:lang w:eastAsia="en-GB"/>
              </w:rPr>
            </w:pPr>
            <w:r w:rsidRPr="00634C8B">
              <w:rPr>
                <w:rFonts w:ascii="Calibri Light" w:eastAsia="Times New Roman" w:hAnsi="Calibri Light" w:cs="Calibri Light"/>
                <w:b/>
                <w:bCs/>
                <w:color w:val="000000"/>
                <w:sz w:val="18"/>
                <w:szCs w:val="18"/>
                <w:lang w:eastAsia="en-GB"/>
              </w:rPr>
              <w:t>Assessment Method</w:t>
            </w:r>
          </w:p>
        </w:tc>
        <w:tc>
          <w:tcPr>
            <w:tcW w:w="5465" w:type="dxa"/>
            <w:tcBorders>
              <w:top w:val="single" w:sz="4" w:space="0" w:color="auto"/>
              <w:left w:val="nil"/>
              <w:bottom w:val="single" w:sz="4" w:space="0" w:color="auto"/>
              <w:right w:val="single" w:sz="4" w:space="0" w:color="auto"/>
            </w:tcBorders>
            <w:shd w:val="clear" w:color="auto" w:fill="C3D42E"/>
            <w:noWrap/>
            <w:vAlign w:val="center"/>
            <w:hideMark/>
          </w:tcPr>
          <w:p w14:paraId="539BB6DB" w14:textId="77777777" w:rsidR="001C1CC9" w:rsidRPr="00634C8B" w:rsidRDefault="001C1CC9" w:rsidP="000E67A3">
            <w:pPr>
              <w:spacing w:after="0" w:line="240" w:lineRule="auto"/>
              <w:rPr>
                <w:rFonts w:ascii="Calibri Light" w:eastAsia="Times New Roman" w:hAnsi="Calibri Light" w:cs="Calibri Light"/>
                <w:b/>
                <w:bCs/>
                <w:color w:val="000000"/>
                <w:sz w:val="18"/>
                <w:szCs w:val="18"/>
                <w:lang w:eastAsia="en-GB"/>
              </w:rPr>
            </w:pPr>
            <w:r w:rsidRPr="00634C8B">
              <w:rPr>
                <w:rFonts w:ascii="Calibri Light" w:eastAsia="Times New Roman" w:hAnsi="Calibri Light" w:cs="Calibri Light"/>
                <w:b/>
                <w:bCs/>
                <w:color w:val="000000"/>
                <w:sz w:val="18"/>
                <w:szCs w:val="18"/>
                <w:lang w:eastAsia="en-GB"/>
              </w:rPr>
              <w:t>Description</w:t>
            </w:r>
          </w:p>
        </w:tc>
      </w:tr>
      <w:tr w:rsidR="001C1CC9" w:rsidRPr="00634C8B" w14:paraId="570C92EF" w14:textId="77777777" w:rsidTr="001C1CC9">
        <w:trPr>
          <w:trHeight w:val="1320"/>
        </w:trPr>
        <w:tc>
          <w:tcPr>
            <w:tcW w:w="1415" w:type="dxa"/>
            <w:tcBorders>
              <w:top w:val="nil"/>
              <w:left w:val="single" w:sz="4" w:space="0" w:color="auto"/>
              <w:bottom w:val="single" w:sz="4" w:space="0" w:color="auto"/>
              <w:right w:val="single" w:sz="4" w:space="0" w:color="auto"/>
            </w:tcBorders>
            <w:shd w:val="clear" w:color="auto" w:fill="auto"/>
            <w:vAlign w:val="center"/>
            <w:hideMark/>
          </w:tcPr>
          <w:p w14:paraId="2A3037A3" w14:textId="77777777" w:rsidR="001C1CC9" w:rsidRPr="00ED391D" w:rsidRDefault="001C1CC9" w:rsidP="000E67A3">
            <w:pPr>
              <w:spacing w:after="0" w:line="240" w:lineRule="auto"/>
              <w:rPr>
                <w:rFonts w:eastAsia="Times New Roman" w:cstheme="minorHAnsi"/>
                <w:color w:val="000000"/>
                <w:lang w:eastAsia="en-GB"/>
              </w:rPr>
            </w:pPr>
            <w:r w:rsidRPr="00ED391D">
              <w:rPr>
                <w:rFonts w:eastAsia="Times New Roman" w:cstheme="minorHAnsi"/>
                <w:color w:val="000000"/>
                <w:lang w:eastAsia="en-GB"/>
              </w:rPr>
              <w:t>1. Knowledge &amp; experience</w:t>
            </w:r>
          </w:p>
        </w:tc>
        <w:tc>
          <w:tcPr>
            <w:tcW w:w="947" w:type="dxa"/>
            <w:tcBorders>
              <w:top w:val="nil"/>
              <w:left w:val="nil"/>
              <w:bottom w:val="single" w:sz="4" w:space="0" w:color="auto"/>
              <w:right w:val="single" w:sz="4" w:space="0" w:color="auto"/>
            </w:tcBorders>
            <w:shd w:val="clear" w:color="auto" w:fill="auto"/>
            <w:vAlign w:val="center"/>
            <w:hideMark/>
          </w:tcPr>
          <w:p w14:paraId="16D33611" w14:textId="3929AD79" w:rsidR="001C1CC9" w:rsidRPr="00ED391D" w:rsidRDefault="00E7247F" w:rsidP="000E67A3">
            <w:pPr>
              <w:spacing w:after="0" w:line="240" w:lineRule="auto"/>
              <w:jc w:val="center"/>
              <w:rPr>
                <w:rFonts w:eastAsia="Times New Roman" w:cstheme="minorHAnsi"/>
                <w:color w:val="000000"/>
                <w:lang w:eastAsia="en-GB"/>
              </w:rPr>
            </w:pPr>
            <w:r>
              <w:rPr>
                <w:rFonts w:eastAsia="Times New Roman" w:cstheme="minorHAnsi"/>
                <w:color w:val="000000"/>
                <w:lang w:eastAsia="en-GB"/>
              </w:rPr>
              <w:t>4</w:t>
            </w:r>
            <w:r w:rsidR="001C1CC9" w:rsidRPr="00ED391D">
              <w:rPr>
                <w:rFonts w:eastAsia="Times New Roman" w:cstheme="minorHAnsi"/>
                <w:color w:val="000000"/>
                <w:lang w:eastAsia="en-GB"/>
              </w:rPr>
              <w:t>0%</w:t>
            </w:r>
          </w:p>
        </w:tc>
        <w:tc>
          <w:tcPr>
            <w:tcW w:w="1466" w:type="dxa"/>
            <w:tcBorders>
              <w:top w:val="nil"/>
              <w:left w:val="nil"/>
              <w:bottom w:val="single" w:sz="4" w:space="0" w:color="auto"/>
              <w:right w:val="single" w:sz="4" w:space="0" w:color="auto"/>
            </w:tcBorders>
            <w:shd w:val="clear" w:color="auto" w:fill="auto"/>
            <w:vAlign w:val="center"/>
            <w:hideMark/>
          </w:tcPr>
          <w:p w14:paraId="3FCDF973" w14:textId="77777777" w:rsidR="001C1CC9" w:rsidRPr="00ED391D" w:rsidRDefault="001C1CC9" w:rsidP="000E67A3">
            <w:pPr>
              <w:spacing w:after="0" w:line="240" w:lineRule="auto"/>
              <w:jc w:val="center"/>
              <w:rPr>
                <w:rFonts w:eastAsia="Times New Roman" w:cstheme="minorHAnsi"/>
                <w:color w:val="000000"/>
                <w:lang w:eastAsia="en-GB"/>
              </w:rPr>
            </w:pPr>
            <w:r w:rsidRPr="00ED391D">
              <w:rPr>
                <w:rFonts w:eastAsia="Times New Roman" w:cstheme="minorHAnsi"/>
                <w:color w:val="000000"/>
                <w:lang w:eastAsia="en-GB"/>
              </w:rPr>
              <w:t>Submission</w:t>
            </w:r>
          </w:p>
        </w:tc>
        <w:tc>
          <w:tcPr>
            <w:tcW w:w="5465" w:type="dxa"/>
            <w:tcBorders>
              <w:top w:val="nil"/>
              <w:left w:val="nil"/>
              <w:bottom w:val="single" w:sz="4" w:space="0" w:color="auto"/>
              <w:right w:val="single" w:sz="4" w:space="0" w:color="auto"/>
            </w:tcBorders>
            <w:shd w:val="clear" w:color="auto" w:fill="auto"/>
            <w:vAlign w:val="center"/>
            <w:hideMark/>
          </w:tcPr>
          <w:p w14:paraId="5BE7915C" w14:textId="6F0795A6" w:rsidR="001C1CC9" w:rsidRPr="00ED391D" w:rsidRDefault="001C1CC9" w:rsidP="000E67A3">
            <w:pPr>
              <w:rPr>
                <w:rFonts w:cstheme="minorHAnsi"/>
              </w:rPr>
            </w:pPr>
            <w:r w:rsidRPr="00ED391D">
              <w:rPr>
                <w:rFonts w:cstheme="minorHAnsi"/>
              </w:rPr>
              <w:t xml:space="preserve">Expertise, experience and qualifications of </w:t>
            </w:r>
            <w:r w:rsidR="00E338B1">
              <w:rPr>
                <w:rFonts w:cstheme="minorHAnsi"/>
              </w:rPr>
              <w:t>Marketing P</w:t>
            </w:r>
            <w:r w:rsidRPr="00ED391D">
              <w:rPr>
                <w:rFonts w:cstheme="minorHAnsi"/>
              </w:rPr>
              <w:t>roject Team/Consultant (25%)</w:t>
            </w:r>
          </w:p>
          <w:p w14:paraId="5DC0556E" w14:textId="4AAF40AB" w:rsidR="001C1CC9" w:rsidRPr="00ED391D" w:rsidRDefault="001C1CC9" w:rsidP="000E67A3">
            <w:pPr>
              <w:rPr>
                <w:rFonts w:cstheme="minorHAnsi"/>
              </w:rPr>
            </w:pPr>
            <w:r w:rsidRPr="00ED391D">
              <w:rPr>
                <w:rFonts w:cstheme="minorHAnsi"/>
              </w:rPr>
              <w:t xml:space="preserve">Comprehensive knowledge of </w:t>
            </w:r>
            <w:r>
              <w:rPr>
                <w:rFonts w:cstheme="minorHAnsi"/>
              </w:rPr>
              <w:t>Marketing and marketing processes/methodologies</w:t>
            </w:r>
            <w:r w:rsidRPr="00ED391D">
              <w:rPr>
                <w:rFonts w:cstheme="minorHAnsi"/>
              </w:rPr>
              <w:t xml:space="preserve"> </w:t>
            </w:r>
            <w:r>
              <w:rPr>
                <w:rFonts w:cstheme="minorHAnsi"/>
              </w:rPr>
              <w:t>inclusive of evidence</w:t>
            </w:r>
            <w:r w:rsidR="00E338B1">
              <w:rPr>
                <w:rFonts w:cstheme="minorHAnsi"/>
              </w:rPr>
              <w:t xml:space="preserve"> of previous successful projects delivered</w:t>
            </w:r>
            <w:r>
              <w:rPr>
                <w:rFonts w:cstheme="minorHAnsi"/>
              </w:rPr>
              <w:t xml:space="preserve"> </w:t>
            </w:r>
            <w:r w:rsidRPr="00ED391D">
              <w:rPr>
                <w:rFonts w:cstheme="minorHAnsi"/>
              </w:rPr>
              <w:t>(25%)</w:t>
            </w:r>
            <w:r w:rsidRPr="00ED391D">
              <w:rPr>
                <w:rFonts w:cstheme="minorHAnsi"/>
              </w:rPr>
              <w:br/>
            </w:r>
          </w:p>
          <w:p w14:paraId="369A4317" w14:textId="77777777" w:rsidR="001C1CC9" w:rsidRPr="00ED391D" w:rsidRDefault="001C1CC9" w:rsidP="000E67A3">
            <w:pPr>
              <w:spacing w:after="0" w:line="240" w:lineRule="auto"/>
              <w:rPr>
                <w:rFonts w:eastAsia="Times New Roman" w:cstheme="minorHAnsi"/>
                <w:color w:val="000000"/>
                <w:lang w:eastAsia="en-GB"/>
              </w:rPr>
            </w:pPr>
          </w:p>
        </w:tc>
      </w:tr>
      <w:tr w:rsidR="001C1CC9" w:rsidRPr="00634C8B" w14:paraId="00F12CE4" w14:textId="77777777" w:rsidTr="001C1CC9">
        <w:trPr>
          <w:trHeight w:val="840"/>
        </w:trPr>
        <w:tc>
          <w:tcPr>
            <w:tcW w:w="1415" w:type="dxa"/>
            <w:tcBorders>
              <w:top w:val="nil"/>
              <w:left w:val="single" w:sz="4" w:space="0" w:color="auto"/>
              <w:bottom w:val="single" w:sz="4" w:space="0" w:color="auto"/>
              <w:right w:val="single" w:sz="4" w:space="0" w:color="auto"/>
            </w:tcBorders>
            <w:shd w:val="clear" w:color="auto" w:fill="auto"/>
            <w:vAlign w:val="center"/>
            <w:hideMark/>
          </w:tcPr>
          <w:p w14:paraId="186DC2E7" w14:textId="77777777" w:rsidR="001C1CC9" w:rsidRPr="00ED391D" w:rsidRDefault="001C1CC9" w:rsidP="000E67A3">
            <w:pPr>
              <w:spacing w:after="0" w:line="240" w:lineRule="auto"/>
              <w:rPr>
                <w:rFonts w:eastAsia="Times New Roman" w:cstheme="minorHAnsi"/>
                <w:color w:val="000000"/>
                <w:lang w:eastAsia="en-GB"/>
              </w:rPr>
            </w:pPr>
            <w:r w:rsidRPr="00ED391D">
              <w:rPr>
                <w:rFonts w:eastAsia="Times New Roman" w:cstheme="minorHAnsi"/>
                <w:color w:val="000000"/>
                <w:lang w:eastAsia="en-GB"/>
              </w:rPr>
              <w:t>2. Project Management skills</w:t>
            </w:r>
          </w:p>
        </w:tc>
        <w:tc>
          <w:tcPr>
            <w:tcW w:w="947" w:type="dxa"/>
            <w:tcBorders>
              <w:top w:val="nil"/>
              <w:left w:val="nil"/>
              <w:bottom w:val="single" w:sz="4" w:space="0" w:color="auto"/>
              <w:right w:val="single" w:sz="4" w:space="0" w:color="auto"/>
            </w:tcBorders>
            <w:shd w:val="clear" w:color="auto" w:fill="auto"/>
            <w:vAlign w:val="center"/>
            <w:hideMark/>
          </w:tcPr>
          <w:p w14:paraId="45DAD6DC" w14:textId="482EC722" w:rsidR="001C1CC9" w:rsidRPr="00ED391D" w:rsidRDefault="00E7247F" w:rsidP="000E67A3">
            <w:pPr>
              <w:spacing w:after="0" w:line="240" w:lineRule="auto"/>
              <w:jc w:val="center"/>
              <w:rPr>
                <w:rFonts w:eastAsia="Times New Roman" w:cstheme="minorHAnsi"/>
                <w:color w:val="000000"/>
                <w:lang w:eastAsia="en-GB"/>
              </w:rPr>
            </w:pPr>
            <w:r>
              <w:rPr>
                <w:rFonts w:eastAsia="Times New Roman" w:cstheme="minorHAnsi"/>
                <w:color w:val="000000"/>
                <w:lang w:eastAsia="en-GB"/>
              </w:rPr>
              <w:t>2</w:t>
            </w:r>
            <w:r w:rsidR="001C1CC9" w:rsidRPr="00ED391D">
              <w:rPr>
                <w:rFonts w:eastAsia="Times New Roman" w:cstheme="minorHAnsi"/>
                <w:color w:val="000000"/>
                <w:lang w:eastAsia="en-GB"/>
              </w:rPr>
              <w:t>0%</w:t>
            </w:r>
          </w:p>
        </w:tc>
        <w:tc>
          <w:tcPr>
            <w:tcW w:w="1466" w:type="dxa"/>
            <w:tcBorders>
              <w:top w:val="nil"/>
              <w:left w:val="nil"/>
              <w:bottom w:val="single" w:sz="4" w:space="0" w:color="auto"/>
              <w:right w:val="single" w:sz="4" w:space="0" w:color="auto"/>
            </w:tcBorders>
            <w:shd w:val="clear" w:color="auto" w:fill="auto"/>
            <w:vAlign w:val="center"/>
            <w:hideMark/>
          </w:tcPr>
          <w:p w14:paraId="77717F93" w14:textId="77777777" w:rsidR="001C1CC9" w:rsidRPr="00ED391D" w:rsidRDefault="001C1CC9" w:rsidP="000E67A3">
            <w:pPr>
              <w:spacing w:after="0" w:line="240" w:lineRule="auto"/>
              <w:jc w:val="center"/>
              <w:rPr>
                <w:rFonts w:eastAsia="Times New Roman" w:cstheme="minorHAnsi"/>
                <w:color w:val="000000"/>
                <w:lang w:eastAsia="en-GB"/>
              </w:rPr>
            </w:pPr>
            <w:r w:rsidRPr="00ED391D">
              <w:rPr>
                <w:rFonts w:eastAsia="Times New Roman" w:cstheme="minorHAnsi"/>
                <w:color w:val="000000"/>
                <w:lang w:eastAsia="en-GB"/>
              </w:rPr>
              <w:t>Submission</w:t>
            </w:r>
          </w:p>
        </w:tc>
        <w:tc>
          <w:tcPr>
            <w:tcW w:w="5465" w:type="dxa"/>
            <w:tcBorders>
              <w:top w:val="nil"/>
              <w:left w:val="nil"/>
              <w:bottom w:val="single" w:sz="4" w:space="0" w:color="auto"/>
              <w:right w:val="single" w:sz="4" w:space="0" w:color="auto"/>
            </w:tcBorders>
            <w:shd w:val="clear" w:color="auto" w:fill="auto"/>
            <w:vAlign w:val="center"/>
            <w:hideMark/>
          </w:tcPr>
          <w:p w14:paraId="58381972" w14:textId="77777777" w:rsidR="001C1CC9" w:rsidRPr="00ED391D" w:rsidRDefault="001C1CC9" w:rsidP="000E67A3">
            <w:pPr>
              <w:rPr>
                <w:rFonts w:cstheme="minorHAnsi"/>
              </w:rPr>
            </w:pPr>
            <w:r w:rsidRPr="00ED391D">
              <w:rPr>
                <w:rFonts w:cstheme="minorHAnsi"/>
              </w:rPr>
              <w:t>Explanation of how you will maintain consistent and relevant delivery of information (10%)</w:t>
            </w:r>
          </w:p>
          <w:p w14:paraId="7B350BBE" w14:textId="77777777" w:rsidR="001C1CC9" w:rsidRPr="00ED391D" w:rsidRDefault="001C1CC9" w:rsidP="000E67A3">
            <w:pPr>
              <w:rPr>
                <w:rFonts w:cstheme="minorHAnsi"/>
              </w:rPr>
            </w:pPr>
            <w:r w:rsidRPr="00ED391D">
              <w:rPr>
                <w:rFonts w:cstheme="minorHAnsi"/>
              </w:rPr>
              <w:t>Evidence of how you would manage the portfolio of work within timescales (10%)</w:t>
            </w:r>
          </w:p>
          <w:p w14:paraId="3D10765A" w14:textId="0E1FC4F3" w:rsidR="001C1CC9" w:rsidRPr="00ED391D" w:rsidRDefault="001C1CC9" w:rsidP="000E67A3">
            <w:pPr>
              <w:rPr>
                <w:rFonts w:cstheme="minorHAnsi"/>
              </w:rPr>
            </w:pPr>
            <w:r w:rsidRPr="00ED391D">
              <w:rPr>
                <w:rFonts w:cstheme="minorHAnsi"/>
              </w:rPr>
              <w:t xml:space="preserve">Explanation of </w:t>
            </w:r>
            <w:r w:rsidRPr="008E77B1">
              <w:rPr>
                <w:rFonts w:cstheme="minorHAnsi"/>
              </w:rPr>
              <w:t xml:space="preserve">your </w:t>
            </w:r>
            <w:r>
              <w:rPr>
                <w:rFonts w:cstheme="minorHAnsi"/>
              </w:rPr>
              <w:t>project</w:t>
            </w:r>
            <w:r w:rsidRPr="008E77B1">
              <w:rPr>
                <w:rFonts w:cstheme="minorHAnsi"/>
              </w:rPr>
              <w:t xml:space="preserve"> </w:t>
            </w:r>
            <w:r w:rsidR="00E7247F">
              <w:rPr>
                <w:rFonts w:cstheme="minorHAnsi"/>
              </w:rPr>
              <w:t>progress</w:t>
            </w:r>
            <w:r w:rsidRPr="00ED391D">
              <w:rPr>
                <w:rFonts w:cstheme="minorHAnsi"/>
              </w:rPr>
              <w:t xml:space="preserve"> process (10%)</w:t>
            </w:r>
          </w:p>
          <w:p w14:paraId="3B993E20" w14:textId="77777777" w:rsidR="001C1CC9" w:rsidRPr="00ED391D" w:rsidRDefault="001C1CC9" w:rsidP="000E67A3">
            <w:pPr>
              <w:spacing w:after="0" w:line="240" w:lineRule="auto"/>
              <w:rPr>
                <w:rFonts w:eastAsia="Times New Roman" w:cstheme="minorHAnsi"/>
                <w:color w:val="000000"/>
                <w:lang w:eastAsia="en-GB"/>
              </w:rPr>
            </w:pPr>
          </w:p>
        </w:tc>
      </w:tr>
      <w:tr w:rsidR="00E7247F" w:rsidRPr="00634C8B" w14:paraId="23B7F135" w14:textId="77777777" w:rsidTr="001C1CC9">
        <w:trPr>
          <w:trHeight w:val="840"/>
        </w:trPr>
        <w:tc>
          <w:tcPr>
            <w:tcW w:w="1415" w:type="dxa"/>
            <w:tcBorders>
              <w:top w:val="nil"/>
              <w:left w:val="single" w:sz="4" w:space="0" w:color="auto"/>
              <w:bottom w:val="single" w:sz="4" w:space="0" w:color="auto"/>
              <w:right w:val="single" w:sz="4" w:space="0" w:color="auto"/>
            </w:tcBorders>
            <w:shd w:val="clear" w:color="auto" w:fill="auto"/>
            <w:vAlign w:val="center"/>
          </w:tcPr>
          <w:p w14:paraId="3BC0F944" w14:textId="2D860507" w:rsidR="00E7247F" w:rsidRPr="00ED391D" w:rsidRDefault="00E7247F" w:rsidP="000E67A3">
            <w:pPr>
              <w:spacing w:after="0" w:line="240" w:lineRule="auto"/>
              <w:rPr>
                <w:rFonts w:eastAsia="Times New Roman" w:cstheme="minorHAnsi"/>
                <w:color w:val="000000"/>
                <w:lang w:eastAsia="en-GB"/>
              </w:rPr>
            </w:pPr>
            <w:r>
              <w:rPr>
                <w:rFonts w:eastAsia="Times New Roman" w:cstheme="minorHAnsi"/>
                <w:color w:val="000000"/>
                <w:lang w:eastAsia="en-GB"/>
              </w:rPr>
              <w:t>3. Project proposal</w:t>
            </w:r>
          </w:p>
        </w:tc>
        <w:tc>
          <w:tcPr>
            <w:tcW w:w="947" w:type="dxa"/>
            <w:tcBorders>
              <w:top w:val="nil"/>
              <w:left w:val="nil"/>
              <w:bottom w:val="single" w:sz="4" w:space="0" w:color="auto"/>
              <w:right w:val="single" w:sz="4" w:space="0" w:color="auto"/>
            </w:tcBorders>
            <w:shd w:val="clear" w:color="auto" w:fill="auto"/>
            <w:vAlign w:val="center"/>
          </w:tcPr>
          <w:p w14:paraId="75278575" w14:textId="79345216" w:rsidR="00E7247F" w:rsidRPr="00ED391D" w:rsidRDefault="00E7247F" w:rsidP="000E67A3">
            <w:pPr>
              <w:spacing w:after="0" w:line="240" w:lineRule="auto"/>
              <w:jc w:val="center"/>
              <w:rPr>
                <w:rFonts w:eastAsia="Times New Roman" w:cstheme="minorHAnsi"/>
                <w:color w:val="000000"/>
                <w:lang w:eastAsia="en-GB"/>
              </w:rPr>
            </w:pPr>
            <w:r>
              <w:rPr>
                <w:rFonts w:eastAsia="Times New Roman" w:cstheme="minorHAnsi"/>
                <w:color w:val="000000"/>
                <w:lang w:eastAsia="en-GB"/>
              </w:rPr>
              <w:t>20%</w:t>
            </w:r>
          </w:p>
        </w:tc>
        <w:tc>
          <w:tcPr>
            <w:tcW w:w="1466" w:type="dxa"/>
            <w:tcBorders>
              <w:top w:val="nil"/>
              <w:left w:val="nil"/>
              <w:bottom w:val="single" w:sz="4" w:space="0" w:color="auto"/>
              <w:right w:val="single" w:sz="4" w:space="0" w:color="auto"/>
            </w:tcBorders>
            <w:shd w:val="clear" w:color="auto" w:fill="auto"/>
            <w:vAlign w:val="center"/>
          </w:tcPr>
          <w:p w14:paraId="0837DEF4" w14:textId="7BAC50F5" w:rsidR="00E7247F" w:rsidRPr="00ED391D" w:rsidRDefault="00E7247F" w:rsidP="000E67A3">
            <w:pPr>
              <w:spacing w:after="0" w:line="240" w:lineRule="auto"/>
              <w:jc w:val="center"/>
              <w:rPr>
                <w:rFonts w:eastAsia="Times New Roman" w:cstheme="minorHAnsi"/>
                <w:color w:val="000000"/>
                <w:lang w:eastAsia="en-GB"/>
              </w:rPr>
            </w:pPr>
            <w:r>
              <w:rPr>
                <w:rFonts w:eastAsia="Times New Roman" w:cstheme="minorHAnsi"/>
                <w:color w:val="000000"/>
                <w:lang w:eastAsia="en-GB"/>
              </w:rPr>
              <w:t>Submission</w:t>
            </w:r>
          </w:p>
        </w:tc>
        <w:tc>
          <w:tcPr>
            <w:tcW w:w="5465" w:type="dxa"/>
            <w:tcBorders>
              <w:top w:val="nil"/>
              <w:left w:val="nil"/>
              <w:bottom w:val="single" w:sz="4" w:space="0" w:color="auto"/>
              <w:right w:val="single" w:sz="4" w:space="0" w:color="auto"/>
            </w:tcBorders>
            <w:shd w:val="clear" w:color="auto" w:fill="auto"/>
            <w:vAlign w:val="center"/>
          </w:tcPr>
          <w:p w14:paraId="6270FD72" w14:textId="2DD6B775" w:rsidR="00E7247F" w:rsidRPr="00ED391D" w:rsidRDefault="00E7247F" w:rsidP="000E67A3">
            <w:pPr>
              <w:rPr>
                <w:rFonts w:cstheme="minorHAnsi"/>
              </w:rPr>
            </w:pPr>
            <w:r>
              <w:rPr>
                <w:rFonts w:cstheme="minorHAnsi"/>
              </w:rPr>
              <w:t>Clear explanation of your project proposal to meet the required deliverables (20%)</w:t>
            </w:r>
          </w:p>
        </w:tc>
      </w:tr>
      <w:tr w:rsidR="001C1CC9" w:rsidRPr="00634C8B" w14:paraId="3AAA28D3" w14:textId="77777777" w:rsidTr="001C1CC9">
        <w:trPr>
          <w:trHeight w:val="2940"/>
        </w:trPr>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3E372" w14:textId="6A0BDE36" w:rsidR="001C1CC9" w:rsidRPr="00ED391D" w:rsidRDefault="00E7247F" w:rsidP="000E67A3">
            <w:pPr>
              <w:spacing w:after="0" w:line="240" w:lineRule="auto"/>
              <w:rPr>
                <w:rFonts w:eastAsia="Times New Roman" w:cstheme="minorHAnsi"/>
                <w:color w:val="000000"/>
                <w:lang w:eastAsia="en-GB"/>
              </w:rPr>
            </w:pPr>
            <w:r>
              <w:rPr>
                <w:rFonts w:eastAsia="Times New Roman" w:cstheme="minorHAnsi"/>
                <w:color w:val="000000"/>
                <w:lang w:eastAsia="en-GB"/>
              </w:rPr>
              <w:t>4</w:t>
            </w:r>
            <w:r w:rsidR="001C1CC9" w:rsidRPr="00ED391D">
              <w:rPr>
                <w:rFonts w:eastAsia="Times New Roman" w:cstheme="minorHAnsi"/>
                <w:color w:val="000000"/>
                <w:lang w:eastAsia="en-GB"/>
              </w:rPr>
              <w:t>. Price</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1049643C" w14:textId="77777777" w:rsidR="001C1CC9" w:rsidRPr="00ED391D" w:rsidRDefault="001C1CC9" w:rsidP="000E67A3">
            <w:pPr>
              <w:spacing w:after="0" w:line="240" w:lineRule="auto"/>
              <w:jc w:val="center"/>
              <w:rPr>
                <w:rFonts w:eastAsia="Times New Roman" w:cstheme="minorHAnsi"/>
                <w:color w:val="000000"/>
                <w:lang w:eastAsia="en-GB"/>
              </w:rPr>
            </w:pPr>
            <w:r w:rsidRPr="00ED391D">
              <w:rPr>
                <w:rFonts w:eastAsia="Times New Roman" w:cstheme="minorHAnsi"/>
                <w:color w:val="000000"/>
                <w:lang w:eastAsia="en-GB"/>
              </w:rPr>
              <w:t>20%</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6A970C3D" w14:textId="77777777" w:rsidR="001C1CC9" w:rsidRPr="00ED391D" w:rsidRDefault="001C1CC9" w:rsidP="000E67A3">
            <w:pPr>
              <w:spacing w:after="0" w:line="240" w:lineRule="auto"/>
              <w:jc w:val="center"/>
              <w:rPr>
                <w:rFonts w:eastAsia="Times New Roman" w:cstheme="minorHAnsi"/>
                <w:color w:val="000000"/>
                <w:lang w:eastAsia="en-GB"/>
              </w:rPr>
            </w:pPr>
            <w:r w:rsidRPr="00ED391D">
              <w:rPr>
                <w:rFonts w:eastAsia="Times New Roman" w:cstheme="minorHAnsi"/>
                <w:color w:val="000000"/>
                <w:lang w:eastAsia="en-GB"/>
              </w:rPr>
              <w:t>Submission</w:t>
            </w:r>
          </w:p>
        </w:tc>
        <w:tc>
          <w:tcPr>
            <w:tcW w:w="5465" w:type="dxa"/>
            <w:tcBorders>
              <w:top w:val="single" w:sz="4" w:space="0" w:color="auto"/>
              <w:left w:val="nil"/>
              <w:bottom w:val="single" w:sz="4" w:space="0" w:color="auto"/>
              <w:right w:val="single" w:sz="4" w:space="0" w:color="auto"/>
            </w:tcBorders>
            <w:shd w:val="clear" w:color="auto" w:fill="auto"/>
            <w:hideMark/>
          </w:tcPr>
          <w:p w14:paraId="3FBD7413" w14:textId="77777777" w:rsidR="001C1CC9" w:rsidRPr="00ED391D" w:rsidRDefault="001C1CC9" w:rsidP="000E67A3">
            <w:pPr>
              <w:spacing w:after="0" w:line="240" w:lineRule="auto"/>
              <w:rPr>
                <w:rFonts w:eastAsia="Times New Roman" w:cstheme="minorHAnsi"/>
                <w:color w:val="000000"/>
                <w:lang w:eastAsia="en-GB"/>
              </w:rPr>
            </w:pPr>
            <w:r w:rsidRPr="00ED391D">
              <w:rPr>
                <w:rFonts w:eastAsia="Times New Roman" w:cstheme="minorHAnsi"/>
                <w:color w:val="000000"/>
                <w:lang w:eastAsia="en-GB"/>
              </w:rPr>
              <w:t xml:space="preserve">The lowest overall bid will receive full marks. All other offers will be scored a comparative mark, by calculating the percentage difference between them and the offer which achieved the highest </w:t>
            </w:r>
          </w:p>
          <w:p w14:paraId="621AD6AA" w14:textId="77777777" w:rsidR="001C1CC9" w:rsidRPr="00ED391D" w:rsidRDefault="001C1CC9" w:rsidP="000E67A3">
            <w:pPr>
              <w:spacing w:after="0" w:line="240" w:lineRule="auto"/>
              <w:rPr>
                <w:rFonts w:eastAsia="Times New Roman" w:cstheme="minorHAnsi"/>
                <w:color w:val="000000"/>
                <w:lang w:eastAsia="en-GB"/>
              </w:rPr>
            </w:pPr>
            <w:r w:rsidRPr="00ED391D">
              <w:rPr>
                <w:rFonts w:eastAsia="Times New Roman" w:cstheme="minorHAnsi"/>
                <w:color w:val="000000"/>
                <w:lang w:eastAsia="en-GB"/>
              </w:rPr>
              <w:t xml:space="preserve">mark, and deducting this from the highest available mark. </w:t>
            </w:r>
            <w:r w:rsidRPr="00ED391D">
              <w:rPr>
                <w:rFonts w:eastAsia="Times New Roman" w:cstheme="minorHAnsi"/>
                <w:color w:val="000000"/>
                <w:lang w:eastAsia="en-GB"/>
              </w:rPr>
              <w:br/>
              <w:t xml:space="preserve">e.g. Company A price = £1000 (10 points)  </w:t>
            </w:r>
            <w:r w:rsidRPr="00ED391D">
              <w:rPr>
                <w:rFonts w:eastAsia="Times New Roman" w:cstheme="minorHAnsi"/>
                <w:color w:val="000000"/>
                <w:lang w:eastAsia="en-GB"/>
              </w:rPr>
              <w:br/>
              <w:t xml:space="preserve">Company B price = £1250  </w:t>
            </w:r>
            <w:r w:rsidRPr="00ED391D">
              <w:rPr>
                <w:rFonts w:eastAsia="Times New Roman" w:cstheme="minorHAnsi"/>
                <w:color w:val="000000"/>
                <w:lang w:eastAsia="en-GB"/>
              </w:rPr>
              <w:br/>
              <w:t xml:space="preserve">Score for company B will be calculated as:  </w:t>
            </w:r>
            <w:r w:rsidRPr="00ED391D">
              <w:rPr>
                <w:rFonts w:eastAsia="Times New Roman" w:cstheme="minorHAnsi"/>
                <w:color w:val="000000"/>
                <w:lang w:eastAsia="en-GB"/>
              </w:rPr>
              <w:br/>
              <w:t>10 – (((1250 – 1000) / 1000)*10) = 7.5 points</w:t>
            </w:r>
          </w:p>
        </w:tc>
      </w:tr>
    </w:tbl>
    <w:p w14:paraId="2E536CC7" w14:textId="2CED042A" w:rsidR="00634C8B" w:rsidRDefault="00634C8B" w:rsidP="00634C8B">
      <w:pPr>
        <w:spacing w:after="0" w:line="240" w:lineRule="auto"/>
        <w:rPr>
          <w:sz w:val="18"/>
          <w:szCs w:val="18"/>
        </w:rPr>
      </w:pPr>
    </w:p>
    <w:p w14:paraId="5BCA2491" w14:textId="77777777" w:rsidR="00B50144" w:rsidRDefault="00B50144" w:rsidP="00634C8B">
      <w:pPr>
        <w:spacing w:after="0" w:line="240" w:lineRule="auto"/>
        <w:rPr>
          <w:sz w:val="18"/>
          <w:szCs w:val="18"/>
        </w:rPr>
      </w:pPr>
    </w:p>
    <w:p w14:paraId="46AFD68F" w14:textId="403CF618" w:rsidR="00B50144" w:rsidRDefault="00156474" w:rsidP="00634C8B">
      <w:pPr>
        <w:spacing w:after="0" w:line="240" w:lineRule="auto"/>
        <w:rPr>
          <w:sz w:val="18"/>
          <w:szCs w:val="18"/>
        </w:rPr>
      </w:pPr>
      <w:r>
        <w:rPr>
          <w:sz w:val="18"/>
          <w:szCs w:val="18"/>
        </w:rPr>
        <w:t>Appendix 2:</w:t>
      </w:r>
    </w:p>
    <w:p w14:paraId="7DB9CB89" w14:textId="77777777" w:rsidR="00156474" w:rsidRDefault="00156474" w:rsidP="00634C8B">
      <w:pPr>
        <w:spacing w:after="0" w:line="240" w:lineRule="auto"/>
        <w:rPr>
          <w:sz w:val="18"/>
          <w:szCs w:val="18"/>
        </w:rPr>
      </w:pPr>
    </w:p>
    <w:p w14:paraId="29033ADA" w14:textId="74E9C177" w:rsidR="00662C80" w:rsidRPr="00634C8B" w:rsidRDefault="00662C80" w:rsidP="00634C8B">
      <w:pPr>
        <w:spacing w:after="0" w:line="240" w:lineRule="auto"/>
        <w:rPr>
          <w:sz w:val="18"/>
          <w:szCs w:val="18"/>
        </w:rPr>
      </w:pPr>
      <w:r w:rsidRPr="00662C80">
        <w:rPr>
          <w:noProof/>
        </w:rPr>
        <w:drawing>
          <wp:inline distT="0" distB="0" distL="0" distR="0" wp14:anchorId="4022922F" wp14:editId="19C21C1E">
            <wp:extent cx="6508215" cy="240295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493" cy="2405645"/>
                    </a:xfrm>
                    <a:prstGeom prst="rect">
                      <a:avLst/>
                    </a:prstGeom>
                    <a:noFill/>
                    <a:ln>
                      <a:noFill/>
                    </a:ln>
                  </pic:spPr>
                </pic:pic>
              </a:graphicData>
            </a:graphic>
          </wp:inline>
        </w:drawing>
      </w:r>
    </w:p>
    <w:p w14:paraId="346A7F27" w14:textId="749CC5A5" w:rsidR="00CD12AB" w:rsidRDefault="00CD12AB" w:rsidP="00830A67">
      <w:pPr>
        <w:spacing w:after="0" w:line="240" w:lineRule="auto"/>
        <w:rPr>
          <w:rFonts w:ascii="Calibri Light" w:hAnsi="Calibri Light" w:cs="Calibri Light"/>
          <w:sz w:val="18"/>
          <w:szCs w:val="18"/>
        </w:rPr>
      </w:pPr>
    </w:p>
    <w:p w14:paraId="3D5739E9" w14:textId="77777777" w:rsidR="00CD12AB" w:rsidRDefault="00CD12AB" w:rsidP="00830A67">
      <w:pPr>
        <w:spacing w:after="0" w:line="240" w:lineRule="auto"/>
        <w:rPr>
          <w:rFonts w:ascii="Calibri Light" w:hAnsi="Calibri Light" w:cs="Calibri Light"/>
          <w:sz w:val="18"/>
          <w:szCs w:val="18"/>
        </w:rPr>
      </w:pPr>
    </w:p>
    <w:p w14:paraId="5C719A79" w14:textId="0D3FEFF9" w:rsidR="00CD12AB" w:rsidRDefault="00CD12AB" w:rsidP="00830A67">
      <w:pPr>
        <w:spacing w:after="0" w:line="240" w:lineRule="auto"/>
        <w:rPr>
          <w:rFonts w:ascii="Calibri Light" w:hAnsi="Calibri Light" w:cs="Calibri Light"/>
          <w:sz w:val="18"/>
          <w:szCs w:val="18"/>
        </w:rPr>
      </w:pPr>
    </w:p>
    <w:p w14:paraId="68E5D907" w14:textId="77777777" w:rsidR="00CD12AB" w:rsidRDefault="00CD12AB" w:rsidP="00830A67">
      <w:pPr>
        <w:spacing w:after="0" w:line="240" w:lineRule="auto"/>
        <w:rPr>
          <w:rFonts w:ascii="Calibri Light" w:hAnsi="Calibri Light" w:cs="Calibri Light"/>
          <w:sz w:val="18"/>
          <w:szCs w:val="18"/>
        </w:rPr>
      </w:pPr>
    </w:p>
    <w:p w14:paraId="0DAB27DF" w14:textId="0EF742FA" w:rsidR="005B7775" w:rsidRPr="001C1CC9" w:rsidRDefault="005B7775" w:rsidP="00830A67">
      <w:pPr>
        <w:spacing w:after="0" w:line="240" w:lineRule="auto"/>
        <w:rPr>
          <w:rFonts w:ascii="Calibri Light" w:hAnsi="Calibri Light" w:cs="Calibri Light"/>
          <w:szCs w:val="24"/>
        </w:rPr>
      </w:pPr>
      <w:r w:rsidRPr="001C1CC9">
        <w:rPr>
          <w:rFonts w:ascii="Calibri Light" w:hAnsi="Calibri Light" w:cs="Calibri Light"/>
          <w:szCs w:val="24"/>
        </w:rPr>
        <w:t xml:space="preserve">Appendix </w:t>
      </w:r>
      <w:r w:rsidR="00897806" w:rsidRPr="001C1CC9">
        <w:rPr>
          <w:rFonts w:ascii="Calibri Light" w:hAnsi="Calibri Light" w:cs="Calibri Light"/>
          <w:szCs w:val="24"/>
        </w:rPr>
        <w:t>3</w:t>
      </w:r>
      <w:r w:rsidRPr="001C1CC9">
        <w:rPr>
          <w:rFonts w:ascii="Calibri Light" w:hAnsi="Calibri Light" w:cs="Calibri Light"/>
          <w:szCs w:val="24"/>
        </w:rPr>
        <w:t>:</w:t>
      </w:r>
    </w:p>
    <w:p w14:paraId="0A7E5563" w14:textId="7D18B299" w:rsidR="007B14FD" w:rsidRPr="001C1CC9" w:rsidRDefault="00897806" w:rsidP="00830A67">
      <w:pPr>
        <w:spacing w:after="0" w:line="240" w:lineRule="auto"/>
        <w:rPr>
          <w:rFonts w:ascii="Calibri Light" w:hAnsi="Calibri Light" w:cs="Calibri Light"/>
          <w:szCs w:val="24"/>
        </w:rPr>
      </w:pPr>
      <w:r w:rsidRPr="001C1CC9">
        <w:rPr>
          <w:rFonts w:ascii="Calibri Light" w:hAnsi="Calibri Light" w:cs="Calibri Light"/>
          <w:szCs w:val="24"/>
        </w:rPr>
        <w:object w:dxaOrig="1534" w:dyaOrig="997" w14:anchorId="78AF6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AcroExch.Document.DC" ShapeID="_x0000_i1025" DrawAspect="Icon" ObjectID="_1770026642" r:id="rId11"/>
        </w:object>
      </w:r>
    </w:p>
    <w:p w14:paraId="0FC62195" w14:textId="77777777" w:rsidR="00897806" w:rsidRPr="001C1CC9" w:rsidRDefault="00897806" w:rsidP="00830A67">
      <w:pPr>
        <w:spacing w:after="0" w:line="240" w:lineRule="auto"/>
        <w:rPr>
          <w:rFonts w:ascii="Calibri Light" w:hAnsi="Calibri Light" w:cs="Calibri Light"/>
          <w:szCs w:val="24"/>
        </w:rPr>
      </w:pPr>
    </w:p>
    <w:p w14:paraId="1578960B" w14:textId="678F9E16" w:rsidR="00897806" w:rsidRPr="001C1CC9" w:rsidRDefault="00897806" w:rsidP="00830A67">
      <w:pPr>
        <w:spacing w:after="0" w:line="240" w:lineRule="auto"/>
        <w:rPr>
          <w:rFonts w:ascii="Calibri Light" w:hAnsi="Calibri Light" w:cs="Calibri Light"/>
          <w:szCs w:val="24"/>
        </w:rPr>
      </w:pPr>
      <w:r w:rsidRPr="001C1CC9">
        <w:rPr>
          <w:rFonts w:ascii="Calibri Light" w:hAnsi="Calibri Light" w:cs="Calibri Light"/>
          <w:szCs w:val="24"/>
        </w:rPr>
        <w:t>Appendix 4:</w:t>
      </w:r>
    </w:p>
    <w:p w14:paraId="60EDC0FA" w14:textId="7335F972" w:rsidR="00897806" w:rsidRPr="001C1CC9" w:rsidRDefault="00897806" w:rsidP="00830A67">
      <w:pPr>
        <w:spacing w:after="0" w:line="240" w:lineRule="auto"/>
        <w:rPr>
          <w:rFonts w:ascii="Calibri Light" w:hAnsi="Calibri Light" w:cs="Calibri Light"/>
          <w:szCs w:val="24"/>
        </w:rPr>
      </w:pPr>
      <w:r w:rsidRPr="001C1CC9">
        <w:rPr>
          <w:rFonts w:ascii="Calibri Light" w:hAnsi="Calibri Light" w:cs="Calibri Light"/>
          <w:szCs w:val="24"/>
        </w:rPr>
        <w:object w:dxaOrig="1534" w:dyaOrig="997" w14:anchorId="124C5E30">
          <v:shape id="_x0000_i1026" type="#_x0000_t75" style="width:76.4pt;height:49.45pt" o:ole="">
            <v:imagedata r:id="rId12" o:title=""/>
          </v:shape>
          <o:OLEObject Type="Embed" ProgID="AcroExch.Document.DC" ShapeID="_x0000_i1026" DrawAspect="Icon" ObjectID="_1770026643" r:id="rId13"/>
        </w:object>
      </w:r>
    </w:p>
    <w:p w14:paraId="555A7293" w14:textId="09EA65C5" w:rsidR="00897806" w:rsidRPr="001C1CC9" w:rsidRDefault="00897806" w:rsidP="00830A67">
      <w:pPr>
        <w:spacing w:after="0" w:line="240" w:lineRule="auto"/>
        <w:rPr>
          <w:rFonts w:ascii="Calibri Light" w:hAnsi="Calibri Light" w:cs="Calibri Light"/>
          <w:szCs w:val="24"/>
        </w:rPr>
      </w:pPr>
    </w:p>
    <w:p w14:paraId="004EED6B" w14:textId="0BB0B319" w:rsidR="00897806" w:rsidRPr="001C1CC9" w:rsidRDefault="00897806" w:rsidP="00830A67">
      <w:pPr>
        <w:spacing w:after="0" w:line="240" w:lineRule="auto"/>
        <w:rPr>
          <w:rFonts w:ascii="Calibri Light" w:hAnsi="Calibri Light" w:cs="Calibri Light"/>
          <w:szCs w:val="24"/>
        </w:rPr>
      </w:pPr>
      <w:r w:rsidRPr="001C1CC9">
        <w:rPr>
          <w:rFonts w:ascii="Calibri Light" w:hAnsi="Calibri Light" w:cs="Calibri Light"/>
          <w:szCs w:val="24"/>
        </w:rPr>
        <w:t>Appendix 5:</w:t>
      </w:r>
    </w:p>
    <w:p w14:paraId="4D5A1F0A" w14:textId="0B84075A" w:rsidR="00897806" w:rsidRDefault="00897806" w:rsidP="00830A67">
      <w:pPr>
        <w:spacing w:after="0" w:line="240" w:lineRule="auto"/>
        <w:rPr>
          <w:rFonts w:ascii="Calibri Light" w:hAnsi="Calibri Light" w:cs="Calibri Light"/>
          <w:szCs w:val="24"/>
        </w:rPr>
      </w:pPr>
      <w:r w:rsidRPr="001C1CC9">
        <w:rPr>
          <w:rFonts w:ascii="Calibri Light" w:hAnsi="Calibri Light" w:cs="Calibri Light"/>
          <w:szCs w:val="24"/>
        </w:rPr>
        <w:object w:dxaOrig="1534" w:dyaOrig="997" w14:anchorId="04882183">
          <v:shape id="_x0000_i1027" type="#_x0000_t75" style="width:76.4pt;height:49.45pt" o:ole="">
            <v:imagedata r:id="rId14" o:title=""/>
          </v:shape>
          <o:OLEObject Type="Embed" ProgID="AcroExch.Document.DC" ShapeID="_x0000_i1027" DrawAspect="Icon" ObjectID="_1770026644" r:id="rId15"/>
        </w:object>
      </w:r>
    </w:p>
    <w:p w14:paraId="631AAFC8" w14:textId="11D66C51" w:rsidR="009A68BB" w:rsidRDefault="009A68BB" w:rsidP="00830A67">
      <w:pPr>
        <w:spacing w:after="0" w:line="240" w:lineRule="auto"/>
        <w:rPr>
          <w:rFonts w:ascii="Calibri Light" w:hAnsi="Calibri Light" w:cs="Calibri Light"/>
          <w:szCs w:val="24"/>
        </w:rPr>
      </w:pPr>
    </w:p>
    <w:p w14:paraId="6A061F0A" w14:textId="0FBFF913" w:rsidR="009A68BB" w:rsidRPr="001C1CC9" w:rsidRDefault="009A68BB" w:rsidP="00830A67">
      <w:pPr>
        <w:spacing w:after="0" w:line="240" w:lineRule="auto"/>
        <w:rPr>
          <w:rFonts w:ascii="Calibri Light" w:hAnsi="Calibri Light" w:cs="Calibri Light"/>
          <w:szCs w:val="24"/>
        </w:rPr>
      </w:pPr>
      <w:r>
        <w:rPr>
          <w:rFonts w:ascii="Calibri Light" w:hAnsi="Calibri Light" w:cs="Calibri Light"/>
          <w:szCs w:val="24"/>
        </w:rPr>
        <w:t>Appendix 6:</w:t>
      </w:r>
    </w:p>
    <w:p w14:paraId="0DE0F7BC" w14:textId="2621E510" w:rsidR="00897806" w:rsidRDefault="009A68BB" w:rsidP="00830A67">
      <w:pPr>
        <w:spacing w:after="0" w:line="240" w:lineRule="auto"/>
      </w:pPr>
      <w:r>
        <w:rPr>
          <w:noProof/>
        </w:rPr>
        <w:drawing>
          <wp:inline distT="0" distB="0" distL="0" distR="0" wp14:anchorId="648BCB42" wp14:editId="7B3A6D67">
            <wp:extent cx="2567305" cy="724587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730" cy="7286591"/>
                    </a:xfrm>
                    <a:prstGeom prst="rect">
                      <a:avLst/>
                    </a:prstGeom>
                    <a:noFill/>
                    <a:ln>
                      <a:noFill/>
                    </a:ln>
                  </pic:spPr>
                </pic:pic>
              </a:graphicData>
            </a:graphic>
          </wp:inline>
        </w:drawing>
      </w:r>
    </w:p>
    <w:p w14:paraId="527E888B" w14:textId="3938E9A5" w:rsidR="00897806" w:rsidRDefault="0090679D" w:rsidP="00830A67">
      <w:pPr>
        <w:spacing w:after="0" w:line="240" w:lineRule="auto"/>
      </w:pPr>
      <w:r>
        <w:rPr>
          <w:noProof/>
        </w:rPr>
        <w:drawing>
          <wp:inline distT="0" distB="0" distL="0" distR="0" wp14:anchorId="3B87FCC5" wp14:editId="56B6ACB1">
            <wp:extent cx="2775186" cy="792457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882" cy="7972252"/>
                    </a:xfrm>
                    <a:prstGeom prst="rect">
                      <a:avLst/>
                    </a:prstGeom>
                    <a:noFill/>
                    <a:ln>
                      <a:noFill/>
                    </a:ln>
                  </pic:spPr>
                </pic:pic>
              </a:graphicData>
            </a:graphic>
          </wp:inline>
        </w:drawing>
      </w:r>
    </w:p>
    <w:p w14:paraId="210F8EB4" w14:textId="77777777" w:rsidR="00897806" w:rsidRDefault="00897806" w:rsidP="00830A67">
      <w:pPr>
        <w:spacing w:after="0" w:line="240" w:lineRule="auto"/>
      </w:pPr>
    </w:p>
    <w:p w14:paraId="4467940E" w14:textId="77777777" w:rsidR="00897806" w:rsidRDefault="00897806" w:rsidP="00830A67">
      <w:pPr>
        <w:spacing w:after="0" w:line="240" w:lineRule="auto"/>
      </w:pPr>
    </w:p>
    <w:p w14:paraId="17949AA3" w14:textId="1481DC31" w:rsidR="00897806" w:rsidRPr="00830A67" w:rsidRDefault="00897806" w:rsidP="00830A67">
      <w:pPr>
        <w:spacing w:after="0" w:line="240" w:lineRule="auto"/>
        <w:rPr>
          <w:rFonts w:ascii="Calibri Light" w:hAnsi="Calibri Light" w:cs="Calibri Light"/>
          <w:sz w:val="18"/>
          <w:szCs w:val="18"/>
        </w:rPr>
        <w:sectPr w:rsidR="00897806" w:rsidRPr="00830A67" w:rsidSect="00F0095F">
          <w:headerReference w:type="default" r:id="rId18"/>
          <w:footerReference w:type="default" r:id="rId19"/>
          <w:pgSz w:w="11906" w:h="16838"/>
          <w:pgMar w:top="1134" w:right="1304" w:bottom="1191" w:left="1304" w:header="709" w:footer="709" w:gutter="0"/>
          <w:cols w:space="708"/>
          <w:docGrid w:linePitch="360"/>
        </w:sectPr>
      </w:pPr>
    </w:p>
    <w:p w14:paraId="7E31C26C" w14:textId="1CB9E46F" w:rsidR="00577D56" w:rsidRPr="00381F4C" w:rsidRDefault="00386D84" w:rsidP="003539CB">
      <w:pPr>
        <w:spacing w:after="0" w:line="240" w:lineRule="auto"/>
      </w:pPr>
      <w:r w:rsidRPr="00386D84">
        <w:rPr>
          <w:noProof/>
        </w:rPr>
        <w:lastRenderedPageBreak/>
        <mc:AlternateContent>
          <mc:Choice Requires="wps">
            <w:drawing>
              <wp:anchor distT="0" distB="0" distL="114300" distR="114300" simplePos="0" relativeHeight="251663360" behindDoc="0" locked="0" layoutInCell="1" allowOverlap="1" wp14:anchorId="40754515" wp14:editId="2CA27D6C">
                <wp:simplePos x="0" y="0"/>
                <wp:positionH relativeFrom="column">
                  <wp:posOffset>2143125</wp:posOffset>
                </wp:positionH>
                <wp:positionV relativeFrom="paragraph">
                  <wp:posOffset>2908299</wp:posOffset>
                </wp:positionV>
                <wp:extent cx="247650" cy="244475"/>
                <wp:effectExtent l="0" t="0" r="0" b="3175"/>
                <wp:wrapNone/>
                <wp:docPr id="8" name="TextBox 5"/>
                <wp:cNvGraphicFramePr/>
                <a:graphic xmlns:a="http://schemas.openxmlformats.org/drawingml/2006/main">
                  <a:graphicData uri="http://schemas.microsoft.com/office/word/2010/wordprocessingShape">
                    <wps:wsp>
                      <wps:cNvSpPr txBox="1"/>
                      <wps:spPr>
                        <a:xfrm flipV="1">
                          <a:off x="0" y="0"/>
                          <a:ext cx="247650" cy="244475"/>
                        </a:xfrm>
                        <a:prstGeom prst="rect">
                          <a:avLst/>
                        </a:prstGeom>
                        <a:solidFill>
                          <a:schemeClr val="bg1"/>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76818" id="TextBox 5" o:spid="_x0000_s1026" type="#_x0000_t202" style="position:absolute;margin-left:168.75pt;margin-top:229pt;width:19.5pt;height:19.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" fillcolor="white [3212]" stroked="f"/>
            </w:pict>
          </mc:Fallback>
        </mc:AlternateContent>
      </w:r>
    </w:p>
    <w:sectPr w:rsidR="00577D56" w:rsidRPr="00381F4C" w:rsidSect="00DB73B5">
      <w:pgSz w:w="16838" w:h="11906" w:orient="landscape" w:code="9"/>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D2BCC" w14:textId="77777777" w:rsidR="00DB73B5" w:rsidRDefault="00DB73B5" w:rsidP="00DB73B5">
      <w:pPr>
        <w:spacing w:after="0" w:line="240" w:lineRule="auto"/>
      </w:pPr>
      <w:r>
        <w:separator/>
      </w:r>
    </w:p>
  </w:endnote>
  <w:endnote w:type="continuationSeparator" w:id="0">
    <w:p w14:paraId="13DA16F8" w14:textId="77777777" w:rsidR="00DB73B5" w:rsidRDefault="00DB73B5" w:rsidP="00DB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16FF" w14:textId="2CFD360E" w:rsidR="00830A67" w:rsidRDefault="00830A67">
    <w:pPr>
      <w:pStyle w:val="Footer"/>
    </w:pPr>
  </w:p>
  <w:p w14:paraId="090F94AD" w14:textId="6D8B852E" w:rsidR="001317FA" w:rsidRDefault="001317FA">
    <w:pPr>
      <w:pStyle w:val="Footer"/>
    </w:pPr>
    <w:r>
      <w:rPr>
        <w:noProof/>
      </w:rPr>
      <w:drawing>
        <wp:anchor distT="0" distB="0" distL="114300" distR="114300" simplePos="0" relativeHeight="251662336" behindDoc="1" locked="0" layoutInCell="1" allowOverlap="1" wp14:anchorId="7A7FFA00" wp14:editId="58C0B0C1">
          <wp:simplePos x="0" y="0"/>
          <wp:positionH relativeFrom="page">
            <wp:posOffset>3498385</wp:posOffset>
          </wp:positionH>
          <wp:positionV relativeFrom="paragraph">
            <wp:posOffset>146685</wp:posOffset>
          </wp:positionV>
          <wp:extent cx="1403350" cy="243205"/>
          <wp:effectExtent l="0" t="0" r="6350" b="4445"/>
          <wp:wrapTight wrapText="bothSides">
            <wp:wrapPolygon edited="0">
              <wp:start x="0" y="0"/>
              <wp:lineTo x="0" y="20303"/>
              <wp:lineTo x="21405" y="20303"/>
              <wp:lineTo x="21405" y="0"/>
              <wp:lineTo x="0" y="0"/>
            </wp:wrapPolygon>
          </wp:wrapTight>
          <wp:docPr id="3" name="Picture 3" descr="A logo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letters and numb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3350" cy="243205"/>
                  </a:xfrm>
                  <a:prstGeom prst="rect">
                    <a:avLst/>
                  </a:prstGeom>
                </pic:spPr>
              </pic:pic>
            </a:graphicData>
          </a:graphic>
          <wp14:sizeRelH relativeFrom="margin">
            <wp14:pctWidth>0</wp14:pctWidth>
          </wp14:sizeRelH>
          <wp14:sizeRelV relativeFrom="margin">
            <wp14:pctHeight>0</wp14:pctHeight>
          </wp14:sizeRelV>
        </wp:anchor>
      </w:drawing>
    </w:r>
  </w:p>
  <w:p w14:paraId="5681FB4B" w14:textId="77777777" w:rsidR="001317FA" w:rsidRDefault="001317FA" w:rsidP="001317FA">
    <w:pPr>
      <w:pStyle w:val="Footer"/>
      <w:jc w:val="right"/>
    </w:pPr>
    <w:r>
      <w:rPr>
        <w:rFonts w:asciiTheme="minorHAnsi" w:hAnsiTheme="minorHAnsi" w:cstheme="minorHAnsi"/>
      </w:rPr>
      <w:t>The Supply Chain Network m</w:t>
    </w:r>
    <w:r w:rsidRPr="00970932">
      <w:rPr>
        <w:rFonts w:asciiTheme="minorHAnsi" w:hAnsiTheme="minorHAnsi" w:cstheme="minorHAnsi"/>
      </w:rPr>
      <w:t>anaged by</w:t>
    </w:r>
  </w:p>
  <w:p w14:paraId="2FF90CAF" w14:textId="77777777" w:rsidR="001317FA" w:rsidRDefault="00131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CA4A4" w14:textId="77777777" w:rsidR="00DB73B5" w:rsidRDefault="00DB73B5" w:rsidP="00DB73B5">
      <w:pPr>
        <w:spacing w:after="0" w:line="240" w:lineRule="auto"/>
      </w:pPr>
      <w:r>
        <w:separator/>
      </w:r>
    </w:p>
  </w:footnote>
  <w:footnote w:type="continuationSeparator" w:id="0">
    <w:p w14:paraId="6B45ACAD" w14:textId="77777777" w:rsidR="00DB73B5" w:rsidRDefault="00DB73B5" w:rsidP="00DB7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8"/>
        <w:szCs w:val="18"/>
      </w:rPr>
      <w:id w:val="283319969"/>
      <w:docPartObj>
        <w:docPartGallery w:val="Page Numbers (Top of Page)"/>
        <w:docPartUnique/>
      </w:docPartObj>
    </w:sdtPr>
    <w:sdtEndPr>
      <w:rPr>
        <w:rFonts w:ascii="Calibri Light" w:hAnsi="Calibri Light" w:cs="Calibri Light"/>
      </w:rPr>
    </w:sdtEndPr>
    <w:sdtContent>
      <w:p w14:paraId="401437DD" w14:textId="77777777" w:rsidR="001317FA" w:rsidRDefault="001317FA">
        <w:pPr>
          <w:pStyle w:val="Header"/>
          <w:jc w:val="right"/>
          <w:rPr>
            <w:color w:val="808080" w:themeColor="background1" w:themeShade="80"/>
            <w:sz w:val="18"/>
            <w:szCs w:val="18"/>
          </w:rPr>
        </w:pPr>
      </w:p>
      <w:p w14:paraId="669B354B" w14:textId="006865C0" w:rsidR="00830A67" w:rsidRDefault="00830A67" w:rsidP="001317FA">
        <w:pPr>
          <w:pStyle w:val="Header"/>
          <w:rPr>
            <w:rFonts w:ascii="Calibri Light" w:hAnsi="Calibri Light" w:cs="Calibri Light"/>
            <w:b/>
            <w:bCs/>
            <w:color w:val="808080" w:themeColor="background1" w:themeShade="80"/>
            <w:sz w:val="18"/>
            <w:szCs w:val="18"/>
          </w:rPr>
        </w:pPr>
        <w:r w:rsidRPr="00830A67">
          <w:rPr>
            <w:noProof/>
            <w:color w:val="808080" w:themeColor="background1" w:themeShade="80"/>
            <w:sz w:val="18"/>
            <w:szCs w:val="18"/>
            <w:lang w:eastAsia="en-GB"/>
          </w:rPr>
          <mc:AlternateContent>
            <mc:Choice Requires="wps">
              <w:drawing>
                <wp:anchor distT="0" distB="0" distL="114300" distR="114300" simplePos="0" relativeHeight="251659264" behindDoc="0" locked="0" layoutInCell="1" allowOverlap="1" wp14:anchorId="3224302E" wp14:editId="31592DF4">
                  <wp:simplePos x="0" y="0"/>
                  <wp:positionH relativeFrom="margin">
                    <wp:align>center</wp:align>
                  </wp:positionH>
                  <wp:positionV relativeFrom="paragraph">
                    <wp:posOffset>197485</wp:posOffset>
                  </wp:positionV>
                  <wp:extent cx="6962775" cy="3143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314325"/>
                          </a:xfrm>
                          <a:prstGeom prst="rect">
                            <a:avLst/>
                          </a:prstGeom>
                          <a:solidFill>
                            <a:schemeClr val="bg1"/>
                          </a:solidFill>
                          <a:ln w="25400" cap="flat" cmpd="sng" algn="ctr">
                            <a:solidFill>
                              <a:srgbClr val="C3D42E"/>
                            </a:solidFill>
                            <a:prstDash val="solid"/>
                            <a:headEnd/>
                            <a:tailEnd/>
                          </a:ln>
                          <a:effectLst/>
                        </wps:spPr>
                        <wps:txbx>
                          <w:txbxContent>
                            <w:p w14:paraId="6A3E63CB" w14:textId="2CC4EB98" w:rsidR="00830A67" w:rsidRPr="00DB73B5" w:rsidRDefault="00533520" w:rsidP="00830A67">
                              <w:pPr>
                                <w:spacing w:after="0" w:line="240" w:lineRule="auto"/>
                                <w:jc w:val="center"/>
                                <w:rPr>
                                  <w:rFonts w:ascii="Calibri Light" w:hAnsi="Calibri Light" w:cs="Calibri Light"/>
                                  <w:b/>
                                  <w:sz w:val="28"/>
                                  <w:szCs w:val="28"/>
                                </w:rPr>
                              </w:pPr>
                              <w:r>
                                <w:rPr>
                                  <w:rFonts w:ascii="Calibri Light" w:hAnsi="Calibri Light" w:cs="Calibri Light"/>
                                  <w:b/>
                                  <w:sz w:val="28"/>
                                  <w:szCs w:val="28"/>
                                </w:rPr>
                                <w:t xml:space="preserve">Supply Chain </w:t>
                              </w:r>
                              <w:r w:rsidR="00830A67" w:rsidRPr="00DB73B5">
                                <w:rPr>
                                  <w:rFonts w:ascii="Calibri Light" w:hAnsi="Calibri Light" w:cs="Calibri Light"/>
                                  <w:b/>
                                  <w:sz w:val="28"/>
                                  <w:szCs w:val="28"/>
                                </w:rPr>
                                <w:t>Specialist Procurement Opportunity</w:t>
                              </w:r>
                              <w:r w:rsidR="00550F30">
                                <w:rPr>
                                  <w:rFonts w:ascii="Calibri Light" w:hAnsi="Calibri Light" w:cs="Calibri Light"/>
                                  <w:b/>
                                  <w:sz w:val="28"/>
                                  <w:szCs w:val="28"/>
                                </w:rPr>
                                <w:t xml:space="preserve"> – 202</w:t>
                              </w:r>
                              <w:r w:rsidR="001317FA">
                                <w:rPr>
                                  <w:rFonts w:ascii="Calibri Light" w:hAnsi="Calibri Light" w:cs="Calibri Light"/>
                                  <w:b/>
                                  <w:sz w:val="28"/>
                                  <w:szCs w:val="28"/>
                                </w:rPr>
                                <w:t>3</w:t>
                              </w:r>
                              <w:r w:rsidR="00550F30">
                                <w:rPr>
                                  <w:rFonts w:ascii="Calibri Light" w:hAnsi="Calibri Light" w:cs="Calibri Light"/>
                                  <w:b/>
                                  <w:sz w:val="28"/>
                                  <w:szCs w:val="28"/>
                                </w:rPr>
                                <w:t>/</w:t>
                              </w:r>
                              <w:r w:rsidR="00662C80">
                                <w:rPr>
                                  <w:rFonts w:ascii="Calibri Light" w:hAnsi="Calibri Light" w:cs="Calibri Light"/>
                                  <w:b/>
                                  <w:sz w:val="28"/>
                                  <w:szCs w:val="28"/>
                                </w:rPr>
                                <w:t>2</w:t>
                              </w:r>
                              <w:r w:rsidR="001317FA">
                                <w:rPr>
                                  <w:rFonts w:ascii="Calibri Light" w:hAnsi="Calibri Light" w:cs="Calibri Light"/>
                                  <w:b/>
                                  <w:sz w:val="28"/>
                                  <w:szCs w:val="28"/>
                                </w:rPr>
                                <w:t>4</w:t>
                              </w:r>
                            </w:p>
                            <w:p w14:paraId="7687517D" w14:textId="77777777" w:rsidR="00830A67" w:rsidRPr="009C2828" w:rsidRDefault="00830A67" w:rsidP="00830A67">
                              <w:pPr>
                                <w:jc w:val="center"/>
                                <w:rPr>
                                  <w:rFonts w:asciiTheme="minorHAnsi" w:hAnsiTheme="minorHAnsi" w:cstheme="minorHAnsi"/>
                                  <w:b/>
                                  <w:color w:val="1C1C1C"/>
                                  <w:sz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24302E" id="_x0000_t202" coordsize="21600,21600" o:spt="202" path="m,l,21600r21600,l21600,xe">
                  <v:stroke joinstyle="miter"/>
                  <v:path gradientshapeok="t" o:connecttype="rect"/>
                </v:shapetype>
                <v:shape id="Text Box 2" o:spid="_x0000_s1026" type="#_x0000_t202" style="position:absolute;margin-left:0;margin-top:15.55pt;width:548.25pt;height:2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" fillcolor="white [3212]" strokecolor="#c3d42e" strokeweight="2pt">
                  <v:textbox>
                    <w:txbxContent>
                      <w:p w14:paraId="6A3E63CB" w14:textId="2CC4EB98" w:rsidR="00830A67" w:rsidRPr="00DB73B5" w:rsidRDefault="00533520" w:rsidP="00830A67">
                        <w:pPr>
                          <w:spacing w:after="0" w:line="240" w:lineRule="auto"/>
                          <w:jc w:val="center"/>
                          <w:rPr>
                            <w:rFonts w:ascii="Calibri Light" w:hAnsi="Calibri Light" w:cs="Calibri Light"/>
                            <w:b/>
                            <w:sz w:val="28"/>
                            <w:szCs w:val="28"/>
                          </w:rPr>
                        </w:pPr>
                        <w:r>
                          <w:rPr>
                            <w:rFonts w:ascii="Calibri Light" w:hAnsi="Calibri Light" w:cs="Calibri Light"/>
                            <w:b/>
                            <w:sz w:val="28"/>
                            <w:szCs w:val="28"/>
                          </w:rPr>
                          <w:t xml:space="preserve">Supply Chain </w:t>
                        </w:r>
                        <w:r w:rsidR="00830A67" w:rsidRPr="00DB73B5">
                          <w:rPr>
                            <w:rFonts w:ascii="Calibri Light" w:hAnsi="Calibri Light" w:cs="Calibri Light"/>
                            <w:b/>
                            <w:sz w:val="28"/>
                            <w:szCs w:val="28"/>
                          </w:rPr>
                          <w:t>Specialist Procurement Opportunity</w:t>
                        </w:r>
                        <w:r w:rsidR="00550F30">
                          <w:rPr>
                            <w:rFonts w:ascii="Calibri Light" w:hAnsi="Calibri Light" w:cs="Calibri Light"/>
                            <w:b/>
                            <w:sz w:val="28"/>
                            <w:szCs w:val="28"/>
                          </w:rPr>
                          <w:t xml:space="preserve"> – 202</w:t>
                        </w:r>
                        <w:r w:rsidR="001317FA">
                          <w:rPr>
                            <w:rFonts w:ascii="Calibri Light" w:hAnsi="Calibri Light" w:cs="Calibri Light"/>
                            <w:b/>
                            <w:sz w:val="28"/>
                            <w:szCs w:val="28"/>
                          </w:rPr>
                          <w:t>3</w:t>
                        </w:r>
                        <w:r w:rsidR="00550F30">
                          <w:rPr>
                            <w:rFonts w:ascii="Calibri Light" w:hAnsi="Calibri Light" w:cs="Calibri Light"/>
                            <w:b/>
                            <w:sz w:val="28"/>
                            <w:szCs w:val="28"/>
                          </w:rPr>
                          <w:t>/</w:t>
                        </w:r>
                        <w:r w:rsidR="00662C80">
                          <w:rPr>
                            <w:rFonts w:ascii="Calibri Light" w:hAnsi="Calibri Light" w:cs="Calibri Light"/>
                            <w:b/>
                            <w:sz w:val="28"/>
                            <w:szCs w:val="28"/>
                          </w:rPr>
                          <w:t>2</w:t>
                        </w:r>
                        <w:r w:rsidR="001317FA">
                          <w:rPr>
                            <w:rFonts w:ascii="Calibri Light" w:hAnsi="Calibri Light" w:cs="Calibri Light"/>
                            <w:b/>
                            <w:sz w:val="28"/>
                            <w:szCs w:val="28"/>
                          </w:rPr>
                          <w:t>4</w:t>
                        </w:r>
                      </w:p>
                      <w:p w14:paraId="7687517D" w14:textId="77777777" w:rsidR="00830A67" w:rsidRPr="009C2828" w:rsidRDefault="00830A67" w:rsidP="00830A67">
                        <w:pPr>
                          <w:jc w:val="center"/>
                          <w:rPr>
                            <w:rFonts w:asciiTheme="minorHAnsi" w:hAnsiTheme="minorHAnsi" w:cstheme="minorHAnsi"/>
                            <w:b/>
                            <w:color w:val="1C1C1C"/>
                            <w:sz w:val="28"/>
                          </w:rPr>
                        </w:pPr>
                      </w:p>
                    </w:txbxContent>
                  </v:textbox>
                  <w10:wrap anchorx="margin"/>
                </v:shape>
              </w:pict>
            </mc:Fallback>
          </mc:AlternateContent>
        </w:r>
        <w:r w:rsidRPr="00830A67">
          <w:rPr>
            <w:noProof/>
            <w:color w:val="808080" w:themeColor="background1" w:themeShade="80"/>
            <w:sz w:val="18"/>
            <w:szCs w:val="18"/>
            <w:lang w:eastAsia="en-GB"/>
          </w:rPr>
          <w:drawing>
            <wp:anchor distT="0" distB="0" distL="114300" distR="114300" simplePos="0" relativeHeight="251660288" behindDoc="0" locked="0" layoutInCell="1" allowOverlap="1" wp14:anchorId="4544A9EE" wp14:editId="7637E374">
              <wp:simplePos x="0" y="0"/>
              <wp:positionH relativeFrom="margin">
                <wp:posOffset>1772285</wp:posOffset>
              </wp:positionH>
              <wp:positionV relativeFrom="paragraph">
                <wp:posOffset>-353060</wp:posOffset>
              </wp:positionV>
              <wp:extent cx="2159635" cy="48323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59635" cy="483235"/>
                      </a:xfrm>
                      <a:prstGeom prst="rect">
                        <a:avLst/>
                      </a:prstGeom>
                      <a:noFill/>
                      <a:ln>
                        <a:noFill/>
                      </a:ln>
                    </pic:spPr>
                  </pic:pic>
                </a:graphicData>
              </a:graphic>
            </wp:anchor>
          </w:drawing>
        </w:r>
        <w:r w:rsidR="00DB73B5" w:rsidRPr="00DB73B5">
          <w:rPr>
            <w:rFonts w:ascii="Calibri Light" w:hAnsi="Calibri Light" w:cs="Calibri Light"/>
            <w:color w:val="808080" w:themeColor="background1" w:themeShade="80"/>
            <w:sz w:val="18"/>
            <w:szCs w:val="18"/>
          </w:rPr>
          <w:t xml:space="preserve">Page </w:t>
        </w:r>
        <w:r w:rsidR="00DB73B5" w:rsidRPr="00DB73B5">
          <w:rPr>
            <w:rFonts w:ascii="Calibri Light" w:hAnsi="Calibri Light" w:cs="Calibri Light"/>
            <w:b/>
            <w:bCs/>
            <w:color w:val="808080" w:themeColor="background1" w:themeShade="80"/>
            <w:sz w:val="18"/>
            <w:szCs w:val="18"/>
          </w:rPr>
          <w:fldChar w:fldCharType="begin"/>
        </w:r>
        <w:r w:rsidR="00DB73B5" w:rsidRPr="00DB73B5">
          <w:rPr>
            <w:rFonts w:ascii="Calibri Light" w:hAnsi="Calibri Light" w:cs="Calibri Light"/>
            <w:b/>
            <w:bCs/>
            <w:color w:val="808080" w:themeColor="background1" w:themeShade="80"/>
            <w:sz w:val="18"/>
            <w:szCs w:val="18"/>
          </w:rPr>
          <w:instrText xml:space="preserve"> PAGE </w:instrText>
        </w:r>
        <w:r w:rsidR="00DB73B5" w:rsidRPr="00DB73B5">
          <w:rPr>
            <w:rFonts w:ascii="Calibri Light" w:hAnsi="Calibri Light" w:cs="Calibri Light"/>
            <w:b/>
            <w:bCs/>
            <w:color w:val="808080" w:themeColor="background1" w:themeShade="80"/>
            <w:sz w:val="18"/>
            <w:szCs w:val="18"/>
          </w:rPr>
          <w:fldChar w:fldCharType="separate"/>
        </w:r>
        <w:r w:rsidR="00987A2F">
          <w:rPr>
            <w:rFonts w:ascii="Calibri Light" w:hAnsi="Calibri Light" w:cs="Calibri Light"/>
            <w:b/>
            <w:bCs/>
            <w:noProof/>
            <w:color w:val="808080" w:themeColor="background1" w:themeShade="80"/>
            <w:sz w:val="18"/>
            <w:szCs w:val="18"/>
          </w:rPr>
          <w:t>4</w:t>
        </w:r>
        <w:r w:rsidR="00DB73B5" w:rsidRPr="00DB73B5">
          <w:rPr>
            <w:rFonts w:ascii="Calibri Light" w:hAnsi="Calibri Light" w:cs="Calibri Light"/>
            <w:b/>
            <w:bCs/>
            <w:color w:val="808080" w:themeColor="background1" w:themeShade="80"/>
            <w:sz w:val="18"/>
            <w:szCs w:val="18"/>
          </w:rPr>
          <w:fldChar w:fldCharType="end"/>
        </w:r>
        <w:r w:rsidR="00DB73B5" w:rsidRPr="00DB73B5">
          <w:rPr>
            <w:rFonts w:ascii="Calibri Light" w:hAnsi="Calibri Light" w:cs="Calibri Light"/>
            <w:color w:val="808080" w:themeColor="background1" w:themeShade="80"/>
            <w:sz w:val="18"/>
            <w:szCs w:val="18"/>
          </w:rPr>
          <w:t xml:space="preserve"> of </w:t>
        </w:r>
        <w:r w:rsidR="00DB73B5" w:rsidRPr="00DB73B5">
          <w:rPr>
            <w:rFonts w:ascii="Calibri Light" w:hAnsi="Calibri Light" w:cs="Calibri Light"/>
            <w:b/>
            <w:bCs/>
            <w:color w:val="808080" w:themeColor="background1" w:themeShade="80"/>
            <w:sz w:val="18"/>
            <w:szCs w:val="18"/>
          </w:rPr>
          <w:fldChar w:fldCharType="begin"/>
        </w:r>
        <w:r w:rsidR="00DB73B5" w:rsidRPr="00DB73B5">
          <w:rPr>
            <w:rFonts w:ascii="Calibri Light" w:hAnsi="Calibri Light" w:cs="Calibri Light"/>
            <w:b/>
            <w:bCs/>
            <w:color w:val="808080" w:themeColor="background1" w:themeShade="80"/>
            <w:sz w:val="18"/>
            <w:szCs w:val="18"/>
          </w:rPr>
          <w:instrText xml:space="preserve"> NUMPAGES  </w:instrText>
        </w:r>
        <w:r w:rsidR="00DB73B5" w:rsidRPr="00DB73B5">
          <w:rPr>
            <w:rFonts w:ascii="Calibri Light" w:hAnsi="Calibri Light" w:cs="Calibri Light"/>
            <w:b/>
            <w:bCs/>
            <w:color w:val="808080" w:themeColor="background1" w:themeShade="80"/>
            <w:sz w:val="18"/>
            <w:szCs w:val="18"/>
          </w:rPr>
          <w:fldChar w:fldCharType="separate"/>
        </w:r>
        <w:r w:rsidR="00987A2F">
          <w:rPr>
            <w:rFonts w:ascii="Calibri Light" w:hAnsi="Calibri Light" w:cs="Calibri Light"/>
            <w:b/>
            <w:bCs/>
            <w:noProof/>
            <w:color w:val="808080" w:themeColor="background1" w:themeShade="80"/>
            <w:sz w:val="18"/>
            <w:szCs w:val="18"/>
          </w:rPr>
          <w:t>4</w:t>
        </w:r>
        <w:r w:rsidR="00DB73B5" w:rsidRPr="00DB73B5">
          <w:rPr>
            <w:rFonts w:ascii="Calibri Light" w:hAnsi="Calibri Light" w:cs="Calibri Light"/>
            <w:b/>
            <w:bCs/>
            <w:color w:val="808080" w:themeColor="background1" w:themeShade="80"/>
            <w:sz w:val="18"/>
            <w:szCs w:val="18"/>
          </w:rPr>
          <w:fldChar w:fldCharType="end"/>
        </w:r>
      </w:p>
      <w:p w14:paraId="6B587202" w14:textId="77777777" w:rsidR="00830A67" w:rsidRDefault="00830A67">
        <w:pPr>
          <w:pStyle w:val="Header"/>
          <w:jc w:val="right"/>
          <w:rPr>
            <w:rFonts w:ascii="Calibri Light" w:hAnsi="Calibri Light" w:cs="Calibri Light"/>
            <w:b/>
            <w:bCs/>
            <w:color w:val="808080" w:themeColor="background1" w:themeShade="80"/>
            <w:sz w:val="18"/>
            <w:szCs w:val="18"/>
          </w:rPr>
        </w:pPr>
      </w:p>
      <w:p w14:paraId="3B1AA8EB" w14:textId="77777777" w:rsidR="00830A67" w:rsidRDefault="00830A67">
        <w:pPr>
          <w:pStyle w:val="Header"/>
          <w:jc w:val="right"/>
          <w:rPr>
            <w:rFonts w:ascii="Calibri Light" w:hAnsi="Calibri Light" w:cs="Calibri Light"/>
            <w:b/>
            <w:bCs/>
            <w:color w:val="808080" w:themeColor="background1" w:themeShade="80"/>
            <w:sz w:val="18"/>
            <w:szCs w:val="18"/>
          </w:rPr>
        </w:pPr>
      </w:p>
      <w:p w14:paraId="08CF1252" w14:textId="77777777" w:rsidR="00DB73B5" w:rsidRPr="00DB73B5" w:rsidRDefault="00AD6FF2">
        <w:pPr>
          <w:pStyle w:val="Header"/>
          <w:jc w:val="right"/>
          <w:rPr>
            <w:rFonts w:ascii="Calibri Light" w:hAnsi="Calibri Light" w:cs="Calibri Light"/>
            <w:color w:val="808080" w:themeColor="background1" w:themeShade="80"/>
            <w:sz w:val="18"/>
            <w:szCs w:val="18"/>
          </w:rPr>
        </w:pPr>
      </w:p>
    </w:sdtContent>
  </w:sdt>
  <w:p w14:paraId="0AFE8A31" w14:textId="77777777" w:rsidR="00DB73B5" w:rsidRDefault="00DB7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1BBD"/>
    <w:multiLevelType w:val="hybridMultilevel"/>
    <w:tmpl w:val="9892B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E5E26"/>
    <w:multiLevelType w:val="hybridMultilevel"/>
    <w:tmpl w:val="4EBAA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35C10"/>
    <w:multiLevelType w:val="hybridMultilevel"/>
    <w:tmpl w:val="4C4A0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406870"/>
    <w:multiLevelType w:val="hybridMultilevel"/>
    <w:tmpl w:val="AFD61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85430"/>
    <w:multiLevelType w:val="hybridMultilevel"/>
    <w:tmpl w:val="F12CB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55C80"/>
    <w:multiLevelType w:val="multilevel"/>
    <w:tmpl w:val="BE2E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70441F"/>
    <w:multiLevelType w:val="hybridMultilevel"/>
    <w:tmpl w:val="1E700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B0017"/>
    <w:multiLevelType w:val="hybridMultilevel"/>
    <w:tmpl w:val="345AD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A5569"/>
    <w:multiLevelType w:val="hybridMultilevel"/>
    <w:tmpl w:val="D75C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F59EA"/>
    <w:multiLevelType w:val="hybridMultilevel"/>
    <w:tmpl w:val="729A0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600884"/>
    <w:multiLevelType w:val="hybridMultilevel"/>
    <w:tmpl w:val="B7025612"/>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1" w15:restartNumberingAfterBreak="0">
    <w:nsid w:val="46090D3D"/>
    <w:multiLevelType w:val="hybridMultilevel"/>
    <w:tmpl w:val="1884F5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353346"/>
    <w:multiLevelType w:val="hybridMultilevel"/>
    <w:tmpl w:val="A6327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903123"/>
    <w:multiLevelType w:val="hybridMultilevel"/>
    <w:tmpl w:val="A4CE16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E833A4"/>
    <w:multiLevelType w:val="hybridMultilevel"/>
    <w:tmpl w:val="B538AA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BC9759E"/>
    <w:multiLevelType w:val="hybridMultilevel"/>
    <w:tmpl w:val="F3525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BA1B52"/>
    <w:multiLevelType w:val="hybridMultilevel"/>
    <w:tmpl w:val="A0DA3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9A74AD"/>
    <w:multiLevelType w:val="hybridMultilevel"/>
    <w:tmpl w:val="DDDE2E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466761"/>
    <w:multiLevelType w:val="multilevel"/>
    <w:tmpl w:val="8F7E753E"/>
    <w:lvl w:ilvl="0">
      <w:start w:val="1"/>
      <w:numFmt w:val="decimal"/>
      <w:lvlText w:val="%1"/>
      <w:lvlJc w:val="left"/>
      <w:pPr>
        <w:ind w:left="726" w:hanging="726"/>
      </w:pPr>
      <w:rPr>
        <w:rFonts w:hint="default"/>
      </w:rPr>
    </w:lvl>
    <w:lvl w:ilvl="1">
      <w:start w:val="1"/>
      <w:numFmt w:val="decimal"/>
      <w:lvlText w:val="%1.%2"/>
      <w:lvlJc w:val="left"/>
      <w:pPr>
        <w:ind w:left="726" w:hanging="726"/>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F5E294A"/>
    <w:multiLevelType w:val="hybridMultilevel"/>
    <w:tmpl w:val="72F22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7065A6"/>
    <w:multiLevelType w:val="hybridMultilevel"/>
    <w:tmpl w:val="9A94A6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1423533">
    <w:abstractNumId w:val="7"/>
  </w:num>
  <w:num w:numId="2" w16cid:durableId="1216160791">
    <w:abstractNumId w:val="1"/>
  </w:num>
  <w:num w:numId="3" w16cid:durableId="1091699273">
    <w:abstractNumId w:val="6"/>
  </w:num>
  <w:num w:numId="4" w16cid:durableId="551621302">
    <w:abstractNumId w:val="8"/>
  </w:num>
  <w:num w:numId="5" w16cid:durableId="441993423">
    <w:abstractNumId w:val="11"/>
  </w:num>
  <w:num w:numId="6" w16cid:durableId="1669557680">
    <w:abstractNumId w:val="17"/>
  </w:num>
  <w:num w:numId="7" w16cid:durableId="541480482">
    <w:abstractNumId w:val="13"/>
  </w:num>
  <w:num w:numId="8" w16cid:durableId="1011026907">
    <w:abstractNumId w:val="16"/>
  </w:num>
  <w:num w:numId="9" w16cid:durableId="851527820">
    <w:abstractNumId w:val="15"/>
  </w:num>
  <w:num w:numId="10" w16cid:durableId="545064426">
    <w:abstractNumId w:val="14"/>
  </w:num>
  <w:num w:numId="11" w16cid:durableId="1563101498">
    <w:abstractNumId w:val="10"/>
  </w:num>
  <w:num w:numId="12" w16cid:durableId="480930932">
    <w:abstractNumId w:val="3"/>
  </w:num>
  <w:num w:numId="13" w16cid:durableId="1057512104">
    <w:abstractNumId w:val="18"/>
  </w:num>
  <w:num w:numId="14" w16cid:durableId="1730226371">
    <w:abstractNumId w:val="0"/>
  </w:num>
  <w:num w:numId="15" w16cid:durableId="75321805">
    <w:abstractNumId w:val="4"/>
  </w:num>
  <w:num w:numId="16" w16cid:durableId="1408572422">
    <w:abstractNumId w:val="5"/>
  </w:num>
  <w:num w:numId="17" w16cid:durableId="1665472877">
    <w:abstractNumId w:val="20"/>
  </w:num>
  <w:num w:numId="18" w16cid:durableId="1061488166">
    <w:abstractNumId w:val="9"/>
  </w:num>
  <w:num w:numId="19" w16cid:durableId="1864632552">
    <w:abstractNumId w:val="2"/>
  </w:num>
  <w:num w:numId="20" w16cid:durableId="358552718">
    <w:abstractNumId w:val="12"/>
  </w:num>
  <w:num w:numId="21" w16cid:durableId="12418686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97"/>
    <w:rsid w:val="00025C9D"/>
    <w:rsid w:val="00055757"/>
    <w:rsid w:val="00073CC8"/>
    <w:rsid w:val="000823C8"/>
    <w:rsid w:val="00093060"/>
    <w:rsid w:val="000A1768"/>
    <w:rsid w:val="000C3615"/>
    <w:rsid w:val="000C6745"/>
    <w:rsid w:val="000C75C0"/>
    <w:rsid w:val="000E0B62"/>
    <w:rsid w:val="001317FA"/>
    <w:rsid w:val="0015077C"/>
    <w:rsid w:val="00154C20"/>
    <w:rsid w:val="00156474"/>
    <w:rsid w:val="0017682A"/>
    <w:rsid w:val="0019216E"/>
    <w:rsid w:val="0019637E"/>
    <w:rsid w:val="001B688D"/>
    <w:rsid w:val="001C1CC9"/>
    <w:rsid w:val="001D3379"/>
    <w:rsid w:val="001E3D2D"/>
    <w:rsid w:val="001E599B"/>
    <w:rsid w:val="00207F3D"/>
    <w:rsid w:val="0021583B"/>
    <w:rsid w:val="002236F1"/>
    <w:rsid w:val="00240C4B"/>
    <w:rsid w:val="0026268C"/>
    <w:rsid w:val="00281C11"/>
    <w:rsid w:val="00284BAE"/>
    <w:rsid w:val="00286AC2"/>
    <w:rsid w:val="00290B2F"/>
    <w:rsid w:val="002A1ECD"/>
    <w:rsid w:val="002A3401"/>
    <w:rsid w:val="002B1DC8"/>
    <w:rsid w:val="002B319A"/>
    <w:rsid w:val="002B3784"/>
    <w:rsid w:val="002C24B5"/>
    <w:rsid w:val="00315DA3"/>
    <w:rsid w:val="003303DD"/>
    <w:rsid w:val="0033604B"/>
    <w:rsid w:val="003539CB"/>
    <w:rsid w:val="00360895"/>
    <w:rsid w:val="0036098E"/>
    <w:rsid w:val="00381F4C"/>
    <w:rsid w:val="00386D84"/>
    <w:rsid w:val="003B575D"/>
    <w:rsid w:val="003D2C2F"/>
    <w:rsid w:val="003D2D46"/>
    <w:rsid w:val="003D56CA"/>
    <w:rsid w:val="003F0E9B"/>
    <w:rsid w:val="00482944"/>
    <w:rsid w:val="00487F89"/>
    <w:rsid w:val="00491BDE"/>
    <w:rsid w:val="00493293"/>
    <w:rsid w:val="004A4051"/>
    <w:rsid w:val="004A422F"/>
    <w:rsid w:val="004B0BB8"/>
    <w:rsid w:val="004B1EA4"/>
    <w:rsid w:val="004B34BC"/>
    <w:rsid w:val="004D1D5B"/>
    <w:rsid w:val="00507D63"/>
    <w:rsid w:val="00525C1D"/>
    <w:rsid w:val="00533520"/>
    <w:rsid w:val="00543CF0"/>
    <w:rsid w:val="00550F30"/>
    <w:rsid w:val="00553D1C"/>
    <w:rsid w:val="00577D56"/>
    <w:rsid w:val="00592DBC"/>
    <w:rsid w:val="005B7775"/>
    <w:rsid w:val="005E1579"/>
    <w:rsid w:val="005F0BA6"/>
    <w:rsid w:val="005F2D75"/>
    <w:rsid w:val="006020A5"/>
    <w:rsid w:val="00613BD2"/>
    <w:rsid w:val="00625815"/>
    <w:rsid w:val="00631120"/>
    <w:rsid w:val="00634044"/>
    <w:rsid w:val="00634C8B"/>
    <w:rsid w:val="00642335"/>
    <w:rsid w:val="006503BB"/>
    <w:rsid w:val="00662C80"/>
    <w:rsid w:val="00680EF5"/>
    <w:rsid w:val="0069428D"/>
    <w:rsid w:val="0069628E"/>
    <w:rsid w:val="0069672C"/>
    <w:rsid w:val="006B7D46"/>
    <w:rsid w:val="006C62B1"/>
    <w:rsid w:val="006D13ED"/>
    <w:rsid w:val="006D5CBA"/>
    <w:rsid w:val="006F005A"/>
    <w:rsid w:val="00703421"/>
    <w:rsid w:val="007039A5"/>
    <w:rsid w:val="00707F32"/>
    <w:rsid w:val="00721900"/>
    <w:rsid w:val="00743F76"/>
    <w:rsid w:val="0074616B"/>
    <w:rsid w:val="00751CBF"/>
    <w:rsid w:val="00754C16"/>
    <w:rsid w:val="00765318"/>
    <w:rsid w:val="00773BC8"/>
    <w:rsid w:val="0078432A"/>
    <w:rsid w:val="00785D97"/>
    <w:rsid w:val="00787E79"/>
    <w:rsid w:val="007904EF"/>
    <w:rsid w:val="00797356"/>
    <w:rsid w:val="007A345A"/>
    <w:rsid w:val="007B14FD"/>
    <w:rsid w:val="007C0FB9"/>
    <w:rsid w:val="007C6F23"/>
    <w:rsid w:val="00803E09"/>
    <w:rsid w:val="00805B1E"/>
    <w:rsid w:val="00806239"/>
    <w:rsid w:val="008138AA"/>
    <w:rsid w:val="008277C6"/>
    <w:rsid w:val="00830A67"/>
    <w:rsid w:val="0083352F"/>
    <w:rsid w:val="0083690E"/>
    <w:rsid w:val="008532FD"/>
    <w:rsid w:val="008574CA"/>
    <w:rsid w:val="008659E7"/>
    <w:rsid w:val="008801A0"/>
    <w:rsid w:val="0088275D"/>
    <w:rsid w:val="00886CE8"/>
    <w:rsid w:val="00896EAC"/>
    <w:rsid w:val="00897806"/>
    <w:rsid w:val="008B1ADE"/>
    <w:rsid w:val="008B2213"/>
    <w:rsid w:val="008B291A"/>
    <w:rsid w:val="008D0E9C"/>
    <w:rsid w:val="008D0EF7"/>
    <w:rsid w:val="008E7623"/>
    <w:rsid w:val="0090679D"/>
    <w:rsid w:val="009128CD"/>
    <w:rsid w:val="00927780"/>
    <w:rsid w:val="00940EFE"/>
    <w:rsid w:val="00954093"/>
    <w:rsid w:val="009629AC"/>
    <w:rsid w:val="00981538"/>
    <w:rsid w:val="009837CB"/>
    <w:rsid w:val="00987A2F"/>
    <w:rsid w:val="009A68BB"/>
    <w:rsid w:val="009B32E8"/>
    <w:rsid w:val="009B4EB8"/>
    <w:rsid w:val="009F753B"/>
    <w:rsid w:val="00A170B1"/>
    <w:rsid w:val="00A32E15"/>
    <w:rsid w:val="00A54A6B"/>
    <w:rsid w:val="00AB576C"/>
    <w:rsid w:val="00AD6FF2"/>
    <w:rsid w:val="00AE4577"/>
    <w:rsid w:val="00AF12D1"/>
    <w:rsid w:val="00B1361C"/>
    <w:rsid w:val="00B22D26"/>
    <w:rsid w:val="00B2555B"/>
    <w:rsid w:val="00B35573"/>
    <w:rsid w:val="00B50144"/>
    <w:rsid w:val="00B52B2A"/>
    <w:rsid w:val="00B53D3B"/>
    <w:rsid w:val="00B736D3"/>
    <w:rsid w:val="00B9042B"/>
    <w:rsid w:val="00BD14A9"/>
    <w:rsid w:val="00BD1C61"/>
    <w:rsid w:val="00BE3508"/>
    <w:rsid w:val="00C329B6"/>
    <w:rsid w:val="00C73538"/>
    <w:rsid w:val="00CC707C"/>
    <w:rsid w:val="00CD12AB"/>
    <w:rsid w:val="00CD748B"/>
    <w:rsid w:val="00CE563B"/>
    <w:rsid w:val="00CF2BEE"/>
    <w:rsid w:val="00D4662D"/>
    <w:rsid w:val="00D55BD0"/>
    <w:rsid w:val="00D55CD5"/>
    <w:rsid w:val="00D842FD"/>
    <w:rsid w:val="00DB41AC"/>
    <w:rsid w:val="00DB73B5"/>
    <w:rsid w:val="00DB73DA"/>
    <w:rsid w:val="00DC148E"/>
    <w:rsid w:val="00DF326C"/>
    <w:rsid w:val="00E06375"/>
    <w:rsid w:val="00E148F4"/>
    <w:rsid w:val="00E16225"/>
    <w:rsid w:val="00E20FEA"/>
    <w:rsid w:val="00E21FA5"/>
    <w:rsid w:val="00E338B1"/>
    <w:rsid w:val="00E366D1"/>
    <w:rsid w:val="00E42D90"/>
    <w:rsid w:val="00E6705F"/>
    <w:rsid w:val="00E7247F"/>
    <w:rsid w:val="00E96DD6"/>
    <w:rsid w:val="00EC388C"/>
    <w:rsid w:val="00EC4B8D"/>
    <w:rsid w:val="00ED06B2"/>
    <w:rsid w:val="00ED3E57"/>
    <w:rsid w:val="00ED3FF7"/>
    <w:rsid w:val="00EE161C"/>
    <w:rsid w:val="00EF2C30"/>
    <w:rsid w:val="00F006B3"/>
    <w:rsid w:val="00F0095F"/>
    <w:rsid w:val="00F207E8"/>
    <w:rsid w:val="00F25C16"/>
    <w:rsid w:val="00F37E93"/>
    <w:rsid w:val="00F61AD5"/>
    <w:rsid w:val="00F70EAA"/>
    <w:rsid w:val="00F73FC6"/>
    <w:rsid w:val="00F80C72"/>
    <w:rsid w:val="00FA2431"/>
    <w:rsid w:val="00FA7666"/>
    <w:rsid w:val="00FB2F89"/>
    <w:rsid w:val="00FF0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36E40FF"/>
  <w15:chartTrackingRefBased/>
  <w15:docId w15:val="{9EBC7D33-D2ED-460E-B87D-3287B78D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E9C"/>
    <w:pPr>
      <w:ind w:left="720"/>
      <w:contextualSpacing/>
    </w:pPr>
  </w:style>
  <w:style w:type="paragraph" w:styleId="Header">
    <w:name w:val="header"/>
    <w:basedOn w:val="Normal"/>
    <w:link w:val="HeaderChar"/>
    <w:uiPriority w:val="99"/>
    <w:unhideWhenUsed/>
    <w:rsid w:val="00DB7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3B5"/>
  </w:style>
  <w:style w:type="paragraph" w:styleId="Footer">
    <w:name w:val="footer"/>
    <w:basedOn w:val="Normal"/>
    <w:link w:val="FooterChar"/>
    <w:uiPriority w:val="99"/>
    <w:unhideWhenUsed/>
    <w:rsid w:val="00DB7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3B5"/>
  </w:style>
  <w:style w:type="table" w:styleId="TableGrid">
    <w:name w:val="Table Grid"/>
    <w:basedOn w:val="TableNormal"/>
    <w:uiPriority w:val="39"/>
    <w:rsid w:val="00577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25815"/>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625815"/>
    <w:rPr>
      <w:b/>
      <w:bCs/>
    </w:rPr>
  </w:style>
  <w:style w:type="character" w:styleId="Hyperlink">
    <w:name w:val="Hyperlink"/>
    <w:basedOn w:val="DefaultParagraphFont"/>
    <w:uiPriority w:val="99"/>
    <w:unhideWhenUsed/>
    <w:rsid w:val="00981538"/>
    <w:rPr>
      <w:color w:val="0000FF" w:themeColor="hyperlink"/>
      <w:u w:val="single"/>
    </w:rPr>
  </w:style>
  <w:style w:type="character" w:styleId="UnresolvedMention">
    <w:name w:val="Unresolved Mention"/>
    <w:basedOn w:val="DefaultParagraphFont"/>
    <w:uiPriority w:val="99"/>
    <w:semiHidden/>
    <w:unhideWhenUsed/>
    <w:rsid w:val="00981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83580">
      <w:bodyDiv w:val="1"/>
      <w:marLeft w:val="0"/>
      <w:marRight w:val="0"/>
      <w:marTop w:val="0"/>
      <w:marBottom w:val="0"/>
      <w:divBdr>
        <w:top w:val="none" w:sz="0" w:space="0" w:color="auto"/>
        <w:left w:val="none" w:sz="0" w:space="0" w:color="auto"/>
        <w:bottom w:val="none" w:sz="0" w:space="0" w:color="auto"/>
        <w:right w:val="none" w:sz="0" w:space="0" w:color="auto"/>
      </w:divBdr>
    </w:div>
    <w:div w:id="179860493">
      <w:bodyDiv w:val="1"/>
      <w:marLeft w:val="0"/>
      <w:marRight w:val="0"/>
      <w:marTop w:val="0"/>
      <w:marBottom w:val="0"/>
      <w:divBdr>
        <w:top w:val="none" w:sz="0" w:space="0" w:color="auto"/>
        <w:left w:val="none" w:sz="0" w:space="0" w:color="auto"/>
        <w:bottom w:val="none" w:sz="0" w:space="0" w:color="auto"/>
        <w:right w:val="none" w:sz="0" w:space="0" w:color="auto"/>
      </w:divBdr>
    </w:div>
    <w:div w:id="241531563">
      <w:bodyDiv w:val="1"/>
      <w:marLeft w:val="0"/>
      <w:marRight w:val="0"/>
      <w:marTop w:val="0"/>
      <w:marBottom w:val="0"/>
      <w:divBdr>
        <w:top w:val="none" w:sz="0" w:space="0" w:color="auto"/>
        <w:left w:val="none" w:sz="0" w:space="0" w:color="auto"/>
        <w:bottom w:val="none" w:sz="0" w:space="0" w:color="auto"/>
        <w:right w:val="none" w:sz="0" w:space="0" w:color="auto"/>
      </w:divBdr>
    </w:div>
    <w:div w:id="610163355">
      <w:bodyDiv w:val="1"/>
      <w:marLeft w:val="0"/>
      <w:marRight w:val="0"/>
      <w:marTop w:val="0"/>
      <w:marBottom w:val="0"/>
      <w:divBdr>
        <w:top w:val="none" w:sz="0" w:space="0" w:color="auto"/>
        <w:left w:val="none" w:sz="0" w:space="0" w:color="auto"/>
        <w:bottom w:val="none" w:sz="0" w:space="0" w:color="auto"/>
        <w:right w:val="none" w:sz="0" w:space="0" w:color="auto"/>
      </w:divBdr>
    </w:div>
    <w:div w:id="850098500">
      <w:bodyDiv w:val="1"/>
      <w:marLeft w:val="0"/>
      <w:marRight w:val="0"/>
      <w:marTop w:val="0"/>
      <w:marBottom w:val="0"/>
      <w:divBdr>
        <w:top w:val="none" w:sz="0" w:space="0" w:color="auto"/>
        <w:left w:val="none" w:sz="0" w:space="0" w:color="auto"/>
        <w:bottom w:val="none" w:sz="0" w:space="0" w:color="auto"/>
        <w:right w:val="none" w:sz="0" w:space="0" w:color="auto"/>
      </w:divBdr>
    </w:div>
    <w:div w:id="1013461494">
      <w:bodyDiv w:val="1"/>
      <w:marLeft w:val="0"/>
      <w:marRight w:val="0"/>
      <w:marTop w:val="0"/>
      <w:marBottom w:val="0"/>
      <w:divBdr>
        <w:top w:val="none" w:sz="0" w:space="0" w:color="auto"/>
        <w:left w:val="none" w:sz="0" w:space="0" w:color="auto"/>
        <w:bottom w:val="none" w:sz="0" w:space="0" w:color="auto"/>
        <w:right w:val="none" w:sz="0" w:space="0" w:color="auto"/>
      </w:divBdr>
    </w:div>
    <w:div w:id="1224372549">
      <w:bodyDiv w:val="1"/>
      <w:marLeft w:val="0"/>
      <w:marRight w:val="0"/>
      <w:marTop w:val="0"/>
      <w:marBottom w:val="0"/>
      <w:divBdr>
        <w:top w:val="none" w:sz="0" w:space="0" w:color="auto"/>
        <w:left w:val="none" w:sz="0" w:space="0" w:color="auto"/>
        <w:bottom w:val="none" w:sz="0" w:space="0" w:color="auto"/>
        <w:right w:val="none" w:sz="0" w:space="0" w:color="auto"/>
      </w:divBdr>
    </w:div>
    <w:div w:id="1397244621">
      <w:bodyDiv w:val="1"/>
      <w:marLeft w:val="0"/>
      <w:marRight w:val="0"/>
      <w:marTop w:val="0"/>
      <w:marBottom w:val="0"/>
      <w:divBdr>
        <w:top w:val="none" w:sz="0" w:space="0" w:color="auto"/>
        <w:left w:val="none" w:sz="0" w:space="0" w:color="auto"/>
        <w:bottom w:val="none" w:sz="0" w:space="0" w:color="auto"/>
        <w:right w:val="none" w:sz="0" w:space="0" w:color="auto"/>
      </w:divBdr>
    </w:div>
    <w:div w:id="1598056030">
      <w:bodyDiv w:val="1"/>
      <w:marLeft w:val="0"/>
      <w:marRight w:val="0"/>
      <w:marTop w:val="0"/>
      <w:marBottom w:val="0"/>
      <w:divBdr>
        <w:top w:val="none" w:sz="0" w:space="0" w:color="auto"/>
        <w:left w:val="none" w:sz="0" w:space="0" w:color="auto"/>
        <w:bottom w:val="none" w:sz="0" w:space="0" w:color="auto"/>
        <w:right w:val="none" w:sz="0" w:space="0" w:color="auto"/>
      </w:divBdr>
    </w:div>
    <w:div w:id="1929265249">
      <w:bodyDiv w:val="1"/>
      <w:marLeft w:val="0"/>
      <w:marRight w:val="0"/>
      <w:marTop w:val="0"/>
      <w:marBottom w:val="0"/>
      <w:divBdr>
        <w:top w:val="none" w:sz="0" w:space="0" w:color="auto"/>
        <w:left w:val="none" w:sz="0" w:space="0" w:color="auto"/>
        <w:bottom w:val="none" w:sz="0" w:space="0" w:color="auto"/>
        <w:right w:val="none" w:sz="0" w:space="0" w:color="auto"/>
      </w:divBdr>
      <w:divsChild>
        <w:div w:id="1636792652">
          <w:marLeft w:val="0"/>
          <w:marRight w:val="0"/>
          <w:marTop w:val="0"/>
          <w:marBottom w:val="0"/>
          <w:divBdr>
            <w:top w:val="none" w:sz="0" w:space="0" w:color="auto"/>
            <w:left w:val="none" w:sz="0" w:space="0" w:color="auto"/>
            <w:bottom w:val="none" w:sz="0" w:space="0" w:color="auto"/>
            <w:right w:val="none" w:sz="0" w:space="0" w:color="auto"/>
          </w:divBdr>
        </w:div>
      </w:divsChild>
    </w:div>
    <w:div w:id="194480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antha.moor@eastriding.gov.uk"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thesupplychainnetwork.co.uk/" TargetMode="External"/><Relationship Id="rId12" Type="http://schemas.openxmlformats.org/officeDocument/2006/relationships/image" Target="media/image3.em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10</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Installer2</dc:creator>
  <cp:keywords/>
  <dc:description/>
  <cp:lastModifiedBy>Katheryn Gregory</cp:lastModifiedBy>
  <cp:revision>8</cp:revision>
  <cp:lastPrinted>2024-02-21T11:32:00Z</cp:lastPrinted>
  <dcterms:created xsi:type="dcterms:W3CDTF">2024-02-20T09:28:00Z</dcterms:created>
  <dcterms:modified xsi:type="dcterms:W3CDTF">2024-02-21T13:17:00Z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2022-04-21T11:44:27Z</vt:lpwstr>
  </property>
  <property fmtid="{D5CDD505-2E9C-101B-9397-08002B2CF9AE}" pid="4" name="MSIP_Label_2a4828c0-bf9e-487a-a999-4cc0afddd2a0_Method">
    <vt:lpwstr>Privileged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1384a8d6-6b81-4bf9-9463-8499fb0e95d6</vt:lpwstr>
  </property>
  <property fmtid="{D5CDD505-2E9C-101B-9397-08002B2CF9AE}" pid="8" name="MSIP_Label_2a4828c0-bf9e-487a-a999-4cc0afddd2a0_ContentBits">
    <vt:lpwstr>0</vt:lpwstr>
  </property>
</Properties>
</file>