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53F1F" w14:textId="77777777" w:rsidR="00407B11" w:rsidRPr="00407B11" w:rsidRDefault="00407B11" w:rsidP="00407B11">
      <w:pPr>
        <w:widowControl w:val="0"/>
        <w:autoSpaceDE w:val="0"/>
        <w:autoSpaceDN w:val="0"/>
        <w:adjustRightInd w:val="0"/>
        <w:spacing w:after="200" w:line="276" w:lineRule="auto"/>
        <w:ind w:right="114"/>
        <w:jc w:val="right"/>
        <w:rPr>
          <w:rFonts w:ascii="Arial" w:eastAsia="Times New Roman" w:hAnsi="Arial" w:cs="Arial"/>
          <w:sz w:val="24"/>
          <w:szCs w:val="24"/>
          <w:lang w:eastAsia="en-GB"/>
        </w:rPr>
      </w:pPr>
      <w:r w:rsidRPr="00407B11">
        <w:rPr>
          <w:rFonts w:ascii="Arial" w:eastAsia="Times New Roman" w:hAnsi="Arial" w:cs="Arial"/>
          <w:color w:val="000000"/>
          <w:sz w:val="20"/>
          <w:szCs w:val="20"/>
          <w:lang w:eastAsia="en-GB"/>
        </w:rPr>
        <w:t xml:space="preserve">    </w:t>
      </w:r>
      <w:r w:rsidRPr="00407B11">
        <w:rPr>
          <w:rFonts w:ascii="Arial" w:eastAsia="Times New Roman" w:hAnsi="Arial" w:cs="Arial"/>
          <w:i/>
          <w:iCs/>
          <w:color w:val="000000"/>
          <w:sz w:val="16"/>
          <w:szCs w:val="16"/>
          <w:lang w:eastAsia="en-GB"/>
        </w:rPr>
        <w:t>DF47 Edn 09/21</w:t>
      </w:r>
    </w:p>
    <w:tbl>
      <w:tblPr>
        <w:tblW w:w="9901" w:type="dxa"/>
        <w:tblLayout w:type="fixed"/>
        <w:tblCellMar>
          <w:left w:w="0" w:type="dxa"/>
          <w:right w:w="0" w:type="dxa"/>
        </w:tblCellMar>
        <w:tblLook w:val="0000" w:firstRow="0" w:lastRow="0" w:firstColumn="0" w:lastColumn="0" w:noHBand="0" w:noVBand="0"/>
      </w:tblPr>
      <w:tblGrid>
        <w:gridCol w:w="84"/>
        <w:gridCol w:w="2730"/>
        <w:gridCol w:w="1682"/>
        <w:gridCol w:w="4530"/>
        <w:gridCol w:w="875"/>
      </w:tblGrid>
      <w:tr w:rsidR="00407B11" w:rsidRPr="00407B11" w14:paraId="795F0560" w14:textId="77777777" w:rsidTr="004E49F0">
        <w:trPr>
          <w:gridBefore w:val="1"/>
          <w:wBefore w:w="84" w:type="dxa"/>
          <w:cantSplit/>
        </w:trPr>
        <w:tc>
          <w:tcPr>
            <w:tcW w:w="2730" w:type="dxa"/>
            <w:tcBorders>
              <w:top w:val="nil"/>
              <w:left w:val="nil"/>
              <w:bottom w:val="nil"/>
              <w:right w:val="nil"/>
            </w:tcBorders>
            <w:shd w:val="clear" w:color="auto" w:fill="FFFFFF"/>
            <w:vAlign w:val="center"/>
          </w:tcPr>
          <w:p w14:paraId="7DB35DFA" w14:textId="4164BF21" w:rsidR="00407B11" w:rsidRPr="00407B11" w:rsidRDefault="00407B11" w:rsidP="00407B11">
            <w:pPr>
              <w:keepLines/>
              <w:widowControl w:val="0"/>
              <w:autoSpaceDE w:val="0"/>
              <w:autoSpaceDN w:val="0"/>
              <w:adjustRightInd w:val="0"/>
              <w:spacing w:after="200" w:line="276" w:lineRule="auto"/>
              <w:ind w:right="26"/>
              <w:rPr>
                <w:rFonts w:ascii="Arial" w:eastAsia="Times New Roman" w:hAnsi="Arial" w:cs="Arial"/>
                <w:sz w:val="24"/>
                <w:szCs w:val="24"/>
                <w:lang w:eastAsia="en-GB"/>
              </w:rPr>
            </w:pPr>
            <w:r w:rsidRPr="00407B11">
              <w:rPr>
                <w:rFonts w:ascii="Arial" w:eastAsia="Times New Roman" w:hAnsi="Arial" w:cs="Arial"/>
                <w:noProof/>
                <w:sz w:val="24"/>
                <w:szCs w:val="24"/>
                <w:lang w:eastAsia="en-GB"/>
              </w:rPr>
              <w:drawing>
                <wp:inline distT="0" distB="0" distL="0" distR="0" wp14:anchorId="53CD5645" wp14:editId="38FF9E32">
                  <wp:extent cx="11906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gridSpan w:val="3"/>
            <w:tcBorders>
              <w:top w:val="nil"/>
              <w:left w:val="nil"/>
              <w:bottom w:val="nil"/>
              <w:right w:val="nil"/>
            </w:tcBorders>
            <w:shd w:val="clear" w:color="auto" w:fill="FFFFFF"/>
          </w:tcPr>
          <w:p w14:paraId="6529383A" w14:textId="22F77042" w:rsidR="00407B11" w:rsidRPr="00407B11" w:rsidRDefault="00407B11" w:rsidP="00407B11">
            <w:pPr>
              <w:keepLines/>
              <w:widowControl w:val="0"/>
              <w:autoSpaceDE w:val="0"/>
              <w:autoSpaceDN w:val="0"/>
              <w:adjustRightInd w:val="0"/>
              <w:spacing w:after="200" w:line="276" w:lineRule="auto"/>
              <w:ind w:right="26"/>
              <w:rPr>
                <w:rFonts w:ascii="Arial" w:eastAsia="Times New Roman" w:hAnsi="Arial" w:cs="Arial"/>
                <w:sz w:val="24"/>
                <w:szCs w:val="24"/>
                <w:lang w:eastAsia="en-GB"/>
              </w:rPr>
            </w:pPr>
            <w:r w:rsidRPr="00407B11">
              <w:rPr>
                <w:rFonts w:ascii="Arial" w:eastAsia="Times New Roman" w:hAnsi="Arial" w:cs="Arial"/>
                <w:sz w:val="24"/>
                <w:szCs w:val="24"/>
                <w:lang w:eastAsia="en-GB"/>
              </w:rPr>
              <w:br/>
              <w:t xml:space="preserve">                                                 </w:t>
            </w:r>
            <w:r w:rsidRPr="00407B11">
              <w:rPr>
                <w:rFonts w:ascii="Arial" w:eastAsia="Times New Roman" w:hAnsi="Arial" w:cs="Arial"/>
                <w:noProof/>
                <w:lang w:eastAsia="en-GB"/>
              </w:rPr>
              <w:drawing>
                <wp:inline distT="0" distB="0" distL="0" distR="0" wp14:anchorId="0773702F" wp14:editId="0F0737E1">
                  <wp:extent cx="18192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1114425"/>
                          </a:xfrm>
                          <a:prstGeom prst="rect">
                            <a:avLst/>
                          </a:prstGeom>
                          <a:noFill/>
                          <a:ln>
                            <a:noFill/>
                          </a:ln>
                        </pic:spPr>
                      </pic:pic>
                    </a:graphicData>
                  </a:graphic>
                </wp:inline>
              </w:drawing>
            </w:r>
            <w:r w:rsidRPr="00407B11">
              <w:rPr>
                <w:rFonts w:ascii="Arial" w:eastAsia="Times New Roman" w:hAnsi="Arial" w:cs="Arial"/>
                <w:color w:val="000000"/>
                <w:sz w:val="20"/>
                <w:szCs w:val="20"/>
                <w:shd w:val="clear" w:color="auto" w:fill="FFFFFF"/>
                <w:lang w:eastAsia="en-GB"/>
              </w:rPr>
              <w:br/>
            </w:r>
          </w:p>
        </w:tc>
      </w:tr>
      <w:tr w:rsidR="00407B11" w:rsidRPr="00407B11" w14:paraId="751B3778" w14:textId="77777777" w:rsidTr="004E49F0">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875" w:type="dxa"/>
          <w:trHeight w:val="300"/>
        </w:trPr>
        <w:tc>
          <w:tcPr>
            <w:tcW w:w="4496" w:type="dxa"/>
            <w:gridSpan w:val="3"/>
            <w:tcBorders>
              <w:top w:val="nil"/>
              <w:left w:val="nil"/>
              <w:bottom w:val="nil"/>
              <w:right w:val="nil"/>
            </w:tcBorders>
            <w:shd w:val="clear" w:color="auto" w:fill="auto"/>
            <w:hideMark/>
          </w:tcPr>
          <w:p w14:paraId="4D5E1AD3"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w:t>
            </w:r>
          </w:p>
          <w:p w14:paraId="2E3800AC"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p>
          <w:p w14:paraId="357E8F2A"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p>
          <w:p w14:paraId="53471F70"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p>
          <w:p w14:paraId="6A8DFC14"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p>
          <w:p w14:paraId="640C76C9"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p>
          <w:p w14:paraId="4D35EFF6"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Dear Sir/Madam,</w:t>
            </w:r>
          </w:p>
        </w:tc>
        <w:tc>
          <w:tcPr>
            <w:tcW w:w="4530" w:type="dxa"/>
            <w:tcBorders>
              <w:top w:val="nil"/>
              <w:left w:val="nil"/>
              <w:bottom w:val="nil"/>
              <w:right w:val="nil"/>
            </w:tcBorders>
            <w:shd w:val="clear" w:color="auto" w:fill="auto"/>
            <w:hideMark/>
          </w:tcPr>
          <w:p w14:paraId="29437C4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Your reference: </w:t>
            </w:r>
          </w:p>
          <w:p w14:paraId="1D033CFC"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w:t>
            </w:r>
          </w:p>
          <w:p w14:paraId="204741D3"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Our reference: </w:t>
            </w:r>
            <w:bookmarkStart w:id="0" w:name="_Hlk151035620"/>
            <w:r w:rsidRPr="00407B11">
              <w:rPr>
                <w:rFonts w:ascii="Arial" w:eastAsia="Times New Roman" w:hAnsi="Arial" w:cs="Arial"/>
                <w:sz w:val="20"/>
                <w:szCs w:val="20"/>
                <w:lang w:eastAsia="en-GB"/>
              </w:rPr>
              <w:t>C17SAE/708796450</w:t>
            </w:r>
            <w:bookmarkEnd w:id="0"/>
          </w:p>
          <w:p w14:paraId="68B510EB"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w:t>
            </w:r>
          </w:p>
          <w:p w14:paraId="0556FC57"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Date: 05/01/2024</w:t>
            </w:r>
          </w:p>
        </w:tc>
      </w:tr>
    </w:tbl>
    <w:p w14:paraId="302BFAB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p>
    <w:p w14:paraId="223D3B2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u w:val="single"/>
          <w:lang w:eastAsia="en-GB"/>
        </w:rPr>
        <w:t xml:space="preserve">Invitation To: Tender Reference Number: </w:t>
      </w:r>
      <w:bookmarkStart w:id="1" w:name="_Hlk143527271"/>
      <w:bookmarkStart w:id="2" w:name="_Hlk143771038"/>
      <w:r w:rsidRPr="00407B11">
        <w:rPr>
          <w:rFonts w:ascii="Arial" w:eastAsia="Times New Roman" w:hAnsi="Arial" w:cs="Arial"/>
          <w:color w:val="000000"/>
          <w:sz w:val="20"/>
          <w:szCs w:val="20"/>
          <w:u w:val="single"/>
          <w:lang w:eastAsia="en-GB"/>
        </w:rPr>
        <w:t>708796450</w:t>
      </w:r>
      <w:bookmarkEnd w:id="1"/>
      <w:r w:rsidRPr="00407B11">
        <w:rPr>
          <w:rFonts w:ascii="Arial" w:eastAsia="Times New Roman" w:hAnsi="Arial" w:cs="Arial"/>
          <w:color w:val="000000"/>
          <w:sz w:val="20"/>
          <w:szCs w:val="20"/>
          <w:u w:val="single"/>
          <w:lang w:eastAsia="en-GB"/>
        </w:rPr>
        <w:t xml:space="preserve"> - Supply of David Clark ONE-XM Headsets and Associated Spares for C-17 </w:t>
      </w:r>
    </w:p>
    <w:bookmarkEnd w:id="2"/>
    <w:p w14:paraId="2212513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p>
    <w:p w14:paraId="33C32205" w14:textId="77777777" w:rsidR="00407B11" w:rsidRPr="00407B11" w:rsidRDefault="00407B11" w:rsidP="00407B11">
      <w:pPr>
        <w:widowControl w:val="0"/>
        <w:numPr>
          <w:ilvl w:val="0"/>
          <w:numId w:val="1"/>
        </w:numPr>
        <w:tabs>
          <w:tab w:val="left" w:pos="828"/>
        </w:tabs>
        <w:autoSpaceDE w:val="0"/>
        <w:autoSpaceDN w:val="0"/>
        <w:adjustRightInd w:val="0"/>
        <w:spacing w:after="0" w:line="276"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You are invited to tender for </w:t>
      </w:r>
      <w:bookmarkStart w:id="3" w:name="_Hlk143852440"/>
      <w:r w:rsidRPr="00407B11">
        <w:rPr>
          <w:rFonts w:ascii="Arial" w:eastAsia="Times New Roman" w:hAnsi="Arial" w:cs="Arial"/>
          <w:color w:val="000000"/>
          <w:sz w:val="20"/>
          <w:szCs w:val="20"/>
          <w:lang w:eastAsia="en-GB"/>
        </w:rPr>
        <w:t xml:space="preserve">Supply of David Clark </w:t>
      </w:r>
      <w:bookmarkStart w:id="4" w:name="_Hlk145583201"/>
      <w:r w:rsidRPr="00407B11">
        <w:rPr>
          <w:rFonts w:ascii="Arial" w:eastAsia="Times New Roman" w:hAnsi="Arial" w:cs="Arial"/>
          <w:color w:val="000000"/>
          <w:sz w:val="20"/>
          <w:szCs w:val="20"/>
          <w:lang w:eastAsia="en-GB"/>
        </w:rPr>
        <w:t>ONE-XM Headsets</w:t>
      </w:r>
      <w:bookmarkEnd w:id="4"/>
      <w:r w:rsidRPr="00407B11">
        <w:rPr>
          <w:rFonts w:ascii="Arial" w:eastAsia="Times New Roman" w:hAnsi="Arial" w:cs="Arial"/>
          <w:color w:val="000000"/>
          <w:sz w:val="20"/>
          <w:szCs w:val="20"/>
          <w:lang w:eastAsia="en-GB"/>
        </w:rPr>
        <w:t xml:space="preserve"> </w:t>
      </w:r>
      <w:r w:rsidRPr="00407B11">
        <w:rPr>
          <w:rFonts w:ascii="Arial" w:eastAsia="Times New Roman" w:hAnsi="Arial" w:cs="Arial"/>
          <w:color w:val="000000"/>
          <w:sz w:val="20"/>
          <w:szCs w:val="20"/>
          <w:u w:val="single"/>
          <w:lang w:eastAsia="en-GB"/>
        </w:rPr>
        <w:t>(43102G-09)</w:t>
      </w:r>
      <w:r w:rsidRPr="00407B11">
        <w:rPr>
          <w:rFonts w:ascii="Arial" w:eastAsia="Times New Roman" w:hAnsi="Arial" w:cs="Arial"/>
          <w:color w:val="000000"/>
          <w:sz w:val="20"/>
          <w:szCs w:val="20"/>
          <w:lang w:eastAsia="en-GB"/>
        </w:rPr>
        <w:t xml:space="preserve"> and Associated Spares for C-17</w:t>
      </w:r>
      <w:bookmarkEnd w:id="3"/>
      <w:r w:rsidRPr="00407B11">
        <w:rPr>
          <w:rFonts w:ascii="Arial" w:eastAsia="Times New Roman" w:hAnsi="Arial" w:cs="Arial"/>
          <w:color w:val="000000"/>
          <w:sz w:val="20"/>
          <w:szCs w:val="20"/>
          <w:lang w:eastAsia="en-GB"/>
        </w:rPr>
        <w:t xml:space="preserve"> in competition in accordance with the attached documentation.</w:t>
      </w:r>
    </w:p>
    <w:p w14:paraId="5FFCEEA2" w14:textId="77777777" w:rsidR="00407B11" w:rsidRPr="00407B11" w:rsidRDefault="00407B11" w:rsidP="00407B11">
      <w:pPr>
        <w:widowControl w:val="0"/>
        <w:autoSpaceDE w:val="0"/>
        <w:autoSpaceDN w:val="0"/>
        <w:adjustRightInd w:val="0"/>
        <w:spacing w:after="0" w:line="240" w:lineRule="auto"/>
        <w:ind w:right="114"/>
        <w:rPr>
          <w:rFonts w:ascii="Arial" w:eastAsia="Times New Roman" w:hAnsi="Arial" w:cs="Arial"/>
          <w:color w:val="000000"/>
          <w:sz w:val="20"/>
          <w:szCs w:val="20"/>
          <w:lang w:eastAsia="en-GB"/>
        </w:rPr>
      </w:pPr>
    </w:p>
    <w:p w14:paraId="055BAE5F" w14:textId="77777777" w:rsidR="00407B11" w:rsidRPr="00407B11" w:rsidRDefault="00407B11" w:rsidP="00407B11">
      <w:pPr>
        <w:widowControl w:val="0"/>
        <w:numPr>
          <w:ilvl w:val="0"/>
          <w:numId w:val="1"/>
        </w:numPr>
        <w:tabs>
          <w:tab w:val="left" w:pos="828"/>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requirement is for Procurement of David Clark ONE-XM Headsets and Associated Spares for C-17</w:t>
      </w:r>
    </w:p>
    <w:p w14:paraId="293D2D1B" w14:textId="77777777" w:rsidR="00407B11" w:rsidRPr="00407B11" w:rsidRDefault="00407B11" w:rsidP="00407B11">
      <w:pPr>
        <w:widowControl w:val="0"/>
        <w:autoSpaceDE w:val="0"/>
        <w:autoSpaceDN w:val="0"/>
        <w:adjustRightInd w:val="0"/>
        <w:spacing w:after="0" w:line="240" w:lineRule="auto"/>
        <w:ind w:right="114"/>
        <w:rPr>
          <w:rFonts w:ascii="Arial" w:eastAsia="Times New Roman" w:hAnsi="Arial" w:cs="Arial"/>
          <w:color w:val="000000"/>
          <w:sz w:val="20"/>
          <w:szCs w:val="20"/>
          <w:lang w:eastAsia="en-GB"/>
        </w:rPr>
      </w:pPr>
    </w:p>
    <w:p w14:paraId="2AF8404C" w14:textId="77777777" w:rsidR="00407B11" w:rsidRPr="00407B11" w:rsidRDefault="00407B11" w:rsidP="00407B11">
      <w:pPr>
        <w:widowControl w:val="0"/>
        <w:numPr>
          <w:ilvl w:val="0"/>
          <w:numId w:val="1"/>
        </w:numPr>
        <w:tabs>
          <w:tab w:val="left" w:pos="828"/>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anticipated date for the contract award decision is 01/03/2024, please note that this is an indicative date and may change.</w:t>
      </w:r>
    </w:p>
    <w:p w14:paraId="10C77522" w14:textId="77777777" w:rsidR="00407B11" w:rsidRPr="00407B11" w:rsidRDefault="00407B11" w:rsidP="00407B11">
      <w:pPr>
        <w:widowControl w:val="0"/>
        <w:autoSpaceDE w:val="0"/>
        <w:autoSpaceDN w:val="0"/>
        <w:adjustRightInd w:val="0"/>
        <w:spacing w:after="0" w:line="240" w:lineRule="auto"/>
        <w:ind w:right="114"/>
        <w:rPr>
          <w:rFonts w:ascii="Arial" w:eastAsia="Times New Roman" w:hAnsi="Arial" w:cs="Arial"/>
          <w:color w:val="000000"/>
          <w:sz w:val="20"/>
          <w:szCs w:val="20"/>
          <w:lang w:eastAsia="en-GB"/>
        </w:rPr>
      </w:pPr>
    </w:p>
    <w:p w14:paraId="4EE564CE" w14:textId="77777777" w:rsidR="00407B11" w:rsidRPr="00407B11" w:rsidRDefault="00407B11" w:rsidP="00407B11">
      <w:pPr>
        <w:widowControl w:val="0"/>
        <w:numPr>
          <w:ilvl w:val="0"/>
          <w:numId w:val="1"/>
        </w:numPr>
        <w:tabs>
          <w:tab w:val="left" w:pos="828"/>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You must submit your Tender to the Defence Sourcing Portal by 09-Feb-2024 17:00:00 (GMT).</w:t>
      </w:r>
    </w:p>
    <w:p w14:paraId="5159094D" w14:textId="77777777" w:rsidR="00407B11" w:rsidRPr="00407B11" w:rsidRDefault="00407B11" w:rsidP="00407B11">
      <w:pPr>
        <w:widowControl w:val="0"/>
        <w:autoSpaceDE w:val="0"/>
        <w:autoSpaceDN w:val="0"/>
        <w:adjustRightInd w:val="0"/>
        <w:spacing w:after="0" w:line="240"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w:t>
      </w:r>
    </w:p>
    <w:p w14:paraId="5FC6C05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p>
    <w:p w14:paraId="66CD9CA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Yours faithfully</w:t>
      </w:r>
    </w:p>
    <w:p w14:paraId="4DAB808D" w14:textId="77777777" w:rsidR="0031334A" w:rsidRPr="0031334A" w:rsidRDefault="0031334A" w:rsidP="0031334A">
      <w:pPr>
        <w:widowControl w:val="0"/>
        <w:autoSpaceDE w:val="0"/>
        <w:autoSpaceDN w:val="0"/>
        <w:adjustRightInd w:val="0"/>
        <w:spacing w:after="200" w:line="276" w:lineRule="auto"/>
        <w:ind w:left="120" w:right="114"/>
        <w:rPr>
          <w:rFonts w:ascii="Arial" w:eastAsia="Times New Roman" w:hAnsi="Arial" w:cs="Arial"/>
          <w:b/>
          <w:bCs/>
          <w:color w:val="000000"/>
          <w:lang w:eastAsia="en-GB"/>
        </w:rPr>
      </w:pPr>
      <w:r w:rsidRPr="0031334A">
        <w:rPr>
          <w:rFonts w:ascii="Arial" w:eastAsia="Times New Roman" w:hAnsi="Arial" w:cs="Arial"/>
          <w:b/>
          <w:bCs/>
          <w:color w:val="000000"/>
          <w:shd w:val="clear" w:color="auto" w:fill="FFFFFF"/>
          <w:lang w:eastAsia="en-GB"/>
        </w:rPr>
        <w:t>[Redacted]</w:t>
      </w:r>
      <w:r w:rsidRPr="0031334A">
        <w:rPr>
          <w:rFonts w:ascii="Arial" w:eastAsia="Times New Roman" w:hAnsi="Arial" w:cs="Arial"/>
          <w:color w:val="000000"/>
          <w:shd w:val="clear" w:color="auto" w:fill="FFFFFF"/>
          <w:lang w:eastAsia="en-GB"/>
        </w:rPr>
        <w:t> </w:t>
      </w:r>
      <w:r w:rsidRPr="0031334A">
        <w:rPr>
          <w:rFonts w:ascii="Arial" w:eastAsia="Times New Roman" w:hAnsi="Arial" w:cs="Arial"/>
          <w:b/>
          <w:bCs/>
          <w:color w:val="000000"/>
          <w:lang w:eastAsia="en-GB"/>
        </w:rPr>
        <w:t xml:space="preserve"> </w:t>
      </w:r>
    </w:p>
    <w:p w14:paraId="3C544135" w14:textId="77777777" w:rsidR="0031334A" w:rsidRPr="0031334A" w:rsidRDefault="0031334A" w:rsidP="0031334A">
      <w:pPr>
        <w:widowControl w:val="0"/>
        <w:autoSpaceDE w:val="0"/>
        <w:autoSpaceDN w:val="0"/>
        <w:adjustRightInd w:val="0"/>
        <w:spacing w:after="200" w:line="276" w:lineRule="auto"/>
        <w:ind w:left="120" w:right="114"/>
        <w:rPr>
          <w:rFonts w:ascii="Arial" w:eastAsia="Times New Roman" w:hAnsi="Arial" w:cs="Arial"/>
          <w:b/>
          <w:bCs/>
          <w:color w:val="000000"/>
          <w:lang w:eastAsia="en-GB"/>
        </w:rPr>
      </w:pPr>
      <w:r w:rsidRPr="0031334A">
        <w:rPr>
          <w:rFonts w:ascii="Arial" w:eastAsia="Times New Roman" w:hAnsi="Arial" w:cs="Arial"/>
          <w:b/>
          <w:bCs/>
          <w:color w:val="000000"/>
          <w:shd w:val="clear" w:color="auto" w:fill="FFFFFF"/>
          <w:lang w:eastAsia="en-GB"/>
        </w:rPr>
        <w:t>[Redacted]</w:t>
      </w:r>
      <w:r w:rsidRPr="0031334A">
        <w:rPr>
          <w:rFonts w:ascii="Arial" w:eastAsia="Times New Roman" w:hAnsi="Arial" w:cs="Arial"/>
          <w:color w:val="000000"/>
          <w:shd w:val="clear" w:color="auto" w:fill="FFFFFF"/>
          <w:lang w:eastAsia="en-GB"/>
        </w:rPr>
        <w:t> </w:t>
      </w:r>
      <w:r w:rsidRPr="0031334A">
        <w:rPr>
          <w:rFonts w:ascii="Arial" w:eastAsia="Times New Roman" w:hAnsi="Arial" w:cs="Arial"/>
          <w:b/>
          <w:bCs/>
          <w:color w:val="000000"/>
          <w:lang w:eastAsia="en-GB"/>
        </w:rPr>
        <w:t xml:space="preserve"> </w:t>
      </w:r>
    </w:p>
    <w:p w14:paraId="62B7FA8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4712CDE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77308D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326F0B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17EDFA7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1FAF955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2E00A463"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8"/>
          <w:szCs w:val="28"/>
          <w:lang w:eastAsia="en-GB"/>
        </w:rPr>
      </w:pPr>
      <w:r w:rsidRPr="00407B11">
        <w:rPr>
          <w:rFonts w:ascii="Arial" w:eastAsia="Times New Roman" w:hAnsi="Arial" w:cs="Arial"/>
          <w:b/>
          <w:bCs/>
          <w:color w:val="000000"/>
          <w:sz w:val="28"/>
          <w:szCs w:val="28"/>
          <w:lang w:eastAsia="en-GB"/>
        </w:rPr>
        <w:lastRenderedPageBreak/>
        <w:t>Table of Contents</w:t>
      </w:r>
    </w:p>
    <w:p w14:paraId="69AF40E1" w14:textId="6D4A4D53"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DEFFORM 47</w:t>
      </w:r>
      <w:r w:rsidRPr="00407B11">
        <w:rPr>
          <w:rFonts w:ascii="Arial" w:eastAsia="Times New Roman" w:hAnsi="Arial" w:cs="Arial"/>
          <w:sz w:val="20"/>
          <w:szCs w:val="20"/>
          <w:u w:val="single"/>
          <w:lang w:eastAsia="en-GB"/>
        </w:rPr>
        <w:tab/>
      </w:r>
      <w:r w:rsidR="007D495A">
        <w:rPr>
          <w:rFonts w:ascii="Arial" w:eastAsia="Times New Roman" w:hAnsi="Arial" w:cs="Arial"/>
          <w:sz w:val="20"/>
          <w:szCs w:val="20"/>
          <w:u w:val="single"/>
          <w:lang w:eastAsia="en-GB"/>
        </w:rPr>
        <w:t>2</w:t>
      </w:r>
    </w:p>
    <w:p w14:paraId="0358EC8E" w14:textId="551C7157"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Contents</w:t>
      </w:r>
      <w:r w:rsidRPr="00407B11">
        <w:rPr>
          <w:rFonts w:ascii="Arial" w:eastAsia="Times New Roman" w:hAnsi="Arial" w:cs="Arial"/>
          <w:sz w:val="20"/>
          <w:szCs w:val="20"/>
          <w:u w:val="single"/>
          <w:lang w:eastAsia="en-GB"/>
        </w:rPr>
        <w:tab/>
      </w:r>
      <w:r w:rsidR="007D495A">
        <w:rPr>
          <w:rFonts w:ascii="Arial" w:eastAsia="Times New Roman" w:hAnsi="Arial" w:cs="Arial"/>
          <w:sz w:val="20"/>
          <w:szCs w:val="20"/>
          <w:u w:val="single"/>
          <w:lang w:eastAsia="en-GB"/>
        </w:rPr>
        <w:t>2</w:t>
      </w:r>
    </w:p>
    <w:p w14:paraId="0577BDE2" w14:textId="4A64B105"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Section A - Introduction</w:t>
      </w:r>
      <w:r w:rsidRPr="00407B11">
        <w:rPr>
          <w:rFonts w:ascii="Arial" w:eastAsia="Times New Roman" w:hAnsi="Arial" w:cs="Arial"/>
          <w:sz w:val="20"/>
          <w:szCs w:val="20"/>
          <w:u w:val="single"/>
          <w:lang w:eastAsia="en-GB"/>
        </w:rPr>
        <w:tab/>
      </w:r>
      <w:r w:rsidR="008C4633">
        <w:rPr>
          <w:rFonts w:ascii="Arial" w:eastAsia="Times New Roman" w:hAnsi="Arial" w:cs="Arial"/>
          <w:sz w:val="20"/>
          <w:szCs w:val="20"/>
          <w:u w:val="single"/>
          <w:lang w:eastAsia="en-GB"/>
        </w:rPr>
        <w:t>3</w:t>
      </w:r>
    </w:p>
    <w:p w14:paraId="5DBC46B7" w14:textId="446E56D9"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Section B - Key Tendering Activities</w:t>
      </w:r>
      <w:r w:rsidRPr="00407B11">
        <w:rPr>
          <w:rFonts w:ascii="Arial" w:eastAsia="Times New Roman" w:hAnsi="Arial" w:cs="Arial"/>
          <w:sz w:val="20"/>
          <w:szCs w:val="20"/>
          <w:u w:val="single"/>
          <w:lang w:eastAsia="en-GB"/>
        </w:rPr>
        <w:tab/>
      </w:r>
      <w:r w:rsidR="008C4633">
        <w:rPr>
          <w:rFonts w:ascii="Arial" w:eastAsia="Times New Roman" w:hAnsi="Arial" w:cs="Arial"/>
          <w:sz w:val="20"/>
          <w:szCs w:val="20"/>
          <w:u w:val="single"/>
          <w:lang w:eastAsia="en-GB"/>
        </w:rPr>
        <w:t>7</w:t>
      </w:r>
    </w:p>
    <w:p w14:paraId="1AF1BC7D" w14:textId="0FC0EF27"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Section C - Instructions on Preparing Tenders</w:t>
      </w:r>
      <w:r w:rsidRPr="00407B11">
        <w:rPr>
          <w:rFonts w:ascii="Arial" w:eastAsia="Times New Roman" w:hAnsi="Arial" w:cs="Arial"/>
          <w:sz w:val="20"/>
          <w:szCs w:val="20"/>
          <w:u w:val="single"/>
          <w:lang w:eastAsia="en-GB"/>
        </w:rPr>
        <w:tab/>
      </w:r>
      <w:r w:rsidR="008C4633">
        <w:rPr>
          <w:rFonts w:ascii="Arial" w:eastAsia="Times New Roman" w:hAnsi="Arial" w:cs="Arial"/>
          <w:sz w:val="20"/>
          <w:szCs w:val="20"/>
          <w:u w:val="single"/>
          <w:lang w:eastAsia="en-GB"/>
        </w:rPr>
        <w:t>8</w:t>
      </w:r>
    </w:p>
    <w:p w14:paraId="46D8D15D" w14:textId="3F31827C"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Section D - Tender Evaluation</w:t>
      </w:r>
      <w:r w:rsidRPr="00407B11">
        <w:rPr>
          <w:rFonts w:ascii="Arial" w:eastAsia="Times New Roman" w:hAnsi="Arial" w:cs="Arial"/>
          <w:sz w:val="20"/>
          <w:szCs w:val="20"/>
          <w:u w:val="single"/>
          <w:lang w:eastAsia="en-GB"/>
        </w:rPr>
        <w:tab/>
      </w:r>
      <w:r w:rsidR="004F6E71">
        <w:rPr>
          <w:rFonts w:ascii="Arial" w:eastAsia="Times New Roman" w:hAnsi="Arial" w:cs="Arial"/>
          <w:sz w:val="20"/>
          <w:szCs w:val="20"/>
          <w:u w:val="single"/>
          <w:lang w:eastAsia="en-GB"/>
        </w:rPr>
        <w:t>9</w:t>
      </w:r>
    </w:p>
    <w:p w14:paraId="06E4C158" w14:textId="262973AA"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Section E - Instructions on Submitting Tenders</w:t>
      </w:r>
      <w:r w:rsidRPr="00407B11">
        <w:rPr>
          <w:rFonts w:ascii="Arial" w:eastAsia="Times New Roman" w:hAnsi="Arial" w:cs="Arial"/>
          <w:sz w:val="20"/>
          <w:szCs w:val="20"/>
          <w:u w:val="single"/>
          <w:lang w:eastAsia="en-GB"/>
        </w:rPr>
        <w:tab/>
      </w:r>
      <w:r w:rsidR="004F6E71">
        <w:rPr>
          <w:rFonts w:ascii="Arial" w:eastAsia="Times New Roman" w:hAnsi="Arial" w:cs="Arial"/>
          <w:sz w:val="20"/>
          <w:szCs w:val="20"/>
          <w:u w:val="single"/>
          <w:lang w:eastAsia="en-GB"/>
        </w:rPr>
        <w:t>11</w:t>
      </w:r>
    </w:p>
    <w:p w14:paraId="10D9F74E" w14:textId="02E03345"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Section F - Conditions of Tendering</w:t>
      </w:r>
      <w:r w:rsidRPr="00407B11">
        <w:rPr>
          <w:rFonts w:ascii="Arial" w:eastAsia="Times New Roman" w:hAnsi="Arial" w:cs="Arial"/>
          <w:sz w:val="20"/>
          <w:szCs w:val="20"/>
          <w:u w:val="single"/>
          <w:lang w:eastAsia="en-GB"/>
        </w:rPr>
        <w:tab/>
        <w:t>1</w:t>
      </w:r>
      <w:r w:rsidR="004F6E71">
        <w:rPr>
          <w:rFonts w:ascii="Arial" w:eastAsia="Times New Roman" w:hAnsi="Arial" w:cs="Arial"/>
          <w:sz w:val="20"/>
          <w:szCs w:val="20"/>
          <w:u w:val="single"/>
          <w:lang w:eastAsia="en-GB"/>
        </w:rPr>
        <w:t>2</w:t>
      </w:r>
    </w:p>
    <w:p w14:paraId="14F136DE" w14:textId="13579F60"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DEFFORM 47 Annex A</w:t>
      </w:r>
      <w:r w:rsidRPr="00407B11">
        <w:rPr>
          <w:rFonts w:ascii="Arial" w:eastAsia="Times New Roman" w:hAnsi="Arial" w:cs="Arial"/>
          <w:sz w:val="20"/>
          <w:szCs w:val="20"/>
          <w:u w:val="single"/>
          <w:lang w:eastAsia="en-GB"/>
        </w:rPr>
        <w:tab/>
      </w:r>
      <w:r w:rsidR="004F6E71">
        <w:rPr>
          <w:rFonts w:ascii="Arial" w:eastAsia="Times New Roman" w:hAnsi="Arial" w:cs="Arial"/>
          <w:sz w:val="20"/>
          <w:szCs w:val="20"/>
          <w:u w:val="single"/>
          <w:lang w:eastAsia="en-GB"/>
        </w:rPr>
        <w:t>1</w:t>
      </w:r>
      <w:r w:rsidR="00660375">
        <w:rPr>
          <w:rFonts w:ascii="Arial" w:eastAsia="Times New Roman" w:hAnsi="Arial" w:cs="Arial"/>
          <w:sz w:val="20"/>
          <w:szCs w:val="20"/>
          <w:u w:val="single"/>
          <w:lang w:eastAsia="en-GB"/>
        </w:rPr>
        <w:t>5</w:t>
      </w:r>
    </w:p>
    <w:p w14:paraId="04D299BA" w14:textId="78E014D3"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Appendix 1 to Annex A (Offer)</w:t>
      </w:r>
      <w:r w:rsidRPr="00407B11">
        <w:rPr>
          <w:rFonts w:ascii="Arial" w:eastAsia="Times New Roman" w:hAnsi="Arial" w:cs="Arial"/>
          <w:sz w:val="20"/>
          <w:szCs w:val="20"/>
          <w:u w:val="single"/>
          <w:lang w:eastAsia="en-GB"/>
        </w:rPr>
        <w:tab/>
      </w:r>
      <w:r w:rsidR="004F6E71">
        <w:rPr>
          <w:rFonts w:ascii="Arial" w:eastAsia="Times New Roman" w:hAnsi="Arial" w:cs="Arial"/>
          <w:sz w:val="20"/>
          <w:szCs w:val="20"/>
          <w:u w:val="single"/>
          <w:lang w:eastAsia="en-GB"/>
        </w:rPr>
        <w:t>1</w:t>
      </w:r>
      <w:r w:rsidR="00660375">
        <w:rPr>
          <w:rFonts w:ascii="Arial" w:eastAsia="Times New Roman" w:hAnsi="Arial" w:cs="Arial"/>
          <w:sz w:val="20"/>
          <w:szCs w:val="20"/>
          <w:u w:val="single"/>
          <w:lang w:eastAsia="en-GB"/>
        </w:rPr>
        <w:t>5</w:t>
      </w:r>
    </w:p>
    <w:p w14:paraId="1E601517" w14:textId="77777777"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p>
    <w:p w14:paraId="6715E6C0" w14:textId="599C7F22"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Standardised Contracting Terms</w:t>
      </w:r>
      <w:r w:rsidRPr="00407B11">
        <w:rPr>
          <w:rFonts w:ascii="Arial" w:eastAsia="Times New Roman" w:hAnsi="Arial" w:cs="Arial"/>
          <w:sz w:val="20"/>
          <w:szCs w:val="20"/>
          <w:u w:val="single"/>
          <w:lang w:eastAsia="en-GB"/>
        </w:rPr>
        <w:tab/>
        <w:t>2</w:t>
      </w:r>
      <w:r w:rsidR="00660375">
        <w:rPr>
          <w:rFonts w:ascii="Arial" w:eastAsia="Times New Roman" w:hAnsi="Arial" w:cs="Arial"/>
          <w:sz w:val="20"/>
          <w:szCs w:val="20"/>
          <w:u w:val="single"/>
          <w:lang w:eastAsia="en-GB"/>
        </w:rPr>
        <w:t>1</w:t>
      </w:r>
    </w:p>
    <w:p w14:paraId="4E4233F5" w14:textId="5E3F7724"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21 The project specific DEFCONs and SC variants that apply to this Contract</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5CD02088" w14:textId="384EB50D"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113</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377CFC24" w14:textId="745E0429"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117 (SC1)</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50E1B8C9" w14:textId="72748F7B"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503 (SC1)</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7E7ACA56" w14:textId="12317FA5"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524A (SC1)</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47B144D8" w14:textId="65E675A8"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531 (SC1)</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76AAF931" w14:textId="500295C1"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532A</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1826CE21" w14:textId="29CEF051"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534</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23BE8F3F" w14:textId="66E6F783"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537</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608A33C2" w14:textId="2F9D83DF"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538</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30F08B72" w14:textId="19A04F1D"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566</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17225275" w14:textId="45072A94"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602B</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1AC21545" w14:textId="0F5F0440"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DEFCON 627</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22B6A57A" w14:textId="77BFB638" w:rsid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DEFCON 630 (SC1)</w:t>
      </w:r>
      <w:r w:rsidRPr="00407B11">
        <w:rPr>
          <w:rFonts w:ascii="Arial" w:eastAsia="Times New Roman" w:hAnsi="Arial" w:cs="Arial"/>
          <w:sz w:val="20"/>
          <w:szCs w:val="20"/>
          <w:u w:val="single"/>
          <w:lang w:eastAsia="en-GB"/>
        </w:rPr>
        <w:tab/>
      </w:r>
      <w:r w:rsidR="005C1C1D">
        <w:rPr>
          <w:rFonts w:ascii="Arial" w:eastAsia="Times New Roman" w:hAnsi="Arial" w:cs="Arial"/>
          <w:sz w:val="20"/>
          <w:szCs w:val="20"/>
          <w:u w:val="single"/>
          <w:lang w:eastAsia="en-GB"/>
        </w:rPr>
        <w:t>29</w:t>
      </w:r>
    </w:p>
    <w:p w14:paraId="547FF24B" w14:textId="77777777" w:rsidR="009453E4" w:rsidRPr="009453E4" w:rsidRDefault="009453E4" w:rsidP="009453E4">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9453E4">
        <w:rPr>
          <w:rFonts w:ascii="Arial" w:eastAsia="Times New Roman" w:hAnsi="Arial" w:cs="Arial"/>
          <w:sz w:val="20"/>
          <w:szCs w:val="20"/>
          <w:u w:val="single"/>
          <w:lang w:eastAsia="en-GB"/>
        </w:rPr>
        <w:t>DEFCON 637</w:t>
      </w:r>
      <w:r w:rsidRPr="009453E4">
        <w:rPr>
          <w:rFonts w:ascii="Arial" w:eastAsia="Times New Roman" w:hAnsi="Arial" w:cs="Arial"/>
          <w:sz w:val="20"/>
          <w:szCs w:val="20"/>
          <w:u w:val="single"/>
          <w:lang w:eastAsia="en-GB"/>
        </w:rPr>
        <w:tab/>
        <w:t>32</w:t>
      </w:r>
    </w:p>
    <w:p w14:paraId="4B7F1278" w14:textId="77777777" w:rsidR="009453E4" w:rsidRPr="009453E4" w:rsidRDefault="009453E4" w:rsidP="009453E4">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9453E4">
        <w:rPr>
          <w:rFonts w:ascii="Arial" w:eastAsia="Times New Roman" w:hAnsi="Arial" w:cs="Arial"/>
          <w:sz w:val="20"/>
          <w:szCs w:val="20"/>
          <w:u w:val="single"/>
          <w:lang w:eastAsia="en-GB"/>
        </w:rPr>
        <w:t>DEFCON 646</w:t>
      </w:r>
      <w:r w:rsidRPr="009453E4">
        <w:rPr>
          <w:rFonts w:ascii="Arial" w:eastAsia="Times New Roman" w:hAnsi="Arial" w:cs="Arial"/>
          <w:sz w:val="20"/>
          <w:szCs w:val="20"/>
          <w:u w:val="single"/>
          <w:lang w:eastAsia="en-GB"/>
        </w:rPr>
        <w:tab/>
        <w:t>32</w:t>
      </w:r>
    </w:p>
    <w:p w14:paraId="64F45CA9" w14:textId="77777777" w:rsidR="009453E4" w:rsidRPr="009453E4" w:rsidRDefault="009453E4" w:rsidP="009453E4">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9453E4">
        <w:rPr>
          <w:rFonts w:ascii="Arial" w:eastAsia="Times New Roman" w:hAnsi="Arial" w:cs="Arial"/>
          <w:sz w:val="20"/>
          <w:szCs w:val="20"/>
          <w:u w:val="single"/>
          <w:lang w:eastAsia="en-GB"/>
        </w:rPr>
        <w:t>DEFCON 656A</w:t>
      </w:r>
      <w:r w:rsidRPr="009453E4">
        <w:rPr>
          <w:rFonts w:ascii="Arial" w:eastAsia="Times New Roman" w:hAnsi="Arial" w:cs="Arial"/>
          <w:sz w:val="20"/>
          <w:szCs w:val="20"/>
          <w:u w:val="single"/>
          <w:lang w:eastAsia="en-GB"/>
        </w:rPr>
        <w:tab/>
        <w:t>32</w:t>
      </w:r>
    </w:p>
    <w:p w14:paraId="53F6EFA4" w14:textId="77777777"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p>
    <w:p w14:paraId="43545ADE" w14:textId="09439FD4"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22 The special conditions that apply to this Contract</w:t>
      </w:r>
      <w:r w:rsidRPr="00407B11">
        <w:rPr>
          <w:rFonts w:ascii="Arial" w:eastAsia="Times New Roman" w:hAnsi="Arial" w:cs="Arial"/>
          <w:sz w:val="20"/>
          <w:szCs w:val="20"/>
          <w:u w:val="single"/>
          <w:lang w:eastAsia="en-GB"/>
        </w:rPr>
        <w:tab/>
        <w:t>3</w:t>
      </w:r>
      <w:r w:rsidR="00046808">
        <w:rPr>
          <w:rFonts w:ascii="Arial" w:eastAsia="Times New Roman" w:hAnsi="Arial" w:cs="Arial"/>
          <w:sz w:val="20"/>
          <w:szCs w:val="20"/>
          <w:u w:val="single"/>
          <w:lang w:eastAsia="en-GB"/>
        </w:rPr>
        <w:t>0</w:t>
      </w:r>
    </w:p>
    <w:p w14:paraId="162ECCE5" w14:textId="65A3B8B0"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23 The processes that apply to this Contract</w:t>
      </w:r>
      <w:r w:rsidRPr="00407B11">
        <w:rPr>
          <w:rFonts w:ascii="Arial" w:eastAsia="Times New Roman" w:hAnsi="Arial" w:cs="Arial"/>
          <w:sz w:val="20"/>
          <w:szCs w:val="20"/>
          <w:u w:val="single"/>
          <w:lang w:eastAsia="en-GB"/>
        </w:rPr>
        <w:tab/>
        <w:t>3</w:t>
      </w:r>
      <w:r w:rsidR="00046808">
        <w:rPr>
          <w:rFonts w:ascii="Arial" w:eastAsia="Times New Roman" w:hAnsi="Arial" w:cs="Arial"/>
          <w:sz w:val="20"/>
          <w:szCs w:val="20"/>
          <w:u w:val="single"/>
          <w:lang w:eastAsia="en-GB"/>
        </w:rPr>
        <w:t>2</w:t>
      </w:r>
    </w:p>
    <w:p w14:paraId="1C77234B" w14:textId="41F00930"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Offer and Acceptance</w:t>
      </w:r>
      <w:r w:rsidRPr="00407B11">
        <w:rPr>
          <w:rFonts w:ascii="Arial" w:eastAsia="Times New Roman" w:hAnsi="Arial" w:cs="Arial"/>
          <w:sz w:val="20"/>
          <w:szCs w:val="20"/>
          <w:u w:val="single"/>
          <w:lang w:eastAsia="en-GB"/>
        </w:rPr>
        <w:tab/>
        <w:t>3</w:t>
      </w:r>
      <w:r w:rsidR="00046808">
        <w:rPr>
          <w:rFonts w:ascii="Arial" w:eastAsia="Times New Roman" w:hAnsi="Arial" w:cs="Arial"/>
          <w:sz w:val="20"/>
          <w:szCs w:val="20"/>
          <w:u w:val="single"/>
          <w:lang w:eastAsia="en-GB"/>
        </w:rPr>
        <w:t>3</w:t>
      </w:r>
    </w:p>
    <w:p w14:paraId="2191AD45" w14:textId="77777777"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p>
    <w:p w14:paraId="6CB0EC4E" w14:textId="6D571949"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SC1B Schedules</w:t>
      </w:r>
      <w:r w:rsidRPr="00407B11">
        <w:rPr>
          <w:rFonts w:ascii="Arial" w:eastAsia="Times New Roman" w:hAnsi="Arial" w:cs="Arial"/>
          <w:sz w:val="20"/>
          <w:szCs w:val="20"/>
          <w:u w:val="single"/>
          <w:lang w:eastAsia="en-GB"/>
        </w:rPr>
        <w:tab/>
      </w:r>
      <w:r w:rsidR="00467503">
        <w:rPr>
          <w:rFonts w:ascii="Arial" w:eastAsia="Times New Roman" w:hAnsi="Arial" w:cs="Arial"/>
          <w:sz w:val="20"/>
          <w:szCs w:val="20"/>
          <w:u w:val="single"/>
          <w:lang w:eastAsia="en-GB"/>
        </w:rPr>
        <w:t>34</w:t>
      </w:r>
    </w:p>
    <w:p w14:paraId="5A666E09" w14:textId="33A3298B"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1 - Additional Definitions of Contract</w:t>
      </w:r>
      <w:r w:rsidRPr="00407B11">
        <w:rPr>
          <w:rFonts w:ascii="Arial" w:eastAsia="Times New Roman" w:hAnsi="Arial" w:cs="Arial"/>
          <w:sz w:val="20"/>
          <w:szCs w:val="20"/>
          <w:u w:val="single"/>
          <w:lang w:eastAsia="en-GB"/>
        </w:rPr>
        <w:tab/>
        <w:t>3</w:t>
      </w:r>
      <w:r w:rsidR="00D0298A">
        <w:rPr>
          <w:rFonts w:ascii="Arial" w:eastAsia="Times New Roman" w:hAnsi="Arial" w:cs="Arial"/>
          <w:sz w:val="20"/>
          <w:szCs w:val="20"/>
          <w:u w:val="single"/>
          <w:lang w:eastAsia="en-GB"/>
        </w:rPr>
        <w:t>4</w:t>
      </w:r>
    </w:p>
    <w:p w14:paraId="2698394C" w14:textId="0C1D0C58"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2 - Schedule of Requirements</w:t>
      </w:r>
      <w:r w:rsidRPr="00407B11">
        <w:rPr>
          <w:rFonts w:ascii="Arial" w:eastAsia="Times New Roman" w:hAnsi="Arial" w:cs="Arial"/>
          <w:sz w:val="20"/>
          <w:szCs w:val="20"/>
          <w:u w:val="single"/>
          <w:lang w:eastAsia="en-GB"/>
        </w:rPr>
        <w:tab/>
        <w:t>3</w:t>
      </w:r>
      <w:r w:rsidR="00D0298A">
        <w:rPr>
          <w:rFonts w:ascii="Arial" w:eastAsia="Times New Roman" w:hAnsi="Arial" w:cs="Arial"/>
          <w:sz w:val="20"/>
          <w:szCs w:val="20"/>
          <w:u w:val="single"/>
          <w:lang w:eastAsia="en-GB"/>
        </w:rPr>
        <w:t>5</w:t>
      </w:r>
    </w:p>
    <w:p w14:paraId="38DACCE9" w14:textId="31C28288"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bookmarkStart w:id="5" w:name="_Hlk145589362"/>
      <w:r w:rsidRPr="00407B11">
        <w:rPr>
          <w:rFonts w:ascii="Arial" w:eastAsia="Times New Roman" w:hAnsi="Arial" w:cs="Arial"/>
          <w:sz w:val="20"/>
          <w:szCs w:val="20"/>
          <w:u w:val="single"/>
          <w:lang w:eastAsia="en-GB"/>
        </w:rPr>
        <w:t>Schedule 3 - Contract Data Sheet</w:t>
      </w:r>
      <w:r w:rsidRPr="00407B11">
        <w:rPr>
          <w:rFonts w:ascii="Arial" w:eastAsia="Times New Roman" w:hAnsi="Arial" w:cs="Arial"/>
          <w:sz w:val="20"/>
          <w:szCs w:val="20"/>
          <w:u w:val="single"/>
          <w:lang w:eastAsia="en-GB"/>
        </w:rPr>
        <w:tab/>
      </w:r>
      <w:r w:rsidR="00F41369">
        <w:rPr>
          <w:rFonts w:ascii="Arial" w:eastAsia="Times New Roman" w:hAnsi="Arial" w:cs="Arial"/>
          <w:sz w:val="20"/>
          <w:szCs w:val="20"/>
          <w:u w:val="single"/>
          <w:lang w:eastAsia="en-GB"/>
        </w:rPr>
        <w:t>3</w:t>
      </w:r>
      <w:r w:rsidR="00D0298A">
        <w:rPr>
          <w:rFonts w:ascii="Arial" w:eastAsia="Times New Roman" w:hAnsi="Arial" w:cs="Arial"/>
          <w:sz w:val="20"/>
          <w:szCs w:val="20"/>
          <w:u w:val="single"/>
          <w:lang w:eastAsia="en-GB"/>
        </w:rPr>
        <w:t>6</w:t>
      </w:r>
    </w:p>
    <w:bookmarkEnd w:id="5"/>
    <w:p w14:paraId="3CF3D83E" w14:textId="11EE043B"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Annex to Schedule 3</w:t>
      </w:r>
      <w:r w:rsidRPr="00407B11">
        <w:rPr>
          <w:rFonts w:ascii="Arial" w:eastAsia="Times New Roman" w:hAnsi="Arial" w:cs="Arial"/>
          <w:sz w:val="20"/>
          <w:szCs w:val="20"/>
          <w:u w:val="single"/>
          <w:lang w:eastAsia="en-GB"/>
        </w:rPr>
        <w:tab/>
      </w:r>
      <w:r w:rsidR="00D0298A">
        <w:rPr>
          <w:rFonts w:ascii="Arial" w:eastAsia="Times New Roman" w:hAnsi="Arial" w:cs="Arial"/>
          <w:sz w:val="20"/>
          <w:szCs w:val="20"/>
          <w:u w:val="single"/>
          <w:lang w:eastAsia="en-GB"/>
        </w:rPr>
        <w:t>38</w:t>
      </w:r>
    </w:p>
    <w:p w14:paraId="71BB94F1" w14:textId="7D8FC5F4"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4 - Contractor's Sensitive Information Form (i.a.w. Clause 5)</w:t>
      </w:r>
      <w:r w:rsidRPr="00407B11">
        <w:rPr>
          <w:rFonts w:ascii="Arial" w:eastAsia="Times New Roman" w:hAnsi="Arial" w:cs="Arial"/>
          <w:sz w:val="20"/>
          <w:szCs w:val="20"/>
          <w:u w:val="single"/>
          <w:lang w:eastAsia="en-GB"/>
        </w:rPr>
        <w:tab/>
        <w:t>4</w:t>
      </w:r>
      <w:r w:rsidR="00D0298A">
        <w:rPr>
          <w:rFonts w:ascii="Arial" w:eastAsia="Times New Roman" w:hAnsi="Arial" w:cs="Arial"/>
          <w:sz w:val="20"/>
          <w:szCs w:val="20"/>
          <w:u w:val="single"/>
          <w:lang w:eastAsia="en-GB"/>
        </w:rPr>
        <w:t>0</w:t>
      </w:r>
    </w:p>
    <w:p w14:paraId="444DDA43" w14:textId="0CC18E91"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5 - Notification of IPR restrictions (IAW Clause 7)</w:t>
      </w:r>
      <w:r w:rsidRPr="00407B11">
        <w:rPr>
          <w:rFonts w:ascii="Arial" w:eastAsia="Times New Roman" w:hAnsi="Arial" w:cs="Arial"/>
          <w:sz w:val="20"/>
          <w:szCs w:val="20"/>
          <w:u w:val="single"/>
          <w:lang w:eastAsia="en-GB"/>
        </w:rPr>
        <w:tab/>
        <w:t>4</w:t>
      </w:r>
      <w:r w:rsidR="00D0298A">
        <w:rPr>
          <w:rFonts w:ascii="Arial" w:eastAsia="Times New Roman" w:hAnsi="Arial" w:cs="Arial"/>
          <w:sz w:val="20"/>
          <w:szCs w:val="20"/>
          <w:u w:val="single"/>
          <w:lang w:eastAsia="en-GB"/>
        </w:rPr>
        <w:t>1</w:t>
      </w:r>
    </w:p>
    <w:p w14:paraId="79BB07CA" w14:textId="6FB13296"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 xml:space="preserve">Schedule 6 - </w:t>
      </w:r>
      <w:r w:rsidRPr="00407B11">
        <w:rPr>
          <w:rFonts w:ascii="Arial" w:eastAsia="Times New Roman" w:hAnsi="Arial" w:cs="Arial"/>
          <w:bCs/>
          <w:sz w:val="20"/>
          <w:szCs w:val="20"/>
          <w:u w:val="single"/>
          <w:lang w:eastAsia="en-GB"/>
        </w:rPr>
        <w:t xml:space="preserve">Hazardous </w:t>
      </w:r>
      <w:r w:rsidRPr="00407B11">
        <w:rPr>
          <w:rFonts w:ascii="Arial" w:eastAsia="Times New Roman" w:hAnsi="Arial" w:cs="Arial"/>
          <w:bCs/>
          <w:sz w:val="20"/>
          <w:szCs w:val="20"/>
          <w:highlight w:val="white"/>
          <w:u w:val="single"/>
          <w:shd w:val="clear" w:color="auto" w:fill="FFFFFF"/>
          <w:lang w:eastAsia="en-GB"/>
        </w:rPr>
        <w:t>and Non-Hazardous</w:t>
      </w:r>
      <w:r w:rsidRPr="00407B11">
        <w:rPr>
          <w:rFonts w:ascii="Arial" w:eastAsia="Times New Roman" w:hAnsi="Arial" w:cs="Arial"/>
          <w:bCs/>
          <w:sz w:val="20"/>
          <w:szCs w:val="20"/>
          <w:u w:val="single"/>
          <w:lang w:eastAsia="en-GB"/>
        </w:rPr>
        <w:t xml:space="preserve"> Substances</w:t>
      </w:r>
      <w:r w:rsidRPr="00407B11">
        <w:rPr>
          <w:rFonts w:ascii="Arial" w:eastAsia="Times New Roman" w:hAnsi="Arial" w:cs="Arial"/>
          <w:bCs/>
          <w:sz w:val="20"/>
          <w:szCs w:val="20"/>
          <w:highlight w:val="white"/>
          <w:u w:val="single"/>
          <w:shd w:val="clear" w:color="auto" w:fill="FFFFFF"/>
          <w:lang w:eastAsia="en-GB"/>
        </w:rPr>
        <w:t>, Mixtures or Articles</w:t>
      </w:r>
      <w:r w:rsidRPr="00407B11">
        <w:rPr>
          <w:rFonts w:ascii="Arial" w:eastAsia="Times New Roman" w:hAnsi="Arial" w:cs="Arial"/>
          <w:bCs/>
          <w:sz w:val="20"/>
          <w:szCs w:val="20"/>
          <w:u w:val="single"/>
          <w:lang w:eastAsia="en-GB"/>
        </w:rPr>
        <w:t xml:space="preserve"> Statement by the Contractor</w:t>
      </w:r>
      <w:r w:rsidRPr="00407B11">
        <w:rPr>
          <w:rFonts w:ascii="Arial" w:eastAsia="Times New Roman" w:hAnsi="Arial" w:cs="Arial"/>
          <w:sz w:val="20"/>
          <w:szCs w:val="20"/>
          <w:u w:val="single"/>
          <w:lang w:eastAsia="en-GB"/>
        </w:rPr>
        <w:tab/>
      </w:r>
      <w:r w:rsidR="00D10B15">
        <w:rPr>
          <w:rFonts w:ascii="Arial" w:eastAsia="Times New Roman" w:hAnsi="Arial" w:cs="Arial"/>
          <w:sz w:val="20"/>
          <w:szCs w:val="20"/>
          <w:u w:val="single"/>
          <w:lang w:eastAsia="en-GB"/>
        </w:rPr>
        <w:t>4</w:t>
      </w:r>
      <w:r w:rsidR="00D0298A">
        <w:rPr>
          <w:rFonts w:ascii="Arial" w:eastAsia="Times New Roman" w:hAnsi="Arial" w:cs="Arial"/>
          <w:sz w:val="20"/>
          <w:szCs w:val="20"/>
          <w:u w:val="single"/>
          <w:lang w:eastAsia="en-GB"/>
        </w:rPr>
        <w:t>5</w:t>
      </w:r>
    </w:p>
    <w:p w14:paraId="1726CD37" w14:textId="0B25E9F4"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Schedule 7 - Headset Pricing for Item 1 of Schedule 2</w:t>
      </w:r>
      <w:r w:rsidRPr="00407B11">
        <w:rPr>
          <w:rFonts w:ascii="Arial" w:eastAsia="Times New Roman" w:hAnsi="Arial" w:cs="Arial"/>
          <w:sz w:val="20"/>
          <w:szCs w:val="20"/>
          <w:u w:val="single"/>
          <w:lang w:eastAsia="en-GB"/>
        </w:rPr>
        <w:tab/>
      </w:r>
      <w:r w:rsidR="00816627">
        <w:rPr>
          <w:rFonts w:ascii="Arial" w:eastAsia="Times New Roman" w:hAnsi="Arial" w:cs="Arial"/>
          <w:sz w:val="20"/>
          <w:szCs w:val="20"/>
          <w:u w:val="single"/>
          <w:lang w:eastAsia="en-GB"/>
        </w:rPr>
        <w:t>4</w:t>
      </w:r>
      <w:r w:rsidR="00D0298A">
        <w:rPr>
          <w:rFonts w:ascii="Arial" w:eastAsia="Times New Roman" w:hAnsi="Arial" w:cs="Arial"/>
          <w:sz w:val="20"/>
          <w:szCs w:val="20"/>
          <w:u w:val="single"/>
          <w:lang w:eastAsia="en-GB"/>
        </w:rPr>
        <w:t>6</w:t>
      </w:r>
    </w:p>
    <w:p w14:paraId="469B8222" w14:textId="2CE5FEF5"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Schedule 8 - Spares Pricing List for Item 2 of Schedule 2</w:t>
      </w:r>
      <w:r w:rsidRPr="00407B11">
        <w:rPr>
          <w:rFonts w:ascii="Arial" w:eastAsia="Times New Roman" w:hAnsi="Arial" w:cs="Arial"/>
          <w:sz w:val="20"/>
          <w:szCs w:val="20"/>
          <w:u w:val="single"/>
          <w:lang w:eastAsia="en-GB"/>
        </w:rPr>
        <w:tab/>
      </w:r>
      <w:r w:rsidR="00D0298A">
        <w:rPr>
          <w:rFonts w:ascii="Arial" w:eastAsia="Times New Roman" w:hAnsi="Arial" w:cs="Arial"/>
          <w:sz w:val="20"/>
          <w:szCs w:val="20"/>
          <w:u w:val="single"/>
          <w:lang w:eastAsia="en-GB"/>
        </w:rPr>
        <w:t>47</w:t>
      </w:r>
    </w:p>
    <w:p w14:paraId="56DC334F" w14:textId="6175EBAE" w:rsidR="00407B11" w:rsidRPr="00407B11" w:rsidRDefault="00407B11" w:rsidP="00407B11">
      <w:pPr>
        <w:widowControl w:val="0"/>
        <w:tabs>
          <w:tab w:val="right" w:leader="dot" w:pos="9124"/>
        </w:tabs>
        <w:autoSpaceDE w:val="0"/>
        <w:autoSpaceDN w:val="0"/>
        <w:adjustRightInd w:val="0"/>
        <w:spacing w:after="0" w:line="240" w:lineRule="auto"/>
        <w:ind w:right="114"/>
        <w:jc w:val="both"/>
        <w:rPr>
          <w:rFonts w:ascii="Arial" w:eastAsia="Times New Roman" w:hAnsi="Arial" w:cs="Arial"/>
          <w:sz w:val="20"/>
          <w:szCs w:val="20"/>
          <w:lang w:eastAsia="en-GB"/>
        </w:rPr>
      </w:pPr>
      <w:r w:rsidRPr="00407B11">
        <w:rPr>
          <w:rFonts w:ascii="Arial" w:eastAsia="Times New Roman" w:hAnsi="Arial" w:cs="Arial"/>
          <w:sz w:val="20"/>
          <w:szCs w:val="20"/>
          <w:u w:val="single"/>
          <w:lang w:eastAsia="en-GB"/>
        </w:rPr>
        <w:t>Schedule 9 – Details of Warranty………………………………………………………</w:t>
      </w:r>
      <w:r w:rsidR="00D0298A">
        <w:rPr>
          <w:rFonts w:ascii="Arial" w:eastAsia="Times New Roman" w:hAnsi="Arial" w:cs="Arial"/>
          <w:sz w:val="20"/>
          <w:szCs w:val="20"/>
          <w:u w:val="single"/>
          <w:lang w:eastAsia="en-GB"/>
        </w:rPr>
        <w:t>…</w:t>
      </w:r>
      <w:r w:rsidRPr="00407B11">
        <w:rPr>
          <w:rFonts w:ascii="Arial" w:eastAsia="Times New Roman" w:hAnsi="Arial" w:cs="Arial"/>
          <w:sz w:val="20"/>
          <w:szCs w:val="20"/>
          <w:u w:val="single"/>
          <w:lang w:eastAsia="en-GB"/>
        </w:rPr>
        <w:t>………………</w:t>
      </w:r>
      <w:r w:rsidR="00D0298A">
        <w:rPr>
          <w:rFonts w:ascii="Arial" w:eastAsia="Times New Roman" w:hAnsi="Arial" w:cs="Arial"/>
          <w:sz w:val="20"/>
          <w:szCs w:val="20"/>
          <w:u w:val="single"/>
          <w:lang w:eastAsia="en-GB"/>
        </w:rPr>
        <w:t>…...</w:t>
      </w:r>
      <w:r w:rsidRPr="00407B11">
        <w:rPr>
          <w:rFonts w:ascii="Arial" w:eastAsia="Times New Roman" w:hAnsi="Arial" w:cs="Arial"/>
          <w:sz w:val="20"/>
          <w:szCs w:val="20"/>
          <w:u w:val="single"/>
          <w:lang w:eastAsia="en-GB"/>
        </w:rPr>
        <w:t>.</w:t>
      </w:r>
      <w:r w:rsidR="00D0298A">
        <w:rPr>
          <w:rFonts w:ascii="Arial" w:eastAsia="Times New Roman" w:hAnsi="Arial" w:cs="Arial"/>
          <w:sz w:val="20"/>
          <w:szCs w:val="20"/>
          <w:u w:val="single"/>
          <w:lang w:eastAsia="en-GB"/>
        </w:rPr>
        <w:t>48</w:t>
      </w:r>
    </w:p>
    <w:p w14:paraId="58A9392F"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6F03B7F5"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7CB523D1"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4C2C05D5"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4FE88E6D"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27ACC178"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2986D237"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440187FF" w14:textId="77777777" w:rsid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p>
    <w:p w14:paraId="0BE8A7AF" w14:textId="77777777" w:rsidR="009453E4" w:rsidRPr="00407B11" w:rsidRDefault="009453E4" w:rsidP="00407B11">
      <w:pPr>
        <w:keepNext/>
        <w:keepLines/>
        <w:widowControl w:val="0"/>
        <w:autoSpaceDE w:val="0"/>
        <w:autoSpaceDN w:val="0"/>
        <w:adjustRightInd w:val="0"/>
        <w:spacing w:after="0" w:line="276" w:lineRule="auto"/>
        <w:ind w:right="114"/>
        <w:rPr>
          <w:rFonts w:ascii="Arial" w:eastAsia="Times New Roman" w:hAnsi="Arial" w:cs="Arial"/>
          <w:sz w:val="24"/>
          <w:szCs w:val="24"/>
          <w:lang w:eastAsia="en-GB"/>
        </w:rPr>
      </w:pPr>
    </w:p>
    <w:p w14:paraId="09CB22AC"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p>
    <w:p w14:paraId="50FDDC93"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DEFFORM 47</w:t>
      </w:r>
    </w:p>
    <w:p w14:paraId="3603E72B" w14:textId="77777777" w:rsidR="00407B11" w:rsidRPr="00407B11" w:rsidRDefault="00407B11" w:rsidP="00407B11">
      <w:pPr>
        <w:widowControl w:val="0"/>
        <w:autoSpaceDE w:val="0"/>
        <w:autoSpaceDN w:val="0"/>
        <w:adjustRightInd w:val="0"/>
        <w:spacing w:before="120" w:after="18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4EC82873" w14:textId="77777777" w:rsidR="00407B11" w:rsidRPr="00407B11" w:rsidRDefault="00407B11" w:rsidP="00407B11">
      <w:pPr>
        <w:widowControl w:val="0"/>
        <w:autoSpaceDE w:val="0"/>
        <w:autoSpaceDN w:val="0"/>
        <w:adjustRightInd w:val="0"/>
        <w:spacing w:after="0" w:line="240" w:lineRule="auto"/>
        <w:jc w:val="both"/>
        <w:rPr>
          <w:rFonts w:ascii="Arial" w:eastAsia="Times New Roman" w:hAnsi="Arial" w:cs="Arial"/>
          <w:sz w:val="20"/>
          <w:szCs w:val="20"/>
          <w:lang w:eastAsia="en-GB"/>
        </w:rPr>
      </w:pPr>
      <w:bookmarkStart w:id="6" w:name="#_Hlk50544007"/>
      <w:bookmarkEnd w:id="6"/>
    </w:p>
    <w:p w14:paraId="6FC496B8" w14:textId="77777777" w:rsidR="00407B11" w:rsidRPr="00407B11" w:rsidRDefault="00407B11" w:rsidP="00407B11">
      <w:pPr>
        <w:widowControl w:val="0"/>
        <w:autoSpaceDE w:val="0"/>
        <w:autoSpaceDN w:val="0"/>
        <w:adjustRightInd w:val="0"/>
        <w:spacing w:before="120" w:after="18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This invitation consists of the following documentation: </w:t>
      </w:r>
    </w:p>
    <w:p w14:paraId="63D713F7" w14:textId="77777777" w:rsidR="00407B11" w:rsidRPr="00407B11" w:rsidRDefault="00407B11" w:rsidP="00407B11">
      <w:pPr>
        <w:widowControl w:val="0"/>
        <w:tabs>
          <w:tab w:val="left" w:pos="120"/>
        </w:tabs>
        <w:autoSpaceDE w:val="0"/>
        <w:autoSpaceDN w:val="0"/>
        <w:adjustRightInd w:val="0"/>
        <w:spacing w:before="120" w:after="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DEFFORM 47</w:t>
      </w:r>
      <w:r w:rsidRPr="00407B11">
        <w:rPr>
          <w:rFonts w:ascii="Arial" w:eastAsia="Times New Roman" w:hAnsi="Arial" w:cs="Arial"/>
          <w:color w:val="000000"/>
          <w:sz w:val="20"/>
          <w:szCs w:val="20"/>
          <w:lang w:eastAsia="en-GB"/>
        </w:rPr>
        <w:t xml:space="preserve"> – Invitation to </w:t>
      </w:r>
      <w:r w:rsidRPr="00407B11">
        <w:rPr>
          <w:rFonts w:ascii="Arial" w:eastAsia="Times New Roman" w:hAnsi="Arial" w:cs="Arial"/>
          <w:sz w:val="20"/>
          <w:szCs w:val="20"/>
          <w:lang w:eastAsia="en-GB"/>
        </w:rPr>
        <w:t>Tender</w:t>
      </w:r>
      <w:r w:rsidRPr="00407B11">
        <w:rPr>
          <w:rFonts w:ascii="Arial" w:eastAsia="Times New Roman" w:hAnsi="Arial" w:cs="Arial"/>
          <w:color w:val="FF0000"/>
          <w:sz w:val="20"/>
          <w:szCs w:val="20"/>
          <w:lang w:eastAsia="en-GB"/>
        </w:rPr>
        <w:t xml:space="preserve">. </w:t>
      </w:r>
      <w:r w:rsidRPr="00407B11">
        <w:rPr>
          <w:rFonts w:ascii="Arial" w:eastAsia="Times New Roman" w:hAnsi="Arial" w:cs="Arial"/>
          <w:color w:val="000000"/>
          <w:sz w:val="20"/>
          <w:szCs w:val="20"/>
          <w:lang w:eastAsia="en-GB"/>
        </w:rPr>
        <w:t xml:space="preserve">The DEFFORM 47 sets out the key requirements that Tenderers must meet to submit a valid Tender.  It also sets out the conditions relating to this competition.  For ease it is broken into: </w:t>
      </w:r>
    </w:p>
    <w:p w14:paraId="4D25E623" w14:textId="77777777" w:rsidR="00407B11" w:rsidRPr="00407B11" w:rsidRDefault="00407B11" w:rsidP="00407B11">
      <w:pPr>
        <w:widowControl w:val="0"/>
        <w:tabs>
          <w:tab w:val="left" w:pos="120"/>
        </w:tabs>
        <w:autoSpaceDE w:val="0"/>
        <w:autoSpaceDN w:val="0"/>
        <w:adjustRightInd w:val="0"/>
        <w:spacing w:before="120" w:after="0" w:line="240" w:lineRule="auto"/>
        <w:rPr>
          <w:rFonts w:ascii="Arial" w:eastAsia="Times New Roman" w:hAnsi="Arial" w:cs="Arial"/>
          <w:sz w:val="20"/>
          <w:szCs w:val="20"/>
          <w:lang w:eastAsia="en-GB"/>
        </w:rPr>
      </w:pPr>
    </w:p>
    <w:p w14:paraId="41FAACC6" w14:textId="37DBC6D3" w:rsidR="00407B11" w:rsidRPr="00407B11" w:rsidRDefault="00407B11" w:rsidP="00407B11">
      <w:pPr>
        <w:widowControl w:val="0"/>
        <w:numPr>
          <w:ilvl w:val="0"/>
          <w:numId w:val="10"/>
        </w:numPr>
        <w:tabs>
          <w:tab w:val="left" w:pos="120"/>
        </w:tabs>
        <w:autoSpaceDE w:val="0"/>
        <w:autoSpaceDN w:val="0"/>
        <w:adjustRightInd w:val="0"/>
        <w:spacing w:after="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Section A – Introduction…………………………………………………………….……….….Page </w:t>
      </w:r>
      <w:r w:rsidR="008C3915">
        <w:rPr>
          <w:rFonts w:ascii="Arial" w:eastAsia="Times New Roman" w:hAnsi="Arial" w:cs="Arial"/>
          <w:color w:val="000000"/>
          <w:sz w:val="20"/>
          <w:szCs w:val="20"/>
          <w:lang w:eastAsia="en-GB"/>
        </w:rPr>
        <w:t>3</w:t>
      </w:r>
    </w:p>
    <w:p w14:paraId="48C2FC86" w14:textId="6D678810" w:rsidR="00407B11" w:rsidRPr="00407B11" w:rsidRDefault="00407B11" w:rsidP="00407B11">
      <w:pPr>
        <w:widowControl w:val="0"/>
        <w:numPr>
          <w:ilvl w:val="0"/>
          <w:numId w:val="10"/>
        </w:numPr>
        <w:tabs>
          <w:tab w:val="left" w:pos="120"/>
        </w:tabs>
        <w:autoSpaceDE w:val="0"/>
        <w:autoSpaceDN w:val="0"/>
        <w:adjustRightInd w:val="0"/>
        <w:spacing w:before="120" w:after="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Section B – Key Tendering Activities……………………………………………………...…..Page </w:t>
      </w:r>
      <w:r w:rsidR="008C3915">
        <w:rPr>
          <w:rFonts w:ascii="Arial" w:eastAsia="Times New Roman" w:hAnsi="Arial" w:cs="Arial"/>
          <w:color w:val="000000"/>
          <w:sz w:val="20"/>
          <w:szCs w:val="20"/>
          <w:lang w:eastAsia="en-GB"/>
        </w:rPr>
        <w:t>7</w:t>
      </w:r>
    </w:p>
    <w:p w14:paraId="7B5E7D4A" w14:textId="514C0BA5" w:rsidR="00407B11" w:rsidRPr="00407B11" w:rsidRDefault="00407B11" w:rsidP="00407B11">
      <w:pPr>
        <w:widowControl w:val="0"/>
        <w:numPr>
          <w:ilvl w:val="0"/>
          <w:numId w:val="10"/>
        </w:numPr>
        <w:tabs>
          <w:tab w:val="left" w:pos="120"/>
        </w:tabs>
        <w:autoSpaceDE w:val="0"/>
        <w:autoSpaceDN w:val="0"/>
        <w:adjustRightInd w:val="0"/>
        <w:spacing w:before="120" w:after="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Section C – Instructions on Preparing Tenders………………………………………………Page </w:t>
      </w:r>
      <w:r w:rsidR="008C3915">
        <w:rPr>
          <w:rFonts w:ascii="Arial" w:eastAsia="Times New Roman" w:hAnsi="Arial" w:cs="Arial"/>
          <w:color w:val="000000"/>
          <w:sz w:val="20"/>
          <w:szCs w:val="20"/>
          <w:lang w:eastAsia="en-GB"/>
        </w:rPr>
        <w:t>8</w:t>
      </w:r>
    </w:p>
    <w:p w14:paraId="72F96D33" w14:textId="5CF58068" w:rsidR="00407B11" w:rsidRPr="00407B11" w:rsidRDefault="00407B11" w:rsidP="00407B11">
      <w:pPr>
        <w:widowControl w:val="0"/>
        <w:numPr>
          <w:ilvl w:val="0"/>
          <w:numId w:val="10"/>
        </w:numPr>
        <w:tabs>
          <w:tab w:val="left" w:pos="120"/>
        </w:tabs>
        <w:autoSpaceDE w:val="0"/>
        <w:autoSpaceDN w:val="0"/>
        <w:adjustRightInd w:val="0"/>
        <w:spacing w:before="120" w:after="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Section D – Tender Evaluation………………………………………………………………....Page </w:t>
      </w:r>
      <w:r w:rsidR="008C3915">
        <w:rPr>
          <w:rFonts w:ascii="Arial" w:eastAsia="Times New Roman" w:hAnsi="Arial" w:cs="Arial"/>
          <w:color w:val="000000"/>
          <w:sz w:val="20"/>
          <w:szCs w:val="20"/>
          <w:lang w:eastAsia="en-GB"/>
        </w:rPr>
        <w:t>9</w:t>
      </w:r>
    </w:p>
    <w:p w14:paraId="65DF3E54" w14:textId="381F01FB" w:rsidR="00407B11" w:rsidRPr="00407B11" w:rsidRDefault="00407B11" w:rsidP="00407B11">
      <w:pPr>
        <w:widowControl w:val="0"/>
        <w:numPr>
          <w:ilvl w:val="0"/>
          <w:numId w:val="10"/>
        </w:numPr>
        <w:tabs>
          <w:tab w:val="left" w:pos="120"/>
        </w:tabs>
        <w:autoSpaceDE w:val="0"/>
        <w:autoSpaceDN w:val="0"/>
        <w:adjustRightInd w:val="0"/>
        <w:spacing w:before="120" w:after="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Section E – Instructions on Submitting Tenders…………………………………………...</w:t>
      </w:r>
      <w:r w:rsidR="008C3915">
        <w:rPr>
          <w:rFonts w:ascii="Arial" w:eastAsia="Times New Roman" w:hAnsi="Arial" w:cs="Arial"/>
          <w:color w:val="000000"/>
          <w:sz w:val="20"/>
          <w:szCs w:val="20"/>
          <w:lang w:eastAsia="en-GB"/>
        </w:rPr>
        <w:t>...</w:t>
      </w:r>
      <w:r w:rsidRPr="00407B11">
        <w:rPr>
          <w:rFonts w:ascii="Arial" w:eastAsia="Times New Roman" w:hAnsi="Arial" w:cs="Arial"/>
          <w:color w:val="000000"/>
          <w:sz w:val="20"/>
          <w:szCs w:val="20"/>
          <w:lang w:eastAsia="en-GB"/>
        </w:rPr>
        <w:t xml:space="preserve"> Page 1</w:t>
      </w:r>
      <w:r w:rsidR="008C3915">
        <w:rPr>
          <w:rFonts w:ascii="Arial" w:eastAsia="Times New Roman" w:hAnsi="Arial" w:cs="Arial"/>
          <w:color w:val="000000"/>
          <w:sz w:val="20"/>
          <w:szCs w:val="20"/>
          <w:lang w:eastAsia="en-GB"/>
        </w:rPr>
        <w:t>1</w:t>
      </w:r>
    </w:p>
    <w:p w14:paraId="4066FFA5" w14:textId="5F462FD9" w:rsidR="00407B11" w:rsidRPr="00407B11" w:rsidRDefault="00407B11" w:rsidP="00407B11">
      <w:pPr>
        <w:widowControl w:val="0"/>
        <w:numPr>
          <w:ilvl w:val="0"/>
          <w:numId w:val="10"/>
        </w:numPr>
        <w:tabs>
          <w:tab w:val="left" w:pos="120"/>
        </w:tabs>
        <w:autoSpaceDE w:val="0"/>
        <w:autoSpaceDN w:val="0"/>
        <w:adjustRightInd w:val="0"/>
        <w:spacing w:before="120" w:after="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Section F – Conditions of Tendering…………………………………………………………..Page 1</w:t>
      </w:r>
      <w:r w:rsidR="00660375">
        <w:rPr>
          <w:rFonts w:ascii="Arial" w:eastAsia="Times New Roman" w:hAnsi="Arial" w:cs="Arial"/>
          <w:color w:val="000000"/>
          <w:sz w:val="20"/>
          <w:szCs w:val="20"/>
          <w:lang w:eastAsia="en-GB"/>
        </w:rPr>
        <w:t>2</w:t>
      </w:r>
    </w:p>
    <w:p w14:paraId="4A6A42B2" w14:textId="788FF746" w:rsidR="00407B11" w:rsidRPr="00407B11" w:rsidRDefault="00407B11" w:rsidP="00407B11">
      <w:pPr>
        <w:widowControl w:val="0"/>
        <w:numPr>
          <w:ilvl w:val="0"/>
          <w:numId w:val="10"/>
        </w:numPr>
        <w:tabs>
          <w:tab w:val="left" w:pos="120"/>
        </w:tabs>
        <w:autoSpaceDE w:val="0"/>
        <w:autoSpaceDN w:val="0"/>
        <w:adjustRightInd w:val="0"/>
        <w:spacing w:before="120" w:after="0" w:line="36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DEFFORM 47 Annex A – Tender Submission Document (Offer)…………………………. Page 1</w:t>
      </w:r>
      <w:r w:rsidR="009453E4">
        <w:rPr>
          <w:rFonts w:ascii="Arial" w:eastAsia="Times New Roman" w:hAnsi="Arial" w:cs="Arial"/>
          <w:color w:val="000000"/>
          <w:sz w:val="20"/>
          <w:szCs w:val="20"/>
          <w:lang w:eastAsia="en-GB"/>
        </w:rPr>
        <w:t>5</w:t>
      </w:r>
    </w:p>
    <w:p w14:paraId="698D73C3" w14:textId="77777777" w:rsidR="00407B11" w:rsidRPr="00407B11" w:rsidRDefault="00407B11" w:rsidP="00407B11">
      <w:pPr>
        <w:widowControl w:val="0"/>
        <w:numPr>
          <w:ilvl w:val="0"/>
          <w:numId w:val="8"/>
        </w:numPr>
        <w:tabs>
          <w:tab w:val="left" w:pos="120"/>
        </w:tabs>
        <w:autoSpaceDE w:val="0"/>
        <w:autoSpaceDN w:val="0"/>
        <w:adjustRightInd w:val="0"/>
        <w:spacing w:after="0" w:line="36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Appendix 1 to DEFFORM 47 Annex A (Offer) – Information on Mandatory Declarations  </w:t>
      </w:r>
    </w:p>
    <w:p w14:paraId="729EFC85" w14:textId="77777777" w:rsidR="00407B11" w:rsidRPr="00407B11" w:rsidRDefault="00407B11" w:rsidP="00407B11">
      <w:pPr>
        <w:widowControl w:val="0"/>
        <w:tabs>
          <w:tab w:val="left" w:pos="120"/>
        </w:tabs>
        <w:autoSpaceDE w:val="0"/>
        <w:autoSpaceDN w:val="0"/>
        <w:adjustRightInd w:val="0"/>
        <w:spacing w:before="120" w:after="0" w:line="240" w:lineRule="auto"/>
        <w:jc w:val="both"/>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Contract Documents</w:t>
      </w:r>
      <w:r w:rsidRPr="00407B11">
        <w:rPr>
          <w:rFonts w:ascii="Arial" w:eastAsia="Times New Roman" w:hAnsi="Arial" w:cs="Arial"/>
          <w:color w:val="000000"/>
          <w:sz w:val="20"/>
          <w:szCs w:val="20"/>
          <w:lang w:eastAsia="en-GB"/>
        </w:rPr>
        <w:t xml:space="preserve"> (As per the contents table in the Terms and Conditions)</w:t>
      </w:r>
    </w:p>
    <w:p w14:paraId="584A5DBF" w14:textId="77777777" w:rsidR="00407B11" w:rsidRPr="00407B11" w:rsidRDefault="00407B11" w:rsidP="00407B11">
      <w:pPr>
        <w:widowControl w:val="0"/>
        <w:numPr>
          <w:ilvl w:val="0"/>
          <w:numId w:val="8"/>
        </w:numPr>
        <w:tabs>
          <w:tab w:val="left" w:pos="120"/>
        </w:tabs>
        <w:autoSpaceDE w:val="0"/>
        <w:autoSpaceDN w:val="0"/>
        <w:adjustRightInd w:val="0"/>
        <w:spacing w:before="120" w:after="0" w:line="240" w:lineRule="auto"/>
        <w:ind w:left="842"/>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Terms &amp; Conditions which includes the Schedule of Requirements and any additional Schedules, Annexes and/or Appendices</w:t>
      </w:r>
    </w:p>
    <w:p w14:paraId="37FB43BA" w14:textId="77777777" w:rsidR="00407B11" w:rsidRPr="00407B11" w:rsidRDefault="00407B11" w:rsidP="00407B11">
      <w:pPr>
        <w:widowControl w:val="0"/>
        <w:numPr>
          <w:ilvl w:val="1"/>
          <w:numId w:val="9"/>
        </w:numPr>
        <w:tabs>
          <w:tab w:val="left" w:pos="120"/>
        </w:tabs>
        <w:autoSpaceDE w:val="0"/>
        <w:autoSpaceDN w:val="0"/>
        <w:adjustRightInd w:val="0"/>
        <w:spacing w:before="120" w:after="0" w:line="240" w:lineRule="auto"/>
        <w:ind w:left="842"/>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DEFFORM 111 – Appendix to Contract - Addresses and Other Information</w:t>
      </w:r>
    </w:p>
    <w:p w14:paraId="3D61FA28" w14:textId="77777777" w:rsidR="00407B11" w:rsidRPr="00407B11" w:rsidRDefault="00407B11" w:rsidP="00407B11">
      <w:pPr>
        <w:widowControl w:val="0"/>
        <w:numPr>
          <w:ilvl w:val="1"/>
          <w:numId w:val="9"/>
        </w:numPr>
        <w:tabs>
          <w:tab w:val="left" w:pos="120"/>
        </w:tabs>
        <w:autoSpaceDE w:val="0"/>
        <w:autoSpaceDN w:val="0"/>
        <w:adjustRightInd w:val="0"/>
        <w:spacing w:before="120" w:after="0" w:line="240" w:lineRule="auto"/>
        <w:ind w:left="842"/>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DEFFORM 539A – Tenderer’s Sensitive Information (or SC1B </w:t>
      </w:r>
      <w:r w:rsidRPr="00407B11">
        <w:rPr>
          <w:rFonts w:ascii="Arial" w:eastAsia="Times New Roman" w:hAnsi="Arial" w:cs="Arial"/>
          <w:color w:val="000000"/>
          <w:sz w:val="20"/>
          <w:szCs w:val="20"/>
          <w:highlight w:val="white"/>
          <w:lang w:eastAsia="en-GB"/>
        </w:rPr>
        <w:t>Schedule 4 or SC2 Schedule 5</w:t>
      </w:r>
      <w:r w:rsidRPr="00407B11">
        <w:rPr>
          <w:rFonts w:ascii="Arial" w:eastAsia="Times New Roman" w:hAnsi="Arial" w:cs="Arial"/>
          <w:color w:val="000000"/>
          <w:sz w:val="20"/>
          <w:szCs w:val="20"/>
          <w:lang w:eastAsia="en-GB"/>
        </w:rPr>
        <w:t xml:space="preserve">) </w:t>
      </w:r>
    </w:p>
    <w:p w14:paraId="72C6A43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49971ACA"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sz w:val="24"/>
          <w:szCs w:val="24"/>
          <w:lang w:eastAsia="en-GB"/>
        </w:rPr>
        <w:br w:type="page"/>
      </w:r>
      <w:r w:rsidRPr="00407B11">
        <w:rPr>
          <w:rFonts w:ascii="Arial" w:eastAsia="Times New Roman" w:hAnsi="Arial" w:cs="Arial"/>
          <w:color w:val="000000"/>
          <w:sz w:val="20"/>
          <w:szCs w:val="20"/>
          <w:lang w:eastAsia="en-GB"/>
        </w:rPr>
        <w:lastRenderedPageBreak/>
        <w:t>DEFFORM 47</w:t>
      </w:r>
    </w:p>
    <w:p w14:paraId="44EB896E"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(Edn 11/22)</w:t>
      </w:r>
    </w:p>
    <w:p w14:paraId="1B0416D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7" w:name="_Toc501022446_1_2"/>
      <w:r w:rsidRPr="00407B11">
        <w:rPr>
          <w:rFonts w:ascii="Arial" w:eastAsia="Times New Roman" w:hAnsi="Arial" w:cs="Arial"/>
          <w:b/>
          <w:bCs/>
          <w:color w:val="000000"/>
          <w:sz w:val="20"/>
          <w:szCs w:val="20"/>
          <w:lang w:eastAsia="en-GB"/>
        </w:rPr>
        <w:t>Section A - Introduction</w:t>
      </w:r>
      <w:bookmarkEnd w:id="7"/>
    </w:p>
    <w:p w14:paraId="06ECA30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DEFFORM 47 Definitions </w:t>
      </w:r>
    </w:p>
    <w:p w14:paraId="3F3604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In this ITT the following words and expressions shall have the meanings given to them below:</w:t>
      </w:r>
    </w:p>
    <w:p w14:paraId="165C4ED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E4A148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A1.   “The Authority” means the Secretary of State for Defence of the United Kingdom of Great Britain and Northern Ireland, acting as part of the Crown.  </w:t>
      </w:r>
    </w:p>
    <w:p w14:paraId="2B0176C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   “Compliance Regime” is a legally enforceable set of rules, procedures, physical barriers and controls that, together, act to prevent the flow of sensitive or protected information to parties to whom it may give an unfair advantage.</w:t>
      </w:r>
    </w:p>
    <w:p w14:paraId="72356E2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A3.   “Conditions of Tendering” means the conditions set out in this DEFFORM 47 that govern the competition.</w:t>
      </w:r>
    </w:p>
    <w:p w14:paraId="06CFB62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698C6DF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A5.   “Contract” means a Contract entered between the successful Tenderer or consortium members and the Authority, should the Authority award a Contract because of this competition. </w:t>
      </w:r>
    </w:p>
    <w:p w14:paraId="4B631DC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A6.   “Contract Terms &amp; Conditions” means the attached conditions including any schedules, annexes and appendices that will govern the Contract entered between the successful Tenderer and the Authority, should the Authority award a Contract because of this competition. </w:t>
      </w:r>
    </w:p>
    <w:p w14:paraId="347A49F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274471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A8.   “Cyber Security Model” means the model defined in DEFCON 658.</w:t>
      </w:r>
    </w:p>
    <w:p w14:paraId="51D75C2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A9.   “</w:t>
      </w:r>
      <w:r w:rsidRPr="00407B11">
        <w:rPr>
          <w:rFonts w:ascii="Arial" w:eastAsia="Times New Roman" w:hAnsi="Arial" w:cs="Arial"/>
          <w:color w:val="000000"/>
          <w:sz w:val="20"/>
          <w:szCs w:val="20"/>
          <w:highlight w:val="white"/>
          <w:lang w:eastAsia="en-GB"/>
        </w:rPr>
        <w:t>Defence Sourcing Portal” means the electronic platform in which Tenders are submitted to the Authority</w:t>
      </w:r>
      <w:r w:rsidRPr="00407B11">
        <w:rPr>
          <w:rFonts w:ascii="Arial" w:eastAsia="Times New Roman" w:hAnsi="Arial" w:cs="Arial"/>
          <w:color w:val="000000"/>
          <w:sz w:val="20"/>
          <w:szCs w:val="20"/>
          <w:lang w:eastAsia="en-GB"/>
        </w:rPr>
        <w:t xml:space="preserve">. </w:t>
      </w:r>
    </w:p>
    <w:p w14:paraId="4DF7EDA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A10.  “Government Furnished Information” means information or data issued or made available to the Tenderer in connection with the Contract by or on behalf of the Authority.   </w:t>
      </w:r>
    </w:p>
    <w:p w14:paraId="3B643E0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0FACC57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7220838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6461CFD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A14.   The “Statement of Requirement” means that part of the Contract which details the technical requirements and acceptance criteria of the Contractor Deliverables.  </w:t>
      </w:r>
    </w:p>
    <w:p w14:paraId="176E6AC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A15.   A ‘Sub-Contractor’ means any party engaged or intended to be engaged by the Contractor at any level of sub-contracting to provide Contractor Deliverables for the purpose of performing this Contract.</w:t>
      </w:r>
    </w:p>
    <w:p w14:paraId="0202423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BB1D74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A17.   A “Tender” is the offer that you are making to the Authority.</w:t>
      </w:r>
    </w:p>
    <w:p w14:paraId="609C55D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A18.   “Tenderer” means the economic operator submitting a response to this Invitation to Tender.  Where “you” is used this means an action on you the Tenderer.</w:t>
      </w:r>
    </w:p>
    <w:p w14:paraId="68973AC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A19.   A “Third Party” is any person (including a natural person, corporate or unincorporated body </w:t>
      </w:r>
      <w:r w:rsidRPr="00407B11">
        <w:rPr>
          <w:rFonts w:ascii="Arial" w:eastAsia="Times New Roman" w:hAnsi="Arial" w:cs="Arial"/>
          <w:color w:val="000000"/>
          <w:sz w:val="20"/>
          <w:szCs w:val="20"/>
          <w:lang w:eastAsia="en-GB"/>
        </w:rPr>
        <w:lastRenderedPageBreak/>
        <w:t>(whether having separate legal personality)), other than the Authority, the Tenderer, or their respective employees.</w:t>
      </w:r>
    </w:p>
    <w:p w14:paraId="0CB5E9C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9D69E8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Purpose</w:t>
      </w:r>
    </w:p>
    <w:p w14:paraId="798CB16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A20.   The purpose of this ITT is to invite you to submit a Tender, in accordance with the instructions set out in this ITT, to propose a solution and best price to meet the Authority’s requirement.  This documentation explains and sets out the:</w:t>
      </w:r>
    </w:p>
    <w:p w14:paraId="257FA3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     timetable for the next stages of the procurement. </w:t>
      </w:r>
    </w:p>
    <w:p w14:paraId="2CB502E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instructions, conditions, and processes that governs this competition. </w:t>
      </w:r>
    </w:p>
    <w:p w14:paraId="373C055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     information you must include in your Tender and the required format. </w:t>
      </w:r>
    </w:p>
    <w:p w14:paraId="14A6D79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administrative arrangements for the receipt and evaluation of Tenders.</w:t>
      </w:r>
    </w:p>
    <w:p w14:paraId="5FAA948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criteria and methodology for the evaluation of Tenders; and</w:t>
      </w:r>
    </w:p>
    <w:p w14:paraId="2E10C78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Contract Terms &amp; Conditions</w:t>
      </w:r>
    </w:p>
    <w:p w14:paraId="54C245C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A21.   The sections in this ITT and associated documents are structured in line with a generic tendering process and do not indicate importance / precedence.</w:t>
      </w:r>
    </w:p>
    <w:p w14:paraId="3BFBB9B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A22.   NOT USED</w:t>
      </w:r>
    </w:p>
    <w:p w14:paraId="430F58F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i/>
          <w:sz w:val="20"/>
          <w:szCs w:val="20"/>
          <w:lang w:eastAsia="en-GB"/>
        </w:rPr>
      </w:pPr>
      <w:r w:rsidRPr="00407B11">
        <w:rPr>
          <w:rFonts w:ascii="Arial" w:eastAsia="Times New Roman" w:hAnsi="Arial" w:cs="Arial"/>
          <w:color w:val="000000"/>
          <w:sz w:val="20"/>
          <w:szCs w:val="20"/>
          <w:lang w:eastAsia="en-GB"/>
        </w:rPr>
        <w:t xml:space="preserve">A23.   This procurement is published under Public Contracts Regulations 2015 (PCR). </w:t>
      </w:r>
    </w:p>
    <w:p w14:paraId="3ED51F9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A24.   This ITT utilises the PCR Open Procedure and is open for response by any appropriate suppliers. </w:t>
      </w:r>
    </w:p>
    <w:p w14:paraId="112A13F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A25.   </w:t>
      </w:r>
      <w:r w:rsidRPr="00407B11">
        <w:rPr>
          <w:rFonts w:ascii="Arial" w:eastAsia="Times New Roman" w:hAnsi="Arial" w:cs="Arial"/>
          <w:color w:val="000000"/>
          <w:sz w:val="20"/>
          <w:szCs w:val="20"/>
          <w:lang w:eastAsia="en-GB"/>
        </w:rPr>
        <w:tab/>
        <w:t>NOT USED</w:t>
      </w:r>
    </w:p>
    <w:p w14:paraId="164BB27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A26.    NOT USED</w:t>
      </w:r>
    </w:p>
    <w:p w14:paraId="710AFFC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4E03997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ITT Documentation and ITT Material</w:t>
      </w:r>
    </w:p>
    <w:p w14:paraId="7B231CC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D14FBF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79138A7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take responsibility for the safe custody of the ITT Documentation and ITT Material and for all loss and damage sustained to it while in your care.</w:t>
      </w:r>
    </w:p>
    <w:p w14:paraId="7DB3357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not copy or disclose the ITT Documentation or any part of it to anyone other than the bid team</w:t>
      </w:r>
    </w:p>
    <w:p w14:paraId="5F161DF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involved in preparing your Tender, and not use it except for the purpose of responding to this ITT.</w:t>
      </w:r>
    </w:p>
    <w:p w14:paraId="6E889EE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     seek written approval from the Authority if you need to provide access to any ITT Documentation or ITT Material to any Third Party. </w:t>
      </w:r>
    </w:p>
    <w:p w14:paraId="0A455F7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226BED7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2180A4A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inform the named Commercial Officer if you decide not to submit a Tender.</w:t>
      </w:r>
    </w:p>
    <w:p w14:paraId="5F3A43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592F4C3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     consult the named Commercial Officer to agree the appropriate destruction process if you are in receipt of ITT Documentation and ITT Material marked ‘OFFICIAL-SENSITIVE’ or ‘SECRET’.</w:t>
      </w:r>
    </w:p>
    <w:p w14:paraId="068BCF6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3CA0215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662CFE8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Tender Expenses</w:t>
      </w:r>
    </w:p>
    <w:p w14:paraId="672D195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83132E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27BD3F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Consortia and Sub-Contracting Arrangements</w:t>
      </w:r>
    </w:p>
    <w:p w14:paraId="0380709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A30.   The Authority requires all Tenderers to identify whether any and/or which Consortium Arrangements or Sub-Contracting Arrangements will apply in the case of their Tender and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716C4F5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32C611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Material Change of Control</w:t>
      </w:r>
    </w:p>
    <w:p w14:paraId="3895C13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A31.   You must inform the Authority in writing as soon as you become aware of:</w:t>
      </w:r>
    </w:p>
    <w:p w14:paraId="6423341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any material changes to any of the information, representations or other matters of fact communicated to the Authority as part of your PQQ response or in connection with the submission of your PQQ response.</w:t>
      </w:r>
    </w:p>
    <w:p w14:paraId="3592955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378513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any material changes to your financial health or that of a party to the Consortium Arrangement or Sub-Contracting Arrangement; and</w:t>
      </w:r>
    </w:p>
    <w:p w14:paraId="49D1B68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any material changes to the makeup of the Consortium Arrangement or Sub-Contracting Arrangement, including:</w:t>
      </w:r>
    </w:p>
    <w:p w14:paraId="0D542E5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     the form of legal arrangement by which the Consortium Arrangement or Sub-Contracting Arrangement will be structured.</w:t>
      </w:r>
    </w:p>
    <w:p w14:paraId="718181A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ii.     the identity of Consortium Arrangement or Sub-Contracting Arrangement.</w:t>
      </w:r>
    </w:p>
    <w:p w14:paraId="10581EF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iii.     the intended division or allocation of work or responsibilities within or between the Consortium Arrangement or Sub-Contracting Arrangement; and</w:t>
      </w:r>
    </w:p>
    <w:p w14:paraId="1FA9ADA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iv.     any change of control of any Consortium Arrangement or Sub-Contracting Arrangement.</w:t>
      </w:r>
    </w:p>
    <w:p w14:paraId="4B7775B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40EB16F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5DBD6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A34.   The Authority reserves the right, at its sole discretion to disqualify any Tenderer who makes any material change to any aspects of its responses to the PQQ if:</w:t>
      </w:r>
    </w:p>
    <w:p w14:paraId="2DCFE3A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1B5CB2E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having notified the Authority of such change, the Authority considers that the effect of the change is such that based on the evaluation undertaken by the Authority for the purpose of selecting potential providers to participate in the procurement, the Tenderer would not have pre-qualified.</w:t>
      </w:r>
    </w:p>
    <w:p w14:paraId="4E47A40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10F8654A" w14:textId="77777777" w:rsid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p>
    <w:p w14:paraId="2D6C7A29" w14:textId="387238C3"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Contract Terms &amp;Conditions</w:t>
      </w:r>
    </w:p>
    <w:p w14:paraId="359733A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407B11">
          <w:rPr>
            <w:rFonts w:ascii="Arial" w:eastAsia="Times New Roman" w:hAnsi="Arial" w:cs="Arial"/>
            <w:color w:val="0000FF"/>
            <w:sz w:val="20"/>
            <w:szCs w:val="20"/>
            <w:u w:val="single"/>
            <w:lang w:eastAsia="en-GB"/>
          </w:rPr>
          <w:t>Knowledge in Defence (</w:t>
        </w:r>
      </w:hyperlink>
      <w:hyperlink r:id="rId13" w:history="1">
        <w:r w:rsidRPr="00407B11">
          <w:rPr>
            <w:rFonts w:ascii="Arial" w:eastAsia="Times New Roman" w:hAnsi="Arial" w:cs="Arial"/>
            <w:color w:val="0000FF"/>
            <w:sz w:val="20"/>
            <w:szCs w:val="20"/>
            <w:u w:val="single"/>
            <w:lang w:eastAsia="en-GB"/>
          </w:rPr>
          <w:t>KiD</w:t>
        </w:r>
      </w:hyperlink>
      <w:hyperlink r:id="rId14" w:history="1">
        <w:r w:rsidRPr="00407B11">
          <w:rPr>
            <w:rFonts w:ascii="Arial" w:eastAsia="Times New Roman" w:hAnsi="Arial" w:cs="Arial"/>
            <w:color w:val="0000FF"/>
            <w:sz w:val="20"/>
            <w:szCs w:val="20"/>
            <w:u w:val="single"/>
            <w:lang w:eastAsia="en-GB"/>
          </w:rPr>
          <w:t>) website.</w:t>
        </w:r>
      </w:hyperlink>
    </w:p>
    <w:p w14:paraId="04A5C02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A36.   The Contract Terms &amp; Conditions are attached.</w:t>
      </w:r>
    </w:p>
    <w:p w14:paraId="65C93EE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747F209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Other Information</w:t>
      </w:r>
    </w:p>
    <w:p w14:paraId="4C12710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The Armed Forces Covenant</w:t>
      </w:r>
    </w:p>
    <w:p w14:paraId="7A865B6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     The Armed Forces Covenant is a promise from the nation to those who serve, or who have served, and their families, to ensure that they are treated fairly and are not disadvantaged in their day to day lives, because of their service.  </w:t>
      </w:r>
    </w:p>
    <w:p w14:paraId="0F6E4E8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The Covenant is based on two principles:</w:t>
      </w:r>
    </w:p>
    <w:p w14:paraId="15C824B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     That the Armed Forces community would not face disadvantages when compared to other citizens in the provision of public and commercial services; and</w:t>
      </w:r>
    </w:p>
    <w:p w14:paraId="3A34F10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ii.     That special consideration is appropriate in some cases, especially for those who have given most, such as the injured and the bereaved.</w:t>
      </w:r>
    </w:p>
    <w:p w14:paraId="1C10232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Authority encourages all Tenderers, and their suppliers, to sign the Armed Forces Covenant, declaring their support for the Armed Forces community by displaying the values and behaviours set out therein.</w:t>
      </w:r>
    </w:p>
    <w:p w14:paraId="3221D8E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     </w:t>
      </w:r>
      <w:r w:rsidRPr="00407B11">
        <w:rPr>
          <w:rFonts w:ascii="Arial" w:eastAsia="Times New Roman" w:hAnsi="Arial" w:cs="Arial"/>
          <w:color w:val="0000FF"/>
          <w:sz w:val="20"/>
          <w:szCs w:val="20"/>
          <w:u w:val="single"/>
          <w:lang w:eastAsia="en-GB"/>
        </w:rPr>
        <w:t>The Armed Forces Covenant</w:t>
      </w:r>
      <w:r w:rsidRPr="00407B11">
        <w:rPr>
          <w:rFonts w:ascii="Arial" w:eastAsia="Times New Roman" w:hAnsi="Arial" w:cs="Arial"/>
          <w:color w:val="000000"/>
          <w:sz w:val="20"/>
          <w:szCs w:val="20"/>
          <w:lang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5789E25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5FBC083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Email address:  </w:t>
      </w:r>
      <w:r w:rsidRPr="00407B11">
        <w:rPr>
          <w:rFonts w:ascii="Arial" w:eastAsia="Times New Roman" w:hAnsi="Arial" w:cs="Arial"/>
          <w:color w:val="0000FF"/>
          <w:sz w:val="20"/>
          <w:szCs w:val="20"/>
          <w:u w:val="single"/>
          <w:lang w:eastAsia="en-GB"/>
        </w:rPr>
        <w:t>employerrelations@rfca.mod.uk</w:t>
      </w:r>
    </w:p>
    <w:p w14:paraId="4B93975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Address:            Defence Relationship Management</w:t>
      </w:r>
    </w:p>
    <w:p w14:paraId="7822E13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Ministry of Defence</w:t>
      </w:r>
    </w:p>
    <w:p w14:paraId="6D27D72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Holderness House</w:t>
      </w:r>
    </w:p>
    <w:p w14:paraId="2C76901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51-61 Clifton Street</w:t>
      </w:r>
    </w:p>
    <w:p w14:paraId="5B83C6B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London</w:t>
      </w:r>
    </w:p>
    <w:p w14:paraId="696AF89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EC2A 4EY</w:t>
      </w:r>
    </w:p>
    <w:p w14:paraId="47D0068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297806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59259F9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bookmarkStart w:id="8" w:name="_Toc501022446_1_3"/>
    </w:p>
    <w:p w14:paraId="1368828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B65507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8CD892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0136A6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3E66F1F" w14:textId="77777777" w:rsid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B8B25FF" w14:textId="77777777" w:rsidR="009453E4" w:rsidRDefault="009453E4"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2F10149" w14:textId="77777777" w:rsidR="009453E4" w:rsidRDefault="009453E4"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19BA0AF" w14:textId="77777777" w:rsidR="009453E4" w:rsidRDefault="009453E4"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5AEF48C" w14:textId="77777777" w:rsidR="009453E4" w:rsidRDefault="009453E4"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5A25CC5" w14:textId="77777777" w:rsidR="009453E4" w:rsidRDefault="009453E4"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59EBCD0" w14:textId="77777777" w:rsidR="009453E4" w:rsidRPr="00407B11" w:rsidRDefault="009453E4"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A41F9C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0197CA7"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DEFFORM 47</w:t>
      </w:r>
    </w:p>
    <w:p w14:paraId="6CCFCF35"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(Edn 11/22)</w:t>
      </w:r>
    </w:p>
    <w:p w14:paraId="7B4D1B7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Section B - Key Tendering Activities</w:t>
      </w:r>
      <w:bookmarkEnd w:id="8"/>
    </w:p>
    <w:p w14:paraId="58238B6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key dates for this procurement are currently anticipated to be as follows:</w:t>
      </w: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407B11" w:rsidRPr="00407B11" w14:paraId="26C44063" w14:textId="77777777" w:rsidTr="004E49F0">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6A7F344"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2C536A"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highlight w:val="yellow"/>
                <w:lang w:eastAsia="en-GB"/>
              </w:rPr>
            </w:pPr>
            <w:r w:rsidRPr="00407B11">
              <w:rPr>
                <w:rFonts w:ascii="Arial" w:eastAsia="Times New Roman" w:hAnsi="Arial" w:cs="Arial"/>
                <w:b/>
                <w:bCs/>
                <w:color w:val="000000"/>
                <w:sz w:val="20"/>
                <w:szCs w:val="20"/>
                <w:lang w:eastAsia="en-GB"/>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88EFEF"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698946"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Submit to:</w:t>
            </w:r>
          </w:p>
        </w:tc>
      </w:tr>
      <w:tr w:rsidR="00407B11" w:rsidRPr="00407B11" w14:paraId="58BD9D4E" w14:textId="77777777" w:rsidTr="004E49F0">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E6D67A"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BEEF39"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highlight w:val="yellow"/>
                <w:lang w:eastAsia="en-GB"/>
              </w:rPr>
            </w:pPr>
            <w:r w:rsidRPr="00407B11">
              <w:rPr>
                <w:rFonts w:ascii="Arial" w:eastAsia="Times New Roman" w:hAnsi="Arial" w:cs="Arial"/>
                <w:color w:val="000000"/>
                <w:sz w:val="20"/>
                <w:szCs w:val="20"/>
                <w:lang w:eastAsia="en-GB"/>
              </w:rPr>
              <w:t>24/01/2024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EC1C92"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10F617"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Defence Sourcing Portal</w:t>
            </w:r>
          </w:p>
        </w:tc>
      </w:tr>
      <w:tr w:rsidR="00407B11" w:rsidRPr="00407B11" w14:paraId="777CB346" w14:textId="77777777" w:rsidTr="004E49F0">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48A814"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64F2EF"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31/01/2024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C8BBC7"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D88BEB"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All Tenderers</w:t>
            </w:r>
          </w:p>
        </w:tc>
      </w:tr>
      <w:tr w:rsidR="00407B11" w:rsidRPr="00407B11" w14:paraId="512D6014" w14:textId="77777777" w:rsidTr="004E49F0">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F67CD8"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Tender Return</w:t>
            </w:r>
          </w:p>
          <w:p w14:paraId="5C201A0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94254F"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09/02/2024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683792"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2896C9"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Defence Sourcing Portal</w:t>
            </w:r>
          </w:p>
        </w:tc>
      </w:tr>
      <w:tr w:rsidR="00407B11" w:rsidRPr="00407B11" w14:paraId="13D51B1F" w14:textId="77777777" w:rsidTr="004E49F0">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CBCEE8"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29CD8CD9"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10/02/2024-29/02/2024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A13041"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C51C22"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N/A</w:t>
            </w:r>
          </w:p>
        </w:tc>
      </w:tr>
      <w:tr w:rsidR="00407B11" w:rsidRPr="00407B11" w14:paraId="19C22D35" w14:textId="77777777" w:rsidTr="004E49F0">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7E34C6"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Estimated contract award date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BB78D5"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color w:val="000000"/>
                <w:sz w:val="20"/>
                <w:szCs w:val="20"/>
                <w:highlight w:val="yellow"/>
                <w:lang w:eastAsia="en-GB"/>
              </w:rPr>
            </w:pPr>
            <w:r w:rsidRPr="00407B11">
              <w:rPr>
                <w:rFonts w:ascii="Arial" w:eastAsia="Times New Roman" w:hAnsi="Arial" w:cs="Arial"/>
                <w:color w:val="000000"/>
                <w:sz w:val="20"/>
                <w:szCs w:val="20"/>
                <w:lang w:eastAsia="en-GB"/>
              </w:rPr>
              <w:t>01/03/2024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17423E"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552D92" w14:textId="77777777" w:rsidR="00407B11" w:rsidRPr="00407B11" w:rsidRDefault="00407B11" w:rsidP="00407B11">
            <w:pPr>
              <w:widowControl w:val="0"/>
              <w:autoSpaceDE w:val="0"/>
              <w:autoSpaceDN w:val="0"/>
              <w:adjustRightInd w:val="0"/>
              <w:spacing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N/A</w:t>
            </w:r>
          </w:p>
        </w:tc>
      </w:tr>
    </w:tbl>
    <w:p w14:paraId="494D04C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ABCF47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Clarification Questions</w:t>
      </w:r>
    </w:p>
    <w:p w14:paraId="2DFAB56C" w14:textId="77777777" w:rsidR="00407B11" w:rsidRPr="00407B11" w:rsidRDefault="00407B11" w:rsidP="00407B11">
      <w:pPr>
        <w:widowControl w:val="0"/>
        <w:tabs>
          <w:tab w:val="left" w:pos="540"/>
        </w:tabs>
        <w:autoSpaceDE w:val="0"/>
        <w:autoSpaceDN w:val="0"/>
        <w:adjustRightInd w:val="0"/>
        <w:spacing w:before="120" w:after="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B1.</w:t>
      </w:r>
      <w:r w:rsidRPr="00407B11">
        <w:rPr>
          <w:rFonts w:ascii="Arial" w:eastAsia="Times New Roman" w:hAnsi="Arial" w:cs="Arial"/>
          <w:color w:val="000000"/>
          <w:sz w:val="20"/>
          <w:szCs w:val="20"/>
          <w:lang w:eastAsia="en-GB"/>
        </w:rPr>
        <w:tab/>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060EBB5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E34C60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Tender Return</w:t>
      </w:r>
    </w:p>
    <w:p w14:paraId="499EC055" w14:textId="77777777" w:rsidR="00407B11" w:rsidRPr="00407B11" w:rsidRDefault="00407B11" w:rsidP="00407B11">
      <w:pPr>
        <w:widowControl w:val="0"/>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B2.   The Authority may, in its own absolute discretion extend the deadline for receipt of tenders and in such circumstances the Authority will notify all Tenderers of any change.</w:t>
      </w:r>
    </w:p>
    <w:p w14:paraId="6A454E0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7FCF318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lang w:eastAsia="en-GB"/>
        </w:rPr>
      </w:pPr>
    </w:p>
    <w:p w14:paraId="4AAB800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lang w:eastAsia="en-GB"/>
        </w:rPr>
      </w:pPr>
    </w:p>
    <w:p w14:paraId="305B55C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3AF56BF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743C761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4E8B3E8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4EE98EF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711D703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1167D95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58087CF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58B01F8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77B720B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476DF02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5FA3F27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2F98E22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172974E6"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bookmarkStart w:id="9" w:name="_Toc501022446_1_4"/>
      <w:r w:rsidRPr="00407B11">
        <w:rPr>
          <w:rFonts w:ascii="Arial" w:eastAsia="Times New Roman" w:hAnsi="Arial" w:cs="Arial"/>
          <w:color w:val="000000"/>
          <w:sz w:val="20"/>
          <w:szCs w:val="20"/>
          <w:lang w:eastAsia="en-GB"/>
        </w:rPr>
        <w:lastRenderedPageBreak/>
        <w:t>DEFFORM 47</w:t>
      </w:r>
    </w:p>
    <w:p w14:paraId="0D92D630" w14:textId="7254F714" w:rsidR="00407B11" w:rsidRPr="009453E4" w:rsidRDefault="00407B11" w:rsidP="009453E4">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(Edn 11/22)</w:t>
      </w:r>
    </w:p>
    <w:p w14:paraId="52F089FF" w14:textId="6652B266"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Section C - Instructions on Preparing Tenders</w:t>
      </w:r>
      <w:bookmarkEnd w:id="9"/>
    </w:p>
    <w:p w14:paraId="70EAF0A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Construction of Tenders</w:t>
      </w:r>
    </w:p>
    <w:p w14:paraId="001FEC0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C1.     Your Tender must be written in English, using Arial font size 11.  Prices must be in £GBP ex VAT.  Prices must be Firm. A price breakdown is to accompany the Tender response.  </w:t>
      </w:r>
    </w:p>
    <w:p w14:paraId="63AF620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C2.     To assist the Authority’s evaluation, you must set out your Tender response in accordance with Section D (Tender Evaluation).  </w:t>
      </w:r>
    </w:p>
    <w:p w14:paraId="5A51507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Validity</w:t>
      </w:r>
    </w:p>
    <w:p w14:paraId="7C88888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C3.     Your Tender must be valid and open for acceptance for 90 calendar days from the Tender return date. In addition, the winning Tender must be open for acceptance for a further thirty (30) calendar days once the Authority announces its decision to award the Contract. If legal proceedings challenging the award of the Contract are instituted, before entry into Contract, you must hold your Tender open for acceptance during this period, and for up to fourteen (14) calendar days after any legal proceedings have concluded. </w:t>
      </w:r>
    </w:p>
    <w:p w14:paraId="1CEA455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6273BBC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bookmarkStart w:id="10" w:name="_Toc501022446_1_5"/>
    </w:p>
    <w:p w14:paraId="0CF6B31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F40E98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84C6D3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7058F4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B572DA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A80223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0AE303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57C6E5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1A200E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F0A97E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4736DC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B46A5A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04F0E3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3E1B73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53F75C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E962C3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22BC49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421200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5D6AA9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575A90C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4872330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601BBD7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233FC9E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6132918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6C06526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4994B34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68AF887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3113CC0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lang w:eastAsia="en-GB"/>
        </w:rPr>
      </w:pPr>
    </w:p>
    <w:p w14:paraId="5F86C6E3"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color w:val="000000"/>
          <w:lang w:eastAsia="en-GB"/>
        </w:rPr>
      </w:pPr>
    </w:p>
    <w:p w14:paraId="52AC0DA2" w14:textId="77777777" w:rsidR="00407B11" w:rsidRDefault="00407B11" w:rsidP="00407B11">
      <w:pPr>
        <w:widowControl w:val="0"/>
        <w:autoSpaceDE w:val="0"/>
        <w:autoSpaceDN w:val="0"/>
        <w:adjustRightInd w:val="0"/>
        <w:spacing w:after="60" w:line="240" w:lineRule="auto"/>
        <w:jc w:val="right"/>
        <w:rPr>
          <w:rFonts w:ascii="Arial" w:eastAsia="Times New Roman" w:hAnsi="Arial" w:cs="Arial"/>
          <w:color w:val="000000"/>
          <w:sz w:val="20"/>
          <w:szCs w:val="20"/>
          <w:lang w:eastAsia="en-GB"/>
        </w:rPr>
      </w:pPr>
    </w:p>
    <w:p w14:paraId="2C4947D2" w14:textId="77777777" w:rsidR="00407B11" w:rsidRDefault="00407B11" w:rsidP="009453E4">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088E1F5" w14:textId="4C9C893A"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DEFFORM 47</w:t>
      </w:r>
    </w:p>
    <w:p w14:paraId="2E5158A2"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(Edn 11/22)</w:t>
      </w:r>
    </w:p>
    <w:p w14:paraId="2152C81E"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2A60A6A"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1C21686" w14:textId="7FD3FD36"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Section D - Tender Evaluation</w:t>
      </w:r>
      <w:bookmarkEnd w:id="10"/>
    </w:p>
    <w:p w14:paraId="0DE6B3B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D1.  The contract will be awarded to the lowest price tender that is commercially and technically compliant. Should any tenderer receive a NON-COMPLIANT result, the Tenderer will be deemed unsuccessful, and they will be disqualified from this competition.</w:t>
      </w:r>
    </w:p>
    <w:p w14:paraId="66899E04"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4"/>
          <w:szCs w:val="24"/>
          <w:lang w:eastAsia="en-GB"/>
        </w:rPr>
      </w:pPr>
      <w:r w:rsidRPr="00407B11">
        <w:rPr>
          <w:rFonts w:ascii="Arial" w:eastAsia="Times New Roman" w:hAnsi="Arial" w:cs="Arial"/>
          <w:b/>
          <w:bCs/>
          <w:sz w:val="20"/>
          <w:szCs w:val="20"/>
          <w:lang w:eastAsia="en-GB"/>
        </w:rPr>
        <w:t>Commercial compliance</w:t>
      </w:r>
      <w:r w:rsidRPr="00407B11">
        <w:rPr>
          <w:rFonts w:ascii="Arial" w:eastAsia="Times New Roman" w:hAnsi="Arial" w:cs="Arial"/>
          <w:b/>
          <w:bCs/>
          <w:sz w:val="24"/>
          <w:szCs w:val="24"/>
          <w:lang w:eastAsia="en-GB"/>
        </w:rPr>
        <w:t> </w:t>
      </w:r>
    </w:p>
    <w:p w14:paraId="4880002E"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D2.  The Tenderer must confirm that they comply with the terms and conditions of Contract </w:t>
      </w:r>
      <w:r w:rsidRPr="00407B11">
        <w:rPr>
          <w:rFonts w:ascii="Arial" w:eastAsia="Times New Roman" w:hAnsi="Arial" w:cs="Arial"/>
          <w:sz w:val="20"/>
          <w:szCs w:val="20"/>
          <w:u w:val="single"/>
          <w:lang w:eastAsia="en-GB"/>
        </w:rPr>
        <w:t>by completing and returning</w:t>
      </w:r>
      <w:r w:rsidRPr="00407B11">
        <w:rPr>
          <w:rFonts w:ascii="Arial" w:eastAsia="Times New Roman" w:hAnsi="Arial" w:cs="Arial"/>
          <w:sz w:val="20"/>
          <w:szCs w:val="20"/>
          <w:lang w:eastAsia="en-GB"/>
        </w:rPr>
        <w:t xml:space="preserve"> the following commercial compliance matrix with their tender. Tenderers should annotate 'Compliant' or 'Non-compliant' in column c for each of the Contract elements in column b. The Contractor shall </w:t>
      </w:r>
      <w:r w:rsidRPr="00407B11">
        <w:rPr>
          <w:rFonts w:ascii="Arial" w:eastAsia="Times New Roman" w:hAnsi="Arial" w:cs="Arial"/>
          <w:sz w:val="20"/>
          <w:szCs w:val="20"/>
          <w:u w:val="single"/>
          <w:lang w:eastAsia="en-GB"/>
        </w:rPr>
        <w:t>also return with their tender a copy of the contract</w:t>
      </w:r>
      <w:r w:rsidRPr="00407B11">
        <w:rPr>
          <w:rFonts w:ascii="Arial" w:eastAsia="Times New Roman" w:hAnsi="Arial" w:cs="Arial"/>
          <w:sz w:val="20"/>
          <w:szCs w:val="20"/>
          <w:lang w:eastAsia="en-GB"/>
        </w:rPr>
        <w:t xml:space="preserve"> (including all Schedules and Conditions) ensuring all elements marked </w:t>
      </w:r>
      <w:r w:rsidRPr="00407B11">
        <w:rPr>
          <w:rFonts w:ascii="Arial" w:eastAsia="Times New Roman" w:hAnsi="Arial" w:cs="Arial"/>
          <w:sz w:val="20"/>
          <w:szCs w:val="20"/>
          <w:highlight w:val="green"/>
          <w:lang w:eastAsia="en-GB"/>
        </w:rPr>
        <w:t>[ ]</w:t>
      </w:r>
      <w:r w:rsidRPr="00407B11">
        <w:rPr>
          <w:rFonts w:ascii="Arial" w:eastAsia="Times New Roman" w:hAnsi="Arial" w:cs="Arial"/>
          <w:sz w:val="20"/>
          <w:szCs w:val="20"/>
          <w:lang w:eastAsia="en-GB"/>
        </w:rPr>
        <w:t xml:space="preserve"> have been completed. </w:t>
      </w:r>
    </w:p>
    <w:tbl>
      <w:tblPr>
        <w:tblW w:w="9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9"/>
        <w:gridCol w:w="5305"/>
        <w:gridCol w:w="2322"/>
      </w:tblGrid>
      <w:tr w:rsidR="00407B11" w:rsidRPr="00407B11" w14:paraId="08168271" w14:textId="77777777" w:rsidTr="004E49F0">
        <w:trPr>
          <w:trHeight w:val="300"/>
        </w:trPr>
        <w:tc>
          <w:tcPr>
            <w:tcW w:w="1649" w:type="dxa"/>
            <w:tcBorders>
              <w:top w:val="single" w:sz="6" w:space="0" w:color="000000"/>
              <w:left w:val="single" w:sz="6" w:space="0" w:color="000000"/>
              <w:bottom w:val="single" w:sz="6" w:space="0" w:color="000000"/>
              <w:right w:val="single" w:sz="6" w:space="0" w:color="000000"/>
            </w:tcBorders>
            <w:shd w:val="clear" w:color="auto" w:fill="auto"/>
            <w:hideMark/>
          </w:tcPr>
          <w:p w14:paraId="7193C0CC"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b/>
                <w:bCs/>
                <w:sz w:val="20"/>
                <w:szCs w:val="20"/>
                <w:u w:val="single"/>
                <w:lang w:eastAsia="en-GB"/>
              </w:rPr>
              <w:t>(a)</w:t>
            </w:r>
            <w:r w:rsidRPr="00407B11">
              <w:rPr>
                <w:rFonts w:ascii="Arial" w:eastAsia="Times New Roman" w:hAnsi="Arial" w:cs="Arial"/>
                <w:sz w:val="20"/>
                <w:szCs w:val="20"/>
                <w:lang w:eastAsia="en-GB"/>
              </w:rPr>
              <w:t>  </w:t>
            </w:r>
          </w:p>
        </w:tc>
        <w:tc>
          <w:tcPr>
            <w:tcW w:w="5305" w:type="dxa"/>
            <w:tcBorders>
              <w:top w:val="single" w:sz="6" w:space="0" w:color="000000"/>
              <w:left w:val="single" w:sz="6" w:space="0" w:color="000000"/>
              <w:bottom w:val="single" w:sz="6" w:space="0" w:color="000000"/>
              <w:right w:val="single" w:sz="6" w:space="0" w:color="000000"/>
            </w:tcBorders>
            <w:shd w:val="clear" w:color="auto" w:fill="auto"/>
            <w:hideMark/>
          </w:tcPr>
          <w:p w14:paraId="4C583504"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b/>
                <w:bCs/>
                <w:sz w:val="20"/>
                <w:szCs w:val="20"/>
                <w:u w:val="single"/>
                <w:lang w:eastAsia="en-GB"/>
              </w:rPr>
              <w:t>(b)</w:t>
            </w:r>
            <w:r w:rsidRPr="00407B11">
              <w:rPr>
                <w:rFonts w:ascii="Arial" w:eastAsia="Times New Roman" w:hAnsi="Arial" w:cs="Arial"/>
                <w:sz w:val="20"/>
                <w:szCs w:val="20"/>
                <w:lang w:eastAsia="en-GB"/>
              </w:rPr>
              <w:t>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6EF6AB4C" w14:textId="77777777" w:rsidR="00407B11" w:rsidRPr="00407B11" w:rsidRDefault="00407B11" w:rsidP="00407B11">
            <w:pPr>
              <w:spacing w:after="0" w:line="240" w:lineRule="auto"/>
              <w:textAlignment w:val="baseline"/>
              <w:rPr>
                <w:rFonts w:ascii="Segoe UI" w:eastAsia="Times New Roman" w:hAnsi="Segoe UI" w:cs="Segoe UI"/>
                <w:sz w:val="18"/>
                <w:szCs w:val="18"/>
                <w:lang w:eastAsia="en-GB"/>
              </w:rPr>
            </w:pPr>
            <w:r w:rsidRPr="00407B11">
              <w:rPr>
                <w:rFonts w:ascii="Arial" w:eastAsia="Times New Roman" w:hAnsi="Arial" w:cs="Arial"/>
                <w:b/>
                <w:bCs/>
                <w:sz w:val="20"/>
                <w:szCs w:val="20"/>
                <w:u w:val="single"/>
                <w:lang w:eastAsia="en-GB"/>
              </w:rPr>
              <w:t>(c)</w:t>
            </w:r>
            <w:r w:rsidRPr="00407B11">
              <w:rPr>
                <w:rFonts w:ascii="Arial" w:eastAsia="Times New Roman" w:hAnsi="Arial" w:cs="Arial"/>
                <w:sz w:val="20"/>
                <w:szCs w:val="20"/>
                <w:lang w:eastAsia="en-GB"/>
              </w:rPr>
              <w:t>  </w:t>
            </w:r>
          </w:p>
        </w:tc>
      </w:tr>
      <w:tr w:rsidR="00407B11" w:rsidRPr="00407B11" w14:paraId="70CB3611" w14:textId="77777777" w:rsidTr="004E49F0">
        <w:trPr>
          <w:trHeight w:val="300"/>
        </w:trPr>
        <w:tc>
          <w:tcPr>
            <w:tcW w:w="1649" w:type="dxa"/>
            <w:tcBorders>
              <w:top w:val="single" w:sz="6" w:space="0" w:color="000000"/>
              <w:left w:val="single" w:sz="6" w:space="0" w:color="000000"/>
              <w:bottom w:val="single" w:sz="6" w:space="0" w:color="000000"/>
              <w:right w:val="single" w:sz="6" w:space="0" w:color="000000"/>
            </w:tcBorders>
            <w:shd w:val="clear" w:color="auto" w:fill="auto"/>
            <w:hideMark/>
          </w:tcPr>
          <w:p w14:paraId="6296D807"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b/>
                <w:bCs/>
                <w:sz w:val="20"/>
                <w:szCs w:val="20"/>
                <w:u w:val="single"/>
                <w:lang w:eastAsia="en-GB"/>
              </w:rPr>
              <w:t>Condition No.</w:t>
            </w:r>
            <w:r w:rsidRPr="00407B11">
              <w:rPr>
                <w:rFonts w:ascii="Arial" w:eastAsia="Times New Roman" w:hAnsi="Arial" w:cs="Arial"/>
                <w:sz w:val="20"/>
                <w:szCs w:val="20"/>
                <w:lang w:eastAsia="en-GB"/>
              </w:rPr>
              <w:t>  </w:t>
            </w:r>
          </w:p>
        </w:tc>
        <w:tc>
          <w:tcPr>
            <w:tcW w:w="5305" w:type="dxa"/>
            <w:tcBorders>
              <w:top w:val="single" w:sz="6" w:space="0" w:color="000000"/>
              <w:left w:val="single" w:sz="6" w:space="0" w:color="000000"/>
              <w:bottom w:val="single" w:sz="6" w:space="0" w:color="000000"/>
              <w:right w:val="single" w:sz="6" w:space="0" w:color="000000"/>
            </w:tcBorders>
            <w:shd w:val="clear" w:color="auto" w:fill="auto"/>
            <w:hideMark/>
          </w:tcPr>
          <w:p w14:paraId="4FEA807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b/>
                <w:bCs/>
                <w:sz w:val="20"/>
                <w:szCs w:val="20"/>
                <w:u w:val="single"/>
                <w:lang w:eastAsia="en-GB"/>
              </w:rPr>
              <w:t>Condition Description</w:t>
            </w:r>
            <w:r w:rsidRPr="00407B11">
              <w:rPr>
                <w:rFonts w:ascii="Arial" w:eastAsia="Times New Roman" w:hAnsi="Arial" w:cs="Arial"/>
                <w:sz w:val="20"/>
                <w:szCs w:val="20"/>
                <w:lang w:eastAsia="en-GB"/>
              </w:rPr>
              <w:t>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724F8C6D" w14:textId="77777777" w:rsidR="00407B11" w:rsidRPr="00407B11" w:rsidRDefault="00407B11" w:rsidP="00407B11">
            <w:pPr>
              <w:spacing w:after="0" w:line="240" w:lineRule="auto"/>
              <w:textAlignment w:val="baseline"/>
              <w:rPr>
                <w:rFonts w:ascii="Segoe UI" w:eastAsia="Times New Roman" w:hAnsi="Segoe UI" w:cs="Segoe UI"/>
                <w:sz w:val="18"/>
                <w:szCs w:val="18"/>
                <w:lang w:eastAsia="en-GB"/>
              </w:rPr>
            </w:pPr>
            <w:r w:rsidRPr="00407B11">
              <w:rPr>
                <w:rFonts w:ascii="Arial" w:eastAsia="Times New Roman" w:hAnsi="Arial" w:cs="Arial"/>
                <w:b/>
                <w:bCs/>
                <w:sz w:val="20"/>
                <w:szCs w:val="20"/>
                <w:u w:val="single"/>
                <w:lang w:eastAsia="en-GB"/>
              </w:rPr>
              <w:t>Compliant/Non- compliant YES/NO</w:t>
            </w:r>
            <w:r w:rsidRPr="00407B11">
              <w:rPr>
                <w:rFonts w:ascii="Arial" w:eastAsia="Times New Roman" w:hAnsi="Arial" w:cs="Arial"/>
                <w:sz w:val="20"/>
                <w:szCs w:val="20"/>
                <w:lang w:eastAsia="en-GB"/>
              </w:rPr>
              <w:t> </w:t>
            </w:r>
          </w:p>
        </w:tc>
      </w:tr>
      <w:tr w:rsidR="00407B11" w:rsidRPr="00407B11" w14:paraId="3777CFFC"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62FC6" w14:textId="77777777" w:rsidR="00407B11" w:rsidRPr="00407B11" w:rsidRDefault="00407B11" w:rsidP="00407B11">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C393AD" w14:textId="77777777" w:rsidR="00407B11" w:rsidRPr="00407B11" w:rsidRDefault="00407B11" w:rsidP="00407B11">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Definitions – In the Contract</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2D051809"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407B11" w:rsidRPr="00407B11" w14:paraId="5AE2F921"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72D1AA"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2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2156F"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General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095D49C0"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3975FCF5"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7C518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3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50D9D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Application of Conditions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54C234F2"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0CCD6C86"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6230F"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4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BF16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Disclosure of Information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51D8FF77"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4F0286A6"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C9008F"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5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274A6A"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Transparency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075E7D88"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06C57075"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F469A5"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6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85A286"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Notices</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2EB8E8BD"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037A7D47"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7EB27"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7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52F48"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Intellectual Property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0E739727"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276C8FD8"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24B28F"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8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2E067"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Supply of Contractor Deliverables and Quality Assurance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41C7C20F"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4C94A14A"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71582"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9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60CD00"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Supply of Hazardous Substances, Mixtures and Articles in Contractor Deliverables</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34A582B8"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2CE719F3"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FC628E"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10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DD725"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Delivery/Collection</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2013A67F"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1CE8B951"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DB4184"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11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6D2E4F"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Marking of Contractor Deliverables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4D965FDE"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3524F817"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A20F5"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12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F2A40"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Packaging and Labelling of Contractor Deliverables (Excluding Contractor Deliverables Containing Ammunition or Explosives)</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33B4AB86"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6F743FBF"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4E5DF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13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80E91"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Plastic Packaging Tax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03D3CD36"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3434C30A"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BE65E4"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14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57BE0E"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Progress Monitoring, Meetings and Reports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5923244F"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3C2B75FC"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2B3664"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15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2796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Payment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48889E3D"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6BC6DB41"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5A06A2"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16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BD56A3"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Dispute Resolution</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6CB16043"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6E5ED1FE"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D642A0"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17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C6D143"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Termination for Corrupt Gifts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7A56C8B5"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390C9642"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AB026C"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18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8BA8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Material Breach </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7D68D050"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099B43B3"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ED2BEF"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19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B2E04"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Insolvency</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5AE12026"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756060ED"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80E11A"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20 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486953"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Limitation of Contractors Liability</w:t>
            </w:r>
          </w:p>
        </w:tc>
        <w:tc>
          <w:tcPr>
            <w:tcW w:w="2322" w:type="dxa"/>
            <w:tcBorders>
              <w:top w:val="single" w:sz="6" w:space="0" w:color="000000"/>
              <w:left w:val="single" w:sz="6" w:space="0" w:color="000000"/>
              <w:bottom w:val="single" w:sz="6" w:space="0" w:color="000000"/>
              <w:right w:val="single" w:sz="6" w:space="0" w:color="000000"/>
            </w:tcBorders>
            <w:shd w:val="clear" w:color="auto" w:fill="auto"/>
            <w:hideMark/>
          </w:tcPr>
          <w:p w14:paraId="17FD8EEA"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1FEE6BAB"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34D9A" w14:textId="77777777" w:rsidR="00407B11" w:rsidRPr="00407B11" w:rsidRDefault="00407B11" w:rsidP="00407B11">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21</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74B6D5" w14:textId="77777777" w:rsidR="00407B11" w:rsidRPr="00407B11" w:rsidRDefault="00407B11" w:rsidP="00407B11">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113 (Edn 02/17) - Diversion Orders</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6796D175"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344D7F06"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A543C2"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252BA4"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117 (SC1) (Edn. 07/21) - Supply of Documentation For NATO Codification Purposes</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0807F4F8"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407B11" w:rsidRPr="00407B11" w14:paraId="4CA03A7F"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ED41C"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EC0238"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503 (SC1) (Edn. 06/22) - Formal Amendments to the Contract</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1C1E2C8F"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407B11" w:rsidRPr="00407B11" w14:paraId="4B46A69D"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F0FE17"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09E08"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524A (SC1) (Edn. 12/22) – Counterfeit Materiel</w:t>
            </w:r>
          </w:p>
          <w:p w14:paraId="48CB8567"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42C99ADB"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407B11" w:rsidRPr="00407B11" w14:paraId="1D56536F"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72B3D1"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95082"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531 (SC1) (Edn. 09/21) - Disclosure of Information</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12428789"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65F140EF"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CB99CD"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D80419"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DEFCON 532A (Edn. 12/22) - Protection Of Personal Data (Where Personal Data is not being </w:t>
            </w:r>
          </w:p>
          <w:p w14:paraId="6E21F684"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processed on behalf of the Authority)</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27FB1214"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407B11" w:rsidRPr="00407B11" w14:paraId="23A9545A"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550F73"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3EADEF"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534 (Edn 06/21) - Subcontracting and Prompt Payment</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7CA366BD"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52C8CF80"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5C58E"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8AFA8"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537 (Edn 12/21) - Rights of Third Parties</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6787760D"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508BFEEA"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CD4839"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58B408"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538 (Edn 06/02) - Severability</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67FF8486"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05EA9922"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F48FA" w14:textId="77777777" w:rsidR="00407B11" w:rsidRPr="00407B11" w:rsidRDefault="00407B11" w:rsidP="00407B11">
            <w:pPr>
              <w:spacing w:after="0" w:line="240" w:lineRule="auto"/>
              <w:ind w:right="15"/>
              <w:textAlignment w:val="baseline"/>
              <w:rPr>
                <w:rFonts w:ascii="Segoe UI" w:eastAsia="Times New Roman" w:hAnsi="Segoe UI" w:cs="Segoe UI"/>
                <w:sz w:val="18"/>
                <w:szCs w:val="18"/>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5F5CDD"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566 (Edn 10/20) - Change of Control of Contractor</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037A4D0D" w14:textId="77777777" w:rsidR="00407B11" w:rsidRPr="00407B11" w:rsidRDefault="00407B11" w:rsidP="00407B11">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407B11" w:rsidRPr="00407B11" w14:paraId="09E9A773"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163AD" w14:textId="77777777" w:rsidR="00407B11" w:rsidRPr="00407B11" w:rsidRDefault="00407B11" w:rsidP="00407B11">
            <w:pPr>
              <w:spacing w:after="0" w:line="240" w:lineRule="auto"/>
              <w:ind w:right="15"/>
              <w:textAlignment w:val="baseline"/>
              <w:rPr>
                <w:rFonts w:ascii="Arial" w:eastAsia="Times New Roman" w:hAnsi="Arial" w:cs="Arial"/>
                <w:sz w:val="20"/>
                <w:szCs w:val="20"/>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59B1C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602B (Edn 04/23) - Quality Assurance (Without Deliverable Quality Plan)</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5005CF2C"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407B11" w:rsidRPr="00407B11" w14:paraId="6D4235DF"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99FCC" w14:textId="77777777" w:rsidR="00407B11" w:rsidRPr="00407B11" w:rsidRDefault="00407B11" w:rsidP="00407B11">
            <w:pPr>
              <w:spacing w:after="0" w:line="240" w:lineRule="auto"/>
              <w:ind w:right="15"/>
              <w:textAlignment w:val="baseline"/>
              <w:rPr>
                <w:rFonts w:ascii="Arial" w:eastAsia="Times New Roman" w:hAnsi="Arial" w:cs="Arial"/>
                <w:sz w:val="20"/>
                <w:szCs w:val="20"/>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0437B7"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627 (Edn 11/21) - Quality Assurance - Requirement for a Certificate of Conformity</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41DA42D1"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407B11" w:rsidRPr="00407B11" w14:paraId="6A6249F0"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19A612" w14:textId="77777777" w:rsidR="00407B11" w:rsidRPr="00407B11" w:rsidRDefault="00407B11" w:rsidP="00407B11">
            <w:pPr>
              <w:spacing w:after="0" w:line="240" w:lineRule="auto"/>
              <w:ind w:right="15"/>
              <w:textAlignment w:val="baseline"/>
              <w:rPr>
                <w:rFonts w:ascii="Arial" w:eastAsia="Times New Roman" w:hAnsi="Arial" w:cs="Arial"/>
                <w:sz w:val="20"/>
                <w:szCs w:val="20"/>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04D656"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DEFCON 630 (SC1) (Edn. 02/18) - Framework Agreements</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3B9F53E5" w14:textId="77777777" w:rsidR="00407B11" w:rsidRPr="00407B11" w:rsidRDefault="00407B11" w:rsidP="00407B11">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875608" w:rsidRPr="00407B11" w14:paraId="42BFA361"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BB5C8B" w14:textId="2B6BE86F"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DA30F7" w14:textId="2DAB6285"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541322">
              <w:rPr>
                <w:rFonts w:ascii="Arial" w:hAnsi="Arial" w:cs="Arial"/>
                <w:sz w:val="20"/>
                <w:szCs w:val="20"/>
              </w:rPr>
              <w:t>DEFCON 637 (Edn 05/17) - Defect Investigation and Liability Application</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52953FDB" w14:textId="524544D8"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B35413">
              <w:rPr>
                <w:rFonts w:ascii="Arial" w:hAnsi="Arial" w:cs="Arial"/>
                <w:sz w:val="20"/>
                <w:szCs w:val="20"/>
                <w:shd w:val="clear" w:color="auto" w:fill="00FF00"/>
              </w:rPr>
              <w:t>[ ]</w:t>
            </w:r>
          </w:p>
        </w:tc>
      </w:tr>
      <w:tr w:rsidR="00875608" w:rsidRPr="00407B11" w14:paraId="00AE294B"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EB8C84" w14:textId="466EF0CE"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7A7A59" w14:textId="39D43B5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E33ADB">
              <w:rPr>
                <w:rFonts w:ascii="Arial" w:hAnsi="Arial" w:cs="Arial"/>
                <w:sz w:val="20"/>
                <w:szCs w:val="20"/>
              </w:rPr>
              <w:t>DEFCON 646 (Edn 10/98) - Law and Jurisdiction (Foreign Suppliers) Application</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0CB46C5F" w14:textId="69097E55"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B35413">
              <w:rPr>
                <w:rFonts w:ascii="Arial" w:hAnsi="Arial" w:cs="Arial"/>
                <w:sz w:val="20"/>
                <w:szCs w:val="20"/>
                <w:shd w:val="clear" w:color="auto" w:fill="00FF00"/>
              </w:rPr>
              <w:t>[ ]</w:t>
            </w:r>
          </w:p>
        </w:tc>
      </w:tr>
      <w:tr w:rsidR="00875608" w:rsidRPr="00407B11" w14:paraId="0B73F614"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72DF3D" w14:textId="2C406C88"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AFB75" w14:textId="42227846"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B35413">
              <w:rPr>
                <w:rFonts w:ascii="Arial" w:hAnsi="Arial" w:cs="Arial"/>
                <w:sz w:val="20"/>
                <w:szCs w:val="20"/>
              </w:rPr>
              <w:t>DEFCON 656A (Edn 08/16) - Termination for Convenience – Under £5m Application</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12BD83BF" w14:textId="4FBF8BC6"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B35413">
              <w:rPr>
                <w:rFonts w:ascii="Arial" w:hAnsi="Arial" w:cs="Arial"/>
                <w:sz w:val="20"/>
                <w:szCs w:val="20"/>
                <w:shd w:val="clear" w:color="auto" w:fill="00FF00"/>
              </w:rPr>
              <w:t>[ ]</w:t>
            </w:r>
          </w:p>
        </w:tc>
      </w:tr>
      <w:tr w:rsidR="00875608" w:rsidRPr="00407B11" w14:paraId="37974858"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41FE0"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Schedule 2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37C092"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Schedule of Requirements for Contract 708796450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54E385F7" w14:textId="77777777"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875608" w:rsidRPr="00407B11" w14:paraId="09DF78D5"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BF3C39"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Schedule 3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7631E5"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Contract Data Sheet</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3164FA34" w14:textId="77777777"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875608" w:rsidRPr="00407B11" w14:paraId="0F0108B3"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2B31FC"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Schedule 4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2969A3"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Contractors Sensitive Information Form</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18C66AEF" w14:textId="77777777"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875608" w:rsidRPr="00407B11" w14:paraId="45EE5A5E"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B78582"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Schedule 5 </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8994D5"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DEFFORM 711 - Notification of IPR Restrictions</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251F8998" w14:textId="77777777"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r w:rsidR="00875608" w:rsidRPr="00407B11" w14:paraId="4A626C61"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0DB34B" w14:textId="77777777" w:rsidR="00875608" w:rsidRPr="00407B11" w:rsidRDefault="00875608" w:rsidP="00875608">
            <w:pPr>
              <w:spacing w:after="0" w:line="240" w:lineRule="auto"/>
              <w:ind w:right="15"/>
              <w:textAlignment w:val="baseline"/>
              <w:rPr>
                <w:rFonts w:ascii="Arial" w:eastAsia="Times New Roman" w:hAnsi="Arial" w:cs="Arial"/>
                <w:sz w:val="20"/>
                <w:szCs w:val="20"/>
                <w:highlight w:val="yellow"/>
                <w:lang w:eastAsia="en-GB"/>
              </w:rPr>
            </w:pPr>
            <w:r w:rsidRPr="00407B11">
              <w:rPr>
                <w:rFonts w:ascii="Arial" w:eastAsia="Times New Roman" w:hAnsi="Arial" w:cs="Arial"/>
                <w:sz w:val="20"/>
                <w:szCs w:val="20"/>
                <w:lang w:eastAsia="en-GB"/>
              </w:rPr>
              <w:t>Schedule 6</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43AB4" w14:textId="77777777" w:rsidR="00875608" w:rsidRPr="00407B11" w:rsidRDefault="00875608" w:rsidP="00875608">
            <w:pPr>
              <w:spacing w:after="0" w:line="240" w:lineRule="auto"/>
              <w:textAlignment w:val="baseline"/>
              <w:rPr>
                <w:rFonts w:ascii="Arial" w:eastAsia="Times New Roman" w:hAnsi="Arial" w:cs="Arial"/>
                <w:sz w:val="20"/>
                <w:szCs w:val="20"/>
                <w:highlight w:val="yellow"/>
                <w:lang w:eastAsia="en-GB"/>
              </w:rPr>
            </w:pPr>
            <w:r w:rsidRPr="00407B11">
              <w:rPr>
                <w:rFonts w:ascii="Arial" w:eastAsia="Times New Roman" w:hAnsi="Arial" w:cs="Arial"/>
                <w:sz w:val="20"/>
                <w:szCs w:val="20"/>
                <w:lang w:eastAsia="en-GB"/>
              </w:rPr>
              <w:t>DEFFORM 68 – Supply of Hazard Data for Articles, Materials and Substances</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436D1243" w14:textId="77777777" w:rsidR="00875608" w:rsidRPr="00407B11" w:rsidRDefault="00875608" w:rsidP="00875608">
            <w:pPr>
              <w:spacing w:after="0" w:line="240" w:lineRule="auto"/>
              <w:jc w:val="center"/>
              <w:textAlignment w:val="baseline"/>
              <w:rPr>
                <w:rFonts w:ascii="Arial" w:eastAsia="Times New Roman" w:hAnsi="Arial" w:cs="Arial"/>
                <w:sz w:val="20"/>
                <w:szCs w:val="20"/>
                <w:lang w:eastAsia="en-GB"/>
              </w:rPr>
            </w:pPr>
            <w:r w:rsidRPr="00407B11">
              <w:rPr>
                <w:rFonts w:ascii="Arial" w:eastAsia="Times New Roman" w:hAnsi="Arial" w:cs="Arial"/>
                <w:sz w:val="20"/>
                <w:szCs w:val="20"/>
                <w:shd w:val="clear" w:color="auto" w:fill="00FF00"/>
                <w:lang w:eastAsia="en-GB"/>
              </w:rPr>
              <w:t>[ ]</w:t>
            </w:r>
          </w:p>
        </w:tc>
      </w:tr>
      <w:tr w:rsidR="00875608" w:rsidRPr="00407B11" w14:paraId="02B09367"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4AF7D"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Schedule 7</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D179E"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Headset Pricing for Item 1 </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58EFCDA2" w14:textId="77777777" w:rsidR="00875608" w:rsidRPr="00407B11" w:rsidRDefault="00875608" w:rsidP="00875608">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875608" w:rsidRPr="00407B11" w14:paraId="5DA3CC80"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377D6"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Schedule 8</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E92708"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Spares Pricing List</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3F8B4A07" w14:textId="77777777" w:rsidR="00875608" w:rsidRPr="00407B11" w:rsidRDefault="00875608" w:rsidP="00875608">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875608" w:rsidRPr="00407B11" w14:paraId="52789A00"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E94228"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Schedule 9</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9BFBCE"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Warranty Details </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1517F0AB" w14:textId="77777777" w:rsidR="00875608" w:rsidRPr="00407B11" w:rsidRDefault="00875608" w:rsidP="00875608">
            <w:pPr>
              <w:spacing w:after="0" w:line="240" w:lineRule="auto"/>
              <w:jc w:val="center"/>
              <w:textAlignment w:val="baseline"/>
              <w:rPr>
                <w:rFonts w:ascii="Arial" w:eastAsia="Times New Roman" w:hAnsi="Arial" w:cs="Arial"/>
                <w:sz w:val="20"/>
                <w:szCs w:val="20"/>
                <w:shd w:val="clear" w:color="auto" w:fill="00FF00"/>
                <w:lang w:eastAsia="en-GB"/>
              </w:rPr>
            </w:pPr>
            <w:r w:rsidRPr="00407B11">
              <w:rPr>
                <w:rFonts w:ascii="Arial" w:eastAsia="Times New Roman" w:hAnsi="Arial" w:cs="Arial"/>
                <w:sz w:val="20"/>
                <w:szCs w:val="20"/>
                <w:shd w:val="clear" w:color="auto" w:fill="00FF00"/>
                <w:lang w:eastAsia="en-GB"/>
              </w:rPr>
              <w:t>[ ]</w:t>
            </w:r>
          </w:p>
        </w:tc>
      </w:tr>
      <w:tr w:rsidR="00875608" w:rsidRPr="00407B11" w14:paraId="4725D8F0" w14:textId="77777777" w:rsidTr="004E49F0">
        <w:trPr>
          <w:trHeight w:val="225"/>
        </w:trPr>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B8CF95" w14:textId="77777777" w:rsidR="00875608" w:rsidRPr="00407B11" w:rsidRDefault="00875608" w:rsidP="00875608">
            <w:pPr>
              <w:spacing w:after="0" w:line="240" w:lineRule="auto"/>
              <w:ind w:right="15"/>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Attachment within Defence Sourcing Portal</w:t>
            </w:r>
          </w:p>
        </w:tc>
        <w:tc>
          <w:tcPr>
            <w:tcW w:w="53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008251" w14:textId="77777777" w:rsidR="00875608" w:rsidRPr="00407B11" w:rsidRDefault="00875608" w:rsidP="00875608">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sz w:val="20"/>
                <w:szCs w:val="20"/>
                <w:lang w:eastAsia="en-GB"/>
              </w:rPr>
              <w:t>Statement Relating to Good Standing</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16940238" w14:textId="77777777" w:rsidR="00875608" w:rsidRPr="00407B11" w:rsidRDefault="00875608" w:rsidP="00875608">
            <w:pPr>
              <w:spacing w:after="0" w:line="240" w:lineRule="auto"/>
              <w:jc w:val="center"/>
              <w:textAlignment w:val="baseline"/>
              <w:rPr>
                <w:rFonts w:ascii="Segoe UI" w:eastAsia="Times New Roman" w:hAnsi="Segoe UI" w:cs="Segoe UI"/>
                <w:sz w:val="18"/>
                <w:szCs w:val="18"/>
                <w:lang w:eastAsia="en-GB"/>
              </w:rPr>
            </w:pPr>
            <w:r w:rsidRPr="00407B11">
              <w:rPr>
                <w:rFonts w:ascii="Arial" w:eastAsia="Times New Roman" w:hAnsi="Arial" w:cs="Arial"/>
                <w:sz w:val="20"/>
                <w:szCs w:val="20"/>
                <w:shd w:val="clear" w:color="auto" w:fill="00FF00"/>
                <w:lang w:eastAsia="en-GB"/>
              </w:rPr>
              <w:t>[ ]</w:t>
            </w:r>
          </w:p>
        </w:tc>
      </w:tr>
    </w:tbl>
    <w:p w14:paraId="0C241FDD" w14:textId="77777777" w:rsidR="009453E4" w:rsidRDefault="009453E4" w:rsidP="00407B11">
      <w:pPr>
        <w:spacing w:after="0" w:line="240" w:lineRule="auto"/>
        <w:textAlignment w:val="baseline"/>
        <w:rPr>
          <w:rFonts w:ascii="Arial" w:eastAsia="Times New Roman" w:hAnsi="Arial" w:cs="Arial"/>
          <w:b/>
          <w:bCs/>
          <w:sz w:val="20"/>
          <w:szCs w:val="20"/>
          <w:lang w:eastAsia="en-GB"/>
        </w:rPr>
      </w:pPr>
    </w:p>
    <w:p w14:paraId="303DA05F" w14:textId="546D9CC5"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b/>
          <w:bCs/>
          <w:sz w:val="20"/>
          <w:szCs w:val="20"/>
          <w:lang w:eastAsia="en-GB"/>
        </w:rPr>
        <w:t>Technical Compliance </w:t>
      </w:r>
      <w:r w:rsidRPr="00407B11">
        <w:rPr>
          <w:rFonts w:ascii="Arial" w:eastAsia="Times New Roman" w:hAnsi="Arial" w:cs="Arial"/>
          <w:sz w:val="20"/>
          <w:szCs w:val="20"/>
          <w:lang w:eastAsia="en-GB"/>
        </w:rPr>
        <w:t>  </w:t>
      </w:r>
    </w:p>
    <w:p w14:paraId="473E27F7" w14:textId="77777777" w:rsidR="00407B11" w:rsidRPr="00407B11" w:rsidRDefault="00407B11" w:rsidP="00407B11">
      <w:pPr>
        <w:spacing w:after="0" w:line="240" w:lineRule="auto"/>
        <w:textAlignment w:val="baseline"/>
        <w:rPr>
          <w:rFonts w:ascii="Segoe UI" w:eastAsia="Times New Roman" w:hAnsi="Segoe UI" w:cs="Segoe UI"/>
          <w:sz w:val="18"/>
          <w:szCs w:val="18"/>
          <w:lang w:eastAsia="en-GB"/>
        </w:rPr>
      </w:pPr>
    </w:p>
    <w:p w14:paraId="36900533" w14:textId="77777777" w:rsidR="00407B11" w:rsidRPr="00407B11" w:rsidRDefault="00407B11" w:rsidP="00407B11">
      <w:pPr>
        <w:spacing w:after="0" w:line="240" w:lineRule="auto"/>
        <w:jc w:val="both"/>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D.3  In addition to confirming compliance with the terms and conditions of Contract, the Tenderer must confirm that they comply with the technical standards of contract by completing and returning the following standards compliance matrix with their tender and providing the associated evidence. Tenderers should annotate 'Compliant' or 'Non-compliant' in column c for the standard in column b: </w:t>
      </w:r>
    </w:p>
    <w:p w14:paraId="4E244088" w14:textId="77777777" w:rsidR="00407B11" w:rsidRPr="00407B11" w:rsidRDefault="00407B11" w:rsidP="00407B11">
      <w:pPr>
        <w:spacing w:after="0" w:line="240" w:lineRule="auto"/>
        <w:jc w:val="both"/>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 </w:t>
      </w:r>
    </w:p>
    <w:tbl>
      <w:tblPr>
        <w:tblW w:w="9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3088"/>
        <w:gridCol w:w="3103"/>
      </w:tblGrid>
      <w:tr w:rsidR="00407B11" w:rsidRPr="00407B11" w14:paraId="52415961" w14:textId="77777777" w:rsidTr="004E49F0">
        <w:trPr>
          <w:trHeight w:val="300"/>
        </w:trPr>
        <w:tc>
          <w:tcPr>
            <w:tcW w:w="3085" w:type="dxa"/>
            <w:tcBorders>
              <w:top w:val="single" w:sz="6" w:space="0" w:color="auto"/>
              <w:left w:val="single" w:sz="6" w:space="0" w:color="auto"/>
              <w:bottom w:val="single" w:sz="6" w:space="0" w:color="auto"/>
              <w:right w:val="single" w:sz="6" w:space="0" w:color="auto"/>
            </w:tcBorders>
            <w:shd w:val="clear" w:color="auto" w:fill="auto"/>
            <w:hideMark/>
          </w:tcPr>
          <w:p w14:paraId="5FCC746D" w14:textId="77777777" w:rsidR="00407B11" w:rsidRPr="00407B11" w:rsidRDefault="00407B11" w:rsidP="00407B11">
            <w:pPr>
              <w:spacing w:after="0" w:line="240" w:lineRule="auto"/>
              <w:jc w:val="both"/>
              <w:textAlignment w:val="baseline"/>
              <w:rPr>
                <w:rFonts w:ascii="Times New Roman" w:eastAsia="Times New Roman" w:hAnsi="Times New Roman" w:cs="Times New Roman"/>
                <w:sz w:val="24"/>
                <w:szCs w:val="24"/>
                <w:u w:val="single"/>
                <w:lang w:eastAsia="en-GB"/>
              </w:rPr>
            </w:pPr>
            <w:r w:rsidRPr="00407B11">
              <w:rPr>
                <w:rFonts w:ascii="Arial" w:eastAsia="Times New Roman" w:hAnsi="Arial" w:cs="Arial"/>
                <w:b/>
                <w:bCs/>
                <w:sz w:val="20"/>
                <w:szCs w:val="20"/>
                <w:u w:val="single"/>
                <w:shd w:val="clear" w:color="auto" w:fill="FAF9F8"/>
                <w:lang w:eastAsia="en-GB"/>
              </w:rPr>
              <w:t>(a)</w:t>
            </w:r>
          </w:p>
        </w:tc>
        <w:tc>
          <w:tcPr>
            <w:tcW w:w="3088" w:type="dxa"/>
            <w:tcBorders>
              <w:top w:val="single" w:sz="6" w:space="0" w:color="auto"/>
              <w:left w:val="single" w:sz="6" w:space="0" w:color="auto"/>
              <w:bottom w:val="single" w:sz="6" w:space="0" w:color="auto"/>
              <w:right w:val="single" w:sz="6" w:space="0" w:color="auto"/>
            </w:tcBorders>
            <w:shd w:val="clear" w:color="auto" w:fill="auto"/>
            <w:hideMark/>
          </w:tcPr>
          <w:p w14:paraId="419B5D54" w14:textId="77777777" w:rsidR="00407B11" w:rsidRPr="00407B11" w:rsidRDefault="00407B11" w:rsidP="00407B11">
            <w:pPr>
              <w:spacing w:after="0" w:line="240" w:lineRule="auto"/>
              <w:jc w:val="both"/>
              <w:textAlignment w:val="baseline"/>
              <w:rPr>
                <w:rFonts w:ascii="Times New Roman" w:eastAsia="Times New Roman" w:hAnsi="Times New Roman" w:cs="Times New Roman"/>
                <w:sz w:val="24"/>
                <w:szCs w:val="24"/>
                <w:u w:val="single"/>
                <w:lang w:eastAsia="en-GB"/>
              </w:rPr>
            </w:pPr>
            <w:r w:rsidRPr="00407B11">
              <w:rPr>
                <w:rFonts w:ascii="Arial" w:eastAsia="Times New Roman" w:hAnsi="Arial" w:cs="Arial"/>
                <w:b/>
                <w:bCs/>
                <w:sz w:val="20"/>
                <w:szCs w:val="20"/>
                <w:u w:val="single"/>
                <w:shd w:val="clear" w:color="auto" w:fill="FAF9F8"/>
                <w:lang w:eastAsia="en-GB"/>
              </w:rPr>
              <w:t>(b)</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0058304B" w14:textId="77777777" w:rsidR="00407B11" w:rsidRPr="00407B11" w:rsidRDefault="00407B11" w:rsidP="00407B11">
            <w:pPr>
              <w:spacing w:after="0" w:line="240" w:lineRule="auto"/>
              <w:jc w:val="both"/>
              <w:textAlignment w:val="baseline"/>
              <w:rPr>
                <w:rFonts w:ascii="Times New Roman" w:eastAsia="Times New Roman" w:hAnsi="Times New Roman" w:cs="Times New Roman"/>
                <w:sz w:val="24"/>
                <w:szCs w:val="24"/>
                <w:u w:val="single"/>
                <w:lang w:eastAsia="en-GB"/>
              </w:rPr>
            </w:pPr>
            <w:r w:rsidRPr="00407B11">
              <w:rPr>
                <w:rFonts w:ascii="Arial" w:eastAsia="Times New Roman" w:hAnsi="Arial" w:cs="Arial"/>
                <w:b/>
                <w:bCs/>
                <w:sz w:val="20"/>
                <w:szCs w:val="20"/>
                <w:u w:val="single"/>
                <w:shd w:val="clear" w:color="auto" w:fill="FAF9F8"/>
                <w:lang w:eastAsia="en-GB"/>
              </w:rPr>
              <w:t>(c)</w:t>
            </w:r>
          </w:p>
        </w:tc>
      </w:tr>
      <w:tr w:rsidR="00407B11" w:rsidRPr="00407B11" w14:paraId="7FBEE65F" w14:textId="77777777" w:rsidTr="004E49F0">
        <w:trPr>
          <w:trHeight w:val="300"/>
        </w:trPr>
        <w:tc>
          <w:tcPr>
            <w:tcW w:w="3085" w:type="dxa"/>
            <w:tcBorders>
              <w:top w:val="single" w:sz="6" w:space="0" w:color="auto"/>
              <w:left w:val="single" w:sz="6" w:space="0" w:color="auto"/>
              <w:bottom w:val="single" w:sz="6" w:space="0" w:color="auto"/>
              <w:right w:val="single" w:sz="6" w:space="0" w:color="auto"/>
            </w:tcBorders>
            <w:shd w:val="clear" w:color="auto" w:fill="auto"/>
            <w:hideMark/>
          </w:tcPr>
          <w:p w14:paraId="300EB78E" w14:textId="77777777" w:rsidR="00407B11" w:rsidRPr="00407B11" w:rsidRDefault="00407B11" w:rsidP="00407B11">
            <w:pPr>
              <w:spacing w:after="0" w:line="240" w:lineRule="auto"/>
              <w:jc w:val="both"/>
              <w:textAlignment w:val="baseline"/>
              <w:rPr>
                <w:rFonts w:ascii="Times New Roman" w:eastAsia="Times New Roman" w:hAnsi="Times New Roman" w:cs="Times New Roman"/>
                <w:sz w:val="24"/>
                <w:szCs w:val="24"/>
                <w:lang w:eastAsia="en-GB"/>
              </w:rPr>
            </w:pPr>
            <w:r w:rsidRPr="00407B11">
              <w:rPr>
                <w:rFonts w:ascii="Arial" w:eastAsia="Times New Roman" w:hAnsi="Arial" w:cs="Arial"/>
                <w:b/>
                <w:bCs/>
                <w:sz w:val="20"/>
                <w:szCs w:val="20"/>
                <w:lang w:eastAsia="en-GB"/>
              </w:rPr>
              <w:t>Description</w:t>
            </w:r>
            <w:r w:rsidRPr="00407B11">
              <w:rPr>
                <w:rFonts w:ascii="Arial" w:eastAsia="Times New Roman" w:hAnsi="Arial" w:cs="Arial"/>
                <w:sz w:val="20"/>
                <w:szCs w:val="20"/>
                <w:lang w:eastAsia="en-GB"/>
              </w:rPr>
              <w:t> </w:t>
            </w:r>
          </w:p>
          <w:p w14:paraId="3FA4983B" w14:textId="77777777" w:rsidR="00407B11" w:rsidRPr="00407B11" w:rsidRDefault="00407B11" w:rsidP="00407B11">
            <w:pPr>
              <w:spacing w:after="0" w:line="240" w:lineRule="auto"/>
              <w:jc w:val="both"/>
              <w:textAlignment w:val="baseline"/>
              <w:rPr>
                <w:rFonts w:ascii="Times New Roman" w:eastAsia="Times New Roman" w:hAnsi="Times New Roman" w:cs="Times New Roman"/>
                <w:sz w:val="24"/>
                <w:szCs w:val="24"/>
                <w:lang w:eastAsia="en-GB"/>
              </w:rPr>
            </w:pPr>
            <w:r w:rsidRPr="00407B11">
              <w:rPr>
                <w:rFonts w:ascii="Arial" w:eastAsia="Times New Roman" w:hAnsi="Arial" w:cs="Arial"/>
                <w:sz w:val="20"/>
                <w:szCs w:val="20"/>
                <w:lang w:eastAsia="en-GB"/>
              </w:rPr>
              <w:t> </w:t>
            </w:r>
          </w:p>
        </w:tc>
        <w:tc>
          <w:tcPr>
            <w:tcW w:w="3088" w:type="dxa"/>
            <w:tcBorders>
              <w:top w:val="single" w:sz="6" w:space="0" w:color="auto"/>
              <w:left w:val="single" w:sz="6" w:space="0" w:color="auto"/>
              <w:bottom w:val="single" w:sz="6" w:space="0" w:color="auto"/>
              <w:right w:val="single" w:sz="6" w:space="0" w:color="auto"/>
            </w:tcBorders>
            <w:shd w:val="clear" w:color="auto" w:fill="auto"/>
            <w:hideMark/>
          </w:tcPr>
          <w:p w14:paraId="2870DA83" w14:textId="77777777" w:rsidR="00407B11" w:rsidRPr="00407B11" w:rsidRDefault="00407B11" w:rsidP="00407B11">
            <w:pPr>
              <w:spacing w:after="0" w:line="240" w:lineRule="auto"/>
              <w:jc w:val="both"/>
              <w:textAlignment w:val="baseline"/>
              <w:rPr>
                <w:rFonts w:ascii="Times New Roman" w:eastAsia="Times New Roman" w:hAnsi="Times New Roman" w:cs="Times New Roman"/>
                <w:sz w:val="24"/>
                <w:szCs w:val="24"/>
                <w:lang w:eastAsia="en-GB"/>
              </w:rPr>
            </w:pPr>
            <w:r w:rsidRPr="00407B11">
              <w:rPr>
                <w:rFonts w:ascii="Arial" w:eastAsia="Times New Roman" w:hAnsi="Arial" w:cs="Arial"/>
                <w:b/>
                <w:bCs/>
                <w:sz w:val="20"/>
                <w:szCs w:val="20"/>
                <w:shd w:val="clear" w:color="auto" w:fill="FAF9F8"/>
                <w:lang w:eastAsia="en-GB"/>
              </w:rPr>
              <w:t>Evidence Required</w:t>
            </w:r>
            <w:r w:rsidRPr="00407B11">
              <w:rPr>
                <w:rFonts w:ascii="Arial" w:eastAsia="Times New Roman" w:hAnsi="Arial" w:cs="Arial"/>
                <w:sz w:val="20"/>
                <w:szCs w:val="20"/>
                <w:lang w:eastAsia="en-GB"/>
              </w:rPr>
              <w:t> </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0C7BAD95" w14:textId="77777777" w:rsidR="00407B11" w:rsidRPr="00407B11" w:rsidRDefault="00407B11" w:rsidP="00407B11">
            <w:pPr>
              <w:spacing w:after="0" w:line="240" w:lineRule="auto"/>
              <w:jc w:val="both"/>
              <w:textAlignment w:val="baseline"/>
              <w:rPr>
                <w:rFonts w:ascii="Times New Roman" w:eastAsia="Times New Roman" w:hAnsi="Times New Roman" w:cs="Times New Roman"/>
                <w:sz w:val="24"/>
                <w:szCs w:val="24"/>
                <w:lang w:eastAsia="en-GB"/>
              </w:rPr>
            </w:pPr>
            <w:r w:rsidRPr="00407B11">
              <w:rPr>
                <w:rFonts w:ascii="Arial" w:eastAsia="Times New Roman" w:hAnsi="Arial" w:cs="Arial"/>
                <w:b/>
                <w:bCs/>
                <w:sz w:val="20"/>
                <w:szCs w:val="20"/>
                <w:shd w:val="clear" w:color="auto" w:fill="FAF9F8"/>
                <w:lang w:eastAsia="en-GB"/>
              </w:rPr>
              <w:t>Compliant/Non-compliant (</w:t>
            </w:r>
            <w:r w:rsidRPr="00407B11">
              <w:rPr>
                <w:rFonts w:ascii="Arial" w:eastAsia="Times New Roman" w:hAnsi="Arial" w:cs="Arial"/>
                <w:b/>
                <w:bCs/>
                <w:sz w:val="20"/>
                <w:szCs w:val="20"/>
                <w:lang w:eastAsia="en-GB"/>
              </w:rPr>
              <w:t>YES/NO)</w:t>
            </w:r>
            <w:r w:rsidRPr="00407B11">
              <w:rPr>
                <w:rFonts w:ascii="Arial" w:eastAsia="Times New Roman" w:hAnsi="Arial" w:cs="Arial"/>
                <w:sz w:val="20"/>
                <w:szCs w:val="20"/>
                <w:lang w:eastAsia="en-GB"/>
              </w:rPr>
              <w:t> </w:t>
            </w:r>
          </w:p>
        </w:tc>
      </w:tr>
      <w:tr w:rsidR="00407B11" w:rsidRPr="00407B11" w14:paraId="0D0F3B8C" w14:textId="77777777" w:rsidTr="004E49F0">
        <w:trPr>
          <w:trHeight w:val="300"/>
        </w:trPr>
        <w:tc>
          <w:tcPr>
            <w:tcW w:w="3085" w:type="dxa"/>
            <w:tcBorders>
              <w:top w:val="single" w:sz="6" w:space="0" w:color="auto"/>
              <w:left w:val="single" w:sz="6" w:space="0" w:color="auto"/>
              <w:bottom w:val="single" w:sz="6" w:space="0" w:color="auto"/>
              <w:right w:val="single" w:sz="6" w:space="0" w:color="auto"/>
            </w:tcBorders>
            <w:shd w:val="clear" w:color="auto" w:fill="auto"/>
            <w:hideMark/>
          </w:tcPr>
          <w:p w14:paraId="5998C205" w14:textId="77777777" w:rsidR="00407B11" w:rsidRPr="00407B11" w:rsidRDefault="00407B11" w:rsidP="00407B11">
            <w:pPr>
              <w:spacing w:after="0" w:line="240" w:lineRule="auto"/>
              <w:textAlignment w:val="baseline"/>
              <w:rPr>
                <w:rFonts w:ascii="Times New Roman" w:eastAsia="Times New Roman" w:hAnsi="Times New Roman" w:cs="Times New Roman"/>
                <w:sz w:val="24"/>
                <w:szCs w:val="24"/>
                <w:lang w:eastAsia="en-GB"/>
              </w:rPr>
            </w:pPr>
            <w:r w:rsidRPr="00407B11">
              <w:rPr>
                <w:rFonts w:ascii="Arial" w:eastAsia="Times New Roman" w:hAnsi="Arial" w:cs="Arial"/>
                <w:sz w:val="20"/>
                <w:szCs w:val="20"/>
                <w:lang w:eastAsia="en-GB"/>
              </w:rPr>
              <w:t>Evidence of Certified Quality Management System  </w:t>
            </w:r>
          </w:p>
        </w:tc>
        <w:tc>
          <w:tcPr>
            <w:tcW w:w="3088" w:type="dxa"/>
            <w:tcBorders>
              <w:top w:val="single" w:sz="6" w:space="0" w:color="auto"/>
              <w:left w:val="single" w:sz="6" w:space="0" w:color="auto"/>
              <w:bottom w:val="single" w:sz="6" w:space="0" w:color="auto"/>
              <w:right w:val="single" w:sz="6" w:space="0" w:color="auto"/>
            </w:tcBorders>
            <w:shd w:val="clear" w:color="auto" w:fill="auto"/>
            <w:hideMark/>
          </w:tcPr>
          <w:p w14:paraId="54582F3A" w14:textId="77777777" w:rsidR="00407B11" w:rsidRPr="00407B11" w:rsidRDefault="00407B11" w:rsidP="00407B11">
            <w:pPr>
              <w:spacing w:after="0" w:line="240" w:lineRule="auto"/>
              <w:textAlignment w:val="baseline"/>
              <w:rPr>
                <w:rFonts w:ascii="Times New Roman" w:eastAsia="Times New Roman" w:hAnsi="Times New Roman" w:cs="Times New Roman"/>
                <w:sz w:val="24"/>
                <w:szCs w:val="24"/>
                <w:lang w:eastAsia="en-GB"/>
              </w:rPr>
            </w:pPr>
            <w:r w:rsidRPr="00407B11">
              <w:rPr>
                <w:rFonts w:ascii="Arial" w:eastAsia="Times New Roman" w:hAnsi="Arial" w:cs="Arial"/>
                <w:sz w:val="20"/>
                <w:szCs w:val="20"/>
                <w:lang w:eastAsia="en-GB"/>
              </w:rPr>
              <w:t>ISO9001:2015, AS9100 (etc). Scope of ISO9001 approval is to be broadly commensurate with the scope of the contract</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5618B61C" w14:textId="77777777" w:rsidR="00407B11" w:rsidRPr="00407B11" w:rsidRDefault="00407B11" w:rsidP="00407B11">
            <w:pPr>
              <w:spacing w:after="0" w:line="240" w:lineRule="auto"/>
              <w:jc w:val="center"/>
              <w:textAlignment w:val="baseline"/>
              <w:rPr>
                <w:rFonts w:ascii="Times New Roman" w:eastAsia="Times New Roman" w:hAnsi="Times New Roman" w:cs="Times New Roman"/>
                <w:sz w:val="24"/>
                <w:szCs w:val="24"/>
                <w:lang w:eastAsia="en-GB"/>
              </w:rPr>
            </w:pPr>
            <w:r w:rsidRPr="00407B11">
              <w:rPr>
                <w:rFonts w:ascii="Arial" w:eastAsia="Times New Roman" w:hAnsi="Arial" w:cs="Arial"/>
                <w:sz w:val="20"/>
                <w:szCs w:val="20"/>
                <w:shd w:val="clear" w:color="auto" w:fill="00FF00"/>
                <w:lang w:eastAsia="en-GB"/>
              </w:rPr>
              <w:t>[ ]</w:t>
            </w:r>
            <w:r w:rsidRPr="00407B11">
              <w:rPr>
                <w:rFonts w:ascii="Arial" w:eastAsia="Times New Roman" w:hAnsi="Arial" w:cs="Arial"/>
                <w:sz w:val="20"/>
                <w:szCs w:val="20"/>
                <w:lang w:eastAsia="en-GB"/>
              </w:rPr>
              <w:t> </w:t>
            </w:r>
          </w:p>
        </w:tc>
      </w:tr>
    </w:tbl>
    <w:p w14:paraId="7CDE2256" w14:textId="77777777" w:rsidR="009453E4" w:rsidRDefault="009453E4" w:rsidP="00407B11">
      <w:pPr>
        <w:spacing w:after="0" w:line="240" w:lineRule="auto"/>
        <w:textAlignment w:val="baseline"/>
        <w:rPr>
          <w:rFonts w:ascii="Arial" w:eastAsia="Times New Roman" w:hAnsi="Arial" w:cs="Arial"/>
          <w:b/>
          <w:bCs/>
          <w:sz w:val="20"/>
          <w:szCs w:val="20"/>
          <w:u w:val="single"/>
          <w:lang w:eastAsia="en-GB"/>
        </w:rPr>
      </w:pPr>
    </w:p>
    <w:p w14:paraId="7C5A8AA4" w14:textId="06E43BFE" w:rsidR="00407B11" w:rsidRPr="00407B11" w:rsidRDefault="00407B11" w:rsidP="00407B11">
      <w:pPr>
        <w:spacing w:after="0" w:line="240" w:lineRule="auto"/>
        <w:textAlignment w:val="baseline"/>
        <w:rPr>
          <w:rFonts w:ascii="Segoe UI" w:eastAsia="Times New Roman" w:hAnsi="Segoe UI" w:cs="Segoe UI"/>
          <w:sz w:val="18"/>
          <w:szCs w:val="18"/>
          <w:lang w:eastAsia="en-GB"/>
        </w:rPr>
      </w:pPr>
      <w:r w:rsidRPr="00407B11">
        <w:rPr>
          <w:rFonts w:ascii="Arial" w:eastAsia="Times New Roman" w:hAnsi="Arial" w:cs="Arial"/>
          <w:b/>
          <w:bCs/>
          <w:sz w:val="20"/>
          <w:szCs w:val="20"/>
          <w:u w:val="single"/>
          <w:lang w:eastAsia="en-GB"/>
        </w:rPr>
        <w:t>Lowest Priced Tender</w:t>
      </w:r>
      <w:r w:rsidRPr="00407B11">
        <w:rPr>
          <w:rFonts w:ascii="Arial" w:eastAsia="Times New Roman" w:hAnsi="Arial" w:cs="Arial"/>
          <w:sz w:val="20"/>
          <w:szCs w:val="20"/>
          <w:lang w:eastAsia="en-GB"/>
        </w:rPr>
        <w:t> </w:t>
      </w:r>
    </w:p>
    <w:p w14:paraId="3885B51B" w14:textId="77777777" w:rsidR="00407B11" w:rsidRPr="00407B11" w:rsidRDefault="00407B11" w:rsidP="00407B11">
      <w:pPr>
        <w:spacing w:after="0" w:line="240" w:lineRule="auto"/>
        <w:textAlignment w:val="baseline"/>
        <w:rPr>
          <w:rFonts w:ascii="Segoe UI" w:eastAsia="Times New Roman" w:hAnsi="Segoe UI" w:cs="Segoe UI"/>
          <w:sz w:val="18"/>
          <w:szCs w:val="18"/>
          <w:lang w:eastAsia="en-GB"/>
        </w:rPr>
      </w:pPr>
      <w:r w:rsidRPr="00407B11">
        <w:rPr>
          <w:rFonts w:ascii="Arial" w:eastAsia="Times New Roman" w:hAnsi="Arial" w:cs="Arial"/>
          <w:sz w:val="20"/>
          <w:szCs w:val="20"/>
          <w:lang w:eastAsia="en-GB"/>
        </w:rPr>
        <w:t> </w:t>
      </w:r>
    </w:p>
    <w:p w14:paraId="7C81ACA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To determine the Lowest Priced tender, the Contractor shall provide their Priced Tender in the Defence Sourcing Portal (DSP) as the unit price of 1 (one) David Clark ONE-XM Electronic Noise Cancelling Headset with 5ft Extended Coil Cord and a Single U-174/U Plug (43102G-09) headset in accordance with their completed pricing tables found at Schedule 7 and 8. For the avoidance of doubt, the authority wishes to purchase a Minimum Order Quantity (MOQ) of 50 and therefore the price entered into DSP shall be the price entered into schedule 7 (inclusive of all delivery charges) divided by 50. </w:t>
      </w:r>
    </w:p>
    <w:p w14:paraId="15C8F5A2" w14:textId="49AEF321"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For the avoidance of doubt, a Framework Agreement is expected be offered by the Authority to the preferred Tenderer at a value of £1 (one pound), in accordance with DEFCON 630. However, as per contract advert, our forecast is </w:t>
      </w:r>
      <w:r w:rsidR="009453E4">
        <w:rPr>
          <w:rFonts w:ascii="Arial" w:eastAsia="Times New Roman" w:hAnsi="Arial" w:cs="Arial"/>
          <w:sz w:val="20"/>
          <w:szCs w:val="20"/>
          <w:lang w:eastAsia="en-GB"/>
        </w:rPr>
        <w:t xml:space="preserve">to </w:t>
      </w:r>
      <w:r w:rsidRPr="00407B11">
        <w:rPr>
          <w:rFonts w:ascii="Arial" w:eastAsia="Times New Roman" w:hAnsi="Arial" w:cs="Arial"/>
          <w:sz w:val="20"/>
          <w:szCs w:val="20"/>
          <w:lang w:eastAsia="en-GB"/>
        </w:rPr>
        <w:t>purchase 50 per year.</w:t>
      </w:r>
    </w:p>
    <w:p w14:paraId="59840A9D"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sz w:val="24"/>
          <w:szCs w:val="24"/>
          <w:lang w:eastAsia="en-GB"/>
        </w:rPr>
        <w:br w:type="page"/>
      </w:r>
      <w:bookmarkStart w:id="11" w:name="_Toc501022446_1_6"/>
      <w:r w:rsidRPr="00407B11">
        <w:rPr>
          <w:rFonts w:ascii="Arial" w:eastAsia="Times New Roman" w:hAnsi="Arial" w:cs="Arial"/>
          <w:color w:val="000000"/>
          <w:sz w:val="20"/>
          <w:szCs w:val="20"/>
          <w:lang w:eastAsia="en-GB"/>
        </w:rPr>
        <w:lastRenderedPageBreak/>
        <w:t>DEFFORM 47</w:t>
      </w:r>
    </w:p>
    <w:p w14:paraId="3997FCCE"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(Edn11/22)</w:t>
      </w:r>
    </w:p>
    <w:p w14:paraId="16CA478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Section E - Instructions on Submitting Tenders</w:t>
      </w:r>
      <w:bookmarkEnd w:id="11"/>
    </w:p>
    <w:p w14:paraId="6926AD9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0BDEE98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Submission of your Tender</w:t>
      </w:r>
    </w:p>
    <w:p w14:paraId="01B2A2B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D17F2F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E1.     Your Tender and any ITT Documentation must be submitted electronically via the Defence Sourcing Portal (DSP) </w:t>
      </w:r>
      <w:r w:rsidRPr="00407B11">
        <w:rPr>
          <w:rFonts w:ascii="Arial" w:eastAsia="Times New Roman" w:hAnsi="Arial" w:cs="Arial"/>
          <w:b/>
          <w:bCs/>
          <w:color w:val="000000"/>
          <w:sz w:val="20"/>
          <w:szCs w:val="20"/>
          <w:lang w:eastAsia="en-GB"/>
        </w:rPr>
        <w:t>by 17:00 BST on 9</w:t>
      </w:r>
      <w:r w:rsidRPr="00407B11">
        <w:rPr>
          <w:rFonts w:ascii="Arial" w:eastAsia="Times New Roman" w:hAnsi="Arial" w:cs="Arial"/>
          <w:b/>
          <w:bCs/>
          <w:color w:val="000000"/>
          <w:sz w:val="20"/>
          <w:szCs w:val="20"/>
          <w:vertAlign w:val="superscript"/>
          <w:lang w:eastAsia="en-GB"/>
        </w:rPr>
        <w:t>th</w:t>
      </w:r>
      <w:r w:rsidRPr="00407B11">
        <w:rPr>
          <w:rFonts w:ascii="Arial" w:eastAsia="Times New Roman" w:hAnsi="Arial" w:cs="Arial"/>
          <w:b/>
          <w:bCs/>
          <w:color w:val="000000"/>
          <w:sz w:val="20"/>
          <w:szCs w:val="20"/>
          <w:lang w:eastAsia="en-GB"/>
        </w:rPr>
        <w:t xml:space="preserve"> February 2023</w:t>
      </w:r>
      <w:r w:rsidRPr="00407B11">
        <w:rPr>
          <w:rFonts w:ascii="Arial" w:eastAsia="Times New Roman" w:hAnsi="Arial" w:cs="Arial"/>
          <w:color w:val="000000"/>
          <w:sz w:val="20"/>
          <w:szCs w:val="20"/>
          <w:lang w:eastAsia="en-GB"/>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 </w:t>
      </w:r>
      <w:bookmarkStart w:id="12" w:name="_Hlk143527538"/>
      <w:r w:rsidRPr="00407B11">
        <w:rPr>
          <w:rFonts w:ascii="Arial" w:eastAsia="Times New Roman" w:hAnsi="Arial" w:cs="Arial"/>
          <w:color w:val="000000"/>
          <w:sz w:val="20"/>
          <w:szCs w:val="20"/>
          <w:lang w:eastAsia="en-GB"/>
        </w:rPr>
        <w:t>708796450</w:t>
      </w:r>
      <w:bookmarkEnd w:id="12"/>
      <w:r w:rsidRPr="00407B11">
        <w:rPr>
          <w:rFonts w:ascii="Arial" w:eastAsia="Times New Roman" w:hAnsi="Arial" w:cs="Arial"/>
          <w:color w:val="000000"/>
          <w:sz w:val="20"/>
          <w:szCs w:val="20"/>
          <w:lang w:eastAsia="en-GB"/>
        </w:rPr>
        <w:t xml:space="preserve">. </w:t>
      </w:r>
    </w:p>
    <w:p w14:paraId="5AD0839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C55EA0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56FF55F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1C9205F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28FC1D77"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E4.     The DSP is accredited to OFFICIAL SENSITIVE. Material that is protectively marked above this classification must not be uploaded to the DSP. Please contact theo.tonkin100@mod.gov.uk if you have a requirement to submit documents above OFFICIAL SENSITIVE</w:t>
      </w:r>
    </w:p>
    <w:p w14:paraId="6B03294E" w14:textId="1DB09878" w:rsidR="00407B11" w:rsidRPr="0031334A" w:rsidRDefault="00407B11" w:rsidP="0031334A">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407B11">
        <w:rPr>
          <w:rFonts w:ascii="Arial" w:eastAsia="Times New Roman" w:hAnsi="Arial" w:cs="Arial"/>
          <w:color w:val="000000"/>
          <w:sz w:val="20"/>
          <w:szCs w:val="20"/>
          <w:lang w:eastAsia="en-GB"/>
        </w:rPr>
        <w:t xml:space="preserve">E5.     You must not upload any ITAR or Export Controlled information as part of your Tender or ITT documentation into the DSP. You must contact </w:t>
      </w:r>
      <w:r w:rsidR="0031334A" w:rsidRPr="0031334A">
        <w:rPr>
          <w:rFonts w:ascii="Arial" w:eastAsia="Times New Roman" w:hAnsi="Arial" w:cs="Arial"/>
          <w:b/>
          <w:bCs/>
          <w:color w:val="000000"/>
          <w:shd w:val="clear" w:color="auto" w:fill="FFFFFF"/>
          <w:lang w:eastAsia="en-GB"/>
        </w:rPr>
        <w:t>[Redacted]</w:t>
      </w:r>
      <w:r w:rsidR="0031334A" w:rsidRPr="0031334A">
        <w:rPr>
          <w:rFonts w:ascii="Arial" w:eastAsia="Times New Roman" w:hAnsi="Arial" w:cs="Arial"/>
          <w:color w:val="000000"/>
          <w:shd w:val="clear" w:color="auto" w:fill="FFFFFF"/>
          <w:lang w:eastAsia="en-GB"/>
        </w:rPr>
        <w:t> </w:t>
      </w:r>
      <w:r w:rsidRPr="00407B11">
        <w:rPr>
          <w:rFonts w:ascii="Arial" w:eastAsia="Times New Roman" w:hAnsi="Arial" w:cs="Arial"/>
          <w:color w:val="000000"/>
          <w:sz w:val="20"/>
          <w:szCs w:val="20"/>
          <w:lang w:eastAsia="en-GB"/>
        </w:rPr>
        <w:t>to discuss any exchange of ITAR or Export Controlled information. You must ensure that you have the relevant permissions to transfer information to the Authority.</w:t>
      </w:r>
    </w:p>
    <w:p w14:paraId="735495AF"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0EFF60A0"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4"/>
          <w:szCs w:val="24"/>
          <w:lang w:eastAsia="en-GB"/>
        </w:rPr>
      </w:pPr>
    </w:p>
    <w:p w14:paraId="762A8BF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5947E17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5A1533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p>
    <w:p w14:paraId="09016B27"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4"/>
          <w:szCs w:val="24"/>
          <w:lang w:eastAsia="en-GB"/>
        </w:rPr>
      </w:pPr>
      <w:bookmarkStart w:id="13" w:name="_Toc501022446_1_9"/>
    </w:p>
    <w:p w14:paraId="16785D4F"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4"/>
          <w:szCs w:val="24"/>
          <w:lang w:eastAsia="en-GB"/>
        </w:rPr>
      </w:pPr>
    </w:p>
    <w:p w14:paraId="22A064A3"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4"/>
          <w:szCs w:val="24"/>
          <w:lang w:eastAsia="en-GB"/>
        </w:rPr>
      </w:pPr>
    </w:p>
    <w:p w14:paraId="7E4178E2"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b/>
          <w:bCs/>
          <w:color w:val="000000"/>
          <w:lang w:eastAsia="en-GB"/>
        </w:rPr>
      </w:pPr>
    </w:p>
    <w:p w14:paraId="30C774BB"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color w:val="000000"/>
          <w:lang w:eastAsia="en-GB"/>
        </w:rPr>
      </w:pPr>
    </w:p>
    <w:p w14:paraId="6ED602DF"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DEFFORM 47</w:t>
      </w:r>
    </w:p>
    <w:p w14:paraId="23391628"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(Edn 11/22)</w:t>
      </w:r>
    </w:p>
    <w:p w14:paraId="6013BAC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lastRenderedPageBreak/>
        <w:t>Section F - Conditions of Tendering</w:t>
      </w:r>
      <w:bookmarkEnd w:id="13"/>
    </w:p>
    <w:p w14:paraId="6FF1FBC6"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color w:val="000000"/>
          <w:sz w:val="20"/>
          <w:szCs w:val="20"/>
          <w:lang w:eastAsia="en-GB"/>
        </w:rPr>
      </w:pPr>
    </w:p>
    <w:p w14:paraId="3154C8B3"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F1.     The issue of ITT Documentation or ITT Material is not a commitment by the Authority to place a Contract because of this competition or at a later stage.  Neither does the issue of this ITT or subsequent Tender submission create any implied Contract between the Authority and any Tenderer and any such implied Contract is expressly excluded. </w:t>
      </w:r>
    </w:p>
    <w:p w14:paraId="1CA458E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F2.     The Authority reserves the right, but is not obliged to:</w:t>
      </w:r>
    </w:p>
    <w:p w14:paraId="67F3D35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     vary the terms of this ITT in accordance with applicable law. </w:t>
      </w:r>
    </w:p>
    <w:p w14:paraId="0FFF6B47"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seek clarification or additional documents in respect of a Tenderer’s submission during the Tender evaluation where necessary for the purpose of carrying out a fair evaluation. Tenderers are asked to respond to such requests promptly.</w:t>
      </w:r>
    </w:p>
    <w:p w14:paraId="54C33EE2"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visit your site.</w:t>
      </w:r>
    </w:p>
    <w:p w14:paraId="615057D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disqualify any Tenderer that submits a non-compliant Tender in accordance with the instructions or conditions of this ITT.</w:t>
      </w:r>
    </w:p>
    <w:p w14:paraId="6247AB79"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disqualify any Tenderer that is guilty of misrepresentation in relation to its Tender, expression of interest, the dynamic PQQ or the tender process.</w:t>
      </w:r>
    </w:p>
    <w:p w14:paraId="728A3A43"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re-assess your suitability to remain in the competition, for example where there is a material change in the information submitted in and relating to the PQQ response, see paragraphs A31 to A34.</w:t>
      </w:r>
    </w:p>
    <w:p w14:paraId="3BEA1F77"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withdraw this ITT at any time or choose not to award any Contract as a result of this tender process, or re-invite Tenders on the same or any alternative basis.</w:t>
      </w:r>
    </w:p>
    <w:p w14:paraId="1FC5ED47"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h.     re-issue this ITT on a single source basis, if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072C767E"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i.     choose not to award any Contract because of the current tender process.  </w:t>
      </w:r>
    </w:p>
    <w:p w14:paraId="4FCA6E0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j.     where it is considered appropriate, ask for an explanation of the costs or price proposed in the Tender where the Tender appears to be abnormally low.</w:t>
      </w:r>
    </w:p>
    <w:p w14:paraId="23EAF8F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F3.    The Contract will be effective when both parties sign the Contract.  The Contract will be issued by the Authority via a DEFFORM 8, to the address you provide, on or before the end of the validity period specified in paragraph C3.</w:t>
      </w:r>
    </w:p>
    <w:p w14:paraId="085E55C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Conforming to the Law</w:t>
      </w:r>
    </w:p>
    <w:p w14:paraId="260D8DA9"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F4.     You must comply with all applicable UK legislation and any equivalent legislation in a third state.</w:t>
      </w:r>
    </w:p>
    <w:p w14:paraId="7100421E"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31F55BCE"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Bid Rigging and Other Illegal Practices</w:t>
      </w:r>
    </w:p>
    <w:p w14:paraId="2CCFBEAF"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F6.     You must report any bid rigging, fraud, bribery, corruption, or any other dishonest irregularity in connection to this tendering exercise to: </w:t>
      </w:r>
    </w:p>
    <w:p w14:paraId="38D3190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Defence Regulatory Reporting Cell Hotline</w:t>
      </w:r>
    </w:p>
    <w:p w14:paraId="157469D4"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0800 161 3665 (UK) or</w:t>
      </w:r>
    </w:p>
    <w:p w14:paraId="2E0CB1A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+44 1371 85 4881 (Overseas)</w:t>
      </w:r>
    </w:p>
    <w:p w14:paraId="3807F9A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Conflicts of Interest</w:t>
      </w:r>
    </w:p>
    <w:p w14:paraId="25017F6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F7.     Any attempt by Tenderers or their advisors to influence the contract award process in any way may result in the Tenderer being disqualified. Specifically, Tenderers shall not directly or indirectly at any time:</w:t>
      </w:r>
    </w:p>
    <w:p w14:paraId="4581059B" w14:textId="77777777" w:rsidR="00407B11" w:rsidRPr="00407B11" w:rsidRDefault="00407B11" w:rsidP="00407B11">
      <w:pPr>
        <w:widowControl w:val="0"/>
        <w:tabs>
          <w:tab w:val="left" w:pos="120"/>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Devise or amend the content of their Tender in accordance with any agreement or arrangement with any other person, other than in good faith with a person who is a proposed partner, supplier, consortium member or provider of finance.</w:t>
      </w:r>
    </w:p>
    <w:p w14:paraId="01C0E2D4" w14:textId="77777777" w:rsidR="00407B11" w:rsidRPr="00407B11" w:rsidRDefault="00407B11" w:rsidP="00407B11">
      <w:pPr>
        <w:widowControl w:val="0"/>
        <w:tabs>
          <w:tab w:val="left" w:pos="120"/>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Enter into any agreement or arrangement with any other person as to the form or content of any other Tender or offer to pay any sum of money or valuable consideration to any person to effect changes to the form or content of any other Tender.</w:t>
      </w:r>
    </w:p>
    <w:p w14:paraId="5FCA987C" w14:textId="77777777" w:rsidR="00407B11" w:rsidRPr="00407B11" w:rsidRDefault="00407B11" w:rsidP="00407B11">
      <w:pPr>
        <w:widowControl w:val="0"/>
        <w:tabs>
          <w:tab w:val="left" w:pos="120"/>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Enter into any agreement or arrangement with any other person that has the effect of prohibiting or excluding that person from submitting a Tender.</w:t>
      </w:r>
    </w:p>
    <w:p w14:paraId="7A48B319" w14:textId="77777777" w:rsidR="00407B11" w:rsidRPr="00407B11" w:rsidRDefault="00407B11" w:rsidP="00407B11">
      <w:pPr>
        <w:widowControl w:val="0"/>
        <w:tabs>
          <w:tab w:val="left" w:pos="120"/>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Canvass the Authority or any employees or agents of the Authority in relation to this procurement; or</w:t>
      </w:r>
    </w:p>
    <w:p w14:paraId="520BC60F" w14:textId="77777777" w:rsidR="00407B11" w:rsidRPr="00407B11" w:rsidRDefault="00407B11" w:rsidP="00407B11">
      <w:pPr>
        <w:widowControl w:val="0"/>
        <w:tabs>
          <w:tab w:val="left" w:pos="120"/>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Attempt to obtain information from any of the employees or agents of the Authority or their advisors concerning another Tenderer or Tender.</w:t>
      </w:r>
    </w:p>
    <w:p w14:paraId="28BA109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051AE38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7397326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manner of operation and management.</w:t>
      </w:r>
    </w:p>
    <w:p w14:paraId="0A76093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roles and responsibilities.</w:t>
      </w:r>
    </w:p>
    <w:p w14:paraId="6D4B59D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standards for integrity and fair dealing.</w:t>
      </w:r>
    </w:p>
    <w:p w14:paraId="7EC374E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levels of access to and protection of competitors’ sensitive information and Government Furnished Information.</w:t>
      </w:r>
    </w:p>
    <w:p w14:paraId="2B68F1C7"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confidentiality and/or non-disclosure agreements (e.g., DEFFORM 702).</w:t>
      </w:r>
    </w:p>
    <w:p w14:paraId="74101EC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the Authority’s rights of audit; and</w:t>
      </w:r>
    </w:p>
    <w:p w14:paraId="2978CC8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physical and managerial separation.</w:t>
      </w:r>
    </w:p>
    <w:p w14:paraId="1A4BE93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6D3E61A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Government Furnished Assets</w:t>
      </w:r>
    </w:p>
    <w:p w14:paraId="0D34535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B6E72E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Standstill Period</w:t>
      </w:r>
    </w:p>
    <w:p w14:paraId="473A94CE"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F12.    The Authority is allowing a space of ten (10) calendar days between the date of dispatch of the </w:t>
      </w:r>
      <w:r w:rsidRPr="00407B11">
        <w:rPr>
          <w:rFonts w:ascii="Arial" w:eastAsia="Times New Roman" w:hAnsi="Arial" w:cs="Arial"/>
          <w:color w:val="000000"/>
          <w:sz w:val="20"/>
          <w:szCs w:val="20"/>
          <w:lang w:eastAsia="en-GB"/>
        </w:rPr>
        <w:lastRenderedPageBreak/>
        <w:t>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2D6B85F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Publicity Announcements</w:t>
      </w:r>
    </w:p>
    <w:p w14:paraId="10FF3A7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A73742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F14.     Under no circumstances should you confirm to any Third Party the Authority’s Contract award decision before the Authority’s announcement of the award of Contract.</w:t>
      </w:r>
    </w:p>
    <w:p w14:paraId="2A3BAC20"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Sensitive Information</w:t>
      </w:r>
    </w:p>
    <w:p w14:paraId="4E4704B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F15.     All Central Government Departments and their Executive Agencies and Non-Departmental Public Bodies are subject to control and reporting within Government.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158BD59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308CD84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26528D10"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Reportable Requirements</w:t>
      </w:r>
    </w:p>
    <w:p w14:paraId="47FA742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F18.     Listed in the DEFFORM 47 Annex A (Offer) are the Mandatory Declarations.  It is a Condition of Tendering that you complete and attach the returns listed in the Annex and, where you select yes, you attach the relevant information.</w:t>
      </w:r>
    </w:p>
    <w:p w14:paraId="6E46F81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F19.     Your Tender will be deemed non-compliant and excluded from the tender process if you fail to complete the Annex in full and attach relevant information where required. </w:t>
      </w:r>
    </w:p>
    <w:p w14:paraId="33A8C18E"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Specific Conditions of Tendering</w:t>
      </w:r>
    </w:p>
    <w:p w14:paraId="6C1642C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F20. Not Used.</w:t>
      </w:r>
    </w:p>
    <w:p w14:paraId="2D0C65C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4FA9071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282C77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E2BEC1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60CF47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A0C39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2141CE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8A50F6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185A39F" w14:textId="77777777" w:rsidR="00407B11" w:rsidRDefault="00407B11" w:rsidP="00407B11">
      <w:pPr>
        <w:widowControl w:val="0"/>
        <w:autoSpaceDE w:val="0"/>
        <w:autoSpaceDN w:val="0"/>
        <w:adjustRightInd w:val="0"/>
        <w:spacing w:after="60" w:line="240" w:lineRule="auto"/>
        <w:jc w:val="right"/>
        <w:rPr>
          <w:rFonts w:ascii="Arial" w:eastAsia="Times New Roman" w:hAnsi="Arial" w:cs="Arial"/>
          <w:color w:val="000000"/>
          <w:sz w:val="20"/>
          <w:szCs w:val="20"/>
          <w:lang w:eastAsia="en-GB"/>
        </w:rPr>
      </w:pPr>
    </w:p>
    <w:p w14:paraId="6A0677D8" w14:textId="1254FD49"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DEFFORM 47 Annex A</w:t>
      </w:r>
    </w:p>
    <w:p w14:paraId="15307808"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(Edn 11/22)</w:t>
      </w:r>
    </w:p>
    <w:p w14:paraId="7F798738"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Ministry of Defence</w:t>
      </w:r>
    </w:p>
    <w:p w14:paraId="74457803"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p>
    <w:p w14:paraId="2819F0EB" w14:textId="77777777" w:rsidR="00407B11" w:rsidRPr="00407B11" w:rsidRDefault="00407B11" w:rsidP="00407B11">
      <w:pPr>
        <w:widowControl w:val="0"/>
        <w:autoSpaceDE w:val="0"/>
        <w:autoSpaceDN w:val="0"/>
        <w:adjustRightInd w:val="0"/>
        <w:spacing w:before="120" w:after="12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u w:val="single"/>
          <w:lang w:eastAsia="en-GB"/>
        </w:rPr>
        <w:t>Tender Submission Document (Offer) – Ref Number 708796450</w:t>
      </w:r>
    </w:p>
    <w:p w14:paraId="063C3B85" w14:textId="77777777" w:rsidR="00407B11" w:rsidRPr="00407B11" w:rsidRDefault="00407B11" w:rsidP="00407B11">
      <w:pPr>
        <w:widowControl w:val="0"/>
        <w:autoSpaceDE w:val="0"/>
        <w:autoSpaceDN w:val="0"/>
        <w:adjustRightInd w:val="0"/>
        <w:spacing w:after="60" w:line="240" w:lineRule="auto"/>
        <w:jc w:val="both"/>
        <w:rPr>
          <w:rFonts w:ascii="Arial" w:eastAsia="Times New Roman" w:hAnsi="Arial" w:cs="Arial"/>
          <w:sz w:val="20"/>
          <w:szCs w:val="20"/>
          <w:lang w:eastAsia="en-GB"/>
        </w:rPr>
      </w:pPr>
    </w:p>
    <w:p w14:paraId="4FC4101E" w14:textId="77777777" w:rsidR="00407B11" w:rsidRPr="00407B11" w:rsidRDefault="00407B11" w:rsidP="00407B11">
      <w:pPr>
        <w:widowControl w:val="0"/>
        <w:autoSpaceDE w:val="0"/>
        <w:autoSpaceDN w:val="0"/>
        <w:adjustRightInd w:val="0"/>
        <w:spacing w:after="60" w:line="240" w:lineRule="auto"/>
        <w:jc w:val="both"/>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 the Secretary of State for Defence of the United Kingdom of Great Britain and Northern Ireland (hereafter called “the Authority”)</w:t>
      </w:r>
    </w:p>
    <w:p w14:paraId="2FAB2E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526E23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407B11" w:rsidRPr="00407B11" w14:paraId="6D601F1B" w14:textId="77777777" w:rsidTr="004E49F0">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4FC255BD" w14:textId="77777777" w:rsidR="00407B11" w:rsidRPr="00407B11" w:rsidRDefault="00407B11" w:rsidP="00407B11">
            <w:pPr>
              <w:widowControl w:val="0"/>
              <w:autoSpaceDE w:val="0"/>
              <w:autoSpaceDN w:val="0"/>
              <w:adjustRightInd w:val="0"/>
              <w:spacing w:before="90" w:after="114" w:line="240" w:lineRule="auto"/>
              <w:ind w:right="18"/>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Applicable Law </w:t>
            </w:r>
          </w:p>
        </w:tc>
      </w:tr>
      <w:tr w:rsidR="00407B11" w:rsidRPr="00407B11" w14:paraId="0519F1CE" w14:textId="77777777" w:rsidTr="004E49F0">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1B963AC8" w14:textId="77777777" w:rsidR="00407B11" w:rsidRPr="00407B11" w:rsidRDefault="00407B11" w:rsidP="00407B11">
            <w:pPr>
              <w:widowControl w:val="0"/>
              <w:autoSpaceDE w:val="0"/>
              <w:autoSpaceDN w:val="0"/>
              <w:adjustRightInd w:val="0"/>
              <w:spacing w:before="90" w:after="60" w:line="240" w:lineRule="auto"/>
              <w:ind w:right="16"/>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I agree that any contract resulting from this competition shall be subject to English Law</w:t>
            </w:r>
          </w:p>
          <w:p w14:paraId="6D59DAC1" w14:textId="77777777" w:rsidR="00407B11" w:rsidRPr="00407B11" w:rsidRDefault="00407B11" w:rsidP="00407B11">
            <w:pPr>
              <w:widowControl w:val="0"/>
              <w:autoSpaceDE w:val="0"/>
              <w:autoSpaceDN w:val="0"/>
              <w:adjustRightInd w:val="0"/>
              <w:spacing w:after="0" w:line="240" w:lineRule="auto"/>
              <w:ind w:right="16"/>
              <w:rPr>
                <w:rFonts w:ascii="Arial" w:eastAsia="Times New Roman" w:hAnsi="Arial" w:cs="Arial"/>
                <w:sz w:val="20"/>
                <w:szCs w:val="20"/>
                <w:lang w:eastAsia="en-GB"/>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2B29FE9F" w14:textId="77777777" w:rsidR="00407B11" w:rsidRPr="00407B11" w:rsidRDefault="00407B11" w:rsidP="00407B11">
            <w:pPr>
              <w:widowControl w:val="0"/>
              <w:autoSpaceDE w:val="0"/>
              <w:autoSpaceDN w:val="0"/>
              <w:adjustRightInd w:val="0"/>
              <w:spacing w:before="90"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w:t>
            </w:r>
          </w:p>
        </w:tc>
      </w:tr>
      <w:tr w:rsidR="00407B11" w:rsidRPr="00407B11" w14:paraId="6B599569"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F5E2FB8" w14:textId="77777777" w:rsidR="00407B11" w:rsidRPr="00407B11" w:rsidRDefault="00407B11" w:rsidP="00407B11">
            <w:pPr>
              <w:widowControl w:val="0"/>
              <w:autoSpaceDE w:val="0"/>
              <w:autoSpaceDN w:val="0"/>
              <w:adjustRightInd w:val="0"/>
              <w:spacing w:before="54" w:after="114" w:line="240" w:lineRule="auto"/>
              <w:ind w:right="18"/>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Total Value of Tender (excluding VAT)</w:t>
            </w:r>
          </w:p>
        </w:tc>
      </w:tr>
      <w:tr w:rsidR="00407B11" w:rsidRPr="00407B11" w14:paraId="085D4CD3"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6C5C8BD" w14:textId="77777777" w:rsidR="00407B11" w:rsidRPr="00407B11" w:rsidRDefault="00407B11" w:rsidP="00407B11">
            <w:pPr>
              <w:widowControl w:val="0"/>
              <w:autoSpaceDE w:val="0"/>
              <w:autoSpaceDN w:val="0"/>
              <w:adjustRightInd w:val="0"/>
              <w:spacing w:before="120" w:after="180" w:line="240" w:lineRule="auto"/>
              <w:ind w:right="18"/>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£1………………………………………………………………………………………………………………… </w:t>
            </w:r>
          </w:p>
          <w:p w14:paraId="4CB2F491" w14:textId="77777777" w:rsidR="00407B11" w:rsidRPr="00407B11" w:rsidRDefault="00407B11" w:rsidP="00407B11">
            <w:pPr>
              <w:widowControl w:val="0"/>
              <w:autoSpaceDE w:val="0"/>
              <w:autoSpaceDN w:val="0"/>
              <w:adjustRightInd w:val="0"/>
              <w:spacing w:before="120" w:after="180" w:line="240" w:lineRule="auto"/>
              <w:ind w:right="18"/>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WORDS    One Pound...........................................................................................................................</w:t>
            </w:r>
          </w:p>
        </w:tc>
      </w:tr>
      <w:tr w:rsidR="00407B11" w:rsidRPr="00407B11" w14:paraId="34C578E3"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E58EE93" w14:textId="77777777" w:rsidR="00407B11" w:rsidRPr="00407B11" w:rsidRDefault="00407B11" w:rsidP="00407B11">
            <w:pPr>
              <w:widowControl w:val="0"/>
              <w:autoSpaceDE w:val="0"/>
              <w:autoSpaceDN w:val="0"/>
              <w:adjustRightInd w:val="0"/>
              <w:spacing w:before="90" w:after="114" w:line="240" w:lineRule="auto"/>
              <w:ind w:right="18"/>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UK Value Added Tax</w:t>
            </w:r>
          </w:p>
        </w:tc>
      </w:tr>
      <w:tr w:rsidR="00407B11" w:rsidRPr="00407B11" w14:paraId="126436FF"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6BB5D21" w14:textId="77777777" w:rsidR="00407B11" w:rsidRPr="00407B11" w:rsidRDefault="00407B11" w:rsidP="00407B11">
            <w:pPr>
              <w:widowControl w:val="0"/>
              <w:autoSpaceDE w:val="0"/>
              <w:autoSpaceDN w:val="0"/>
              <w:adjustRightInd w:val="0"/>
              <w:spacing w:before="90" w:after="60" w:line="240" w:lineRule="auto"/>
              <w:ind w:right="18"/>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If registered for Value Added Tax purposes, please insert:</w:t>
            </w:r>
          </w:p>
          <w:p w14:paraId="2CF08B76" w14:textId="77777777" w:rsidR="00407B11" w:rsidRPr="00407B11" w:rsidRDefault="00407B11" w:rsidP="00407B11">
            <w:pPr>
              <w:widowControl w:val="0"/>
              <w:autoSpaceDE w:val="0"/>
              <w:autoSpaceDN w:val="0"/>
              <w:adjustRightInd w:val="0"/>
              <w:spacing w:before="120" w:after="180" w:line="240" w:lineRule="auto"/>
              <w:ind w:right="18"/>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    Registration No ..........................................</w:t>
            </w:r>
          </w:p>
          <w:p w14:paraId="23230ADB" w14:textId="77777777" w:rsidR="00407B11" w:rsidRPr="00407B11" w:rsidRDefault="00407B11" w:rsidP="00407B11">
            <w:pPr>
              <w:widowControl w:val="0"/>
              <w:autoSpaceDE w:val="0"/>
              <w:autoSpaceDN w:val="0"/>
              <w:adjustRightInd w:val="0"/>
              <w:spacing w:before="120" w:after="180" w:line="240" w:lineRule="auto"/>
              <w:ind w:right="18"/>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Total amount of Value Added Tax payable on this Tender (at current rate(s)) £...........................</w:t>
            </w:r>
          </w:p>
        </w:tc>
      </w:tr>
      <w:tr w:rsidR="00407B11" w:rsidRPr="00407B11" w14:paraId="4495F2A7"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99E9A66" w14:textId="77777777" w:rsidR="00407B11" w:rsidRPr="00407B11" w:rsidRDefault="00407B11" w:rsidP="00407B11">
            <w:pPr>
              <w:widowControl w:val="0"/>
              <w:autoSpaceDE w:val="0"/>
              <w:autoSpaceDN w:val="0"/>
              <w:adjustRightInd w:val="0"/>
              <w:spacing w:before="90" w:after="114" w:line="240" w:lineRule="auto"/>
              <w:ind w:right="18"/>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Location of work (town / city) where contract will be performed by Prime:  </w:t>
            </w:r>
          </w:p>
        </w:tc>
      </w:tr>
      <w:tr w:rsidR="00407B11" w:rsidRPr="00407B11" w14:paraId="313FFDA5"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78AC1F7" w14:textId="77777777" w:rsidR="00407B11" w:rsidRPr="00407B11" w:rsidRDefault="00407B11" w:rsidP="00407B11">
            <w:pPr>
              <w:widowControl w:val="0"/>
              <w:autoSpaceDE w:val="0"/>
              <w:autoSpaceDN w:val="0"/>
              <w:adjustRightInd w:val="0"/>
              <w:spacing w:before="90" w:after="114" w:line="240" w:lineRule="auto"/>
              <w:ind w:right="18"/>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Where items which are subject of your Tender are not supplied or provided by you, state location in town / city to be performed column (continue on another page if required)</w:t>
            </w:r>
          </w:p>
        </w:tc>
      </w:tr>
      <w:tr w:rsidR="00407B11" w:rsidRPr="00407B11" w14:paraId="136847AA" w14:textId="77777777" w:rsidTr="004E49F0">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EF25F68" w14:textId="77777777" w:rsidR="00407B11" w:rsidRPr="00407B11" w:rsidRDefault="00407B11" w:rsidP="00407B11">
            <w:pPr>
              <w:widowControl w:val="0"/>
              <w:autoSpaceDE w:val="0"/>
              <w:autoSpaceDN w:val="0"/>
              <w:adjustRightInd w:val="0"/>
              <w:spacing w:after="60" w:line="240" w:lineRule="auto"/>
              <w:ind w:right="17"/>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3430906" w14:textId="77777777" w:rsidR="00407B11" w:rsidRPr="00407B11" w:rsidRDefault="00407B11" w:rsidP="00407B11">
            <w:pPr>
              <w:widowControl w:val="0"/>
              <w:autoSpaceDE w:val="0"/>
              <w:autoSpaceDN w:val="0"/>
              <w:adjustRightInd w:val="0"/>
              <w:spacing w:after="60" w:line="240" w:lineRule="auto"/>
              <w:ind w:right="16"/>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Town / city to be</w:t>
            </w:r>
          </w:p>
          <w:p w14:paraId="2DBE08EB" w14:textId="77777777" w:rsidR="00407B11" w:rsidRPr="00407B11" w:rsidRDefault="00407B11" w:rsidP="00407B11">
            <w:pPr>
              <w:widowControl w:val="0"/>
              <w:autoSpaceDE w:val="0"/>
              <w:autoSpaceDN w:val="0"/>
              <w:adjustRightInd w:val="0"/>
              <w:spacing w:after="60" w:line="240" w:lineRule="auto"/>
              <w:ind w:right="16"/>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E68DBC3"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7C3B11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396E8751"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SME</w:t>
            </w:r>
          </w:p>
          <w:p w14:paraId="604A09D6"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w:t>
            </w:r>
          </w:p>
        </w:tc>
      </w:tr>
      <w:tr w:rsidR="00407B11" w:rsidRPr="00407B11" w14:paraId="46D9065E" w14:textId="77777777" w:rsidTr="004E49F0">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91EDF8" w14:textId="77777777" w:rsidR="00407B11" w:rsidRPr="00407B11" w:rsidRDefault="00407B11" w:rsidP="00407B11">
            <w:pPr>
              <w:widowControl w:val="0"/>
              <w:autoSpaceDE w:val="0"/>
              <w:autoSpaceDN w:val="0"/>
              <w:adjustRightInd w:val="0"/>
              <w:spacing w:after="0" w:line="240" w:lineRule="auto"/>
              <w:ind w:right="17"/>
              <w:rPr>
                <w:rFonts w:ascii="Arial" w:eastAsia="Times New Roman" w:hAnsi="Arial" w:cs="Arial"/>
                <w:sz w:val="20"/>
                <w:szCs w:val="20"/>
                <w:lang w:eastAsia="en-GB"/>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363192F" w14:textId="77777777" w:rsidR="00407B11" w:rsidRPr="00407B11" w:rsidRDefault="00407B11" w:rsidP="00407B11">
            <w:pPr>
              <w:widowControl w:val="0"/>
              <w:autoSpaceDE w:val="0"/>
              <w:autoSpaceDN w:val="0"/>
              <w:adjustRightInd w:val="0"/>
              <w:spacing w:after="0" w:line="240" w:lineRule="auto"/>
              <w:ind w:right="16"/>
              <w:rPr>
                <w:rFonts w:ascii="Arial" w:eastAsia="Times New Roman" w:hAnsi="Arial" w:cs="Arial"/>
                <w:sz w:val="20"/>
                <w:szCs w:val="20"/>
                <w:lang w:eastAsia="en-GB"/>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BCA14F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29308F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DCCDA2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03A1A390" w14:textId="77777777" w:rsidTr="004E49F0">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ED630F3" w14:textId="77777777" w:rsidR="00407B11" w:rsidRPr="00407B11" w:rsidRDefault="00407B11" w:rsidP="00407B11">
            <w:pPr>
              <w:widowControl w:val="0"/>
              <w:autoSpaceDE w:val="0"/>
              <w:autoSpaceDN w:val="0"/>
              <w:adjustRightInd w:val="0"/>
              <w:spacing w:after="0" w:line="240" w:lineRule="auto"/>
              <w:ind w:right="17"/>
              <w:rPr>
                <w:rFonts w:ascii="Arial" w:eastAsia="Times New Roman" w:hAnsi="Arial" w:cs="Arial"/>
                <w:sz w:val="20"/>
                <w:szCs w:val="20"/>
                <w:lang w:eastAsia="en-GB"/>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A2083DD" w14:textId="77777777" w:rsidR="00407B11" w:rsidRPr="00407B11" w:rsidRDefault="00407B11" w:rsidP="00407B11">
            <w:pPr>
              <w:widowControl w:val="0"/>
              <w:autoSpaceDE w:val="0"/>
              <w:autoSpaceDN w:val="0"/>
              <w:adjustRightInd w:val="0"/>
              <w:spacing w:after="0" w:line="240" w:lineRule="auto"/>
              <w:ind w:right="16"/>
              <w:rPr>
                <w:rFonts w:ascii="Arial" w:eastAsia="Times New Roman" w:hAnsi="Arial" w:cs="Arial"/>
                <w:sz w:val="20"/>
                <w:szCs w:val="20"/>
                <w:lang w:eastAsia="en-GB"/>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C6F87DB"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DBBBC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6486D9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18F60D64" w14:textId="77777777" w:rsidTr="004E49F0">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B0C6D07" w14:textId="77777777" w:rsidR="00407B11" w:rsidRPr="00407B11" w:rsidRDefault="00407B11" w:rsidP="00407B11">
            <w:pPr>
              <w:widowControl w:val="0"/>
              <w:autoSpaceDE w:val="0"/>
              <w:autoSpaceDN w:val="0"/>
              <w:adjustRightInd w:val="0"/>
              <w:spacing w:after="0" w:line="240" w:lineRule="auto"/>
              <w:ind w:right="17"/>
              <w:rPr>
                <w:rFonts w:ascii="Arial" w:eastAsia="Times New Roman" w:hAnsi="Arial" w:cs="Arial"/>
                <w:sz w:val="20"/>
                <w:szCs w:val="20"/>
                <w:lang w:eastAsia="en-GB"/>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6BF9BB4" w14:textId="77777777" w:rsidR="00407B11" w:rsidRPr="00407B11" w:rsidRDefault="00407B11" w:rsidP="00407B11">
            <w:pPr>
              <w:widowControl w:val="0"/>
              <w:autoSpaceDE w:val="0"/>
              <w:autoSpaceDN w:val="0"/>
              <w:adjustRightInd w:val="0"/>
              <w:spacing w:after="0" w:line="240" w:lineRule="auto"/>
              <w:ind w:right="16"/>
              <w:rPr>
                <w:rFonts w:ascii="Arial" w:eastAsia="Times New Roman" w:hAnsi="Arial" w:cs="Arial"/>
                <w:sz w:val="20"/>
                <w:szCs w:val="20"/>
                <w:lang w:eastAsia="en-GB"/>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C5337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B54255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62A1F0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432EF388"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26C7CBC" w14:textId="77777777" w:rsidR="00407B11" w:rsidRPr="00407B11" w:rsidRDefault="00407B11" w:rsidP="00407B11">
            <w:pPr>
              <w:widowControl w:val="0"/>
              <w:autoSpaceDE w:val="0"/>
              <w:autoSpaceDN w:val="0"/>
              <w:adjustRightInd w:val="0"/>
              <w:spacing w:before="90" w:after="114"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Mandatory Declarations </w:t>
            </w:r>
            <w:r w:rsidRPr="00407B11">
              <w:rPr>
                <w:rFonts w:ascii="Arial" w:eastAsia="Times New Roman" w:hAnsi="Arial" w:cs="Arial"/>
                <w:color w:val="000000"/>
                <w:sz w:val="20"/>
                <w:szCs w:val="20"/>
                <w:lang w:eastAsia="en-GB"/>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FA161C" w14:textId="77777777" w:rsidR="00407B11" w:rsidRPr="00407B11" w:rsidRDefault="00407B11" w:rsidP="00407B11">
            <w:pPr>
              <w:widowControl w:val="0"/>
              <w:autoSpaceDE w:val="0"/>
              <w:autoSpaceDN w:val="0"/>
              <w:adjustRightInd w:val="0"/>
              <w:spacing w:before="90" w:after="114"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Tenderer’s Declaration</w:t>
            </w:r>
          </w:p>
        </w:tc>
      </w:tr>
      <w:tr w:rsidR="00407B11" w:rsidRPr="00407B11" w14:paraId="6CF5C8E7"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B418D8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E089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Yes* / No  </w:t>
            </w:r>
          </w:p>
        </w:tc>
      </w:tr>
      <w:tr w:rsidR="00407B11" w:rsidRPr="00407B11" w14:paraId="52179467"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292D5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2BC6FB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Yes* / No  </w:t>
            </w:r>
          </w:p>
        </w:tc>
      </w:tr>
      <w:tr w:rsidR="00407B11" w:rsidRPr="00407B11" w14:paraId="7AEA21AB"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DA51F16"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2A68FD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Yes* / No  </w:t>
            </w:r>
          </w:p>
        </w:tc>
      </w:tr>
      <w:tr w:rsidR="00407B11" w:rsidRPr="00407B11" w14:paraId="171D309B"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31A9E3A"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F34C95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w:t>
            </w:r>
          </w:p>
        </w:tc>
      </w:tr>
      <w:tr w:rsidR="00407B11" w:rsidRPr="00407B11" w14:paraId="73CF8586"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DE698C"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084056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 / N/A</w:t>
            </w:r>
          </w:p>
        </w:tc>
      </w:tr>
      <w:tr w:rsidR="00407B11" w:rsidRPr="00407B11" w14:paraId="57704C58"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B42485B"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DED3C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w:t>
            </w:r>
          </w:p>
        </w:tc>
      </w:tr>
      <w:tr w:rsidR="00407B11" w:rsidRPr="00407B11" w14:paraId="7ACC6DA9"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A2DA2E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3CEACE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 / Not Required</w:t>
            </w:r>
          </w:p>
        </w:tc>
      </w:tr>
      <w:tr w:rsidR="00407B11" w:rsidRPr="00407B11" w14:paraId="0983282A"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97F8BD"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2E26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w:t>
            </w:r>
          </w:p>
        </w:tc>
      </w:tr>
      <w:tr w:rsidR="00407B11" w:rsidRPr="00407B11" w14:paraId="5F1788DC"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A88D55"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842A09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w:t>
            </w:r>
          </w:p>
        </w:tc>
      </w:tr>
      <w:tr w:rsidR="00407B11" w:rsidRPr="00407B11" w14:paraId="6A41C0D1"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4EA4F1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BE9FAA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w:t>
            </w:r>
          </w:p>
        </w:tc>
      </w:tr>
      <w:tr w:rsidR="00407B11" w:rsidRPr="00407B11" w14:paraId="6C011EDD"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78EFE3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3BAB01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Yes* / No / N/A </w:t>
            </w:r>
          </w:p>
        </w:tc>
      </w:tr>
      <w:tr w:rsidR="00407B11" w:rsidRPr="00407B11" w14:paraId="17523430"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20A085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5ED9AA3" w14:textId="77777777" w:rsidR="00407B11" w:rsidRPr="00407B11" w:rsidRDefault="00407B11" w:rsidP="00407B11">
            <w:pPr>
              <w:widowControl w:val="0"/>
              <w:autoSpaceDE w:val="0"/>
              <w:autoSpaceDN w:val="0"/>
              <w:adjustRightInd w:val="0"/>
              <w:spacing w:before="90" w:after="114"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Yes* / No  </w:t>
            </w:r>
          </w:p>
        </w:tc>
      </w:tr>
      <w:tr w:rsidR="00407B11" w:rsidRPr="00407B11" w14:paraId="1DF5E821"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A8DF2B"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4864445" w14:textId="77777777" w:rsidR="00407B11" w:rsidRPr="00407B11" w:rsidRDefault="00407B11" w:rsidP="00407B11">
            <w:pPr>
              <w:widowControl w:val="0"/>
              <w:autoSpaceDE w:val="0"/>
              <w:autoSpaceDN w:val="0"/>
              <w:adjustRightInd w:val="0"/>
              <w:spacing w:before="90" w:after="114"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Yes* / No  </w:t>
            </w:r>
          </w:p>
        </w:tc>
      </w:tr>
      <w:tr w:rsidR="00407B11" w:rsidRPr="00407B11" w14:paraId="1FD96CDA"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DD70463"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D0585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5BD7299E"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331B4F8"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F87CC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Yes* / No  </w:t>
            </w:r>
          </w:p>
        </w:tc>
      </w:tr>
      <w:tr w:rsidR="00407B11" w:rsidRPr="00407B11" w14:paraId="0448829B"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864780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15C7D8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 / Not Required</w:t>
            </w:r>
          </w:p>
        </w:tc>
      </w:tr>
      <w:tr w:rsidR="00407B11" w:rsidRPr="00407B11" w14:paraId="138AD1B9"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C730C6"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0A70C2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 / Not Required</w:t>
            </w:r>
          </w:p>
        </w:tc>
      </w:tr>
      <w:tr w:rsidR="00407B11" w:rsidRPr="00407B11" w14:paraId="5D196343" w14:textId="77777777" w:rsidTr="004E49F0">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F9C6299"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7F70D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Yes / No / Not Required</w:t>
            </w:r>
          </w:p>
        </w:tc>
      </w:tr>
      <w:tr w:rsidR="00407B11" w:rsidRPr="00407B11" w14:paraId="11330C7C"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201FC26" w14:textId="77777777" w:rsidR="00407B11" w:rsidRPr="00407B11" w:rsidRDefault="00407B11" w:rsidP="00407B11">
            <w:pPr>
              <w:widowControl w:val="0"/>
              <w:autoSpaceDE w:val="0"/>
              <w:autoSpaceDN w:val="0"/>
              <w:adjustRightInd w:val="0"/>
              <w:spacing w:after="60" w:line="240" w:lineRule="auto"/>
              <w:ind w:right="18"/>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*If selecting Yes to any of the above questions, attach the information detailed in Appendix 1 to DEFFORM 47 Annex A (Offer).</w:t>
            </w:r>
          </w:p>
        </w:tc>
      </w:tr>
      <w:tr w:rsidR="00407B11" w:rsidRPr="00407B11" w14:paraId="3D864CB7"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7299E1" w14:textId="77777777" w:rsidR="00407B11" w:rsidRPr="00407B11" w:rsidRDefault="00407B11" w:rsidP="00407B11">
            <w:pPr>
              <w:widowControl w:val="0"/>
              <w:autoSpaceDE w:val="0"/>
              <w:autoSpaceDN w:val="0"/>
              <w:adjustRightInd w:val="0"/>
              <w:spacing w:before="54" w:after="114" w:line="240" w:lineRule="auto"/>
              <w:ind w:right="18"/>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Tenderer’s Declaration of Compliance with Competition Law</w:t>
            </w:r>
          </w:p>
        </w:tc>
      </w:tr>
      <w:tr w:rsidR="00407B11" w:rsidRPr="00407B11" w14:paraId="2E2A5424"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439EB9C" w14:textId="77777777" w:rsidR="00407B11" w:rsidRPr="00407B11" w:rsidRDefault="00407B11" w:rsidP="00407B11">
            <w:pPr>
              <w:widowControl w:val="0"/>
              <w:autoSpaceDE w:val="0"/>
              <w:autoSpaceDN w:val="0"/>
              <w:adjustRightInd w:val="0"/>
              <w:spacing w:before="120" w:after="180" w:line="240" w:lineRule="auto"/>
              <w:ind w:right="18"/>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legally binding.  In particular:</w:t>
            </w:r>
          </w:p>
          <w:p w14:paraId="1D10A56D" w14:textId="77777777" w:rsidR="00407B11" w:rsidRPr="00407B11" w:rsidRDefault="00407B11" w:rsidP="00407B11">
            <w:pPr>
              <w:widowControl w:val="0"/>
              <w:tabs>
                <w:tab w:val="left" w:pos="128"/>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 </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the offered price has not been divulged to any Third Party,</w:t>
            </w:r>
          </w:p>
          <w:p w14:paraId="22A713B3" w14:textId="77777777" w:rsidR="00407B11" w:rsidRPr="00407B11" w:rsidRDefault="00407B11" w:rsidP="00407B11">
            <w:pPr>
              <w:widowControl w:val="0"/>
              <w:tabs>
                <w:tab w:val="left" w:pos="128"/>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no arrangement has been made with any Third Party that they should refrain from tendering,</w:t>
            </w:r>
          </w:p>
          <w:p w14:paraId="7EAB9057" w14:textId="77777777" w:rsidR="00407B11" w:rsidRPr="00407B11" w:rsidRDefault="00407B11" w:rsidP="00407B11">
            <w:pPr>
              <w:widowControl w:val="0"/>
              <w:tabs>
                <w:tab w:val="left" w:pos="128"/>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 </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no arrangement with any Third Party has been made to the effect that we will refrain from bidding on a future occasion,</w:t>
            </w:r>
          </w:p>
          <w:p w14:paraId="16CD6367" w14:textId="77777777" w:rsidR="00407B11" w:rsidRPr="00407B11" w:rsidRDefault="00407B11" w:rsidP="00407B11">
            <w:pPr>
              <w:widowControl w:val="0"/>
              <w:tabs>
                <w:tab w:val="left" w:pos="128"/>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d. </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no discussion with any Third Party has taken place concerning the details of either’s proposed price, and</w:t>
            </w:r>
          </w:p>
          <w:p w14:paraId="606B1B64" w14:textId="77777777" w:rsidR="00407B11" w:rsidRPr="00407B11" w:rsidRDefault="00407B11" w:rsidP="00407B11">
            <w:pPr>
              <w:widowControl w:val="0"/>
              <w:tabs>
                <w:tab w:val="left" w:pos="128"/>
              </w:tabs>
              <w:autoSpaceDE w:val="0"/>
              <w:autoSpaceDN w:val="0"/>
              <w:adjustRightInd w:val="0"/>
              <w:spacing w:before="120"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 </w:t>
            </w:r>
            <w:r w:rsidRPr="00407B11">
              <w:rPr>
                <w:rFonts w:ascii="Arial" w:eastAsia="Times New Roman" w:hAnsi="Arial" w:cs="Arial"/>
                <w:sz w:val="20"/>
                <w:szCs w:val="20"/>
                <w:lang w:eastAsia="en-GB"/>
              </w:rPr>
              <w:tab/>
            </w:r>
            <w:r w:rsidRPr="00407B11">
              <w:rPr>
                <w:rFonts w:ascii="Arial" w:eastAsia="Times New Roman" w:hAnsi="Arial" w:cs="Arial"/>
                <w:color w:val="000000"/>
                <w:sz w:val="20"/>
                <w:szCs w:val="20"/>
                <w:lang w:eastAsia="en-GB"/>
              </w:rPr>
              <w:t>no arrangement has been made with any Third Party otherwise to limit genuine competition.</w:t>
            </w:r>
          </w:p>
          <w:p w14:paraId="0806B548" w14:textId="77777777" w:rsidR="00407B11" w:rsidRPr="00407B11" w:rsidRDefault="00407B11" w:rsidP="00407B11">
            <w:pPr>
              <w:widowControl w:val="0"/>
              <w:autoSpaceDE w:val="0"/>
              <w:autoSpaceDN w:val="0"/>
              <w:adjustRightInd w:val="0"/>
              <w:spacing w:before="120" w:after="180" w:line="240" w:lineRule="auto"/>
              <w:ind w:right="18"/>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465387E" w14:textId="77777777" w:rsidR="00407B11" w:rsidRPr="00407B11" w:rsidRDefault="00407B11" w:rsidP="00407B11">
            <w:pPr>
              <w:widowControl w:val="0"/>
              <w:autoSpaceDE w:val="0"/>
              <w:autoSpaceDN w:val="0"/>
              <w:adjustRightInd w:val="0"/>
              <w:spacing w:before="120" w:after="180" w:line="240" w:lineRule="auto"/>
              <w:ind w:right="18"/>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We understand that any misrepresentations may also be the subject of criminal investigation or used as the basis for civil action.</w:t>
            </w:r>
          </w:p>
          <w:p w14:paraId="3A34E92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1AE0690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r>
      <w:tr w:rsidR="00407B11" w:rsidRPr="00407B11" w14:paraId="121E3967"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8EAA2B3" w14:textId="77777777" w:rsidR="00407B11" w:rsidRPr="00407B11" w:rsidRDefault="00407B11" w:rsidP="00407B11">
            <w:pPr>
              <w:widowControl w:val="0"/>
              <w:autoSpaceDE w:val="0"/>
              <w:autoSpaceDN w:val="0"/>
              <w:adjustRightInd w:val="0"/>
              <w:spacing w:before="90" w:after="114" w:line="240" w:lineRule="auto"/>
              <w:ind w:right="18"/>
              <w:rPr>
                <w:rFonts w:ascii="Arial" w:eastAsia="Times New Roman" w:hAnsi="Arial" w:cs="Arial"/>
                <w:sz w:val="20"/>
                <w:szCs w:val="20"/>
                <w:lang w:eastAsia="en-GB"/>
              </w:rPr>
            </w:pPr>
          </w:p>
          <w:p w14:paraId="4C707AA7" w14:textId="77777777" w:rsidR="00407B11" w:rsidRPr="00407B11" w:rsidRDefault="00407B11" w:rsidP="00407B11">
            <w:pPr>
              <w:widowControl w:val="0"/>
              <w:autoSpaceDE w:val="0"/>
              <w:autoSpaceDN w:val="0"/>
              <w:adjustRightInd w:val="0"/>
              <w:spacing w:before="90" w:after="114" w:line="240" w:lineRule="auto"/>
              <w:ind w:right="18"/>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Dated this.................. day of ................................................................... Year ........................</w:t>
            </w:r>
          </w:p>
        </w:tc>
      </w:tr>
      <w:tr w:rsidR="00407B11" w:rsidRPr="00407B11" w14:paraId="345B3EC7" w14:textId="77777777" w:rsidTr="004E49F0">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C8CEB00" w14:textId="77777777" w:rsidR="00407B11" w:rsidRPr="00407B11" w:rsidRDefault="00407B11" w:rsidP="00407B11">
            <w:pPr>
              <w:widowControl w:val="0"/>
              <w:autoSpaceDE w:val="0"/>
              <w:autoSpaceDN w:val="0"/>
              <w:adjustRightInd w:val="0"/>
              <w:spacing w:before="90" w:after="60" w:line="240" w:lineRule="auto"/>
              <w:ind w:right="18"/>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 xml:space="preserve">Signature: In the capacity of </w:t>
            </w:r>
          </w:p>
          <w:p w14:paraId="35203CE3" w14:textId="77777777" w:rsidR="00407B11" w:rsidRPr="00407B11" w:rsidRDefault="00407B11" w:rsidP="00407B11">
            <w:pPr>
              <w:widowControl w:val="0"/>
              <w:autoSpaceDE w:val="0"/>
              <w:autoSpaceDN w:val="0"/>
              <w:adjustRightInd w:val="0"/>
              <w:spacing w:before="90" w:after="60" w:line="240" w:lineRule="auto"/>
              <w:ind w:right="18"/>
              <w:rPr>
                <w:rFonts w:ascii="Arial" w:eastAsia="Times New Roman" w:hAnsi="Arial" w:cs="Arial"/>
                <w:sz w:val="20"/>
                <w:szCs w:val="20"/>
                <w:lang w:eastAsia="en-GB"/>
              </w:rPr>
            </w:pPr>
          </w:p>
          <w:p w14:paraId="30CC9ACC" w14:textId="77777777" w:rsidR="00407B11" w:rsidRPr="00407B11" w:rsidRDefault="00407B11" w:rsidP="00407B11">
            <w:pPr>
              <w:widowControl w:val="0"/>
              <w:autoSpaceDE w:val="0"/>
              <w:autoSpaceDN w:val="0"/>
              <w:adjustRightInd w:val="0"/>
              <w:spacing w:after="60" w:line="240" w:lineRule="auto"/>
              <w:ind w:right="18"/>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(Must be scanned original)                                  (State official position e.g. Director, Manager, Secretary etc.)</w:t>
            </w:r>
          </w:p>
        </w:tc>
      </w:tr>
      <w:tr w:rsidR="00407B11" w:rsidRPr="00407B11" w14:paraId="51E59388" w14:textId="77777777" w:rsidTr="004E49F0">
        <w:tc>
          <w:tcPr>
            <w:tcW w:w="5324" w:type="dxa"/>
            <w:gridSpan w:val="3"/>
            <w:tcBorders>
              <w:top w:val="single" w:sz="8" w:space="0" w:color="000000"/>
              <w:left w:val="double" w:sz="5" w:space="0" w:color="000000"/>
              <w:bottom w:val="double" w:sz="5" w:space="0" w:color="000000"/>
              <w:right w:val="nil"/>
            </w:tcBorders>
            <w:shd w:val="clear" w:color="auto" w:fill="FFFFFF"/>
          </w:tcPr>
          <w:p w14:paraId="2B843AC0" w14:textId="77777777" w:rsidR="00407B11" w:rsidRPr="00407B11" w:rsidRDefault="00407B11" w:rsidP="00407B11">
            <w:pPr>
              <w:widowControl w:val="0"/>
              <w:autoSpaceDE w:val="0"/>
              <w:autoSpaceDN w:val="0"/>
              <w:adjustRightInd w:val="0"/>
              <w:spacing w:before="90" w:after="6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 xml:space="preserve">Name: </w:t>
            </w:r>
            <w:r w:rsidRPr="00407B11">
              <w:rPr>
                <w:rFonts w:ascii="Arial" w:eastAsia="Times New Roman" w:hAnsi="Arial" w:cs="Arial"/>
                <w:color w:val="000000"/>
                <w:sz w:val="20"/>
                <w:szCs w:val="20"/>
                <w:lang w:eastAsia="en-GB"/>
              </w:rPr>
              <w:t>(in BLOCK CAPITALS)</w:t>
            </w:r>
          </w:p>
          <w:p w14:paraId="0ACEA5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4A294F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duly authorised to sign this Tender for and on behalf of:</w:t>
            </w:r>
          </w:p>
          <w:p w14:paraId="5C3ACD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6EDA9E4" w14:textId="77777777" w:rsidR="00407B11" w:rsidRPr="00407B11" w:rsidRDefault="00407B11" w:rsidP="00407B11">
            <w:pPr>
              <w:widowControl w:val="0"/>
              <w:autoSpaceDE w:val="0"/>
              <w:autoSpaceDN w:val="0"/>
              <w:adjustRightInd w:val="0"/>
              <w:spacing w:after="114"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769B64B8" w14:textId="77777777" w:rsidR="00407B11" w:rsidRPr="00407B11" w:rsidRDefault="00407B11" w:rsidP="00407B11">
            <w:pPr>
              <w:widowControl w:val="0"/>
              <w:autoSpaceDE w:val="0"/>
              <w:autoSpaceDN w:val="0"/>
              <w:adjustRightInd w:val="0"/>
              <w:spacing w:before="90"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Postal Address:</w:t>
            </w:r>
          </w:p>
          <w:p w14:paraId="4273DF5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24B765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408368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Telephone No:</w:t>
            </w:r>
          </w:p>
          <w:p w14:paraId="5A21DA19" w14:textId="77777777" w:rsidR="00407B11" w:rsidRPr="00407B11" w:rsidRDefault="00407B11" w:rsidP="00407B11">
            <w:pPr>
              <w:widowControl w:val="0"/>
              <w:autoSpaceDE w:val="0"/>
              <w:autoSpaceDN w:val="0"/>
              <w:adjustRightInd w:val="0"/>
              <w:spacing w:after="114"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Registered Company Number:</w:t>
            </w:r>
          </w:p>
          <w:p w14:paraId="5FB8DC3A" w14:textId="77777777" w:rsidR="00407B11" w:rsidRPr="00407B11" w:rsidRDefault="00407B11" w:rsidP="00407B11">
            <w:pPr>
              <w:widowControl w:val="0"/>
              <w:autoSpaceDE w:val="0"/>
              <w:autoSpaceDN w:val="0"/>
              <w:adjustRightInd w:val="0"/>
              <w:spacing w:after="114"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Dun And Bradstreet number:</w:t>
            </w:r>
          </w:p>
        </w:tc>
      </w:tr>
    </w:tbl>
    <w:p w14:paraId="6F59A8E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DB1F10C"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sz w:val="20"/>
          <w:szCs w:val="20"/>
          <w:lang w:eastAsia="en-GB"/>
        </w:rPr>
        <w:br w:type="page"/>
      </w:r>
      <w:bookmarkStart w:id="14" w:name="_Toc501022446_1_11"/>
      <w:r w:rsidRPr="00407B11">
        <w:rPr>
          <w:rFonts w:ascii="Arial" w:eastAsia="Times New Roman" w:hAnsi="Arial" w:cs="Arial"/>
          <w:color w:val="000000"/>
          <w:sz w:val="20"/>
          <w:szCs w:val="20"/>
          <w:lang w:eastAsia="en-GB"/>
        </w:rPr>
        <w:lastRenderedPageBreak/>
        <w:t>Edn 11/22</w:t>
      </w:r>
    </w:p>
    <w:p w14:paraId="0E7943B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bookmarkEnd w:id="14"/>
    <w:p w14:paraId="5D2660BF" w14:textId="77777777" w:rsidR="00407B11" w:rsidRPr="00407B11" w:rsidRDefault="00407B11" w:rsidP="00407B11">
      <w:pPr>
        <w:widowControl w:val="0"/>
        <w:autoSpaceDE w:val="0"/>
        <w:autoSpaceDN w:val="0"/>
        <w:adjustRightInd w:val="0"/>
        <w:spacing w:before="120" w:after="18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Information on Mandatory Declarations</w:t>
      </w:r>
    </w:p>
    <w:p w14:paraId="245A66D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IPR Restrictions</w:t>
      </w:r>
    </w:p>
    <w:p w14:paraId="3B29003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2EF9B584"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In particular, you must identify: </w:t>
      </w:r>
    </w:p>
    <w:p w14:paraId="3CB54EA3"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12969A3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6A6B8A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nature of any allegation referred to under sub-paragraph 2.b., including any obligation to make payments in respect of the Intellectual Property Right of any confidential information; and / or</w:t>
      </w:r>
    </w:p>
    <w:p w14:paraId="35077B0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d.        any action you need to take, or the Authority is required to take to deal with the consequences of any allegation referred to under sub-paragraph 2.b.  </w:t>
      </w:r>
    </w:p>
    <w:p w14:paraId="7B07552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635B311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4.     You should refer to the DEFFORM 711 Explanatory Notes for further information on how to complete the form.</w:t>
      </w:r>
    </w:p>
    <w:p w14:paraId="3C77B499"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p>
    <w:p w14:paraId="5758189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Notification of Foreign Export Control Restrictions</w:t>
      </w:r>
    </w:p>
    <w:p w14:paraId="69B5205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bookmarkStart w:id="15" w:name="#_Ref436129736"/>
      <w:bookmarkEnd w:id="15"/>
    </w:p>
    <w:p w14:paraId="64A78E1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highlight w:val="white"/>
          <w:lang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B03D1D2"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6.     In respect of any Contractor Deliverables, likely to be required for the performance of any resultant contract, you must provide the following information in your Tender:</w:t>
      </w:r>
    </w:p>
    <w:p w14:paraId="2C950C4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Whether all or part of any Contractor Deliverables are or will be subject to:</w:t>
      </w:r>
    </w:p>
    <w:p w14:paraId="6D03DE7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a non-UK export licence, authorisation, or exemption; or</w:t>
      </w:r>
    </w:p>
    <w:p w14:paraId="487A9F0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any other related transfer control that restricts or will restrict end use, end user, re-transfer or disclosure.  </w:t>
      </w:r>
    </w:p>
    <w:p w14:paraId="233385B8"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highlight w:val="white"/>
          <w:lang w:eastAsia="en-GB"/>
        </w:rPr>
        <w:t xml:space="preserve">You must complete DEFFORM 528 (or other mutually agreed alternative format) in respect of any Contractor Deliverables identified at paragraph 6 and return it as part of your Tender. If you have </w:t>
      </w:r>
      <w:r w:rsidRPr="00407B11">
        <w:rPr>
          <w:rFonts w:ascii="Arial" w:eastAsia="Times New Roman" w:hAnsi="Arial" w:cs="Arial"/>
          <w:color w:val="000000"/>
          <w:sz w:val="20"/>
          <w:szCs w:val="20"/>
          <w:highlight w:val="white"/>
          <w:lang w:eastAsia="en-GB"/>
        </w:rPr>
        <w:lastRenderedPageBreak/>
        <w:t>previously provided this information, you can provide details of the previous notification and confirm the validity.</w:t>
      </w:r>
    </w:p>
    <w:p w14:paraId="0A9DA3D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highlight w:val="white"/>
          <w:lang w:eastAsia="en-GB"/>
        </w:rPr>
        <w:t>7.     You must use reasonable endeavours to obtain sufficient information from your potential supply chain to enable a full response to paragraph 6.  If you are unable to obtain adequate information, you must state this in your Tender.</w:t>
      </w:r>
      <w:r w:rsidRPr="00407B11">
        <w:rPr>
          <w:rFonts w:ascii="Arial" w:eastAsia="Times New Roman" w:hAnsi="Arial" w:cs="Arial"/>
          <w:color w:val="000000"/>
          <w:sz w:val="20"/>
          <w:szCs w:val="20"/>
          <w:lang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407B11">
        <w:rPr>
          <w:rFonts w:ascii="Arial" w:eastAsia="Times New Roman" w:hAnsi="Arial" w:cs="Arial"/>
          <w:color w:val="000000"/>
          <w:sz w:val="20"/>
          <w:szCs w:val="20"/>
          <w:highlight w:val="white"/>
          <w:lang w:eastAsia="en-GB"/>
        </w:rPr>
        <w:t xml:space="preserve"> by updating your previously submitted DEFFORM 528 or completing a new DEFFORM 528.</w:t>
      </w:r>
    </w:p>
    <w:p w14:paraId="5CA300D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8.     This does not include any Intellectual Property specific restrictions mentioned in paragraph 2.  </w:t>
      </w:r>
    </w:p>
    <w:p w14:paraId="7464F9FF"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9.     You must notify the named Commercial Officer immediately if you are unable for whatever reason to abide by any restriction of the type referred to in paragraph </w:t>
      </w:r>
      <w:r w:rsidRPr="00407B11">
        <w:rPr>
          <w:rFonts w:ascii="Arial" w:eastAsia="Times New Roman" w:hAnsi="Arial" w:cs="Arial"/>
          <w:color w:val="000000"/>
          <w:sz w:val="20"/>
          <w:szCs w:val="20"/>
          <w:highlight w:val="white"/>
          <w:lang w:eastAsia="en-GB"/>
        </w:rPr>
        <w:t>6.</w:t>
      </w:r>
    </w:p>
    <w:p w14:paraId="60D79210"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10.     Should you propose the supply of </w:t>
      </w:r>
      <w:r w:rsidRPr="00407B11">
        <w:rPr>
          <w:rFonts w:ascii="Arial" w:eastAsia="Times New Roman" w:hAnsi="Arial" w:cs="Arial"/>
          <w:color w:val="000000"/>
          <w:sz w:val="20"/>
          <w:szCs w:val="20"/>
          <w:highlight w:val="white"/>
          <w:lang w:eastAsia="en-GB"/>
        </w:rPr>
        <w:t>Contractor Deliverables</w:t>
      </w:r>
      <w:r w:rsidRPr="00407B11">
        <w:rPr>
          <w:rFonts w:ascii="Arial" w:eastAsia="Times New Roman" w:hAnsi="Arial" w:cs="Arial"/>
          <w:color w:val="000000"/>
          <w:sz w:val="20"/>
          <w:szCs w:val="20"/>
          <w:lang w:eastAsia="en-GB"/>
        </w:rPr>
        <w:t xml:space="preserve"> of US origin the export of which </w:t>
      </w:r>
      <w:r w:rsidRPr="00407B11">
        <w:rPr>
          <w:rFonts w:ascii="Arial" w:eastAsia="Times New Roman" w:hAnsi="Arial" w:cs="Arial"/>
          <w:color w:val="000000"/>
          <w:sz w:val="20"/>
          <w:szCs w:val="20"/>
          <w:highlight w:val="white"/>
          <w:lang w:eastAsia="en-GB"/>
        </w:rPr>
        <w:t>from the USA</w:t>
      </w:r>
      <w:r w:rsidRPr="00407B11">
        <w:rPr>
          <w:rFonts w:ascii="Arial" w:eastAsia="Times New Roman" w:hAnsi="Arial" w:cs="Arial"/>
          <w:color w:val="000000"/>
          <w:sz w:val="20"/>
          <w:szCs w:val="20"/>
          <w:lang w:eastAsia="en-GB"/>
        </w:rPr>
        <w:t xml:space="preserve"> is subject to control under the US International Traffic in Arms Regulations (ITAR), you must include details </w:t>
      </w:r>
      <w:r w:rsidRPr="00407B11">
        <w:rPr>
          <w:rFonts w:ascii="Arial" w:eastAsia="Times New Roman" w:hAnsi="Arial" w:cs="Arial"/>
          <w:color w:val="000000"/>
          <w:sz w:val="20"/>
          <w:szCs w:val="20"/>
          <w:highlight w:val="white"/>
          <w:lang w:eastAsia="en-GB"/>
        </w:rPr>
        <w:t>on the DEFFORM 528</w:t>
      </w:r>
      <w:r w:rsidRPr="00407B11">
        <w:rPr>
          <w:rFonts w:ascii="Arial" w:eastAsia="Times New Roman" w:hAnsi="Arial" w:cs="Arial"/>
          <w:color w:val="000000"/>
          <w:sz w:val="20"/>
          <w:szCs w:val="20"/>
          <w:lang w:eastAsia="en-GB"/>
        </w:rPr>
        <w:t xml:space="preserve">.  This will allow the Authority to decide whether the export can or cannot be made </w:t>
      </w:r>
      <w:r w:rsidRPr="00407B11">
        <w:rPr>
          <w:rFonts w:ascii="Arial" w:eastAsia="Times New Roman" w:hAnsi="Arial" w:cs="Arial"/>
          <w:color w:val="000000"/>
          <w:sz w:val="20"/>
          <w:szCs w:val="20"/>
          <w:highlight w:val="white"/>
          <w:lang w:eastAsia="en-GB"/>
        </w:rPr>
        <w:t xml:space="preserve">under the </w:t>
      </w:r>
      <w:r w:rsidRPr="00407B11">
        <w:rPr>
          <w:rFonts w:ascii="Arial" w:eastAsia="Times New Roman" w:hAnsi="Arial" w:cs="Arial"/>
          <w:color w:val="000000"/>
          <w:sz w:val="20"/>
          <w:szCs w:val="20"/>
          <w:lang w:eastAsia="en-GB"/>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490B5557"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Import Duty</w:t>
      </w:r>
    </w:p>
    <w:p w14:paraId="52D5C92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11.     United Kingdom (UK) legislation permits the use of various procedures to suspend customs duties.</w:t>
      </w:r>
    </w:p>
    <w:p w14:paraId="6E9332F0"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12.     For the purpose of this competition, for any deliverables not yet imported into the UK, you are required to provide details of your plans to address customs compliance, including the </w:t>
      </w:r>
      <w:r w:rsidRPr="00407B11">
        <w:rPr>
          <w:rFonts w:ascii="Arial" w:eastAsia="Times New Roman" w:hAnsi="Arial" w:cs="Arial"/>
          <w:color w:val="000000"/>
          <w:sz w:val="20"/>
          <w:szCs w:val="20"/>
          <w:highlight w:val="white"/>
          <w:lang w:eastAsia="en-GB"/>
        </w:rPr>
        <w:t>Customs</w:t>
      </w:r>
      <w:r w:rsidRPr="00407B11">
        <w:rPr>
          <w:rFonts w:ascii="Arial" w:eastAsia="Times New Roman" w:hAnsi="Arial" w:cs="Arial"/>
          <w:color w:val="000000"/>
          <w:sz w:val="20"/>
          <w:szCs w:val="20"/>
          <w:lang w:eastAsia="en-GB"/>
        </w:rPr>
        <w:t xml:space="preserve"> procedures to be applied </w:t>
      </w:r>
      <w:r w:rsidRPr="00407B11">
        <w:rPr>
          <w:rFonts w:ascii="Arial" w:eastAsia="Times New Roman" w:hAnsi="Arial" w:cs="Arial"/>
          <w:color w:val="000000"/>
          <w:sz w:val="20"/>
          <w:szCs w:val="20"/>
          <w:highlight w:val="white"/>
          <w:lang w:eastAsia="en-GB"/>
        </w:rPr>
        <w:t>(together with the procedure code)</w:t>
      </w:r>
      <w:r w:rsidRPr="00407B11">
        <w:rPr>
          <w:rFonts w:ascii="Arial" w:eastAsia="Times New Roman" w:hAnsi="Arial" w:cs="Arial"/>
          <w:color w:val="000000"/>
          <w:sz w:val="20"/>
          <w:szCs w:val="20"/>
          <w:lang w:eastAsia="en-GB"/>
        </w:rPr>
        <w:t xml:space="preserve"> and the estimated Import Duty to be incurred and / or suspended [see explanatory note 41].</w:t>
      </w:r>
    </w:p>
    <w:p w14:paraId="2016037F"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0790DE9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Cyber Risk</w:t>
      </w:r>
    </w:p>
    <w:p w14:paraId="5BB88E03"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14.     Cyber risk has been considered and a Cyber Security Model resulted in a ‘Not Applicable’ outcome. </w:t>
      </w:r>
    </w:p>
    <w:p w14:paraId="522D01A6"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Sub-contracts Form 1686</w:t>
      </w:r>
    </w:p>
    <w:p w14:paraId="23A5211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15.     </w:t>
      </w:r>
      <w:hyperlink r:id="rId15" w:history="1">
        <w:r w:rsidRPr="00407B11">
          <w:rPr>
            <w:rFonts w:ascii="Arial" w:eastAsia="Times New Roman" w:hAnsi="Arial" w:cs="Arial"/>
            <w:color w:val="0000FF"/>
            <w:sz w:val="20"/>
            <w:szCs w:val="20"/>
            <w:u w:val="single"/>
            <w:lang w:eastAsia="en-GB"/>
          </w:rPr>
          <w:t>Form 1686</w:t>
        </w:r>
      </w:hyperlink>
      <w:r w:rsidRPr="00407B11">
        <w:rPr>
          <w:rFonts w:ascii="Arial" w:eastAsia="Times New Roman" w:hAnsi="Arial" w:cs="Arial"/>
          <w:color w:val="000000"/>
          <w:sz w:val="20"/>
          <w:szCs w:val="20"/>
          <w:lang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6" w:history="1">
        <w:r w:rsidRPr="00407B11">
          <w:rPr>
            <w:rFonts w:ascii="Arial" w:eastAsia="Times New Roman" w:hAnsi="Arial" w:cs="Arial"/>
            <w:color w:val="0000FF"/>
            <w:sz w:val="20"/>
            <w:szCs w:val="20"/>
            <w:u w:val="single"/>
            <w:lang w:eastAsia="en-GB"/>
          </w:rPr>
          <w:t>Contractual Process</w:t>
        </w:r>
      </w:hyperlink>
      <w:r w:rsidRPr="00407B11">
        <w:rPr>
          <w:rFonts w:ascii="Arial" w:eastAsia="Times New Roman" w:hAnsi="Arial" w:cs="Arial"/>
          <w:color w:val="000000"/>
          <w:sz w:val="20"/>
          <w:szCs w:val="20"/>
          <w:lang w:eastAsia="en-GB"/>
        </w:rPr>
        <w:t>.</w:t>
      </w:r>
    </w:p>
    <w:p w14:paraId="10F406E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Small and Medium Enterprises</w:t>
      </w:r>
      <w:r w:rsidRPr="00407B11">
        <w:rPr>
          <w:rFonts w:ascii="Arial" w:eastAsia="Times New Roman" w:hAnsi="Arial" w:cs="Arial"/>
          <w:color w:val="000000"/>
          <w:sz w:val="20"/>
          <w:szCs w:val="20"/>
          <w:lang w:eastAsia="en-GB"/>
        </w:rPr>
        <w:t>        </w:t>
      </w:r>
    </w:p>
    <w:p w14:paraId="7CBA0D6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8A0424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17" w:history="1">
        <w:r w:rsidRPr="00407B11">
          <w:rPr>
            <w:rFonts w:ascii="Arial" w:eastAsia="Times New Roman" w:hAnsi="Arial" w:cs="Arial"/>
            <w:color w:val="0000FF"/>
            <w:sz w:val="20"/>
            <w:szCs w:val="20"/>
            <w:u w:val="single"/>
            <w:lang w:eastAsia="en-GB"/>
          </w:rPr>
          <w:t>Prompt Payment Code</w:t>
        </w:r>
      </w:hyperlink>
      <w:r w:rsidRPr="00407B11">
        <w:rPr>
          <w:rFonts w:ascii="Arial" w:eastAsia="Times New Roman" w:hAnsi="Arial" w:cs="Arial"/>
          <w:color w:val="000000"/>
          <w:sz w:val="20"/>
          <w:szCs w:val="20"/>
          <w:lang w:eastAsia="en-GB"/>
        </w:rPr>
        <w:t xml:space="preserve">.  </w:t>
      </w:r>
    </w:p>
    <w:p w14:paraId="071BFB0F"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18.     Suppliers are also encouraged to work with the Authority to support the Authority’s SME initiative, </w:t>
      </w:r>
      <w:r w:rsidRPr="00407B11">
        <w:rPr>
          <w:rFonts w:ascii="Arial" w:eastAsia="Times New Roman" w:hAnsi="Arial" w:cs="Arial"/>
          <w:color w:val="000000"/>
          <w:sz w:val="20"/>
          <w:szCs w:val="20"/>
          <w:lang w:eastAsia="en-GB"/>
        </w:rPr>
        <w:lastRenderedPageBreak/>
        <w:t xml:space="preserve">however this is not a condition of working with the Authority now or in the future, nor will this issue form any part of the Tender evaluation.  Information on the Authority’s purchasing arrangements, our commercial policies and our SME policy can be found at </w:t>
      </w:r>
      <w:hyperlink r:id="rId18" w:history="1">
        <w:r w:rsidRPr="00407B11">
          <w:rPr>
            <w:rFonts w:ascii="Arial" w:eastAsia="Times New Roman" w:hAnsi="Arial" w:cs="Arial"/>
            <w:color w:val="0000FF"/>
            <w:sz w:val="20"/>
            <w:szCs w:val="20"/>
            <w:u w:val="single"/>
            <w:lang w:eastAsia="en-GB"/>
          </w:rPr>
          <w:t>Gov.UK</w:t>
        </w:r>
      </w:hyperlink>
      <w:r w:rsidRPr="00407B11">
        <w:rPr>
          <w:rFonts w:ascii="Arial" w:eastAsia="Times New Roman" w:hAnsi="Arial" w:cs="Arial"/>
          <w:color w:val="000000"/>
          <w:sz w:val="20"/>
          <w:szCs w:val="20"/>
          <w:lang w:eastAsia="en-GB"/>
        </w:rPr>
        <w:t>. and the DSP.</w:t>
      </w:r>
    </w:p>
    <w:p w14:paraId="577B30AF"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2C07994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Transparency, Freedom of Information and Environmental Information Regulations</w:t>
      </w:r>
    </w:p>
    <w:p w14:paraId="3A90A56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A26C52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21.     The Authority may publish the contents of any resultant Contract in line with government policy set out in the Government’s </w:t>
      </w:r>
      <w:r w:rsidRPr="00407B11">
        <w:rPr>
          <w:rFonts w:ascii="Arial" w:eastAsia="Times New Roman" w:hAnsi="Arial" w:cs="Arial"/>
          <w:color w:val="0000FF"/>
          <w:sz w:val="20"/>
          <w:szCs w:val="20"/>
          <w:u w:val="single"/>
          <w:lang w:eastAsia="en-GB"/>
        </w:rPr>
        <w:t>Transparency Principles</w:t>
      </w:r>
      <w:r w:rsidRPr="00407B11">
        <w:rPr>
          <w:rFonts w:ascii="Arial" w:eastAsia="Times New Roman" w:hAnsi="Arial" w:cs="Arial"/>
          <w:color w:val="000000"/>
          <w:sz w:val="20"/>
          <w:szCs w:val="20"/>
          <w:lang w:eastAsia="en-GB"/>
        </w:rPr>
        <w:t xml:space="preserve"> and in accordance with the provisions of either DEFCON 539, SC1B Conditions of Contract Clause 5 or SC2 Conditions of Contract Clause 12. </w:t>
      </w:r>
    </w:p>
    <w:p w14:paraId="1C6717E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22.     Before publishing the Contract, the Authority will redact any information which is exempt from disclosure under the Freedom of Information Act 2000 (“the FOIA”) or the Environmental Information Regulations 2004 (“the EIR”).  </w:t>
      </w:r>
    </w:p>
    <w:p w14:paraId="3A0BE5FC"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regarding FOIA and EIR.  </w:t>
      </w:r>
    </w:p>
    <w:p w14:paraId="7582C6D1"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5122AB3"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Electronic Purchasing</w:t>
      </w:r>
    </w:p>
    <w:p w14:paraId="14FCE8BA"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25.     Tenderers must note that use of the </w:t>
      </w:r>
      <w:hyperlink r:id="rId19" w:history="1">
        <w:r w:rsidRPr="00407B11">
          <w:rPr>
            <w:rFonts w:ascii="Arial" w:eastAsia="Times New Roman" w:hAnsi="Arial" w:cs="Arial"/>
            <w:color w:val="0000FF"/>
            <w:sz w:val="20"/>
            <w:szCs w:val="20"/>
            <w:u w:val="single"/>
            <w:lang w:eastAsia="en-GB"/>
          </w:rPr>
          <w:t>Contracting, Purchasing and Finance (CP&amp;F)</w:t>
        </w:r>
      </w:hyperlink>
      <w:r w:rsidRPr="00407B11">
        <w:rPr>
          <w:rFonts w:ascii="Arial" w:eastAsia="Times New Roman" w:hAnsi="Arial" w:cs="Arial"/>
          <w:color w:val="000000"/>
          <w:sz w:val="20"/>
          <w:szCs w:val="20"/>
          <w:lang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578D6ED"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Change of Circumstances</w:t>
      </w:r>
    </w:p>
    <w:p w14:paraId="47DA1425"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26.     In accordance with paragraph A31, if your circumstances have changed, please select ‘Yes’ to the appropriate question on DEFFORM 47 Annex A and submit a Statement Relating to Good Standing with your Tender.  </w:t>
      </w:r>
    </w:p>
    <w:p w14:paraId="1443A550"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Asbestos, Hazardous Items and Depletion of the Ozone Layer</w:t>
      </w:r>
    </w:p>
    <w:p w14:paraId="0229A7B0"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312B234"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Defence Safety Authority (DSA) Requirements</w:t>
      </w:r>
      <w:r w:rsidRPr="00407B11">
        <w:rPr>
          <w:rFonts w:ascii="Arial" w:eastAsia="Times New Roman" w:hAnsi="Arial" w:cs="Arial"/>
          <w:color w:val="000000"/>
          <w:sz w:val="20"/>
          <w:szCs w:val="20"/>
          <w:lang w:eastAsia="en-GB"/>
        </w:rPr>
        <w:t xml:space="preserve"> [see explanatory note 42]</w:t>
      </w:r>
    </w:p>
    <w:p w14:paraId="4F4B2F43"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28.     There are no DSA Requirements.</w:t>
      </w:r>
    </w:p>
    <w:p w14:paraId="1260FAEE"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Bank or Parent Company Guarantee</w:t>
      </w:r>
      <w:r w:rsidRPr="00407B11">
        <w:rPr>
          <w:rFonts w:ascii="Arial" w:eastAsia="Times New Roman" w:hAnsi="Arial" w:cs="Arial"/>
          <w:color w:val="000000"/>
          <w:sz w:val="20"/>
          <w:szCs w:val="20"/>
          <w:lang w:eastAsia="en-GB"/>
        </w:rPr>
        <w:t xml:space="preserve"> [see explanatory note 43]</w:t>
      </w:r>
    </w:p>
    <w:p w14:paraId="2D872AEB" w14:textId="77777777" w:rsidR="00407B11" w:rsidRPr="00407B11" w:rsidRDefault="00407B11" w:rsidP="00407B11">
      <w:pPr>
        <w:widowControl w:val="0"/>
        <w:autoSpaceDE w:val="0"/>
        <w:autoSpaceDN w:val="0"/>
        <w:adjustRightInd w:val="0"/>
        <w:spacing w:before="120" w:after="18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29.     A Bank or Parent Company Guarantee is not required.</w:t>
      </w:r>
    </w:p>
    <w:p w14:paraId="451A6F12" w14:textId="77777777" w:rsid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bookmarkStart w:id="16" w:name="_Toc501022445_2"/>
    </w:p>
    <w:p w14:paraId="53351551" w14:textId="77777777" w:rsid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p w14:paraId="05A9D3B5" w14:textId="2223D1D1"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lastRenderedPageBreak/>
        <w:t>Standardised Contracting Terms</w:t>
      </w:r>
      <w:bookmarkEnd w:id="16"/>
    </w:p>
    <w:p w14:paraId="5F2B770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w:t>
      </w:r>
      <w:bookmarkStart w:id="17" w:name="_Toc501022446_2_1"/>
    </w:p>
    <w:bookmarkEnd w:id="17"/>
    <w:p w14:paraId="218160AB"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(Edn10/22)</w:t>
      </w:r>
    </w:p>
    <w:p w14:paraId="7B664AE5" w14:textId="77777777" w:rsidR="00407B11" w:rsidRPr="00407B11" w:rsidRDefault="00407B11" w:rsidP="00940994">
      <w:pPr>
        <w:widowControl w:val="0"/>
        <w:numPr>
          <w:ilvl w:val="3"/>
          <w:numId w:val="1"/>
        </w:numPr>
        <w:autoSpaceDE w:val="0"/>
        <w:autoSpaceDN w:val="0"/>
        <w:adjustRightInd w:val="0"/>
        <w:spacing w:after="60" w:line="240" w:lineRule="auto"/>
        <w:ind w:left="36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Definitions - In the Contract:</w:t>
      </w:r>
    </w:p>
    <w:p w14:paraId="1E543E0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20DCA91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Articles   </w:t>
      </w:r>
      <w:r w:rsidRPr="00407B11">
        <w:rPr>
          <w:rFonts w:ascii="Arial" w:eastAsia="Times New Roman" w:hAnsi="Arial" w:cs="Arial"/>
          <w:color w:val="000000"/>
          <w:sz w:val="20"/>
          <w:szCs w:val="20"/>
          <w:lang w:eastAsia="en-GB"/>
        </w:rPr>
        <w:t>means, in relation to Clause 9 and Schedule 3 only, an object which during production is given a special shape, surface or design which determines its function to a greater degree than does its chemical composition.</w:t>
      </w:r>
    </w:p>
    <w:p w14:paraId="4C4F148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The Authority   </w:t>
      </w:r>
      <w:r w:rsidRPr="00407B11">
        <w:rPr>
          <w:rFonts w:ascii="Arial" w:eastAsia="Times New Roman" w:hAnsi="Arial" w:cs="Arial"/>
          <w:color w:val="000000"/>
          <w:sz w:val="20"/>
          <w:szCs w:val="20"/>
          <w:lang w:eastAsia="en-GB"/>
        </w:rPr>
        <w:t>means the Secretary of State for Defence of the United Kingdom of Great Britain and Northern Ireland, (referred to in this document as "the Authority"), acting as part of the Crown.</w:t>
      </w:r>
    </w:p>
    <w:p w14:paraId="10D30B4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Business Day   </w:t>
      </w:r>
      <w:r w:rsidRPr="00407B11">
        <w:rPr>
          <w:rFonts w:ascii="Arial" w:eastAsia="Times New Roman" w:hAnsi="Arial" w:cs="Arial"/>
          <w:color w:val="000000"/>
          <w:sz w:val="20"/>
          <w:szCs w:val="20"/>
          <w:lang w:eastAsia="en-GB"/>
        </w:rPr>
        <w:t>means 09:00 to 17:00 Monday to Friday, excluding public and statutory holidays.</w:t>
      </w:r>
    </w:p>
    <w:p w14:paraId="0B63ADC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Contract</w:t>
      </w:r>
      <w:r w:rsidRPr="00407B11">
        <w:rPr>
          <w:rFonts w:ascii="Arial" w:eastAsia="Times New Roman" w:hAnsi="Arial" w:cs="Arial"/>
          <w:color w:val="000000"/>
          <w:sz w:val="20"/>
          <w:szCs w:val="20"/>
          <w:lang w:eastAsia="en-GB"/>
        </w:rPr>
        <w:t xml:space="preserve">   means the agreement concluded between the Authority and the Contractor, including all terms and conditions, specifications, plans, drawings, schedules, and other documentation, expressly made part of the agreement in accordance with Clause 2.c.</w:t>
      </w:r>
    </w:p>
    <w:p w14:paraId="0A0DA999" w14:textId="77777777" w:rsidR="00407B11" w:rsidRPr="00407B11" w:rsidRDefault="00407B11" w:rsidP="00407B11">
      <w:pPr>
        <w:widowControl w:val="0"/>
        <w:autoSpaceDE w:val="0"/>
        <w:autoSpaceDN w:val="0"/>
        <w:adjustRightInd w:val="0"/>
        <w:spacing w:before="40" w:after="10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Contractor   </w:t>
      </w:r>
      <w:r w:rsidRPr="00407B11">
        <w:rPr>
          <w:rFonts w:ascii="Arial" w:eastAsia="Times New Roman" w:hAnsi="Arial" w:cs="Arial"/>
          <w:color w:val="000000"/>
          <w:sz w:val="20"/>
          <w:szCs w:val="20"/>
          <w:lang w:eastAsia="en-GB"/>
        </w:rPr>
        <w:t>means the person, firm or company specified as such in the Contract. Where the Contractor is an individual or a partnership, the expression shall include the personal representatives of the individual or of the partners.</w:t>
      </w:r>
    </w:p>
    <w:p w14:paraId="492FF5F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Contractor Deliverables</w:t>
      </w:r>
      <w:r w:rsidRPr="00407B11">
        <w:rPr>
          <w:rFonts w:ascii="Arial" w:eastAsia="Times New Roman" w:hAnsi="Arial" w:cs="Arial"/>
          <w:color w:val="000000"/>
          <w:sz w:val="20"/>
          <w:szCs w:val="20"/>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4FFB3AE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Effective Date of Contract</w:t>
      </w:r>
      <w:r w:rsidRPr="00407B11">
        <w:rPr>
          <w:rFonts w:ascii="Arial" w:eastAsia="Times New Roman" w:hAnsi="Arial" w:cs="Arial"/>
          <w:color w:val="000000"/>
          <w:sz w:val="20"/>
          <w:szCs w:val="20"/>
          <w:lang w:eastAsia="en-GB"/>
        </w:rPr>
        <w:t xml:space="preserve">   means the date stated on the Contract or, if there is no such date stated, the date upon which both Parties have signed the Contract.</w:t>
      </w:r>
    </w:p>
    <w:p w14:paraId="741073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Firm Price</w:t>
      </w:r>
      <w:r w:rsidRPr="00407B11">
        <w:rPr>
          <w:rFonts w:ascii="Arial" w:eastAsia="Times New Roman" w:hAnsi="Arial" w:cs="Arial"/>
          <w:color w:val="000000"/>
          <w:sz w:val="20"/>
          <w:szCs w:val="20"/>
          <w:lang w:eastAsia="en-GB"/>
        </w:rPr>
        <w:t xml:space="preserve">   means a price excluding Value Added Tax (VAT) which is not subject to variation.</w:t>
      </w:r>
    </w:p>
    <w:p w14:paraId="361EB64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Government Furnished Assets (GFA) </w:t>
      </w:r>
      <w:r w:rsidRPr="00407B11">
        <w:rPr>
          <w:rFonts w:ascii="Arial" w:eastAsia="Times New Roman" w:hAnsi="Arial" w:cs="Arial"/>
          <w:color w:val="000000"/>
          <w:sz w:val="20"/>
          <w:szCs w:val="20"/>
          <w:lang w:eastAsia="en-GB"/>
        </w:rPr>
        <w:t>is a generic term for any MOD asset such as equipment, information or resources issued or made available to the Contractor in connection with the Contract by or on behalf of the Authority.</w:t>
      </w:r>
    </w:p>
    <w:p w14:paraId="534469A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Hazardous Contractor Deliverable</w:t>
      </w:r>
      <w:r w:rsidRPr="00407B11">
        <w:rPr>
          <w:rFonts w:ascii="Arial" w:eastAsia="Times New Roman" w:hAnsi="Arial" w:cs="Arial"/>
          <w:color w:val="000000"/>
          <w:sz w:val="20"/>
          <w:szCs w:val="20"/>
          <w:lang w:eastAsia="en-GB"/>
        </w:rPr>
        <w:t xml:space="preserve">   means a Contractor Deliverable or a component of a Contractor Deliverable that is itself a hazardous material or substance or that may during its use, maintenance, disposal, or in the event of an accident, release one or more hazardous materials or substances and each material or substance that may be so released.</w:t>
      </w:r>
    </w:p>
    <w:p w14:paraId="029743E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Issued Property</w:t>
      </w:r>
      <w:r w:rsidRPr="00407B11">
        <w:rPr>
          <w:rFonts w:ascii="Arial" w:eastAsia="Times New Roman" w:hAnsi="Arial" w:cs="Arial"/>
          <w:color w:val="000000"/>
          <w:sz w:val="20"/>
          <w:szCs w:val="20"/>
          <w:lang w:eastAsia="en-GB"/>
        </w:rPr>
        <w:t xml:space="preserve"> means any item of Government Furnished Assets (GFA), including any materiel issued or otherwise furnished to the Contractor in connection with the Contract by or on behalf of the Authority.</w:t>
      </w:r>
    </w:p>
    <w:p w14:paraId="0013D86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Legislation </w:t>
      </w:r>
      <w:r w:rsidRPr="00407B11">
        <w:rPr>
          <w:rFonts w:ascii="Arial" w:eastAsia="Times New Roman" w:hAnsi="Arial" w:cs="Arial"/>
          <w:color w:val="000000"/>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46163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Mixture   </w:t>
      </w:r>
      <w:r w:rsidRPr="00407B11">
        <w:rPr>
          <w:rFonts w:ascii="Arial" w:eastAsia="Times New Roman" w:hAnsi="Arial" w:cs="Arial"/>
          <w:color w:val="000000"/>
          <w:sz w:val="20"/>
          <w:szCs w:val="20"/>
          <w:lang w:eastAsia="en-GB"/>
        </w:rPr>
        <w:t>means a mixture or solution composed of two or more substances.</w:t>
      </w:r>
    </w:p>
    <w:p w14:paraId="772E2BB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Notices </w:t>
      </w:r>
      <w:r w:rsidRPr="00407B11">
        <w:rPr>
          <w:rFonts w:ascii="Arial" w:eastAsia="Times New Roman" w:hAnsi="Arial" w:cs="Arial"/>
          <w:color w:val="000000"/>
          <w:sz w:val="20"/>
          <w:szCs w:val="20"/>
          <w:lang w:eastAsia="en-GB"/>
        </w:rPr>
        <w:t xml:space="preserve">  means all notices, orders, or other forms of communication required to be given in writing under or in connection with the Contract.</w:t>
      </w:r>
    </w:p>
    <w:p w14:paraId="414EFBA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Parties</w:t>
      </w:r>
      <w:r w:rsidRPr="00407B11">
        <w:rPr>
          <w:rFonts w:ascii="Arial" w:eastAsia="Times New Roman" w:hAnsi="Arial" w:cs="Arial"/>
          <w:color w:val="000000"/>
          <w:sz w:val="20"/>
          <w:szCs w:val="20"/>
          <w:lang w:eastAsia="en-GB"/>
        </w:rPr>
        <w:t xml:space="preserve">   means the Contractor and the Authority, and Party shall be construed accordingly.</w:t>
      </w:r>
    </w:p>
    <w:p w14:paraId="0E192FE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PPT</w:t>
      </w:r>
      <w:r w:rsidRPr="00407B11">
        <w:rPr>
          <w:rFonts w:ascii="Arial" w:eastAsia="Times New Roman" w:hAnsi="Arial" w:cs="Arial"/>
          <w:color w:val="000000"/>
          <w:sz w:val="20"/>
          <w:szCs w:val="20"/>
          <w:lang w:eastAsia="en-GB"/>
        </w:rPr>
        <w:t xml:space="preserve"> means a tax called “plastic packaging tax” charged in accordance with Part 2 of the Finance Act 2021.</w:t>
      </w:r>
    </w:p>
    <w:p w14:paraId="774E880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PPT Legislation</w:t>
      </w:r>
      <w:r w:rsidRPr="00407B11">
        <w:rPr>
          <w:rFonts w:ascii="Arial" w:eastAsia="Times New Roman" w:hAnsi="Arial" w:cs="Arial"/>
          <w:color w:val="000000"/>
          <w:sz w:val="20"/>
          <w:szCs w:val="20"/>
          <w:lang w:eastAsia="en-GB"/>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1AC564B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Plastic Packaging Component(s)</w:t>
      </w:r>
      <w:r w:rsidRPr="00407B11">
        <w:rPr>
          <w:rFonts w:ascii="Arial" w:eastAsia="Times New Roman" w:hAnsi="Arial" w:cs="Arial"/>
          <w:color w:val="000000"/>
          <w:sz w:val="20"/>
          <w:szCs w:val="20"/>
          <w:lang w:eastAsia="en-GB"/>
        </w:rPr>
        <w:t xml:space="preserve"> shall have the same meaning as set out in Part 2 of the Finance Act 2021 together with any associated secondary legislation.</w:t>
      </w:r>
    </w:p>
    <w:p w14:paraId="21B570D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Sensitive Information </w:t>
      </w:r>
      <w:r w:rsidRPr="00407B11">
        <w:rPr>
          <w:rFonts w:ascii="Arial" w:eastAsia="Times New Roman" w:hAnsi="Arial" w:cs="Arial"/>
          <w:color w:val="000000"/>
          <w:sz w:val="20"/>
          <w:szCs w:val="20"/>
          <w:lang w:eastAsia="en-GB"/>
        </w:rPr>
        <w:t>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48B5951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Substance</w:t>
      </w:r>
      <w:r w:rsidRPr="00407B11">
        <w:rPr>
          <w:rFonts w:ascii="Arial" w:eastAsia="Times New Roman" w:hAnsi="Arial" w:cs="Arial"/>
          <w:color w:val="000000"/>
          <w:sz w:val="20"/>
          <w:szCs w:val="20"/>
          <w:lang w:eastAsia="en-GB"/>
        </w:rPr>
        <w:t xml:space="preserve">   means a chemical element and its compounds in the natural state or obtained by any manufacturing process, including any additive necessary to preserve its stability and any impurity </w:t>
      </w:r>
      <w:r w:rsidRPr="00407B11">
        <w:rPr>
          <w:rFonts w:ascii="Arial" w:eastAsia="Times New Roman" w:hAnsi="Arial" w:cs="Arial"/>
          <w:color w:val="000000"/>
          <w:sz w:val="20"/>
          <w:szCs w:val="20"/>
          <w:lang w:eastAsia="en-GB"/>
        </w:rPr>
        <w:lastRenderedPageBreak/>
        <w:t>deriving from the process used, but excluding any solvent which may be separated without affecting the stability of the substance or changing its composition.</w:t>
      </w:r>
    </w:p>
    <w:p w14:paraId="792619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Transparency Information</w:t>
      </w:r>
      <w:r w:rsidRPr="00407B11">
        <w:rPr>
          <w:rFonts w:ascii="Arial" w:eastAsia="Times New Roman" w:hAnsi="Arial" w:cs="Arial"/>
          <w:color w:val="000000"/>
          <w:sz w:val="20"/>
          <w:szCs w:val="20"/>
          <w:lang w:eastAsia="en-GB"/>
        </w:rPr>
        <w:t xml:space="preserve">   means the content of this Contract in its entirety, including from time-to-time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5B9BED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1DC376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2.   General</w:t>
      </w:r>
    </w:p>
    <w:p w14:paraId="7845007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comply with all applicable Legislation, whether specifically referenced in this Contract or not.</w:t>
      </w:r>
    </w:p>
    <w:p w14:paraId="0A30B87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Any variation to the Contract shall have no effect unless expressly agreed in writing and signed by both Parties. </w:t>
      </w:r>
    </w:p>
    <w:p w14:paraId="0A21A42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If there is any inconsistency between these terms and conditions and the associated documents expressly referred to therein, the conflict shall be resolved according to the following descending order of priority:</w:t>
      </w:r>
    </w:p>
    <w:p w14:paraId="47A2DD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the terms and conditions.</w:t>
      </w:r>
    </w:p>
    <w:p w14:paraId="4E0661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the schedules; and</w:t>
      </w:r>
    </w:p>
    <w:p w14:paraId="65DA7D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the documents expressly referred to in the agreement.</w:t>
      </w:r>
    </w:p>
    <w:p w14:paraId="0A123D9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Neither Party shall be entitled to assign the Contract (or any part thereof) without the prior written consent of the other Party.</w:t>
      </w:r>
    </w:p>
    <w:p w14:paraId="78D0A05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Failure or delay by either Party in enforcing or partially enforcing any provision of the Contract shall not be construed as a waiver of its rights under the Contract.</w:t>
      </w:r>
    </w:p>
    <w:p w14:paraId="76A514E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The Parties to the Contract do not intend that any term of the Contract shall be enforceable by virtue of the Contracts (Rights of Third Parties) Act 1999 by any person that is not a Party to it.</w:t>
      </w:r>
    </w:p>
    <w:p w14:paraId="3620E61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729104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6D612AA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3AF67B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3.    Application of Conditions</w:t>
      </w:r>
    </w:p>
    <w:p w14:paraId="3B29F5B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These terms and conditions, schedules and the specification govern the Contract to the entire exclusion of all other terms and conditions. No other terms or conditions are implied.</w:t>
      </w:r>
    </w:p>
    <w:p w14:paraId="53C3AC4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The Contract constitutes the entire agreement and understanding and supersedes any previous agreement between the Parties relating to the subject matter of the Contract.</w:t>
      </w:r>
    </w:p>
    <w:p w14:paraId="14B5920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14B0467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98C7CA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4.   Disclosure of Information</w:t>
      </w:r>
    </w:p>
    <w:p w14:paraId="2D97E83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Information received or in connection with the Contract shall be managed in accordance with DEFCON 531 (SC1) and Clause 5.</w:t>
      </w:r>
    </w:p>
    <w:p w14:paraId="37B3767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7AD59FA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05BC33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5.   Transparency</w:t>
      </w:r>
    </w:p>
    <w:p w14:paraId="0B5D935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Notwithstanding another condition of this Contract, including 531 (SC1), the Contractor understands that the Authority may publish the Transparency Information to the general public.</w:t>
      </w:r>
    </w:p>
    <w:p w14:paraId="1FEB240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Subject to Clause 5.c, the Authority shall publish and maintain an up-to-date version of the Transparency Information in a format readily accessible and reusable by the general public under an open licence where applicable.</w:t>
      </w:r>
    </w:p>
    <w:p w14:paraId="1AD2518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w:t>
      </w:r>
      <w:r w:rsidRPr="00407B11">
        <w:rPr>
          <w:rFonts w:ascii="Arial" w:eastAsia="Times New Roman" w:hAnsi="Arial" w:cs="Arial"/>
          <w:color w:val="000000"/>
          <w:sz w:val="20"/>
          <w:szCs w:val="20"/>
          <w:lang w:eastAsia="en-GB"/>
        </w:rPr>
        <w:lastRenderedPageBreak/>
        <w:t>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18E5CD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D8D8CA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before publishing redact any information that would be exempt from disclosure if it was the subject of a request for information under the FOIA and/or the EIR, for the avoidance of doubt, including the Sensitive Information.</w:t>
      </w:r>
    </w:p>
    <w:p w14:paraId="5A5A0B5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considering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B7190D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(3)   present information in a format that assists the general public in understanding the relevance and completeness of the information being published to ensure the public obtain a fair view on how this Contract is being performed.</w:t>
      </w:r>
    </w:p>
    <w:p w14:paraId="5ECEADE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9F30F7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6.   Notices</w:t>
      </w:r>
    </w:p>
    <w:p w14:paraId="3CA48B0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A Notice served under the Contract shall be:</w:t>
      </w:r>
    </w:p>
    <w:p w14:paraId="0F75E2E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in writing in the English Language.</w:t>
      </w:r>
    </w:p>
    <w:p w14:paraId="388FB36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authenticated by signature or such other method as may be agreed between the Parties.</w:t>
      </w:r>
    </w:p>
    <w:p w14:paraId="7BE35D2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sent for the attention of the other Party’s representative, and to the address set out in the Contract.</w:t>
      </w:r>
    </w:p>
    <w:p w14:paraId="5C7A557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   marked with the number of the Contract; and</w:t>
      </w:r>
    </w:p>
    <w:p w14:paraId="5C2ED45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(5)   delivered by hand, prepaid post (or airmail), facsimile transmission or, if agreed in the Contract, by electronic mail.</w:t>
      </w:r>
    </w:p>
    <w:p w14:paraId="0B95A47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Notices shall be deemed to have been received:</w:t>
      </w:r>
    </w:p>
    <w:p w14:paraId="06D42BC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if delivered by hand, on the day of delivery if it is a Business Day in the place of receipt, and otherwise on the first Business Day in the place of receipt following the day of delivery.</w:t>
      </w:r>
    </w:p>
    <w:p w14:paraId="14A1098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if sent by prepaid post, on the fourth Business Day (or the tenth Business Day in the case of airmail) after the day of posting.</w:t>
      </w:r>
    </w:p>
    <w:p w14:paraId="00F7406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(3)   if sent by facsimile or electronic means: </w:t>
      </w:r>
    </w:p>
    <w:p w14:paraId="286EB0B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if transmitted between 09:00 and 17:00 hours on a Business Day (recipient’s time) on completion of receipt by the sender of verification of the transmission from the receiving instrument; or</w:t>
      </w:r>
    </w:p>
    <w:p w14:paraId="397F567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if transmitted at any other time, at 09:00 on the first Business Day (recipient’s time) following the completion of receipt by the sender of verification of transmission from the receiving instrument.</w:t>
      </w:r>
    </w:p>
    <w:p w14:paraId="6526139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0C9D0D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7.   Intellectual Property</w:t>
      </w:r>
    </w:p>
    <w:p w14:paraId="595E555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2FC1CF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disposing of the claim and will not make any statement which might be prejudicial to the settlement or defence of the claim</w:t>
      </w:r>
      <w:r w:rsidRPr="00407B11">
        <w:rPr>
          <w:rFonts w:ascii="Arial" w:eastAsia="Times New Roman" w:hAnsi="Arial" w:cs="Arial"/>
          <w:b/>
          <w:bCs/>
          <w:color w:val="000000"/>
          <w:sz w:val="20"/>
          <w:szCs w:val="20"/>
          <w:lang w:eastAsia="en-GB"/>
        </w:rPr>
        <w:t>.</w:t>
      </w:r>
    </w:p>
    <w:p w14:paraId="6CF0A79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bookmarkStart w:id="18" w:name="#_Hlk44418494"/>
      <w:bookmarkEnd w:id="18"/>
    </w:p>
    <w:p w14:paraId="675A46F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w:t>
      </w:r>
      <w:r w:rsidRPr="00407B11">
        <w:rPr>
          <w:rFonts w:ascii="Arial" w:eastAsia="Times New Roman" w:hAnsi="Arial" w:cs="Arial"/>
          <w:color w:val="000000"/>
          <w:sz w:val="20"/>
          <w:szCs w:val="20"/>
          <w:lang w:eastAsia="en-GB"/>
        </w:rPr>
        <w:lastRenderedPageBreak/>
        <w:t>and the specific intellectual property involved.</w:t>
      </w:r>
    </w:p>
    <w:p w14:paraId="0D6135F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56116F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Notification of Intellectual Property Rights (IPR) Restrictions </w:t>
      </w:r>
    </w:p>
    <w:p w14:paraId="58BA8BF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7998B0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   DEFCON 15 - including notification of any self-standing background Intellectual Property. </w:t>
      </w:r>
    </w:p>
    <w:p w14:paraId="287874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DEFCON 90 - including copyright material supplied under clause 5. </w:t>
      </w:r>
    </w:p>
    <w:p w14:paraId="301EDE1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(3)   DEFCON 91 - limitations of Deliverable Software under clause 3b. </w:t>
      </w:r>
    </w:p>
    <w:p w14:paraId="2B3BDD0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The Contractor shall promptly notify the Authority in writing if they become aware during the performance of the Contract of any required additions, inaccuracies, or omissions in Schedule 5.</w:t>
      </w:r>
    </w:p>
    <w:p w14:paraId="329AE48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Any amendment to Schedule 5 shall be made in accordance with DEFCON 503 (SC1).</w:t>
      </w:r>
    </w:p>
    <w:p w14:paraId="7B3DF57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12FEE20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8.   Supply of Contractor Deliverables and Quality Assurance</w:t>
      </w:r>
    </w:p>
    <w:p w14:paraId="5732BE1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This Contract comes into effect on the Effective Date of Contract.</w:t>
      </w:r>
    </w:p>
    <w:p w14:paraId="50B3B9D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The Contractor shall supply the Contractor Deliverables to the Authority at the Firm Price stated in the Contract.</w:t>
      </w:r>
    </w:p>
    <w:p w14:paraId="19EC86F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Contractor shall ensure that the Contractor Deliverables:</w:t>
      </w:r>
    </w:p>
    <w:p w14:paraId="22030EE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correspond with the specification.</w:t>
      </w:r>
    </w:p>
    <w:p w14:paraId="6A602F0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6F806D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comply with any applicable Quality Assurance Requirements specified in the Contract.</w:t>
      </w:r>
    </w:p>
    <w:p w14:paraId="742B38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The Contractor shall apply for and obtain any licences required to import any material required for the performance of the Contract in the UK.  The Authority shall provide to the Contractor reasonable assistance regarding any relevant defence or security matter arising in the application for any such licence.</w:t>
      </w:r>
    </w:p>
    <w:p w14:paraId="3932C4B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6BB28A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3B6B184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9.   Supply of Hazardous Substances, Mixtures and Articles in Contractor Deliverables</w:t>
      </w:r>
    </w:p>
    <w:p w14:paraId="168ECCB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Nothing in this Clause 9 shall reduce or limit any statutory duty or legal obligation of the Authority or the Contractor.</w:t>
      </w:r>
    </w:p>
    <w:p w14:paraId="7F510E9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3A92C2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confirmation as to whether to the best of its knowledge any of the Contractor Deliverables contain hazardous Substances, Mixtures or Articles; and</w:t>
      </w:r>
    </w:p>
    <w:p w14:paraId="6C0F3BF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for each Substance, Mixture or Article supplied in meeting the criteria of classification as hazardous in accordance with the GB Classification, Labelling and Packaging (GB CLP) a UK REACH compliant Safety Data Sheet (SDS).</w:t>
      </w:r>
    </w:p>
    <w:p w14:paraId="1F7C593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where Mixtures supplied do not meet the criteria for classification as hazardous according to GB CLP but contain a hazardous Substance an SDS is to be made available on request; and</w:t>
      </w:r>
    </w:p>
    <w:p w14:paraId="007818D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1A5E5D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For substances, Mixtures or Articles that meet the criteria list in clause 9.b above:</w:t>
      </w:r>
    </w:p>
    <w:p w14:paraId="3123BCB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(1)         if the Contractor becomes aware of new information which may affect the risk management measures or new information on the hazard, the Contractor shall update the SDS/safety Information and </w:t>
      </w:r>
      <w:r w:rsidRPr="00407B11">
        <w:rPr>
          <w:rFonts w:ascii="Arial" w:eastAsia="Times New Roman" w:hAnsi="Arial" w:cs="Arial"/>
          <w:color w:val="000000"/>
          <w:sz w:val="20"/>
          <w:szCs w:val="20"/>
          <w:lang w:eastAsia="en-GB"/>
        </w:rPr>
        <w:lastRenderedPageBreak/>
        <w:t>forward it to the Authority and to the address listed in Schedule 3; and</w:t>
      </w:r>
    </w:p>
    <w:p w14:paraId="430BC8C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621778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CF27AD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3D60327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activity; and</w:t>
      </w:r>
    </w:p>
    <w:p w14:paraId="2E7C282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the substance and form (including any isotope).</w:t>
      </w:r>
    </w:p>
    <w:p w14:paraId="6C1DAA8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924AE2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1F39DA3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  Where delivery is made to the Defence Fulfilment Centre (DFC) and / or other Team Leidos location / building, the Contractor must comply with the Logistic Commodities and Services Transformation (LCST) Supplier Manual.</w:t>
      </w:r>
    </w:p>
    <w:p w14:paraId="09757E3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7B77148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10.   Delivery / Collection</w:t>
      </w:r>
    </w:p>
    <w:p w14:paraId="225CAE5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   The Contract shall specify whether the Contractor Deliverables are to be delivered to the consignee by the Contractor or collected from the consignor by the Authority.</w:t>
      </w:r>
    </w:p>
    <w:p w14:paraId="5898BA6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b.   Title and risk in the Contractor Deliverables shall pass from the Contractor to the Authority on delivery or on collection in accordance with Clause 10.a.    </w:t>
      </w:r>
    </w:p>
    <w:p w14:paraId="7635201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c.   The Authority shall be deemed to have accepted the Contractor Deliverables thirty (30) days after title and risk has passed to the Authority unless it has rejected the Contractor Deliverables within the same period.</w:t>
      </w:r>
    </w:p>
    <w:p w14:paraId="6F1C340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280489C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11.   Marking of Contractor Deliverables</w:t>
      </w:r>
    </w:p>
    <w:p w14:paraId="512712D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630A1FF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Any marking method used shall not have a detrimental effect on the strength, serviceability, or corrosion resistance of the Contractor Deliverables.</w:t>
      </w:r>
    </w:p>
    <w:p w14:paraId="16781AA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marking shall include any serial numbers allocated to the Contractor Deliverable.</w:t>
      </w:r>
    </w:p>
    <w:p w14:paraId="18A216D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52D7C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0E2BA9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C1581E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12.   Packaging and Labelling of Contractor Deliverables (Excluding Contractor Deliverables Containing Ammunition or Explosives)</w:t>
      </w:r>
    </w:p>
    <w:p w14:paraId="2024A34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pack or have packed the Contractor Deliverables in accordance with any requirements specified in the Contract and Def Stan 81-041 (Part 1 and Part 6).</w:t>
      </w:r>
    </w:p>
    <w:p w14:paraId="3897BA8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2FDB6C3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the Technical Instructions for the Safe Transport of Dangerous Goods by Air (ICAO), IATA Dangerous Goods Regulations.</w:t>
      </w:r>
    </w:p>
    <w:p w14:paraId="0FD3430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the International Maritime Dangerous Goods (IMDG) Code.</w:t>
      </w:r>
    </w:p>
    <w:p w14:paraId="36BF8DE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the Regulations Concerning the International Carriage of Dangerous Goods by Rail (RID); and</w:t>
      </w:r>
    </w:p>
    <w:p w14:paraId="6DB4BF3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   the European Agreement Concerning the International Carriage of Dangerous Goods by Road (ADR).</w:t>
      </w:r>
    </w:p>
    <w:p w14:paraId="4A19C14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918C87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26D03B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13.   Plastic Packaging Tax </w:t>
      </w:r>
    </w:p>
    <w:p w14:paraId="1D82B52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Contractor shall ensure that any PPT due in relation to this Contract is paid in accordance with the PPT Legislation.</w:t>
      </w:r>
    </w:p>
    <w:p w14:paraId="3A6C8CD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b.  The Contract Price includes any PPT that may be payable by the Contractor in relation to the Contract. </w:t>
      </w:r>
    </w:p>
    <w:p w14:paraId="716498C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On reasonable notice being provided by the Authority, the Contractor shall provide and make available to the Authority details of any PPT they have paid that relates to the Contract.</w:t>
      </w:r>
    </w:p>
    <w:p w14:paraId="3B4607B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d.  The Contractor shall notify the Authority, in writing, if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8A320B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752BFF5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3F0E45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(1)  confirmation of the tax status of any Plastic Packaging Component.</w:t>
      </w:r>
    </w:p>
    <w:p w14:paraId="3B75793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(2)  documents to confirm that PPT has been properly accounted for.</w:t>
      </w:r>
    </w:p>
    <w:p w14:paraId="24B7D3A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(3)  product specifications for the packaging components, including, but not limited to, the weight and composition of    the products and any other product specifications that may be required; and </w:t>
      </w:r>
    </w:p>
    <w:p w14:paraId="3B3F68A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(4)  copies of any certifications or audits that have been obtained or conducted in relation to the provision of Plastic Packaging Components.</w:t>
      </w:r>
    </w:p>
    <w:p w14:paraId="0A9E0D2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g.  The Authority shall have the right, on providing reasonable notice, to physically inspect or conduct an audit on the Contractor, to ensure any information that has been provided in accordance with clause 13.f above is accurate.</w:t>
      </w:r>
    </w:p>
    <w:p w14:paraId="6C6C80F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99D5D9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   The Contractor shall provide, on the Authority providing reasonable notice, any information that the Authority may require from the Contractor for the Authority to comply with any obligations it may have under the PPT Legislation.</w:t>
      </w:r>
    </w:p>
    <w:p w14:paraId="451CA1C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67832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14.  Progress Monitoring, Meetings and Reports</w:t>
      </w:r>
    </w:p>
    <w:p w14:paraId="7C45A44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16BD1CD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007B86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 xml:space="preserve">15.   Payment </w:t>
      </w:r>
    </w:p>
    <w:p w14:paraId="733AE50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571C0B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Where the Contractor submits an invoice to the Authority in accordance with clause 15a, the Authority will consider and verify that invoice in a timely fashion.</w:t>
      </w:r>
    </w:p>
    <w:p w14:paraId="67FB381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Authority shall pay the Contractor any sums due under such an invoice no later than a period of 30 days from the date on which the Authority has determined that the invoice is valid and undisputed.</w:t>
      </w:r>
    </w:p>
    <w:p w14:paraId="2BA2F39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2567B4A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68A71D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83E12A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05E90C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16.   Dispute Resolution</w:t>
      </w:r>
    </w:p>
    <w:p w14:paraId="26E5ACD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423851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If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1B4F7C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691766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57794B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17.   Termination for Corrupt Gifts</w:t>
      </w:r>
    </w:p>
    <w:p w14:paraId="67905D9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Authority may terminate the Contract with immediate effect, without compensation, by giving written notice to the Contractor at any time after any of the following events:</w:t>
      </w:r>
    </w:p>
    <w:p w14:paraId="2864078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082C34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where the Authority becomes aware that the Contractor, its employees, agents, or any sub-contractor (or anyone acting on its behalf or any of its or their employees):</w:t>
      </w:r>
    </w:p>
    <w:p w14:paraId="538A5B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has offered, promised, or given to any Crown servant any gift or financial or other advantage of any kind as an inducement or reward.</w:t>
      </w:r>
    </w:p>
    <w:p w14:paraId="7DF1901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commits or has committed any prohibited act or any offence under the Bribery Act 2010 with or without the knowledge or authority of the Contractor in relation to this Contract or any other contract with the Crown.</w:t>
      </w:r>
    </w:p>
    <w:p w14:paraId="37324F9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023864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In exercising its rights or remedies to terminate the Contract under Clause 17.a. the Authority shall:</w:t>
      </w:r>
    </w:p>
    <w:p w14:paraId="0DE4384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act in a reasonable and proportionate manner having regard to such matters as the gravity of, and the identity of the person committing the prohibited act.</w:t>
      </w:r>
    </w:p>
    <w:p w14:paraId="074EC7E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give due consideration, where appropriate, to action other than termination of the Contract, </w:t>
      </w:r>
      <w:r w:rsidRPr="00407B11">
        <w:rPr>
          <w:rFonts w:ascii="Arial" w:eastAsia="Times New Roman" w:hAnsi="Arial" w:cs="Arial"/>
          <w:color w:val="000000"/>
          <w:sz w:val="20"/>
          <w:szCs w:val="20"/>
          <w:lang w:eastAsia="en-GB"/>
        </w:rPr>
        <w:lastRenderedPageBreak/>
        <w:t>including (without being limited to):</w:t>
      </w:r>
    </w:p>
    <w:p w14:paraId="74574B1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requiring the Contractor to procure the termination of a subcontract where the prohibited act is that of a Subcontractor or anyone acting on its or their behalf.</w:t>
      </w:r>
    </w:p>
    <w:p w14:paraId="53E8CCA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requiring the Contractor to procure the dismissal of an employee (whether its own or that of a Subcontractor or anyone acting on its behalf) where the prohibited act is that of such employee.</w:t>
      </w:r>
    </w:p>
    <w:p w14:paraId="25011DE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36E4257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97D3EA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18.  Material Breach</w:t>
      </w:r>
    </w:p>
    <w:p w14:paraId="04DAA93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because of the Contractor’s material breach of the Contract.</w:t>
      </w:r>
    </w:p>
    <w:p w14:paraId="539ACDE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4D98A0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19.  Insolvency</w:t>
      </w:r>
    </w:p>
    <w:p w14:paraId="5891257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Authority shall have the right to terminate the contract if the Contractor is declared bankrupt or goes into liquidation or administration. This is without prejudice to any other rights or remedies under this Contract.</w:t>
      </w:r>
    </w:p>
    <w:p w14:paraId="5356B72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0BDD94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20.  Limitation of Contractor’s Liability</w:t>
      </w:r>
    </w:p>
    <w:p w14:paraId="4E44EE14" w14:textId="77777777" w:rsidR="00407B11" w:rsidRPr="00407B11" w:rsidRDefault="00407B11" w:rsidP="00407B11">
      <w:pPr>
        <w:keepNext/>
        <w:widowControl w:val="0"/>
        <w:autoSpaceDE w:val="0"/>
        <w:autoSpaceDN w:val="0"/>
        <w:adjustRightInd w:val="0"/>
        <w:spacing w:before="200" w:after="20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Subject to Clause 20.b the Contractor's liability to the Authority in connection with this Contract shall be limited to £5m (five million pounds).</w:t>
      </w:r>
    </w:p>
    <w:p w14:paraId="456E5014" w14:textId="77777777" w:rsidR="00407B11" w:rsidRPr="00407B11" w:rsidRDefault="00407B11" w:rsidP="00407B11">
      <w:pPr>
        <w:widowControl w:val="0"/>
        <w:autoSpaceDE w:val="0"/>
        <w:autoSpaceDN w:val="0"/>
        <w:adjustRightInd w:val="0"/>
        <w:spacing w:after="6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Nothing in this Contract shall operate to limit or exclude the Contractor's liability:</w:t>
      </w:r>
    </w:p>
    <w:p w14:paraId="3402EEC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for:</w:t>
      </w:r>
    </w:p>
    <w:p w14:paraId="6F8FF8A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a.   any liquidated damages (to the extent expressly provided for under this Contract).</w:t>
      </w:r>
    </w:p>
    <w:p w14:paraId="0142F1C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041B09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any interest payable in relation to the late payment of any sum due and payable by the Contractor to the Authority under this Contract.</w:t>
      </w:r>
    </w:p>
    <w:p w14:paraId="73214AA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   any amount payable by the Contractor to the Authority in relation to TUPE or pensions to the extent expressly provided for under this Contract.</w:t>
      </w:r>
    </w:p>
    <w:p w14:paraId="5F39E94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under Condition 7 of the Contract (Intellectual Property), and DEFCONs 91 or 638 (SC1) where specified in the contract.</w:t>
      </w:r>
    </w:p>
    <w:p w14:paraId="4BB73FD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for death or personal injury caused by the Contractor’s negligence or the negligence of any of its personnel, agents, consultants, or sub-contractors.</w:t>
      </w:r>
    </w:p>
    <w:p w14:paraId="5019801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(4)   For fraud, fraudulent misrepresentation, wilful misconduct, or negligence.</w:t>
      </w:r>
    </w:p>
    <w:p w14:paraId="7D53A96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(5)   in relation to the termination of this Contract based on abandonment by the Contractor.</w:t>
      </w:r>
    </w:p>
    <w:p w14:paraId="0D97A7D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(6)   for breach of the terms implied by Section 2 of the Supply of Goods and Services Act 1982; or</w:t>
      </w:r>
    </w:p>
    <w:p w14:paraId="0E0EDD0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(7)   for any other liability which cannot be limited or excluded under general (including statute and common) law.</w:t>
      </w:r>
    </w:p>
    <w:p w14:paraId="6B41AA3B" w14:textId="77777777" w:rsidR="00407B11" w:rsidRPr="00407B11" w:rsidRDefault="00407B11" w:rsidP="00407B11">
      <w:pPr>
        <w:widowControl w:val="0"/>
        <w:autoSpaceDE w:val="0"/>
        <w:autoSpaceDN w:val="0"/>
        <w:adjustRightInd w:val="0"/>
        <w:spacing w:after="60" w:line="240" w:lineRule="auto"/>
        <w:jc w:val="both"/>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   The rights of the Authority under this Contract are in addition to, and not exclusive of, any rights or remedies provided by general (including statute and common) law.</w:t>
      </w:r>
    </w:p>
    <w:p w14:paraId="512C9A1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720133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p>
    <w:p w14:paraId="648CE0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B7CDEE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407B11">
        <w:rPr>
          <w:rFonts w:ascii="Arial" w:eastAsia="Times New Roman" w:hAnsi="Arial" w:cs="Arial"/>
          <w:sz w:val="24"/>
          <w:szCs w:val="24"/>
          <w:lang w:eastAsia="en-GB"/>
        </w:rPr>
        <w:br w:type="page"/>
      </w:r>
      <w:bookmarkStart w:id="19" w:name="_Toc501022445_3"/>
      <w:r w:rsidRPr="00407B11">
        <w:rPr>
          <w:rFonts w:ascii="Arial" w:eastAsia="Times New Roman" w:hAnsi="Arial" w:cs="Arial"/>
          <w:b/>
          <w:bCs/>
          <w:color w:val="000000"/>
          <w:sz w:val="20"/>
          <w:szCs w:val="20"/>
          <w:lang w:eastAsia="en-GB"/>
        </w:rPr>
        <w:lastRenderedPageBreak/>
        <w:t>21 The project specific DEFCONs and SC variants that apply to Contract</w:t>
      </w:r>
      <w:bookmarkEnd w:id="19"/>
      <w:r w:rsidRPr="00407B11">
        <w:rPr>
          <w:rFonts w:ascii="Arial" w:eastAsia="Times New Roman" w:hAnsi="Arial" w:cs="Arial"/>
          <w:b/>
          <w:bCs/>
          <w:color w:val="000000"/>
          <w:sz w:val="20"/>
          <w:szCs w:val="20"/>
          <w:lang w:eastAsia="en-GB"/>
        </w:rPr>
        <w:t xml:space="preserve"> C17SAE/708796450</w:t>
      </w:r>
    </w:p>
    <w:p w14:paraId="507FAE3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DEFCON 113 (Edn 02/17) - Diversion Orders</w:t>
      </w:r>
    </w:p>
    <w:p w14:paraId="4D4A4DB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117 (SC1) (Edn. 07/21) - Supply of Documentation for NATO Codification Purposes</w:t>
      </w:r>
    </w:p>
    <w:p w14:paraId="36943CF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FF4E27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DEFCON 503 (SC1) (Edn. 06/22) - Formal Amendments to the Contract </w:t>
      </w:r>
    </w:p>
    <w:p w14:paraId="20A0FBA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AE2D21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524A (SC1) (Edn. 12/22) – Counterfeit Materiel</w:t>
      </w:r>
    </w:p>
    <w:p w14:paraId="4AA1A9F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701859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531 (SC1) (Edn. 09/21) - Disclosure of Information</w:t>
      </w:r>
    </w:p>
    <w:p w14:paraId="506F32D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4FF6B4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DEFCON 532A (Edn. 12/22) - Protection of Personal Data (Where Personal Data is not being </w:t>
      </w:r>
    </w:p>
    <w:p w14:paraId="65C2791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processed on behalf of the Authority)</w:t>
      </w:r>
    </w:p>
    <w:p w14:paraId="70ABAD4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523AC2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534 (Edn 06/21) - Subcontracting and Prompt Payment</w:t>
      </w:r>
    </w:p>
    <w:p w14:paraId="448F22F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23D215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537 (Edn 12/21) - Rights of Third Parties</w:t>
      </w:r>
    </w:p>
    <w:p w14:paraId="3E33F41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A291EF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538 (Edn 06/02) – Severability</w:t>
      </w:r>
    </w:p>
    <w:p w14:paraId="4696553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highlight w:val="yellow"/>
          <w:lang w:eastAsia="en-GB"/>
        </w:rPr>
      </w:pPr>
    </w:p>
    <w:p w14:paraId="10508E4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566 (Edn 10/20) - Change of Control of Contractor</w:t>
      </w:r>
    </w:p>
    <w:p w14:paraId="7D6FFFF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CBB27A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602B (Edn 04/23) - Quality Assurance (Without Deliverable Quality Plan)</w:t>
      </w:r>
    </w:p>
    <w:p w14:paraId="42EC2C3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9694D4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627 (Edn 11/21) - Quality Assurance - Requirement for a Certificate of Conformity</w:t>
      </w:r>
    </w:p>
    <w:p w14:paraId="57C6EDC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59C68F9" w14:textId="77777777" w:rsid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DEFCON 630 (SC1) (Edn. 02/18) - Framework Agreements</w:t>
      </w:r>
    </w:p>
    <w:p w14:paraId="48325C22" w14:textId="77777777" w:rsidR="00B404F2" w:rsidRDefault="00B404F2"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65DF1B9"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B404F2">
        <w:rPr>
          <w:rFonts w:ascii="Arial" w:eastAsia="Times New Roman" w:hAnsi="Arial" w:cs="Arial"/>
          <w:color w:val="000000"/>
          <w:sz w:val="20"/>
          <w:szCs w:val="20"/>
          <w:lang w:eastAsia="en-GB"/>
        </w:rPr>
        <w:t>DEFCON 637 (Edn 05/17) - Defect Investigation and Liability Application</w:t>
      </w:r>
    </w:p>
    <w:p w14:paraId="6D0F25F7"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93053D0"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B404F2">
        <w:rPr>
          <w:rFonts w:ascii="Arial" w:eastAsia="Times New Roman" w:hAnsi="Arial" w:cs="Arial"/>
          <w:color w:val="000000"/>
          <w:sz w:val="20"/>
          <w:szCs w:val="20"/>
          <w:lang w:eastAsia="en-GB"/>
        </w:rPr>
        <w:t>DEFCON 646 (Edn 10/98) - Law and Jurisdiction (Foreign Suppliers) Application</w:t>
      </w:r>
    </w:p>
    <w:p w14:paraId="4E0C3FBC"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6F5DBCC" w14:textId="77777777" w:rsidR="00B404F2" w:rsidRPr="00B404F2" w:rsidRDefault="00B404F2" w:rsidP="00B404F2">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B404F2">
        <w:rPr>
          <w:rFonts w:ascii="Arial" w:eastAsia="Times New Roman" w:hAnsi="Arial" w:cs="Arial"/>
          <w:color w:val="000000"/>
          <w:sz w:val="20"/>
          <w:szCs w:val="20"/>
          <w:lang w:eastAsia="en-GB"/>
        </w:rPr>
        <w:t>DEFCON 656A (Edn 08/16) - Termination for Convenience – Under £5m Application</w:t>
      </w:r>
    </w:p>
    <w:p w14:paraId="7FB395D3" w14:textId="77777777" w:rsidR="00B404F2" w:rsidRPr="00407B11" w:rsidRDefault="00B404F2"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5C73DA1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382A90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69C4BD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20" w:name="_Toc501022446_6_1"/>
      <w:bookmarkEnd w:id="20"/>
    </w:p>
    <w:p w14:paraId="5517259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21" w:name="_Toc501022445_8"/>
    </w:p>
    <w:p w14:paraId="7409F68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D44AA9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E50FFD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5474335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8E2BF6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4BE3025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lastRenderedPageBreak/>
        <w:t>22 The special conditions that apply to Contract</w:t>
      </w:r>
      <w:bookmarkEnd w:id="21"/>
      <w:r w:rsidRPr="00407B11">
        <w:rPr>
          <w:rFonts w:ascii="Arial" w:eastAsia="Times New Roman" w:hAnsi="Arial" w:cs="Arial"/>
          <w:b/>
          <w:bCs/>
          <w:color w:val="000000"/>
          <w:sz w:val="20"/>
          <w:szCs w:val="20"/>
          <w:lang w:eastAsia="en-GB"/>
        </w:rPr>
        <w:t xml:space="preserve"> C17SAE/708796450:</w:t>
      </w:r>
    </w:p>
    <w:p w14:paraId="5EDD8CB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a.</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Delivery</w:t>
      </w:r>
      <w:r w:rsidRPr="00407B11">
        <w:rPr>
          <w:rFonts w:ascii="Arial" w:eastAsia="Times New Roman" w:hAnsi="Arial" w:cs="Arial"/>
          <w:sz w:val="20"/>
          <w:szCs w:val="20"/>
          <w:lang w:eastAsia="en-GB"/>
        </w:rPr>
        <w:t xml:space="preserve"> </w:t>
      </w:r>
    </w:p>
    <w:p w14:paraId="746CECEC"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Following each delivery, the Contractor shall provide the individual at Box 2 of the DEFFORM 111 a delivery summary that contains the following information:</w:t>
      </w:r>
    </w:p>
    <w:p w14:paraId="11CA17C4"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         (i) Item Quantity.       </w:t>
      </w:r>
    </w:p>
    <w:p w14:paraId="10FE81C3"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 (ii) Serial Number. </w:t>
      </w:r>
    </w:p>
    <w:p w14:paraId="0EC4DB3A"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(2) Any delivery that is rejected due to Packaging, Labelling or item marking requirements shall be returned to the Contractor and re-delivered at the Contractor’s expense. </w:t>
      </w:r>
    </w:p>
    <w:p w14:paraId="311AFB31"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(3) Any remedial work that is required following Clause 22a(2) in order to bring the item up to the standards identified in the Contract shall be completed within ten (10) Business Days of receipt of the item back at the Contractor’s premises. </w:t>
      </w:r>
    </w:p>
    <w:p w14:paraId="73234656" w14:textId="77777777" w:rsidR="00407B11" w:rsidRPr="00407B11" w:rsidRDefault="00407B11" w:rsidP="00407B11">
      <w:pPr>
        <w:widowControl w:val="0"/>
        <w:autoSpaceDE w:val="0"/>
        <w:autoSpaceDN w:val="0"/>
        <w:adjustRightInd w:val="0"/>
        <w:spacing w:after="200" w:line="240"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(4) If unable to complete the remedial work within the period of ten (10) Business Days, the Contractor shall contact the individual at Box 2 of the DEFFORM 111 to agree a new timeframe. </w:t>
      </w:r>
    </w:p>
    <w:p w14:paraId="2B4E52A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(5) All costs of remedial work shall be paid by the Contractor. </w:t>
      </w:r>
    </w:p>
    <w:p w14:paraId="76C5521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(6) Each delivery shall be accompanied by a Certificate of Conformity (CoC). </w:t>
      </w:r>
    </w:p>
    <w:p w14:paraId="0AEB278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(7) In the event that the Contractor is unable to meet the delivery date agreed in Schedule 3, they shall notify the individual at Box 2 of the DEFFORM 111 within one (1) Business Day of becoming aware of the change in the delivery forecast. </w:t>
      </w:r>
    </w:p>
    <w:p w14:paraId="7A57501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b.</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Quality Assurance Requirements</w:t>
      </w:r>
      <w:r w:rsidRPr="00407B11">
        <w:rPr>
          <w:rFonts w:ascii="Arial" w:eastAsia="Times New Roman" w:hAnsi="Arial" w:cs="Arial"/>
          <w:sz w:val="20"/>
          <w:szCs w:val="20"/>
          <w:lang w:eastAsia="en-GB"/>
        </w:rPr>
        <w:t xml:space="preserve"> </w:t>
      </w:r>
    </w:p>
    <w:p w14:paraId="02A9309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The Contractor shall comply with any applicable quality assurance requirements specified in Schedule 3 (Contract Data Sheet) in providing the Contractor Deliverables.</w:t>
      </w:r>
    </w:p>
    <w:p w14:paraId="2FBAED5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c.</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Warranty</w:t>
      </w:r>
      <w:r w:rsidRPr="00407B11">
        <w:rPr>
          <w:rFonts w:ascii="Arial" w:eastAsia="Times New Roman" w:hAnsi="Arial" w:cs="Arial"/>
          <w:sz w:val="20"/>
          <w:szCs w:val="20"/>
          <w:lang w:eastAsia="en-GB"/>
        </w:rPr>
        <w:t xml:space="preserve"> </w:t>
      </w:r>
    </w:p>
    <w:p w14:paraId="313041E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Any items that qualify for the OEM Warranty under this Contract will be processed in accordance with the Warranty and turnaround times passed on by the Contractor at Schedule 9. This Warranty can be utilised by the Authority for a period of 1 year from the acceptance of the item(s).</w:t>
      </w:r>
    </w:p>
    <w:p w14:paraId="235D3235" w14:textId="77777777" w:rsid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sz w:val="20"/>
          <w:szCs w:val="20"/>
          <w:lang w:eastAsia="en-GB"/>
        </w:rPr>
        <w:t xml:space="preserve">d. </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Regulatory Articles</w:t>
      </w:r>
    </w:p>
    <w:p w14:paraId="42E33BD1" w14:textId="7001E0E8" w:rsidR="00B404F2" w:rsidRPr="00407B11" w:rsidRDefault="006C381B"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6C381B">
        <w:rPr>
          <w:rFonts w:ascii="Arial" w:eastAsia="Times New Roman" w:hAnsi="Arial" w:cs="Arial"/>
          <w:sz w:val="20"/>
          <w:szCs w:val="20"/>
          <w:lang w:eastAsia="en-GB"/>
        </w:rPr>
        <w:t>The Contractor shall comply with the latest edition of the Regulatory Articles detailed in the table below:</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309"/>
        <w:gridCol w:w="1576"/>
        <w:gridCol w:w="1086"/>
        <w:gridCol w:w="1331"/>
        <w:gridCol w:w="1697"/>
        <w:gridCol w:w="1464"/>
      </w:tblGrid>
      <w:tr w:rsidR="00407B11" w:rsidRPr="00407B11" w14:paraId="0F9B2549" w14:textId="77777777" w:rsidTr="004E49F0">
        <w:trPr>
          <w:trHeight w:val="458"/>
        </w:trPr>
        <w:tc>
          <w:tcPr>
            <w:tcW w:w="1053" w:type="dxa"/>
            <w:shd w:val="clear" w:color="auto" w:fill="auto"/>
          </w:tcPr>
          <w:p w14:paraId="495BD55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(a)</w:t>
            </w:r>
          </w:p>
        </w:tc>
        <w:tc>
          <w:tcPr>
            <w:tcW w:w="1309" w:type="dxa"/>
            <w:shd w:val="clear" w:color="auto" w:fill="auto"/>
          </w:tcPr>
          <w:p w14:paraId="6313A23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(b)</w:t>
            </w:r>
          </w:p>
        </w:tc>
        <w:tc>
          <w:tcPr>
            <w:tcW w:w="1576" w:type="dxa"/>
            <w:shd w:val="clear" w:color="auto" w:fill="auto"/>
          </w:tcPr>
          <w:p w14:paraId="0343531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(c)</w:t>
            </w:r>
          </w:p>
        </w:tc>
        <w:tc>
          <w:tcPr>
            <w:tcW w:w="1086" w:type="dxa"/>
            <w:shd w:val="clear" w:color="auto" w:fill="auto"/>
          </w:tcPr>
          <w:p w14:paraId="48D6EF1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(d)</w:t>
            </w:r>
          </w:p>
        </w:tc>
        <w:tc>
          <w:tcPr>
            <w:tcW w:w="1331" w:type="dxa"/>
            <w:shd w:val="clear" w:color="auto" w:fill="auto"/>
          </w:tcPr>
          <w:p w14:paraId="789F5AD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(e)</w:t>
            </w:r>
          </w:p>
        </w:tc>
        <w:tc>
          <w:tcPr>
            <w:tcW w:w="1697" w:type="dxa"/>
            <w:shd w:val="clear" w:color="auto" w:fill="auto"/>
          </w:tcPr>
          <w:p w14:paraId="146CC2E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(f)</w:t>
            </w:r>
          </w:p>
        </w:tc>
        <w:tc>
          <w:tcPr>
            <w:tcW w:w="1464" w:type="dxa"/>
            <w:shd w:val="clear" w:color="auto" w:fill="auto"/>
          </w:tcPr>
          <w:p w14:paraId="2B7DAE7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u w:val="single"/>
                <w:lang w:eastAsia="en-GB"/>
              </w:rPr>
            </w:pPr>
            <w:r w:rsidRPr="00407B11">
              <w:rPr>
                <w:rFonts w:ascii="Arial" w:eastAsia="Times New Roman" w:hAnsi="Arial" w:cs="Arial"/>
                <w:b/>
                <w:bCs/>
                <w:sz w:val="20"/>
                <w:szCs w:val="20"/>
                <w:u w:val="single"/>
                <w:lang w:eastAsia="en-GB"/>
              </w:rPr>
              <w:t>(g)</w:t>
            </w:r>
          </w:p>
        </w:tc>
      </w:tr>
      <w:tr w:rsidR="00407B11" w:rsidRPr="00407B11" w14:paraId="4FFB4D8F" w14:textId="77777777" w:rsidTr="004E49F0">
        <w:trPr>
          <w:trHeight w:val="816"/>
        </w:trPr>
        <w:tc>
          <w:tcPr>
            <w:tcW w:w="1053" w:type="dxa"/>
            <w:shd w:val="clear" w:color="auto" w:fill="auto"/>
          </w:tcPr>
          <w:p w14:paraId="4DF2266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RA No</w:t>
            </w:r>
          </w:p>
        </w:tc>
        <w:tc>
          <w:tcPr>
            <w:tcW w:w="1309" w:type="dxa"/>
            <w:shd w:val="clear" w:color="auto" w:fill="auto"/>
          </w:tcPr>
          <w:p w14:paraId="5DB72E4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 xml:space="preserve">Title </w:t>
            </w:r>
          </w:p>
        </w:tc>
        <w:tc>
          <w:tcPr>
            <w:tcW w:w="1576" w:type="dxa"/>
            <w:shd w:val="clear" w:color="auto" w:fill="auto"/>
          </w:tcPr>
          <w:p w14:paraId="577842B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Regulation</w:t>
            </w:r>
          </w:p>
        </w:tc>
        <w:tc>
          <w:tcPr>
            <w:tcW w:w="1086" w:type="dxa"/>
            <w:shd w:val="clear" w:color="auto" w:fill="auto"/>
          </w:tcPr>
          <w:p w14:paraId="3BA48B9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RA Issue Number</w:t>
            </w:r>
          </w:p>
        </w:tc>
        <w:tc>
          <w:tcPr>
            <w:tcW w:w="1331" w:type="dxa"/>
            <w:shd w:val="clear" w:color="auto" w:fill="auto"/>
          </w:tcPr>
          <w:p w14:paraId="328D397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Date of Latest Issue</w:t>
            </w:r>
          </w:p>
        </w:tc>
        <w:tc>
          <w:tcPr>
            <w:tcW w:w="1697" w:type="dxa"/>
            <w:shd w:val="clear" w:color="auto" w:fill="auto"/>
          </w:tcPr>
          <w:p w14:paraId="6EE34B5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Contractors Responsibility</w:t>
            </w:r>
          </w:p>
        </w:tc>
        <w:tc>
          <w:tcPr>
            <w:tcW w:w="1464" w:type="dxa"/>
            <w:shd w:val="clear" w:color="auto" w:fill="auto"/>
          </w:tcPr>
          <w:p w14:paraId="20CF68F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Contractors Statement of Compliance</w:t>
            </w:r>
          </w:p>
        </w:tc>
      </w:tr>
      <w:tr w:rsidR="00407B11" w:rsidRPr="00407B11" w14:paraId="63ACCDC7" w14:textId="77777777" w:rsidTr="004E49F0">
        <w:trPr>
          <w:trHeight w:val="444"/>
        </w:trPr>
        <w:tc>
          <w:tcPr>
            <w:tcW w:w="1053" w:type="dxa"/>
            <w:shd w:val="clear" w:color="auto" w:fill="auto"/>
          </w:tcPr>
          <w:p w14:paraId="76DB41C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RA5855</w:t>
            </w:r>
          </w:p>
        </w:tc>
        <w:tc>
          <w:tcPr>
            <w:tcW w:w="1309" w:type="dxa"/>
            <w:shd w:val="clear" w:color="auto" w:fill="auto"/>
          </w:tcPr>
          <w:p w14:paraId="5476B55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Parts and Appliances (MRP Part 21 Subpart K)</w:t>
            </w:r>
          </w:p>
        </w:tc>
        <w:tc>
          <w:tcPr>
            <w:tcW w:w="1576" w:type="dxa"/>
            <w:shd w:val="clear" w:color="auto" w:fill="auto"/>
          </w:tcPr>
          <w:p w14:paraId="6918EE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5855(1): Compliance with Applicable Requirements</w:t>
            </w:r>
          </w:p>
          <w:p w14:paraId="7C74420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5855(2): </w:t>
            </w:r>
            <w:r w:rsidRPr="00407B11">
              <w:rPr>
                <w:rFonts w:ascii="Arial" w:eastAsia="Times New Roman" w:hAnsi="Arial" w:cs="Arial"/>
                <w:sz w:val="20"/>
                <w:szCs w:val="20"/>
                <w:lang w:eastAsia="en-GB"/>
              </w:rPr>
              <w:lastRenderedPageBreak/>
              <w:t xml:space="preserve">Release of Newly Produced Parts and Appliances for </w:t>
            </w:r>
          </w:p>
          <w:p w14:paraId="1316D34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Installation</w:t>
            </w:r>
          </w:p>
        </w:tc>
        <w:tc>
          <w:tcPr>
            <w:tcW w:w="1086" w:type="dxa"/>
            <w:shd w:val="clear" w:color="auto" w:fill="auto"/>
          </w:tcPr>
          <w:p w14:paraId="6DB4FE1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lastRenderedPageBreak/>
              <w:t>5</w:t>
            </w:r>
          </w:p>
        </w:tc>
        <w:tc>
          <w:tcPr>
            <w:tcW w:w="1331" w:type="dxa"/>
            <w:shd w:val="clear" w:color="auto" w:fill="auto"/>
          </w:tcPr>
          <w:p w14:paraId="5383F53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25/05/2023</w:t>
            </w:r>
          </w:p>
        </w:tc>
        <w:tc>
          <w:tcPr>
            <w:tcW w:w="1697" w:type="dxa"/>
            <w:shd w:val="clear" w:color="auto" w:fill="auto"/>
          </w:tcPr>
          <w:p w14:paraId="086348C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highlight w:val="green"/>
                <w:lang w:eastAsia="en-GB"/>
              </w:rPr>
              <w:t>[ ]</w:t>
            </w:r>
          </w:p>
        </w:tc>
        <w:tc>
          <w:tcPr>
            <w:tcW w:w="1464" w:type="dxa"/>
            <w:shd w:val="clear" w:color="auto" w:fill="auto"/>
          </w:tcPr>
          <w:p w14:paraId="63EBAF3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highlight w:val="green"/>
                <w:lang w:eastAsia="en-GB"/>
              </w:rPr>
              <w:t>[ ]</w:t>
            </w:r>
          </w:p>
        </w:tc>
      </w:tr>
    </w:tbl>
    <w:p w14:paraId="775F497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1D927C4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22" w:name="_Toc501022445_9"/>
      <w:r w:rsidRPr="00407B11">
        <w:rPr>
          <w:rFonts w:ascii="Arial" w:eastAsia="Times New Roman" w:hAnsi="Arial" w:cs="Arial"/>
          <w:sz w:val="20"/>
          <w:szCs w:val="20"/>
          <w:lang w:eastAsia="en-GB"/>
        </w:rPr>
        <w:t>e.</w:t>
      </w:r>
      <w:r w:rsidRPr="00407B11">
        <w:rPr>
          <w:rFonts w:ascii="Arial" w:eastAsia="Times New Roman" w:hAnsi="Arial" w:cs="Arial"/>
          <w:sz w:val="20"/>
          <w:szCs w:val="20"/>
          <w:lang w:eastAsia="en-GB"/>
        </w:rPr>
        <w:tab/>
      </w:r>
      <w:r w:rsidRPr="00407B11">
        <w:rPr>
          <w:rFonts w:ascii="Arial" w:eastAsia="Times New Roman" w:hAnsi="Arial" w:cs="Arial"/>
          <w:b/>
          <w:bCs/>
          <w:sz w:val="20"/>
          <w:szCs w:val="20"/>
          <w:lang w:eastAsia="en-GB"/>
        </w:rPr>
        <w:t>Russian and Belarusian Exclusion Condition for Inclusion in Contracts</w:t>
      </w:r>
    </w:p>
    <w:p w14:paraId="17B76B9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The Contractor shall, and shall procure that their Sub-contractors shall, notify the Authority in writing as soon as they become aware that:</w:t>
      </w:r>
    </w:p>
    <w:p w14:paraId="72A8577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 the Contract Deliverables and/or Services contain any Russian/Belarussian products and/or services; or</w:t>
      </w:r>
    </w:p>
    <w:p w14:paraId="3F30BD4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(ii)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BDB5F6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(iii) registered in the UK or in a country with which the UK has a relevant international agreement providing reciprocal rights of access in the relevant field of public procurement; and/or</w:t>
      </w:r>
    </w:p>
    <w:p w14:paraId="39E70AB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(iv) which have significant business operations in the UK or in a country with which the UK has a relevant international agreement providing reciprocal rights of access in the relevant field of public procurement.</w:t>
      </w:r>
    </w:p>
    <w:p w14:paraId="6F92FFB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5683B1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AB08D4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 The Contractor shall include provisions equivalent to those set out in this clause in all relevant Sub-contracts.</w:t>
      </w:r>
    </w:p>
    <w:p w14:paraId="2229544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2693266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7635D60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0A60876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3436A75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22E5C30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63785CE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23 The processes that apply to Contract</w:t>
      </w:r>
      <w:bookmarkEnd w:id="22"/>
      <w:r w:rsidRPr="00407B11">
        <w:rPr>
          <w:rFonts w:ascii="Arial" w:eastAsia="Times New Roman" w:hAnsi="Arial" w:cs="Arial"/>
          <w:b/>
          <w:bCs/>
          <w:color w:val="000000"/>
          <w:sz w:val="20"/>
          <w:szCs w:val="20"/>
          <w:lang w:eastAsia="en-GB"/>
        </w:rPr>
        <w:t xml:space="preserve"> C17SAE/708796450:</w:t>
      </w:r>
    </w:p>
    <w:p w14:paraId="1B90F6F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a.  Articles listed in Schedule 7 and 8 can be ordered as and when required by the Authority via an CP&amp;F Purchase Order issued by the Authority’s Supply Chain Manager (Box 4 of DEFCON 111 Appendix to Contract refers).</w:t>
      </w:r>
    </w:p>
    <w:p w14:paraId="235E3A0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b.  The Contractor shall acknowledge receipt of the Purchase Order and deliver the items in accordance with the lead times specified in Schedules 7 and 8. In exceptional circumstances where an item is likely to be delayed the Contractor shall notify the Authority’s Supply Chain Manager within 3 working days, stipulating the newly anticipated lead-time and the reason for the delay.  </w:t>
      </w:r>
    </w:p>
    <w:p w14:paraId="70E57E3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c.  The delivery address for articles will be specified within schedule 3, Clause 10.</w:t>
      </w:r>
    </w:p>
    <w:p w14:paraId="2F27724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  Any packaging requirements will be stipulated within the CP&amp;F order and carried out in accordance with Conditions 11 and 12. </w:t>
      </w:r>
    </w:p>
    <w:p w14:paraId="1758AC8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e.  </w:t>
      </w:r>
      <w:bookmarkStart w:id="23" w:name="_Hlk144821642"/>
      <w:r w:rsidRPr="00407B11">
        <w:rPr>
          <w:rFonts w:ascii="Arial" w:eastAsia="Times New Roman" w:hAnsi="Arial" w:cs="Arial"/>
          <w:sz w:val="20"/>
          <w:szCs w:val="20"/>
          <w:lang w:eastAsia="en-GB"/>
        </w:rPr>
        <w:t xml:space="preserve">The Authority is not obligated to purchase items from Schedules 7 and 8, in accordance with DEFCON 630. All purchases under the contract shall be added via amendment, in accordance with DEFCON 503, and shall be priced in accordance with </w:t>
      </w:r>
      <w:bookmarkStart w:id="24" w:name="_Hlk149228589"/>
      <w:r w:rsidRPr="00407B11">
        <w:rPr>
          <w:rFonts w:ascii="Arial" w:eastAsia="Times New Roman" w:hAnsi="Arial" w:cs="Arial"/>
          <w:sz w:val="20"/>
          <w:szCs w:val="20"/>
          <w:lang w:eastAsia="en-GB"/>
        </w:rPr>
        <w:t xml:space="preserve">Schedules 7 and 8 </w:t>
      </w:r>
      <w:bookmarkEnd w:id="24"/>
      <w:r w:rsidRPr="00407B11">
        <w:rPr>
          <w:rFonts w:ascii="Arial" w:eastAsia="Times New Roman" w:hAnsi="Arial" w:cs="Arial"/>
          <w:sz w:val="20"/>
          <w:szCs w:val="20"/>
          <w:lang w:eastAsia="en-GB"/>
        </w:rPr>
        <w:t>and added as a new line item in Schedule 2.</w:t>
      </w:r>
    </w:p>
    <w:p w14:paraId="3FE02FA8" w14:textId="77777777" w:rsidR="00407B11" w:rsidRPr="00407B11" w:rsidRDefault="00407B11" w:rsidP="00407B11">
      <w:pPr>
        <w:keepNext/>
        <w:keepLines/>
        <w:widowControl w:val="0"/>
        <w:autoSpaceDE w:val="0"/>
        <w:autoSpaceDN w:val="0"/>
        <w:adjustRightInd w:val="0"/>
        <w:spacing w:before="480" w:after="0" w:line="276" w:lineRule="auto"/>
        <w:ind w:right="114"/>
        <w:rPr>
          <w:rFonts w:ascii="Arial" w:eastAsia="Times New Roman" w:hAnsi="Arial" w:cs="Arial"/>
          <w:sz w:val="20"/>
          <w:szCs w:val="20"/>
          <w:lang w:eastAsia="en-GB"/>
        </w:rPr>
      </w:pPr>
    </w:p>
    <w:bookmarkEnd w:id="23"/>
    <w:p w14:paraId="16910DBC" w14:textId="77777777" w:rsidR="00407B11" w:rsidRPr="00407B11" w:rsidRDefault="00407B11" w:rsidP="00407B11">
      <w:pPr>
        <w:keepNext/>
        <w:keepLines/>
        <w:widowControl w:val="0"/>
        <w:autoSpaceDE w:val="0"/>
        <w:autoSpaceDN w:val="0"/>
        <w:adjustRightInd w:val="0"/>
        <w:spacing w:before="480" w:after="0" w:line="276" w:lineRule="auto"/>
        <w:ind w:right="114"/>
        <w:rPr>
          <w:rFonts w:ascii="Arial" w:eastAsia="Times New Roman" w:hAnsi="Arial" w:cs="Arial"/>
          <w:sz w:val="24"/>
          <w:szCs w:val="24"/>
          <w:lang w:eastAsia="en-GB"/>
        </w:rPr>
      </w:pPr>
    </w:p>
    <w:p w14:paraId="55C8A6A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r w:rsidRPr="00407B11">
        <w:rPr>
          <w:rFonts w:ascii="Arial" w:eastAsia="Times New Roman" w:hAnsi="Arial" w:cs="Arial"/>
          <w:color w:val="000000"/>
          <w:lang w:eastAsia="en-GB"/>
        </w:rPr>
        <w:t xml:space="preserve"> </w:t>
      </w:r>
    </w:p>
    <w:p w14:paraId="0DAD7DAE"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4"/>
          <w:szCs w:val="24"/>
          <w:lang w:eastAsia="en-GB"/>
        </w:rPr>
      </w:pPr>
      <w:bookmarkStart w:id="25" w:name="_Toc501022446_9_1"/>
      <w:bookmarkEnd w:id="25"/>
    </w:p>
    <w:p w14:paraId="53BB341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4FCADCF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348C559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06BD260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2167B02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21DDC66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411F98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09F414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0899383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790D3DA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0C036D6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7A88458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color w:val="000000"/>
          <w:lang w:eastAsia="en-GB"/>
        </w:rPr>
      </w:pPr>
    </w:p>
    <w:p w14:paraId="58DF5E3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26" w:name="_Toc501022445_10"/>
    </w:p>
    <w:bookmarkEnd w:id="26"/>
    <w:p w14:paraId="4C698E7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color w:val="000000"/>
          <w:sz w:val="20"/>
          <w:szCs w:val="20"/>
          <w:u w:val="single"/>
          <w:shd w:val="clear" w:color="auto" w:fill="FF0000"/>
          <w:lang w:eastAsia="en-GB"/>
        </w:rPr>
        <w:lastRenderedPageBreak/>
        <w:t>BELOW ONLY TO BE COMPLETED UPON AUTHORITY ACCEPTANCE OF OFFER</w:t>
      </w:r>
      <w:r w:rsidRPr="00407B11">
        <w:rPr>
          <w:rFonts w:ascii="Arial" w:eastAsia="Times New Roman" w:hAnsi="Arial" w:cs="Arial"/>
          <w:color w:val="000000"/>
          <w:sz w:val="20"/>
          <w:szCs w:val="20"/>
          <w:shd w:val="clear" w:color="auto" w:fill="FFFFFF"/>
          <w:lang w:eastAsia="en-GB"/>
        </w:rPr>
        <w:t> </w:t>
      </w:r>
      <w:r w:rsidRPr="00407B11">
        <w:rPr>
          <w:rFonts w:ascii="Arial" w:eastAsia="Times New Roman" w:hAnsi="Arial" w:cs="Arial"/>
          <w:color w:val="000000"/>
          <w:sz w:val="20"/>
          <w:szCs w:val="20"/>
          <w:lang w:eastAsia="en-GB"/>
        </w:rPr>
        <w:t xml:space="preserve"> </w:t>
      </w:r>
    </w:p>
    <w:p w14:paraId="088A706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708796450 - Procurement of David Clark ONE-XM Headsets and Associated Spares for C-17</w:t>
      </w:r>
    </w:p>
    <w:p w14:paraId="4207C43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This Contract shall come into effect on the date of signature by both parties.</w:t>
      </w:r>
    </w:p>
    <w:p w14:paraId="3F002C4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4B0858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For and on behalf of the Contractor:</w:t>
      </w:r>
    </w:p>
    <w:p w14:paraId="02FE5F3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bl>
      <w:tblPr>
        <w:tblW w:w="9269" w:type="dxa"/>
        <w:tblInd w:w="380" w:type="dxa"/>
        <w:tblLayout w:type="fixed"/>
        <w:tblCellMar>
          <w:left w:w="0" w:type="dxa"/>
          <w:right w:w="0" w:type="dxa"/>
        </w:tblCellMar>
        <w:tblLook w:val="0000" w:firstRow="0" w:lastRow="0" w:firstColumn="0" w:lastColumn="0" w:noHBand="0" w:noVBand="0"/>
      </w:tblPr>
      <w:tblGrid>
        <w:gridCol w:w="5000"/>
        <w:gridCol w:w="4269"/>
      </w:tblGrid>
      <w:tr w:rsidR="00407B11" w:rsidRPr="00407B11" w14:paraId="6EC156E0"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96663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Name and Title</w:t>
            </w:r>
          </w:p>
          <w:p w14:paraId="6BDB30A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4269" w:type="dxa"/>
            <w:tcBorders>
              <w:top w:val="single" w:sz="8" w:space="0" w:color="000000"/>
              <w:left w:val="single" w:sz="8" w:space="0" w:color="000000"/>
              <w:bottom w:val="single" w:sz="8" w:space="0" w:color="000000"/>
              <w:right w:val="single" w:sz="8" w:space="0" w:color="000000"/>
            </w:tcBorders>
            <w:shd w:val="clear" w:color="auto" w:fill="FFFFFF"/>
          </w:tcPr>
          <w:p w14:paraId="52E6791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49327404"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2ECD8F"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Signature</w:t>
            </w:r>
          </w:p>
          <w:p w14:paraId="409095E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4269" w:type="dxa"/>
            <w:tcBorders>
              <w:top w:val="single" w:sz="8" w:space="0" w:color="000000"/>
              <w:left w:val="single" w:sz="8" w:space="0" w:color="000000"/>
              <w:bottom w:val="single" w:sz="8" w:space="0" w:color="000000"/>
              <w:right w:val="single" w:sz="8" w:space="0" w:color="000000"/>
            </w:tcBorders>
            <w:shd w:val="clear" w:color="auto" w:fill="FFFFFF"/>
          </w:tcPr>
          <w:p w14:paraId="05D4A10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352EA3A0"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999B9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Date</w:t>
            </w:r>
          </w:p>
          <w:p w14:paraId="32F1C28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4269" w:type="dxa"/>
            <w:tcBorders>
              <w:top w:val="single" w:sz="8" w:space="0" w:color="000000"/>
              <w:left w:val="single" w:sz="8" w:space="0" w:color="000000"/>
              <w:bottom w:val="single" w:sz="8" w:space="0" w:color="000000"/>
              <w:right w:val="single" w:sz="8" w:space="0" w:color="000000"/>
            </w:tcBorders>
            <w:shd w:val="clear" w:color="auto" w:fill="FFFFFF"/>
          </w:tcPr>
          <w:p w14:paraId="7FC1498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bl>
    <w:p w14:paraId="5947F40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869DEF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For and on behalf of the Secretary of State for Defence:</w:t>
      </w:r>
    </w:p>
    <w:p w14:paraId="509BF14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bl>
      <w:tblPr>
        <w:tblW w:w="9269" w:type="dxa"/>
        <w:tblInd w:w="380" w:type="dxa"/>
        <w:tblLayout w:type="fixed"/>
        <w:tblCellMar>
          <w:left w:w="0" w:type="dxa"/>
          <w:right w:w="0" w:type="dxa"/>
        </w:tblCellMar>
        <w:tblLook w:val="0000" w:firstRow="0" w:lastRow="0" w:firstColumn="0" w:lastColumn="0" w:noHBand="0" w:noVBand="0"/>
      </w:tblPr>
      <w:tblGrid>
        <w:gridCol w:w="5000"/>
        <w:gridCol w:w="4269"/>
      </w:tblGrid>
      <w:tr w:rsidR="00407B11" w:rsidRPr="00407B11" w14:paraId="544A1B1A"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838C6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Name and Title</w:t>
            </w:r>
          </w:p>
          <w:p w14:paraId="16AD347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4269" w:type="dxa"/>
            <w:tcBorders>
              <w:top w:val="single" w:sz="8" w:space="0" w:color="000000"/>
              <w:left w:val="single" w:sz="8" w:space="0" w:color="000000"/>
              <w:bottom w:val="single" w:sz="8" w:space="0" w:color="000000"/>
              <w:right w:val="single" w:sz="8" w:space="0" w:color="000000"/>
            </w:tcBorders>
            <w:shd w:val="clear" w:color="auto" w:fill="FFFFFF"/>
          </w:tcPr>
          <w:p w14:paraId="0DC1864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15DFDB45"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FE9A33"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Signature</w:t>
            </w:r>
          </w:p>
          <w:p w14:paraId="776E63A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4269" w:type="dxa"/>
            <w:tcBorders>
              <w:top w:val="single" w:sz="8" w:space="0" w:color="000000"/>
              <w:left w:val="single" w:sz="8" w:space="0" w:color="000000"/>
              <w:bottom w:val="single" w:sz="8" w:space="0" w:color="000000"/>
              <w:right w:val="single" w:sz="8" w:space="0" w:color="000000"/>
            </w:tcBorders>
            <w:shd w:val="clear" w:color="auto" w:fill="FFFFFF"/>
          </w:tcPr>
          <w:p w14:paraId="60F0EDC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1DF6C72C"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EB9AF7"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Date</w:t>
            </w:r>
          </w:p>
          <w:p w14:paraId="34A4D8B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4269" w:type="dxa"/>
            <w:tcBorders>
              <w:top w:val="single" w:sz="8" w:space="0" w:color="000000"/>
              <w:left w:val="single" w:sz="8" w:space="0" w:color="000000"/>
              <w:bottom w:val="single" w:sz="8" w:space="0" w:color="000000"/>
              <w:right w:val="single" w:sz="8" w:space="0" w:color="000000"/>
            </w:tcBorders>
            <w:shd w:val="clear" w:color="auto" w:fill="FFFFFF"/>
          </w:tcPr>
          <w:p w14:paraId="331A95E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bl>
    <w:p w14:paraId="1F43923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7E4C25E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4A5739C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27" w:name="_Toc501022446_11_1"/>
    </w:p>
    <w:p w14:paraId="0F4F805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77FBAAF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CDC029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6F5BD10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06F4E5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91D340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3062A56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5370094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0C1FDC3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3D50803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54530A4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10BE394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6CA76F4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p>
    <w:p w14:paraId="6E6573AC"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lastRenderedPageBreak/>
        <w:t>Schedule 1 - Additional Definitions of Contract</w:t>
      </w:r>
      <w:bookmarkEnd w:id="27"/>
    </w:p>
    <w:p w14:paraId="45138F2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N/A</w:t>
      </w:r>
    </w:p>
    <w:p w14:paraId="1A68E81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bookmarkStart w:id="28" w:name="_Toc501022446_11_2"/>
    </w:p>
    <w:p w14:paraId="459CE1B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E8D2DF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929EEF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8C172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050248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D953F5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1AB6AE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830333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C28EFD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986BDE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131732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11ABC3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9B2594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A18ACF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FB0A9A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769DD7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361D7A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B99F43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C3A825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BA77C2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352CCB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A838B2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37D28E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396534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90570D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0C765E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C9C97A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E7186A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44790F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891BEA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A4B115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CE4EAD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511B80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3CCFB4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9D0580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8CE468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C74B38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41775D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3109D5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F71ADC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723D56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4BF8A7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332EF4C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B716D6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97FE77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ADF4CD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392DB8B"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lastRenderedPageBreak/>
        <w:t>Schedule 2 - Schedule of Requirements</w:t>
      </w:r>
      <w:bookmarkEnd w:id="28"/>
    </w:p>
    <w:p w14:paraId="13FD59D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tbl>
      <w:tblPr>
        <w:tblW w:w="10632" w:type="dxa"/>
        <w:tblInd w:w="-678" w:type="dxa"/>
        <w:tblLayout w:type="fixed"/>
        <w:tblCellMar>
          <w:left w:w="0" w:type="dxa"/>
          <w:right w:w="0" w:type="dxa"/>
        </w:tblCellMar>
        <w:tblLook w:val="0000" w:firstRow="0" w:lastRow="0" w:firstColumn="0" w:lastColumn="0" w:noHBand="0" w:noVBand="0"/>
      </w:tblPr>
      <w:tblGrid>
        <w:gridCol w:w="709"/>
        <w:gridCol w:w="830"/>
        <w:gridCol w:w="1276"/>
        <w:gridCol w:w="1438"/>
        <w:gridCol w:w="1276"/>
        <w:gridCol w:w="1276"/>
        <w:gridCol w:w="687"/>
        <w:gridCol w:w="1014"/>
        <w:gridCol w:w="675"/>
        <w:gridCol w:w="1451"/>
      </w:tblGrid>
      <w:tr w:rsidR="00407B11" w:rsidRPr="00407B11" w14:paraId="12438C00" w14:textId="77777777" w:rsidTr="004E49F0">
        <w:tc>
          <w:tcPr>
            <w:tcW w:w="10632" w:type="dxa"/>
            <w:gridSpan w:val="10"/>
            <w:tcBorders>
              <w:top w:val="single" w:sz="8" w:space="0" w:color="000000"/>
              <w:left w:val="single" w:sz="8" w:space="0" w:color="000000"/>
              <w:bottom w:val="single" w:sz="8" w:space="0" w:color="000000"/>
              <w:right w:val="single" w:sz="8" w:space="0" w:color="000000"/>
            </w:tcBorders>
            <w:shd w:val="clear" w:color="auto" w:fill="D0CECE"/>
          </w:tcPr>
          <w:p w14:paraId="796B2CC4"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p>
          <w:p w14:paraId="1FA161DA"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Contractor Deliverables</w:t>
            </w:r>
          </w:p>
          <w:p w14:paraId="0D33AB69"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sz w:val="20"/>
                <w:szCs w:val="20"/>
                <w:lang w:eastAsia="en-GB"/>
              </w:rPr>
            </w:pPr>
          </w:p>
        </w:tc>
      </w:tr>
      <w:tr w:rsidR="00407B11" w:rsidRPr="00407B11" w14:paraId="15B62466" w14:textId="77777777" w:rsidTr="004E49F0">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5E9FF6"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Item No</w:t>
            </w:r>
          </w:p>
        </w:tc>
        <w:tc>
          <w:tcPr>
            <w:tcW w:w="83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2B708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MOD Stock Ref. No</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689459D"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Part No.</w:t>
            </w:r>
          </w:p>
          <w:p w14:paraId="5B4045AA"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p>
        </w:tc>
        <w:tc>
          <w:tcPr>
            <w:tcW w:w="143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BBD7C59"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Specification</w:t>
            </w:r>
          </w:p>
          <w:p w14:paraId="3F584A42"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sz w:val="20"/>
                <w:szCs w:val="20"/>
                <w:lang w:eastAsia="en-GB"/>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9259D5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 xml:space="preserve">Consignee </w:t>
            </w:r>
          </w:p>
          <w:p w14:paraId="73120AD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 xml:space="preserve">Address </w:t>
            </w:r>
          </w:p>
          <w:p w14:paraId="1637AE9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Code</w:t>
            </w:r>
            <w:r w:rsidRPr="00407B11">
              <w:rPr>
                <w:rFonts w:ascii="Arial" w:eastAsia="Times New Roman" w:hAnsi="Arial" w:cs="Arial"/>
                <w:color w:val="000000"/>
                <w:sz w:val="20"/>
                <w:szCs w:val="20"/>
                <w:lang w:eastAsia="en-GB"/>
              </w:rPr>
              <w:t xml:space="preserve"> (full </w:t>
            </w:r>
          </w:p>
          <w:p w14:paraId="71314BF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address is </w:t>
            </w:r>
          </w:p>
          <w:p w14:paraId="0B3D1C2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detailed in </w:t>
            </w:r>
          </w:p>
          <w:p w14:paraId="426DC5B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DEFFORM </w:t>
            </w:r>
          </w:p>
          <w:p w14:paraId="08476E4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75F51D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Packaging Requirements inc. PPQ and DofQ</w:t>
            </w:r>
            <w:r w:rsidRPr="00407B11">
              <w:rPr>
                <w:rFonts w:ascii="Arial" w:eastAsia="Times New Roman" w:hAnsi="Arial" w:cs="Arial"/>
                <w:color w:val="000000"/>
                <w:sz w:val="20"/>
                <w:szCs w:val="20"/>
                <w:lang w:eastAsia="en-GB"/>
              </w:rPr>
              <w:t xml:space="preserve"> (as detailed in DEFFORM 96)</w:t>
            </w:r>
          </w:p>
        </w:tc>
        <w:tc>
          <w:tcPr>
            <w:tcW w:w="68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D49FF1"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Lead Time</w:t>
            </w:r>
          </w:p>
        </w:tc>
        <w:tc>
          <w:tcPr>
            <w:tcW w:w="101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08C8C7"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Total Qty</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0B472B"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Price (£) Ex VAT</w:t>
            </w:r>
          </w:p>
        </w:tc>
      </w:tr>
      <w:tr w:rsidR="00407B11" w:rsidRPr="00407B11" w14:paraId="714B236A" w14:textId="77777777" w:rsidTr="004E49F0">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079F267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830" w:type="dxa"/>
            <w:vMerge/>
            <w:tcBorders>
              <w:top w:val="single" w:sz="8" w:space="0" w:color="000000"/>
              <w:left w:val="single" w:sz="8" w:space="0" w:color="000000"/>
              <w:bottom w:val="single" w:sz="8" w:space="0" w:color="000000"/>
              <w:right w:val="single" w:sz="8" w:space="0" w:color="000000"/>
            </w:tcBorders>
            <w:shd w:val="clear" w:color="auto" w:fill="FFFFFF"/>
          </w:tcPr>
          <w:p w14:paraId="7F943D2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74FC21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vMerge/>
            <w:tcBorders>
              <w:top w:val="single" w:sz="8" w:space="0" w:color="000000"/>
              <w:left w:val="single" w:sz="8" w:space="0" w:color="000000"/>
              <w:bottom w:val="single" w:sz="8" w:space="0" w:color="000000"/>
              <w:right w:val="single" w:sz="8" w:space="0" w:color="000000"/>
            </w:tcBorders>
            <w:shd w:val="clear" w:color="auto" w:fill="FFFFFF"/>
          </w:tcPr>
          <w:p w14:paraId="07A299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3F3C4A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9CC6A2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vMerge/>
            <w:tcBorders>
              <w:top w:val="single" w:sz="8" w:space="0" w:color="000000"/>
              <w:left w:val="single" w:sz="8" w:space="0" w:color="000000"/>
              <w:bottom w:val="single" w:sz="8" w:space="0" w:color="000000"/>
              <w:right w:val="single" w:sz="8" w:space="0" w:color="000000"/>
            </w:tcBorders>
            <w:shd w:val="clear" w:color="auto" w:fill="FFFFFF"/>
          </w:tcPr>
          <w:p w14:paraId="72111D1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vMerge/>
            <w:tcBorders>
              <w:top w:val="single" w:sz="8" w:space="0" w:color="000000"/>
              <w:left w:val="single" w:sz="8" w:space="0" w:color="000000"/>
              <w:bottom w:val="single" w:sz="8" w:space="0" w:color="000000"/>
              <w:right w:val="single" w:sz="8" w:space="0" w:color="000000"/>
            </w:tcBorders>
            <w:shd w:val="clear" w:color="auto" w:fill="FFFFFF"/>
          </w:tcPr>
          <w:p w14:paraId="159569F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200F49E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Per Item</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0592F19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Total inc. Packaging (and Delivery if specified in Schedule 3 (Contract Data Sheet))</w:t>
            </w:r>
          </w:p>
        </w:tc>
      </w:tr>
      <w:tr w:rsidR="00407B11" w:rsidRPr="00407B11" w14:paraId="1CEF95B9" w14:textId="77777777" w:rsidTr="004E49F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A9A997C"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47FF0D2D"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r w:rsidRPr="00407B11">
              <w:rPr>
                <w:rFonts w:ascii="Arial" w:eastAsia="Times New Roman" w:hAnsi="Arial" w:cs="Arial"/>
                <w:sz w:val="20"/>
                <w:szCs w:val="20"/>
                <w:lang w:eastAsia="en-GB"/>
              </w:rPr>
              <w:t>1</w:t>
            </w:r>
          </w:p>
          <w:p w14:paraId="1EA95D1A"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62657B8B" w14:textId="06D48388"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r w:rsidRPr="00407B11">
              <w:rPr>
                <w:rFonts w:ascii="Calibri" w:eastAsia="Times New Roman" w:hAnsi="Calibri" w:cs="Times New Roman"/>
                <w:noProof/>
                <w:lang w:eastAsia="en-GB"/>
              </w:rPr>
              <mc:AlternateContent>
                <mc:Choice Requires="wps">
                  <w:drawing>
                    <wp:anchor distT="45720" distB="45720" distL="114300" distR="114300" simplePos="0" relativeHeight="251658240" behindDoc="0" locked="0" layoutInCell="1" allowOverlap="1" wp14:anchorId="50F4A0E5" wp14:editId="4812730D">
                      <wp:simplePos x="0" y="0"/>
                      <wp:positionH relativeFrom="margin">
                        <wp:posOffset>27305</wp:posOffset>
                      </wp:positionH>
                      <wp:positionV relativeFrom="margin">
                        <wp:posOffset>61595</wp:posOffset>
                      </wp:positionV>
                      <wp:extent cx="6134735" cy="1989455"/>
                      <wp:effectExtent l="8890" t="762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89455"/>
                              </a:xfrm>
                              <a:prstGeom prst="rect">
                                <a:avLst/>
                              </a:prstGeom>
                              <a:solidFill>
                                <a:srgbClr val="FFFFFF"/>
                              </a:solidFill>
                              <a:ln w="9525">
                                <a:solidFill>
                                  <a:srgbClr val="000000"/>
                                </a:solidFill>
                                <a:miter lim="800000"/>
                                <a:headEnd/>
                                <a:tailEnd/>
                              </a:ln>
                            </wps:spPr>
                            <wps:txbx>
                              <w:txbxContent>
                                <w:p w14:paraId="021CF12D" w14:textId="77777777" w:rsidR="00407B11" w:rsidRDefault="00407B11" w:rsidP="00407B11">
                                  <w:pPr>
                                    <w:jc w:val="center"/>
                                  </w:pPr>
                                  <w:r>
                                    <w:t>To be completed as orders placed. In accordance with Condition 23(e)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F4A0E5" id="_x0000_t202" coordsize="21600,21600" o:spt="202" path="m,l,21600r21600,l21600,xe">
                      <v:stroke joinstyle="miter"/>
                      <v:path gradientshapeok="t" o:connecttype="rect"/>
                    </v:shapetype>
                    <v:shape id="Text Box 3" o:spid="_x0000_s1026" type="#_x0000_t202" style="position:absolute;margin-left:2.15pt;margin-top:4.85pt;width:483.05pt;height:156.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">
                      <v:textbox>
                        <w:txbxContent>
                          <w:p w14:paraId="021CF12D" w14:textId="77777777" w:rsidR="00407B11" w:rsidRDefault="00407B11" w:rsidP="00407B11">
                            <w:pPr>
                              <w:jc w:val="center"/>
                            </w:pPr>
                            <w:r>
                              <w:t>To be completed as orders placed. In accordance with Condition 23(e)</w:t>
                            </w:r>
                          </w:p>
                        </w:txbxContent>
                      </v:textbox>
                      <w10:wrap anchorx="margin" anchory="margin"/>
                    </v:shape>
                  </w:pict>
                </mc:Fallback>
              </mc:AlternateConten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A41802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6DDF21C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41FAA8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DDEECB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1C2C0E3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612AE10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45086D9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6F61FB3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16CAF616" w14:textId="77777777" w:rsidTr="004E49F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E4F8FC8"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r w:rsidRPr="00407B11">
              <w:rPr>
                <w:rFonts w:ascii="Arial" w:eastAsia="Times New Roman" w:hAnsi="Arial" w:cs="Arial"/>
                <w:sz w:val="20"/>
                <w:szCs w:val="20"/>
                <w:lang w:eastAsia="en-GB"/>
              </w:rPr>
              <w:t>2</w:t>
            </w:r>
          </w:p>
          <w:p w14:paraId="3D4BC0A0"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1E299338"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3C017DB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03FF1E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502FF56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AE612A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766B79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4A9EA9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43E5C8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14740C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058D3F8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0607B3DC" w14:textId="77777777" w:rsidTr="004E49F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34F6DE2"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193719F2"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71EB1E26"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63F0825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CC59BE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63FB95C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5AE0C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12EB51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37E64DA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193D19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580C8D1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748DFBF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33E154E8" w14:textId="77777777" w:rsidTr="004E49F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08BA7E8"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38B556D5" w14:textId="77777777" w:rsidR="00407B11" w:rsidRPr="00407B11" w:rsidRDefault="00407B11" w:rsidP="00407B11">
            <w:pPr>
              <w:widowControl w:val="0"/>
              <w:autoSpaceDE w:val="0"/>
              <w:autoSpaceDN w:val="0"/>
              <w:adjustRightInd w:val="0"/>
              <w:spacing w:after="60" w:line="240" w:lineRule="auto"/>
              <w:ind w:right="1"/>
              <w:rPr>
                <w:rFonts w:ascii="Arial" w:eastAsia="Times New Roman" w:hAnsi="Arial" w:cs="Arial"/>
                <w:sz w:val="20"/>
                <w:szCs w:val="20"/>
                <w:lang w:eastAsia="en-GB"/>
              </w:rPr>
            </w:pPr>
          </w:p>
          <w:p w14:paraId="1FD1046B" w14:textId="77777777" w:rsidR="00407B11" w:rsidRPr="00407B11" w:rsidRDefault="00407B11" w:rsidP="00407B11">
            <w:pPr>
              <w:widowControl w:val="0"/>
              <w:autoSpaceDE w:val="0"/>
              <w:autoSpaceDN w:val="0"/>
              <w:adjustRightInd w:val="0"/>
              <w:spacing w:after="0" w:line="240" w:lineRule="auto"/>
              <w:ind w:right="1"/>
              <w:rPr>
                <w:rFonts w:ascii="Arial" w:eastAsia="Times New Roman" w:hAnsi="Arial" w:cs="Arial"/>
                <w:sz w:val="20"/>
                <w:szCs w:val="20"/>
                <w:lang w:eastAsia="en-GB"/>
              </w:rPr>
            </w:pPr>
          </w:p>
        </w:tc>
        <w:tc>
          <w:tcPr>
            <w:tcW w:w="830" w:type="dxa"/>
            <w:tcBorders>
              <w:top w:val="single" w:sz="8" w:space="0" w:color="000000"/>
              <w:left w:val="single" w:sz="8" w:space="0" w:color="000000"/>
              <w:bottom w:val="single" w:sz="8" w:space="0" w:color="000000"/>
              <w:right w:val="single" w:sz="8" w:space="0" w:color="000000"/>
            </w:tcBorders>
            <w:shd w:val="clear" w:color="auto" w:fill="FFFFFF"/>
          </w:tcPr>
          <w:p w14:paraId="30A34AF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37F0A1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tcPr>
          <w:p w14:paraId="3BB30EF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F50ED5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EAD3E5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single" w:sz="8" w:space="0" w:color="000000"/>
              <w:bottom w:val="single" w:sz="8" w:space="0" w:color="000000"/>
              <w:right w:val="single" w:sz="8" w:space="0" w:color="000000"/>
            </w:tcBorders>
            <w:shd w:val="clear" w:color="auto" w:fill="FFFFFF"/>
          </w:tcPr>
          <w:p w14:paraId="173DDB3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3B0E87C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377B676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143AEEA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r w:rsidR="00407B11" w:rsidRPr="00407B11" w14:paraId="1F49B4FF" w14:textId="77777777" w:rsidTr="004E49F0">
        <w:tc>
          <w:tcPr>
            <w:tcW w:w="709" w:type="dxa"/>
            <w:tcBorders>
              <w:top w:val="single" w:sz="8" w:space="0" w:color="000000"/>
              <w:left w:val="nil"/>
              <w:bottom w:val="nil"/>
              <w:right w:val="nil"/>
            </w:tcBorders>
            <w:shd w:val="clear" w:color="auto" w:fill="FFFFFF"/>
          </w:tcPr>
          <w:p w14:paraId="6683078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830" w:type="dxa"/>
            <w:tcBorders>
              <w:top w:val="single" w:sz="8" w:space="0" w:color="000000"/>
              <w:left w:val="nil"/>
              <w:bottom w:val="nil"/>
              <w:right w:val="nil"/>
            </w:tcBorders>
            <w:shd w:val="clear" w:color="auto" w:fill="FFFFFF"/>
          </w:tcPr>
          <w:p w14:paraId="4BC45E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nil"/>
              <w:bottom w:val="nil"/>
              <w:right w:val="nil"/>
            </w:tcBorders>
            <w:shd w:val="clear" w:color="auto" w:fill="FFFFFF"/>
          </w:tcPr>
          <w:p w14:paraId="4777630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438" w:type="dxa"/>
            <w:tcBorders>
              <w:top w:val="single" w:sz="8" w:space="0" w:color="000000"/>
              <w:left w:val="nil"/>
              <w:bottom w:val="nil"/>
              <w:right w:val="nil"/>
            </w:tcBorders>
            <w:shd w:val="clear" w:color="auto" w:fill="FFFFFF"/>
          </w:tcPr>
          <w:p w14:paraId="4A1EE63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nil"/>
              <w:bottom w:val="nil"/>
              <w:right w:val="nil"/>
            </w:tcBorders>
            <w:shd w:val="clear" w:color="auto" w:fill="FFFFFF"/>
          </w:tcPr>
          <w:p w14:paraId="1E72FB0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276" w:type="dxa"/>
            <w:tcBorders>
              <w:top w:val="single" w:sz="8" w:space="0" w:color="000000"/>
              <w:left w:val="nil"/>
              <w:bottom w:val="nil"/>
              <w:right w:val="nil"/>
            </w:tcBorders>
            <w:shd w:val="clear" w:color="auto" w:fill="FFFFFF"/>
          </w:tcPr>
          <w:p w14:paraId="3C1487E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87" w:type="dxa"/>
            <w:tcBorders>
              <w:top w:val="single" w:sz="8" w:space="0" w:color="000000"/>
              <w:left w:val="nil"/>
              <w:bottom w:val="nil"/>
              <w:right w:val="nil"/>
            </w:tcBorders>
            <w:shd w:val="clear" w:color="auto" w:fill="FFFFFF"/>
          </w:tcPr>
          <w:p w14:paraId="7AAF16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1014" w:type="dxa"/>
            <w:tcBorders>
              <w:top w:val="single" w:sz="8" w:space="0" w:color="000000"/>
              <w:left w:val="nil"/>
              <w:bottom w:val="nil"/>
              <w:right w:val="single" w:sz="8" w:space="0" w:color="000000"/>
            </w:tcBorders>
            <w:shd w:val="clear" w:color="auto" w:fill="FFFFFF"/>
          </w:tcPr>
          <w:p w14:paraId="29FCBF4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041B7C4"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Total Price</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5433B8E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F49B34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96EEB6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tc>
      </w:tr>
    </w:tbl>
    <w:p w14:paraId="69B167A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55E2B41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4"/>
          <w:szCs w:val="24"/>
          <w:lang w:eastAsia="en-GB"/>
        </w:rPr>
      </w:pPr>
    </w:p>
    <w:p w14:paraId="7524575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E383F5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r w:rsidRPr="00407B11">
        <w:rPr>
          <w:rFonts w:ascii="Arial" w:eastAsia="Times New Roman" w:hAnsi="Arial" w:cs="Arial"/>
          <w:sz w:val="24"/>
          <w:szCs w:val="24"/>
          <w:lang w:eastAsia="en-GB"/>
        </w:rPr>
        <w:br w:type="page"/>
      </w:r>
    </w:p>
    <w:p w14:paraId="1EE1A047"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bookmarkStart w:id="29" w:name="_Toc501022446_11_3"/>
      <w:r w:rsidRPr="00407B11">
        <w:rPr>
          <w:rFonts w:ascii="Arial" w:eastAsia="Times New Roman" w:hAnsi="Arial" w:cs="Arial"/>
          <w:b/>
          <w:bCs/>
          <w:color w:val="000000"/>
          <w:sz w:val="20"/>
          <w:szCs w:val="20"/>
          <w:lang w:eastAsia="en-GB"/>
        </w:rPr>
        <w:lastRenderedPageBreak/>
        <w:t>Schedule 3 - Contract Data Sheet</w:t>
      </w:r>
      <w:bookmarkEnd w:id="29"/>
    </w:p>
    <w:tbl>
      <w:tblPr>
        <w:tblW w:w="9960" w:type="dxa"/>
        <w:tblInd w:w="130" w:type="dxa"/>
        <w:tblLayout w:type="fixed"/>
        <w:tblCellMar>
          <w:left w:w="0" w:type="dxa"/>
          <w:right w:w="0" w:type="dxa"/>
        </w:tblCellMar>
        <w:tblLook w:val="0000" w:firstRow="0" w:lastRow="0" w:firstColumn="0" w:lastColumn="0" w:noHBand="0" w:noVBand="0"/>
      </w:tblPr>
      <w:tblGrid>
        <w:gridCol w:w="2432"/>
        <w:gridCol w:w="7528"/>
      </w:tblGrid>
      <w:tr w:rsidR="00407B11" w:rsidRPr="00407B11" w14:paraId="52370ADA" w14:textId="77777777" w:rsidTr="004E49F0">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50CE90D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1F9697A4"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Contract Period</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6F442FC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25E94D18"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Effective date of Contract: 1</w:t>
            </w:r>
            <w:r w:rsidRPr="00407B11">
              <w:rPr>
                <w:rFonts w:ascii="Arial" w:eastAsia="Times New Roman" w:hAnsi="Arial" w:cs="Arial"/>
                <w:color w:val="000000"/>
                <w:sz w:val="20"/>
                <w:szCs w:val="20"/>
                <w:vertAlign w:val="superscript"/>
                <w:lang w:eastAsia="en-GB"/>
              </w:rPr>
              <w:t>st</w:t>
            </w:r>
            <w:r w:rsidRPr="00407B11">
              <w:rPr>
                <w:rFonts w:ascii="Arial" w:eastAsia="Times New Roman" w:hAnsi="Arial" w:cs="Arial"/>
                <w:color w:val="000000"/>
                <w:sz w:val="20"/>
                <w:szCs w:val="20"/>
                <w:lang w:eastAsia="en-GB"/>
              </w:rPr>
              <w:t xml:space="preserve"> April 2024</w:t>
            </w:r>
          </w:p>
          <w:p w14:paraId="023F51F0"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Contract expiry date shall be: 31st March 2027</w:t>
            </w:r>
          </w:p>
        </w:tc>
      </w:tr>
      <w:tr w:rsidR="00407B11" w:rsidRPr="00407B11" w14:paraId="56F20E85" w14:textId="77777777" w:rsidTr="004E49F0">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24A81C8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05BFF0C"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6 - Notices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4454678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Notices served under the Contract shall be sent to the following address:</w:t>
            </w:r>
          </w:p>
          <w:p w14:paraId="751526D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Authority: Box 2 (as per DEFFORM 111)</w:t>
            </w:r>
          </w:p>
          <w:p w14:paraId="477F32A3"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Contractor: </w:t>
            </w:r>
            <w:r w:rsidRPr="00407B11">
              <w:rPr>
                <w:rFonts w:ascii="Arial" w:eastAsia="Times New Roman" w:hAnsi="Arial" w:cs="Arial"/>
                <w:color w:val="000000"/>
                <w:sz w:val="20"/>
                <w:szCs w:val="20"/>
                <w:highlight w:val="green"/>
                <w:lang w:eastAsia="en-GB"/>
              </w:rPr>
              <w:t>[               ]</w:t>
            </w:r>
          </w:p>
          <w:p w14:paraId="75C663DD"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sz w:val="20"/>
                <w:szCs w:val="20"/>
                <w:lang w:eastAsia="en-GB"/>
              </w:rPr>
              <w:t>Notices served under the Contract can be transmitted by electronic mail</w:t>
            </w:r>
          </w:p>
        </w:tc>
      </w:tr>
      <w:tr w:rsidR="00407B11" w:rsidRPr="00407B11" w14:paraId="01F9DB28" w14:textId="77777777" w:rsidTr="004E49F0">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1F23DA4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3D78FCEE"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Clause 8 – </w:t>
            </w:r>
            <w:bookmarkStart w:id="30" w:name="_Hlk143696275"/>
            <w:r w:rsidRPr="00407B11">
              <w:rPr>
                <w:rFonts w:ascii="Arial" w:eastAsia="Times New Roman" w:hAnsi="Arial" w:cs="Arial"/>
                <w:b/>
                <w:bCs/>
                <w:color w:val="000000"/>
                <w:sz w:val="20"/>
                <w:szCs w:val="20"/>
                <w:lang w:eastAsia="en-GB"/>
              </w:rPr>
              <w:t>Supply of Contractor Deliverables and Quality Assurance</w:t>
            </w:r>
            <w:bookmarkEnd w:id="30"/>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658BFFF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46E787D6"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Is a Deliverable Quality Plan is required for this Contract: No</w:t>
            </w:r>
          </w:p>
          <w:p w14:paraId="3B53062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Other Quality Requirements:</w:t>
            </w:r>
          </w:p>
          <w:p w14:paraId="7B2068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bookmarkStart w:id="31" w:name="_Toc501022446_15_3"/>
            <w:r w:rsidRPr="00407B11">
              <w:rPr>
                <w:rFonts w:ascii="Arial" w:eastAsia="Times New Roman" w:hAnsi="Arial" w:cs="Arial"/>
                <w:b/>
                <w:bCs/>
                <w:color w:val="000000"/>
                <w:sz w:val="20"/>
                <w:szCs w:val="20"/>
                <w:lang w:eastAsia="en-GB"/>
              </w:rPr>
              <w:t>DEFSTAN 05-135</w:t>
            </w:r>
            <w:bookmarkEnd w:id="31"/>
          </w:p>
          <w:p w14:paraId="2565321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Avoidance of Counterfeit materiel</w:t>
            </w:r>
          </w:p>
          <w:p w14:paraId="36409EC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8176DF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DEFSTAN 59-411</w:t>
            </w:r>
          </w:p>
          <w:p w14:paraId="65E26F6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Parts 1-5 – Electromagnetic Compatibility (EMC)</w:t>
            </w:r>
          </w:p>
          <w:p w14:paraId="3AD79D2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7CB3BA0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DEFSTAN 00-251</w:t>
            </w:r>
          </w:p>
          <w:p w14:paraId="15F388F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Human Factors Integration for Defence Systems Parts 0-3</w:t>
            </w:r>
          </w:p>
          <w:p w14:paraId="3ADB167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c>
      </w:tr>
      <w:tr w:rsidR="00407B11" w:rsidRPr="00407B11" w14:paraId="092AF690" w14:textId="77777777" w:rsidTr="004E49F0">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69592DA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1D3A1CC5"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9 – Supply of Data for Hazardous Substance, Articles and Materials in Contractor Materials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596E70A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7CE4B49E"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 completed DEFFORM 68 (Hazardous and Non-Hazardous Substances, Mixtures or Articles Statement), and if applicable,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6CF21E90"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 The Authority’s Representative (Commercial)</w:t>
            </w:r>
          </w:p>
          <w:p w14:paraId="1F8B5C3F"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b) </w:t>
            </w:r>
            <w:r w:rsidRPr="00407B11">
              <w:rPr>
                <w:rFonts w:ascii="Arial" w:eastAsia="Times New Roman" w:hAnsi="Arial" w:cs="Arial"/>
                <w:color w:val="000000"/>
                <w:sz w:val="20"/>
                <w:szCs w:val="20"/>
                <w:shd w:val="clear" w:color="auto" w:fill="FFFFFF"/>
                <w:lang w:eastAsia="en-GB"/>
              </w:rPr>
              <w:t xml:space="preserve">Defence Safety Authority – </w:t>
            </w:r>
            <w:hyperlink r:id="rId20" w:tgtFrame="_blank" w:history="1">
              <w:r w:rsidRPr="00407B11">
                <w:rPr>
                  <w:rFonts w:ascii="Arial" w:eastAsia="Times New Roman" w:hAnsi="Arial" w:cs="Arial"/>
                  <w:color w:val="0000FF"/>
                  <w:sz w:val="20"/>
                  <w:szCs w:val="20"/>
                  <w:u w:val="single"/>
                  <w:shd w:val="clear" w:color="auto" w:fill="FFFFFF"/>
                  <w:lang w:eastAsia="en-GB"/>
                </w:rPr>
                <w:t>DSA-DLSR-MovTpt-DGHSIS@mod.uk</w:t>
              </w:r>
            </w:hyperlink>
          </w:p>
          <w:p w14:paraId="405E9FF3"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to be delivered no later than (1) month prior to the delivery date for the contract deliverable. </w:t>
            </w:r>
          </w:p>
        </w:tc>
      </w:tr>
      <w:tr w:rsidR="00407B11" w:rsidRPr="00407B11" w14:paraId="3EA2266E" w14:textId="77777777" w:rsidTr="004E49F0">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5041982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7F76DF9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Clause 10 – Delivery/Collection</w:t>
            </w:r>
          </w:p>
          <w:p w14:paraId="0E6C9261"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763843B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78AB153"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Delivery of all Contract items should be strictly in accordance with Contract Condition 10. The items shall be shipped to the Contractor, any damage suffered during transit must be reported to the Authority.</w:t>
            </w:r>
            <w:r w:rsidRPr="00407B11">
              <w:rPr>
                <w:rFonts w:ascii="Arial" w:eastAsia="Times New Roman" w:hAnsi="Arial" w:cs="Arial"/>
                <w:sz w:val="20"/>
                <w:szCs w:val="20"/>
                <w:lang w:eastAsia="en-GB"/>
              </w:rPr>
              <w:t xml:space="preserve"> All units are to be accompanied by a DEFFORM 129J and comply with Clause 10 of the Contract Terms and Conditions  </w:t>
            </w:r>
          </w:p>
          <w:p w14:paraId="4EC1A21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7573CCCD"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following Line Items are to be Delivered by the Contractor: </w:t>
            </w:r>
          </w:p>
          <w:p w14:paraId="7684D81E"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6163FCA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1 and 2 </w:t>
            </w:r>
          </w:p>
          <w:p w14:paraId="53E0289F"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59833E11"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The Line Items are to be Delivered by the Contractor to the following Address: </w:t>
            </w:r>
          </w:p>
          <w:p w14:paraId="1AF0F802"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2967126F"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99 Squadron Stores </w:t>
            </w:r>
          </w:p>
          <w:p w14:paraId="723AFE8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RAF Brize Norton </w:t>
            </w:r>
          </w:p>
          <w:p w14:paraId="5C43181F"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Carterton </w:t>
            </w:r>
          </w:p>
          <w:p w14:paraId="15013501"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Oxfordshire </w:t>
            </w:r>
          </w:p>
          <w:p w14:paraId="6A5B35BC"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OX18 3LX </w:t>
            </w:r>
          </w:p>
          <w:p w14:paraId="48296D59"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7854D96D"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Special Delivery Instructions:  </w:t>
            </w:r>
          </w:p>
          <w:p w14:paraId="6A263297"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p>
          <w:p w14:paraId="566FBEC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Business Hours: 9am-5pm </w:t>
            </w:r>
          </w:p>
          <w:p w14:paraId="17F6655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Driver will require photo identification and to be escorted from the gate to 99 Sqn Stores. </w:t>
            </w:r>
          </w:p>
          <w:p w14:paraId="629A3895" w14:textId="77777777" w:rsidR="00407B11" w:rsidRPr="00407B11" w:rsidRDefault="00407B11" w:rsidP="00407B11">
            <w:pPr>
              <w:spacing w:after="0" w:line="240" w:lineRule="auto"/>
              <w:textAlignment w:val="baseline"/>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Contact Number: </w:t>
            </w:r>
            <w:r w:rsidRPr="00407B11">
              <w:rPr>
                <w:rFonts w:ascii="Arial" w:eastAsia="Times New Roman" w:hAnsi="Arial" w:cs="Arial"/>
                <w:color w:val="000000"/>
                <w:sz w:val="20"/>
                <w:szCs w:val="20"/>
                <w:lang w:val="en-US" w:eastAsia="en-GB"/>
              </w:rPr>
              <w:t>01993 867923</w:t>
            </w:r>
            <w:r w:rsidRPr="00407B11">
              <w:rPr>
                <w:rFonts w:ascii="Arial" w:eastAsia="Times New Roman" w:hAnsi="Arial" w:cs="Arial"/>
                <w:b/>
                <w:bCs/>
                <w:color w:val="000000"/>
                <w:sz w:val="20"/>
                <w:szCs w:val="20"/>
                <w:lang w:val="en-US" w:eastAsia="en-GB"/>
              </w:rPr>
              <w:t xml:space="preserve"> / </w:t>
            </w:r>
            <w:r w:rsidRPr="00407B11">
              <w:rPr>
                <w:rFonts w:ascii="Arial" w:eastAsia="Times New Roman" w:hAnsi="Arial" w:cs="Arial"/>
                <w:color w:val="000000"/>
                <w:sz w:val="20"/>
                <w:szCs w:val="20"/>
                <w:lang w:val="en-US" w:eastAsia="en-GB"/>
              </w:rPr>
              <w:t>01993 867913</w:t>
            </w:r>
          </w:p>
          <w:p w14:paraId="517989A4"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p>
        </w:tc>
      </w:tr>
      <w:tr w:rsidR="00407B11" w:rsidRPr="00407B11" w14:paraId="14A1CEED" w14:textId="77777777" w:rsidTr="004E49F0">
        <w:trPr>
          <w:trHeight w:val="1515"/>
        </w:trPr>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6DA9193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0B39F36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12 – Packaging and Labelling of Contractor Deliverables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493AAF5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B64C9E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Additional packaging requirements:</w:t>
            </w:r>
          </w:p>
        </w:tc>
      </w:tr>
      <w:tr w:rsidR="00407B11" w:rsidRPr="00407B11" w14:paraId="7C599AFF" w14:textId="77777777" w:rsidTr="004E49F0">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1E8C1C4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0024F8B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14a – Progress Meetings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2566CED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741ABF36"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The Contractor shall be required to attend the following meetings:</w:t>
            </w:r>
          </w:p>
          <w:p w14:paraId="41267B6B"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N/A - Notwithstanding the required delivery communications identified in Condition 22(a)</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tc>
      </w:tr>
      <w:tr w:rsidR="00407B11" w:rsidRPr="00407B11" w14:paraId="7DD5C4C7" w14:textId="77777777" w:rsidTr="004E49F0">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149C34C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47A09D5D"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Clause 14b – Progress Reports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77C1DD09"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p>
          <w:p w14:paraId="6349A3D2"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The Contractor is required to submit the following Reports:</w:t>
            </w:r>
          </w:p>
          <w:p w14:paraId="1B1E8B61" w14:textId="77777777" w:rsidR="00407B11" w:rsidRPr="00407B11" w:rsidRDefault="00407B11" w:rsidP="00407B11">
            <w:pPr>
              <w:widowControl w:val="0"/>
              <w:autoSpaceDE w:val="0"/>
              <w:autoSpaceDN w:val="0"/>
              <w:adjustRightInd w:val="0"/>
              <w:spacing w:after="260" w:line="240" w:lineRule="auto"/>
              <w:ind w:right="10"/>
              <w:rPr>
                <w:rFonts w:ascii="Arial" w:eastAsia="Times New Roman" w:hAnsi="Arial" w:cs="Arial"/>
                <w:sz w:val="20"/>
                <w:szCs w:val="20"/>
                <w:lang w:eastAsia="en-GB"/>
              </w:rPr>
            </w:pPr>
            <w:r w:rsidRPr="00407B11">
              <w:rPr>
                <w:rFonts w:ascii="Arial" w:eastAsia="Times New Roman" w:hAnsi="Arial" w:cs="Arial"/>
                <w:sz w:val="20"/>
                <w:szCs w:val="20"/>
                <w:lang w:eastAsia="en-GB"/>
              </w:rPr>
              <w:t>N/A</w:t>
            </w:r>
          </w:p>
        </w:tc>
      </w:tr>
    </w:tbl>
    <w:p w14:paraId="0CEAFD82" w14:textId="77777777" w:rsidR="00407B11" w:rsidRPr="00407B11" w:rsidRDefault="00407B11" w:rsidP="00407B11">
      <w:pPr>
        <w:widowControl w:val="0"/>
        <w:autoSpaceDE w:val="0"/>
        <w:autoSpaceDN w:val="0"/>
        <w:adjustRightInd w:val="0"/>
        <w:spacing w:after="260" w:line="240" w:lineRule="auto"/>
        <w:rPr>
          <w:rFonts w:ascii="Arial" w:eastAsia="Times New Roman" w:hAnsi="Arial" w:cs="Arial"/>
          <w:sz w:val="24"/>
          <w:szCs w:val="24"/>
          <w:lang w:eastAsia="en-GB"/>
        </w:rPr>
      </w:pPr>
    </w:p>
    <w:p w14:paraId="2E0C176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bookmarkStart w:id="32" w:name="_Toc501022446_11_4"/>
    </w:p>
    <w:p w14:paraId="20EAA69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50565A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B19114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BB9B72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EB50B0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274983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DFFF77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FC5F57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86595A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C2B7BA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B33171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209EFB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23E7DA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267234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9C1D3D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BE949B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FBD8AB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58009F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C0A2C8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D5A356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8C01AB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CCDDE4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bookmarkStart w:id="33" w:name="_Toc501022445_13"/>
    </w:p>
    <w:p w14:paraId="5B62ABCB"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53DAFBE"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0D651E4" w14:textId="7A8BCCD5"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r w:rsidRPr="00407B11">
        <w:rPr>
          <w:rFonts w:ascii="Arial" w:eastAsia="Times New Roman" w:hAnsi="Arial" w:cs="Arial"/>
          <w:b/>
          <w:bCs/>
          <w:color w:val="000000"/>
          <w:sz w:val="20"/>
          <w:szCs w:val="20"/>
          <w:lang w:eastAsia="en-GB"/>
        </w:rPr>
        <w:lastRenderedPageBreak/>
        <w:t>Annex A to Schedule 3 - DEFFORM 111</w:t>
      </w:r>
      <w:bookmarkEnd w:id="33"/>
    </w:p>
    <w:p w14:paraId="691085D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w:t>
      </w:r>
    </w:p>
    <w:p w14:paraId="39EABC01" w14:textId="77777777" w:rsidR="00407B11" w:rsidRPr="00407B11" w:rsidRDefault="00407B11" w:rsidP="00407B11">
      <w:pPr>
        <w:keepNext/>
        <w:keepLines/>
        <w:widowControl w:val="0"/>
        <w:autoSpaceDE w:val="0"/>
        <w:autoSpaceDN w:val="0"/>
        <w:adjustRightInd w:val="0"/>
        <w:spacing w:after="0" w:line="276" w:lineRule="auto"/>
        <w:ind w:right="114"/>
        <w:rPr>
          <w:rFonts w:ascii="Arial" w:eastAsia="Times New Roman" w:hAnsi="Arial" w:cs="Arial"/>
          <w:sz w:val="20"/>
          <w:szCs w:val="20"/>
          <w:lang w:eastAsia="en-GB"/>
        </w:rPr>
      </w:pPr>
      <w:bookmarkStart w:id="34" w:name="_Toc501022446_13_1"/>
      <w:r w:rsidRPr="00407B11">
        <w:rPr>
          <w:rFonts w:ascii="Arial" w:eastAsia="Times New Roman" w:hAnsi="Arial" w:cs="Arial"/>
          <w:b/>
          <w:bCs/>
          <w:color w:val="000000"/>
          <w:sz w:val="20"/>
          <w:szCs w:val="20"/>
          <w:lang w:eastAsia="en-GB"/>
        </w:rPr>
        <w:t>DEFFORM 111</w:t>
      </w:r>
      <w:bookmarkEnd w:id="34"/>
    </w:p>
    <w:p w14:paraId="7D3B4FB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Appendix - Addresses and Other Information</w:t>
      </w:r>
    </w:p>
    <w:p w14:paraId="676E527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E5F36A4"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 Commercial Officer</w:t>
      </w:r>
    </w:p>
    <w:p w14:paraId="75BFF203" w14:textId="4DE49A07" w:rsidR="00407B11" w:rsidRPr="0031334A"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color w:val="000000"/>
          <w:sz w:val="20"/>
          <w:szCs w:val="20"/>
          <w:lang w:eastAsia="en-GB"/>
        </w:rPr>
        <w:t xml:space="preserve">Name: </w:t>
      </w:r>
      <w:r w:rsidR="0031334A" w:rsidRPr="0031334A">
        <w:rPr>
          <w:rFonts w:ascii="Arial" w:eastAsia="Times New Roman" w:hAnsi="Arial" w:cs="Arial"/>
          <w:b/>
          <w:bCs/>
          <w:color w:val="000000"/>
          <w:sz w:val="20"/>
          <w:szCs w:val="20"/>
          <w:lang w:eastAsia="en-GB"/>
        </w:rPr>
        <w:t>[Redacted]</w:t>
      </w:r>
      <w:r w:rsidR="0031334A" w:rsidRPr="0031334A">
        <w:rPr>
          <w:rFonts w:ascii="Arial" w:eastAsia="Times New Roman" w:hAnsi="Arial" w:cs="Arial"/>
          <w:color w:val="000000"/>
          <w:sz w:val="20"/>
          <w:szCs w:val="20"/>
          <w:lang w:eastAsia="en-GB"/>
        </w:rPr>
        <w:t> </w:t>
      </w:r>
      <w:r w:rsidR="0031334A" w:rsidRPr="0031334A">
        <w:rPr>
          <w:rFonts w:ascii="Arial" w:eastAsia="Times New Roman" w:hAnsi="Arial" w:cs="Arial"/>
          <w:b/>
          <w:bCs/>
          <w:color w:val="000000"/>
          <w:sz w:val="20"/>
          <w:szCs w:val="20"/>
          <w:lang w:eastAsia="en-GB"/>
        </w:rPr>
        <w:t xml:space="preserve"> </w:t>
      </w:r>
    </w:p>
    <w:p w14:paraId="4047AF2E" w14:textId="77777777" w:rsidR="0031334A" w:rsidRPr="0031334A" w:rsidRDefault="00407B11" w:rsidP="0031334A">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color w:val="000000"/>
          <w:sz w:val="20"/>
          <w:szCs w:val="20"/>
          <w:lang w:eastAsia="en-GB"/>
        </w:rPr>
        <w:t xml:space="preserve">Address: </w:t>
      </w:r>
      <w:r w:rsidR="0031334A" w:rsidRPr="0031334A">
        <w:rPr>
          <w:rFonts w:ascii="Arial" w:eastAsia="Times New Roman" w:hAnsi="Arial" w:cs="Arial"/>
          <w:b/>
          <w:bCs/>
          <w:color w:val="000000"/>
          <w:sz w:val="20"/>
          <w:szCs w:val="20"/>
          <w:lang w:eastAsia="en-GB"/>
        </w:rPr>
        <w:t>[Redacted]</w:t>
      </w:r>
      <w:r w:rsidR="0031334A" w:rsidRPr="0031334A">
        <w:rPr>
          <w:rFonts w:ascii="Arial" w:eastAsia="Times New Roman" w:hAnsi="Arial" w:cs="Arial"/>
          <w:color w:val="000000"/>
          <w:sz w:val="20"/>
          <w:szCs w:val="20"/>
          <w:lang w:eastAsia="en-GB"/>
        </w:rPr>
        <w:t> </w:t>
      </w:r>
      <w:r w:rsidR="0031334A" w:rsidRPr="0031334A">
        <w:rPr>
          <w:rFonts w:ascii="Arial" w:eastAsia="Times New Roman" w:hAnsi="Arial" w:cs="Arial"/>
          <w:b/>
          <w:bCs/>
          <w:color w:val="000000"/>
          <w:sz w:val="20"/>
          <w:szCs w:val="20"/>
          <w:lang w:eastAsia="en-GB"/>
        </w:rPr>
        <w:t xml:space="preserve"> </w:t>
      </w:r>
    </w:p>
    <w:p w14:paraId="26A24A07" w14:textId="2DADD41F" w:rsidR="00407B11" w:rsidRPr="0031334A"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color w:val="000000"/>
          <w:sz w:val="20"/>
          <w:szCs w:val="20"/>
          <w:lang w:eastAsia="en-GB"/>
        </w:rPr>
        <w:t xml:space="preserve">Email: </w:t>
      </w:r>
      <w:r w:rsidR="0031334A" w:rsidRPr="0031334A">
        <w:rPr>
          <w:rFonts w:ascii="Arial" w:eastAsia="Times New Roman" w:hAnsi="Arial" w:cs="Arial"/>
          <w:b/>
          <w:bCs/>
          <w:color w:val="000000"/>
          <w:sz w:val="20"/>
          <w:szCs w:val="20"/>
          <w:lang w:eastAsia="en-GB"/>
        </w:rPr>
        <w:t>[Redacted]</w:t>
      </w:r>
      <w:r w:rsidR="0031334A" w:rsidRPr="0031334A">
        <w:rPr>
          <w:rFonts w:ascii="Arial" w:eastAsia="Times New Roman" w:hAnsi="Arial" w:cs="Arial"/>
          <w:color w:val="000000"/>
          <w:sz w:val="20"/>
          <w:szCs w:val="20"/>
          <w:lang w:eastAsia="en-GB"/>
        </w:rPr>
        <w:t> </w:t>
      </w:r>
      <w:r w:rsidR="0031334A" w:rsidRPr="0031334A">
        <w:rPr>
          <w:rFonts w:ascii="Arial" w:eastAsia="Times New Roman" w:hAnsi="Arial" w:cs="Arial"/>
          <w:b/>
          <w:bCs/>
          <w:color w:val="000000"/>
          <w:sz w:val="20"/>
          <w:szCs w:val="20"/>
          <w:lang w:eastAsia="en-GB"/>
        </w:rPr>
        <w:t xml:space="preserve"> </w:t>
      </w:r>
    </w:p>
    <w:p w14:paraId="3AFEB7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8DEE5D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2. Project Manager, Equipment Support Manager or PT Leader</w:t>
      </w:r>
      <w:r w:rsidRPr="00407B11">
        <w:rPr>
          <w:rFonts w:ascii="Arial" w:eastAsia="Times New Roman" w:hAnsi="Arial" w:cs="Arial"/>
          <w:color w:val="000000"/>
          <w:sz w:val="20"/>
          <w:szCs w:val="20"/>
          <w:lang w:eastAsia="en-GB"/>
        </w:rPr>
        <w:t xml:space="preserve"> (from whom technical information is available)</w:t>
      </w:r>
    </w:p>
    <w:p w14:paraId="7A24D1FB" w14:textId="5AE3B13B" w:rsidR="00407B11" w:rsidRPr="0031334A"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bookmarkStart w:id="35" w:name="_Hlk143856154"/>
      <w:r w:rsidRPr="00407B11">
        <w:rPr>
          <w:rFonts w:ascii="Arial" w:eastAsia="Times New Roman" w:hAnsi="Arial" w:cs="Arial"/>
          <w:color w:val="000000"/>
          <w:sz w:val="20"/>
          <w:szCs w:val="20"/>
          <w:lang w:eastAsia="en-GB"/>
        </w:rPr>
        <w:t xml:space="preserve">Name:  </w:t>
      </w:r>
      <w:r w:rsidR="0031334A" w:rsidRPr="0031334A">
        <w:rPr>
          <w:rFonts w:ascii="Arial" w:eastAsia="Times New Roman" w:hAnsi="Arial" w:cs="Arial"/>
          <w:b/>
          <w:bCs/>
          <w:color w:val="000000"/>
          <w:sz w:val="20"/>
          <w:szCs w:val="20"/>
          <w:lang w:eastAsia="en-GB"/>
        </w:rPr>
        <w:t>[Redacted]</w:t>
      </w:r>
      <w:r w:rsidR="0031334A" w:rsidRPr="0031334A">
        <w:rPr>
          <w:rFonts w:ascii="Arial" w:eastAsia="Times New Roman" w:hAnsi="Arial" w:cs="Arial"/>
          <w:color w:val="000000"/>
          <w:sz w:val="20"/>
          <w:szCs w:val="20"/>
          <w:lang w:eastAsia="en-GB"/>
        </w:rPr>
        <w:t> </w:t>
      </w:r>
      <w:r w:rsidR="0031334A" w:rsidRPr="0031334A">
        <w:rPr>
          <w:rFonts w:ascii="Arial" w:eastAsia="Times New Roman" w:hAnsi="Arial" w:cs="Arial"/>
          <w:b/>
          <w:bCs/>
          <w:color w:val="000000"/>
          <w:sz w:val="20"/>
          <w:szCs w:val="20"/>
          <w:lang w:eastAsia="en-GB"/>
        </w:rPr>
        <w:t xml:space="preserve"> </w:t>
      </w:r>
    </w:p>
    <w:p w14:paraId="719878B3" w14:textId="56F638A7" w:rsidR="00407B11" w:rsidRPr="0031334A"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color w:val="000000"/>
          <w:sz w:val="20"/>
          <w:szCs w:val="20"/>
          <w:lang w:eastAsia="en-GB"/>
        </w:rPr>
        <w:t xml:space="preserve">Address: </w:t>
      </w:r>
      <w:r w:rsidR="0031334A" w:rsidRPr="0031334A">
        <w:rPr>
          <w:rFonts w:ascii="Arial" w:eastAsia="Times New Roman" w:hAnsi="Arial" w:cs="Arial"/>
          <w:b/>
          <w:bCs/>
          <w:color w:val="000000"/>
          <w:sz w:val="20"/>
          <w:szCs w:val="20"/>
          <w:lang w:eastAsia="en-GB"/>
        </w:rPr>
        <w:t>[Redacted]</w:t>
      </w:r>
      <w:r w:rsidR="0031334A" w:rsidRPr="0031334A">
        <w:rPr>
          <w:rFonts w:ascii="Arial" w:eastAsia="Times New Roman" w:hAnsi="Arial" w:cs="Arial"/>
          <w:color w:val="000000"/>
          <w:sz w:val="20"/>
          <w:szCs w:val="20"/>
          <w:lang w:eastAsia="en-GB"/>
        </w:rPr>
        <w:t> </w:t>
      </w:r>
      <w:r w:rsidR="0031334A" w:rsidRPr="0031334A">
        <w:rPr>
          <w:rFonts w:ascii="Arial" w:eastAsia="Times New Roman" w:hAnsi="Arial" w:cs="Arial"/>
          <w:b/>
          <w:bCs/>
          <w:color w:val="000000"/>
          <w:sz w:val="20"/>
          <w:szCs w:val="20"/>
          <w:lang w:eastAsia="en-GB"/>
        </w:rPr>
        <w:t xml:space="preserve"> </w:t>
      </w:r>
    </w:p>
    <w:p w14:paraId="015B683D" w14:textId="0B1EBA1D" w:rsidR="00407B11" w:rsidRPr="0031334A"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color w:val="000000"/>
          <w:sz w:val="20"/>
          <w:szCs w:val="20"/>
          <w:lang w:eastAsia="en-GB"/>
        </w:rPr>
        <w:t xml:space="preserve">Email: </w:t>
      </w:r>
      <w:r w:rsidR="0031334A" w:rsidRPr="0031334A">
        <w:rPr>
          <w:rFonts w:ascii="Arial" w:eastAsia="Times New Roman" w:hAnsi="Arial" w:cs="Arial"/>
          <w:b/>
          <w:bCs/>
          <w:color w:val="000000"/>
          <w:sz w:val="20"/>
          <w:szCs w:val="20"/>
          <w:lang w:eastAsia="en-GB"/>
        </w:rPr>
        <w:t>[Redacted]</w:t>
      </w:r>
      <w:r w:rsidR="0031334A" w:rsidRPr="0031334A">
        <w:rPr>
          <w:rFonts w:ascii="Arial" w:eastAsia="Times New Roman" w:hAnsi="Arial" w:cs="Arial"/>
          <w:color w:val="000000"/>
          <w:sz w:val="20"/>
          <w:szCs w:val="20"/>
          <w:lang w:eastAsia="en-GB"/>
        </w:rPr>
        <w:t> </w:t>
      </w:r>
      <w:r w:rsidR="0031334A" w:rsidRPr="0031334A">
        <w:rPr>
          <w:rFonts w:ascii="Arial" w:eastAsia="Times New Roman" w:hAnsi="Arial" w:cs="Arial"/>
          <w:b/>
          <w:bCs/>
          <w:color w:val="000000"/>
          <w:sz w:val="20"/>
          <w:szCs w:val="20"/>
          <w:lang w:eastAsia="en-GB"/>
        </w:rPr>
        <w:t xml:space="preserve"> </w:t>
      </w:r>
    </w:p>
    <w:bookmarkEnd w:id="35"/>
    <w:p w14:paraId="2ABA8D5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1CDA17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3. Packaging Design Authority</w:t>
      </w:r>
      <w:r w:rsidRPr="00407B11">
        <w:rPr>
          <w:rFonts w:ascii="Arial" w:eastAsia="Times New Roman" w:hAnsi="Arial" w:cs="Arial"/>
          <w:color w:val="000000"/>
          <w:sz w:val="20"/>
          <w:szCs w:val="20"/>
          <w:lang w:eastAsia="en-GB"/>
        </w:rPr>
        <w:t xml:space="preserve"> Organisation &amp; point of contact:</w:t>
      </w:r>
    </w:p>
    <w:p w14:paraId="58B759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0CDF7C8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(Where no address is shown please contact the Project Team in Box 2) </w:t>
      </w:r>
    </w:p>
    <w:p w14:paraId="74B7DFE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4D14F9C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t>4. (a) Supply / Support Management Branch or Order Manager:</w:t>
      </w:r>
    </w:p>
    <w:p w14:paraId="38C034DE" w14:textId="57121A51" w:rsidR="00407B11" w:rsidRPr="0031334A" w:rsidRDefault="00407B11" w:rsidP="00407B11">
      <w:pPr>
        <w:widowControl w:val="0"/>
        <w:autoSpaceDE w:val="0"/>
        <w:autoSpaceDN w:val="0"/>
        <w:adjustRightInd w:val="0"/>
        <w:spacing w:after="60" w:line="240" w:lineRule="auto"/>
        <w:rPr>
          <w:rFonts w:ascii="Arial" w:eastAsia="Times New Roman" w:hAnsi="Arial" w:cs="Arial"/>
          <w:b/>
          <w:bCs/>
          <w:sz w:val="20"/>
          <w:szCs w:val="20"/>
          <w:lang w:eastAsia="en-GB"/>
        </w:rPr>
      </w:pPr>
      <w:r w:rsidRPr="00407B11">
        <w:rPr>
          <w:rFonts w:ascii="Arial" w:eastAsia="Times New Roman" w:hAnsi="Arial" w:cs="Arial"/>
          <w:sz w:val="20"/>
          <w:szCs w:val="20"/>
          <w:lang w:eastAsia="en-GB"/>
        </w:rPr>
        <w:t xml:space="preserve">Name:  </w:t>
      </w:r>
      <w:r w:rsidR="0031334A" w:rsidRPr="0031334A">
        <w:rPr>
          <w:rFonts w:ascii="Arial" w:eastAsia="Times New Roman" w:hAnsi="Arial" w:cs="Arial"/>
          <w:b/>
          <w:bCs/>
          <w:sz w:val="20"/>
          <w:szCs w:val="20"/>
          <w:lang w:eastAsia="en-GB"/>
        </w:rPr>
        <w:t>[Redacted]</w:t>
      </w:r>
      <w:r w:rsidR="0031334A" w:rsidRPr="0031334A">
        <w:rPr>
          <w:rFonts w:ascii="Arial" w:eastAsia="Times New Roman" w:hAnsi="Arial" w:cs="Arial"/>
          <w:sz w:val="20"/>
          <w:szCs w:val="20"/>
          <w:lang w:eastAsia="en-GB"/>
        </w:rPr>
        <w:t> </w:t>
      </w:r>
      <w:r w:rsidR="0031334A" w:rsidRPr="0031334A">
        <w:rPr>
          <w:rFonts w:ascii="Arial" w:eastAsia="Times New Roman" w:hAnsi="Arial" w:cs="Arial"/>
          <w:b/>
          <w:bCs/>
          <w:sz w:val="20"/>
          <w:szCs w:val="20"/>
          <w:lang w:eastAsia="en-GB"/>
        </w:rPr>
        <w:t xml:space="preserve"> </w:t>
      </w:r>
    </w:p>
    <w:p w14:paraId="40B90B1B" w14:textId="5CD05CE9" w:rsidR="00407B11" w:rsidRPr="0031334A" w:rsidRDefault="00407B11" w:rsidP="00407B11">
      <w:pPr>
        <w:widowControl w:val="0"/>
        <w:autoSpaceDE w:val="0"/>
        <w:autoSpaceDN w:val="0"/>
        <w:adjustRightInd w:val="0"/>
        <w:spacing w:after="60" w:line="240" w:lineRule="auto"/>
        <w:rPr>
          <w:rFonts w:ascii="Arial" w:eastAsia="Times New Roman" w:hAnsi="Arial" w:cs="Arial"/>
          <w:b/>
          <w:bCs/>
          <w:color w:val="000000"/>
          <w:sz w:val="20"/>
          <w:szCs w:val="20"/>
          <w:bdr w:val="none" w:sz="0" w:space="0" w:color="auto" w:frame="1"/>
          <w:lang w:eastAsia="en-GB"/>
        </w:rPr>
      </w:pPr>
      <w:r w:rsidRPr="00407B11">
        <w:rPr>
          <w:rFonts w:ascii="Arial" w:eastAsia="Times New Roman" w:hAnsi="Arial" w:cs="Arial"/>
          <w:sz w:val="20"/>
          <w:szCs w:val="20"/>
          <w:lang w:eastAsia="en-GB"/>
        </w:rPr>
        <w:t xml:space="preserve">Address: </w:t>
      </w:r>
      <w:r w:rsidR="0031334A" w:rsidRPr="0031334A">
        <w:rPr>
          <w:rFonts w:ascii="Arial" w:eastAsia="Times New Roman" w:hAnsi="Arial" w:cs="Arial"/>
          <w:b/>
          <w:bCs/>
          <w:color w:val="000000"/>
          <w:sz w:val="20"/>
          <w:szCs w:val="20"/>
          <w:bdr w:val="none" w:sz="0" w:space="0" w:color="auto" w:frame="1"/>
          <w:lang w:eastAsia="en-GB"/>
        </w:rPr>
        <w:t>[Redacted]</w:t>
      </w:r>
      <w:r w:rsidR="0031334A" w:rsidRPr="0031334A">
        <w:rPr>
          <w:rFonts w:ascii="Arial" w:eastAsia="Times New Roman" w:hAnsi="Arial" w:cs="Arial"/>
          <w:color w:val="000000"/>
          <w:sz w:val="20"/>
          <w:szCs w:val="20"/>
          <w:bdr w:val="none" w:sz="0" w:space="0" w:color="auto" w:frame="1"/>
          <w:lang w:eastAsia="en-GB"/>
        </w:rPr>
        <w:t> </w:t>
      </w:r>
      <w:r w:rsidR="0031334A" w:rsidRPr="0031334A">
        <w:rPr>
          <w:rFonts w:ascii="Arial" w:eastAsia="Times New Roman" w:hAnsi="Arial" w:cs="Arial"/>
          <w:b/>
          <w:bCs/>
          <w:color w:val="000000"/>
          <w:sz w:val="20"/>
          <w:szCs w:val="20"/>
          <w:bdr w:val="none" w:sz="0" w:space="0" w:color="auto" w:frame="1"/>
          <w:lang w:eastAsia="en-GB"/>
        </w:rPr>
        <w:t xml:space="preserve"> </w:t>
      </w:r>
    </w:p>
    <w:p w14:paraId="15EBD836" w14:textId="4727E9FA" w:rsidR="00407B11" w:rsidRPr="0031334A" w:rsidRDefault="00407B11" w:rsidP="00407B11">
      <w:pPr>
        <w:widowControl w:val="0"/>
        <w:autoSpaceDE w:val="0"/>
        <w:autoSpaceDN w:val="0"/>
        <w:adjustRightInd w:val="0"/>
        <w:spacing w:after="60" w:line="240" w:lineRule="auto"/>
        <w:rPr>
          <w:rFonts w:ascii="Arial" w:eastAsia="Times New Roman" w:hAnsi="Arial" w:cs="Arial"/>
          <w:b/>
          <w:bCs/>
          <w:sz w:val="20"/>
          <w:szCs w:val="20"/>
          <w:lang w:eastAsia="en-GB"/>
        </w:rPr>
      </w:pPr>
      <w:r w:rsidRPr="00407B11">
        <w:rPr>
          <w:rFonts w:ascii="Arial" w:eastAsia="Times New Roman" w:hAnsi="Arial" w:cs="Arial"/>
          <w:sz w:val="20"/>
          <w:szCs w:val="20"/>
          <w:lang w:eastAsia="en-GB"/>
        </w:rPr>
        <w:t xml:space="preserve">Email: </w:t>
      </w:r>
      <w:r w:rsidR="0031334A" w:rsidRPr="0031334A">
        <w:rPr>
          <w:rFonts w:ascii="Arial" w:eastAsia="Times New Roman" w:hAnsi="Arial" w:cs="Arial"/>
          <w:b/>
          <w:bCs/>
          <w:sz w:val="20"/>
          <w:szCs w:val="20"/>
          <w:lang w:eastAsia="en-GB"/>
        </w:rPr>
        <w:t>[Redacted]</w:t>
      </w:r>
      <w:r w:rsidR="0031334A" w:rsidRPr="0031334A">
        <w:rPr>
          <w:rFonts w:ascii="Arial" w:eastAsia="Times New Roman" w:hAnsi="Arial" w:cs="Arial"/>
          <w:sz w:val="20"/>
          <w:szCs w:val="20"/>
          <w:lang w:eastAsia="en-GB"/>
        </w:rPr>
        <w:t> </w:t>
      </w:r>
      <w:r w:rsidR="0031334A" w:rsidRPr="0031334A">
        <w:rPr>
          <w:rFonts w:ascii="Arial" w:eastAsia="Times New Roman" w:hAnsi="Arial" w:cs="Arial"/>
          <w:b/>
          <w:bCs/>
          <w:sz w:val="20"/>
          <w:szCs w:val="20"/>
          <w:lang w:eastAsia="en-GB"/>
        </w:rPr>
        <w:t xml:space="preserve"> </w:t>
      </w:r>
    </w:p>
    <w:p w14:paraId="13D25B7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(b) U.I.N. </w:t>
      </w:r>
      <w:r w:rsidRPr="00407B11">
        <w:rPr>
          <w:rFonts w:ascii="Arial" w:eastAsia="Times New Roman" w:hAnsi="Arial" w:cs="Arial"/>
          <w:color w:val="000000"/>
          <w:sz w:val="20"/>
          <w:szCs w:val="20"/>
          <w:lang w:eastAsia="en-GB"/>
        </w:rPr>
        <w:t xml:space="preserve"> P1016A</w:t>
      </w:r>
      <w:r w:rsidRPr="00407B11">
        <w:rPr>
          <w:rFonts w:ascii="Arial" w:eastAsia="Times New Roman" w:hAnsi="Arial" w:cs="Arial"/>
          <w:b/>
          <w:bCs/>
          <w:color w:val="000000"/>
          <w:sz w:val="20"/>
          <w:szCs w:val="20"/>
          <w:lang w:eastAsia="en-GB"/>
        </w:rPr>
        <w:t xml:space="preserve"> </w:t>
      </w:r>
    </w:p>
    <w:p w14:paraId="080AF75D"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7C0612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5. Drawings/Specifications are available from</w:t>
      </w:r>
    </w:p>
    <w:p w14:paraId="1A5D1CF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12D2838" w14:textId="77777777" w:rsidR="00407B11" w:rsidRPr="00407B11" w:rsidRDefault="00407B11" w:rsidP="00407B11">
      <w:pPr>
        <w:widowControl w:val="0"/>
        <w:tabs>
          <w:tab w:val="left" w:pos="480"/>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6.</w:t>
      </w:r>
      <w:r w:rsidRPr="00407B11">
        <w:rPr>
          <w:rFonts w:ascii="Arial" w:eastAsia="Times New Roman" w:hAnsi="Arial" w:cs="Arial"/>
          <w:sz w:val="20"/>
          <w:szCs w:val="20"/>
          <w:lang w:eastAsia="en-GB"/>
        </w:rPr>
        <w:tab/>
      </w:r>
      <w:r w:rsidRPr="00407B11">
        <w:rPr>
          <w:rFonts w:ascii="Arial" w:eastAsia="Times New Roman" w:hAnsi="Arial" w:cs="Arial"/>
          <w:b/>
          <w:bCs/>
          <w:color w:val="000000"/>
          <w:sz w:val="20"/>
          <w:szCs w:val="20"/>
          <w:lang w:eastAsia="en-GB"/>
        </w:rPr>
        <w:t>Intentionally Blank</w:t>
      </w:r>
    </w:p>
    <w:p w14:paraId="3C6CA2D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EAF07CA" w14:textId="77777777" w:rsidR="00407B11" w:rsidRPr="00407B11" w:rsidRDefault="00407B11" w:rsidP="00407B11">
      <w:pPr>
        <w:widowControl w:val="0"/>
        <w:tabs>
          <w:tab w:val="left" w:pos="480"/>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7.</w:t>
      </w:r>
      <w:r w:rsidRPr="00407B11">
        <w:rPr>
          <w:rFonts w:ascii="Arial" w:eastAsia="Times New Roman" w:hAnsi="Arial" w:cs="Arial"/>
          <w:sz w:val="20"/>
          <w:szCs w:val="20"/>
          <w:lang w:eastAsia="en-GB"/>
        </w:rPr>
        <w:tab/>
      </w:r>
      <w:r w:rsidRPr="00407B11">
        <w:rPr>
          <w:rFonts w:ascii="Arial" w:eastAsia="Times New Roman" w:hAnsi="Arial" w:cs="Arial"/>
          <w:b/>
          <w:bCs/>
          <w:color w:val="000000"/>
          <w:sz w:val="20"/>
          <w:szCs w:val="20"/>
          <w:lang w:eastAsia="en-GB"/>
        </w:rPr>
        <w:t xml:space="preserve">Quality Assurance Representative:  </w:t>
      </w:r>
      <w:hyperlink r:id="rId21" w:history="1">
        <w:r w:rsidRPr="00407B11">
          <w:rPr>
            <w:rFonts w:ascii="Arial" w:eastAsia="Times New Roman" w:hAnsi="Arial" w:cs="Arial"/>
            <w:color w:val="0563C1"/>
            <w:sz w:val="20"/>
            <w:szCs w:val="20"/>
            <w:u w:val="single"/>
            <w:lang w:eastAsia="en-GB"/>
          </w:rPr>
          <w:t>Jonathan.Lewis246@mod.gov.uk</w:t>
        </w:r>
      </w:hyperlink>
      <w:r w:rsidRPr="00407B11">
        <w:rPr>
          <w:rFonts w:ascii="Arial" w:eastAsia="Times New Roman" w:hAnsi="Arial" w:cs="Arial"/>
          <w:color w:val="000000"/>
          <w:sz w:val="20"/>
          <w:szCs w:val="20"/>
          <w:lang w:eastAsia="en-GB"/>
        </w:rPr>
        <w:t xml:space="preserve"> </w:t>
      </w:r>
    </w:p>
    <w:p w14:paraId="0BCAA9D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Commercial staff are reminded that all Quality Assurance requirements should be listed under the General Contract Conditions. </w:t>
      </w:r>
    </w:p>
    <w:p w14:paraId="78E2BF0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DC7372D" w14:textId="77777777" w:rsidR="00407B11" w:rsidRPr="00407B11" w:rsidRDefault="00407B11" w:rsidP="00407B11">
      <w:pPr>
        <w:widowControl w:val="0"/>
        <w:tabs>
          <w:tab w:val="left" w:pos="400"/>
        </w:tabs>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8.</w:t>
      </w:r>
      <w:r w:rsidRPr="00407B11">
        <w:rPr>
          <w:rFonts w:ascii="Arial" w:eastAsia="Times New Roman" w:hAnsi="Arial" w:cs="Arial"/>
          <w:sz w:val="20"/>
          <w:szCs w:val="20"/>
          <w:lang w:eastAsia="en-GB"/>
        </w:rPr>
        <w:tab/>
      </w:r>
      <w:r w:rsidRPr="00407B11">
        <w:rPr>
          <w:rFonts w:ascii="Arial" w:eastAsia="Times New Roman" w:hAnsi="Arial" w:cs="Arial"/>
          <w:b/>
          <w:bCs/>
          <w:color w:val="000000"/>
          <w:sz w:val="20"/>
          <w:szCs w:val="20"/>
          <w:lang w:eastAsia="en-GB"/>
        </w:rPr>
        <w:t>AQAPS</w:t>
      </w:r>
      <w:r w:rsidRPr="00407B11">
        <w:rPr>
          <w:rFonts w:ascii="Arial" w:eastAsia="Times New Roman" w:hAnsi="Arial" w:cs="Arial"/>
          <w:color w:val="000000"/>
          <w:sz w:val="20"/>
          <w:szCs w:val="20"/>
          <w:lang w:eastAsia="en-GB"/>
        </w:rPr>
        <w:t xml:space="preserve"> and </w:t>
      </w:r>
      <w:r w:rsidRPr="00407B11">
        <w:rPr>
          <w:rFonts w:ascii="Arial" w:eastAsia="Times New Roman" w:hAnsi="Arial" w:cs="Arial"/>
          <w:b/>
          <w:bCs/>
          <w:color w:val="000000"/>
          <w:sz w:val="20"/>
          <w:szCs w:val="20"/>
          <w:lang w:eastAsia="en-GB"/>
        </w:rPr>
        <w:t>DEF STANs</w:t>
      </w:r>
      <w:r w:rsidRPr="00407B11">
        <w:rPr>
          <w:rFonts w:ascii="Arial" w:eastAsia="Times New Roman" w:hAnsi="Arial" w:cs="Arial"/>
          <w:color w:val="000000"/>
          <w:sz w:val="20"/>
          <w:szCs w:val="20"/>
          <w:lang w:eastAsia="en-GB"/>
        </w:rPr>
        <w:t xml:space="preserve"> are available from UK Defence Standardization, for access to the documents and details of the helpdesk visit </w:t>
      </w:r>
      <w:r w:rsidRPr="00407B11">
        <w:rPr>
          <w:rFonts w:ascii="Arial" w:eastAsia="Times New Roman" w:hAnsi="Arial" w:cs="Arial"/>
          <w:color w:val="0000FF"/>
          <w:sz w:val="20"/>
          <w:szCs w:val="20"/>
          <w:u w:val="single"/>
          <w:lang w:eastAsia="en-GB"/>
        </w:rPr>
        <w:t>http://dstan.uwh.diif.r.mil.uk/ </w:t>
      </w:r>
      <w:r w:rsidRPr="00407B11">
        <w:rPr>
          <w:rFonts w:ascii="Arial" w:eastAsia="Times New Roman" w:hAnsi="Arial" w:cs="Arial"/>
          <w:color w:val="000000"/>
          <w:sz w:val="20"/>
          <w:szCs w:val="20"/>
          <w:lang w:eastAsia="en-GB"/>
        </w:rPr>
        <w:t xml:space="preserve"> [intranet] or </w:t>
      </w:r>
      <w:r w:rsidRPr="00407B11">
        <w:rPr>
          <w:rFonts w:ascii="Arial" w:eastAsia="Times New Roman" w:hAnsi="Arial" w:cs="Arial"/>
          <w:color w:val="0000FF"/>
          <w:sz w:val="20"/>
          <w:szCs w:val="20"/>
          <w:u w:val="single"/>
          <w:lang w:eastAsia="en-GB"/>
        </w:rPr>
        <w:t>https://www.dstan.mod.uk/</w:t>
      </w:r>
      <w:r w:rsidRPr="00407B11">
        <w:rPr>
          <w:rFonts w:ascii="Arial" w:eastAsia="Times New Roman" w:hAnsi="Arial" w:cs="Arial"/>
          <w:color w:val="000000"/>
          <w:sz w:val="20"/>
          <w:szCs w:val="20"/>
          <w:lang w:eastAsia="en-GB"/>
        </w:rPr>
        <w:t xml:space="preserve"> [extranet, registration needed].</w:t>
      </w:r>
    </w:p>
    <w:p w14:paraId="4E9C85B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5C2016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9.  Consignment Instructions</w:t>
      </w:r>
      <w:r w:rsidRPr="00407B11">
        <w:rPr>
          <w:rFonts w:ascii="Arial" w:eastAsia="Times New Roman" w:hAnsi="Arial" w:cs="Arial"/>
          <w:color w:val="000000"/>
          <w:sz w:val="20"/>
          <w:szCs w:val="20"/>
          <w:lang w:eastAsia="en-GB"/>
        </w:rPr>
        <w:t xml:space="preserve"> The items are to be consigned as follows: </w:t>
      </w:r>
    </w:p>
    <w:p w14:paraId="5EBC193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1213709"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10.  Transport.</w:t>
      </w:r>
      <w:r w:rsidRPr="00407B11">
        <w:rPr>
          <w:rFonts w:ascii="Arial" w:eastAsia="Times New Roman" w:hAnsi="Arial" w:cs="Arial"/>
          <w:color w:val="000000"/>
          <w:sz w:val="20"/>
          <w:szCs w:val="20"/>
          <w:lang w:eastAsia="en-GB"/>
        </w:rPr>
        <w:t xml:space="preserve"> The appropriate Ministry of Defence Transport Offices are:</w:t>
      </w:r>
    </w:p>
    <w:p w14:paraId="22495A7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A. </w:t>
      </w:r>
      <w:r w:rsidRPr="00407B11">
        <w:rPr>
          <w:rFonts w:ascii="Arial" w:eastAsia="Times New Roman" w:hAnsi="Arial" w:cs="Arial"/>
          <w:b/>
          <w:bCs/>
          <w:color w:val="000000"/>
          <w:sz w:val="20"/>
          <w:szCs w:val="20"/>
          <w:u w:val="single"/>
          <w:lang w:eastAsia="en-GB"/>
        </w:rPr>
        <w:t>DSCOM</w:t>
      </w:r>
      <w:r w:rsidRPr="00407B11">
        <w:rPr>
          <w:rFonts w:ascii="Arial" w:eastAsia="Times New Roman" w:hAnsi="Arial" w:cs="Arial"/>
          <w:color w:val="000000"/>
          <w:sz w:val="20"/>
          <w:szCs w:val="20"/>
          <w:lang w:eastAsia="en-GB"/>
        </w:rPr>
        <w:t xml:space="preserve">, DE&amp;S, DSCOM, MoD Abbey Wood, Cedar 3c, Mail Point 3351, BRISTOL BS34 8JH                      </w:t>
      </w:r>
    </w:p>
    <w:p w14:paraId="73206D5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u w:val="single"/>
          <w:lang w:eastAsia="en-GB"/>
        </w:rPr>
        <w:t>Air Freight Centre</w:t>
      </w:r>
    </w:p>
    <w:p w14:paraId="3E102C0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IMPORTS 030 679 81113 / 81114   Fax 0117 913 8943</w:t>
      </w:r>
    </w:p>
    <w:p w14:paraId="0D74E43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EXPORTS 030 679 81113 / 81114   Fax 0117 913 8943</w:t>
      </w:r>
    </w:p>
    <w:p w14:paraId="586451F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u w:val="single"/>
          <w:lang w:eastAsia="en-GB"/>
        </w:rPr>
        <w:t>Surface Freight Centre</w:t>
      </w:r>
    </w:p>
    <w:p w14:paraId="1BA898B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IMPORTS 030 679 81129 / 81133 / 81138   Fax 0117 913 8946</w:t>
      </w:r>
    </w:p>
    <w:p w14:paraId="2DF687B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EXPORTS 030 679 81129 / 81133 / 81138   Fax 0117 913 8946</w:t>
      </w:r>
    </w:p>
    <w:p w14:paraId="65C1EB12"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B.</w:t>
      </w:r>
      <w:r w:rsidRPr="00407B11">
        <w:rPr>
          <w:rFonts w:ascii="Arial" w:eastAsia="Times New Roman" w:hAnsi="Arial" w:cs="Arial"/>
          <w:b/>
          <w:bCs/>
          <w:color w:val="000000"/>
          <w:sz w:val="20"/>
          <w:szCs w:val="20"/>
          <w:u w:val="single"/>
          <w:lang w:eastAsia="en-GB"/>
        </w:rPr>
        <w:t>JSCS</w:t>
      </w:r>
    </w:p>
    <w:p w14:paraId="5B63FF1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lastRenderedPageBreak/>
        <w:t>JSCS Helpdesk No. 01869 256052 (select option 2, then option 3)</w:t>
      </w:r>
    </w:p>
    <w:p w14:paraId="263DB7E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JSCS Fax No. 01869 256837</w:t>
      </w:r>
    </w:p>
    <w:p w14:paraId="28C4C248" w14:textId="77777777" w:rsidR="00407B11" w:rsidRPr="00407B11" w:rsidRDefault="004E49F0" w:rsidP="00407B11">
      <w:pPr>
        <w:widowControl w:val="0"/>
        <w:autoSpaceDE w:val="0"/>
        <w:autoSpaceDN w:val="0"/>
        <w:adjustRightInd w:val="0"/>
        <w:spacing w:after="60" w:line="240" w:lineRule="auto"/>
        <w:rPr>
          <w:rFonts w:ascii="Arial" w:eastAsia="Times New Roman" w:hAnsi="Arial" w:cs="Arial"/>
          <w:sz w:val="20"/>
          <w:szCs w:val="20"/>
          <w:lang w:eastAsia="en-GB"/>
        </w:rPr>
      </w:pPr>
      <w:hyperlink r:id="rId22" w:history="1">
        <w:r w:rsidR="00407B11" w:rsidRPr="00407B11">
          <w:rPr>
            <w:rFonts w:ascii="Arial" w:eastAsia="Times New Roman" w:hAnsi="Arial" w:cs="Arial"/>
            <w:color w:val="0000FF"/>
            <w:sz w:val="20"/>
            <w:szCs w:val="20"/>
            <w:u w:val="single"/>
            <w:lang w:eastAsia="en-GB"/>
          </w:rPr>
          <w:t>www.freightcollection.com</w:t>
        </w:r>
      </w:hyperlink>
    </w:p>
    <w:p w14:paraId="1F5E01D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478C1EF"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11. The Invoice Paying Authority</w:t>
      </w:r>
    </w:p>
    <w:p w14:paraId="57B4D63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Ministry of Defence, DBS Finance, Walker House, Exchange Flags Liverpool, L2 3YL                    </w:t>
      </w:r>
    </w:p>
    <w:p w14:paraId="4F8A3D6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0151-242-2000 Fax:  0151-242-2809</w:t>
      </w:r>
    </w:p>
    <w:p w14:paraId="0562F203"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Website is: </w:t>
      </w:r>
      <w:hyperlink w:anchor="https://www.gov.uk/government/organisations/ministry_of_defence/about/procurement" w:history="1">
        <w:r w:rsidRPr="00407B11">
          <w:rPr>
            <w:rFonts w:ascii="Arial" w:eastAsia="Times New Roman" w:hAnsi="Arial" w:cs="Arial"/>
            <w:color w:val="000000"/>
            <w:sz w:val="20"/>
            <w:szCs w:val="20"/>
            <w:lang w:eastAsia="en-GB"/>
          </w:rPr>
          <w:t>https://www.gov.uk/government/organisations/ministry-of-defence/about/procurement#invoice-processing</w:t>
        </w:r>
      </w:hyperlink>
    </w:p>
    <w:p w14:paraId="3FEB232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AB03C4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12.  Forms and Documentation are available through *:</w:t>
      </w:r>
    </w:p>
    <w:p w14:paraId="1605309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Ministry of Defence, Forms and Pubs Commodity Management PO Box 2, Building C16, C Site, Lower Arncott, Bicester, OX25 1LP (Tel. 01869 256197  Fax: 01869 256824)</w:t>
      </w:r>
    </w:p>
    <w:p w14:paraId="602688B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Applications via fax or email: </w:t>
      </w:r>
      <w:hyperlink r:id="rId23" w:history="1">
        <w:r w:rsidRPr="00407B11">
          <w:rPr>
            <w:rFonts w:ascii="Arial" w:eastAsia="Times New Roman" w:hAnsi="Arial" w:cs="Arial"/>
            <w:color w:val="0000FF"/>
            <w:sz w:val="20"/>
            <w:szCs w:val="20"/>
            <w:u w:val="single"/>
            <w:lang w:eastAsia="en-GB"/>
          </w:rPr>
          <w:t>Leidos-FormsPublications@teamleidos.mod.uk</w:t>
        </w:r>
      </w:hyperlink>
    </w:p>
    <w:p w14:paraId="4157CF97"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0C3980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NOTE</w:t>
      </w:r>
    </w:p>
    <w:p w14:paraId="4AAC9CB6"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 xml:space="preserve">1. </w:t>
      </w:r>
      <w:r w:rsidRPr="00407B11">
        <w:rPr>
          <w:rFonts w:ascii="Arial" w:eastAsia="Times New Roman" w:hAnsi="Arial" w:cs="Arial"/>
          <w:color w:val="000000"/>
          <w:sz w:val="20"/>
          <w:szCs w:val="20"/>
          <w:lang w:eastAsia="en-GB"/>
        </w:rPr>
        <w:t xml:space="preserve">Many </w:t>
      </w:r>
      <w:r w:rsidRPr="00407B11">
        <w:rPr>
          <w:rFonts w:ascii="Arial" w:eastAsia="Times New Roman" w:hAnsi="Arial" w:cs="Arial"/>
          <w:b/>
          <w:bCs/>
          <w:color w:val="000000"/>
          <w:sz w:val="20"/>
          <w:szCs w:val="20"/>
          <w:lang w:eastAsia="en-GB"/>
        </w:rPr>
        <w:t xml:space="preserve">DEFCONs </w:t>
      </w:r>
      <w:r w:rsidRPr="00407B11">
        <w:rPr>
          <w:rFonts w:ascii="Arial" w:eastAsia="Times New Roman" w:hAnsi="Arial" w:cs="Arial"/>
          <w:color w:val="000000"/>
          <w:sz w:val="20"/>
          <w:szCs w:val="20"/>
          <w:lang w:eastAsia="en-GB"/>
        </w:rPr>
        <w:t xml:space="preserve">and </w:t>
      </w:r>
      <w:r w:rsidRPr="00407B11">
        <w:rPr>
          <w:rFonts w:ascii="Arial" w:eastAsia="Times New Roman" w:hAnsi="Arial" w:cs="Arial"/>
          <w:b/>
          <w:bCs/>
          <w:color w:val="000000"/>
          <w:sz w:val="20"/>
          <w:szCs w:val="20"/>
          <w:lang w:eastAsia="en-GB"/>
        </w:rPr>
        <w:t>DEFFORMs</w:t>
      </w:r>
      <w:r w:rsidRPr="00407B11">
        <w:rPr>
          <w:rFonts w:ascii="Arial" w:eastAsia="Times New Roman" w:hAnsi="Arial" w:cs="Arial"/>
          <w:color w:val="000000"/>
          <w:sz w:val="20"/>
          <w:szCs w:val="20"/>
          <w:lang w:eastAsia="en-GB"/>
        </w:rPr>
        <w:t xml:space="preserve"> can be obtained from the MOD Internet Site: </w:t>
      </w:r>
    </w:p>
    <w:p w14:paraId="5B04CD3B"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https://www.kid.mod.uk/maincontent/business/commercial/index.htm</w:t>
      </w:r>
    </w:p>
    <w:p w14:paraId="6242257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1EA499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2. If the required forms or documentation are not available on the MOD Internet site requests should be submitted through the Commercial Officer named in Section 1.  </w:t>
      </w:r>
    </w:p>
    <w:p w14:paraId="2B9CF2D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F1CB1F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AE5243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3ABC5C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FCFFF3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97E041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226EF76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156A6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EA0D32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AD16D2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F55B09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5652E0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5A3CF3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850159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35921B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D6E431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A0FACC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63505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B0DE67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F4FE47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FC4C6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80AB9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E7FCBD2"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7BB26F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1D16B2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A097AB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8B55807"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0FFF026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50CC91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168A773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90CD50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5C55F33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85F83B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34D6A1C"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3BEC917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D9514CF" w14:textId="77777777"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b/>
          <w:bCs/>
          <w:color w:val="000000"/>
          <w:sz w:val="20"/>
          <w:szCs w:val="20"/>
          <w:lang w:eastAsia="en-GB"/>
        </w:rPr>
      </w:pPr>
      <w:r w:rsidRPr="00407B11">
        <w:rPr>
          <w:rFonts w:ascii="Arial" w:eastAsia="Times New Roman" w:hAnsi="Arial" w:cs="Arial"/>
          <w:b/>
          <w:bCs/>
          <w:color w:val="000000"/>
          <w:sz w:val="20"/>
          <w:szCs w:val="20"/>
          <w:lang w:eastAsia="en-GB"/>
        </w:rPr>
        <w:lastRenderedPageBreak/>
        <w:t>Schedule 4 - Contractor's Sensitive Information Form (i.a.w. Clause 5)</w:t>
      </w:r>
      <w:bookmarkEnd w:id="32"/>
    </w:p>
    <w:p w14:paraId="5B4C4B33"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18EDC310" w14:textId="77777777" w:rsidR="00407B11" w:rsidRPr="00407B11" w:rsidRDefault="00407B11" w:rsidP="00407B11">
      <w:pPr>
        <w:widowControl w:val="0"/>
        <w:autoSpaceDE w:val="0"/>
        <w:autoSpaceDN w:val="0"/>
        <w:adjustRightInd w:val="0"/>
        <w:spacing w:after="26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07B11" w:rsidRPr="00407B11" w14:paraId="441F8A5B" w14:textId="77777777" w:rsidTr="004E49F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6106F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36" w:name="#Text310"/>
            <w:bookmarkEnd w:id="36"/>
          </w:p>
          <w:p w14:paraId="4956115E"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Contract No:  708796450</w:t>
            </w:r>
          </w:p>
          <w:p w14:paraId="05E52DED"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xml:space="preserve"> </w:t>
            </w:r>
          </w:p>
        </w:tc>
      </w:tr>
      <w:tr w:rsidR="00407B11" w:rsidRPr="00407B11" w14:paraId="6EFEA815" w14:textId="77777777" w:rsidTr="004E49F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90B93D0"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Description of Contractor’s Sensitive Information: </w:t>
            </w:r>
            <w:bookmarkStart w:id="37" w:name="_Hlk145406809"/>
            <w:r w:rsidRPr="00407B11">
              <w:rPr>
                <w:rFonts w:ascii="Arial" w:eastAsia="Times New Roman" w:hAnsi="Arial" w:cs="Arial"/>
                <w:color w:val="000000"/>
                <w:sz w:val="20"/>
                <w:szCs w:val="20"/>
                <w:highlight w:val="green"/>
                <w:lang w:eastAsia="en-GB"/>
              </w:rPr>
              <w:t>[ ]</w:t>
            </w:r>
            <w:bookmarkEnd w:id="37"/>
          </w:p>
          <w:p w14:paraId="1C32425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38" w:name="#Text311"/>
            <w:bookmarkEnd w:id="38"/>
          </w:p>
          <w:p w14:paraId="4F28E5A4"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xml:space="preserve"> </w:t>
            </w:r>
          </w:p>
        </w:tc>
      </w:tr>
      <w:tr w:rsidR="00407B11" w:rsidRPr="00407B11" w14:paraId="0023A18C" w14:textId="77777777" w:rsidTr="004E49F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830FDC"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Cross Reference(s) to location of Sensitive Information: </w:t>
            </w:r>
            <w:r w:rsidRPr="00407B11">
              <w:rPr>
                <w:rFonts w:ascii="Arial" w:eastAsia="Times New Roman" w:hAnsi="Arial" w:cs="Arial"/>
                <w:color w:val="000000"/>
                <w:sz w:val="20"/>
                <w:szCs w:val="20"/>
                <w:highlight w:val="green"/>
                <w:lang w:eastAsia="en-GB"/>
              </w:rPr>
              <w:t>[ ]</w:t>
            </w:r>
          </w:p>
          <w:p w14:paraId="510449DB"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39" w:name="#Text312"/>
            <w:bookmarkEnd w:id="39"/>
          </w:p>
          <w:p w14:paraId="2C9235B8"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xml:space="preserve"> </w:t>
            </w:r>
          </w:p>
        </w:tc>
      </w:tr>
      <w:tr w:rsidR="00407B11" w:rsidRPr="00407B11" w14:paraId="5E1900D5" w14:textId="77777777" w:rsidTr="004E49F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F93932"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Explanation of Sensitivity: </w:t>
            </w:r>
            <w:r w:rsidRPr="00407B11">
              <w:rPr>
                <w:rFonts w:ascii="Arial" w:eastAsia="Times New Roman" w:hAnsi="Arial" w:cs="Arial"/>
                <w:color w:val="000000"/>
                <w:sz w:val="20"/>
                <w:szCs w:val="20"/>
                <w:highlight w:val="green"/>
                <w:lang w:eastAsia="en-GB"/>
              </w:rPr>
              <w:t>[ ]</w:t>
            </w:r>
          </w:p>
          <w:p w14:paraId="01141BF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0" w:name="#Text313"/>
            <w:bookmarkEnd w:id="40"/>
          </w:p>
          <w:p w14:paraId="7B82A5A1"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xml:space="preserve">  </w:t>
            </w:r>
          </w:p>
        </w:tc>
      </w:tr>
      <w:tr w:rsidR="00407B11" w:rsidRPr="00407B11" w14:paraId="5814FADD" w14:textId="77777777" w:rsidTr="004E49F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41CD9D"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Details of potential harm resulting from disclosure: </w:t>
            </w:r>
            <w:r w:rsidRPr="00407B11">
              <w:rPr>
                <w:rFonts w:ascii="Arial" w:eastAsia="Times New Roman" w:hAnsi="Arial" w:cs="Arial"/>
                <w:color w:val="000000"/>
                <w:sz w:val="20"/>
                <w:szCs w:val="20"/>
                <w:highlight w:val="green"/>
                <w:lang w:eastAsia="en-GB"/>
              </w:rPr>
              <w:t>[ ]</w:t>
            </w:r>
          </w:p>
          <w:p w14:paraId="7779B88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1" w:name="#Text314"/>
            <w:bookmarkEnd w:id="41"/>
          </w:p>
          <w:p w14:paraId="13A9119A"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xml:space="preserve"> </w:t>
            </w:r>
          </w:p>
        </w:tc>
      </w:tr>
      <w:tr w:rsidR="00407B11" w:rsidRPr="00407B11" w14:paraId="0E315327" w14:textId="77777777" w:rsidTr="004E49F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E8D9C9"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2" w:name="#Text315"/>
            <w:bookmarkEnd w:id="42"/>
          </w:p>
          <w:p w14:paraId="7AF7C444"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Period of Confidence (if applicable): </w:t>
            </w:r>
            <w:r w:rsidRPr="00407B11">
              <w:rPr>
                <w:rFonts w:ascii="Arial" w:eastAsia="Times New Roman" w:hAnsi="Arial" w:cs="Arial"/>
                <w:color w:val="000000"/>
                <w:sz w:val="20"/>
                <w:szCs w:val="20"/>
                <w:highlight w:val="green"/>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tc>
      </w:tr>
      <w:tr w:rsidR="00407B11" w:rsidRPr="00407B11" w14:paraId="1592A652" w14:textId="77777777" w:rsidTr="004E49F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4FA8C2"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Contact Details for Transparency / Freedom of Information matters:</w:t>
            </w:r>
          </w:p>
          <w:p w14:paraId="2C09C6B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3" w:name="#Text316"/>
            <w:bookmarkEnd w:id="43"/>
          </w:p>
          <w:p w14:paraId="0E1807DC"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Name: </w:t>
            </w:r>
            <w:r w:rsidRPr="00407B11">
              <w:rPr>
                <w:rFonts w:ascii="Arial" w:eastAsia="Times New Roman" w:hAnsi="Arial" w:cs="Arial"/>
                <w:color w:val="000000"/>
                <w:sz w:val="20"/>
                <w:szCs w:val="20"/>
                <w:highlight w:val="green"/>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p w14:paraId="4AF2460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4" w:name="#Text317"/>
            <w:bookmarkEnd w:id="44"/>
          </w:p>
          <w:p w14:paraId="4B767DB2"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Position: </w:t>
            </w:r>
            <w:r w:rsidRPr="00407B11">
              <w:rPr>
                <w:rFonts w:ascii="Arial" w:eastAsia="Times New Roman" w:hAnsi="Arial" w:cs="Arial"/>
                <w:color w:val="000000"/>
                <w:sz w:val="20"/>
                <w:szCs w:val="20"/>
                <w:highlight w:val="green"/>
                <w:lang w:eastAsia="en-GB"/>
              </w:rPr>
              <w:t>[ ]</w:t>
            </w:r>
            <w:r w:rsidRPr="00407B11">
              <w:rPr>
                <w:rFonts w:ascii="Arial" w:eastAsia="Times New Roman" w:hAnsi="Arial" w:cs="Arial"/>
                <w:color w:val="000000"/>
                <w:sz w:val="20"/>
                <w:szCs w:val="20"/>
                <w:lang w:eastAsia="en-GB"/>
              </w:rPr>
              <w:t xml:space="preserve">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p w14:paraId="1BC1041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5" w:name="#Text318"/>
            <w:bookmarkEnd w:id="45"/>
          </w:p>
          <w:p w14:paraId="56C775F8"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Address: </w:t>
            </w:r>
            <w:r w:rsidRPr="00407B11">
              <w:rPr>
                <w:rFonts w:ascii="Arial" w:eastAsia="Times New Roman" w:hAnsi="Arial" w:cs="Arial"/>
                <w:color w:val="000000"/>
                <w:sz w:val="20"/>
                <w:szCs w:val="20"/>
                <w:highlight w:val="green"/>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p w14:paraId="3D05961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6" w:name="#Text319"/>
            <w:bookmarkEnd w:id="46"/>
          </w:p>
          <w:p w14:paraId="1A5BD8E2"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Telephone Number: </w:t>
            </w:r>
            <w:r w:rsidRPr="00407B11">
              <w:rPr>
                <w:rFonts w:ascii="Arial" w:eastAsia="Times New Roman" w:hAnsi="Arial" w:cs="Arial"/>
                <w:color w:val="000000"/>
                <w:sz w:val="20"/>
                <w:szCs w:val="20"/>
                <w:highlight w:val="green"/>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p w14:paraId="509C187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color w:val="000000"/>
                <w:sz w:val="20"/>
                <w:szCs w:val="20"/>
                <w:lang w:eastAsia="en-GB"/>
              </w:rPr>
            </w:pPr>
            <w:bookmarkStart w:id="47" w:name="#Text320"/>
            <w:bookmarkEnd w:id="47"/>
          </w:p>
          <w:p w14:paraId="0F644AB4" w14:textId="77777777" w:rsidR="00407B11" w:rsidRPr="00407B11" w:rsidRDefault="00407B11" w:rsidP="00407B11">
            <w:pPr>
              <w:widowControl w:val="0"/>
              <w:autoSpaceDE w:val="0"/>
              <w:autoSpaceDN w:val="0"/>
              <w:adjustRightInd w:val="0"/>
              <w:spacing w:before="120" w:after="18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Email Address: </w:t>
            </w:r>
            <w:bookmarkStart w:id="48" w:name="_Hlk145498374"/>
            <w:r w:rsidRPr="00407B11">
              <w:rPr>
                <w:rFonts w:ascii="Arial" w:eastAsia="Times New Roman" w:hAnsi="Arial" w:cs="Arial"/>
                <w:color w:val="000000"/>
                <w:sz w:val="20"/>
                <w:szCs w:val="20"/>
                <w:highlight w:val="green"/>
                <w:lang w:eastAsia="en-GB"/>
              </w:rPr>
              <w:t>[ ]</w:t>
            </w:r>
            <w:bookmarkEnd w:id="48"/>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r w:rsidRPr="00407B11">
              <w:rPr>
                <w:rFonts w:ascii="Arial" w:eastAsia="Times New Roman" w:hAnsi="Arial" w:cs="Arial"/>
                <w:color w:val="000000"/>
                <w:sz w:val="20"/>
                <w:szCs w:val="20"/>
                <w:lang w:eastAsia="en-GB"/>
              </w:rPr>
              <w:t> </w:t>
            </w:r>
          </w:p>
        </w:tc>
      </w:tr>
    </w:tbl>
    <w:p w14:paraId="360363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bookmarkStart w:id="49" w:name="_Toc501022445_12"/>
    </w:p>
    <w:p w14:paraId="3B1A16F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2EF856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69DD966F"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4CF1F0E6" w14:textId="77777777" w:rsidR="00407B11" w:rsidRDefault="00407B11" w:rsidP="00407B11">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p w14:paraId="74E10E3E" w14:textId="14138C16" w:rsidR="00407B11" w:rsidRPr="00407B11" w:rsidRDefault="00407B11" w:rsidP="00407B11">
      <w:pPr>
        <w:widowControl w:val="0"/>
        <w:autoSpaceDE w:val="0"/>
        <w:autoSpaceDN w:val="0"/>
        <w:adjustRightInd w:val="0"/>
        <w:spacing w:after="0" w:line="240" w:lineRule="auto"/>
        <w:jc w:val="center"/>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lastRenderedPageBreak/>
        <w:t>Schedule 5 - Notification of IPR restrictions (IAW Clause 7)</w:t>
      </w:r>
      <w:bookmarkEnd w:id="49"/>
    </w:p>
    <w:p w14:paraId="1C36D4B3" w14:textId="78B37746"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50" w:name="_Toc501022446_12_1"/>
      <w:r w:rsidRPr="00407B11">
        <w:rPr>
          <w:rFonts w:ascii="Arial" w:eastAsia="Times New Roman" w:hAnsi="Arial" w:cs="Arial"/>
          <w:b/>
          <w:bCs/>
          <w:color w:val="000000"/>
          <w:sz w:val="20"/>
          <w:szCs w:val="20"/>
          <w:lang w:eastAsia="en-GB"/>
        </w:rPr>
        <w:t>DEFFORM 711</w:t>
      </w:r>
      <w:bookmarkEnd w:id="50"/>
    </w:p>
    <w:p w14:paraId="7E8AA493" w14:textId="77777777" w:rsidR="00407B11" w:rsidRPr="00407B11"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DEFFORM 711 (Edn 11/22)</w:t>
      </w:r>
    </w:p>
    <w:p w14:paraId="27D89B8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3BD37B43"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lang w:eastAsia="en-GB"/>
        </w:rPr>
        <w:t>Ministry of Defence</w:t>
      </w:r>
    </w:p>
    <w:p w14:paraId="3B2C7E6D" w14:textId="77777777" w:rsidR="00407B11" w:rsidRPr="00407B11" w:rsidRDefault="00407B11" w:rsidP="00407B11">
      <w:pPr>
        <w:widowControl w:val="0"/>
        <w:autoSpaceDE w:val="0"/>
        <w:autoSpaceDN w:val="0"/>
        <w:adjustRightInd w:val="0"/>
        <w:spacing w:after="60" w:line="240" w:lineRule="auto"/>
        <w:jc w:val="center"/>
        <w:rPr>
          <w:rFonts w:ascii="Arial" w:eastAsia="Times New Roman" w:hAnsi="Arial" w:cs="Arial"/>
          <w:sz w:val="20"/>
          <w:szCs w:val="20"/>
          <w:lang w:eastAsia="en-GB"/>
        </w:rPr>
      </w:pPr>
      <w:r w:rsidRPr="00407B11">
        <w:rPr>
          <w:rFonts w:ascii="Arial" w:eastAsia="Times New Roman" w:hAnsi="Arial" w:cs="Arial"/>
          <w:b/>
          <w:bCs/>
          <w:color w:val="000000"/>
          <w:sz w:val="20"/>
          <w:szCs w:val="20"/>
          <w:u w:val="single"/>
          <w:lang w:eastAsia="en-GB"/>
        </w:rPr>
        <w:t>DEFFORM 711 – NOTIFICATION OF INTELLECTUAL PROPERTY RIGHTS (IPR) RESTRICTIONS</w:t>
      </w:r>
    </w:p>
    <w:p w14:paraId="34FAE13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179E7E4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407B11">
        <w:rPr>
          <w:rFonts w:ascii="Arial" w:eastAsia="Times New Roman" w:hAnsi="Arial" w:cs="Arial"/>
          <w:b/>
          <w:bCs/>
          <w:color w:val="000000"/>
          <w:sz w:val="20"/>
          <w:szCs w:val="20"/>
          <w:u w:val="single"/>
          <w:lang w:eastAsia="en-GB"/>
        </w:rPr>
        <w:t>DEFFORM 711 - PART A – Notification of IPR Restrictions</w:t>
      </w:r>
    </w:p>
    <w:p w14:paraId="365F4355"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407B11" w:rsidRPr="00407B11" w14:paraId="1001E840" w14:textId="77777777" w:rsidTr="004E49F0">
        <w:trPr>
          <w:trHeight w:hRule="exact" w:val="340"/>
        </w:trPr>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A6F00A"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1, ITT/Contract Number</w:t>
            </w:r>
          </w:p>
          <w:p w14:paraId="4253998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C34DD08"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310365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r w:rsidRPr="00407B11">
              <w:rPr>
                <w:rFonts w:ascii="Arial" w:eastAsia="Times New Roman" w:hAnsi="Arial" w:cs="Arial"/>
                <w:sz w:val="20"/>
                <w:szCs w:val="20"/>
                <w:lang w:eastAsia="en-GB"/>
              </w:rPr>
              <w:t>708796450</w:t>
            </w:r>
          </w:p>
        </w:tc>
      </w:tr>
      <w:tr w:rsidR="00407B11" w:rsidRPr="00407B11" w14:paraId="4C019D05" w14:textId="77777777" w:rsidTr="004E49F0">
        <w:trPr>
          <w:trHeight w:hRule="exact" w:val="108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3792A7"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01DB5F"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49A907"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4. </w:t>
            </w:r>
          </w:p>
          <w:p w14:paraId="69E61907"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5B172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5. </w:t>
            </w:r>
          </w:p>
          <w:p w14:paraId="3095204B"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Statement </w:t>
            </w:r>
          </w:p>
          <w:p w14:paraId="6404BC4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B6EFB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6. </w:t>
            </w:r>
          </w:p>
          <w:p w14:paraId="1918159B"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Ownership of the Intellectual Property Rights</w:t>
            </w:r>
          </w:p>
        </w:tc>
      </w:tr>
      <w:tr w:rsidR="00407B11" w:rsidRPr="00407B11" w14:paraId="12A835AD"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F1AE1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1</w:t>
            </w:r>
          </w:p>
          <w:p w14:paraId="76B1A4EA"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810942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4F0F77D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75B31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[Complete or N/A]</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63A15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3069D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59D0B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4A606CD"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1FEEBC"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2</w:t>
            </w:r>
          </w:p>
          <w:p w14:paraId="161687A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795FC878"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A9A8E84"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5A3F9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462AF9"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EB3EE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D87FA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2F3FB9EB"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5FDE36"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3</w:t>
            </w:r>
          </w:p>
          <w:p w14:paraId="18DC7B49"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5D7265CD"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08B851D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28CCA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23FB57A"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21D38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BBA89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6AB5FD6"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CC3906"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4</w:t>
            </w:r>
          </w:p>
          <w:p w14:paraId="47B46E0D"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FEEBE83"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350FA6F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8549D7"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6E9D7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9BA85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C95B77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42A7541"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888343"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5</w:t>
            </w:r>
          </w:p>
          <w:p w14:paraId="3B20782F"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7AF6A8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4F97AE5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090B64"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06BA7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2D525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BC698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4B051F3"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E1247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6</w:t>
            </w:r>
          </w:p>
          <w:p w14:paraId="273FD73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572F725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5241E033"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42DCA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1770CB"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4F0732"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D3CEC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72852682"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44D72E"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7</w:t>
            </w:r>
          </w:p>
          <w:p w14:paraId="0AFFDBF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4A5C3C2"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3653B21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E3A9D8"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F7919F"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9A458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6ADBF5"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39DDA489"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2347A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8</w:t>
            </w:r>
          </w:p>
          <w:p w14:paraId="597FD5CF"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83A5CD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2075FA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ED0CB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0E99A9"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29AA8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80F256"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6049A3CE"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FDE6B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9</w:t>
            </w:r>
          </w:p>
          <w:p w14:paraId="55882D1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6436401D"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10468F4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F42CA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60E40C"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1965D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63EB60"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r w:rsidR="00407B11" w:rsidRPr="00407B11" w14:paraId="405B4860" w14:textId="77777777" w:rsidTr="004E49F0">
        <w:trPr>
          <w:trHeight w:hRule="exact" w:val="340"/>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1DFF30"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10</w:t>
            </w:r>
          </w:p>
          <w:p w14:paraId="0DD396C1"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094B1414" w14:textId="77777777" w:rsidR="00407B11" w:rsidRPr="00407B11"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p>
          <w:p w14:paraId="204DEBF4"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61BB51"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5BFDC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24601D"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880CAE" w14:textId="77777777" w:rsidR="00407B11" w:rsidRPr="00407B11" w:rsidRDefault="00407B11" w:rsidP="00407B11">
            <w:pPr>
              <w:widowControl w:val="0"/>
              <w:autoSpaceDE w:val="0"/>
              <w:autoSpaceDN w:val="0"/>
              <w:adjustRightInd w:val="0"/>
              <w:spacing w:after="0" w:line="240" w:lineRule="auto"/>
              <w:ind w:right="10"/>
              <w:rPr>
                <w:rFonts w:ascii="Arial" w:eastAsia="Times New Roman" w:hAnsi="Arial" w:cs="Arial"/>
                <w:sz w:val="20"/>
                <w:szCs w:val="20"/>
                <w:lang w:eastAsia="en-GB"/>
              </w:rPr>
            </w:pPr>
          </w:p>
        </w:tc>
      </w:tr>
    </w:tbl>
    <w:p w14:paraId="08F46A90"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23A8C81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1D0FFF0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 xml:space="preserve">Please continue on additional sheets where necessary.  </w:t>
      </w:r>
    </w:p>
    <w:p w14:paraId="09B79AFE"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63C1C7E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b/>
          <w:bCs/>
          <w:color w:val="000000"/>
          <w:sz w:val="20"/>
          <w:szCs w:val="20"/>
          <w:lang w:eastAsia="en-GB"/>
        </w:rPr>
        <w:t>DEFFORM 711 - PART B – System / Product Breakdown Structure (PBS)</w:t>
      </w:r>
    </w:p>
    <w:p w14:paraId="1C1DF92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p>
    <w:p w14:paraId="44EB1A2A"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lang w:eastAsia="en-GB"/>
        </w:rPr>
        <w:t>The Contractor should insert their PBS here. For Software, please provide a Modular Breakdown Structure</w:t>
      </w:r>
    </w:p>
    <w:p w14:paraId="0A57996C"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DA587B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255771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p>
    <w:p w14:paraId="13C76D61"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4BBCD8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13C94D4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r w:rsidRPr="00407B11">
        <w:rPr>
          <w:rFonts w:ascii="Arial" w:eastAsia="Times New Roman" w:hAnsi="Arial" w:cs="Arial"/>
          <w:sz w:val="24"/>
          <w:szCs w:val="24"/>
          <w:lang w:eastAsia="en-GB"/>
        </w:rPr>
        <w:br w:type="page"/>
      </w:r>
    </w:p>
    <w:p w14:paraId="2CA55E7A" w14:textId="77777777" w:rsidR="00407B11" w:rsidRPr="0031334A"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lastRenderedPageBreak/>
        <w:t>DEFFORM 711 (Edn 11/22)</w:t>
      </w:r>
    </w:p>
    <w:p w14:paraId="5F263A12"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b/>
          <w:bCs/>
          <w:color w:val="000000"/>
          <w:sz w:val="20"/>
          <w:szCs w:val="20"/>
          <w:lang w:eastAsia="en-GB"/>
        </w:rPr>
        <w:t>Completion Notes</w:t>
      </w:r>
    </w:p>
    <w:p w14:paraId="588EB6E1"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60AB69E"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b/>
          <w:bCs/>
          <w:color w:val="000000"/>
          <w:sz w:val="20"/>
          <w:szCs w:val="20"/>
          <w:lang w:eastAsia="en-GB"/>
        </w:rPr>
        <w:t>Part A</w:t>
      </w:r>
    </w:p>
    <w:p w14:paraId="140CC649"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91F8DCD"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A8FBC8D"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For example, any of the following must be disclosed:</w:t>
      </w:r>
    </w:p>
    <w:p w14:paraId="57414736"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E55C239"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B08FC38"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62C0BF64"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c)    the nature of any allegation referred to under sub-paragraph (b) above, including any request or obligation to make payments in respect of the IPR of any confidential information and / or;</w:t>
      </w:r>
    </w:p>
    <w:p w14:paraId="177B515F"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d)    action the Contractor needs to take, or the Authority is requested to take, to deal with the consequences of any allegation referred to under sub-paragraph (b) above.</w:t>
      </w:r>
    </w:p>
    <w:p w14:paraId="70ED6E85"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3668"/>
      </w:tblGrid>
      <w:tr w:rsidR="00407B11" w:rsidRPr="0031334A" w14:paraId="7FBE03FC"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B5C951"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Block 1</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5BF922EF"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 xml:space="preserve">Enter the associated Invitation to Tender (ITT) or Contract number as appropriate. </w:t>
            </w:r>
          </w:p>
        </w:tc>
      </w:tr>
      <w:tr w:rsidR="00407B11" w:rsidRPr="0031334A" w14:paraId="7AFA30F7"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ABE098"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Block 2</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57D3FF69"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No action – This sequential numbering is to assist isolation and discussion of any line item</w:t>
            </w:r>
          </w:p>
        </w:tc>
      </w:tr>
      <w:tr w:rsidR="00407B11" w:rsidRPr="0031334A" w14:paraId="206692C6"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355B0E"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Block 3</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78F31481"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407B11" w:rsidRPr="0031334A" w14:paraId="74D2C1C8"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197DCA"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Block 4</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5EFB6946"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color w:val="000000"/>
                <w:sz w:val="20"/>
                <w:szCs w:val="20"/>
                <w:lang w:eastAsia="en-GB"/>
              </w:rPr>
            </w:pPr>
            <w:r w:rsidRPr="0031334A">
              <w:rPr>
                <w:rFonts w:ascii="Arial" w:eastAsia="Times New Roman" w:hAnsi="Arial" w:cs="Arial"/>
                <w:color w:val="000000"/>
                <w:sz w:val="20"/>
                <w:szCs w:val="20"/>
                <w:lang w:eastAsia="en-GB"/>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w:t>
            </w:r>
            <w:r w:rsidRPr="0031334A">
              <w:rPr>
                <w:rFonts w:ascii="Arial" w:eastAsia="Times New Roman" w:hAnsi="Arial" w:cs="Arial"/>
                <w:color w:val="000000"/>
                <w:sz w:val="20"/>
                <w:szCs w:val="20"/>
                <w:lang w:eastAsia="en-GB"/>
              </w:rPr>
              <w:lastRenderedPageBreak/>
              <w:t>unique identifier shall be treated as a nil entry.</w:t>
            </w:r>
          </w:p>
          <w:p w14:paraId="6E0299CA"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NOTE: The Authority does not accept any IPR restrictions in respect of the physical Articles themselves. Block 4 is solely to provide an applied picture to any technical data stated under Block 3 as having IPR restrictions.</w:t>
            </w:r>
          </w:p>
        </w:tc>
      </w:tr>
      <w:tr w:rsidR="00407B11" w:rsidRPr="0031334A" w14:paraId="4709DD49"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6108F8"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lastRenderedPageBreak/>
              <w:t>Block 5</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29A200EA"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This is a freeform narrative field to allow a short explanation justifying why this information / technical data has limited rights applying to it.</w:t>
            </w:r>
          </w:p>
        </w:tc>
      </w:tr>
      <w:tr w:rsidR="00407B11" w:rsidRPr="0031334A" w14:paraId="60BEA523" w14:textId="77777777" w:rsidTr="004E49F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7B0FE9"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Block 6</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Pr>
          <w:p w14:paraId="6C1E480A" w14:textId="77777777" w:rsidR="00407B11" w:rsidRPr="0031334A" w:rsidRDefault="00407B11" w:rsidP="00407B11">
            <w:pPr>
              <w:widowControl w:val="0"/>
              <w:autoSpaceDE w:val="0"/>
              <w:autoSpaceDN w:val="0"/>
              <w:adjustRightInd w:val="0"/>
              <w:spacing w:after="60" w:line="240" w:lineRule="auto"/>
              <w:ind w:right="10"/>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Identify who is the owner of the IPR in the information / technical data (i.e. copyright, design right etc).  If it is a sub-contractor or supplier, please identify this also.</w:t>
            </w:r>
          </w:p>
        </w:tc>
      </w:tr>
    </w:tbl>
    <w:p w14:paraId="0CD21326"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72354DB4" w14:textId="77777777" w:rsidR="00407B11" w:rsidRPr="0031334A"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01F2D560" w14:textId="77777777" w:rsidR="00407B11" w:rsidRPr="0031334A"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31334A">
        <w:rPr>
          <w:rFonts w:ascii="Arial" w:eastAsia="Times New Roman" w:hAnsi="Arial" w:cs="Arial"/>
          <w:sz w:val="20"/>
          <w:szCs w:val="20"/>
          <w:lang w:eastAsia="en-GB"/>
        </w:rPr>
        <w:br w:type="page"/>
      </w:r>
    </w:p>
    <w:p w14:paraId="5BF07567" w14:textId="77777777" w:rsidR="00407B11" w:rsidRPr="0031334A" w:rsidRDefault="00407B11" w:rsidP="00407B11">
      <w:pPr>
        <w:widowControl w:val="0"/>
        <w:autoSpaceDE w:val="0"/>
        <w:autoSpaceDN w:val="0"/>
        <w:adjustRightInd w:val="0"/>
        <w:spacing w:after="60" w:line="240" w:lineRule="auto"/>
        <w:jc w:val="right"/>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lastRenderedPageBreak/>
        <w:t>DEFFORM 711 (Edn 11/22)</w:t>
      </w:r>
    </w:p>
    <w:p w14:paraId="32D4CCBC"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b/>
          <w:bCs/>
          <w:color w:val="000000"/>
          <w:sz w:val="20"/>
          <w:szCs w:val="20"/>
          <w:lang w:eastAsia="en-GB"/>
        </w:rPr>
        <w:t>Part B</w:t>
      </w:r>
    </w:p>
    <w:p w14:paraId="28BF0A63"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43FE3362"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 xml:space="preserve">If neither hardware nor software is proposed to be designed, developed, or delivered as part of the Contract, Part B should be marked “NIL RETURN”.  </w:t>
      </w:r>
    </w:p>
    <w:p w14:paraId="0A061205"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25EDEE02"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3D0924D"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63896A10"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Against each unique item within the PBS / module breakdown, one of the following categories shall be recorded:</w:t>
      </w:r>
    </w:p>
    <w:p w14:paraId="29B6DCB4"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a) (PVF) - Private Venture Funded - where the article existed prior to the proposed Contract and its design was created through funding otherwise than from Her Majesty’s Government (HMG).</w:t>
      </w:r>
    </w:p>
    <w:p w14:paraId="673DA6A7"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b) (PAF) - Previous Authority Funded (inc. HMG Funded) - where the article existed prior to the proposed Contract and its design was created through Previous Authority Funding.</w:t>
      </w:r>
    </w:p>
    <w:p w14:paraId="432F3686"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c) (CAF) - Contract Authority Funded (inc. HMG Funded) - where the article did not exist prior to the Contract and its design will be created through Contract Authority Funding under this Contract.</w:t>
      </w:r>
    </w:p>
    <w:p w14:paraId="054B9510"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d) (DNM) Design Not Mature - where the article / design configuration is not yet fixed.</w:t>
      </w:r>
    </w:p>
    <w:p w14:paraId="3FA24D3F"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507A39D6"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In combination with one of categories (a) to (d) above, the Contractor shall further identify where an item has, or will have, foreign export control applying to it, through use of the further following category:</w:t>
      </w:r>
    </w:p>
    <w:p w14:paraId="7C09994F"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 xml:space="preserve">e) (FEX) Foreign Export Controlled </w:t>
      </w:r>
    </w:p>
    <w:p w14:paraId="174B7259"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446E838B"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Notes:</w:t>
      </w:r>
    </w:p>
    <w:p w14:paraId="5EB942B6"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p>
    <w:p w14:paraId="04412A72"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53060139"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2869CF2F" w14:textId="77777777"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3.    For the avoidance of doubt, where a parent system did not exist prior to the Contract yet makes use of Private Venture Funded Articles, it must be identified as (CAF). The Private Venture Funded sub-components / sub-systems can be identified as PVF.</w:t>
      </w:r>
    </w:p>
    <w:p w14:paraId="2D319B4F" w14:textId="1F7CDC13" w:rsidR="00407B11" w:rsidRPr="0031334A" w:rsidRDefault="00407B11" w:rsidP="00407B11">
      <w:pPr>
        <w:widowControl w:val="0"/>
        <w:autoSpaceDE w:val="0"/>
        <w:autoSpaceDN w:val="0"/>
        <w:adjustRightInd w:val="0"/>
        <w:spacing w:after="60" w:line="240" w:lineRule="auto"/>
        <w:rPr>
          <w:rFonts w:ascii="Arial" w:eastAsia="Times New Roman" w:hAnsi="Arial" w:cs="Arial"/>
          <w:sz w:val="20"/>
          <w:szCs w:val="20"/>
          <w:lang w:eastAsia="en-GB"/>
        </w:rPr>
      </w:pPr>
      <w:r w:rsidRPr="0031334A">
        <w:rPr>
          <w:rFonts w:ascii="Arial" w:eastAsia="Times New Roman" w:hAnsi="Arial" w:cs="Arial"/>
          <w:color w:val="000000"/>
          <w:sz w:val="20"/>
          <w:szCs w:val="20"/>
          <w:lang w:eastAsia="en-GB"/>
        </w:rPr>
        <w:t>4.    Where items are identified as category (b), the Contractor should provide the number(s) of the previous Contract(s) under which the design was created, and the Previous Authority Funding was applied.</w:t>
      </w:r>
    </w:p>
    <w:p w14:paraId="631FE935" w14:textId="77777777" w:rsidR="00407B11" w:rsidRDefault="00407B11" w:rsidP="00407B11">
      <w:pPr>
        <w:widowControl w:val="0"/>
        <w:autoSpaceDE w:val="0"/>
        <w:autoSpaceDN w:val="0"/>
        <w:adjustRightInd w:val="0"/>
        <w:spacing w:after="60" w:line="240" w:lineRule="auto"/>
        <w:rPr>
          <w:rFonts w:ascii="Arial" w:eastAsia="Times New Roman" w:hAnsi="Arial" w:cs="Arial"/>
          <w:color w:val="000000"/>
          <w:lang w:eastAsia="en-GB"/>
        </w:rPr>
      </w:pPr>
    </w:p>
    <w:p w14:paraId="4F9E9773" w14:textId="77777777" w:rsidR="0031334A" w:rsidRDefault="0031334A" w:rsidP="00407B11">
      <w:pPr>
        <w:widowControl w:val="0"/>
        <w:autoSpaceDE w:val="0"/>
        <w:autoSpaceDN w:val="0"/>
        <w:adjustRightInd w:val="0"/>
        <w:spacing w:after="60" w:line="240" w:lineRule="auto"/>
        <w:rPr>
          <w:rFonts w:ascii="Arial" w:eastAsia="Times New Roman" w:hAnsi="Arial" w:cs="Arial"/>
          <w:color w:val="000000"/>
          <w:lang w:eastAsia="en-GB"/>
        </w:rPr>
      </w:pPr>
    </w:p>
    <w:p w14:paraId="2F99DEC7" w14:textId="77777777" w:rsidR="0031334A" w:rsidRDefault="0031334A" w:rsidP="00407B11">
      <w:pPr>
        <w:widowControl w:val="0"/>
        <w:autoSpaceDE w:val="0"/>
        <w:autoSpaceDN w:val="0"/>
        <w:adjustRightInd w:val="0"/>
        <w:spacing w:after="60" w:line="240" w:lineRule="auto"/>
        <w:rPr>
          <w:rFonts w:ascii="Arial" w:eastAsia="Times New Roman" w:hAnsi="Arial" w:cs="Arial"/>
          <w:color w:val="000000"/>
          <w:lang w:eastAsia="en-GB"/>
        </w:rPr>
      </w:pPr>
    </w:p>
    <w:p w14:paraId="66AAD83C" w14:textId="77777777" w:rsidR="0031334A" w:rsidRDefault="0031334A" w:rsidP="00407B11">
      <w:pPr>
        <w:widowControl w:val="0"/>
        <w:autoSpaceDE w:val="0"/>
        <w:autoSpaceDN w:val="0"/>
        <w:adjustRightInd w:val="0"/>
        <w:spacing w:after="60" w:line="240" w:lineRule="auto"/>
        <w:rPr>
          <w:rFonts w:ascii="Arial" w:eastAsia="Times New Roman" w:hAnsi="Arial" w:cs="Arial"/>
          <w:color w:val="000000"/>
          <w:lang w:eastAsia="en-GB"/>
        </w:rPr>
      </w:pPr>
    </w:p>
    <w:p w14:paraId="15FBAD7E" w14:textId="77777777" w:rsidR="0031334A" w:rsidRDefault="0031334A" w:rsidP="00407B11">
      <w:pPr>
        <w:widowControl w:val="0"/>
        <w:autoSpaceDE w:val="0"/>
        <w:autoSpaceDN w:val="0"/>
        <w:adjustRightInd w:val="0"/>
        <w:spacing w:after="60" w:line="240" w:lineRule="auto"/>
        <w:rPr>
          <w:rFonts w:ascii="Arial" w:eastAsia="Times New Roman" w:hAnsi="Arial" w:cs="Arial"/>
          <w:color w:val="000000"/>
          <w:lang w:eastAsia="en-GB"/>
        </w:rPr>
      </w:pPr>
    </w:p>
    <w:p w14:paraId="4BEFC8AD" w14:textId="77777777" w:rsidR="0031334A" w:rsidRPr="00407B11" w:rsidRDefault="0031334A" w:rsidP="00407B11">
      <w:pPr>
        <w:widowControl w:val="0"/>
        <w:autoSpaceDE w:val="0"/>
        <w:autoSpaceDN w:val="0"/>
        <w:adjustRightInd w:val="0"/>
        <w:spacing w:after="60" w:line="240" w:lineRule="auto"/>
        <w:rPr>
          <w:rFonts w:ascii="Arial" w:eastAsia="Times New Roman" w:hAnsi="Arial" w:cs="Arial"/>
          <w:color w:val="000000"/>
          <w:lang w:eastAsia="en-GB"/>
        </w:rPr>
      </w:pPr>
    </w:p>
    <w:p w14:paraId="5A428958" w14:textId="77777777" w:rsidR="00407B11" w:rsidRPr="00407B11" w:rsidRDefault="00407B11" w:rsidP="00407B11">
      <w:pPr>
        <w:widowControl w:val="0"/>
        <w:autoSpaceDE w:val="0"/>
        <w:autoSpaceDN w:val="0"/>
        <w:adjustRightInd w:val="0"/>
        <w:spacing w:after="60" w:line="240" w:lineRule="auto"/>
        <w:rPr>
          <w:rFonts w:ascii="Arial" w:eastAsia="Times New Roman" w:hAnsi="Arial" w:cs="Arial"/>
          <w:color w:val="000000"/>
          <w:lang w:eastAsia="en-GB"/>
        </w:rPr>
      </w:pPr>
    </w:p>
    <w:p w14:paraId="41CEE8B4" w14:textId="49505FA0" w:rsidR="00407B11" w:rsidRPr="00407B11" w:rsidRDefault="00407B11" w:rsidP="00407B11">
      <w:pPr>
        <w:spacing w:before="240" w:after="60" w:line="240" w:lineRule="auto"/>
        <w:outlineLvl w:val="0"/>
        <w:rPr>
          <w:rFonts w:ascii="Arial" w:eastAsia="Times New Roman" w:hAnsi="Arial" w:cs="Arial"/>
          <w:b/>
          <w:sz w:val="20"/>
          <w:szCs w:val="20"/>
          <w:lang w:eastAsia="en-GB"/>
        </w:rPr>
      </w:pPr>
      <w:r w:rsidRPr="00407B11">
        <w:rPr>
          <w:rFonts w:ascii="Arial" w:eastAsia="Times New Roman" w:hAnsi="Arial" w:cs="Arial"/>
          <w:b/>
          <w:sz w:val="20"/>
          <w:szCs w:val="20"/>
          <w:lang w:eastAsia="en-GB"/>
        </w:rPr>
        <w:lastRenderedPageBreak/>
        <w:t xml:space="preserve">Schedule 6 - </w:t>
      </w:r>
      <w:bookmarkStart w:id="51" w:name="_Hlk145582354"/>
      <w:r w:rsidRPr="00407B11">
        <w:rPr>
          <w:rFonts w:ascii="Arial" w:eastAsia="Times New Roman" w:hAnsi="Arial" w:cs="Arial"/>
          <w:b/>
          <w:sz w:val="20"/>
          <w:szCs w:val="20"/>
          <w:lang w:eastAsia="en-GB"/>
        </w:rPr>
        <w:t xml:space="preserve">Hazardous </w:t>
      </w:r>
      <w:r w:rsidRPr="00407B11">
        <w:rPr>
          <w:rFonts w:ascii="Arial" w:eastAsia="Times New Roman" w:hAnsi="Arial" w:cs="Arial"/>
          <w:b/>
          <w:sz w:val="20"/>
          <w:szCs w:val="20"/>
          <w:highlight w:val="white"/>
          <w:shd w:val="clear" w:color="auto" w:fill="FFFFFF"/>
          <w:lang w:eastAsia="en-GB"/>
        </w:rPr>
        <w:t>and Non-Hazardous</w:t>
      </w:r>
      <w:r w:rsidRPr="00407B11">
        <w:rPr>
          <w:rFonts w:ascii="Arial" w:eastAsia="Times New Roman" w:hAnsi="Arial" w:cs="Arial"/>
          <w:b/>
          <w:sz w:val="20"/>
          <w:szCs w:val="20"/>
          <w:lang w:eastAsia="en-GB"/>
        </w:rPr>
        <w:t xml:space="preserve"> Substances</w:t>
      </w:r>
      <w:r w:rsidRPr="00407B11">
        <w:rPr>
          <w:rFonts w:ascii="Arial" w:eastAsia="Times New Roman" w:hAnsi="Arial" w:cs="Arial"/>
          <w:b/>
          <w:sz w:val="20"/>
          <w:szCs w:val="20"/>
          <w:highlight w:val="white"/>
          <w:shd w:val="clear" w:color="auto" w:fill="FFFFFF"/>
          <w:lang w:eastAsia="en-GB"/>
        </w:rPr>
        <w:t>, Mixtures or Articles</w:t>
      </w:r>
      <w:r w:rsidRPr="00407B11">
        <w:rPr>
          <w:rFonts w:ascii="Arial" w:eastAsia="Times New Roman" w:hAnsi="Arial" w:cs="Arial"/>
          <w:b/>
          <w:sz w:val="20"/>
          <w:szCs w:val="20"/>
          <w:lang w:eastAsia="en-GB"/>
        </w:rPr>
        <w:t xml:space="preserve"> Statement by the Contractor</w:t>
      </w:r>
      <w:bookmarkEnd w:id="51"/>
    </w:p>
    <w:p w14:paraId="39C21CE1" w14:textId="77777777" w:rsidR="00407B11" w:rsidRPr="00407B11" w:rsidRDefault="00407B11" w:rsidP="00407B11">
      <w:pPr>
        <w:autoSpaceDE w:val="0"/>
        <w:autoSpaceDN w:val="0"/>
        <w:adjustRightInd w:val="0"/>
        <w:spacing w:after="0" w:line="240" w:lineRule="auto"/>
        <w:jc w:val="right"/>
        <w:outlineLvl w:val="0"/>
        <w:rPr>
          <w:rFonts w:ascii="Arial" w:eastAsia="Times New Roman" w:hAnsi="Arial" w:cs="Arial"/>
          <w:b/>
          <w:sz w:val="20"/>
          <w:szCs w:val="20"/>
          <w:lang w:eastAsia="en-GB"/>
        </w:rPr>
      </w:pPr>
      <w:r w:rsidRPr="00407B11">
        <w:rPr>
          <w:rFonts w:ascii="Arial" w:eastAsia="Times New Roman" w:hAnsi="Arial" w:cs="Arial"/>
          <w:b/>
          <w:sz w:val="20"/>
          <w:szCs w:val="20"/>
          <w:lang w:eastAsia="en-GB"/>
        </w:rPr>
        <w:t xml:space="preserve">DEFFORM 68 </w:t>
      </w:r>
    </w:p>
    <w:p w14:paraId="66DAB542" w14:textId="77777777" w:rsidR="00407B11" w:rsidRPr="00407B11" w:rsidRDefault="00407B11" w:rsidP="00407B11">
      <w:pPr>
        <w:autoSpaceDE w:val="0"/>
        <w:autoSpaceDN w:val="0"/>
        <w:adjustRightInd w:val="0"/>
        <w:spacing w:after="0" w:line="240" w:lineRule="auto"/>
        <w:jc w:val="right"/>
        <w:outlineLvl w:val="0"/>
        <w:rPr>
          <w:rFonts w:ascii="Arial" w:eastAsia="Times New Roman" w:hAnsi="Arial" w:cs="Arial"/>
          <w:bCs/>
          <w:sz w:val="20"/>
          <w:szCs w:val="20"/>
          <w:u w:val="single"/>
          <w:lang w:eastAsia="en-GB"/>
        </w:rPr>
      </w:pPr>
      <w:r w:rsidRPr="00407B11">
        <w:rPr>
          <w:rFonts w:ascii="Arial" w:eastAsia="Times New Roman" w:hAnsi="Arial" w:cs="Arial"/>
          <w:bCs/>
          <w:sz w:val="20"/>
          <w:szCs w:val="20"/>
          <w:lang w:eastAsia="en-GB"/>
        </w:rPr>
        <w:t>(Edn 09/22)</w:t>
      </w:r>
    </w:p>
    <w:p w14:paraId="6F6896CA" w14:textId="77777777" w:rsidR="00407B11" w:rsidRPr="00407B11" w:rsidRDefault="00407B11" w:rsidP="00407B11">
      <w:pPr>
        <w:spacing w:after="0" w:line="240" w:lineRule="auto"/>
        <w:rPr>
          <w:rFonts w:ascii="Verdana" w:eastAsia="Times New Roman" w:hAnsi="Verdana" w:cs="Arial"/>
          <w:sz w:val="20"/>
          <w:szCs w:val="20"/>
          <w:lang w:eastAsia="en-GB"/>
        </w:rPr>
      </w:pPr>
    </w:p>
    <w:p w14:paraId="1A6DC037" w14:textId="77777777" w:rsidR="00407B11" w:rsidRPr="00407B11" w:rsidRDefault="00407B11" w:rsidP="00407B11">
      <w:pPr>
        <w:spacing w:after="0" w:line="240" w:lineRule="auto"/>
        <w:outlineLvl w:val="0"/>
        <w:rPr>
          <w:rFonts w:ascii="Arial" w:eastAsia="Times New Roman" w:hAnsi="Arial" w:cs="Arial"/>
          <w:sz w:val="20"/>
          <w:szCs w:val="20"/>
          <w:u w:val="single"/>
          <w:lang w:eastAsia="en-GB"/>
        </w:rPr>
      </w:pPr>
      <w:r w:rsidRPr="00407B11">
        <w:rPr>
          <w:rFonts w:ascii="Arial" w:eastAsia="Times New Roman" w:hAnsi="Arial" w:cs="Arial"/>
          <w:sz w:val="20"/>
          <w:szCs w:val="20"/>
          <w:lang w:eastAsia="en-GB"/>
        </w:rPr>
        <w:t>Contract Number: 708796450</w:t>
      </w:r>
    </w:p>
    <w:p w14:paraId="7F73C921" w14:textId="77777777" w:rsidR="00407B11" w:rsidRPr="00407B11" w:rsidRDefault="00407B11" w:rsidP="00407B11">
      <w:pPr>
        <w:spacing w:after="0" w:line="240" w:lineRule="auto"/>
        <w:outlineLvl w:val="0"/>
        <w:rPr>
          <w:rFonts w:ascii="Arial" w:eastAsia="Times New Roman" w:hAnsi="Arial" w:cs="Arial"/>
          <w:sz w:val="20"/>
          <w:szCs w:val="20"/>
          <w:lang w:eastAsia="en-GB"/>
        </w:rPr>
      </w:pPr>
    </w:p>
    <w:p w14:paraId="17F7FE50"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Contract Title: Procurement of David Clark ONE-XM Headsets and Associated Spares for C-17</w:t>
      </w:r>
    </w:p>
    <w:p w14:paraId="1FE3F857" w14:textId="77777777" w:rsidR="00407B11" w:rsidRPr="00407B11" w:rsidRDefault="00407B11" w:rsidP="00407B11">
      <w:pPr>
        <w:spacing w:after="0" w:line="240" w:lineRule="auto"/>
        <w:rPr>
          <w:rFonts w:ascii="Arial" w:eastAsia="Times New Roman" w:hAnsi="Arial" w:cs="Arial"/>
          <w:sz w:val="20"/>
          <w:szCs w:val="20"/>
          <w:lang w:eastAsia="en-GB"/>
        </w:rPr>
      </w:pPr>
    </w:p>
    <w:p w14:paraId="07BADAB4"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Contractor: </w:t>
      </w:r>
      <w:r w:rsidRPr="00407B11">
        <w:rPr>
          <w:rFonts w:ascii="Arial" w:eastAsia="Times New Roman" w:hAnsi="Arial" w:cs="Arial"/>
          <w:color w:val="000000"/>
          <w:sz w:val="20"/>
          <w:szCs w:val="20"/>
          <w:highlight w:val="green"/>
          <w:lang w:eastAsia="en-GB"/>
        </w:rPr>
        <w:t>[ ]</w:t>
      </w:r>
    </w:p>
    <w:p w14:paraId="2664EE9A" w14:textId="77777777" w:rsidR="00407B11" w:rsidRPr="00407B11" w:rsidRDefault="00407B11" w:rsidP="00407B11">
      <w:pPr>
        <w:spacing w:after="0" w:line="240" w:lineRule="auto"/>
        <w:rPr>
          <w:rFonts w:ascii="Arial" w:eastAsia="Times New Roman" w:hAnsi="Arial" w:cs="Arial"/>
          <w:sz w:val="20"/>
          <w:szCs w:val="20"/>
          <w:lang w:eastAsia="en-GB"/>
        </w:rPr>
      </w:pPr>
    </w:p>
    <w:p w14:paraId="0922612A"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Date of Contract: </w:t>
      </w:r>
      <w:r w:rsidRPr="00407B11">
        <w:rPr>
          <w:rFonts w:ascii="Arial" w:eastAsia="Times New Roman" w:hAnsi="Arial" w:cs="Arial"/>
          <w:color w:val="000000"/>
          <w:sz w:val="20"/>
          <w:szCs w:val="20"/>
          <w:highlight w:val="green"/>
          <w:lang w:eastAsia="en-GB"/>
        </w:rPr>
        <w:t>[ ]</w:t>
      </w:r>
    </w:p>
    <w:p w14:paraId="06F64C39" w14:textId="77777777" w:rsidR="00407B11" w:rsidRPr="00407B11" w:rsidRDefault="00407B11" w:rsidP="00407B11">
      <w:pPr>
        <w:spacing w:after="0" w:line="240" w:lineRule="auto"/>
        <w:rPr>
          <w:rFonts w:ascii="Arial" w:eastAsia="Times New Roman" w:hAnsi="Arial" w:cs="Arial"/>
          <w:sz w:val="20"/>
          <w:szCs w:val="20"/>
          <w:lang w:eastAsia="en-GB"/>
        </w:rPr>
      </w:pPr>
    </w:p>
    <w:p w14:paraId="31D6D085"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To the best of our knowledge there are no hazardous Substances</w:t>
      </w:r>
      <w:r w:rsidRPr="00407B11">
        <w:rPr>
          <w:rFonts w:ascii="Arial" w:eastAsia="Times New Roman" w:hAnsi="Arial" w:cs="Arial"/>
          <w:sz w:val="20"/>
          <w:szCs w:val="20"/>
          <w:highlight w:val="white"/>
          <w:shd w:val="clear" w:color="auto" w:fill="FFFFFF"/>
          <w:lang w:eastAsia="en-GB"/>
        </w:rPr>
        <w:t>, Mixtures or Articles</w:t>
      </w:r>
      <w:r w:rsidRPr="00407B11">
        <w:rPr>
          <w:rFonts w:ascii="Arial" w:eastAsia="Times New Roman" w:hAnsi="Arial" w:cs="Arial"/>
          <w:sz w:val="20"/>
          <w:szCs w:val="20"/>
          <w:lang w:eastAsia="en-GB"/>
        </w:rPr>
        <w:t xml:space="preserve"> to be supplied.  </w:t>
      </w:r>
      <w:r w:rsidRPr="00407B11">
        <w:rPr>
          <w:rFonts w:ascii="Arial" w:eastAsia="Times New Roman" w:hAnsi="Arial" w:cs="Arial"/>
          <w:sz w:val="20"/>
          <w:szCs w:val="20"/>
          <w:highlight w:val="green"/>
          <w:shd w:val="clear" w:color="auto" w:fill="FFFFFF"/>
          <w:lang w:eastAsia="en-GB"/>
        </w:rPr>
        <w:fldChar w:fldCharType="begin">
          <w:ffData>
            <w:name w:val="Check1"/>
            <w:enabled/>
            <w:calcOnExit w:val="0"/>
            <w:checkBox>
              <w:sizeAuto/>
              <w:default w:val="0"/>
            </w:checkBox>
          </w:ffData>
        </w:fldChar>
      </w:r>
      <w:r w:rsidRPr="00407B11">
        <w:rPr>
          <w:rFonts w:ascii="Arial" w:eastAsia="Times New Roman" w:hAnsi="Arial" w:cs="Arial"/>
          <w:sz w:val="20"/>
          <w:szCs w:val="20"/>
          <w:highlight w:val="green"/>
          <w:shd w:val="clear" w:color="auto" w:fill="FFFFFF"/>
          <w:lang w:eastAsia="en-GB"/>
        </w:rPr>
        <w:instrText xml:space="preserve"> FORMCHECKBOX </w:instrText>
      </w:r>
      <w:r w:rsidR="004E49F0">
        <w:rPr>
          <w:rFonts w:ascii="Arial" w:eastAsia="Times New Roman" w:hAnsi="Arial" w:cs="Arial"/>
          <w:sz w:val="20"/>
          <w:szCs w:val="20"/>
          <w:highlight w:val="green"/>
          <w:shd w:val="clear" w:color="auto" w:fill="FFFFFF"/>
          <w:lang w:eastAsia="en-GB"/>
        </w:rPr>
      </w:r>
      <w:r w:rsidR="004E49F0">
        <w:rPr>
          <w:rFonts w:ascii="Arial" w:eastAsia="Times New Roman" w:hAnsi="Arial" w:cs="Arial"/>
          <w:sz w:val="20"/>
          <w:szCs w:val="20"/>
          <w:highlight w:val="green"/>
          <w:shd w:val="clear" w:color="auto" w:fill="FFFFFF"/>
          <w:lang w:eastAsia="en-GB"/>
        </w:rPr>
        <w:fldChar w:fldCharType="separate"/>
      </w:r>
      <w:r w:rsidRPr="00407B11">
        <w:rPr>
          <w:rFonts w:ascii="Arial" w:eastAsia="Times New Roman" w:hAnsi="Arial" w:cs="Arial"/>
          <w:sz w:val="20"/>
          <w:szCs w:val="20"/>
          <w:highlight w:val="green"/>
          <w:shd w:val="clear" w:color="auto" w:fill="FFFFFF"/>
          <w:lang w:eastAsia="en-GB"/>
        </w:rPr>
        <w:fldChar w:fldCharType="end"/>
      </w:r>
      <w:r w:rsidRPr="00407B11">
        <w:rPr>
          <w:rFonts w:ascii="Arial" w:eastAsia="Times New Roman" w:hAnsi="Arial" w:cs="Arial"/>
          <w:sz w:val="20"/>
          <w:szCs w:val="20"/>
          <w:highlight w:val="white"/>
          <w:shd w:val="clear" w:color="auto" w:fill="FFFFFF"/>
          <w:lang w:eastAsia="en-GB"/>
        </w:rPr>
        <w:t>; or</w:t>
      </w:r>
    </w:p>
    <w:p w14:paraId="190A3F6F" w14:textId="77777777" w:rsidR="00407B11" w:rsidRPr="00407B11" w:rsidRDefault="00407B11" w:rsidP="00407B11">
      <w:pPr>
        <w:spacing w:after="0" w:line="240" w:lineRule="auto"/>
        <w:rPr>
          <w:rFonts w:ascii="Arial" w:eastAsia="Times New Roman" w:hAnsi="Arial" w:cs="Arial"/>
          <w:sz w:val="20"/>
          <w:szCs w:val="20"/>
          <w:lang w:eastAsia="en-GB"/>
        </w:rPr>
      </w:pPr>
    </w:p>
    <w:p w14:paraId="393032E2"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To the best of our knowledge the hazards associated with Substances</w:t>
      </w:r>
      <w:r w:rsidRPr="00407B11">
        <w:rPr>
          <w:rFonts w:ascii="Arial" w:eastAsia="Times New Roman" w:hAnsi="Arial" w:cs="Arial"/>
          <w:sz w:val="20"/>
          <w:szCs w:val="20"/>
          <w:highlight w:val="white"/>
          <w:shd w:val="clear" w:color="auto" w:fill="FFFFFF"/>
          <w:lang w:eastAsia="en-GB"/>
        </w:rPr>
        <w:t>, Mixtures or Articles</w:t>
      </w:r>
      <w:r w:rsidRPr="00407B11">
        <w:rPr>
          <w:rFonts w:ascii="Arial" w:eastAsia="Times New Roman" w:hAnsi="Arial" w:cs="Arial"/>
          <w:sz w:val="20"/>
          <w:szCs w:val="20"/>
          <w:lang w:eastAsia="en-GB"/>
        </w:rPr>
        <w:t xml:space="preserve"> to be supplied under the Contract are identified in the Safety Data Sheets </w:t>
      </w:r>
      <w:r w:rsidRPr="00407B11">
        <w:rPr>
          <w:rFonts w:ascii="Arial" w:eastAsia="Times New Roman" w:hAnsi="Arial" w:cs="Arial"/>
          <w:sz w:val="20"/>
          <w:szCs w:val="20"/>
          <w:highlight w:val="white"/>
          <w:shd w:val="clear" w:color="auto" w:fill="FFFFFF"/>
          <w:lang w:eastAsia="en-GB"/>
        </w:rPr>
        <w:t>or UK REACH Article 33 Communication</w:t>
      </w:r>
      <w:r w:rsidRPr="00407B11">
        <w:rPr>
          <w:rFonts w:ascii="Arial" w:eastAsia="Times New Roman" w:hAnsi="Arial" w:cs="Arial"/>
          <w:sz w:val="20"/>
          <w:szCs w:val="20"/>
          <w:lang w:eastAsia="en-GB"/>
        </w:rPr>
        <w:t xml:space="preserve"> attached in accordance with either:</w:t>
      </w:r>
    </w:p>
    <w:p w14:paraId="091CCC5D" w14:textId="77777777" w:rsidR="00407B11" w:rsidRPr="00407B11" w:rsidRDefault="00407B11" w:rsidP="00407B11">
      <w:pPr>
        <w:spacing w:after="0" w:line="240" w:lineRule="auto"/>
        <w:rPr>
          <w:rFonts w:ascii="Arial" w:eastAsia="Times New Roman" w:hAnsi="Arial" w:cs="Arial"/>
          <w:sz w:val="20"/>
          <w:szCs w:val="20"/>
          <w:lang w:eastAsia="en-GB"/>
        </w:rPr>
      </w:pPr>
    </w:p>
    <w:p w14:paraId="30D8D178"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DEFCON 68 </w:t>
      </w:r>
      <w:r w:rsidRPr="00407B11">
        <w:rPr>
          <w:rFonts w:ascii="Arial" w:eastAsia="Times New Roman" w:hAnsi="Arial" w:cs="Arial"/>
          <w:sz w:val="20"/>
          <w:szCs w:val="20"/>
          <w:highlight w:val="green"/>
          <w:lang w:eastAsia="en-GB"/>
        </w:rPr>
        <w:fldChar w:fldCharType="begin">
          <w:ffData>
            <w:name w:val="Check2"/>
            <w:enabled/>
            <w:calcOnExit w:val="0"/>
            <w:checkBox>
              <w:sizeAuto/>
              <w:default w:val="0"/>
            </w:checkBox>
          </w:ffData>
        </w:fldChar>
      </w:r>
      <w:r w:rsidRPr="00407B11">
        <w:rPr>
          <w:rFonts w:ascii="Arial" w:eastAsia="Times New Roman" w:hAnsi="Arial" w:cs="Arial"/>
          <w:sz w:val="20"/>
          <w:szCs w:val="20"/>
          <w:highlight w:val="green"/>
          <w:lang w:eastAsia="en-GB"/>
        </w:rPr>
        <w:instrText xml:space="preserve"> FORMCHECKBOX </w:instrText>
      </w:r>
      <w:r w:rsidR="004E49F0">
        <w:rPr>
          <w:rFonts w:ascii="Arial" w:eastAsia="Times New Roman" w:hAnsi="Arial" w:cs="Arial"/>
          <w:sz w:val="20"/>
          <w:szCs w:val="20"/>
          <w:highlight w:val="green"/>
          <w:lang w:eastAsia="en-GB"/>
        </w:rPr>
      </w:r>
      <w:r w:rsidR="004E49F0">
        <w:rPr>
          <w:rFonts w:ascii="Arial" w:eastAsia="Times New Roman" w:hAnsi="Arial" w:cs="Arial"/>
          <w:sz w:val="20"/>
          <w:szCs w:val="20"/>
          <w:highlight w:val="green"/>
          <w:lang w:eastAsia="en-GB"/>
        </w:rPr>
        <w:fldChar w:fldCharType="separate"/>
      </w:r>
      <w:r w:rsidRPr="00407B11">
        <w:rPr>
          <w:rFonts w:ascii="Arial" w:eastAsia="Times New Roman" w:hAnsi="Arial" w:cs="Arial"/>
          <w:sz w:val="20"/>
          <w:szCs w:val="20"/>
          <w:highlight w:val="green"/>
          <w:lang w:eastAsia="en-GB"/>
        </w:rPr>
        <w:fldChar w:fldCharType="end"/>
      </w:r>
      <w:r w:rsidRPr="00407B11">
        <w:rPr>
          <w:rFonts w:ascii="Arial" w:eastAsia="Times New Roman" w:hAnsi="Arial" w:cs="Arial"/>
          <w:sz w:val="20"/>
          <w:szCs w:val="20"/>
          <w:lang w:eastAsia="en-GB"/>
        </w:rPr>
        <w:t>; or</w:t>
      </w:r>
    </w:p>
    <w:p w14:paraId="08E8BF97" w14:textId="77777777" w:rsidR="00407B11" w:rsidRPr="00407B11" w:rsidRDefault="00407B11" w:rsidP="00407B11">
      <w:pPr>
        <w:spacing w:after="0" w:line="240" w:lineRule="auto"/>
        <w:rPr>
          <w:rFonts w:ascii="Arial" w:eastAsia="Times New Roman" w:hAnsi="Arial" w:cs="Arial"/>
          <w:sz w:val="20"/>
          <w:szCs w:val="20"/>
          <w:lang w:eastAsia="en-GB"/>
        </w:rPr>
      </w:pPr>
    </w:p>
    <w:p w14:paraId="640AB2E9"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Condition 9 of Standardised Contract 1A/B Conditions </w:t>
      </w:r>
      <w:r w:rsidRPr="00407B11">
        <w:rPr>
          <w:rFonts w:ascii="Arial" w:eastAsia="Times New Roman" w:hAnsi="Arial" w:cs="Arial"/>
          <w:sz w:val="20"/>
          <w:szCs w:val="20"/>
          <w:highlight w:val="green"/>
          <w:lang w:eastAsia="en-GB"/>
        </w:rPr>
        <w:fldChar w:fldCharType="begin">
          <w:ffData>
            <w:name w:val="Check2"/>
            <w:enabled/>
            <w:calcOnExit w:val="0"/>
            <w:checkBox>
              <w:sizeAuto/>
              <w:default w:val="0"/>
            </w:checkBox>
          </w:ffData>
        </w:fldChar>
      </w:r>
      <w:r w:rsidRPr="00407B11">
        <w:rPr>
          <w:rFonts w:ascii="Arial" w:eastAsia="Times New Roman" w:hAnsi="Arial" w:cs="Arial"/>
          <w:sz w:val="20"/>
          <w:szCs w:val="20"/>
          <w:highlight w:val="green"/>
          <w:lang w:eastAsia="en-GB"/>
        </w:rPr>
        <w:instrText xml:space="preserve"> FORMCHECKBOX </w:instrText>
      </w:r>
      <w:r w:rsidR="004E49F0">
        <w:rPr>
          <w:rFonts w:ascii="Arial" w:eastAsia="Times New Roman" w:hAnsi="Arial" w:cs="Arial"/>
          <w:sz w:val="20"/>
          <w:szCs w:val="20"/>
          <w:highlight w:val="green"/>
          <w:lang w:eastAsia="en-GB"/>
        </w:rPr>
      </w:r>
      <w:r w:rsidR="004E49F0">
        <w:rPr>
          <w:rFonts w:ascii="Arial" w:eastAsia="Times New Roman" w:hAnsi="Arial" w:cs="Arial"/>
          <w:sz w:val="20"/>
          <w:szCs w:val="20"/>
          <w:highlight w:val="green"/>
          <w:lang w:eastAsia="en-GB"/>
        </w:rPr>
        <w:fldChar w:fldCharType="separate"/>
      </w:r>
      <w:r w:rsidRPr="00407B11">
        <w:rPr>
          <w:rFonts w:ascii="Arial" w:eastAsia="Times New Roman" w:hAnsi="Arial" w:cs="Arial"/>
          <w:sz w:val="20"/>
          <w:szCs w:val="20"/>
          <w:highlight w:val="green"/>
          <w:lang w:eastAsia="en-GB"/>
        </w:rPr>
        <w:fldChar w:fldCharType="end"/>
      </w:r>
      <w:r w:rsidRPr="00407B11">
        <w:rPr>
          <w:rFonts w:ascii="Arial" w:eastAsia="Times New Roman" w:hAnsi="Arial" w:cs="Arial"/>
          <w:sz w:val="20"/>
          <w:szCs w:val="20"/>
          <w:lang w:eastAsia="en-GB"/>
        </w:rPr>
        <w:t xml:space="preserve">. </w:t>
      </w:r>
    </w:p>
    <w:p w14:paraId="097E712F" w14:textId="77777777" w:rsidR="00407B11" w:rsidRPr="00407B11" w:rsidRDefault="00407B11" w:rsidP="00407B11">
      <w:pPr>
        <w:spacing w:after="0" w:line="240" w:lineRule="auto"/>
        <w:rPr>
          <w:rFonts w:ascii="Arial" w:eastAsia="Times New Roman" w:hAnsi="Arial" w:cs="Arial"/>
          <w:sz w:val="20"/>
          <w:szCs w:val="20"/>
          <w:lang w:eastAsia="en-GB"/>
        </w:rPr>
      </w:pPr>
    </w:p>
    <w:p w14:paraId="52C8D810"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Contractor’s Signature: </w:t>
      </w:r>
      <w:r w:rsidRPr="00407B11">
        <w:rPr>
          <w:rFonts w:ascii="Arial" w:eastAsia="Times New Roman" w:hAnsi="Arial" w:cs="Arial"/>
          <w:color w:val="000000"/>
          <w:sz w:val="20"/>
          <w:szCs w:val="20"/>
          <w:highlight w:val="green"/>
          <w:lang w:eastAsia="en-GB"/>
        </w:rPr>
        <w:t>[ ]</w:t>
      </w:r>
    </w:p>
    <w:p w14:paraId="7E15BC4B" w14:textId="77777777" w:rsidR="00407B11" w:rsidRPr="00407B11" w:rsidRDefault="00407B11" w:rsidP="00407B11">
      <w:pPr>
        <w:spacing w:after="0" w:line="240" w:lineRule="auto"/>
        <w:rPr>
          <w:rFonts w:ascii="Arial" w:eastAsia="Times New Roman" w:hAnsi="Arial" w:cs="Arial"/>
          <w:sz w:val="20"/>
          <w:szCs w:val="20"/>
          <w:lang w:eastAsia="en-GB"/>
        </w:rPr>
      </w:pPr>
    </w:p>
    <w:p w14:paraId="22E58B53"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Name: </w:t>
      </w:r>
      <w:r w:rsidRPr="00407B11">
        <w:rPr>
          <w:rFonts w:ascii="Arial" w:eastAsia="Times New Roman" w:hAnsi="Arial" w:cs="Arial"/>
          <w:color w:val="000000"/>
          <w:sz w:val="20"/>
          <w:szCs w:val="20"/>
          <w:highlight w:val="green"/>
          <w:lang w:eastAsia="en-GB"/>
        </w:rPr>
        <w:t>[ ]</w:t>
      </w:r>
    </w:p>
    <w:p w14:paraId="5B1EAF37" w14:textId="77777777" w:rsidR="00407B11" w:rsidRPr="00407B11" w:rsidRDefault="00407B11" w:rsidP="00407B11">
      <w:pPr>
        <w:spacing w:after="0" w:line="240" w:lineRule="auto"/>
        <w:rPr>
          <w:rFonts w:ascii="Arial" w:eastAsia="Times New Roman" w:hAnsi="Arial" w:cs="Arial"/>
          <w:sz w:val="20"/>
          <w:szCs w:val="20"/>
          <w:lang w:eastAsia="en-GB"/>
        </w:rPr>
      </w:pPr>
    </w:p>
    <w:p w14:paraId="4334B66F"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Job Title: </w:t>
      </w:r>
      <w:r w:rsidRPr="00407B11">
        <w:rPr>
          <w:rFonts w:ascii="Arial" w:eastAsia="Times New Roman" w:hAnsi="Arial" w:cs="Arial"/>
          <w:color w:val="000000"/>
          <w:sz w:val="20"/>
          <w:szCs w:val="20"/>
          <w:highlight w:val="green"/>
          <w:lang w:eastAsia="en-GB"/>
        </w:rPr>
        <w:t>[ ]</w:t>
      </w:r>
    </w:p>
    <w:p w14:paraId="584797EA" w14:textId="77777777" w:rsidR="00407B11" w:rsidRPr="00407B11" w:rsidRDefault="00407B11" w:rsidP="00407B11">
      <w:pPr>
        <w:spacing w:after="0" w:line="240" w:lineRule="auto"/>
        <w:rPr>
          <w:rFonts w:ascii="Arial" w:eastAsia="Times New Roman" w:hAnsi="Arial" w:cs="Arial"/>
          <w:sz w:val="20"/>
          <w:szCs w:val="20"/>
          <w:lang w:eastAsia="en-GB"/>
        </w:rPr>
      </w:pPr>
    </w:p>
    <w:p w14:paraId="4D9BD2CF"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Date: </w:t>
      </w:r>
      <w:r w:rsidRPr="00407B11">
        <w:rPr>
          <w:rFonts w:ascii="Arial" w:eastAsia="Times New Roman" w:hAnsi="Arial" w:cs="Arial"/>
          <w:color w:val="000000"/>
          <w:sz w:val="20"/>
          <w:szCs w:val="20"/>
          <w:highlight w:val="green"/>
          <w:lang w:eastAsia="en-GB"/>
        </w:rPr>
        <w:t>[ ]</w:t>
      </w:r>
    </w:p>
    <w:p w14:paraId="6DF33121" w14:textId="77777777" w:rsidR="00407B11" w:rsidRPr="00407B11" w:rsidRDefault="00407B11" w:rsidP="00407B11">
      <w:pPr>
        <w:spacing w:after="0" w:line="240" w:lineRule="auto"/>
        <w:rPr>
          <w:rFonts w:ascii="Arial" w:eastAsia="Times New Roman" w:hAnsi="Arial" w:cs="Arial"/>
          <w:sz w:val="20"/>
          <w:szCs w:val="20"/>
          <w:lang w:eastAsia="en-GB"/>
        </w:rPr>
      </w:pPr>
    </w:p>
    <w:p w14:paraId="25B0A857"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 Check box (</w:t>
      </w:r>
      <w:r w:rsidRPr="00407B11">
        <w:rPr>
          <w:rFonts w:ascii="Arial" w:eastAsia="Times New Roman" w:hAnsi="Arial" w:cs="Arial"/>
          <w:sz w:val="20"/>
          <w:szCs w:val="20"/>
          <w:lang w:eastAsia="en-GB"/>
        </w:rPr>
        <w:sym w:font="Wingdings 2" w:char="F054"/>
      </w:r>
      <w:r w:rsidRPr="00407B11">
        <w:rPr>
          <w:rFonts w:ascii="Arial" w:eastAsia="Times New Roman" w:hAnsi="Arial" w:cs="Arial"/>
          <w:sz w:val="20"/>
          <w:szCs w:val="20"/>
          <w:lang w:eastAsia="en-GB"/>
        </w:rPr>
        <w:t xml:space="preserve">) as appropriate </w:t>
      </w:r>
    </w:p>
    <w:p w14:paraId="0536D412" w14:textId="77777777" w:rsidR="00407B11" w:rsidRPr="00407B11" w:rsidRDefault="004E49F0" w:rsidP="00407B11">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72A369C0">
          <v:rect id="_x0000_i1025" style="width:468pt;height:1pt" o:hralign="center" o:hrstd="t" o:hr="t" fillcolor="#a0a0a0" stroked="f"/>
        </w:pict>
      </w:r>
    </w:p>
    <w:p w14:paraId="23726E70" w14:textId="77777777" w:rsidR="00407B11" w:rsidRPr="00407B11" w:rsidRDefault="00407B11" w:rsidP="00407B11">
      <w:pPr>
        <w:spacing w:after="0" w:line="240" w:lineRule="auto"/>
        <w:jc w:val="center"/>
        <w:outlineLvl w:val="0"/>
        <w:rPr>
          <w:rFonts w:ascii="Arial" w:eastAsia="Times New Roman" w:hAnsi="Arial" w:cs="Arial"/>
          <w:b/>
          <w:sz w:val="20"/>
          <w:szCs w:val="20"/>
          <w:lang w:eastAsia="en-GB"/>
        </w:rPr>
      </w:pPr>
      <w:r w:rsidRPr="00407B11">
        <w:rPr>
          <w:rFonts w:ascii="Arial" w:eastAsia="Times New Roman" w:hAnsi="Arial" w:cs="Arial"/>
          <w:b/>
          <w:sz w:val="20"/>
          <w:szCs w:val="20"/>
          <w:lang w:eastAsia="en-GB"/>
        </w:rPr>
        <w:t xml:space="preserve">To be completed by the Authority </w:t>
      </w:r>
    </w:p>
    <w:p w14:paraId="7803857E" w14:textId="77777777" w:rsidR="00407B11" w:rsidRPr="00407B11" w:rsidRDefault="00407B11" w:rsidP="00407B11">
      <w:pPr>
        <w:spacing w:after="0" w:line="240" w:lineRule="auto"/>
        <w:jc w:val="center"/>
        <w:rPr>
          <w:rFonts w:ascii="Arial" w:eastAsia="Times New Roman" w:hAnsi="Arial" w:cs="Arial"/>
          <w:sz w:val="20"/>
          <w:szCs w:val="20"/>
          <w:lang w:eastAsia="en-GB"/>
        </w:rPr>
      </w:pPr>
    </w:p>
    <w:p w14:paraId="3A252590"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DMC: </w:t>
      </w:r>
      <w:r w:rsidRPr="00407B11">
        <w:rPr>
          <w:rFonts w:ascii="Arial" w:eastAsia="Times New Roman" w:hAnsi="Arial" w:cs="Arial"/>
          <w:sz w:val="20"/>
          <w:szCs w:val="20"/>
          <w:lang w:eastAsia="en-GB"/>
        </w:rPr>
        <w:fldChar w:fldCharType="begin">
          <w:ffData>
            <w:name w:val="Text10"/>
            <w:enabled/>
            <w:calcOnExit w:val="0"/>
            <w:textInput/>
          </w:ffData>
        </w:fldChar>
      </w:r>
      <w:bookmarkStart w:id="52" w:name="Text10"/>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52"/>
      <w:r w:rsidRPr="00407B11">
        <w:rPr>
          <w:rFonts w:ascii="Arial" w:eastAsia="Times New Roman" w:hAnsi="Arial" w:cs="Arial"/>
          <w:sz w:val="20"/>
          <w:szCs w:val="20"/>
          <w:lang w:eastAsia="en-GB"/>
        </w:rPr>
        <w:t xml:space="preserve"> </w:t>
      </w:r>
    </w:p>
    <w:p w14:paraId="3E1EE9A4" w14:textId="77777777" w:rsidR="00407B11" w:rsidRPr="00407B11" w:rsidRDefault="00407B11" w:rsidP="00407B11">
      <w:pPr>
        <w:spacing w:after="0" w:line="240" w:lineRule="auto"/>
        <w:rPr>
          <w:rFonts w:ascii="Arial" w:eastAsia="Times New Roman" w:hAnsi="Arial" w:cs="Arial"/>
          <w:sz w:val="20"/>
          <w:szCs w:val="20"/>
          <w:lang w:eastAsia="en-GB"/>
        </w:rPr>
      </w:pPr>
    </w:p>
    <w:p w14:paraId="42F61ABC"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NATO Stock Number: </w:t>
      </w:r>
      <w:r w:rsidRPr="00407B11">
        <w:rPr>
          <w:rFonts w:ascii="Arial" w:eastAsia="Times New Roman" w:hAnsi="Arial" w:cs="Arial"/>
          <w:sz w:val="20"/>
          <w:szCs w:val="20"/>
          <w:lang w:eastAsia="en-GB"/>
        </w:rPr>
        <w:fldChar w:fldCharType="begin">
          <w:ffData>
            <w:name w:val="Text11"/>
            <w:enabled/>
            <w:calcOnExit w:val="0"/>
            <w:textInput/>
          </w:ffData>
        </w:fldChar>
      </w:r>
      <w:bookmarkStart w:id="53" w:name="Text11"/>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53"/>
      <w:r w:rsidRPr="00407B11">
        <w:rPr>
          <w:rFonts w:ascii="Arial" w:eastAsia="Times New Roman" w:hAnsi="Arial" w:cs="Arial"/>
          <w:sz w:val="20"/>
          <w:szCs w:val="20"/>
          <w:lang w:eastAsia="en-GB"/>
        </w:rPr>
        <w:t xml:space="preserve"> </w:t>
      </w:r>
    </w:p>
    <w:p w14:paraId="766C762F" w14:textId="77777777" w:rsidR="00407B11" w:rsidRPr="00407B11" w:rsidRDefault="00407B11" w:rsidP="00407B11">
      <w:pPr>
        <w:spacing w:after="0" w:line="240" w:lineRule="auto"/>
        <w:rPr>
          <w:rFonts w:ascii="Arial" w:eastAsia="Times New Roman" w:hAnsi="Arial" w:cs="Arial"/>
          <w:sz w:val="20"/>
          <w:szCs w:val="20"/>
          <w:lang w:eastAsia="en-GB"/>
        </w:rPr>
      </w:pPr>
    </w:p>
    <w:p w14:paraId="39FEEBC0"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Name: </w:t>
      </w:r>
      <w:r w:rsidRPr="00407B11">
        <w:rPr>
          <w:rFonts w:ascii="Arial" w:eastAsia="Times New Roman" w:hAnsi="Arial" w:cs="Arial"/>
          <w:sz w:val="20"/>
          <w:szCs w:val="20"/>
          <w:lang w:eastAsia="en-GB"/>
        </w:rPr>
        <w:fldChar w:fldCharType="begin">
          <w:ffData>
            <w:name w:val="Text12"/>
            <w:enabled/>
            <w:calcOnExit w:val="0"/>
            <w:textInput/>
          </w:ffData>
        </w:fldChar>
      </w:r>
      <w:bookmarkStart w:id="54" w:name="Text12"/>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54"/>
      <w:r w:rsidRPr="00407B11">
        <w:rPr>
          <w:rFonts w:ascii="Arial" w:eastAsia="Times New Roman" w:hAnsi="Arial" w:cs="Arial"/>
          <w:sz w:val="20"/>
          <w:szCs w:val="20"/>
          <w:lang w:eastAsia="en-GB"/>
        </w:rPr>
        <w:t xml:space="preserve"> </w:t>
      </w:r>
    </w:p>
    <w:p w14:paraId="03A6F633" w14:textId="77777777" w:rsidR="00407B11" w:rsidRPr="00407B11" w:rsidRDefault="00407B11" w:rsidP="00407B11">
      <w:pPr>
        <w:spacing w:after="0" w:line="240" w:lineRule="auto"/>
        <w:rPr>
          <w:rFonts w:ascii="Arial" w:eastAsia="Times New Roman" w:hAnsi="Arial" w:cs="Arial"/>
          <w:sz w:val="20"/>
          <w:szCs w:val="20"/>
          <w:lang w:eastAsia="en-GB"/>
        </w:rPr>
      </w:pPr>
    </w:p>
    <w:p w14:paraId="373FC703"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Address: </w:t>
      </w:r>
      <w:r w:rsidRPr="00407B11">
        <w:rPr>
          <w:rFonts w:ascii="Arial" w:eastAsia="Times New Roman" w:hAnsi="Arial" w:cs="Arial"/>
          <w:sz w:val="20"/>
          <w:szCs w:val="20"/>
          <w:lang w:eastAsia="en-GB"/>
        </w:rPr>
        <w:fldChar w:fldCharType="begin">
          <w:ffData>
            <w:name w:val="Text13"/>
            <w:enabled/>
            <w:calcOnExit w:val="0"/>
            <w:textInput/>
          </w:ffData>
        </w:fldChar>
      </w:r>
      <w:bookmarkStart w:id="55" w:name="Text13"/>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Times New Roman" w:eastAsia="Times New Roman" w:hAnsi="Times New Roman" w:cs="Times New Roman"/>
          <w:color w:val="FFFFFF"/>
          <w:sz w:val="20"/>
          <w:szCs w:val="20"/>
          <w:lang w:eastAsia="en-GB"/>
        </w:rPr>
        <w:fldChar w:fldCharType="end"/>
      </w:r>
      <w:bookmarkEnd w:id="55"/>
      <w:r w:rsidRPr="00407B11">
        <w:rPr>
          <w:rFonts w:ascii="Arial" w:eastAsia="Times New Roman" w:hAnsi="Arial" w:cs="Arial"/>
          <w:sz w:val="20"/>
          <w:szCs w:val="20"/>
          <w:lang w:eastAsia="en-GB"/>
        </w:rPr>
        <w:t xml:space="preserve"> </w:t>
      </w:r>
    </w:p>
    <w:p w14:paraId="24C298AE" w14:textId="77777777" w:rsidR="00407B11" w:rsidRPr="00407B11" w:rsidRDefault="00407B11" w:rsidP="00407B11">
      <w:pPr>
        <w:spacing w:after="0" w:line="240" w:lineRule="auto"/>
        <w:outlineLvl w:val="0"/>
        <w:rPr>
          <w:rFonts w:ascii="Arial" w:eastAsia="Times New Roman" w:hAnsi="Arial" w:cs="Arial"/>
          <w:sz w:val="20"/>
          <w:szCs w:val="20"/>
          <w:lang w:eastAsia="en-GB"/>
        </w:rPr>
      </w:pPr>
    </w:p>
    <w:p w14:paraId="586815D7"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Phone Number: </w:t>
      </w:r>
      <w:r w:rsidRPr="00407B11">
        <w:rPr>
          <w:rFonts w:ascii="Arial" w:eastAsia="Times New Roman" w:hAnsi="Arial" w:cs="Arial"/>
          <w:sz w:val="20"/>
          <w:szCs w:val="20"/>
          <w:lang w:eastAsia="en-GB"/>
        </w:rPr>
        <w:fldChar w:fldCharType="begin">
          <w:ffData>
            <w:name w:val="Text13"/>
            <w:enabled/>
            <w:calcOnExit w:val="0"/>
            <w:textInput/>
          </w:ffData>
        </w:fldChar>
      </w:r>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sz w:val="20"/>
          <w:szCs w:val="20"/>
          <w:lang w:eastAsia="en-GB"/>
        </w:rPr>
        <w:fldChar w:fldCharType="end"/>
      </w:r>
    </w:p>
    <w:p w14:paraId="2C1AAFA6" w14:textId="77777777" w:rsidR="00407B11" w:rsidRPr="00407B11" w:rsidRDefault="00407B11" w:rsidP="00407B11">
      <w:pPr>
        <w:spacing w:after="0" w:line="240" w:lineRule="auto"/>
        <w:outlineLvl w:val="0"/>
        <w:rPr>
          <w:rFonts w:ascii="Arial" w:eastAsia="Times New Roman" w:hAnsi="Arial" w:cs="Arial"/>
          <w:sz w:val="20"/>
          <w:szCs w:val="20"/>
          <w:lang w:eastAsia="en-GB"/>
        </w:rPr>
      </w:pPr>
    </w:p>
    <w:p w14:paraId="16D14547" w14:textId="77777777" w:rsidR="00407B11" w:rsidRPr="00407B11" w:rsidRDefault="00407B11" w:rsidP="00407B11">
      <w:pPr>
        <w:spacing w:after="0" w:line="240" w:lineRule="auto"/>
        <w:outlineLvl w:val="0"/>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Contact Email Address: </w:t>
      </w:r>
      <w:r w:rsidRPr="00407B11">
        <w:rPr>
          <w:rFonts w:ascii="Arial" w:eastAsia="Times New Roman" w:hAnsi="Arial" w:cs="Arial"/>
          <w:sz w:val="20"/>
          <w:szCs w:val="20"/>
          <w:lang w:eastAsia="en-GB"/>
        </w:rPr>
        <w:fldChar w:fldCharType="begin">
          <w:ffData>
            <w:name w:val="Text13"/>
            <w:enabled/>
            <w:calcOnExit w:val="0"/>
            <w:textInput/>
          </w:ffData>
        </w:fldChar>
      </w:r>
      <w:r w:rsidRPr="00407B11">
        <w:rPr>
          <w:rFonts w:ascii="Arial" w:eastAsia="Times New Roman" w:hAnsi="Arial" w:cs="Arial"/>
          <w:sz w:val="20"/>
          <w:szCs w:val="20"/>
          <w:lang w:eastAsia="en-GB"/>
        </w:rPr>
        <w:instrText xml:space="preserve"> FORMTEXT </w:instrText>
      </w:r>
      <w:r w:rsidRPr="00407B11">
        <w:rPr>
          <w:rFonts w:ascii="Arial" w:eastAsia="Times New Roman" w:hAnsi="Arial" w:cs="Arial"/>
          <w:sz w:val="20"/>
          <w:szCs w:val="20"/>
          <w:lang w:eastAsia="en-GB"/>
        </w:rPr>
      </w:r>
      <w:r w:rsidRPr="00407B11">
        <w:rPr>
          <w:rFonts w:ascii="Arial" w:eastAsia="Times New Roman" w:hAnsi="Arial" w:cs="Arial"/>
          <w:sz w:val="20"/>
          <w:szCs w:val="20"/>
          <w:lang w:eastAsia="en-GB"/>
        </w:rPr>
        <w:fldChar w:fldCharType="separate"/>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noProof/>
          <w:sz w:val="20"/>
          <w:szCs w:val="20"/>
          <w:lang w:eastAsia="en-GB"/>
        </w:rPr>
        <w:t> </w:t>
      </w:r>
      <w:r w:rsidRPr="00407B11">
        <w:rPr>
          <w:rFonts w:ascii="Arial" w:eastAsia="Times New Roman" w:hAnsi="Arial" w:cs="Arial"/>
          <w:sz w:val="20"/>
          <w:szCs w:val="20"/>
          <w:lang w:eastAsia="en-GB"/>
        </w:rPr>
        <w:fldChar w:fldCharType="end"/>
      </w:r>
    </w:p>
    <w:p w14:paraId="755B83B1" w14:textId="77777777" w:rsidR="00407B11" w:rsidRPr="00407B11" w:rsidRDefault="00407B11" w:rsidP="00407B11">
      <w:pPr>
        <w:spacing w:after="0" w:line="240" w:lineRule="auto"/>
        <w:rPr>
          <w:rFonts w:ascii="Arial" w:eastAsia="Times New Roman" w:hAnsi="Arial" w:cs="Arial"/>
          <w:sz w:val="20"/>
          <w:szCs w:val="20"/>
          <w:lang w:eastAsia="en-GB"/>
        </w:rPr>
      </w:pPr>
    </w:p>
    <w:p w14:paraId="52D80167"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Copy to be forwarded to:</w:t>
      </w:r>
    </w:p>
    <w:p w14:paraId="43BAC008" w14:textId="77777777" w:rsidR="00407B11" w:rsidRPr="00407B11" w:rsidRDefault="00407B11" w:rsidP="00407B11">
      <w:pPr>
        <w:spacing w:after="0" w:line="240" w:lineRule="auto"/>
        <w:rPr>
          <w:rFonts w:ascii="Arial" w:eastAsia="Times New Roman" w:hAnsi="Arial" w:cs="Arial"/>
          <w:sz w:val="20"/>
          <w:szCs w:val="20"/>
          <w:lang w:eastAsia="en-GB"/>
        </w:rPr>
      </w:pPr>
    </w:p>
    <w:p w14:paraId="6E65D728"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Hazardous Stores Information System (HSIS)</w:t>
      </w:r>
    </w:p>
    <w:p w14:paraId="53FC1B15"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Spruce 2C, #1260</w:t>
      </w:r>
    </w:p>
    <w:p w14:paraId="09A7D0B8"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MOD Abbey Wood (South)</w:t>
      </w:r>
    </w:p>
    <w:p w14:paraId="05FEDF64" w14:textId="77777777" w:rsidR="00407B11" w:rsidRPr="00407B11" w:rsidRDefault="00407B11" w:rsidP="00407B11">
      <w:pPr>
        <w:spacing w:after="0" w:line="240" w:lineRule="auto"/>
        <w:rPr>
          <w:rFonts w:ascii="Arial" w:eastAsia="Times New Roman" w:hAnsi="Arial" w:cs="Arial"/>
          <w:sz w:val="20"/>
          <w:szCs w:val="20"/>
          <w:lang w:eastAsia="en-GB"/>
        </w:rPr>
      </w:pPr>
      <w:r w:rsidRPr="00407B11">
        <w:rPr>
          <w:rFonts w:ascii="Arial" w:eastAsia="Times New Roman" w:hAnsi="Arial" w:cs="Arial"/>
          <w:sz w:val="20"/>
          <w:szCs w:val="20"/>
          <w:lang w:eastAsia="en-GB"/>
        </w:rPr>
        <w:t>Bristol, BS34 8JH</w:t>
      </w:r>
    </w:p>
    <w:p w14:paraId="1DCCA9D1" w14:textId="77777777" w:rsidR="00407B11" w:rsidRPr="00407B11" w:rsidRDefault="00407B11" w:rsidP="00407B11">
      <w:pPr>
        <w:spacing w:after="0" w:line="240" w:lineRule="auto"/>
        <w:rPr>
          <w:rFonts w:ascii="Arial" w:eastAsia="Times New Roman" w:hAnsi="Arial" w:cs="Arial"/>
          <w:sz w:val="20"/>
          <w:szCs w:val="20"/>
          <w:lang w:eastAsia="en-GB"/>
        </w:rPr>
      </w:pPr>
    </w:p>
    <w:p w14:paraId="4F9B6A07" w14:textId="77777777" w:rsidR="00407B11" w:rsidRPr="00407B11" w:rsidRDefault="00407B11" w:rsidP="00407B11">
      <w:pPr>
        <w:spacing w:after="0" w:line="240" w:lineRule="auto"/>
        <w:rPr>
          <w:rFonts w:ascii="Times New Roman" w:eastAsia="Times New Roman" w:hAnsi="Times New Roman" w:cs="Times New Roman"/>
          <w:color w:val="FFFFFF"/>
          <w:sz w:val="20"/>
          <w:szCs w:val="20"/>
          <w:lang w:eastAsia="en-GB"/>
        </w:rPr>
      </w:pPr>
      <w:r w:rsidRPr="00407B11">
        <w:rPr>
          <w:rFonts w:ascii="Arial" w:eastAsia="Times New Roman" w:hAnsi="Arial" w:cs="Arial"/>
          <w:sz w:val="20"/>
          <w:szCs w:val="20"/>
          <w:lang w:eastAsia="en-GB"/>
        </w:rPr>
        <w:t xml:space="preserve">Email: </w:t>
      </w:r>
      <w:hyperlink r:id="rId24" w:history="1">
        <w:r w:rsidRPr="00407B11">
          <w:rPr>
            <w:rFonts w:ascii="Arial" w:eastAsia="Times New Roman" w:hAnsi="Arial" w:cs="Arial"/>
            <w:color w:val="0563C1"/>
            <w:sz w:val="20"/>
            <w:szCs w:val="20"/>
            <w:u w:val="single"/>
            <w:lang w:eastAsia="en-GB"/>
          </w:rPr>
          <w:t>DESEngSfty-QSEPSEP-HSISMulti@mod.gov.uk</w:t>
        </w:r>
      </w:hyperlink>
      <w:r w:rsidRPr="00407B11">
        <w:rPr>
          <w:rFonts w:ascii="Arial" w:eastAsia="Times New Roman" w:hAnsi="Arial" w:cs="Arial"/>
          <w:sz w:val="20"/>
          <w:szCs w:val="20"/>
          <w:lang w:eastAsia="en-GB"/>
        </w:rPr>
        <w:t xml:space="preserve"> </w:t>
      </w:r>
    </w:p>
    <w:p w14:paraId="183F63B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52E2114A"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 xml:space="preserve"> </w:t>
      </w:r>
    </w:p>
    <w:p w14:paraId="7338137C" w14:textId="77777777" w:rsid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bookmarkStart w:id="56" w:name="_Toc501022445_14"/>
    </w:p>
    <w:p w14:paraId="2D4168F2" w14:textId="2F4E8B05"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 xml:space="preserve">Schedule 7 - </w:t>
      </w:r>
      <w:bookmarkStart w:id="57" w:name="_Hlk145582472"/>
      <w:r w:rsidRPr="00407B11">
        <w:rPr>
          <w:rFonts w:ascii="Arial" w:eastAsia="Times New Roman" w:hAnsi="Arial" w:cs="Arial"/>
          <w:b/>
          <w:bCs/>
          <w:sz w:val="20"/>
          <w:szCs w:val="20"/>
          <w:lang w:eastAsia="en-GB"/>
        </w:rPr>
        <w:t>Headset Pricing for Item 1 of Schedule 2</w:t>
      </w:r>
      <w:bookmarkEnd w:id="57"/>
    </w:p>
    <w:p w14:paraId="4163CBD4" w14:textId="77777777" w:rsidR="00407B11" w:rsidRPr="00407B11" w:rsidRDefault="00407B11" w:rsidP="00407B11">
      <w:pPr>
        <w:widowControl w:val="0"/>
        <w:numPr>
          <w:ilvl w:val="0"/>
          <w:numId w:val="20"/>
        </w:numPr>
        <w:autoSpaceDE w:val="0"/>
        <w:autoSpaceDN w:val="0"/>
        <w:adjustRightInd w:val="0"/>
        <w:spacing w:after="200" w:line="276" w:lineRule="auto"/>
        <w:ind w:right="114"/>
        <w:rPr>
          <w:rFonts w:ascii="Arial" w:eastAsia="Times New Roman" w:hAnsi="Arial" w:cs="Arial"/>
          <w:sz w:val="20"/>
          <w:szCs w:val="20"/>
          <w:lang w:eastAsia="en-GB"/>
        </w:rPr>
      </w:pPr>
      <w:bookmarkStart w:id="58" w:name="_Hlk151035942"/>
      <w:r w:rsidRPr="00407B11">
        <w:rPr>
          <w:rFonts w:ascii="Arial" w:eastAsia="Times New Roman" w:hAnsi="Arial" w:cs="Arial"/>
          <w:sz w:val="20"/>
          <w:szCs w:val="20"/>
          <w:lang w:eastAsia="en-GB"/>
        </w:rPr>
        <w:t xml:space="preserve">In accordance with the terms and conditions of C17SAE/ 708796450 Contract you are invited to offer a firm, non-revisable price and lead time for the supply of the Article detailed below. </w:t>
      </w:r>
    </w:p>
    <w:bookmarkEnd w:id="58"/>
    <w:p w14:paraId="2C8F5B89" w14:textId="77777777" w:rsidR="00407B11" w:rsidRPr="00407B11" w:rsidRDefault="00407B11" w:rsidP="00407B11">
      <w:pPr>
        <w:widowControl w:val="0"/>
        <w:numPr>
          <w:ilvl w:val="0"/>
          <w:numId w:val="20"/>
        </w:numPr>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Your response to this requirement must be submitted via the Defence Sourcing portal in accordance with Section D of DEFFORM 47.</w:t>
      </w:r>
    </w:p>
    <w:p w14:paraId="12B7503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tbl>
      <w:tblPr>
        <w:tblW w:w="9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691"/>
        <w:gridCol w:w="1035"/>
        <w:gridCol w:w="1620"/>
        <w:gridCol w:w="668"/>
        <w:gridCol w:w="1012"/>
        <w:gridCol w:w="1224"/>
        <w:gridCol w:w="1241"/>
        <w:gridCol w:w="1226"/>
      </w:tblGrid>
      <w:tr w:rsidR="00407B11" w:rsidRPr="00407B11" w14:paraId="67E46DDF" w14:textId="77777777" w:rsidTr="004E49F0">
        <w:trPr>
          <w:trHeight w:val="255"/>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D8E1A3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59" w:name="_Hlk144971059"/>
            <w:r w:rsidRPr="00407B11">
              <w:rPr>
                <w:rFonts w:ascii="Arial" w:eastAsia="Times New Roman" w:hAnsi="Arial" w:cs="Arial"/>
                <w:b/>
                <w:bCs/>
                <w:sz w:val="20"/>
                <w:szCs w:val="20"/>
                <w:lang w:eastAsia="en-GB"/>
              </w:rPr>
              <w:t>Item No.</w:t>
            </w:r>
            <w:r w:rsidRPr="00407B11">
              <w:rPr>
                <w:rFonts w:ascii="Arial" w:eastAsia="Times New Roman" w:hAnsi="Arial" w:cs="Arial"/>
                <w:sz w:val="20"/>
                <w:szCs w:val="20"/>
                <w:lang w:eastAsia="en-GB"/>
              </w:rPr>
              <w:t> </w:t>
            </w:r>
          </w:p>
        </w:tc>
        <w:tc>
          <w:tcPr>
            <w:tcW w:w="69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F90729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NSN</w:t>
            </w:r>
            <w:r w:rsidRPr="00407B11">
              <w:rPr>
                <w:rFonts w:ascii="Arial" w:eastAsia="Times New Roman" w:hAnsi="Arial" w:cs="Arial"/>
                <w:sz w:val="20"/>
                <w:szCs w:val="20"/>
                <w:lang w:eastAsia="en-GB"/>
              </w:rPr>
              <w:t> </w:t>
            </w:r>
          </w:p>
        </w:tc>
        <w:tc>
          <w:tcPr>
            <w:tcW w:w="103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388F70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Part Number</w:t>
            </w:r>
            <w:r w:rsidRPr="00407B11">
              <w:rPr>
                <w:rFonts w:ascii="Arial" w:eastAsia="Times New Roman" w:hAnsi="Arial" w:cs="Arial"/>
                <w:sz w:val="20"/>
                <w:szCs w:val="20"/>
                <w:lang w:eastAsia="en-GB"/>
              </w:rPr>
              <w:t> </w:t>
            </w:r>
          </w:p>
        </w:tc>
        <w:tc>
          <w:tcPr>
            <w:tcW w:w="16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87A92A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Description</w:t>
            </w:r>
            <w:r w:rsidRPr="00407B11">
              <w:rPr>
                <w:rFonts w:ascii="Arial" w:eastAsia="Times New Roman" w:hAnsi="Arial" w:cs="Arial"/>
                <w:sz w:val="20"/>
                <w:szCs w:val="20"/>
                <w:lang w:eastAsia="en-GB"/>
              </w:rPr>
              <w:t> </w:t>
            </w:r>
          </w:p>
        </w:tc>
        <w:tc>
          <w:tcPr>
            <w:tcW w:w="66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158DDD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MOQ</w:t>
            </w:r>
            <w:r w:rsidRPr="00407B11">
              <w:rPr>
                <w:rFonts w:ascii="Arial" w:eastAsia="Times New Roman" w:hAnsi="Arial" w:cs="Arial"/>
                <w:sz w:val="20"/>
                <w:szCs w:val="20"/>
                <w:lang w:eastAsia="en-GB"/>
              </w:rPr>
              <w:t> </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94384C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Lead Time (Working Days)</w:t>
            </w:r>
            <w:r w:rsidRPr="00407B11">
              <w:rPr>
                <w:rFonts w:ascii="Arial" w:eastAsia="Times New Roman" w:hAnsi="Arial" w:cs="Arial"/>
                <w:sz w:val="20"/>
                <w:szCs w:val="20"/>
                <w:lang w:eastAsia="en-GB"/>
              </w:rPr>
              <w:t> </w:t>
            </w:r>
          </w:p>
        </w:tc>
        <w:tc>
          <w:tcPr>
            <w:tcW w:w="3691"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E48BF6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Firm Price Each (£) Ex VAT Including Packaging and Delivery</w:t>
            </w:r>
            <w:r w:rsidRPr="00407B11">
              <w:rPr>
                <w:rFonts w:ascii="Arial" w:eastAsia="Times New Roman" w:hAnsi="Arial" w:cs="Arial"/>
                <w:sz w:val="20"/>
                <w:szCs w:val="20"/>
                <w:lang w:eastAsia="en-GB"/>
              </w:rPr>
              <w:t> </w:t>
            </w:r>
          </w:p>
        </w:tc>
      </w:tr>
      <w:tr w:rsidR="00407B11" w:rsidRPr="00407B11" w14:paraId="3904DFA6" w14:textId="77777777" w:rsidTr="004E49F0">
        <w:trPr>
          <w:trHeight w:val="25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57E37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BE5C2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E2B4D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4060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B23C5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C209C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14:paraId="7AFF1E1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01/04/2024- 31/03/2025</w:t>
            </w:r>
            <w:r w:rsidRPr="00407B11">
              <w:rPr>
                <w:rFonts w:ascii="Arial" w:eastAsia="Times New Roman" w:hAnsi="Arial" w:cs="Arial"/>
                <w:sz w:val="20"/>
                <w:szCs w:val="20"/>
                <w:lang w:eastAsia="en-GB"/>
              </w:rPr>
              <w:t> </w:t>
            </w:r>
          </w:p>
        </w:tc>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28334F8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01/04/2025- 31/03/2026</w:t>
            </w:r>
            <w:r w:rsidRPr="00407B11">
              <w:rPr>
                <w:rFonts w:ascii="Arial" w:eastAsia="Times New Roman" w:hAnsi="Arial" w:cs="Arial"/>
                <w:sz w:val="20"/>
                <w:szCs w:val="20"/>
                <w:lang w:eastAsia="en-GB"/>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auto"/>
            <w:hideMark/>
          </w:tcPr>
          <w:p w14:paraId="537E8D7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01/04/2026- 31/03/2027</w:t>
            </w:r>
            <w:r w:rsidRPr="00407B11">
              <w:rPr>
                <w:rFonts w:ascii="Arial" w:eastAsia="Times New Roman" w:hAnsi="Arial" w:cs="Arial"/>
                <w:sz w:val="20"/>
                <w:szCs w:val="20"/>
                <w:lang w:eastAsia="en-GB"/>
              </w:rPr>
              <w:t> </w:t>
            </w:r>
          </w:p>
        </w:tc>
      </w:tr>
      <w:tr w:rsidR="00407B11" w:rsidRPr="00407B11" w14:paraId="2132998C" w14:textId="77777777" w:rsidTr="004E49F0">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hideMark/>
          </w:tcPr>
          <w:p w14:paraId="0B04B49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bookmarkStart w:id="60" w:name="_Hlk155081682"/>
            <w:r w:rsidRPr="00407B11">
              <w:rPr>
                <w:rFonts w:ascii="Arial" w:eastAsia="Times New Roman" w:hAnsi="Arial" w:cs="Arial"/>
                <w:sz w:val="20"/>
                <w:szCs w:val="20"/>
                <w:lang w:eastAsia="en-GB"/>
              </w:rPr>
              <w:t>1 </w:t>
            </w:r>
          </w:p>
        </w:tc>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4E9154D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3871386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Calibri" w:eastAsia="Times New Roman" w:hAnsi="Calibri" w:cs="Calibri"/>
                <w:color w:val="000000"/>
                <w:bdr w:val="none" w:sz="0" w:space="0" w:color="auto" w:frame="1"/>
                <w:lang w:eastAsia="en-GB"/>
              </w:rPr>
              <w:t>43102G-09</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6A8D1E3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David Clark ONE-XM Electronic Noise Cancelling Headset with 5ft Extended Coil Cord and a Single U-174/U Plug </w:t>
            </w:r>
          </w:p>
        </w:tc>
        <w:tc>
          <w:tcPr>
            <w:tcW w:w="668" w:type="dxa"/>
            <w:tcBorders>
              <w:top w:val="single" w:sz="6" w:space="0" w:color="000000"/>
              <w:left w:val="single" w:sz="6" w:space="0" w:color="000000"/>
              <w:bottom w:val="single" w:sz="6" w:space="0" w:color="000000"/>
              <w:right w:val="single" w:sz="6" w:space="0" w:color="000000"/>
            </w:tcBorders>
            <w:shd w:val="clear" w:color="auto" w:fill="auto"/>
            <w:hideMark/>
          </w:tcPr>
          <w:p w14:paraId="42CCB4D7"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lang w:eastAsia="en-GB"/>
              </w:rPr>
              <w:t>50</w:t>
            </w:r>
          </w:p>
        </w:tc>
        <w:tc>
          <w:tcPr>
            <w:tcW w:w="1012" w:type="dxa"/>
            <w:tcBorders>
              <w:top w:val="single" w:sz="6" w:space="0" w:color="000000"/>
              <w:left w:val="single" w:sz="6" w:space="0" w:color="000000"/>
              <w:bottom w:val="single" w:sz="6" w:space="0" w:color="000000"/>
              <w:right w:val="single" w:sz="6" w:space="0" w:color="000000"/>
            </w:tcBorders>
            <w:shd w:val="clear" w:color="auto" w:fill="auto"/>
            <w:hideMark/>
          </w:tcPr>
          <w:p w14:paraId="424270ED"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14:paraId="09F2FF41"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241" w:type="dxa"/>
            <w:tcBorders>
              <w:top w:val="single" w:sz="6" w:space="0" w:color="000000"/>
              <w:left w:val="single" w:sz="6" w:space="0" w:color="000000"/>
              <w:bottom w:val="single" w:sz="6" w:space="0" w:color="000000"/>
              <w:right w:val="single" w:sz="6" w:space="0" w:color="000000"/>
            </w:tcBorders>
            <w:shd w:val="clear" w:color="auto" w:fill="auto"/>
            <w:hideMark/>
          </w:tcPr>
          <w:p w14:paraId="4A371B35"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226" w:type="dxa"/>
            <w:tcBorders>
              <w:top w:val="single" w:sz="6" w:space="0" w:color="000000"/>
              <w:left w:val="single" w:sz="6" w:space="0" w:color="000000"/>
              <w:bottom w:val="single" w:sz="6" w:space="0" w:color="000000"/>
              <w:right w:val="single" w:sz="6" w:space="0" w:color="000000"/>
            </w:tcBorders>
            <w:shd w:val="clear" w:color="auto" w:fill="auto"/>
            <w:hideMark/>
          </w:tcPr>
          <w:p w14:paraId="3F1B9BBE"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r>
      <w:bookmarkEnd w:id="59"/>
      <w:bookmarkEnd w:id="60"/>
    </w:tbl>
    <w:p w14:paraId="2D395B5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C70E28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1AF466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C2CFD2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4F917F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631A15A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7ABEAD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000264D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76E3ECD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2100DDC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949DB0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6163DE4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4F5227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1DB3C35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145A2D8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3ACEEC5D" w14:textId="77777777" w:rsidR="00407B11" w:rsidRDefault="00407B11" w:rsidP="00407B11">
      <w:pPr>
        <w:widowControl w:val="0"/>
        <w:autoSpaceDE w:val="0"/>
        <w:autoSpaceDN w:val="0"/>
        <w:adjustRightInd w:val="0"/>
        <w:spacing w:after="200" w:line="276" w:lineRule="auto"/>
        <w:ind w:right="114"/>
        <w:rPr>
          <w:rFonts w:ascii="Arial" w:eastAsia="Times New Roman" w:hAnsi="Arial" w:cs="Arial"/>
          <w:b/>
          <w:bCs/>
          <w:sz w:val="20"/>
          <w:szCs w:val="20"/>
          <w:lang w:eastAsia="en-GB"/>
        </w:rPr>
      </w:pPr>
    </w:p>
    <w:p w14:paraId="0A777272" w14:textId="0526C136"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b/>
          <w:bCs/>
          <w:sz w:val="20"/>
          <w:szCs w:val="20"/>
          <w:lang w:eastAsia="en-GB"/>
        </w:rPr>
      </w:pPr>
      <w:r w:rsidRPr="00407B11">
        <w:rPr>
          <w:rFonts w:ascii="Arial" w:eastAsia="Times New Roman" w:hAnsi="Arial" w:cs="Arial"/>
          <w:b/>
          <w:bCs/>
          <w:sz w:val="20"/>
          <w:szCs w:val="20"/>
          <w:lang w:eastAsia="en-GB"/>
        </w:rPr>
        <w:t xml:space="preserve">Schedule 8 - </w:t>
      </w:r>
      <w:bookmarkStart w:id="61" w:name="_Hlk145582704"/>
      <w:r w:rsidRPr="00407B11">
        <w:rPr>
          <w:rFonts w:ascii="Arial" w:eastAsia="Times New Roman" w:hAnsi="Arial" w:cs="Arial"/>
          <w:b/>
          <w:bCs/>
          <w:sz w:val="20"/>
          <w:szCs w:val="20"/>
          <w:lang w:eastAsia="en-GB"/>
        </w:rPr>
        <w:t>Spares Pricing List for Item 2 of Schedule 2</w:t>
      </w:r>
      <w:bookmarkEnd w:id="61"/>
    </w:p>
    <w:p w14:paraId="236E2747" w14:textId="77777777" w:rsidR="00407B11" w:rsidRPr="00407B11" w:rsidRDefault="00407B11" w:rsidP="00407B11">
      <w:pPr>
        <w:widowControl w:val="0"/>
        <w:numPr>
          <w:ilvl w:val="0"/>
          <w:numId w:val="21"/>
        </w:numPr>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xml:space="preserve">In accordance with the terms and conditions of C17SAE/ 708796450 Contract you are invited to offer a firm, non-revisable price and lead time for the supply of the Article detailed below. </w:t>
      </w:r>
    </w:p>
    <w:p w14:paraId="53E59A8B"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p>
    <w:tbl>
      <w:tblPr>
        <w:tblW w:w="96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607"/>
        <w:gridCol w:w="941"/>
        <w:gridCol w:w="1285"/>
        <w:gridCol w:w="641"/>
        <w:gridCol w:w="1074"/>
        <w:gridCol w:w="996"/>
        <w:gridCol w:w="1197"/>
        <w:gridCol w:w="1197"/>
        <w:gridCol w:w="1197"/>
      </w:tblGrid>
      <w:tr w:rsidR="00407B11" w:rsidRPr="00407B11" w14:paraId="766DB266" w14:textId="77777777" w:rsidTr="004E49F0">
        <w:trPr>
          <w:trHeight w:val="615"/>
        </w:trPr>
        <w:tc>
          <w:tcPr>
            <w:tcW w:w="5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A66B8D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Item No.</w:t>
            </w:r>
            <w:r w:rsidRPr="00407B11">
              <w:rPr>
                <w:rFonts w:ascii="Arial" w:eastAsia="Times New Roman" w:hAnsi="Arial" w:cs="Arial"/>
                <w:sz w:val="20"/>
                <w:szCs w:val="20"/>
                <w:lang w:eastAsia="en-GB"/>
              </w:rPr>
              <w:t> </w:t>
            </w:r>
          </w:p>
        </w:tc>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1CDCAA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NSN</w:t>
            </w:r>
            <w:r w:rsidRPr="00407B11">
              <w:rPr>
                <w:rFonts w:ascii="Arial" w:eastAsia="Times New Roman" w:hAnsi="Arial" w:cs="Arial"/>
                <w:sz w:val="20"/>
                <w:szCs w:val="20"/>
                <w:lang w:eastAsia="en-GB"/>
              </w:rPr>
              <w:t> </w:t>
            </w:r>
          </w:p>
        </w:tc>
        <w:tc>
          <w:tcPr>
            <w:tcW w:w="9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EE330A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Part Number</w:t>
            </w:r>
            <w:r w:rsidRPr="00407B11">
              <w:rPr>
                <w:rFonts w:ascii="Arial" w:eastAsia="Times New Roman" w:hAnsi="Arial" w:cs="Arial"/>
                <w:sz w:val="20"/>
                <w:szCs w:val="20"/>
                <w:lang w:eastAsia="en-GB"/>
              </w:rPr>
              <w:t> </w:t>
            </w:r>
          </w:p>
        </w:tc>
        <w:tc>
          <w:tcPr>
            <w:tcW w:w="12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CCDFF9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Description</w:t>
            </w:r>
            <w:r w:rsidRPr="00407B11">
              <w:rPr>
                <w:rFonts w:ascii="Arial" w:eastAsia="Times New Roman" w:hAnsi="Arial" w:cs="Arial"/>
                <w:sz w:val="20"/>
                <w:szCs w:val="20"/>
                <w:lang w:eastAsia="en-GB"/>
              </w:rPr>
              <w:t> </w:t>
            </w:r>
          </w:p>
        </w:tc>
        <w:tc>
          <w:tcPr>
            <w:tcW w:w="6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5D2E89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DOQ</w:t>
            </w:r>
            <w:r w:rsidRPr="00407B11">
              <w:rPr>
                <w:rFonts w:ascii="Arial" w:eastAsia="Times New Roman" w:hAnsi="Arial" w:cs="Arial"/>
                <w:sz w:val="20"/>
                <w:szCs w:val="20"/>
                <w:lang w:eastAsia="en-GB"/>
              </w:rPr>
              <w:t> </w:t>
            </w:r>
          </w:p>
        </w:tc>
        <w:tc>
          <w:tcPr>
            <w:tcW w:w="107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731030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highlight w:val="yellow"/>
                <w:lang w:eastAsia="en-GB"/>
              </w:rPr>
            </w:pPr>
            <w:r w:rsidRPr="00407B11">
              <w:rPr>
                <w:rFonts w:ascii="Arial" w:eastAsia="Times New Roman" w:hAnsi="Arial" w:cs="Arial"/>
                <w:b/>
                <w:bCs/>
                <w:sz w:val="20"/>
                <w:szCs w:val="20"/>
                <w:lang w:eastAsia="en-GB"/>
              </w:rPr>
              <w:t>MOQ (Minimum Order Quantity)</w:t>
            </w:r>
            <w:r w:rsidRPr="00407B11">
              <w:rPr>
                <w:rFonts w:ascii="Arial" w:eastAsia="Times New Roman" w:hAnsi="Arial" w:cs="Arial"/>
                <w:sz w:val="20"/>
                <w:szCs w:val="20"/>
                <w:lang w:eastAsia="en-GB"/>
              </w:rPr>
              <w:t> </w:t>
            </w:r>
          </w:p>
        </w:tc>
        <w:tc>
          <w:tcPr>
            <w:tcW w:w="99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E4E032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Lead Time (Working Days)</w:t>
            </w:r>
            <w:r w:rsidRPr="00407B11">
              <w:rPr>
                <w:rFonts w:ascii="Arial" w:eastAsia="Times New Roman" w:hAnsi="Arial" w:cs="Arial"/>
                <w:sz w:val="20"/>
                <w:szCs w:val="20"/>
                <w:lang w:eastAsia="en-GB"/>
              </w:rPr>
              <w:t> </w:t>
            </w:r>
          </w:p>
        </w:tc>
        <w:tc>
          <w:tcPr>
            <w:tcW w:w="3591"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1DBC05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Firm Price Each (£) Ex VAT Including Packaging and Delivery</w:t>
            </w:r>
            <w:r w:rsidRPr="00407B11">
              <w:rPr>
                <w:rFonts w:ascii="Arial" w:eastAsia="Times New Roman" w:hAnsi="Arial" w:cs="Arial"/>
                <w:sz w:val="20"/>
                <w:szCs w:val="20"/>
                <w:lang w:eastAsia="en-GB"/>
              </w:rPr>
              <w:t> </w:t>
            </w:r>
          </w:p>
        </w:tc>
      </w:tr>
      <w:tr w:rsidR="00407B11" w:rsidRPr="00407B11" w14:paraId="1ACF66AD" w14:textId="77777777" w:rsidTr="004E49F0">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61DE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93613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4806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BE9C9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8A87B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5C4D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highlight w:val="yellow"/>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DE010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37DACF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01/04/2024- 31/03/2025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6048C71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01/04/2025- 31/03/2026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630A3CE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b/>
                <w:bCs/>
                <w:sz w:val="20"/>
                <w:szCs w:val="20"/>
                <w:lang w:eastAsia="en-GB"/>
              </w:rPr>
              <w:t>01/04/2026- 31/03/2027 </w:t>
            </w:r>
          </w:p>
        </w:tc>
      </w:tr>
      <w:tr w:rsidR="00407B11" w:rsidRPr="00407B11" w14:paraId="4A730A5D" w14:textId="77777777" w:rsidTr="004E49F0">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21A2BEE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7B81BB3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3AF91CE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09168P-85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01D5B83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M-5B Microphone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7F07B1BF"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653AE1F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1EFB17E6"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21D08642"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57BB5230"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84CEED4"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r>
      <w:tr w:rsidR="00407B11" w:rsidRPr="00407B11" w14:paraId="0CA9810D" w14:textId="77777777" w:rsidTr="004E49F0">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3A617956"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2 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4878B32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597CDF7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40062G-02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2696AAD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Microphone Foam Cover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7D2480D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7C6FEC0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6CBDE735"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C5BDE67"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7B7002E3"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132BA6C5"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r>
      <w:tr w:rsidR="00407B11" w:rsidRPr="00407B11" w14:paraId="12F90F90" w14:textId="77777777" w:rsidTr="004E49F0">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5DC88D03"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3 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71D69C4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5135669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15976P-07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08ADAE2A"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Leatherette Ear Seals, Pair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09FF25A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1C551BF7"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081E9C77"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19652A85"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591CE703"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4D74EDB"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r>
      <w:tr w:rsidR="00407B11" w:rsidRPr="00407B11" w14:paraId="05B64DA8" w14:textId="77777777" w:rsidTr="004E49F0">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77D6BF4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0475214D"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1C8B291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15977P-04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21B33D7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Outlast Fabric Vented Head Pad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7449618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3E2F88C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40A01DFA"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59AAE32D"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0BDA09A5"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46B0BFAE"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r>
      <w:tr w:rsidR="00407B11" w:rsidRPr="00407B11" w14:paraId="311C6214" w14:textId="77777777" w:rsidTr="004E49F0">
        <w:trPr>
          <w:trHeight w:val="300"/>
        </w:trPr>
        <w:tc>
          <w:tcPr>
            <w:tcW w:w="541" w:type="dxa"/>
            <w:tcBorders>
              <w:top w:val="single" w:sz="6" w:space="0" w:color="000000"/>
              <w:left w:val="single" w:sz="6" w:space="0" w:color="000000"/>
              <w:bottom w:val="single" w:sz="6" w:space="0" w:color="000000"/>
              <w:right w:val="single" w:sz="6" w:space="0" w:color="000000"/>
            </w:tcBorders>
            <w:shd w:val="clear" w:color="auto" w:fill="auto"/>
            <w:hideMark/>
          </w:tcPr>
          <w:p w14:paraId="3DCDD88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5 </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14:paraId="1CF8C39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 </w:t>
            </w:r>
          </w:p>
        </w:tc>
        <w:tc>
          <w:tcPr>
            <w:tcW w:w="941" w:type="dxa"/>
            <w:tcBorders>
              <w:top w:val="single" w:sz="6" w:space="0" w:color="000000"/>
              <w:left w:val="single" w:sz="6" w:space="0" w:color="000000"/>
              <w:bottom w:val="single" w:sz="6" w:space="0" w:color="000000"/>
              <w:right w:val="single" w:sz="6" w:space="0" w:color="000000"/>
            </w:tcBorders>
            <w:shd w:val="clear" w:color="auto" w:fill="auto"/>
            <w:hideMark/>
          </w:tcPr>
          <w:p w14:paraId="0E73ED5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41068G-03 </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14:paraId="1065F88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Control Module Mounting Clip </w:t>
            </w:r>
          </w:p>
        </w:tc>
        <w:tc>
          <w:tcPr>
            <w:tcW w:w="641" w:type="dxa"/>
            <w:tcBorders>
              <w:top w:val="single" w:sz="6" w:space="0" w:color="000000"/>
              <w:left w:val="single" w:sz="6" w:space="0" w:color="000000"/>
              <w:bottom w:val="single" w:sz="6" w:space="0" w:color="000000"/>
              <w:right w:val="single" w:sz="6" w:space="0" w:color="000000"/>
            </w:tcBorders>
            <w:shd w:val="clear" w:color="auto" w:fill="auto"/>
            <w:hideMark/>
          </w:tcPr>
          <w:p w14:paraId="32FB4009"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EA </w:t>
            </w:r>
          </w:p>
        </w:tc>
        <w:tc>
          <w:tcPr>
            <w:tcW w:w="1074" w:type="dxa"/>
            <w:tcBorders>
              <w:top w:val="single" w:sz="6" w:space="0" w:color="000000"/>
              <w:left w:val="single" w:sz="6" w:space="0" w:color="000000"/>
              <w:bottom w:val="single" w:sz="6" w:space="0" w:color="000000"/>
              <w:right w:val="single" w:sz="6" w:space="0" w:color="000000"/>
            </w:tcBorders>
            <w:shd w:val="clear" w:color="auto" w:fill="auto"/>
            <w:hideMark/>
          </w:tcPr>
          <w:p w14:paraId="6BD46492"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lang w:eastAsia="en-GB"/>
              </w:rPr>
              <w:t>1 </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14:paraId="4E2323EF"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35265B12"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1B8093D0"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hideMark/>
          </w:tcPr>
          <w:p w14:paraId="2EB356F9" w14:textId="77777777" w:rsidR="00407B11" w:rsidRPr="00407B11" w:rsidRDefault="00407B11" w:rsidP="00407B11">
            <w:pPr>
              <w:widowControl w:val="0"/>
              <w:autoSpaceDE w:val="0"/>
              <w:autoSpaceDN w:val="0"/>
              <w:adjustRightInd w:val="0"/>
              <w:spacing w:after="200" w:line="276" w:lineRule="auto"/>
              <w:ind w:right="114"/>
              <w:jc w:val="center"/>
              <w:rPr>
                <w:rFonts w:ascii="Arial" w:eastAsia="Times New Roman" w:hAnsi="Arial" w:cs="Arial"/>
                <w:sz w:val="20"/>
                <w:szCs w:val="20"/>
                <w:lang w:eastAsia="en-GB"/>
              </w:rPr>
            </w:pPr>
            <w:r w:rsidRPr="00407B11">
              <w:rPr>
                <w:rFonts w:ascii="Arial" w:eastAsia="Times New Roman" w:hAnsi="Arial" w:cs="Arial"/>
                <w:color w:val="000000"/>
                <w:sz w:val="20"/>
                <w:szCs w:val="20"/>
                <w:highlight w:val="green"/>
                <w:lang w:eastAsia="en-GB"/>
              </w:rPr>
              <w:t>[ ]</w:t>
            </w:r>
          </w:p>
        </w:tc>
      </w:tr>
    </w:tbl>
    <w:p w14:paraId="28EB680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6A02379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721CA44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4FD6351E"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7C0A22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6418AAD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215F1F06"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5935FB00"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6EB165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03C45A8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sz w:val="24"/>
          <w:szCs w:val="24"/>
          <w:lang w:eastAsia="en-GB"/>
        </w:rPr>
      </w:pPr>
    </w:p>
    <w:p w14:paraId="1ED0AD01"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bookmarkStart w:id="62" w:name="_Toc501022445_15"/>
      <w:bookmarkEnd w:id="56"/>
    </w:p>
    <w:p w14:paraId="4689C44C"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E3C75A5"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607A1335"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b/>
          <w:bCs/>
          <w:color w:val="000000"/>
          <w:sz w:val="28"/>
          <w:szCs w:val="28"/>
          <w:lang w:eastAsia="en-GB"/>
        </w:rPr>
      </w:pPr>
      <w:bookmarkStart w:id="63" w:name="page_total_master0"/>
      <w:bookmarkStart w:id="64" w:name="page_total"/>
      <w:bookmarkEnd w:id="62"/>
      <w:bookmarkEnd w:id="63"/>
      <w:bookmarkEnd w:id="64"/>
    </w:p>
    <w:p w14:paraId="463FB10B"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p>
    <w:p w14:paraId="1477D634"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p>
    <w:p w14:paraId="0856CDED" w14:textId="77777777" w:rsidR="00407B11" w:rsidRDefault="00407B11" w:rsidP="00407B11">
      <w:pPr>
        <w:widowControl w:val="0"/>
        <w:autoSpaceDE w:val="0"/>
        <w:autoSpaceDN w:val="0"/>
        <w:adjustRightInd w:val="0"/>
        <w:spacing w:after="200" w:line="276" w:lineRule="auto"/>
        <w:ind w:right="114"/>
        <w:jc w:val="center"/>
        <w:rPr>
          <w:rFonts w:ascii="Arial Bold" w:eastAsia="Times New Roman" w:hAnsi="Arial Bold" w:cs="Arial"/>
          <w:b/>
          <w:bCs/>
          <w:sz w:val="20"/>
          <w:szCs w:val="20"/>
          <w:lang w:eastAsia="en-GB"/>
        </w:rPr>
      </w:pPr>
    </w:p>
    <w:p w14:paraId="54614F3F" w14:textId="3C2C3E17" w:rsidR="00407B11" w:rsidRPr="00407B11" w:rsidRDefault="00407B11" w:rsidP="00407B11">
      <w:pPr>
        <w:widowControl w:val="0"/>
        <w:autoSpaceDE w:val="0"/>
        <w:autoSpaceDN w:val="0"/>
        <w:adjustRightInd w:val="0"/>
        <w:spacing w:after="200" w:line="276" w:lineRule="auto"/>
        <w:ind w:right="114"/>
        <w:jc w:val="center"/>
        <w:rPr>
          <w:rFonts w:ascii="Arial Bold" w:eastAsia="Times New Roman" w:hAnsi="Arial Bold" w:cs="Arial"/>
          <w:b/>
          <w:bCs/>
          <w:sz w:val="20"/>
          <w:szCs w:val="20"/>
          <w:lang w:eastAsia="en-GB"/>
        </w:rPr>
      </w:pPr>
      <w:r w:rsidRPr="00407B11">
        <w:rPr>
          <w:rFonts w:ascii="Arial Bold" w:eastAsia="Times New Roman" w:hAnsi="Arial Bold" w:cs="Arial"/>
          <w:b/>
          <w:bCs/>
          <w:sz w:val="20"/>
          <w:szCs w:val="20"/>
          <w:lang w:eastAsia="en-GB"/>
        </w:rPr>
        <w:t xml:space="preserve">Schedule 9 - Details of Warranty </w:t>
      </w:r>
      <w:bookmarkStart w:id="65" w:name="_Hlk145582798"/>
      <w:r w:rsidRPr="00407B11">
        <w:rPr>
          <w:rFonts w:ascii="Arial Bold" w:eastAsia="Times New Roman" w:hAnsi="Arial Bold" w:cs="Arial"/>
          <w:b/>
          <w:bCs/>
          <w:sz w:val="20"/>
          <w:szCs w:val="20"/>
          <w:lang w:eastAsia="en-GB"/>
        </w:rPr>
        <w:t>(Condition 22[e])</w:t>
      </w:r>
      <w:bookmarkEnd w:id="65"/>
    </w:p>
    <w:p w14:paraId="342A133B"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lang w:eastAsia="en-GB"/>
        </w:rPr>
      </w:pPr>
      <w:r w:rsidRPr="00407B11">
        <w:rPr>
          <w:rFonts w:ascii="Arial" w:eastAsia="Times New Roman" w:hAnsi="Arial" w:cs="Arial"/>
          <w:sz w:val="20"/>
          <w:szCs w:val="20"/>
          <w:highlight w:val="green"/>
          <w:lang w:eastAsia="en-GB"/>
        </w:rPr>
        <w:t>[ ]</w:t>
      </w:r>
    </w:p>
    <w:p w14:paraId="4D309520"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Warranty Conditions.</w:t>
      </w:r>
    </w:p>
    <w:p w14:paraId="5BD5CC88"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u w:val="single"/>
          <w:lang w:eastAsia="en-GB"/>
        </w:rPr>
      </w:pPr>
      <w:r w:rsidRPr="00407B11">
        <w:rPr>
          <w:rFonts w:ascii="Arial" w:eastAsia="Times New Roman" w:hAnsi="Arial" w:cs="Arial"/>
          <w:color w:val="000000"/>
          <w:sz w:val="20"/>
          <w:szCs w:val="20"/>
          <w:highlight w:val="green"/>
          <w:lang w:eastAsia="en-GB"/>
        </w:rPr>
        <w:t>[ ]</w:t>
      </w:r>
    </w:p>
    <w:p w14:paraId="34146A6E" w14:textId="77777777" w:rsidR="00407B11" w:rsidRPr="00407B11" w:rsidRDefault="00407B11" w:rsidP="00407B11">
      <w:pPr>
        <w:widowControl w:val="0"/>
        <w:autoSpaceDE w:val="0"/>
        <w:autoSpaceDN w:val="0"/>
        <w:adjustRightInd w:val="0"/>
        <w:spacing w:after="200" w:line="276" w:lineRule="auto"/>
        <w:ind w:right="114"/>
        <w:rPr>
          <w:rFonts w:ascii="Arial" w:eastAsia="Times New Roman" w:hAnsi="Arial" w:cs="Arial"/>
          <w:sz w:val="20"/>
          <w:szCs w:val="20"/>
          <w:u w:val="single"/>
          <w:lang w:eastAsia="en-GB"/>
        </w:rPr>
      </w:pPr>
      <w:r w:rsidRPr="00407B11">
        <w:rPr>
          <w:rFonts w:ascii="Arial" w:eastAsia="Times New Roman" w:hAnsi="Arial" w:cs="Arial"/>
          <w:sz w:val="20"/>
          <w:szCs w:val="20"/>
          <w:u w:val="single"/>
          <w:lang w:eastAsia="en-GB"/>
        </w:rPr>
        <w:t>Liability Limitations</w:t>
      </w:r>
    </w:p>
    <w:p w14:paraId="0E43BC74"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07B11">
        <w:rPr>
          <w:rFonts w:ascii="Arial" w:eastAsia="Times New Roman" w:hAnsi="Arial" w:cs="Arial"/>
          <w:color w:val="000000"/>
          <w:sz w:val="20"/>
          <w:szCs w:val="20"/>
          <w:highlight w:val="green"/>
          <w:lang w:eastAsia="en-GB"/>
        </w:rPr>
        <w:t>[ ]</w:t>
      </w:r>
    </w:p>
    <w:p w14:paraId="57A17459"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67F95BBD"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u w:val="single"/>
          <w:lang w:eastAsia="en-GB"/>
        </w:rPr>
      </w:pPr>
      <w:r w:rsidRPr="00407B11">
        <w:rPr>
          <w:rFonts w:ascii="Arial" w:eastAsia="Times New Roman" w:hAnsi="Arial" w:cs="Arial"/>
          <w:color w:val="000000"/>
          <w:sz w:val="20"/>
          <w:szCs w:val="20"/>
          <w:u w:val="single"/>
          <w:lang w:eastAsia="en-GB"/>
        </w:rPr>
        <w:t xml:space="preserve">Warranty Repair Turnaround Times </w:t>
      </w:r>
    </w:p>
    <w:p w14:paraId="64414098"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3657E661" w14:textId="77777777" w:rsidR="00407B11" w:rsidRPr="00407B11" w:rsidRDefault="00407B11" w:rsidP="00407B11">
      <w:pPr>
        <w:widowControl w:val="0"/>
        <w:autoSpaceDE w:val="0"/>
        <w:autoSpaceDN w:val="0"/>
        <w:adjustRightInd w:val="0"/>
        <w:spacing w:after="0" w:line="240" w:lineRule="auto"/>
        <w:rPr>
          <w:rFonts w:ascii="Arial" w:eastAsia="Times New Roman" w:hAnsi="Arial" w:cs="Arial"/>
          <w:color w:val="000000"/>
          <w:lang w:eastAsia="en-GB"/>
        </w:rPr>
      </w:pPr>
      <w:r w:rsidRPr="00407B11">
        <w:rPr>
          <w:rFonts w:ascii="Arial" w:eastAsia="Times New Roman" w:hAnsi="Arial" w:cs="Arial"/>
          <w:color w:val="000000"/>
          <w:sz w:val="20"/>
          <w:szCs w:val="20"/>
          <w:highlight w:val="green"/>
          <w:lang w:eastAsia="en-GB"/>
        </w:rPr>
        <w:t>[ ]</w:t>
      </w:r>
    </w:p>
    <w:p w14:paraId="1583A61A" w14:textId="77777777" w:rsidR="00822F3C" w:rsidRDefault="00822F3C"/>
    <w:sectPr w:rsidR="00822F3C" w:rsidSect="004E49F0">
      <w:headerReference w:type="even" r:id="rId25"/>
      <w:headerReference w:type="default" r:id="rId26"/>
      <w:footerReference w:type="even" r:id="rId27"/>
      <w:footerReference w:type="default" r:id="rId28"/>
      <w:headerReference w:type="first" r:id="rId29"/>
      <w:footerReference w:type="first" r:id="rId30"/>
      <w:pgSz w:w="11900" w:h="16820"/>
      <w:pgMar w:top="1420" w:right="1320" w:bottom="1420" w:left="1320" w:header="567" w:footer="708"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026B" w14:textId="77777777" w:rsidR="000D6140" w:rsidRDefault="000D6140" w:rsidP="00A22B80">
      <w:pPr>
        <w:spacing w:after="0" w:line="240" w:lineRule="auto"/>
      </w:pPr>
      <w:r>
        <w:separator/>
      </w:r>
    </w:p>
  </w:endnote>
  <w:endnote w:type="continuationSeparator" w:id="0">
    <w:p w14:paraId="1598647F" w14:textId="77777777" w:rsidR="000D6140" w:rsidRDefault="000D6140" w:rsidP="00A22B80">
      <w:pPr>
        <w:spacing w:after="0" w:line="240" w:lineRule="auto"/>
      </w:pPr>
      <w:r>
        <w:continuationSeparator/>
      </w:r>
    </w:p>
  </w:endnote>
  <w:endnote w:type="continuationNotice" w:id="1">
    <w:p w14:paraId="3DDC4C3A" w14:textId="77777777" w:rsidR="004E49F0" w:rsidRDefault="004E4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165" w14:textId="1BC02661" w:rsidR="00A22B80" w:rsidRDefault="00A22B80">
    <w:pPr>
      <w:pStyle w:val="Footer"/>
    </w:pPr>
    <w:r>
      <w:rPr>
        <w:noProof/>
      </w:rPr>
      <mc:AlternateContent>
        <mc:Choice Requires="wps">
          <w:drawing>
            <wp:anchor distT="0" distB="0" distL="0" distR="0" simplePos="0" relativeHeight="251658244" behindDoc="0" locked="0" layoutInCell="1" allowOverlap="1" wp14:anchorId="358D15BB" wp14:editId="2CCA9E9B">
              <wp:simplePos x="635" y="635"/>
              <wp:positionH relativeFrom="page">
                <wp:align>center</wp:align>
              </wp:positionH>
              <wp:positionV relativeFrom="page">
                <wp:align>bottom</wp:align>
              </wp:positionV>
              <wp:extent cx="443865" cy="443865"/>
              <wp:effectExtent l="0" t="0" r="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476FB" w14:textId="408565CF"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8D15BB" id="_x0000_t202" coordsize="21600,21600" o:spt="202" path="m,l,21600r21600,l21600,xe">
              <v:stroke joinstyle="miter"/>
              <v:path gradientshapeok="t" o:connecttype="rect"/>
            </v:shapetype>
            <v:shape id="Text Box 8" o:spid="_x0000_s1029"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FF476FB" w14:textId="408565CF"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E4F0" w14:textId="3B39883E" w:rsidR="004E49F0" w:rsidRDefault="00585527">
    <w:pPr>
      <w:pStyle w:val="Footer"/>
      <w:jc w:val="right"/>
    </w:pPr>
    <w:r>
      <w:fldChar w:fldCharType="begin"/>
    </w:r>
    <w:r>
      <w:instrText xml:space="preserve"> PAGE   \* MERGEFORMAT </w:instrText>
    </w:r>
    <w:r>
      <w:fldChar w:fldCharType="separate"/>
    </w:r>
    <w:r>
      <w:rPr>
        <w:noProof/>
      </w:rPr>
      <w:t>2</w:t>
    </w:r>
    <w:r>
      <w:rPr>
        <w:noProof/>
      </w:rPr>
      <w:fldChar w:fldCharType="end"/>
    </w:r>
  </w:p>
  <w:p w14:paraId="2CB4B2E4" w14:textId="5AA74059" w:rsidR="004E49F0" w:rsidRDefault="00585527" w:rsidP="004E49F0">
    <w:pPr>
      <w:widowControl w:val="0"/>
      <w:tabs>
        <w:tab w:val="center" w:pos="4621"/>
        <w:tab w:val="right" w:pos="9134"/>
        <w:tab w:val="right" w:pos="9260"/>
      </w:tabs>
      <w:autoSpaceDE w:val="0"/>
      <w:autoSpaceDN w:val="0"/>
      <w:adjustRightInd w:val="0"/>
      <w:spacing w:after="0" w:line="240" w:lineRule="auto"/>
      <w:ind w:right="114"/>
      <w:rPr>
        <w:rFonts w:cs="Calibri"/>
        <w:color w:val="000000"/>
      </w:rPr>
    </w:pPr>
    <w:r w:rsidRPr="0021075C">
      <w:rPr>
        <w:rFonts w:cs="Calibri"/>
        <w:color w:val="000000"/>
      </w:rPr>
      <w:t xml:space="preserve">Date: </w:t>
    </w:r>
    <w:r>
      <w:rPr>
        <w:rFonts w:cs="Calibri"/>
        <w:color w:val="000000"/>
      </w:rPr>
      <w:t>05</w:t>
    </w:r>
    <w:r w:rsidRPr="0021075C">
      <w:rPr>
        <w:rFonts w:cs="Calibri"/>
        <w:color w:val="000000"/>
      </w:rPr>
      <w:t>/</w:t>
    </w:r>
    <w:r>
      <w:rPr>
        <w:rFonts w:cs="Calibri"/>
        <w:color w:val="000000"/>
      </w:rPr>
      <w:t>01</w:t>
    </w:r>
    <w:r w:rsidRPr="0021075C">
      <w:rPr>
        <w:rFonts w:cs="Calibri"/>
        <w:color w:val="000000"/>
      </w:rPr>
      <w:t>/</w:t>
    </w:r>
    <w:r>
      <w:rPr>
        <w:rFonts w:cs="Calibri"/>
        <w:color w:val="000000"/>
      </w:rPr>
      <w:t>2024</w:t>
    </w:r>
    <w:r>
      <w:rPr>
        <w:rFonts w:cs="Calibri"/>
        <w:color w:val="000000"/>
      </w:rPr>
      <w:tab/>
      <w:t>Version</w:t>
    </w:r>
    <w:r w:rsidRPr="0021075C">
      <w:rPr>
        <w:rFonts w:cs="Calibri"/>
        <w:color w:val="000000"/>
      </w:rPr>
      <w:t xml:space="preserve">: </w:t>
    </w:r>
    <w:r w:rsidRPr="0050390F">
      <w:t>V1 at ITT issue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125E" w14:textId="6DC58B2E" w:rsidR="00A22B80" w:rsidRDefault="00A22B80">
    <w:pPr>
      <w:pStyle w:val="Footer"/>
    </w:pPr>
    <w:r>
      <w:rPr>
        <w:noProof/>
      </w:rPr>
      <mc:AlternateContent>
        <mc:Choice Requires="wps">
          <w:drawing>
            <wp:anchor distT="0" distB="0" distL="0" distR="0" simplePos="0" relativeHeight="251658243" behindDoc="0" locked="0" layoutInCell="1" allowOverlap="1" wp14:anchorId="4E79536E" wp14:editId="77247E0B">
              <wp:simplePos x="635" y="635"/>
              <wp:positionH relativeFrom="page">
                <wp:align>center</wp:align>
              </wp:positionH>
              <wp:positionV relativeFrom="page">
                <wp:align>bottom</wp:align>
              </wp:positionV>
              <wp:extent cx="443865" cy="443865"/>
              <wp:effectExtent l="0" t="0" r="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A7C74" w14:textId="3BF541D6"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9536E"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F2A7C74" w14:textId="3BF541D6"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156A" w14:textId="77777777" w:rsidR="000D6140" w:rsidRDefault="000D6140" w:rsidP="00A22B80">
      <w:pPr>
        <w:spacing w:after="0" w:line="240" w:lineRule="auto"/>
      </w:pPr>
      <w:r>
        <w:separator/>
      </w:r>
    </w:p>
  </w:footnote>
  <w:footnote w:type="continuationSeparator" w:id="0">
    <w:p w14:paraId="499EC782" w14:textId="77777777" w:rsidR="000D6140" w:rsidRDefault="000D6140" w:rsidP="00A22B80">
      <w:pPr>
        <w:spacing w:after="0" w:line="240" w:lineRule="auto"/>
      </w:pPr>
      <w:r>
        <w:continuationSeparator/>
      </w:r>
    </w:p>
  </w:footnote>
  <w:footnote w:type="continuationNotice" w:id="1">
    <w:p w14:paraId="402A130F" w14:textId="77777777" w:rsidR="004E49F0" w:rsidRDefault="004E4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6178" w14:textId="20C11964" w:rsidR="00A22B80" w:rsidRDefault="00A22B80">
    <w:pPr>
      <w:pStyle w:val="Header"/>
    </w:pPr>
    <w:r>
      <w:rPr>
        <w:noProof/>
      </w:rPr>
      <mc:AlternateContent>
        <mc:Choice Requires="wps">
          <w:drawing>
            <wp:anchor distT="0" distB="0" distL="0" distR="0" simplePos="0" relativeHeight="251658241" behindDoc="0" locked="0" layoutInCell="1" allowOverlap="1" wp14:anchorId="2AF7E433" wp14:editId="7E31F0AC">
              <wp:simplePos x="635" y="635"/>
              <wp:positionH relativeFrom="page">
                <wp:align>center</wp:align>
              </wp:positionH>
              <wp:positionV relativeFrom="page">
                <wp:align>top</wp:align>
              </wp:positionV>
              <wp:extent cx="443865" cy="443865"/>
              <wp:effectExtent l="0" t="0" r="0" b="1714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64897" w14:textId="0ECB737E"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7E433" id="_x0000_t202" coordsize="21600,21600" o:spt="202" path="m,l,21600r21600,l21600,xe">
              <v:stroke joinstyle="miter"/>
              <v:path gradientshapeok="t" o:connecttype="rect"/>
            </v:shapetype>
            <v:shape id="Text Box 5" o:spid="_x0000_s1027"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764897" w14:textId="0ECB737E"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7036" w14:textId="3ECF9B32" w:rsidR="00A22B80" w:rsidRDefault="00A22B80">
    <w:pPr>
      <w:pStyle w:val="Header"/>
    </w:pPr>
    <w:r>
      <w:rPr>
        <w:noProof/>
      </w:rPr>
      <mc:AlternateContent>
        <mc:Choice Requires="wps">
          <w:drawing>
            <wp:anchor distT="0" distB="0" distL="0" distR="0" simplePos="0" relativeHeight="251658242" behindDoc="0" locked="0" layoutInCell="1" allowOverlap="1" wp14:anchorId="3D81B16B" wp14:editId="50D0111A">
              <wp:simplePos x="838200" y="361950"/>
              <wp:positionH relativeFrom="page">
                <wp:align>center</wp:align>
              </wp:positionH>
              <wp:positionV relativeFrom="page">
                <wp:align>top</wp:align>
              </wp:positionV>
              <wp:extent cx="443865" cy="443865"/>
              <wp:effectExtent l="0" t="0" r="0" b="1714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0D2CE" w14:textId="1353FDCF"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1B16B" id="_x0000_t202" coordsize="21600,21600" o:spt="202" path="m,l,21600r21600,l21600,xe">
              <v:stroke joinstyle="miter"/>
              <v:path gradientshapeok="t" o:connecttype="rect"/>
            </v:shapetype>
            <v:shape id="Text Box 6" o:spid="_x0000_s1028"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70D2CE" w14:textId="1353FDCF"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B485" w14:textId="3E5E5339" w:rsidR="00A22B80" w:rsidRDefault="00A22B80">
    <w:pPr>
      <w:pStyle w:val="Header"/>
    </w:pPr>
    <w:r>
      <w:rPr>
        <w:noProof/>
      </w:rPr>
      <mc:AlternateContent>
        <mc:Choice Requires="wps">
          <w:drawing>
            <wp:anchor distT="0" distB="0" distL="0" distR="0" simplePos="0" relativeHeight="251658240" behindDoc="0" locked="0" layoutInCell="1" allowOverlap="1" wp14:anchorId="43AB7B96" wp14:editId="44DC5D06">
              <wp:simplePos x="635" y="635"/>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19A26" w14:textId="38335E66"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B7B96" id="_x0000_t202" coordsize="21600,21600" o:spt="202" path="m,l,21600r21600,l21600,xe">
              <v:stroke joinstyle="miter"/>
              <v:path gradientshapeok="t" o:connecttype="rect"/>
            </v:shapetype>
            <v:shape id="Text Box 4"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3719A26" w14:textId="38335E66" w:rsidR="00A22B80" w:rsidRPr="00A22B80" w:rsidRDefault="00A22B80" w:rsidP="00A22B80">
                    <w:pPr>
                      <w:spacing w:after="0"/>
                      <w:rPr>
                        <w:rFonts w:ascii="Arial" w:eastAsia="Arial" w:hAnsi="Arial" w:cs="Arial"/>
                        <w:noProof/>
                        <w:color w:val="000000"/>
                      </w:rPr>
                    </w:pPr>
                    <w:r w:rsidRPr="00A22B80">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DA7"/>
    <w:multiLevelType w:val="hybridMultilevel"/>
    <w:tmpl w:val="81029F88"/>
    <w:lvl w:ilvl="0" w:tplc="80ACBDEC">
      <w:start w:val="1"/>
      <w:numFmt w:val="decimal"/>
      <w:lvlText w:val="%1"/>
      <w:lvlJc w:val="left"/>
      <w:pPr>
        <w:ind w:left="720" w:hanging="360"/>
      </w:pPr>
      <w:rPr>
        <w:rFonts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23D33"/>
    <w:multiLevelType w:val="multilevel"/>
    <w:tmpl w:val="3B406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02F0652"/>
    <w:multiLevelType w:val="hybridMultilevel"/>
    <w:tmpl w:val="6AD4E332"/>
    <w:lvl w:ilvl="0" w:tplc="82A6A16C">
      <w:start w:val="3"/>
      <w:numFmt w:val="bullet"/>
      <w:lvlText w:val=""/>
      <w:lvlJc w:val="left"/>
      <w:pPr>
        <w:ind w:left="840" w:hanging="360"/>
      </w:pPr>
      <w:rPr>
        <w:rFonts w:ascii="Symbol" w:eastAsia="Times New Roman" w:hAnsi="Symbo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2947AD3"/>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6" w15:restartNumberingAfterBreak="0">
    <w:nsid w:val="197A01F7"/>
    <w:multiLevelType w:val="multilevel"/>
    <w:tmpl w:val="8E2C958E"/>
    <w:lvl w:ilvl="0">
      <w:start w:val="1"/>
      <w:numFmt w:val="decimal"/>
      <w:lvlText w:val="%1."/>
      <w:lvlJc w:val="left"/>
      <w:pPr>
        <w:tabs>
          <w:tab w:val="num" w:pos="-360"/>
        </w:tabs>
        <w:ind w:left="360" w:hanging="360"/>
      </w:pPr>
      <w:rPr>
        <w:color w:val="000000"/>
        <w:sz w:val="20"/>
        <w:szCs w:val="20"/>
      </w:rPr>
    </w:lvl>
    <w:lvl w:ilvl="1">
      <w:start w:val="1"/>
      <w:numFmt w:val="lowerLetter"/>
      <w:lvlText w:val="%2."/>
      <w:lvlJc w:val="left"/>
      <w:pPr>
        <w:tabs>
          <w:tab w:val="num" w:pos="-360"/>
        </w:tabs>
        <w:ind w:left="1080" w:hanging="360"/>
      </w:pPr>
      <w:rPr>
        <w:rFonts w:ascii="Arial" w:hAnsi="Arial" w:cs="Arial"/>
        <w:color w:val="000000"/>
        <w:sz w:val="24"/>
        <w:szCs w:val="24"/>
      </w:rPr>
    </w:lvl>
    <w:lvl w:ilvl="2">
      <w:start w:val="1"/>
      <w:numFmt w:val="lowerRoman"/>
      <w:lvlText w:val="%3."/>
      <w:lvlJc w:val="right"/>
      <w:pPr>
        <w:tabs>
          <w:tab w:val="num" w:pos="-360"/>
        </w:tabs>
        <w:ind w:left="1800" w:hanging="180"/>
      </w:pPr>
      <w:rPr>
        <w:rFonts w:ascii="Arial" w:hAnsi="Arial" w:cs="Arial"/>
        <w:color w:val="000000"/>
        <w:sz w:val="24"/>
        <w:szCs w:val="24"/>
      </w:rPr>
    </w:lvl>
    <w:lvl w:ilvl="3">
      <w:start w:val="1"/>
      <w:numFmt w:val="decimal"/>
      <w:lvlText w:val="%4."/>
      <w:lvlJc w:val="left"/>
      <w:pPr>
        <w:tabs>
          <w:tab w:val="num" w:pos="-2847"/>
        </w:tabs>
        <w:ind w:left="33" w:hanging="360"/>
      </w:pPr>
      <w:rPr>
        <w:rFonts w:ascii="Arial" w:hAnsi="Arial" w:cs="Arial"/>
        <w:b/>
        <w:bCs/>
        <w:color w:val="000000"/>
        <w:sz w:val="20"/>
        <w:szCs w:val="20"/>
      </w:rPr>
    </w:lvl>
    <w:lvl w:ilvl="4">
      <w:start w:val="1"/>
      <w:numFmt w:val="lowerLetter"/>
      <w:lvlText w:val="%5."/>
      <w:lvlJc w:val="left"/>
      <w:pPr>
        <w:tabs>
          <w:tab w:val="num" w:pos="-360"/>
        </w:tabs>
        <w:ind w:left="3240" w:hanging="360"/>
      </w:pPr>
      <w:rPr>
        <w:rFonts w:ascii="Arial" w:hAnsi="Arial" w:cs="Arial"/>
        <w:color w:val="000000"/>
        <w:sz w:val="24"/>
        <w:szCs w:val="24"/>
      </w:rPr>
    </w:lvl>
    <w:lvl w:ilvl="5">
      <w:start w:val="1"/>
      <w:numFmt w:val="lowerRoman"/>
      <w:lvlText w:val="%6."/>
      <w:lvlJc w:val="right"/>
      <w:pPr>
        <w:tabs>
          <w:tab w:val="num" w:pos="-360"/>
        </w:tabs>
        <w:ind w:left="3960" w:hanging="180"/>
      </w:pPr>
      <w:rPr>
        <w:rFonts w:ascii="Arial" w:hAnsi="Arial" w:cs="Arial"/>
        <w:color w:val="000000"/>
        <w:sz w:val="24"/>
        <w:szCs w:val="24"/>
      </w:rPr>
    </w:lvl>
    <w:lvl w:ilvl="6">
      <w:start w:val="1"/>
      <w:numFmt w:val="decimal"/>
      <w:lvlText w:val="%7."/>
      <w:lvlJc w:val="left"/>
      <w:pPr>
        <w:tabs>
          <w:tab w:val="num" w:pos="-360"/>
        </w:tabs>
        <w:ind w:left="4680" w:hanging="360"/>
      </w:pPr>
      <w:rPr>
        <w:rFonts w:ascii="Arial" w:hAnsi="Arial" w:cs="Arial"/>
        <w:color w:val="000000"/>
        <w:sz w:val="24"/>
        <w:szCs w:val="24"/>
      </w:rPr>
    </w:lvl>
    <w:lvl w:ilvl="7">
      <w:start w:val="1"/>
      <w:numFmt w:val="lowerLetter"/>
      <w:lvlText w:val="%8."/>
      <w:lvlJc w:val="left"/>
      <w:pPr>
        <w:tabs>
          <w:tab w:val="num" w:pos="-360"/>
        </w:tabs>
        <w:ind w:left="5400" w:hanging="360"/>
      </w:pPr>
      <w:rPr>
        <w:rFonts w:ascii="Arial" w:hAnsi="Arial" w:cs="Arial"/>
        <w:color w:val="000000"/>
        <w:sz w:val="24"/>
        <w:szCs w:val="24"/>
      </w:rPr>
    </w:lvl>
    <w:lvl w:ilvl="8">
      <w:start w:val="1"/>
      <w:numFmt w:val="lowerRoman"/>
      <w:lvlText w:val="%9."/>
      <w:lvlJc w:val="right"/>
      <w:pPr>
        <w:tabs>
          <w:tab w:val="num" w:pos="-360"/>
        </w:tabs>
        <w:ind w:left="6120" w:hanging="180"/>
      </w:pPr>
      <w:rPr>
        <w:rFonts w:ascii="Arial" w:hAnsi="Arial" w:cs="Arial"/>
        <w:color w:val="000000"/>
        <w:sz w:val="24"/>
        <w:szCs w:val="24"/>
      </w:rPr>
    </w:lvl>
  </w:abstractNum>
  <w:abstractNum w:abstractNumId="7" w15:restartNumberingAfterBreak="0">
    <w:nsid w:val="1A710DD9"/>
    <w:multiLevelType w:val="hybridMultilevel"/>
    <w:tmpl w:val="48EC009A"/>
    <w:lvl w:ilvl="0" w:tplc="84F2B7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A561B"/>
    <w:multiLevelType w:val="hybridMultilevel"/>
    <w:tmpl w:val="65D62FCC"/>
    <w:lvl w:ilvl="0" w:tplc="58B6CE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43BAB"/>
    <w:multiLevelType w:val="multilevel"/>
    <w:tmpl w:val="CA9A2E38"/>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2379"/>
        </w:tabs>
        <w:ind w:left="501" w:hanging="360"/>
      </w:pPr>
      <w:rPr>
        <w:rFonts w:ascii="Arial" w:hAnsi="Arial" w:cs="Arial"/>
        <w:b/>
        <w:bCs/>
        <w:color w:val="000000"/>
        <w:sz w:val="20"/>
        <w:szCs w:val="20"/>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41941B44"/>
    <w:multiLevelType w:val="hybridMultilevel"/>
    <w:tmpl w:val="A432976C"/>
    <w:lvl w:ilvl="0" w:tplc="FFFFFFFF">
      <w:start w:val="3"/>
      <w:numFmt w:val="bullet"/>
      <w:lvlText w:val=""/>
      <w:lvlJc w:val="left"/>
      <w:pPr>
        <w:ind w:left="1200" w:hanging="360"/>
      </w:pPr>
      <w:rPr>
        <w:rFonts w:ascii="Symbol" w:eastAsia="Times New Roman" w:hAnsi="Symbol" w:cs="Arial" w:hint="default"/>
      </w:rPr>
    </w:lvl>
    <w:lvl w:ilvl="1" w:tplc="82A6A16C">
      <w:start w:val="3"/>
      <w:numFmt w:val="bullet"/>
      <w:lvlText w:val=""/>
      <w:lvlJc w:val="left"/>
      <w:pPr>
        <w:ind w:left="2160" w:hanging="360"/>
      </w:pPr>
      <w:rPr>
        <w:rFonts w:ascii="Symbol" w:eastAsia="Times New Roman" w:hAnsi="Symbo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2C91E3A"/>
    <w:multiLevelType w:val="multilevel"/>
    <w:tmpl w:val="A8A2CC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667659C"/>
    <w:multiLevelType w:val="multilevel"/>
    <w:tmpl w:val="D0AE5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A26C3"/>
    <w:multiLevelType w:val="hybridMultilevel"/>
    <w:tmpl w:val="049076DC"/>
    <w:lvl w:ilvl="0" w:tplc="DF044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794DD4"/>
    <w:multiLevelType w:val="hybridMultilevel"/>
    <w:tmpl w:val="041268AC"/>
    <w:lvl w:ilvl="0" w:tplc="82A6A16C">
      <w:start w:val="3"/>
      <w:numFmt w:val="bullet"/>
      <w:lvlText w:val=""/>
      <w:lvlJc w:val="left"/>
      <w:pPr>
        <w:ind w:left="1200" w:hanging="360"/>
      </w:pPr>
      <w:rPr>
        <w:rFonts w:ascii="Symbol" w:eastAsia="Times New Roman" w:hAnsi="Symbol" w:cs="Arial" w:hint="default"/>
      </w:rPr>
    </w:lvl>
    <w:lvl w:ilvl="1" w:tplc="2C4A824E">
      <w:start w:val="1"/>
      <w:numFmt w:val="bullet"/>
      <w:lvlText w:val="·"/>
      <w:lvlJc w:val="left"/>
      <w:pPr>
        <w:ind w:left="2160" w:hanging="360"/>
      </w:pPr>
      <w:rPr>
        <w:rFonts w:ascii="Arial" w:eastAsia="Times New Roman" w:hAnsi="Arial" w:cs="Arial" w:hint="default"/>
        <w:color w:val="00000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7141143F"/>
    <w:multiLevelType w:val="multilevel"/>
    <w:tmpl w:val="BE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D351D"/>
    <w:multiLevelType w:val="multilevel"/>
    <w:tmpl w:val="8E2C958E"/>
    <w:lvl w:ilvl="0">
      <w:start w:val="1"/>
      <w:numFmt w:val="decimal"/>
      <w:lvlText w:val="%1."/>
      <w:lvlJc w:val="left"/>
      <w:pPr>
        <w:tabs>
          <w:tab w:val="num" w:pos="-360"/>
        </w:tabs>
        <w:ind w:left="360" w:hanging="360"/>
      </w:pPr>
      <w:rPr>
        <w:color w:val="000000"/>
        <w:sz w:val="20"/>
        <w:szCs w:val="20"/>
      </w:rPr>
    </w:lvl>
    <w:lvl w:ilvl="1">
      <w:start w:val="1"/>
      <w:numFmt w:val="lowerLetter"/>
      <w:lvlText w:val="%2."/>
      <w:lvlJc w:val="left"/>
      <w:pPr>
        <w:tabs>
          <w:tab w:val="num" w:pos="-360"/>
        </w:tabs>
        <w:ind w:left="1080" w:hanging="360"/>
      </w:pPr>
      <w:rPr>
        <w:rFonts w:ascii="Arial" w:hAnsi="Arial" w:cs="Arial"/>
        <w:color w:val="000000"/>
        <w:sz w:val="24"/>
        <w:szCs w:val="24"/>
      </w:rPr>
    </w:lvl>
    <w:lvl w:ilvl="2">
      <w:start w:val="1"/>
      <w:numFmt w:val="lowerRoman"/>
      <w:lvlText w:val="%3."/>
      <w:lvlJc w:val="right"/>
      <w:pPr>
        <w:tabs>
          <w:tab w:val="num" w:pos="-360"/>
        </w:tabs>
        <w:ind w:left="1800" w:hanging="180"/>
      </w:pPr>
      <w:rPr>
        <w:rFonts w:ascii="Arial" w:hAnsi="Arial" w:cs="Arial"/>
        <w:color w:val="000000"/>
        <w:sz w:val="24"/>
        <w:szCs w:val="24"/>
      </w:rPr>
    </w:lvl>
    <w:lvl w:ilvl="3">
      <w:start w:val="1"/>
      <w:numFmt w:val="decimal"/>
      <w:lvlText w:val="%4."/>
      <w:lvlJc w:val="left"/>
      <w:pPr>
        <w:tabs>
          <w:tab w:val="num" w:pos="-2847"/>
        </w:tabs>
        <w:ind w:left="33" w:hanging="360"/>
      </w:pPr>
      <w:rPr>
        <w:rFonts w:ascii="Arial" w:hAnsi="Arial" w:cs="Arial"/>
        <w:b/>
        <w:bCs/>
        <w:color w:val="000000"/>
        <w:sz w:val="20"/>
        <w:szCs w:val="20"/>
      </w:rPr>
    </w:lvl>
    <w:lvl w:ilvl="4">
      <w:start w:val="1"/>
      <w:numFmt w:val="lowerLetter"/>
      <w:lvlText w:val="%5."/>
      <w:lvlJc w:val="left"/>
      <w:pPr>
        <w:tabs>
          <w:tab w:val="num" w:pos="-360"/>
        </w:tabs>
        <w:ind w:left="3240" w:hanging="360"/>
      </w:pPr>
      <w:rPr>
        <w:rFonts w:ascii="Arial" w:hAnsi="Arial" w:cs="Arial"/>
        <w:color w:val="000000"/>
        <w:sz w:val="24"/>
        <w:szCs w:val="24"/>
      </w:rPr>
    </w:lvl>
    <w:lvl w:ilvl="5">
      <w:start w:val="1"/>
      <w:numFmt w:val="lowerRoman"/>
      <w:lvlText w:val="%6."/>
      <w:lvlJc w:val="right"/>
      <w:pPr>
        <w:tabs>
          <w:tab w:val="num" w:pos="-360"/>
        </w:tabs>
        <w:ind w:left="3960" w:hanging="180"/>
      </w:pPr>
      <w:rPr>
        <w:rFonts w:ascii="Arial" w:hAnsi="Arial" w:cs="Arial"/>
        <w:color w:val="000000"/>
        <w:sz w:val="24"/>
        <w:szCs w:val="24"/>
      </w:rPr>
    </w:lvl>
    <w:lvl w:ilvl="6">
      <w:start w:val="1"/>
      <w:numFmt w:val="decimal"/>
      <w:lvlText w:val="%7."/>
      <w:lvlJc w:val="left"/>
      <w:pPr>
        <w:tabs>
          <w:tab w:val="num" w:pos="-360"/>
        </w:tabs>
        <w:ind w:left="4680" w:hanging="360"/>
      </w:pPr>
      <w:rPr>
        <w:rFonts w:ascii="Arial" w:hAnsi="Arial" w:cs="Arial"/>
        <w:color w:val="000000"/>
        <w:sz w:val="24"/>
        <w:szCs w:val="24"/>
      </w:rPr>
    </w:lvl>
    <w:lvl w:ilvl="7">
      <w:start w:val="1"/>
      <w:numFmt w:val="lowerLetter"/>
      <w:lvlText w:val="%8."/>
      <w:lvlJc w:val="left"/>
      <w:pPr>
        <w:tabs>
          <w:tab w:val="num" w:pos="-360"/>
        </w:tabs>
        <w:ind w:left="5400" w:hanging="360"/>
      </w:pPr>
      <w:rPr>
        <w:rFonts w:ascii="Arial" w:hAnsi="Arial" w:cs="Arial"/>
        <w:color w:val="000000"/>
        <w:sz w:val="24"/>
        <w:szCs w:val="24"/>
      </w:rPr>
    </w:lvl>
    <w:lvl w:ilvl="8">
      <w:start w:val="1"/>
      <w:numFmt w:val="lowerRoman"/>
      <w:lvlText w:val="%9."/>
      <w:lvlJc w:val="right"/>
      <w:pPr>
        <w:tabs>
          <w:tab w:val="num" w:pos="-360"/>
        </w:tabs>
        <w:ind w:left="6120" w:hanging="180"/>
      </w:pPr>
      <w:rPr>
        <w:rFonts w:ascii="Arial" w:hAnsi="Arial" w:cs="Arial"/>
        <w:color w:val="000000"/>
        <w:sz w:val="24"/>
        <w:szCs w:val="24"/>
      </w:rPr>
    </w:lvl>
  </w:abstractNum>
  <w:abstractNum w:abstractNumId="19" w15:restartNumberingAfterBreak="0">
    <w:nsid w:val="74AA5F6D"/>
    <w:multiLevelType w:val="hybridMultilevel"/>
    <w:tmpl w:val="418C1C90"/>
    <w:lvl w:ilvl="0" w:tplc="82A6A16C">
      <w:start w:val="3"/>
      <w:numFmt w:val="bullet"/>
      <w:lvlText w:val=""/>
      <w:lvlJc w:val="left"/>
      <w:pPr>
        <w:ind w:left="480" w:hanging="360"/>
      </w:pPr>
      <w:rPr>
        <w:rFonts w:ascii="Symbol" w:eastAsia="Times New Roman"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7C190BE6"/>
    <w:multiLevelType w:val="hybridMultilevel"/>
    <w:tmpl w:val="B9185DC6"/>
    <w:lvl w:ilvl="0" w:tplc="B31843C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681612">
    <w:abstractNumId w:val="9"/>
  </w:num>
  <w:num w:numId="2" w16cid:durableId="1691299185">
    <w:abstractNumId w:val="16"/>
  </w:num>
  <w:num w:numId="3" w16cid:durableId="305013890">
    <w:abstractNumId w:val="2"/>
  </w:num>
  <w:num w:numId="4" w16cid:durableId="1249122738">
    <w:abstractNumId w:val="5"/>
  </w:num>
  <w:num w:numId="5" w16cid:durableId="2091006081">
    <w:abstractNumId w:val="15"/>
  </w:num>
  <w:num w:numId="6" w16cid:durableId="1704399383">
    <w:abstractNumId w:val="7"/>
  </w:num>
  <w:num w:numId="7" w16cid:durableId="909735836">
    <w:abstractNumId w:val="19"/>
  </w:num>
  <w:num w:numId="8" w16cid:durableId="2142645775">
    <w:abstractNumId w:val="14"/>
  </w:num>
  <w:num w:numId="9" w16cid:durableId="1085033618">
    <w:abstractNumId w:val="10"/>
  </w:num>
  <w:num w:numId="10" w16cid:durableId="1338772953">
    <w:abstractNumId w:val="3"/>
  </w:num>
  <w:num w:numId="11" w16cid:durableId="1901789348">
    <w:abstractNumId w:val="4"/>
  </w:num>
  <w:num w:numId="12" w16cid:durableId="842596633">
    <w:abstractNumId w:val="0"/>
  </w:num>
  <w:num w:numId="13" w16cid:durableId="1232084713">
    <w:abstractNumId w:val="11"/>
  </w:num>
  <w:num w:numId="14" w16cid:durableId="447047870">
    <w:abstractNumId w:val="17"/>
  </w:num>
  <w:num w:numId="15" w16cid:durableId="29032611">
    <w:abstractNumId w:val="12"/>
  </w:num>
  <w:num w:numId="16" w16cid:durableId="314800216">
    <w:abstractNumId w:val="1"/>
  </w:num>
  <w:num w:numId="17" w16cid:durableId="728841922">
    <w:abstractNumId w:val="13"/>
  </w:num>
  <w:num w:numId="18" w16cid:durableId="1406296162">
    <w:abstractNumId w:val="8"/>
  </w:num>
  <w:num w:numId="19" w16cid:durableId="1663462949">
    <w:abstractNumId w:val="20"/>
  </w:num>
  <w:num w:numId="20" w16cid:durableId="1613781556">
    <w:abstractNumId w:val="18"/>
  </w:num>
  <w:num w:numId="21" w16cid:durableId="1001617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11"/>
    <w:rsid w:val="00046808"/>
    <w:rsid w:val="000D6140"/>
    <w:rsid w:val="00186A7A"/>
    <w:rsid w:val="002773D7"/>
    <w:rsid w:val="002F7FAC"/>
    <w:rsid w:val="00303C00"/>
    <w:rsid w:val="0031334A"/>
    <w:rsid w:val="00325E6A"/>
    <w:rsid w:val="00345468"/>
    <w:rsid w:val="003C315D"/>
    <w:rsid w:val="00407B11"/>
    <w:rsid w:val="00467503"/>
    <w:rsid w:val="004E49F0"/>
    <w:rsid w:val="004F6E71"/>
    <w:rsid w:val="00585527"/>
    <w:rsid w:val="005C1C1D"/>
    <w:rsid w:val="00660375"/>
    <w:rsid w:val="006C381B"/>
    <w:rsid w:val="00721545"/>
    <w:rsid w:val="007D495A"/>
    <w:rsid w:val="00816627"/>
    <w:rsid w:val="00822F3C"/>
    <w:rsid w:val="00875608"/>
    <w:rsid w:val="008C3915"/>
    <w:rsid w:val="008C4633"/>
    <w:rsid w:val="00940994"/>
    <w:rsid w:val="009453E4"/>
    <w:rsid w:val="009515BB"/>
    <w:rsid w:val="00A06701"/>
    <w:rsid w:val="00A22B80"/>
    <w:rsid w:val="00B06567"/>
    <w:rsid w:val="00B15BE8"/>
    <w:rsid w:val="00B404F2"/>
    <w:rsid w:val="00C129EB"/>
    <w:rsid w:val="00D0298A"/>
    <w:rsid w:val="00D10B15"/>
    <w:rsid w:val="00F4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2B4C77"/>
  <w15:chartTrackingRefBased/>
  <w15:docId w15:val="{FBA8B595-7388-4F3F-9245-8922B27C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07B11"/>
  </w:style>
  <w:style w:type="character" w:styleId="CommentReference">
    <w:name w:val="annotation reference"/>
    <w:uiPriority w:val="99"/>
    <w:semiHidden/>
    <w:unhideWhenUsed/>
    <w:rsid w:val="00407B11"/>
    <w:rPr>
      <w:sz w:val="16"/>
      <w:szCs w:val="16"/>
    </w:rPr>
  </w:style>
  <w:style w:type="paragraph" w:styleId="CommentText">
    <w:name w:val="annotation text"/>
    <w:basedOn w:val="Normal"/>
    <w:link w:val="CommentTextChar"/>
    <w:uiPriority w:val="99"/>
    <w:unhideWhenUsed/>
    <w:rsid w:val="00407B11"/>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407B11"/>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07B11"/>
    <w:rPr>
      <w:b/>
      <w:bCs/>
    </w:rPr>
  </w:style>
  <w:style w:type="character" w:customStyle="1" w:styleId="CommentSubjectChar">
    <w:name w:val="Comment Subject Char"/>
    <w:basedOn w:val="CommentTextChar"/>
    <w:link w:val="CommentSubject"/>
    <w:uiPriority w:val="99"/>
    <w:semiHidden/>
    <w:rsid w:val="00407B11"/>
    <w:rPr>
      <w:rFonts w:ascii="Calibri" w:eastAsia="Times New Roman" w:hAnsi="Calibri" w:cs="Times New Roman"/>
      <w:b/>
      <w:bCs/>
      <w:sz w:val="20"/>
      <w:szCs w:val="20"/>
      <w:lang w:eastAsia="en-GB"/>
    </w:rPr>
  </w:style>
  <w:style w:type="paragraph" w:customStyle="1" w:styleId="paragraph">
    <w:name w:val="paragraph"/>
    <w:basedOn w:val="Normal"/>
    <w:rsid w:val="00407B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7B11"/>
  </w:style>
  <w:style w:type="character" w:customStyle="1" w:styleId="eop">
    <w:name w:val="eop"/>
    <w:basedOn w:val="DefaultParagraphFont"/>
    <w:rsid w:val="00407B11"/>
  </w:style>
  <w:style w:type="table" w:styleId="TableGrid">
    <w:name w:val="Table Grid"/>
    <w:basedOn w:val="TableNormal"/>
    <w:uiPriority w:val="39"/>
    <w:rsid w:val="00407B1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7B11"/>
    <w:rPr>
      <w:color w:val="0563C1"/>
      <w:u w:val="single"/>
    </w:rPr>
  </w:style>
  <w:style w:type="character" w:styleId="UnresolvedMention">
    <w:name w:val="Unresolved Mention"/>
    <w:uiPriority w:val="99"/>
    <w:semiHidden/>
    <w:unhideWhenUsed/>
    <w:rsid w:val="00407B11"/>
    <w:rPr>
      <w:color w:val="605E5C"/>
      <w:shd w:val="clear" w:color="auto" w:fill="E1DFDD"/>
    </w:rPr>
  </w:style>
  <w:style w:type="paragraph" w:styleId="NormalWeb">
    <w:name w:val="Normal (Web)"/>
    <w:basedOn w:val="Normal"/>
    <w:uiPriority w:val="99"/>
    <w:semiHidden/>
    <w:unhideWhenUsed/>
    <w:rsid w:val="00407B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07B11"/>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407B11"/>
    <w:rPr>
      <w:rFonts w:ascii="Calibri" w:eastAsia="Times New Roman" w:hAnsi="Calibri" w:cs="Times New Roman"/>
      <w:lang w:eastAsia="en-GB"/>
    </w:rPr>
  </w:style>
  <w:style w:type="paragraph" w:styleId="Footer">
    <w:name w:val="footer"/>
    <w:basedOn w:val="Normal"/>
    <w:link w:val="FooterChar"/>
    <w:uiPriority w:val="99"/>
    <w:unhideWhenUsed/>
    <w:rsid w:val="00407B11"/>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407B11"/>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6841">
      <w:bodyDiv w:val="1"/>
      <w:marLeft w:val="0"/>
      <w:marRight w:val="0"/>
      <w:marTop w:val="0"/>
      <w:marBottom w:val="0"/>
      <w:divBdr>
        <w:top w:val="none" w:sz="0" w:space="0" w:color="auto"/>
        <w:left w:val="none" w:sz="0" w:space="0" w:color="auto"/>
        <w:bottom w:val="none" w:sz="0" w:space="0" w:color="auto"/>
        <w:right w:val="none" w:sz="0" w:space="0" w:color="auto"/>
      </w:divBdr>
    </w:div>
    <w:div w:id="331956426">
      <w:bodyDiv w:val="1"/>
      <w:marLeft w:val="0"/>
      <w:marRight w:val="0"/>
      <w:marTop w:val="0"/>
      <w:marBottom w:val="0"/>
      <w:divBdr>
        <w:top w:val="none" w:sz="0" w:space="0" w:color="auto"/>
        <w:left w:val="none" w:sz="0" w:space="0" w:color="auto"/>
        <w:bottom w:val="none" w:sz="0" w:space="0" w:color="auto"/>
        <w:right w:val="none" w:sz="0" w:space="0" w:color="auto"/>
      </w:divBdr>
    </w:div>
    <w:div w:id="387463439">
      <w:bodyDiv w:val="1"/>
      <w:marLeft w:val="0"/>
      <w:marRight w:val="0"/>
      <w:marTop w:val="0"/>
      <w:marBottom w:val="0"/>
      <w:divBdr>
        <w:top w:val="none" w:sz="0" w:space="0" w:color="auto"/>
        <w:left w:val="none" w:sz="0" w:space="0" w:color="auto"/>
        <w:bottom w:val="none" w:sz="0" w:space="0" w:color="auto"/>
        <w:right w:val="none" w:sz="0" w:space="0" w:color="auto"/>
      </w:divBdr>
    </w:div>
    <w:div w:id="609582935">
      <w:bodyDiv w:val="1"/>
      <w:marLeft w:val="0"/>
      <w:marRight w:val="0"/>
      <w:marTop w:val="0"/>
      <w:marBottom w:val="0"/>
      <w:divBdr>
        <w:top w:val="none" w:sz="0" w:space="0" w:color="auto"/>
        <w:left w:val="none" w:sz="0" w:space="0" w:color="auto"/>
        <w:bottom w:val="none" w:sz="0" w:space="0" w:color="auto"/>
        <w:right w:val="none" w:sz="0" w:space="0" w:color="auto"/>
      </w:divBdr>
    </w:div>
    <w:div w:id="1290207897">
      <w:bodyDiv w:val="1"/>
      <w:marLeft w:val="0"/>
      <w:marRight w:val="0"/>
      <w:marTop w:val="0"/>
      <w:marBottom w:val="0"/>
      <w:divBdr>
        <w:top w:val="none" w:sz="0" w:space="0" w:color="auto"/>
        <w:left w:val="none" w:sz="0" w:space="0" w:color="auto"/>
        <w:bottom w:val="none" w:sz="0" w:space="0" w:color="auto"/>
        <w:right w:val="none" w:sz="0" w:space="0" w:color="auto"/>
      </w:divBdr>
    </w:div>
    <w:div w:id="1395466077">
      <w:bodyDiv w:val="1"/>
      <w:marLeft w:val="0"/>
      <w:marRight w:val="0"/>
      <w:marTop w:val="0"/>
      <w:marBottom w:val="0"/>
      <w:divBdr>
        <w:top w:val="none" w:sz="0" w:space="0" w:color="auto"/>
        <w:left w:val="none" w:sz="0" w:space="0" w:color="auto"/>
        <w:bottom w:val="none" w:sz="0" w:space="0" w:color="auto"/>
        <w:right w:val="none" w:sz="0" w:space="0" w:color="auto"/>
      </w:divBdr>
    </w:div>
    <w:div w:id="1482232127">
      <w:bodyDiv w:val="1"/>
      <w:marLeft w:val="0"/>
      <w:marRight w:val="0"/>
      <w:marTop w:val="0"/>
      <w:marBottom w:val="0"/>
      <w:divBdr>
        <w:top w:val="none" w:sz="0" w:space="0" w:color="auto"/>
        <w:left w:val="none" w:sz="0" w:space="0" w:color="auto"/>
        <w:bottom w:val="none" w:sz="0" w:space="0" w:color="auto"/>
        <w:right w:val="none" w:sz="0" w:space="0" w:color="auto"/>
      </w:divBdr>
    </w:div>
    <w:div w:id="1676688899">
      <w:bodyDiv w:val="1"/>
      <w:marLeft w:val="0"/>
      <w:marRight w:val="0"/>
      <w:marTop w:val="0"/>
      <w:marBottom w:val="0"/>
      <w:divBdr>
        <w:top w:val="none" w:sz="0" w:space="0" w:color="auto"/>
        <w:left w:val="none" w:sz="0" w:space="0" w:color="auto"/>
        <w:bottom w:val="none" w:sz="0" w:space="0" w:color="auto"/>
        <w:right w:val="none" w:sz="0" w:space="0" w:color="auto"/>
      </w:divBdr>
    </w:div>
    <w:div w:id="1773014647">
      <w:bodyDiv w:val="1"/>
      <w:marLeft w:val="0"/>
      <w:marRight w:val="0"/>
      <w:marTop w:val="0"/>
      <w:marBottom w:val="0"/>
      <w:divBdr>
        <w:top w:val="none" w:sz="0" w:space="0" w:color="auto"/>
        <w:left w:val="none" w:sz="0" w:space="0" w:color="auto"/>
        <w:bottom w:val="none" w:sz="0" w:space="0" w:color="auto"/>
        <w:right w:val="none" w:sz="0" w:space="0" w:color="auto"/>
      </w:divBdr>
    </w:div>
    <w:div w:id="1782719707">
      <w:bodyDiv w:val="1"/>
      <w:marLeft w:val="0"/>
      <w:marRight w:val="0"/>
      <w:marTop w:val="0"/>
      <w:marBottom w:val="0"/>
      <w:divBdr>
        <w:top w:val="none" w:sz="0" w:space="0" w:color="auto"/>
        <w:left w:val="none" w:sz="0" w:space="0" w:color="auto"/>
        <w:bottom w:val="none" w:sz="0" w:space="0" w:color="auto"/>
        <w:right w:val="none" w:sz="0" w:space="0" w:color="auto"/>
      </w:divBdr>
    </w:div>
    <w:div w:id="1947927618">
      <w:bodyDiv w:val="1"/>
      <w:marLeft w:val="0"/>
      <w:marRight w:val="0"/>
      <w:marTop w:val="0"/>
      <w:marBottom w:val="0"/>
      <w:divBdr>
        <w:top w:val="none" w:sz="0" w:space="0" w:color="auto"/>
        <w:left w:val="none" w:sz="0" w:space="0" w:color="auto"/>
        <w:bottom w:val="none" w:sz="0" w:space="0" w:color="auto"/>
        <w:right w:val="none" w:sz="0" w:space="0" w:color="auto"/>
      </w:divBdr>
    </w:div>
    <w:div w:id="21401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knowledge-in-defence-kid"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Jonathan.Lewis246@mod.gov.uk" TargetMode="External"/><Relationship Id="rId7" Type="http://schemas.openxmlformats.org/officeDocument/2006/relationships/webSettings" Target="webSettings.xml"/><Relationship Id="rId12" Type="http://schemas.openxmlformats.org/officeDocument/2006/relationships/hyperlink" Target="https://www.gov.uk/guidance/knowledge-in-defence-kid" TargetMode="External"/><Relationship Id="rId17" Type="http://schemas.openxmlformats.org/officeDocument/2006/relationships/hyperlink" Target="http://www.promptpaymentcode.org.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mailto:DSA-DLSR-MovTpt-DGHSIS@mod.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DESEngSfty-QSEPSEP-HSISMulti@mod.gov.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modgovuk.sharepoint.com/u07/appmprod/log/Leidos-FormsPublications@teamleidos.mod.uk"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gov.uk/government/publications/mod-contracting-purchasing-and-finance-e-procurement-syste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knowledge-in-defence-kid" TargetMode="External"/><Relationship Id="rId22" Type="http://schemas.openxmlformats.org/officeDocument/2006/relationships/hyperlink" Target="http://www.freightcollection.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925CC67DEBD48932853A312118FC6" ma:contentTypeVersion="14" ma:contentTypeDescription="Create a new document." ma:contentTypeScope="" ma:versionID="475b7972847a58793fb3a6289efaa502">
  <xsd:schema xmlns:xsd="http://www.w3.org/2001/XMLSchema" xmlns:xs="http://www.w3.org/2001/XMLSchema" xmlns:p="http://schemas.microsoft.com/office/2006/metadata/properties" xmlns:ns2="19454226-71f5-4c2b-aaad-f1a49b6638f4" xmlns:ns3="b969f746-0fe1-40bd-810a-470526de692c" targetNamespace="http://schemas.microsoft.com/office/2006/metadata/properties" ma:root="true" ma:fieldsID="67251d7ba6ecd0db2da602344c0ec440" ns2:_="" ns3:_="">
    <xsd:import namespace="19454226-71f5-4c2b-aaad-f1a49b6638f4"/>
    <xsd:import namespace="b969f746-0fe1-40bd-810a-470526de6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54226-71f5-4c2b-aaad-f1a49b66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9f746-0fe1-40bd-810a-470526de6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454226-71f5-4c2b-aaad-f1a49b6638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45309-5FC7-474B-A17E-000B9A25C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54226-71f5-4c2b-aaad-f1a49b6638f4"/>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399C3-7F4E-4F17-98D5-EBC2DA18477C}">
  <ds:schemaRefs>
    <ds:schemaRef ds:uri="http://purl.org/dc/elements/1.1/"/>
    <ds:schemaRef ds:uri="http://schemas.microsoft.com/office/2006/metadata/properties"/>
    <ds:schemaRef ds:uri="b969f746-0fe1-40bd-810a-470526de692c"/>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9454226-71f5-4c2b-aaad-f1a49b6638f4"/>
    <ds:schemaRef ds:uri="http://www.w3.org/XML/1998/namespace"/>
  </ds:schemaRefs>
</ds:datastoreItem>
</file>

<file path=customXml/itemProps3.xml><?xml version="1.0" encoding="utf-8"?>
<ds:datastoreItem xmlns:ds="http://schemas.openxmlformats.org/officeDocument/2006/customXml" ds:itemID="{AA9C41CC-7EC1-4226-A210-3C8F3236D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17024</Words>
  <Characters>97042</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113839</CharactersWithSpaces>
  <SharedDoc>false</SharedDoc>
  <HLinks>
    <vt:vector size="84" baseType="variant">
      <vt:variant>
        <vt:i4>5242913</vt:i4>
      </vt:variant>
      <vt:variant>
        <vt:i4>66</vt:i4>
      </vt:variant>
      <vt:variant>
        <vt:i4>0</vt:i4>
      </vt:variant>
      <vt:variant>
        <vt:i4>5</vt:i4>
      </vt:variant>
      <vt:variant>
        <vt:lpwstr>mailto:DESEngSfty-QSEPSEP-HSISMulti@mod.gov.uk</vt:lpwstr>
      </vt:variant>
      <vt:variant>
        <vt:lpwstr/>
      </vt:variant>
      <vt:variant>
        <vt:i4>1900592</vt:i4>
      </vt:variant>
      <vt:variant>
        <vt:i4>36</vt:i4>
      </vt:variant>
      <vt:variant>
        <vt:i4>0</vt:i4>
      </vt:variant>
      <vt:variant>
        <vt:i4>5</vt:i4>
      </vt:variant>
      <vt:variant>
        <vt:lpwstr>https://modgovuk.sharepoint.com/u07/appmprod/log/Leidos-FormsPublications@teamleidos.mod.uk</vt:lpwstr>
      </vt:variant>
      <vt:variant>
        <vt:lpwstr/>
      </vt:variant>
      <vt:variant>
        <vt:i4>3604513</vt:i4>
      </vt:variant>
      <vt:variant>
        <vt:i4>33</vt:i4>
      </vt:variant>
      <vt:variant>
        <vt:i4>0</vt:i4>
      </vt:variant>
      <vt:variant>
        <vt:i4>5</vt:i4>
      </vt:variant>
      <vt:variant>
        <vt:lpwstr/>
      </vt:variant>
      <vt:variant>
        <vt:lpwstr>https://www.gov.uk/government/organisations/ministry_of_defence/about/procurement</vt:lpwstr>
      </vt:variant>
      <vt:variant>
        <vt:i4>5373971</vt:i4>
      </vt:variant>
      <vt:variant>
        <vt:i4>30</vt:i4>
      </vt:variant>
      <vt:variant>
        <vt:i4>0</vt:i4>
      </vt:variant>
      <vt:variant>
        <vt:i4>5</vt:i4>
      </vt:variant>
      <vt:variant>
        <vt:lpwstr>http://www.freightcollection.com/</vt:lpwstr>
      </vt:variant>
      <vt:variant>
        <vt:lpwstr/>
      </vt:variant>
      <vt:variant>
        <vt:i4>3670110</vt:i4>
      </vt:variant>
      <vt:variant>
        <vt:i4>27</vt:i4>
      </vt:variant>
      <vt:variant>
        <vt:i4>0</vt:i4>
      </vt:variant>
      <vt:variant>
        <vt:i4>5</vt:i4>
      </vt:variant>
      <vt:variant>
        <vt:lpwstr>mailto:Jonathan.Lewis246@mod.gov.uk</vt:lpwstr>
      </vt:variant>
      <vt:variant>
        <vt:lpwstr/>
      </vt:variant>
      <vt:variant>
        <vt:i4>3997783</vt:i4>
      </vt:variant>
      <vt:variant>
        <vt:i4>24</vt:i4>
      </vt:variant>
      <vt:variant>
        <vt:i4>0</vt:i4>
      </vt:variant>
      <vt:variant>
        <vt:i4>5</vt:i4>
      </vt:variant>
      <vt:variant>
        <vt:lpwstr>mailto:DSA-DLSR-MovTpt-DGHSIS@mod.uk</vt:lpwstr>
      </vt:variant>
      <vt:variant>
        <vt:lpwstr/>
      </vt:variant>
      <vt:variant>
        <vt:i4>8060962</vt:i4>
      </vt:variant>
      <vt:variant>
        <vt:i4>21</vt:i4>
      </vt:variant>
      <vt:variant>
        <vt:i4>0</vt:i4>
      </vt:variant>
      <vt:variant>
        <vt:i4>5</vt:i4>
      </vt:variant>
      <vt:variant>
        <vt:lpwstr>https://www.gov.uk/government/publications/mod-contracting-purchasing-and-finance-e-procurement-system</vt:lpwstr>
      </vt:variant>
      <vt:variant>
        <vt:lpwstr/>
      </vt:variant>
      <vt:variant>
        <vt:i4>4522067</vt:i4>
      </vt:variant>
      <vt:variant>
        <vt:i4>18</vt:i4>
      </vt:variant>
      <vt:variant>
        <vt:i4>0</vt:i4>
      </vt:variant>
      <vt:variant>
        <vt:i4>5</vt:i4>
      </vt:variant>
      <vt:variant>
        <vt:lpwstr>https://www.gov.uk/government/organisations/ministry-of-defence/about/procurement</vt:lpwstr>
      </vt:variant>
      <vt:variant>
        <vt:lpwstr/>
      </vt:variant>
      <vt:variant>
        <vt:i4>262215</vt:i4>
      </vt:variant>
      <vt:variant>
        <vt:i4>15</vt:i4>
      </vt:variant>
      <vt:variant>
        <vt:i4>0</vt:i4>
      </vt:variant>
      <vt:variant>
        <vt:i4>5</vt:i4>
      </vt:variant>
      <vt:variant>
        <vt:lpwstr>http://www.promptpaymentcode.org.uk/</vt:lpwstr>
      </vt:variant>
      <vt:variant>
        <vt:lpwstr/>
      </vt:variant>
      <vt:variant>
        <vt:i4>7209060</vt:i4>
      </vt:variant>
      <vt:variant>
        <vt:i4>12</vt:i4>
      </vt:variant>
      <vt:variant>
        <vt:i4>0</vt:i4>
      </vt:variant>
      <vt:variant>
        <vt:i4>5</vt:i4>
      </vt:variant>
      <vt:variant>
        <vt:lpwstr>https://assets.publishing.service.gov.uk/government/uploads/system/uploads/attachment_data/file/710891/2018_May_Contractual_process.pdf</vt:lpwstr>
      </vt:variant>
      <vt:variant>
        <vt:lpwstr/>
      </vt:variant>
      <vt:variant>
        <vt:i4>7209060</vt:i4>
      </vt:variant>
      <vt:variant>
        <vt:i4>9</vt:i4>
      </vt:variant>
      <vt:variant>
        <vt:i4>0</vt:i4>
      </vt:variant>
      <vt:variant>
        <vt:i4>5</vt:i4>
      </vt:variant>
      <vt:variant>
        <vt:lpwstr>https://assets.publishing.service.gov.uk/government/uploads/system/uploads/attachment_data/file/710891/2018_May_Contractual_process.pdf</vt:lpwstr>
      </vt:variant>
      <vt:variant>
        <vt:lpwstr/>
      </vt:variant>
      <vt:variant>
        <vt:i4>2031643</vt:i4>
      </vt:variant>
      <vt:variant>
        <vt:i4>6</vt:i4>
      </vt:variant>
      <vt:variant>
        <vt:i4>0</vt:i4>
      </vt:variant>
      <vt:variant>
        <vt:i4>5</vt:i4>
      </vt:variant>
      <vt:variant>
        <vt:lpwstr>https://www.gov.uk/guidance/knowledge-in-defence-kid</vt:lpwstr>
      </vt:variant>
      <vt:variant>
        <vt:lpwstr/>
      </vt:variant>
      <vt:variant>
        <vt:i4>2031643</vt:i4>
      </vt:variant>
      <vt:variant>
        <vt:i4>3</vt:i4>
      </vt:variant>
      <vt:variant>
        <vt:i4>0</vt:i4>
      </vt:variant>
      <vt:variant>
        <vt:i4>5</vt:i4>
      </vt:variant>
      <vt:variant>
        <vt:lpwstr>https://www.gov.uk/guidance/knowledge-in-defence-kid</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Tonkin, Theo Mr (DES C17CSAE-Commercial15)</dc:creator>
  <cp:keywords/>
  <dc:description/>
  <cp:lastModifiedBy>Tonkin, Theo Mr (DES C17CSAE-Commercial15)</cp:lastModifiedBy>
  <cp:revision>2</cp:revision>
  <dcterms:created xsi:type="dcterms:W3CDTF">2024-01-05T11:55:00Z</dcterms:created>
  <dcterms:modified xsi:type="dcterms:W3CDTF">2024-01-05T11:55:00Z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2024-01-04T15:55:19Z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467685fd-b794-422d-92c2-0951fbc89ed2</vt:lpwstr>
  </property>
  <property fmtid="{D5CDD505-2E9C-101B-9397-08002B2CF9AE}" pid="14" name="MSIP_Label_5e992740-1f89-4ed6-b51b-95a6d0136ac8_ContentBits">
    <vt:lpwstr>3</vt:lpwstr>
  </property>
  <property fmtid="{D5CDD505-2E9C-101B-9397-08002B2CF9AE}" pid="15" name="ContentTypeId">
    <vt:lpwstr>0x0101007F1925CC67DEBD48932853A312118FC6</vt:lpwstr>
  </property>
  <property fmtid="{D5CDD505-2E9C-101B-9397-08002B2CF9AE}" pid="16" name="MediaServiceImageTags">
    <vt:lpwstr/>
  </property>
</Properties>
</file>