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4B581" w14:textId="106E766C" w:rsidR="009F2E8A" w:rsidRDefault="009F2E8A" w:rsidP="0067608B">
      <w:pPr>
        <w:pStyle w:val="Heading1"/>
        <w:jc w:val="center"/>
        <w:rPr>
          <w:b/>
          <w:bCs/>
        </w:rPr>
      </w:pPr>
      <w:r>
        <w:rPr>
          <w:b/>
          <w:bCs/>
        </w:rPr>
        <w:t>Terms of Reference</w:t>
      </w:r>
    </w:p>
    <w:p w14:paraId="2A32A4CB" w14:textId="4B8BC495" w:rsidR="00522C83" w:rsidRPr="0067608B" w:rsidRDefault="00E127E9" w:rsidP="0067608B">
      <w:pPr>
        <w:pStyle w:val="Heading1"/>
        <w:jc w:val="center"/>
        <w:rPr>
          <w:b/>
          <w:bCs/>
          <w:sz w:val="24"/>
          <w:szCs w:val="24"/>
        </w:rPr>
      </w:pPr>
      <w:r>
        <w:rPr>
          <w:b/>
          <w:bCs/>
          <w:sz w:val="24"/>
          <w:szCs w:val="24"/>
        </w:rPr>
        <w:t>A consumer guide to planet-based diets: helping facilitate better food choices among young UK citizens</w:t>
      </w:r>
    </w:p>
    <w:p w14:paraId="73E8C667" w14:textId="77777777" w:rsidR="00522C83" w:rsidRDefault="00522C83" w:rsidP="00B83A1C">
      <w:pPr>
        <w:spacing w:after="0"/>
      </w:pPr>
    </w:p>
    <w:p w14:paraId="44104246" w14:textId="77777777" w:rsidR="006E091E" w:rsidRDefault="006E091E" w:rsidP="00B83A1C">
      <w:pPr>
        <w:pStyle w:val="Heading1"/>
        <w:numPr>
          <w:ilvl w:val="0"/>
          <w:numId w:val="8"/>
        </w:numPr>
        <w:spacing w:before="0"/>
      </w:pPr>
      <w:r>
        <w:t>Background</w:t>
      </w:r>
    </w:p>
    <w:p w14:paraId="3ECB3DCA" w14:textId="77777777" w:rsidR="00A76ABD" w:rsidRDefault="00A76ABD" w:rsidP="00B83A1C">
      <w:pPr>
        <w:spacing w:after="0"/>
      </w:pPr>
    </w:p>
    <w:p w14:paraId="50BFA7E4" w14:textId="6EAB2201" w:rsidR="001F484A" w:rsidRDefault="004F78F1" w:rsidP="004F78F1">
      <w:r>
        <w:t>Every day, millions of UK citizens decide what to put on their plate.</w:t>
      </w:r>
      <w:r>
        <w:rPr>
          <w:rStyle w:val="normaltextrun"/>
          <w:rFonts w:ascii="Georgia" w:hAnsi="Georgia" w:cs="Segoe UI"/>
          <w:sz w:val="20"/>
          <w:szCs w:val="20"/>
        </w:rPr>
        <w:t xml:space="preserve"> </w:t>
      </w:r>
      <w:r w:rsidRPr="004F78F1">
        <w:t>Food choices not only affect health but have major implications for “People and Planet”. The food system is a key contributor of climate impacts: generating more than a quarter of greenhouse gas (GHG) emissions globally (&gt;80% linked to livestock production) and driving water abstraction, deforestation and eutrophication.</w:t>
      </w:r>
    </w:p>
    <w:p w14:paraId="5BA5246C" w14:textId="01D32EA4" w:rsidR="00700875" w:rsidRDefault="00700875" w:rsidP="004F78F1">
      <w:r>
        <w:t xml:space="preserve">In the UK, which has a high level of meat consumption per capita, </w:t>
      </w:r>
      <w:r w:rsidR="004F78F1">
        <w:t xml:space="preserve">WWF recognises the importance of supporting citizens to shift toward </w:t>
      </w:r>
      <w:r w:rsidR="00E127E9">
        <w:t>planet-based</w:t>
      </w:r>
      <w:r w:rsidR="004F78F1">
        <w:t xml:space="preserve"> diets – defined as a varied diet rich in vegetables,</w:t>
      </w:r>
      <w:r w:rsidR="00E127E9">
        <w:t xml:space="preserve"> </w:t>
      </w:r>
      <w:r w:rsidR="004F78F1">
        <w:t>pulses,</w:t>
      </w:r>
      <w:r w:rsidR="00E127E9">
        <w:t xml:space="preserve"> legumes, wholegrains,</w:t>
      </w:r>
      <w:r w:rsidR="004F78F1">
        <w:t xml:space="preserve"> nuts,</w:t>
      </w:r>
      <w:r w:rsidR="00E127E9">
        <w:t xml:space="preserve"> and unsaturated plant oils,</w:t>
      </w:r>
      <w:r w:rsidR="004F78F1">
        <w:t xml:space="preserve"> with small amounts of animal </w:t>
      </w:r>
      <w:r w:rsidR="00127A7E">
        <w:t>protein</w:t>
      </w:r>
      <w:r w:rsidR="004F78F1">
        <w:t xml:space="preserve"> and processed foods high in fat, salt and sugar. </w:t>
      </w:r>
      <w:r w:rsidR="00127A7E">
        <w:t xml:space="preserve">Reductions in meat consumption </w:t>
      </w:r>
      <w:r>
        <w:t xml:space="preserve">should be focused on unsustainable production with remaining consumption supporting </w:t>
      </w:r>
      <w:r w:rsidR="002B19EA">
        <w:t>sustainable production practices. This is often referred to as a shift to ‘less and better’.</w:t>
      </w:r>
    </w:p>
    <w:p w14:paraId="04FA2D70" w14:textId="4864A93F" w:rsidR="001F484A" w:rsidRDefault="001F484A" w:rsidP="001F484A">
      <w:r>
        <w:t xml:space="preserve">While there is growing awareness of the impact of livestock production on the environment, which is especially high among </w:t>
      </w:r>
      <w:proofErr w:type="gramStart"/>
      <w:r>
        <w:t>18-24 year</w:t>
      </w:r>
      <w:proofErr w:type="gramEnd"/>
      <w:r>
        <w:t xml:space="preserve"> olds at 49%, this often doesn’t translate into actual consumption behaviour, with 33% of this age group still eating meat daily (WWF survey, 2019). Furthermore, citizen preferences vary immensely – while a growing number of people in the UK are reducing their meat consumption, many still enjoy meat as part of their diet – </w:t>
      </w:r>
      <w:r w:rsidR="2317505A">
        <w:t>so</w:t>
      </w:r>
      <w:r>
        <w:t xml:space="preserve"> there is a need to provide guidance to a plethora of different tastes.</w:t>
      </w:r>
    </w:p>
    <w:p w14:paraId="4119AC7A" w14:textId="3E14B1E2" w:rsidR="1C99BAB9" w:rsidRDefault="1C99BAB9" w:rsidP="202FC6DE">
      <w:r w:rsidRPr="005D7111">
        <w:rPr>
          <w:b/>
          <w:bCs/>
        </w:rPr>
        <w:t>Barriers and solutions</w:t>
      </w:r>
    </w:p>
    <w:p w14:paraId="52652ABF" w14:textId="23A380DC" w:rsidR="004F78F1" w:rsidRDefault="004F78F1" w:rsidP="004F78F1">
      <w:r>
        <w:t xml:space="preserve">A lack of knowledge or understanding is often cited as a barrier to the adoption of sustainable diets. In order to eat sustainably, citizens need to understand what this means in terms of a weekly shop or a meal. </w:t>
      </w:r>
      <w:r w:rsidR="001F484A">
        <w:t>Whilst a multiplicity of labels (</w:t>
      </w:r>
      <w:r w:rsidR="00A71A1C">
        <w:t xml:space="preserve">including </w:t>
      </w:r>
      <w:r w:rsidR="001F484A">
        <w:t xml:space="preserve">Fairtrade; Rainforest Alliance; organic; MSC) help inform sustainable purchasing to a degree, they are not in </w:t>
      </w:r>
      <w:r w:rsidR="00A71A1C">
        <w:t xml:space="preserve">themselves </w:t>
      </w:r>
      <w:r w:rsidR="001F484A">
        <w:t>sufficient</w:t>
      </w:r>
      <w:r w:rsidR="00A71A1C">
        <w:t xml:space="preserve">. </w:t>
      </w:r>
      <w:r>
        <w:t>There is also confusion when it comes to choosing foods that are healthy and have a lower environmental impact.</w:t>
      </w:r>
    </w:p>
    <w:p w14:paraId="4AAE3CEE" w14:textId="139C4164" w:rsidR="002B19EA" w:rsidRDefault="002B19EA" w:rsidP="004F78F1">
      <w:r>
        <w:t>WWF does not advocate for everyone to become vegetarian or vegan, recognising that something as personal as diet cannot be changed at scale with a ‘one-size-fits-all’ approach. Instead, we give simple, clear, and easy to follow advice that anyone who is interested in improving their diet can follow.</w:t>
      </w:r>
    </w:p>
    <w:p w14:paraId="25AB7D7D" w14:textId="230D7DD4" w:rsidR="0E131A31" w:rsidRDefault="0E131A31" w:rsidP="202FC6DE">
      <w:pPr>
        <w:rPr>
          <w:b/>
          <w:bCs/>
        </w:rPr>
      </w:pPr>
      <w:r w:rsidRPr="005D7111">
        <w:rPr>
          <w:b/>
          <w:bCs/>
        </w:rPr>
        <w:t>Eat4Change</w:t>
      </w:r>
      <w:r w:rsidRPr="0BF9AD16">
        <w:rPr>
          <w:b/>
          <w:bCs/>
        </w:rPr>
        <w:t xml:space="preserve"> and a</w:t>
      </w:r>
      <w:r w:rsidR="1F6D69CC" w:rsidRPr="0BF9AD16">
        <w:rPr>
          <w:b/>
          <w:bCs/>
        </w:rPr>
        <w:t xml:space="preserve"> WWF</w:t>
      </w:r>
      <w:r w:rsidRPr="0BF9AD16">
        <w:rPr>
          <w:b/>
          <w:bCs/>
        </w:rPr>
        <w:t xml:space="preserve"> sustainable food guide</w:t>
      </w:r>
    </w:p>
    <w:p w14:paraId="51ABD764" w14:textId="2DBC8796" w:rsidR="00F250E0" w:rsidRDefault="001F484A" w:rsidP="001F484A">
      <w:r>
        <w:t xml:space="preserve">WWF has just started an EU-wide project called Eat4Change </w:t>
      </w:r>
      <w:r w:rsidR="00CF3861">
        <w:t xml:space="preserve">that works to engage </w:t>
      </w:r>
      <w:r w:rsidR="00F250E0">
        <w:t>young people</w:t>
      </w:r>
      <w:r w:rsidR="00CF3861">
        <w:t xml:space="preserve"> on the topic of sustainable food, highlighting global interconnections and dependencies and demonstrating how individual lifestyle choices can directly contribute to limiting warming to 1.5 degrees and support achievement of </w:t>
      </w:r>
      <w:r w:rsidR="0070186C">
        <w:t>Sustainable Development Goals</w:t>
      </w:r>
      <w:r w:rsidR="00CF3861">
        <w:t>.</w:t>
      </w:r>
      <w:r w:rsidR="00CF3861" w:rsidRPr="228357ED">
        <w:rPr>
          <w:rFonts w:ascii="Georgia" w:hAnsi="Georgia" w:cs="Segoe UI"/>
          <w:sz w:val="20"/>
          <w:szCs w:val="20"/>
        </w:rPr>
        <w:t xml:space="preserve"> </w:t>
      </w:r>
      <w:r w:rsidR="00CF3861">
        <w:t xml:space="preserve">Eat4Change aims to </w:t>
      </w:r>
      <w:r w:rsidR="00B6234B">
        <w:t xml:space="preserve">facilitate a change in the way food is produced and consumed through raising awareness of the impacts of food on </w:t>
      </w:r>
      <w:r w:rsidR="00F250E0">
        <w:t>People and Planet and</w:t>
      </w:r>
      <w:r w:rsidR="00B6234B">
        <w:t xml:space="preserve"> generating a shift</w:t>
      </w:r>
      <w:r w:rsidR="00F250E0">
        <w:t xml:space="preserve"> to more sustainable diets. </w:t>
      </w:r>
    </w:p>
    <w:p w14:paraId="1C7C0E95" w14:textId="4357129D" w:rsidR="0032783A" w:rsidRPr="004F78F1" w:rsidRDefault="0013468B" w:rsidP="004F78F1">
      <w:r>
        <w:t xml:space="preserve">To support </w:t>
      </w:r>
      <w:r w:rsidR="00D43A19">
        <w:t xml:space="preserve">the project aims, </w:t>
      </w:r>
      <w:r w:rsidR="00AE5106">
        <w:t>WWF</w:t>
      </w:r>
      <w:r w:rsidR="00CF5C33">
        <w:t xml:space="preserve"> </w:t>
      </w:r>
      <w:r w:rsidR="00AE5106">
        <w:t>wishes</w:t>
      </w:r>
      <w:r w:rsidR="00D43A19">
        <w:t xml:space="preserve"> to develop a consumer facing guide to help </w:t>
      </w:r>
      <w:r w:rsidR="00AE5106">
        <w:t xml:space="preserve">young people in the UK understand how to make better food choices. </w:t>
      </w:r>
      <w:r w:rsidR="004F78F1">
        <w:t xml:space="preserve">Information on what a sustainable diet is </w:t>
      </w:r>
      <w:r w:rsidR="004F78F1">
        <w:lastRenderedPageBreak/>
        <w:t xml:space="preserve">currently exists in a variety of forms, but these are not easily understood by the average </w:t>
      </w:r>
      <w:proofErr w:type="gramStart"/>
      <w:r w:rsidR="004F78F1">
        <w:t>citizen</w:t>
      </w:r>
      <w:r w:rsidR="006E401D">
        <w:t>, and</w:t>
      </w:r>
      <w:proofErr w:type="gramEnd"/>
      <w:r w:rsidR="006E401D">
        <w:t xml:space="preserve"> are often aimed at different audiences (</w:t>
      </w:r>
      <w:r w:rsidR="6A502881">
        <w:t>e.g.</w:t>
      </w:r>
      <w:r w:rsidR="006E401D">
        <w:t xml:space="preserve"> policymakers, businesses)</w:t>
      </w:r>
      <w:r w:rsidR="004F78F1">
        <w:t>.</w:t>
      </w:r>
      <w:r w:rsidR="009713B2">
        <w:t xml:space="preserve"> There is a need therefore to collate and translate the </w:t>
      </w:r>
      <w:r w:rsidR="006E401D">
        <w:t xml:space="preserve">existing and </w:t>
      </w:r>
      <w:r w:rsidR="009713B2">
        <w:t xml:space="preserve">emerging science on sustainable diets so that it is </w:t>
      </w:r>
      <w:r w:rsidR="00887200">
        <w:t>more</w:t>
      </w:r>
      <w:r w:rsidR="1896F0DA">
        <w:t xml:space="preserve"> user-friendly and</w:t>
      </w:r>
      <w:r w:rsidR="00887200">
        <w:t xml:space="preserve"> accessible for a general audience </w:t>
      </w:r>
      <w:r w:rsidR="00AE5106">
        <w:t>wanting</w:t>
      </w:r>
      <w:r w:rsidR="00887200">
        <w:t xml:space="preserve"> to understand how to make healthier, more sustainable food choices.</w:t>
      </w:r>
    </w:p>
    <w:p w14:paraId="094EEA36" w14:textId="59A18BBE" w:rsidR="006E091E" w:rsidRDefault="006E091E" w:rsidP="00B83A1C">
      <w:pPr>
        <w:pStyle w:val="Heading1"/>
        <w:numPr>
          <w:ilvl w:val="0"/>
          <w:numId w:val="8"/>
        </w:numPr>
        <w:spacing w:before="0"/>
      </w:pPr>
      <w:r>
        <w:t xml:space="preserve">Project </w:t>
      </w:r>
      <w:r w:rsidR="007C6394">
        <w:t>objectives</w:t>
      </w:r>
    </w:p>
    <w:p w14:paraId="18D965FF" w14:textId="77777777" w:rsidR="001920B8" w:rsidRDefault="001920B8" w:rsidP="00B83A1C">
      <w:pPr>
        <w:spacing w:after="0"/>
      </w:pPr>
    </w:p>
    <w:p w14:paraId="17843383" w14:textId="4BE4B812" w:rsidR="00235261" w:rsidRDefault="00235261" w:rsidP="1D027A2C">
      <w:pPr>
        <w:spacing w:after="0" w:line="240" w:lineRule="auto"/>
        <w:jc w:val="both"/>
        <w:rPr>
          <w:rFonts w:eastAsia="Times New Roman"/>
        </w:rPr>
      </w:pPr>
      <w:r w:rsidRPr="702D9B02">
        <w:rPr>
          <w:rFonts w:eastAsia="Times New Roman"/>
        </w:rPr>
        <w:t>The overall aim is to</w:t>
      </w:r>
      <w:r w:rsidR="00DB2DD2" w:rsidRPr="702D9B02">
        <w:rPr>
          <w:rFonts w:eastAsia="Times New Roman"/>
        </w:rPr>
        <w:t xml:space="preserve"> </w:t>
      </w:r>
      <w:r w:rsidR="00622E10" w:rsidRPr="702D9B02">
        <w:rPr>
          <w:rFonts w:eastAsia="Times New Roman"/>
        </w:rPr>
        <w:t xml:space="preserve">empower and </w:t>
      </w:r>
      <w:r w:rsidR="005B6606" w:rsidRPr="702D9B02">
        <w:rPr>
          <w:rFonts w:eastAsia="Times New Roman"/>
        </w:rPr>
        <w:t xml:space="preserve">enable young </w:t>
      </w:r>
      <w:r w:rsidR="00622E10" w:rsidRPr="702D9B02">
        <w:rPr>
          <w:rFonts w:eastAsia="Times New Roman"/>
        </w:rPr>
        <w:t>UK citizens</w:t>
      </w:r>
      <w:r w:rsidR="00765B05" w:rsidRPr="702D9B02">
        <w:rPr>
          <w:rFonts w:eastAsia="Times New Roman"/>
        </w:rPr>
        <w:t xml:space="preserve"> (aged 15-35)</w:t>
      </w:r>
      <w:r w:rsidR="005B6606" w:rsidRPr="702D9B02">
        <w:rPr>
          <w:rFonts w:eastAsia="Times New Roman"/>
        </w:rPr>
        <w:t xml:space="preserve"> to make healthier, more sustainable food choices across different environments </w:t>
      </w:r>
      <w:r w:rsidR="004B5A59" w:rsidRPr="702D9B02">
        <w:rPr>
          <w:rFonts w:eastAsia="Times New Roman"/>
        </w:rPr>
        <w:t>–</w:t>
      </w:r>
      <w:r w:rsidR="005B6606" w:rsidRPr="702D9B02">
        <w:rPr>
          <w:rFonts w:eastAsia="Times New Roman"/>
        </w:rPr>
        <w:t xml:space="preserve"> </w:t>
      </w:r>
      <w:r w:rsidR="0E5B79A5" w:rsidRPr="702D9B02">
        <w:rPr>
          <w:rFonts w:eastAsiaTheme="minorEastAsia"/>
        </w:rPr>
        <w:t xml:space="preserve">at home, </w:t>
      </w:r>
      <w:r w:rsidR="6B318ECF" w:rsidRPr="702D9B02">
        <w:rPr>
          <w:rFonts w:eastAsiaTheme="minorEastAsia"/>
        </w:rPr>
        <w:t>at the</w:t>
      </w:r>
      <w:r w:rsidR="0E5B79A5" w:rsidRPr="702D9B02">
        <w:rPr>
          <w:rFonts w:eastAsia="Times New Roman"/>
        </w:rPr>
        <w:t xml:space="preserve"> </w:t>
      </w:r>
      <w:r w:rsidR="004B5A59" w:rsidRPr="702D9B02">
        <w:rPr>
          <w:rFonts w:eastAsia="Times New Roman"/>
        </w:rPr>
        <w:t xml:space="preserve">supermarket and </w:t>
      </w:r>
      <w:r w:rsidR="6A400226" w:rsidRPr="702D9B02">
        <w:rPr>
          <w:rFonts w:eastAsia="Times New Roman"/>
        </w:rPr>
        <w:t xml:space="preserve">when </w:t>
      </w:r>
      <w:r w:rsidR="420023F9" w:rsidRPr="702D9B02">
        <w:rPr>
          <w:rFonts w:eastAsia="Times New Roman"/>
        </w:rPr>
        <w:t>eating</w:t>
      </w:r>
      <w:r w:rsidR="6A400226" w:rsidRPr="702D9B02">
        <w:rPr>
          <w:rFonts w:eastAsia="Times New Roman"/>
        </w:rPr>
        <w:t xml:space="preserve"> out.</w:t>
      </w:r>
      <w:r w:rsidR="7614CB60" w:rsidRPr="702D9B02">
        <w:rPr>
          <w:rFonts w:eastAsia="Times New Roman"/>
        </w:rPr>
        <w:t xml:space="preserve"> The target audience is young people who are open to change and want to be a bit healthier, but don’t know how</w:t>
      </w:r>
      <w:r w:rsidR="4459FE08" w:rsidRPr="702D9B02">
        <w:rPr>
          <w:rFonts w:eastAsia="Times New Roman"/>
        </w:rPr>
        <w:t xml:space="preserve"> or where to start.</w:t>
      </w:r>
    </w:p>
    <w:p w14:paraId="323F10F7" w14:textId="58561CB9" w:rsidR="1294F215" w:rsidRDefault="1294F215" w:rsidP="1294F215">
      <w:pPr>
        <w:spacing w:after="0" w:line="240" w:lineRule="auto"/>
        <w:jc w:val="both"/>
        <w:rPr>
          <w:rFonts w:eastAsia="Times New Roman"/>
        </w:rPr>
      </w:pPr>
    </w:p>
    <w:p w14:paraId="3DF372F5" w14:textId="5CEC4F04" w:rsidR="00547F7F" w:rsidRDefault="00547F7F" w:rsidP="1294F215">
      <w:pPr>
        <w:spacing w:after="0" w:line="240" w:lineRule="auto"/>
        <w:jc w:val="both"/>
        <w:rPr>
          <w:rFonts w:eastAsia="Times New Roman"/>
        </w:rPr>
      </w:pPr>
      <w:r w:rsidRPr="1D027A2C">
        <w:rPr>
          <w:rFonts w:eastAsia="Times New Roman"/>
        </w:rPr>
        <w:t>Th</w:t>
      </w:r>
      <w:r w:rsidR="16C60882" w:rsidRPr="1D027A2C">
        <w:rPr>
          <w:rFonts w:eastAsia="Times New Roman"/>
        </w:rPr>
        <w:t>e</w:t>
      </w:r>
      <w:r w:rsidR="00282DEB" w:rsidRPr="1D027A2C">
        <w:rPr>
          <w:rFonts w:eastAsia="Times New Roman"/>
        </w:rPr>
        <w:t xml:space="preserve"> primary focus</w:t>
      </w:r>
      <w:r w:rsidR="5F143FDA" w:rsidRPr="1D027A2C">
        <w:rPr>
          <w:rFonts w:eastAsia="Times New Roman"/>
        </w:rPr>
        <w:t xml:space="preserve"> should therefore be </w:t>
      </w:r>
      <w:r w:rsidR="00282DEB" w:rsidRPr="1D027A2C">
        <w:rPr>
          <w:rFonts w:eastAsia="Times New Roman"/>
          <w:b/>
          <w:bCs/>
        </w:rPr>
        <w:t>how</w:t>
      </w:r>
      <w:r w:rsidR="00282DEB" w:rsidRPr="1D027A2C">
        <w:rPr>
          <w:rFonts w:eastAsia="Times New Roman"/>
        </w:rPr>
        <w:t xml:space="preserve"> to</w:t>
      </w:r>
      <w:r w:rsidR="003F1A9D" w:rsidRPr="1D027A2C">
        <w:rPr>
          <w:rFonts w:eastAsia="Times New Roman"/>
        </w:rPr>
        <w:t xml:space="preserve"> help the target audience</w:t>
      </w:r>
      <w:r w:rsidR="00282DEB" w:rsidRPr="1D027A2C">
        <w:rPr>
          <w:rFonts w:eastAsia="Times New Roman"/>
        </w:rPr>
        <w:t xml:space="preserve"> make healthier and more sustainable food choices</w:t>
      </w:r>
      <w:r w:rsidR="3648FDB0" w:rsidRPr="1D027A2C">
        <w:rPr>
          <w:rFonts w:eastAsia="Times New Roman"/>
        </w:rPr>
        <w:t xml:space="preserve"> using </w:t>
      </w:r>
      <w:r w:rsidR="5856E39E" w:rsidRPr="1D027A2C">
        <w:rPr>
          <w:rFonts w:eastAsia="Times New Roman"/>
        </w:rPr>
        <w:t xml:space="preserve">positive, </w:t>
      </w:r>
      <w:r w:rsidR="3648FDB0" w:rsidRPr="1D027A2C">
        <w:rPr>
          <w:rFonts w:eastAsia="Times New Roman"/>
        </w:rPr>
        <w:t>engaging messages and content, rather than raising awareness</w:t>
      </w:r>
      <w:r w:rsidR="18511B82" w:rsidRPr="1D027A2C">
        <w:rPr>
          <w:rFonts w:eastAsia="Times New Roman"/>
        </w:rPr>
        <w:t xml:space="preserve">, </w:t>
      </w:r>
      <w:r w:rsidR="3648FDB0" w:rsidRPr="1D027A2C">
        <w:rPr>
          <w:rFonts w:eastAsia="Times New Roman"/>
        </w:rPr>
        <w:t>warning about the negative impacts of certain food products</w:t>
      </w:r>
      <w:r w:rsidR="7AC9B3CF" w:rsidRPr="1D027A2C">
        <w:rPr>
          <w:rFonts w:eastAsia="Times New Roman"/>
        </w:rPr>
        <w:t>, or conducting detailed analysis into the environmental and health impacts of different food products</w:t>
      </w:r>
      <w:r w:rsidR="003F1A9D" w:rsidRPr="1D027A2C">
        <w:rPr>
          <w:rFonts w:eastAsia="Times New Roman"/>
        </w:rPr>
        <w:t>.</w:t>
      </w:r>
      <w:r w:rsidR="6764DEC0" w:rsidRPr="1D027A2C">
        <w:rPr>
          <w:rFonts w:eastAsia="Times New Roman"/>
        </w:rPr>
        <w:t xml:space="preserve"> </w:t>
      </w:r>
    </w:p>
    <w:p w14:paraId="10E1F764" w14:textId="77777777" w:rsidR="00165D48" w:rsidRPr="00165D48" w:rsidRDefault="00165D48" w:rsidP="00165D48">
      <w:pPr>
        <w:spacing w:after="0" w:line="240" w:lineRule="auto"/>
        <w:jc w:val="both"/>
        <w:rPr>
          <w:rFonts w:eastAsia="Times New Roman"/>
        </w:rPr>
      </w:pPr>
    </w:p>
    <w:p w14:paraId="1133E53A" w14:textId="1B57D8D1" w:rsidR="002C1852" w:rsidRDefault="002164E2" w:rsidP="007D59A9">
      <w:pPr>
        <w:spacing w:after="0"/>
      </w:pPr>
      <w:r>
        <w:t>T</w:t>
      </w:r>
      <w:r w:rsidR="5B4E9CC0">
        <w:t>o achieve th</w:t>
      </w:r>
      <w:r w:rsidR="7C8212E4">
        <w:t>e above</w:t>
      </w:r>
      <w:r w:rsidR="5B4E9CC0">
        <w:t xml:space="preserve"> aim</w:t>
      </w:r>
      <w:r w:rsidR="64B8811E">
        <w:t>,</w:t>
      </w:r>
      <w:r w:rsidR="5B4E9CC0">
        <w:t xml:space="preserve"> </w:t>
      </w:r>
      <w:r w:rsidR="4D35B56F">
        <w:t>project</w:t>
      </w:r>
      <w:r w:rsidR="5B4E9CC0">
        <w:t xml:space="preserve"> </w:t>
      </w:r>
      <w:r w:rsidR="6C2E19F1">
        <w:t xml:space="preserve">deliverables </w:t>
      </w:r>
      <w:r w:rsidR="5B4E9CC0">
        <w:t>should provid</w:t>
      </w:r>
      <w:r w:rsidR="62C79C67">
        <w:t>e</w:t>
      </w:r>
      <w:r w:rsidR="5B4E9CC0">
        <w:t>:</w:t>
      </w:r>
    </w:p>
    <w:p w14:paraId="0CD8448A" w14:textId="66E3EF69" w:rsidR="002C1852" w:rsidRDefault="002C1852" w:rsidP="1294F215">
      <w:pPr>
        <w:spacing w:after="0"/>
      </w:pPr>
    </w:p>
    <w:p w14:paraId="008F9600" w14:textId="04CBCB3C" w:rsidR="002C1852" w:rsidRDefault="2EDD2EA8" w:rsidP="1D027A2C">
      <w:pPr>
        <w:spacing w:after="0"/>
        <w:rPr>
          <w:b/>
          <w:bCs/>
        </w:rPr>
      </w:pPr>
      <w:r w:rsidRPr="702D9B02">
        <w:rPr>
          <w:b/>
          <w:bCs/>
        </w:rPr>
        <w:t>Tier 0</w:t>
      </w:r>
    </w:p>
    <w:p w14:paraId="6EFAE685" w14:textId="4CC77A43" w:rsidR="002C1852" w:rsidRDefault="2EDD2EA8" w:rsidP="1294F215">
      <w:pPr>
        <w:spacing w:after="0"/>
      </w:pPr>
      <w:r>
        <w:t>To ensure the content will be engaging for a young UK audience, tier 0 should consist of gathering audience insights that address the following questions and inform development of the content package:</w:t>
      </w:r>
    </w:p>
    <w:p w14:paraId="40EDC647" w14:textId="278D1089" w:rsidR="002C1852" w:rsidRDefault="7B66885E" w:rsidP="702D9B02">
      <w:pPr>
        <w:pStyle w:val="ListParagraph"/>
        <w:numPr>
          <w:ilvl w:val="0"/>
          <w:numId w:val="2"/>
        </w:numPr>
        <w:spacing w:after="0"/>
        <w:rPr>
          <w:rFonts w:eastAsiaTheme="minorEastAsia"/>
        </w:rPr>
      </w:pPr>
      <w:r>
        <w:t xml:space="preserve">What challenges do they face in terms of eating more healthily and sustainably? </w:t>
      </w:r>
      <w:r w:rsidR="00281FF3">
        <w:t>(e</w:t>
      </w:r>
      <w:r w:rsidR="020F4E77">
        <w:t>.g.</w:t>
      </w:r>
      <w:r>
        <w:t xml:space="preserve"> lack of information/lack of choice</w:t>
      </w:r>
      <w:r w:rsidR="102A91B8">
        <w:t>/perception of higher cost/think it’s not as tasty/doesn’t align with what friends are doing</w:t>
      </w:r>
      <w:r w:rsidR="00281FF3">
        <w:t>)</w:t>
      </w:r>
    </w:p>
    <w:p w14:paraId="6337FE96" w14:textId="0163984C" w:rsidR="007B7416" w:rsidRDefault="007B7416" w:rsidP="007B7416">
      <w:pPr>
        <w:pStyle w:val="ListParagraph"/>
        <w:numPr>
          <w:ilvl w:val="0"/>
          <w:numId w:val="2"/>
        </w:numPr>
        <w:spacing w:after="0"/>
      </w:pPr>
      <w:r>
        <w:t>Has there been a point in their life when they have become more aware or have changed what they eat? When was that?</w:t>
      </w:r>
      <w:r w:rsidR="00E20D54">
        <w:t xml:space="preserve"> (e.g. starting university, </w:t>
      </w:r>
      <w:proofErr w:type="gramStart"/>
      <w:r w:rsidR="00E20D54">
        <w:t>moving house</w:t>
      </w:r>
      <w:proofErr w:type="gramEnd"/>
      <w:r w:rsidR="00E20D54">
        <w:t xml:space="preserve">, having </w:t>
      </w:r>
      <w:r w:rsidR="00D2388A">
        <w:t>a child</w:t>
      </w:r>
      <w:r w:rsidR="00E20D54">
        <w:t>)</w:t>
      </w:r>
    </w:p>
    <w:p w14:paraId="472971C0" w14:textId="053F2A2F" w:rsidR="002C1852" w:rsidRDefault="2EDD2EA8" w:rsidP="39404D15">
      <w:pPr>
        <w:pStyle w:val="ListParagraph"/>
        <w:numPr>
          <w:ilvl w:val="0"/>
          <w:numId w:val="2"/>
        </w:numPr>
        <w:spacing w:after="0"/>
      </w:pPr>
      <w:r w:rsidRPr="0BF9AD16">
        <w:t>What would they like to know about this topic?</w:t>
      </w:r>
      <w:r w:rsidR="088DB8D5" w:rsidRPr="0BF9AD16">
        <w:t xml:space="preserve"> </w:t>
      </w:r>
    </w:p>
    <w:p w14:paraId="7263E287" w14:textId="6D2E0AB9" w:rsidR="088DB8D5" w:rsidRDefault="088DB8D5" w:rsidP="1D027A2C">
      <w:pPr>
        <w:pStyle w:val="ListParagraph"/>
        <w:numPr>
          <w:ilvl w:val="0"/>
          <w:numId w:val="2"/>
        </w:numPr>
        <w:spacing w:after="0"/>
      </w:pPr>
      <w:r w:rsidRPr="0BF9AD16">
        <w:t xml:space="preserve">Which assets/types of content would they find most useful? </w:t>
      </w:r>
      <w:r w:rsidR="000A53C7">
        <w:t>e</w:t>
      </w:r>
      <w:r w:rsidRPr="0BF9AD16">
        <w:t>.g</w:t>
      </w:r>
      <w:r w:rsidR="000A53C7" w:rsidRPr="0BF9AD16">
        <w:t>.</w:t>
      </w:r>
      <w:r w:rsidR="000A53C7">
        <w:t xml:space="preserve"> </w:t>
      </w:r>
      <w:r w:rsidRPr="0BF9AD16">
        <w:t>recipes, rules of thumb, chec</w:t>
      </w:r>
      <w:r w:rsidR="51ED52C7" w:rsidRPr="0BF9AD16">
        <w:t>k</w:t>
      </w:r>
      <w:r w:rsidRPr="0BF9AD16">
        <w:t xml:space="preserve"> lists, </w:t>
      </w:r>
      <w:r w:rsidR="2A9446E8" w:rsidRPr="0BF9AD16">
        <w:t xml:space="preserve">shopping lists, general tips </w:t>
      </w:r>
    </w:p>
    <w:p w14:paraId="3C6734E3" w14:textId="11EF2730" w:rsidR="4A024A14" w:rsidRDefault="4A024A14" w:rsidP="1D027A2C">
      <w:pPr>
        <w:pStyle w:val="ListParagraph"/>
        <w:numPr>
          <w:ilvl w:val="0"/>
          <w:numId w:val="2"/>
        </w:numPr>
        <w:spacing w:after="0"/>
      </w:pPr>
      <w:r w:rsidRPr="0BF9AD16">
        <w:t>Which assets/type of content would they be most likely to use/refer back to over an extended period of time?</w:t>
      </w:r>
    </w:p>
    <w:p w14:paraId="28F4206C" w14:textId="63402484" w:rsidR="002C1852" w:rsidRDefault="2EDD2EA8" w:rsidP="39404D15">
      <w:pPr>
        <w:pStyle w:val="ListParagraph"/>
        <w:numPr>
          <w:ilvl w:val="0"/>
          <w:numId w:val="2"/>
        </w:numPr>
        <w:spacing w:after="0"/>
        <w:jc w:val="both"/>
        <w:rPr>
          <w:rFonts w:eastAsiaTheme="minorEastAsia"/>
        </w:rPr>
      </w:pPr>
      <w:r w:rsidRPr="39404D15">
        <w:t xml:space="preserve">Where/how do they usually access their information? </w:t>
      </w:r>
      <w:r w:rsidRPr="39404D15">
        <w:rPr>
          <w:i/>
          <w:iCs/>
        </w:rPr>
        <w:t>(to inform content format)</w:t>
      </w:r>
    </w:p>
    <w:p w14:paraId="3A4FDC40" w14:textId="1F7FCABD" w:rsidR="002C1852" w:rsidRDefault="2EDD2EA8" w:rsidP="39404D15">
      <w:pPr>
        <w:pStyle w:val="ListParagraph"/>
        <w:numPr>
          <w:ilvl w:val="0"/>
          <w:numId w:val="2"/>
        </w:numPr>
        <w:spacing w:after="0"/>
        <w:rPr>
          <w:rFonts w:eastAsiaTheme="minorEastAsia"/>
        </w:rPr>
      </w:pPr>
      <w:r w:rsidRPr="39404D15">
        <w:t>What would they be most likely to share/discuss with peers?</w:t>
      </w:r>
    </w:p>
    <w:p w14:paraId="2F0ADD50" w14:textId="3C424BF5" w:rsidR="4A60B218" w:rsidRDefault="4A60B218" w:rsidP="1D027A2C">
      <w:pPr>
        <w:pStyle w:val="ListParagraph"/>
        <w:numPr>
          <w:ilvl w:val="0"/>
          <w:numId w:val="2"/>
        </w:numPr>
        <w:spacing w:after="0"/>
      </w:pPr>
      <w:r>
        <w:t xml:space="preserve">Which key messages </w:t>
      </w:r>
      <w:r w:rsidR="764B8079">
        <w:t xml:space="preserve">and wording </w:t>
      </w:r>
      <w:r>
        <w:t>resonate best</w:t>
      </w:r>
      <w:r w:rsidR="747EA19F">
        <w:t xml:space="preserve"> with this audience</w:t>
      </w:r>
      <w:r>
        <w:t>?</w:t>
      </w:r>
      <w:r w:rsidR="715D2E2E">
        <w:t xml:space="preserve"> (including testing of the project hashtag #Eat4Change vs. other possible hashtags and key messa</w:t>
      </w:r>
      <w:r w:rsidR="72C5838B">
        <w:t>ges</w:t>
      </w:r>
      <w:r w:rsidR="781CCE8D">
        <w:t xml:space="preserve"> including ‘planet-based diets’ and alternatives to this term</w:t>
      </w:r>
      <w:r w:rsidR="715D2E2E">
        <w:t>)</w:t>
      </w:r>
    </w:p>
    <w:p w14:paraId="5286D471" w14:textId="41D27A25" w:rsidR="1D027A2C" w:rsidRDefault="1D027A2C" w:rsidP="1D027A2C">
      <w:pPr>
        <w:spacing w:after="0"/>
      </w:pPr>
    </w:p>
    <w:p w14:paraId="48653CA1" w14:textId="4240E8EE" w:rsidR="002C1852" w:rsidRDefault="0178D03C" w:rsidP="1D027A2C">
      <w:pPr>
        <w:spacing w:after="0"/>
        <w:rPr>
          <w:b/>
          <w:bCs/>
        </w:rPr>
      </w:pPr>
      <w:r w:rsidRPr="00DD2F82">
        <w:rPr>
          <w:b/>
          <w:bCs/>
        </w:rPr>
        <w:t>Tier 1</w:t>
      </w:r>
    </w:p>
    <w:p w14:paraId="2249ECBE" w14:textId="7E84EDE8" w:rsidR="002C1852" w:rsidRDefault="0306094E" w:rsidP="702D9B02">
      <w:pPr>
        <w:pStyle w:val="ListParagraph"/>
        <w:numPr>
          <w:ilvl w:val="0"/>
          <w:numId w:val="4"/>
        </w:numPr>
        <w:spacing w:after="0"/>
        <w:rPr>
          <w:rFonts w:eastAsiaTheme="minorEastAsia"/>
        </w:rPr>
      </w:pPr>
      <w:r>
        <w:t xml:space="preserve">Engaging and accessible </w:t>
      </w:r>
      <w:r w:rsidR="00DB6227">
        <w:t>t</w:t>
      </w:r>
      <w:r w:rsidR="5B4E9CC0">
        <w:t>op</w:t>
      </w:r>
      <w:r w:rsidR="7811E2BE">
        <w:t xml:space="preserve"> </w:t>
      </w:r>
      <w:r w:rsidR="5B4E9CC0">
        <w:t>line messaging on what a healthy, sustainable diet is</w:t>
      </w:r>
      <w:r w:rsidR="184CEA94">
        <w:t>, based on WWF’s position</w:t>
      </w:r>
      <w:r w:rsidR="00DF4011">
        <w:t>,</w:t>
      </w:r>
      <w:r w:rsidR="5403CCE5">
        <w:t xml:space="preserve"> Eat4Change</w:t>
      </w:r>
      <w:r w:rsidR="3DDFF7DE">
        <w:t xml:space="preserve"> key messaging</w:t>
      </w:r>
      <w:r w:rsidR="5403CCE5">
        <w:t xml:space="preserve"> </w:t>
      </w:r>
      <w:r w:rsidR="36A5CC4A">
        <w:t>and objectives</w:t>
      </w:r>
      <w:r w:rsidR="48ED12A7">
        <w:t>, and insights gathered (in Tier 0 or by WWF)</w:t>
      </w:r>
    </w:p>
    <w:p w14:paraId="1AFFAC08" w14:textId="23215A4C" w:rsidR="5B15EF47" w:rsidRDefault="5B15EF47" w:rsidP="702D9B02">
      <w:pPr>
        <w:pStyle w:val="ListParagraph"/>
        <w:numPr>
          <w:ilvl w:val="0"/>
          <w:numId w:val="4"/>
        </w:numPr>
        <w:spacing w:after="0"/>
        <w:rPr>
          <w:rFonts w:eastAsiaTheme="minorEastAsia"/>
        </w:rPr>
      </w:pPr>
      <w:r>
        <w:t xml:space="preserve">Guidance to help people understand how to implement </w:t>
      </w:r>
      <w:r w:rsidR="72B5C890">
        <w:t>a series of</w:t>
      </w:r>
      <w:r>
        <w:t xml:space="preserve"> </w:t>
      </w:r>
      <w:r w:rsidR="280D5435">
        <w:t>‘</w:t>
      </w:r>
      <w:r>
        <w:t>rules</w:t>
      </w:r>
      <w:r w:rsidR="0F4B7DAC">
        <w:t xml:space="preserve"> of thumb’</w:t>
      </w:r>
      <w:r>
        <w:t>/tips</w:t>
      </w:r>
      <w:r w:rsidR="3CDAF68A">
        <w:t>*</w:t>
      </w:r>
      <w:r>
        <w:t xml:space="preserve"> while in a supermarket or restaurant (</w:t>
      </w:r>
      <w:r w:rsidR="5795432B">
        <w:t>e.g.</w:t>
      </w:r>
      <w:r>
        <w:t xml:space="preserve"> </w:t>
      </w:r>
      <w:r w:rsidR="60980163">
        <w:t>help</w:t>
      </w:r>
      <w:r w:rsidR="10D18F75">
        <w:t>ing</w:t>
      </w:r>
      <w:r w:rsidR="60980163">
        <w:t xml:space="preserve"> people navigate</w:t>
      </w:r>
      <w:r w:rsidR="476C825A">
        <w:t xml:space="preserve"> existing </w:t>
      </w:r>
      <w:r w:rsidR="63BA9643">
        <w:t xml:space="preserve">on-pack </w:t>
      </w:r>
      <w:r w:rsidR="2BB91244">
        <w:t xml:space="preserve">food product </w:t>
      </w:r>
      <w:r w:rsidR="63BA9643">
        <w:t>label</w:t>
      </w:r>
      <w:r w:rsidR="6955745C">
        <w:t>s</w:t>
      </w:r>
      <w:r w:rsidR="5E64228C">
        <w:t xml:space="preserve"> or find relevant shopping tips and recipes</w:t>
      </w:r>
      <w:r w:rsidR="3C6E1DDD">
        <w:t>)</w:t>
      </w:r>
    </w:p>
    <w:p w14:paraId="341E6B6B" w14:textId="481C659C" w:rsidR="1D027A2C" w:rsidRDefault="1D027A2C" w:rsidP="1D027A2C">
      <w:pPr>
        <w:spacing w:after="0"/>
      </w:pPr>
    </w:p>
    <w:p w14:paraId="2C4748CD" w14:textId="3D6D7532" w:rsidR="6E99540C" w:rsidRDefault="6E99540C" w:rsidP="007C6394">
      <w:pPr>
        <w:keepNext/>
        <w:spacing w:after="0"/>
        <w:rPr>
          <w:b/>
          <w:bCs/>
        </w:rPr>
      </w:pPr>
      <w:r w:rsidRPr="0BF9AD16">
        <w:rPr>
          <w:b/>
          <w:bCs/>
        </w:rPr>
        <w:lastRenderedPageBreak/>
        <w:t>Tier 2</w:t>
      </w:r>
    </w:p>
    <w:p w14:paraId="37B1E6B7" w14:textId="7B839AE0" w:rsidR="002C1852" w:rsidRDefault="751E4938" w:rsidP="202FC6DE">
      <w:pPr>
        <w:pStyle w:val="ListParagraph"/>
        <w:numPr>
          <w:ilvl w:val="0"/>
          <w:numId w:val="4"/>
        </w:numPr>
        <w:spacing w:after="0"/>
      </w:pPr>
      <w:r>
        <w:t>An engaging user journey that ensures the target audience continues to engage with the content on a long-term basis</w:t>
      </w:r>
      <w:r w:rsidR="7CE16C38">
        <w:t xml:space="preserve"> (wha</w:t>
      </w:r>
      <w:r w:rsidR="688D09C6">
        <w:t>t can the guide offer</w:t>
      </w:r>
      <w:r w:rsidR="5DCECFB8">
        <w:t xml:space="preserve"> its users</w:t>
      </w:r>
      <w:r w:rsidR="688D09C6">
        <w:t xml:space="preserve"> over time ensuring that </w:t>
      </w:r>
      <w:r w:rsidR="7B7C4E54">
        <w:t>they</w:t>
      </w:r>
      <w:r w:rsidR="688D09C6">
        <w:t xml:space="preserve"> return</w:t>
      </w:r>
      <w:r w:rsidR="489FDA79">
        <w:t xml:space="preserve"> </w:t>
      </w:r>
      <w:r w:rsidR="688D09C6">
        <w:t xml:space="preserve">to </w:t>
      </w:r>
      <w:r w:rsidR="1C04F220">
        <w:t>it/use it fre</w:t>
      </w:r>
      <w:r w:rsidR="4F2F27B4">
        <w:t>quently</w:t>
      </w:r>
      <w:r w:rsidR="69AF9BE1">
        <w:t xml:space="preserve"> and recommend it to their peers?)</w:t>
      </w:r>
    </w:p>
    <w:p w14:paraId="08DE10C7" w14:textId="0DD7F832" w:rsidR="002C1852" w:rsidRDefault="775B7EEC" w:rsidP="702D9B02">
      <w:pPr>
        <w:pStyle w:val="ListParagraph"/>
        <w:numPr>
          <w:ilvl w:val="0"/>
          <w:numId w:val="4"/>
        </w:numPr>
        <w:spacing w:after="0"/>
        <w:rPr>
          <w:rFonts w:eastAsiaTheme="minorEastAsia"/>
        </w:rPr>
      </w:pPr>
      <w:r>
        <w:t>Content examples: a</w:t>
      </w:r>
      <w:r w:rsidR="2D54FF52">
        <w:t>nswers to supporter FAQs on healthy, sustainable diets (top 10)</w:t>
      </w:r>
      <w:r w:rsidR="1243BAFE">
        <w:t>; veg</w:t>
      </w:r>
      <w:r w:rsidR="09748AC5">
        <w:t xml:space="preserve"> or recipe</w:t>
      </w:r>
      <w:r w:rsidR="1243BAFE">
        <w:t xml:space="preserve"> of the week emails</w:t>
      </w:r>
      <w:r w:rsidR="373A14E2">
        <w:t>; cooking tips (e.g. how to reduce meat in commonly cooked meals)</w:t>
      </w:r>
      <w:r w:rsidR="791C5EF4">
        <w:t>; questions to ask your butcher/fishmonger</w:t>
      </w:r>
      <w:r w:rsidR="58840ADF">
        <w:t xml:space="preserve">; challenges around diets (The new WWF My Footprint app includes </w:t>
      </w:r>
      <w:r w:rsidR="36F4B458">
        <w:t>diets-related challenges</w:t>
      </w:r>
      <w:r w:rsidR="4DDE79BD">
        <w:t xml:space="preserve"> which could be relevant here)</w:t>
      </w:r>
    </w:p>
    <w:p w14:paraId="2BA692F6" w14:textId="1C98346C" w:rsidR="1D027A2C" w:rsidRDefault="1D027A2C" w:rsidP="1D027A2C">
      <w:pPr>
        <w:spacing w:after="0"/>
      </w:pPr>
    </w:p>
    <w:p w14:paraId="33EE11A8" w14:textId="13C60480" w:rsidR="002C1852" w:rsidRDefault="1243BAFE" w:rsidP="1D027A2C">
      <w:pPr>
        <w:spacing w:after="0"/>
        <w:rPr>
          <w:b/>
          <w:bCs/>
        </w:rPr>
      </w:pPr>
      <w:r w:rsidRPr="0BF9AD16">
        <w:rPr>
          <w:b/>
          <w:bCs/>
        </w:rPr>
        <w:t>Tier 3</w:t>
      </w:r>
      <w:r w:rsidR="00397DCB">
        <w:rPr>
          <w:b/>
          <w:bCs/>
        </w:rPr>
        <w:t xml:space="preserve"> </w:t>
      </w:r>
      <w:r w:rsidR="00397DCB" w:rsidRPr="001158FA">
        <w:t>(optional)</w:t>
      </w:r>
    </w:p>
    <w:p w14:paraId="1B9F259B" w14:textId="276645FF" w:rsidR="002C1852" w:rsidRDefault="2D54FF52" w:rsidP="202FC6DE">
      <w:pPr>
        <w:pStyle w:val="ListParagraph"/>
        <w:numPr>
          <w:ilvl w:val="0"/>
          <w:numId w:val="3"/>
        </w:numPr>
        <w:spacing w:after="0"/>
        <w:rPr>
          <w:rFonts w:eastAsiaTheme="minorEastAsia"/>
        </w:rPr>
      </w:pPr>
      <w:r>
        <w:t xml:space="preserve">If possible, we would also like to include a level of personalisation, and would be interested to receive proposals that incorporate approaches on how to provide dietary guidance reflective of personal preferences/diets (e.g. </w:t>
      </w:r>
      <w:r w:rsidR="185A7630">
        <w:t>reducing meat consumption/flexitarian; no meat/pescatarian; no meat or fish/vegetarian; no animal products/vegan</w:t>
      </w:r>
      <w:r>
        <w:t>)</w:t>
      </w:r>
      <w:r w:rsidR="57E5E5D6">
        <w:t>.</w:t>
      </w:r>
      <w:r w:rsidR="12D1885D">
        <w:t xml:space="preserve"> </w:t>
      </w:r>
      <w:r w:rsidR="1F8D8296">
        <w:t>Ideally, w</w:t>
      </w:r>
      <w:r w:rsidR="12D1885D">
        <w:t>e would also like to see a level of personalisati</w:t>
      </w:r>
      <w:r w:rsidR="6FD57536">
        <w:t>on in the content</w:t>
      </w:r>
      <w:r w:rsidR="1EA785BF">
        <w:t xml:space="preserve">/assets/functions </w:t>
      </w:r>
      <w:r w:rsidR="6FD57536">
        <w:t xml:space="preserve">provided in the guide </w:t>
      </w:r>
      <w:r w:rsidR="05286254">
        <w:t>(e.g. personalised social share assets or</w:t>
      </w:r>
      <w:r w:rsidR="12D1885D">
        <w:t xml:space="preserve"> quiz/questionnaires allowing users to test their diets and/or progress as they try to eat more sustainably</w:t>
      </w:r>
      <w:r w:rsidR="00AB3894">
        <w:t>).</w:t>
      </w:r>
    </w:p>
    <w:p w14:paraId="72192D77" w14:textId="299605DD" w:rsidR="39404D15" w:rsidRDefault="39404D15" w:rsidP="39404D15">
      <w:pPr>
        <w:spacing w:after="0"/>
      </w:pPr>
    </w:p>
    <w:p w14:paraId="36E00888" w14:textId="00087DEA" w:rsidR="7BE6A6CE" w:rsidRDefault="7BE6A6CE" w:rsidP="39404D15">
      <w:pPr>
        <w:spacing w:after="0"/>
      </w:pPr>
      <w:r>
        <w:t>*Tips to be provided by WWF.</w:t>
      </w:r>
    </w:p>
    <w:p w14:paraId="175B8C52" w14:textId="78422BA7" w:rsidR="002C1852" w:rsidRDefault="002C1852" w:rsidP="1294F215">
      <w:pPr>
        <w:spacing w:after="0"/>
      </w:pPr>
    </w:p>
    <w:p w14:paraId="561EB562" w14:textId="159FD57C" w:rsidR="006E091E" w:rsidRDefault="006E091E" w:rsidP="00B83A1C">
      <w:pPr>
        <w:pStyle w:val="Heading1"/>
        <w:numPr>
          <w:ilvl w:val="0"/>
          <w:numId w:val="8"/>
        </w:numPr>
        <w:spacing w:before="0"/>
      </w:pPr>
      <w:r>
        <w:t xml:space="preserve">Project </w:t>
      </w:r>
      <w:r w:rsidR="00B037ED">
        <w:t xml:space="preserve">scope </w:t>
      </w:r>
      <w:r w:rsidR="00EF37A6">
        <w:t>and anticipated methods</w:t>
      </w:r>
    </w:p>
    <w:p w14:paraId="735DE1EF" w14:textId="77777777" w:rsidR="00F63B76" w:rsidRDefault="00F63B76" w:rsidP="00B83A1C">
      <w:pPr>
        <w:spacing w:after="0"/>
      </w:pPr>
    </w:p>
    <w:p w14:paraId="64DC3DC6" w14:textId="349753AA" w:rsidR="000B3FE6" w:rsidRDefault="00024604" w:rsidP="00724396">
      <w:pPr>
        <w:spacing w:after="0"/>
        <w:jc w:val="both"/>
      </w:pPr>
      <w:r>
        <w:t xml:space="preserve">The project </w:t>
      </w:r>
      <w:r w:rsidR="00CD4009">
        <w:t>will</w:t>
      </w:r>
      <w:r>
        <w:t xml:space="preserve"> </w:t>
      </w:r>
      <w:r w:rsidR="00150436">
        <w:t xml:space="preserve">help </w:t>
      </w:r>
      <w:r w:rsidR="004604C9">
        <w:t>us engage meaningfully and impactfully with young UK citizens, helping them to change their behaviour to benefit their health and the health of the planet.</w:t>
      </w:r>
      <w:r w:rsidR="000077AC">
        <w:t xml:space="preserve"> </w:t>
      </w:r>
      <w:r w:rsidR="00D74230">
        <w:t>To achieve this</w:t>
      </w:r>
      <w:r w:rsidR="00CD4009">
        <w:t>, t</w:t>
      </w:r>
      <w:r w:rsidR="005A61D6">
        <w:t>he project should seek to</w:t>
      </w:r>
      <w:r w:rsidR="007107FE">
        <w:t xml:space="preserve"> </w:t>
      </w:r>
      <w:r w:rsidR="004B30CE">
        <w:t xml:space="preserve">collate and translate existing information related to </w:t>
      </w:r>
      <w:r w:rsidR="00407D19">
        <w:t xml:space="preserve">healthy, sustainable diets so it is easily understood by a general audience who are interested in these issues but have limited knowledge </w:t>
      </w:r>
      <w:r w:rsidR="007D59A9">
        <w:t>on how to make better choices</w:t>
      </w:r>
      <w:r w:rsidR="001B1648">
        <w:t>.</w:t>
      </w:r>
      <w:r w:rsidR="007D59A9">
        <w:t xml:space="preserve"> </w:t>
      </w:r>
    </w:p>
    <w:p w14:paraId="270D42EA" w14:textId="20B461A8" w:rsidR="0025185C" w:rsidRDefault="0025185C" w:rsidP="00724396">
      <w:pPr>
        <w:spacing w:after="0"/>
        <w:jc w:val="both"/>
      </w:pPr>
    </w:p>
    <w:p w14:paraId="66FBAF0F" w14:textId="7919F83A" w:rsidR="0025185C" w:rsidRDefault="0025185C" w:rsidP="202FC6DE">
      <w:pPr>
        <w:spacing w:after="0"/>
        <w:jc w:val="both"/>
      </w:pPr>
      <w:r>
        <w:t xml:space="preserve">In terms of product recommendations, this should be analysed at a high level, encouraging people to make ‘healthier, more sustainable swaps’, rather than seeking to provide detailed information on the </w:t>
      </w:r>
      <w:r w:rsidR="001B5159">
        <w:t xml:space="preserve">different </w:t>
      </w:r>
      <w:r>
        <w:t>environmental and health impacts of specific products.</w:t>
      </w:r>
      <w:r w:rsidR="4557C97D">
        <w:t xml:space="preserve"> We </w:t>
      </w:r>
      <w:r w:rsidR="4B8FCA37">
        <w:t xml:space="preserve">expect the final product </w:t>
      </w:r>
      <w:r w:rsidR="4557C97D">
        <w:t xml:space="preserve">to </w:t>
      </w:r>
      <w:r w:rsidR="2E2FA787">
        <w:t xml:space="preserve">have </w:t>
      </w:r>
      <w:r w:rsidR="4557C97D">
        <w:t>an emp</w:t>
      </w:r>
      <w:r w:rsidR="6A7ACAB5">
        <w:t>hasis on positive, engaging messaging and easily accessible content and tools</w:t>
      </w:r>
      <w:r w:rsidR="1FA4CD4E">
        <w:t xml:space="preserve">, including a clear plan for </w:t>
      </w:r>
      <w:r w:rsidR="00568A65">
        <w:t>an engaging, longer term</w:t>
      </w:r>
      <w:r w:rsidR="1FA4CD4E">
        <w:t xml:space="preserve"> user journey. </w:t>
      </w:r>
    </w:p>
    <w:p w14:paraId="19CAA526" w14:textId="77777777" w:rsidR="000B3FE6" w:rsidRDefault="000B3FE6" w:rsidP="00724396">
      <w:pPr>
        <w:spacing w:after="0"/>
        <w:jc w:val="both"/>
      </w:pPr>
    </w:p>
    <w:p w14:paraId="26327616" w14:textId="79838F19" w:rsidR="00C6793F" w:rsidRDefault="004B30CE" w:rsidP="00724396">
      <w:pPr>
        <w:spacing w:after="0"/>
        <w:jc w:val="both"/>
      </w:pPr>
      <w:r>
        <w:t xml:space="preserve">WWF experts, including a member of our youth panel, will </w:t>
      </w:r>
      <w:r w:rsidR="00086372">
        <w:t>be available to</w:t>
      </w:r>
      <w:r w:rsidR="37D817C4">
        <w:t xml:space="preserve"> provide technical</w:t>
      </w:r>
      <w:r w:rsidR="00086372">
        <w:t xml:space="preserve"> support </w:t>
      </w:r>
      <w:r w:rsidR="68F67FE4">
        <w:t xml:space="preserve">to </w:t>
      </w:r>
      <w:r w:rsidR="00086372">
        <w:t>the overall delivery of the project</w:t>
      </w:r>
      <w:r>
        <w:t>, to ensure outputs resonate well with the target audience (</w:t>
      </w:r>
      <w:proofErr w:type="gramStart"/>
      <w:r>
        <w:t>15-35 year</w:t>
      </w:r>
      <w:proofErr w:type="gramEnd"/>
      <w:r>
        <w:t xml:space="preserve"> olds)</w:t>
      </w:r>
      <w:r w:rsidR="00086372">
        <w:t>.</w:t>
      </w:r>
    </w:p>
    <w:p w14:paraId="7453E4C0" w14:textId="77777777" w:rsidR="00B83A1C" w:rsidRDefault="00B83A1C" w:rsidP="00B83A1C">
      <w:pPr>
        <w:spacing w:after="0"/>
        <w:jc w:val="both"/>
      </w:pPr>
    </w:p>
    <w:p w14:paraId="294C1613" w14:textId="374954E2" w:rsidR="006E091E" w:rsidRDefault="006E091E" w:rsidP="00F84E07">
      <w:pPr>
        <w:pStyle w:val="Heading1"/>
        <w:numPr>
          <w:ilvl w:val="0"/>
          <w:numId w:val="8"/>
        </w:numPr>
        <w:spacing w:before="0"/>
      </w:pPr>
      <w:r>
        <w:lastRenderedPageBreak/>
        <w:t>Project</w:t>
      </w:r>
      <w:r w:rsidR="002A12AF">
        <w:t xml:space="preserve"> management and</w:t>
      </w:r>
      <w:r>
        <w:t xml:space="preserve"> outputs</w:t>
      </w:r>
    </w:p>
    <w:p w14:paraId="73D047E3" w14:textId="77777777" w:rsidR="00C6793F" w:rsidRDefault="00C6793F" w:rsidP="00F84E07">
      <w:pPr>
        <w:keepNext/>
        <w:keepLines/>
        <w:spacing w:after="0"/>
      </w:pPr>
    </w:p>
    <w:p w14:paraId="181C070C" w14:textId="38199768" w:rsidR="00E60BC4" w:rsidRDefault="00E60BC4" w:rsidP="00F84E07">
      <w:pPr>
        <w:keepNext/>
        <w:keepLines/>
        <w:spacing w:after="0"/>
        <w:jc w:val="both"/>
      </w:pPr>
      <w:r>
        <w:t xml:space="preserve">The consultant or consortia will be responsible </w:t>
      </w:r>
      <w:r w:rsidR="008134A0">
        <w:t>for the tasks and deliverables included in Table 1 below.</w:t>
      </w:r>
    </w:p>
    <w:p w14:paraId="4C02559C" w14:textId="77777777" w:rsidR="00B83A1C" w:rsidRPr="008445C9" w:rsidRDefault="00B83A1C" w:rsidP="00F84E07">
      <w:pPr>
        <w:keepNext/>
        <w:keepLines/>
        <w:spacing w:after="0"/>
      </w:pPr>
    </w:p>
    <w:p w14:paraId="63C5D6D2" w14:textId="79AE511F" w:rsidR="00544FF3" w:rsidRPr="00544FF3" w:rsidRDefault="00C3755F" w:rsidP="00F84E07">
      <w:pPr>
        <w:pStyle w:val="Caption"/>
        <w:keepNext/>
        <w:keepLines/>
        <w:rPr>
          <w:rFonts w:asciiTheme="minorHAnsi" w:hAnsiTheme="minorHAnsi"/>
        </w:rPr>
      </w:pPr>
      <w:r w:rsidRPr="00093B1F">
        <w:rPr>
          <w:rFonts w:asciiTheme="minorHAnsi" w:hAnsiTheme="minorHAnsi"/>
        </w:rPr>
        <w:t xml:space="preserve">Table </w:t>
      </w:r>
      <w:r w:rsidRPr="00093B1F">
        <w:rPr>
          <w:rFonts w:asciiTheme="minorHAnsi" w:hAnsiTheme="minorHAnsi"/>
        </w:rPr>
        <w:fldChar w:fldCharType="begin"/>
      </w:r>
      <w:r w:rsidRPr="00093B1F">
        <w:rPr>
          <w:rFonts w:asciiTheme="minorHAnsi" w:hAnsiTheme="minorHAnsi"/>
        </w:rPr>
        <w:instrText xml:space="preserve"> SEQ Table \* ARABIC </w:instrText>
      </w:r>
      <w:r w:rsidRPr="00093B1F">
        <w:rPr>
          <w:rFonts w:asciiTheme="minorHAnsi" w:hAnsiTheme="minorHAnsi"/>
        </w:rPr>
        <w:fldChar w:fldCharType="separate"/>
      </w:r>
      <w:r w:rsidR="006108DE">
        <w:rPr>
          <w:rFonts w:asciiTheme="minorHAnsi" w:hAnsiTheme="minorHAnsi"/>
          <w:noProof/>
        </w:rPr>
        <w:t>1</w:t>
      </w:r>
      <w:r w:rsidRPr="00093B1F">
        <w:rPr>
          <w:rFonts w:asciiTheme="minorHAnsi" w:hAnsiTheme="minorHAnsi"/>
          <w:noProof/>
        </w:rPr>
        <w:fldChar w:fldCharType="end"/>
      </w:r>
      <w:r w:rsidRPr="00093B1F">
        <w:rPr>
          <w:rFonts w:asciiTheme="minorHAnsi" w:hAnsiTheme="minorHAnsi"/>
        </w:rPr>
        <w:t xml:space="preserve"> Summary table of project deliverables</w:t>
      </w:r>
    </w:p>
    <w:tbl>
      <w:tblPr>
        <w:tblW w:w="9180" w:type="dxa"/>
        <w:tblBorders>
          <w:top w:val="single" w:sz="4" w:space="0" w:color="808080"/>
          <w:left w:val="single" w:sz="4" w:space="0" w:color="808080"/>
          <w:bottom w:val="single" w:sz="4" w:space="0" w:color="808080"/>
          <w:right w:val="single" w:sz="4" w:space="0" w:color="808080"/>
          <w:insideH w:val="single" w:sz="4" w:space="0" w:color="808080"/>
        </w:tblBorders>
        <w:tblLook w:val="01E0" w:firstRow="1" w:lastRow="1" w:firstColumn="1" w:lastColumn="1" w:noHBand="0" w:noVBand="0"/>
      </w:tblPr>
      <w:tblGrid>
        <w:gridCol w:w="1668"/>
        <w:gridCol w:w="7512"/>
      </w:tblGrid>
      <w:tr w:rsidR="00C3755F" w:rsidRPr="00093B1F" w14:paraId="07DDD1F3" w14:textId="77777777" w:rsidTr="0BF9AD16">
        <w:tc>
          <w:tcPr>
            <w:tcW w:w="1668" w:type="dxa"/>
            <w:shd w:val="clear" w:color="auto" w:fill="DBE5F1"/>
            <w:vAlign w:val="center"/>
          </w:tcPr>
          <w:p w14:paraId="53290D27" w14:textId="77777777" w:rsidR="00C3755F" w:rsidRPr="00093B1F" w:rsidRDefault="00C3755F" w:rsidP="00F84E07">
            <w:pPr>
              <w:keepNext/>
              <w:keepLines/>
              <w:spacing w:after="0"/>
              <w:rPr>
                <w:b/>
                <w:sz w:val="20"/>
                <w:szCs w:val="20"/>
              </w:rPr>
            </w:pPr>
            <w:r w:rsidRPr="00093B1F">
              <w:rPr>
                <w:b/>
                <w:sz w:val="20"/>
                <w:szCs w:val="20"/>
              </w:rPr>
              <w:t>Deliverable</w:t>
            </w:r>
          </w:p>
        </w:tc>
        <w:tc>
          <w:tcPr>
            <w:tcW w:w="7512" w:type="dxa"/>
            <w:shd w:val="clear" w:color="auto" w:fill="DBE5F1"/>
            <w:vAlign w:val="center"/>
          </w:tcPr>
          <w:p w14:paraId="68EA842E" w14:textId="77777777" w:rsidR="00C3755F" w:rsidRPr="00093B1F" w:rsidRDefault="00C3755F" w:rsidP="00F84E07">
            <w:pPr>
              <w:keepNext/>
              <w:keepLines/>
              <w:spacing w:after="0"/>
              <w:rPr>
                <w:b/>
                <w:sz w:val="20"/>
                <w:szCs w:val="20"/>
              </w:rPr>
            </w:pPr>
            <w:r w:rsidRPr="00093B1F">
              <w:rPr>
                <w:b/>
                <w:sz w:val="20"/>
                <w:szCs w:val="20"/>
              </w:rPr>
              <w:t>Description</w:t>
            </w:r>
          </w:p>
        </w:tc>
      </w:tr>
      <w:tr w:rsidR="00C3755F" w:rsidRPr="00093B1F" w14:paraId="1CEF4F57" w14:textId="77777777" w:rsidTr="0BF9AD16">
        <w:tc>
          <w:tcPr>
            <w:tcW w:w="1668" w:type="dxa"/>
            <w:vAlign w:val="center"/>
          </w:tcPr>
          <w:p w14:paraId="63CC06B5" w14:textId="77777777" w:rsidR="00C3755F" w:rsidRPr="00093B1F" w:rsidRDefault="00C3755F" w:rsidP="00F84E07">
            <w:pPr>
              <w:keepNext/>
              <w:keepLines/>
              <w:spacing w:after="0"/>
              <w:rPr>
                <w:sz w:val="20"/>
                <w:szCs w:val="20"/>
              </w:rPr>
            </w:pPr>
            <w:r w:rsidRPr="00093B1F">
              <w:rPr>
                <w:sz w:val="20"/>
                <w:szCs w:val="20"/>
              </w:rPr>
              <w:t>1. Project management</w:t>
            </w:r>
          </w:p>
        </w:tc>
        <w:tc>
          <w:tcPr>
            <w:tcW w:w="7512" w:type="dxa"/>
          </w:tcPr>
          <w:p w14:paraId="116C1F65" w14:textId="78D1BF89" w:rsidR="00C0412E" w:rsidRPr="00C0412E" w:rsidRDefault="3B69281C" w:rsidP="00F84E07">
            <w:pPr>
              <w:keepNext/>
              <w:keepLines/>
              <w:spacing w:after="0"/>
              <w:rPr>
                <w:sz w:val="20"/>
                <w:szCs w:val="20"/>
              </w:rPr>
            </w:pPr>
            <w:r w:rsidRPr="0BF9AD16">
              <w:rPr>
                <w:sz w:val="20"/>
                <w:szCs w:val="20"/>
              </w:rPr>
              <w:t xml:space="preserve">An initial (virtual) inception meeting will be held to agree details of the </w:t>
            </w:r>
            <w:r w:rsidR="77B2C71D" w:rsidRPr="0BF9AD16">
              <w:rPr>
                <w:sz w:val="20"/>
                <w:szCs w:val="20"/>
              </w:rPr>
              <w:t>project</w:t>
            </w:r>
            <w:r w:rsidRPr="0BF9AD16">
              <w:rPr>
                <w:sz w:val="20"/>
                <w:szCs w:val="20"/>
              </w:rPr>
              <w:t xml:space="preserve"> and practical considerations such as project milestones and communication.  </w:t>
            </w:r>
          </w:p>
          <w:p w14:paraId="688A4E6B" w14:textId="5E6A8E3A" w:rsidR="00C3755F" w:rsidRPr="00093B1F" w:rsidRDefault="00C0412E" w:rsidP="00F84E07">
            <w:pPr>
              <w:keepNext/>
              <w:keepLines/>
              <w:spacing w:after="0"/>
              <w:rPr>
                <w:sz w:val="20"/>
                <w:szCs w:val="20"/>
              </w:rPr>
            </w:pPr>
            <w:r w:rsidRPr="00C0412E">
              <w:rPr>
                <w:rFonts w:cstheme="minorHAnsi"/>
                <w:sz w:val="20"/>
                <w:szCs w:val="20"/>
              </w:rPr>
              <w:t>Communication with WWF will be regular and include email, Zoom and telephone communications as required. At a minimum, a bi-weekly verbal update will be anticipated.</w:t>
            </w:r>
          </w:p>
        </w:tc>
      </w:tr>
      <w:tr w:rsidR="00C3755F" w:rsidRPr="00093B1F" w14:paraId="75302463" w14:textId="77777777" w:rsidTr="0BF9AD16">
        <w:tc>
          <w:tcPr>
            <w:tcW w:w="1668" w:type="dxa"/>
            <w:vAlign w:val="center"/>
          </w:tcPr>
          <w:p w14:paraId="23C388BC" w14:textId="4E593E54" w:rsidR="00C3755F" w:rsidRPr="00093B1F" w:rsidRDefault="00C3755F" w:rsidP="00B83A1C">
            <w:pPr>
              <w:spacing w:after="0"/>
              <w:rPr>
                <w:sz w:val="20"/>
                <w:szCs w:val="20"/>
              </w:rPr>
            </w:pPr>
            <w:r>
              <w:rPr>
                <w:sz w:val="20"/>
                <w:szCs w:val="20"/>
              </w:rPr>
              <w:t>2</w:t>
            </w:r>
            <w:r w:rsidRPr="00093B1F">
              <w:rPr>
                <w:sz w:val="20"/>
                <w:szCs w:val="20"/>
              </w:rPr>
              <w:t xml:space="preserve">. </w:t>
            </w:r>
            <w:r w:rsidR="008D39D7">
              <w:rPr>
                <w:sz w:val="20"/>
                <w:szCs w:val="20"/>
              </w:rPr>
              <w:t>Insights debrief (</w:t>
            </w:r>
            <w:r w:rsidR="00620273">
              <w:rPr>
                <w:sz w:val="20"/>
                <w:szCs w:val="20"/>
              </w:rPr>
              <w:t>t</w:t>
            </w:r>
            <w:r w:rsidR="008D39D7">
              <w:rPr>
                <w:sz w:val="20"/>
                <w:szCs w:val="20"/>
              </w:rPr>
              <w:t>ier 0)</w:t>
            </w:r>
          </w:p>
        </w:tc>
        <w:tc>
          <w:tcPr>
            <w:tcW w:w="7512" w:type="dxa"/>
            <w:vAlign w:val="center"/>
          </w:tcPr>
          <w:p w14:paraId="1F615CC1" w14:textId="08334936" w:rsidR="00C3755F" w:rsidRPr="00093B1F" w:rsidRDefault="00F6177C" w:rsidP="00B83A1C">
            <w:pPr>
              <w:spacing w:after="0"/>
              <w:rPr>
                <w:sz w:val="20"/>
                <w:szCs w:val="20"/>
              </w:rPr>
            </w:pPr>
            <w:r>
              <w:rPr>
                <w:sz w:val="20"/>
                <w:szCs w:val="20"/>
              </w:rPr>
              <w:t>Debrief</w:t>
            </w:r>
            <w:r w:rsidR="009E57E6">
              <w:rPr>
                <w:sz w:val="20"/>
                <w:szCs w:val="20"/>
              </w:rPr>
              <w:t xml:space="preserve"> on information</w:t>
            </w:r>
            <w:r w:rsidR="00EC2526">
              <w:rPr>
                <w:sz w:val="20"/>
                <w:szCs w:val="20"/>
              </w:rPr>
              <w:t xml:space="preserve"> gathered on audience insights (from </w:t>
            </w:r>
            <w:r w:rsidR="00620273">
              <w:rPr>
                <w:sz w:val="20"/>
                <w:szCs w:val="20"/>
              </w:rPr>
              <w:t>t</w:t>
            </w:r>
            <w:r w:rsidR="00EC2526">
              <w:rPr>
                <w:sz w:val="20"/>
                <w:szCs w:val="20"/>
              </w:rPr>
              <w:t>ier 0</w:t>
            </w:r>
            <w:r w:rsidR="008752EF">
              <w:rPr>
                <w:sz w:val="20"/>
                <w:szCs w:val="20"/>
              </w:rPr>
              <w:t xml:space="preserve"> or by WWF)</w:t>
            </w:r>
            <w:r w:rsidR="003612EA">
              <w:rPr>
                <w:sz w:val="20"/>
                <w:szCs w:val="20"/>
              </w:rPr>
              <w:t xml:space="preserve"> and recommendations for the</w:t>
            </w:r>
            <w:r w:rsidR="006C6A49">
              <w:rPr>
                <w:sz w:val="20"/>
                <w:szCs w:val="20"/>
              </w:rPr>
              <w:t xml:space="preserve"> development of the content package.</w:t>
            </w:r>
          </w:p>
        </w:tc>
      </w:tr>
      <w:tr w:rsidR="00C3755F" w:rsidRPr="00093B1F" w14:paraId="0E4F008A" w14:textId="77777777" w:rsidTr="0BF9AD16">
        <w:tc>
          <w:tcPr>
            <w:tcW w:w="1668" w:type="dxa"/>
            <w:vAlign w:val="center"/>
          </w:tcPr>
          <w:p w14:paraId="52F0E6B8" w14:textId="50B8E9FE" w:rsidR="00C3755F" w:rsidRPr="00093B1F" w:rsidRDefault="00C3755F" w:rsidP="00B83A1C">
            <w:pPr>
              <w:spacing w:after="0"/>
              <w:rPr>
                <w:sz w:val="20"/>
                <w:szCs w:val="20"/>
              </w:rPr>
            </w:pPr>
            <w:r w:rsidRPr="00093B1F">
              <w:rPr>
                <w:sz w:val="20"/>
                <w:szCs w:val="20"/>
              </w:rPr>
              <w:t xml:space="preserve">3. </w:t>
            </w:r>
            <w:r w:rsidR="004742E6">
              <w:rPr>
                <w:sz w:val="20"/>
                <w:szCs w:val="20"/>
              </w:rPr>
              <w:t>Content package</w:t>
            </w:r>
            <w:r w:rsidR="00E47844">
              <w:rPr>
                <w:sz w:val="20"/>
                <w:szCs w:val="20"/>
              </w:rPr>
              <w:t xml:space="preserve"> </w:t>
            </w:r>
            <w:r w:rsidR="00492D91">
              <w:rPr>
                <w:sz w:val="20"/>
                <w:szCs w:val="20"/>
              </w:rPr>
              <w:t>(</w:t>
            </w:r>
            <w:r w:rsidR="00620273">
              <w:rPr>
                <w:sz w:val="20"/>
                <w:szCs w:val="20"/>
              </w:rPr>
              <w:t>t</w:t>
            </w:r>
            <w:r w:rsidR="00492D91">
              <w:rPr>
                <w:sz w:val="20"/>
                <w:szCs w:val="20"/>
              </w:rPr>
              <w:t>iers 1 and 2)</w:t>
            </w:r>
            <w:r w:rsidRPr="00093B1F">
              <w:rPr>
                <w:sz w:val="20"/>
                <w:szCs w:val="20"/>
              </w:rPr>
              <w:t xml:space="preserve"> </w:t>
            </w:r>
          </w:p>
        </w:tc>
        <w:tc>
          <w:tcPr>
            <w:tcW w:w="7512" w:type="dxa"/>
            <w:vAlign w:val="center"/>
          </w:tcPr>
          <w:p w14:paraId="7ED00B50" w14:textId="39CC7CF4" w:rsidR="00C3755F" w:rsidRPr="00B7445A" w:rsidRDefault="001B6519" w:rsidP="00B7445A">
            <w:pPr>
              <w:spacing w:after="0" w:line="240" w:lineRule="auto"/>
              <w:textAlignment w:val="baseline"/>
              <w:rPr>
                <w:rFonts w:ascii="&amp;quot" w:eastAsia="Times New Roman" w:hAnsi="&amp;quot" w:cs="Times New Roman"/>
                <w:b/>
                <w:bCs/>
                <w:sz w:val="18"/>
                <w:szCs w:val="18"/>
                <w:lang w:eastAsia="en-GB"/>
              </w:rPr>
            </w:pPr>
            <w:r>
              <w:rPr>
                <w:sz w:val="20"/>
                <w:szCs w:val="20"/>
              </w:rPr>
              <w:t>Development and delivery</w:t>
            </w:r>
            <w:r w:rsidR="005D3191">
              <w:rPr>
                <w:sz w:val="20"/>
                <w:szCs w:val="20"/>
              </w:rPr>
              <w:t xml:space="preserve"> of a content package</w:t>
            </w:r>
            <w:r w:rsidR="0054493E">
              <w:rPr>
                <w:sz w:val="20"/>
                <w:szCs w:val="20"/>
              </w:rPr>
              <w:t xml:space="preserve">, </w:t>
            </w:r>
            <w:r w:rsidR="00235165">
              <w:rPr>
                <w:sz w:val="20"/>
                <w:szCs w:val="20"/>
              </w:rPr>
              <w:t xml:space="preserve">written in </w:t>
            </w:r>
            <w:r w:rsidR="00EE6A36">
              <w:rPr>
                <w:sz w:val="20"/>
                <w:szCs w:val="20"/>
              </w:rPr>
              <w:t xml:space="preserve">plain English, </w:t>
            </w:r>
            <w:r w:rsidR="0054493E">
              <w:rPr>
                <w:sz w:val="20"/>
                <w:szCs w:val="20"/>
              </w:rPr>
              <w:t>in responsive</w:t>
            </w:r>
            <w:r w:rsidR="000D1D26">
              <w:rPr>
                <w:sz w:val="20"/>
                <w:szCs w:val="20"/>
              </w:rPr>
              <w:t xml:space="preserve"> format</w:t>
            </w:r>
            <w:r w:rsidR="008A52E4">
              <w:rPr>
                <w:sz w:val="20"/>
                <w:szCs w:val="20"/>
              </w:rPr>
              <w:t xml:space="preserve"> which can be adapted</w:t>
            </w:r>
            <w:r w:rsidR="001715BA">
              <w:rPr>
                <w:sz w:val="20"/>
                <w:szCs w:val="20"/>
              </w:rPr>
              <w:t xml:space="preserve"> for different</w:t>
            </w:r>
            <w:r w:rsidR="003F67EA">
              <w:rPr>
                <w:sz w:val="20"/>
                <w:szCs w:val="20"/>
              </w:rPr>
              <w:t xml:space="preserve"> digital platforms</w:t>
            </w:r>
            <w:r w:rsidR="002B4D67">
              <w:rPr>
                <w:sz w:val="20"/>
                <w:szCs w:val="20"/>
              </w:rPr>
              <w:t xml:space="preserve">, </w:t>
            </w:r>
            <w:r w:rsidR="00683F7F">
              <w:rPr>
                <w:sz w:val="20"/>
                <w:szCs w:val="20"/>
              </w:rPr>
              <w:t xml:space="preserve">informed </w:t>
            </w:r>
            <w:r w:rsidR="0097082C">
              <w:rPr>
                <w:sz w:val="20"/>
                <w:szCs w:val="20"/>
              </w:rPr>
              <w:t>by the insights debrief</w:t>
            </w:r>
            <w:r w:rsidR="009B1686">
              <w:rPr>
                <w:sz w:val="20"/>
                <w:szCs w:val="20"/>
              </w:rPr>
              <w:t>, and fulfilling</w:t>
            </w:r>
            <w:r w:rsidR="007B2028">
              <w:rPr>
                <w:sz w:val="20"/>
                <w:szCs w:val="20"/>
              </w:rPr>
              <w:t xml:space="preserve"> the project </w:t>
            </w:r>
            <w:r w:rsidR="00D4639B">
              <w:rPr>
                <w:sz w:val="20"/>
                <w:szCs w:val="20"/>
              </w:rPr>
              <w:t xml:space="preserve">objectives and </w:t>
            </w:r>
            <w:r w:rsidR="003D326F">
              <w:rPr>
                <w:sz w:val="20"/>
                <w:szCs w:val="20"/>
              </w:rPr>
              <w:t>activities</w:t>
            </w:r>
            <w:r w:rsidR="00B03A7F">
              <w:rPr>
                <w:sz w:val="20"/>
                <w:szCs w:val="20"/>
              </w:rPr>
              <w:t xml:space="preserve"> described in </w:t>
            </w:r>
            <w:r w:rsidR="00620273">
              <w:rPr>
                <w:sz w:val="20"/>
                <w:szCs w:val="20"/>
              </w:rPr>
              <w:t>t</w:t>
            </w:r>
            <w:r w:rsidR="00B03A7F">
              <w:rPr>
                <w:sz w:val="20"/>
                <w:szCs w:val="20"/>
              </w:rPr>
              <w:t xml:space="preserve">iers 1 and 2. </w:t>
            </w:r>
            <w:r w:rsidR="005A771B" w:rsidRPr="24F48F70">
              <w:rPr>
                <w:sz w:val="20"/>
                <w:szCs w:val="20"/>
              </w:rPr>
              <w:t>The anticipated d</w:t>
            </w:r>
            <w:r w:rsidR="00B7445A" w:rsidRPr="24F48F70">
              <w:rPr>
                <w:rFonts w:ascii="Calibri" w:eastAsia="Times New Roman" w:hAnsi="Calibri" w:cs="Calibri"/>
                <w:sz w:val="20"/>
                <w:szCs w:val="20"/>
                <w:lang w:eastAsia="en-GB"/>
              </w:rPr>
              <w:t xml:space="preserve">elivery of </w:t>
            </w:r>
            <w:r w:rsidR="00376475">
              <w:rPr>
                <w:rFonts w:ascii="Calibri" w:eastAsia="Times New Roman" w:hAnsi="Calibri" w:cs="Calibri"/>
                <w:sz w:val="20"/>
                <w:szCs w:val="20"/>
                <w:lang w:eastAsia="en-GB"/>
              </w:rPr>
              <w:t>the finalised content package</w:t>
            </w:r>
            <w:r w:rsidR="005A771B" w:rsidRPr="24F48F70">
              <w:rPr>
                <w:rFonts w:ascii="Calibri" w:eastAsia="Times New Roman" w:hAnsi="Calibri" w:cs="Calibri"/>
                <w:sz w:val="20"/>
                <w:szCs w:val="20"/>
                <w:lang w:eastAsia="en-GB"/>
              </w:rPr>
              <w:t xml:space="preserve"> is </w:t>
            </w:r>
            <w:r w:rsidR="00BA2FFE">
              <w:rPr>
                <w:rFonts w:ascii="Calibri" w:eastAsia="Times New Roman" w:hAnsi="Calibri" w:cs="Calibri"/>
                <w:sz w:val="20"/>
                <w:szCs w:val="20"/>
                <w:lang w:eastAsia="en-GB"/>
              </w:rPr>
              <w:t>30 April</w:t>
            </w:r>
            <w:r w:rsidR="00F0319F">
              <w:rPr>
                <w:rFonts w:ascii="Calibri" w:eastAsia="Times New Roman" w:hAnsi="Calibri" w:cs="Calibri"/>
                <w:sz w:val="20"/>
                <w:szCs w:val="20"/>
                <w:lang w:eastAsia="en-GB"/>
              </w:rPr>
              <w:t xml:space="preserve"> 2021</w:t>
            </w:r>
            <w:r w:rsidR="00913A91">
              <w:rPr>
                <w:rFonts w:ascii="Calibri" w:eastAsia="Times New Roman" w:hAnsi="Calibri" w:cs="Calibri"/>
                <w:sz w:val="20"/>
                <w:szCs w:val="20"/>
                <w:lang w:eastAsia="en-GB"/>
              </w:rPr>
              <w:t>**</w:t>
            </w:r>
            <w:r w:rsidR="005A771B" w:rsidRPr="24F48F70">
              <w:rPr>
                <w:rFonts w:ascii="Calibri" w:eastAsia="Times New Roman" w:hAnsi="Calibri" w:cs="Calibri"/>
                <w:sz w:val="20"/>
                <w:szCs w:val="20"/>
                <w:lang w:eastAsia="en-GB"/>
              </w:rPr>
              <w:t>.</w:t>
            </w:r>
          </w:p>
        </w:tc>
      </w:tr>
      <w:tr w:rsidR="00F1235F" w:rsidRPr="00093B1F" w14:paraId="246AD1B7" w14:textId="77777777" w:rsidTr="00F918C1">
        <w:tc>
          <w:tcPr>
            <w:tcW w:w="1668" w:type="dxa"/>
            <w:vAlign w:val="center"/>
          </w:tcPr>
          <w:p w14:paraId="4B7D5852" w14:textId="61D47667" w:rsidR="00F1235F" w:rsidRPr="00093B1F" w:rsidRDefault="00F1235F" w:rsidP="00B83A1C">
            <w:pPr>
              <w:spacing w:after="0"/>
              <w:rPr>
                <w:sz w:val="20"/>
                <w:szCs w:val="20"/>
              </w:rPr>
            </w:pPr>
            <w:r>
              <w:rPr>
                <w:sz w:val="20"/>
                <w:szCs w:val="20"/>
              </w:rPr>
              <w:t xml:space="preserve">4. </w:t>
            </w:r>
            <w:r w:rsidR="00247633">
              <w:rPr>
                <w:sz w:val="20"/>
                <w:szCs w:val="20"/>
              </w:rPr>
              <w:t>Personalisation of content package</w:t>
            </w:r>
            <w:r w:rsidR="00334919">
              <w:rPr>
                <w:sz w:val="20"/>
                <w:szCs w:val="20"/>
              </w:rPr>
              <w:t xml:space="preserve"> (</w:t>
            </w:r>
            <w:r w:rsidR="00620273">
              <w:rPr>
                <w:sz w:val="20"/>
                <w:szCs w:val="20"/>
              </w:rPr>
              <w:t>t</w:t>
            </w:r>
            <w:r w:rsidR="00334919">
              <w:rPr>
                <w:sz w:val="20"/>
                <w:szCs w:val="20"/>
              </w:rPr>
              <w:t>ier 3)</w:t>
            </w:r>
            <w:r w:rsidR="00DA524F">
              <w:rPr>
                <w:sz w:val="20"/>
                <w:szCs w:val="20"/>
              </w:rPr>
              <w:t xml:space="preserve"> - optional</w:t>
            </w:r>
          </w:p>
        </w:tc>
        <w:tc>
          <w:tcPr>
            <w:tcW w:w="7512" w:type="dxa"/>
          </w:tcPr>
          <w:p w14:paraId="22B2120A" w14:textId="2DC2EB8C" w:rsidR="00F1235F" w:rsidRPr="24F48F70" w:rsidDel="002B5F3B" w:rsidRDefault="00650931" w:rsidP="00B7445A">
            <w:pPr>
              <w:spacing w:after="0" w:line="240" w:lineRule="auto"/>
              <w:textAlignment w:val="baseline"/>
              <w:rPr>
                <w:sz w:val="20"/>
                <w:szCs w:val="20"/>
              </w:rPr>
            </w:pPr>
            <w:r>
              <w:rPr>
                <w:sz w:val="20"/>
                <w:szCs w:val="20"/>
              </w:rPr>
              <w:t>Development and delivery of a personalisation option in the content package</w:t>
            </w:r>
            <w:r w:rsidR="008D783D">
              <w:rPr>
                <w:sz w:val="20"/>
                <w:szCs w:val="20"/>
              </w:rPr>
              <w:t xml:space="preserve">. </w:t>
            </w:r>
            <w:r w:rsidR="009626ED">
              <w:rPr>
                <w:sz w:val="20"/>
                <w:szCs w:val="20"/>
              </w:rPr>
              <w:t xml:space="preserve">The anticipated delivery date is </w:t>
            </w:r>
            <w:r w:rsidR="00880A1B">
              <w:rPr>
                <w:sz w:val="20"/>
                <w:szCs w:val="20"/>
              </w:rPr>
              <w:t>30 April</w:t>
            </w:r>
            <w:r w:rsidR="009626ED">
              <w:rPr>
                <w:sz w:val="20"/>
                <w:szCs w:val="20"/>
              </w:rPr>
              <w:t xml:space="preserve"> 2021</w:t>
            </w:r>
            <w:r w:rsidR="00913A91">
              <w:rPr>
                <w:sz w:val="20"/>
                <w:szCs w:val="20"/>
              </w:rPr>
              <w:t>**</w:t>
            </w:r>
            <w:r w:rsidR="009626ED">
              <w:rPr>
                <w:sz w:val="20"/>
                <w:szCs w:val="20"/>
              </w:rPr>
              <w:t>.</w:t>
            </w:r>
            <w:r>
              <w:rPr>
                <w:sz w:val="20"/>
                <w:szCs w:val="20"/>
              </w:rPr>
              <w:t xml:space="preserve"> </w:t>
            </w:r>
          </w:p>
        </w:tc>
      </w:tr>
    </w:tbl>
    <w:p w14:paraId="01ECB46C" w14:textId="77777777" w:rsidR="007C70EF" w:rsidRDefault="007C70EF" w:rsidP="00531976">
      <w:pPr>
        <w:spacing w:after="0"/>
        <w:jc w:val="both"/>
        <w:rPr>
          <w:rFonts w:ascii="Calibri" w:eastAsia="Times New Roman" w:hAnsi="Calibri" w:cs="Calibri"/>
          <w:b/>
          <w:bCs/>
          <w:lang w:eastAsia="en-GB"/>
        </w:rPr>
      </w:pPr>
    </w:p>
    <w:p w14:paraId="0200513E" w14:textId="5423F14B" w:rsidR="00546651" w:rsidRDefault="006652BB" w:rsidP="00531976">
      <w:pPr>
        <w:spacing w:after="0"/>
        <w:jc w:val="both"/>
      </w:pPr>
      <w:r>
        <w:rPr>
          <w:rFonts w:ascii="Calibri" w:eastAsia="Times New Roman" w:hAnsi="Calibri" w:cs="Calibri"/>
          <w:b/>
          <w:bCs/>
          <w:lang w:eastAsia="en-GB"/>
        </w:rPr>
        <w:t>**</w:t>
      </w:r>
      <w:r>
        <w:t>This is the deadline we would like to make, but we will work with the successful consultant on the exact timeframe to assess what is realistic.</w:t>
      </w:r>
    </w:p>
    <w:p w14:paraId="35DF5746" w14:textId="77777777" w:rsidR="007C70EF" w:rsidRDefault="007C70EF" w:rsidP="00531976">
      <w:pPr>
        <w:spacing w:after="0"/>
        <w:jc w:val="both"/>
      </w:pPr>
    </w:p>
    <w:p w14:paraId="7CE3601E" w14:textId="1FAE6FB6" w:rsidR="006E091E" w:rsidRDefault="006E091E" w:rsidP="00B83A1C">
      <w:pPr>
        <w:pStyle w:val="Heading1"/>
        <w:numPr>
          <w:ilvl w:val="0"/>
          <w:numId w:val="8"/>
        </w:numPr>
        <w:spacing w:before="0"/>
      </w:pPr>
      <w:r>
        <w:t>Proposals and consultant selection</w:t>
      </w:r>
    </w:p>
    <w:p w14:paraId="1CF0A399" w14:textId="77777777" w:rsidR="00D05CE0" w:rsidRDefault="00D05CE0" w:rsidP="00B83A1C">
      <w:pPr>
        <w:spacing w:after="0"/>
      </w:pPr>
    </w:p>
    <w:p w14:paraId="0A098B62" w14:textId="701BB248" w:rsidR="00127B9D" w:rsidRDefault="00127B9D" w:rsidP="00127B9D">
      <w:pPr>
        <w:spacing w:after="0"/>
        <w:jc w:val="both"/>
      </w:pPr>
      <w:r>
        <w:t xml:space="preserve">Proposals should be maximum </w:t>
      </w:r>
      <w:r w:rsidR="007C7597">
        <w:t>5</w:t>
      </w:r>
      <w:r>
        <w:t xml:space="preserve"> pages in length and include: </w:t>
      </w:r>
    </w:p>
    <w:p w14:paraId="2487CD0A" w14:textId="57E401C0" w:rsidR="00105ED0" w:rsidRDefault="00127B9D" w:rsidP="00127B9D">
      <w:pPr>
        <w:pStyle w:val="ListParagraph"/>
        <w:numPr>
          <w:ilvl w:val="0"/>
          <w:numId w:val="15"/>
        </w:numPr>
        <w:spacing w:after="0"/>
        <w:jc w:val="both"/>
      </w:pPr>
      <w:r>
        <w:t xml:space="preserve">Your approach and proposed method to address the </w:t>
      </w:r>
      <w:r w:rsidR="00105ED0">
        <w:t>Project Objectives</w:t>
      </w:r>
      <w:r>
        <w:t xml:space="preserve"> </w:t>
      </w:r>
      <w:r w:rsidR="00782B57">
        <w:t>and</w:t>
      </w:r>
      <w:r>
        <w:t xml:space="preserve"> Outputs. </w:t>
      </w:r>
    </w:p>
    <w:p w14:paraId="671DC190" w14:textId="3F2A39E7" w:rsidR="00E77722" w:rsidRDefault="00127B9D" w:rsidP="00127B9D">
      <w:pPr>
        <w:pStyle w:val="ListParagraph"/>
        <w:numPr>
          <w:ilvl w:val="0"/>
          <w:numId w:val="15"/>
        </w:numPr>
        <w:spacing w:after="0"/>
        <w:jc w:val="both"/>
      </w:pPr>
      <w:r>
        <w:t>A project plan detailing proposed scope and timeframes</w:t>
      </w:r>
      <w:r w:rsidR="00407BF6">
        <w:t xml:space="preserve"> for each tier</w:t>
      </w:r>
      <w:r w:rsidR="00CE75D6">
        <w:t xml:space="preserve"> (tier 3 is optional).</w:t>
      </w:r>
    </w:p>
    <w:p w14:paraId="3EBCF5A6" w14:textId="77777777" w:rsidR="00E77722" w:rsidRDefault="00127B9D" w:rsidP="00127B9D">
      <w:pPr>
        <w:pStyle w:val="ListParagraph"/>
        <w:numPr>
          <w:ilvl w:val="0"/>
          <w:numId w:val="15"/>
        </w:numPr>
        <w:spacing w:after="0"/>
        <w:jc w:val="both"/>
      </w:pPr>
      <w:r>
        <w:t xml:space="preserve">Details of relevant experience. </w:t>
      </w:r>
    </w:p>
    <w:p w14:paraId="1C4B2160" w14:textId="730CC068" w:rsidR="00E77722" w:rsidRDefault="00127B9D" w:rsidP="00127B9D">
      <w:pPr>
        <w:pStyle w:val="ListParagraph"/>
        <w:numPr>
          <w:ilvl w:val="0"/>
          <w:numId w:val="15"/>
        </w:numPr>
        <w:spacing w:after="0"/>
        <w:jc w:val="both"/>
      </w:pPr>
      <w:r>
        <w:t xml:space="preserve">A fee proposal including total days and day rates for each member of staff who will work on the project, and any non-staff/travel/ancillary costs. </w:t>
      </w:r>
      <w:r w:rsidR="00827DA0">
        <w:t xml:space="preserve">This should be provided for </w:t>
      </w:r>
      <w:r w:rsidR="00016B78">
        <w:t>each tier (tier 3 is optional)</w:t>
      </w:r>
      <w:r w:rsidR="4DA61848">
        <w:t xml:space="preserve"> and include any discounts applicable for charities or for award of all tiers. WWF reserves the right to award any</w:t>
      </w:r>
      <w:r w:rsidR="6321ED40">
        <w:t>,</w:t>
      </w:r>
      <w:r w:rsidR="4DA61848">
        <w:t xml:space="preserve"> all</w:t>
      </w:r>
      <w:r w:rsidR="2658BDAF">
        <w:t xml:space="preserve"> or none of the</w:t>
      </w:r>
      <w:r w:rsidR="4DA61848">
        <w:t xml:space="preserve"> </w:t>
      </w:r>
      <w:r w:rsidR="559B8EA0">
        <w:t>tiers.</w:t>
      </w:r>
    </w:p>
    <w:p w14:paraId="603CC9C5" w14:textId="3F1D939A" w:rsidR="00127B9D" w:rsidRDefault="00127B9D" w:rsidP="00127B9D">
      <w:pPr>
        <w:pStyle w:val="ListParagraph"/>
        <w:numPr>
          <w:ilvl w:val="0"/>
          <w:numId w:val="15"/>
        </w:numPr>
        <w:spacing w:after="0"/>
        <w:jc w:val="both"/>
      </w:pPr>
      <w:r>
        <w:t xml:space="preserve">Names and CVs of all staff who will work on the project, and proposed roles (can be beyond the </w:t>
      </w:r>
      <w:r w:rsidR="007C7597">
        <w:t>5</w:t>
      </w:r>
      <w:r>
        <w:t xml:space="preserve"> pages).</w:t>
      </w:r>
    </w:p>
    <w:p w14:paraId="34AD7088" w14:textId="2E11C4A4" w:rsidR="00FE01D6" w:rsidRPr="00D960A1" w:rsidRDefault="00D960A1" w:rsidP="00D960A1">
      <w:pPr>
        <w:pStyle w:val="ListParagraph"/>
        <w:numPr>
          <w:ilvl w:val="0"/>
          <w:numId w:val="15"/>
        </w:numPr>
        <w:spacing w:after="0" w:line="240" w:lineRule="auto"/>
        <w:contextualSpacing w:val="0"/>
        <w:rPr>
          <w:rFonts w:eastAsia="Times New Roman"/>
        </w:rPr>
      </w:pPr>
      <w:r>
        <w:rPr>
          <w:rFonts w:eastAsia="Times New Roman"/>
        </w:rPr>
        <w:t xml:space="preserve">Indication of acceptance of WWF-UK’s </w:t>
      </w:r>
      <w:r w:rsidR="00905E82">
        <w:rPr>
          <w:rFonts w:eastAsia="Times New Roman"/>
        </w:rPr>
        <w:t xml:space="preserve">standard </w:t>
      </w:r>
      <w:r>
        <w:rPr>
          <w:rFonts w:eastAsia="Times New Roman"/>
        </w:rPr>
        <w:t>terms and conditions</w:t>
      </w:r>
      <w:r w:rsidR="00634C68">
        <w:rPr>
          <w:rFonts w:eastAsia="Times New Roman"/>
        </w:rPr>
        <w:t xml:space="preserve"> (attached</w:t>
      </w:r>
      <w:r w:rsidR="00E06DA8">
        <w:rPr>
          <w:rFonts w:eastAsia="Times New Roman"/>
        </w:rPr>
        <w:t xml:space="preserve"> and available on request</w:t>
      </w:r>
      <w:r w:rsidR="00634C68">
        <w:rPr>
          <w:rFonts w:eastAsia="Times New Roman"/>
        </w:rPr>
        <w:t>)</w:t>
      </w:r>
      <w:r>
        <w:rPr>
          <w:rFonts w:eastAsia="Times New Roman"/>
        </w:rPr>
        <w:t>, or submission of your own for review by our legal team</w:t>
      </w:r>
      <w:r w:rsidR="003E6092">
        <w:rPr>
          <w:rFonts w:eastAsia="Times New Roman"/>
        </w:rPr>
        <w:t>.</w:t>
      </w:r>
    </w:p>
    <w:p w14:paraId="208851CC" w14:textId="2C805C56" w:rsidR="00C1762B" w:rsidRDefault="00C1762B" w:rsidP="00724396">
      <w:pPr>
        <w:spacing w:after="0"/>
        <w:jc w:val="both"/>
      </w:pPr>
    </w:p>
    <w:p w14:paraId="0289952E" w14:textId="7C84CCFB" w:rsidR="00D55CC2" w:rsidRDefault="7B51336D" w:rsidP="00724396">
      <w:pPr>
        <w:spacing w:after="0"/>
        <w:jc w:val="both"/>
      </w:pPr>
      <w:r>
        <w:t>I</w:t>
      </w:r>
      <w:r w:rsidR="00C1762B">
        <w:t xml:space="preserve">nterested </w:t>
      </w:r>
      <w:r w:rsidR="787B478E">
        <w:t>parties</w:t>
      </w:r>
      <w:r w:rsidR="00C1762B">
        <w:t xml:space="preserve"> should send their letter of intent with the relevant documents as detailed above to the contact below by email not later than </w:t>
      </w:r>
      <w:r w:rsidR="00E665C2">
        <w:t xml:space="preserve">25 January 2021 </w:t>
      </w:r>
      <w:r w:rsidR="00C1762B">
        <w:t xml:space="preserve">at </w:t>
      </w:r>
      <w:r w:rsidR="007906B6">
        <w:t>12</w:t>
      </w:r>
      <w:r w:rsidR="00C1762B">
        <w:t>.00</w:t>
      </w:r>
      <w:bookmarkStart w:id="0" w:name="_GoBack"/>
      <w:r w:rsidR="77E65A6E">
        <w:t xml:space="preserve"> noon</w:t>
      </w:r>
      <w:bookmarkEnd w:id="0"/>
      <w:r w:rsidR="00C1762B">
        <w:t xml:space="preserve"> GMT. Applications received after that will not be considered. </w:t>
      </w:r>
    </w:p>
    <w:p w14:paraId="51DC1979" w14:textId="03CA2422" w:rsidR="00EB2453" w:rsidRDefault="00EB2453" w:rsidP="00724396">
      <w:pPr>
        <w:spacing w:after="0"/>
        <w:jc w:val="both"/>
      </w:pPr>
    </w:p>
    <w:p w14:paraId="4885EA79" w14:textId="1CA4848A" w:rsidR="00EB2453" w:rsidRDefault="00EB2453" w:rsidP="00EB2453">
      <w:pPr>
        <w:spacing w:after="0"/>
        <w:jc w:val="both"/>
      </w:pPr>
      <w:r>
        <w:t xml:space="preserve">WWF will consider proposals and appoint the successful third party through a mix of qualitative and quantitative assessment, to include: </w:t>
      </w:r>
    </w:p>
    <w:p w14:paraId="2A58C0AE" w14:textId="1A0A6DB4" w:rsidR="0011133D" w:rsidRDefault="00EB2453" w:rsidP="00EB2453">
      <w:pPr>
        <w:pStyle w:val="ListParagraph"/>
        <w:numPr>
          <w:ilvl w:val="0"/>
          <w:numId w:val="14"/>
        </w:numPr>
        <w:spacing w:after="0"/>
        <w:jc w:val="both"/>
      </w:pPr>
      <w:r>
        <w:t>Quality of the submission and adherence to the brief</w:t>
      </w:r>
    </w:p>
    <w:p w14:paraId="5EE3B8D4" w14:textId="6D519AA8" w:rsidR="0011133D" w:rsidRDefault="00EB2453" w:rsidP="00EB2453">
      <w:pPr>
        <w:pStyle w:val="ListParagraph"/>
        <w:numPr>
          <w:ilvl w:val="0"/>
          <w:numId w:val="14"/>
        </w:numPr>
        <w:spacing w:after="0"/>
        <w:jc w:val="both"/>
      </w:pPr>
      <w:r>
        <w:t>Relevant organisational experience, expertise and skills of staff</w:t>
      </w:r>
    </w:p>
    <w:p w14:paraId="0A76292A" w14:textId="4AD76B9A" w:rsidR="0011133D" w:rsidRDefault="00EB2453" w:rsidP="00EB2453">
      <w:pPr>
        <w:pStyle w:val="ListParagraph"/>
        <w:numPr>
          <w:ilvl w:val="0"/>
          <w:numId w:val="14"/>
        </w:numPr>
        <w:spacing w:after="0"/>
        <w:jc w:val="both"/>
      </w:pPr>
      <w:r>
        <w:lastRenderedPageBreak/>
        <w:t xml:space="preserve">Cost and overall resource inputs </w:t>
      </w:r>
    </w:p>
    <w:p w14:paraId="7CD8D269" w14:textId="7215D69E" w:rsidR="00EB2453" w:rsidRDefault="00EB2453" w:rsidP="00EB2453">
      <w:pPr>
        <w:pStyle w:val="ListParagraph"/>
        <w:numPr>
          <w:ilvl w:val="0"/>
          <w:numId w:val="14"/>
        </w:numPr>
        <w:spacing w:after="0"/>
        <w:jc w:val="both"/>
      </w:pPr>
      <w:r>
        <w:t>Quality and effectiveness of the proposed methodology and ability to deliver the brief</w:t>
      </w:r>
    </w:p>
    <w:p w14:paraId="27D3F8B5" w14:textId="09F90D07" w:rsidR="00846DFD" w:rsidRDefault="00846DFD" w:rsidP="00724396">
      <w:pPr>
        <w:spacing w:after="0"/>
        <w:jc w:val="both"/>
      </w:pPr>
    </w:p>
    <w:p w14:paraId="256C8249" w14:textId="01F9A148" w:rsidR="00846DFD" w:rsidRPr="00594B30" w:rsidRDefault="00846DFD" w:rsidP="006652BB">
      <w:pPr>
        <w:keepNext/>
        <w:spacing w:after="0"/>
        <w:jc w:val="both"/>
        <w:rPr>
          <w:rFonts w:cstheme="minorHAnsi"/>
          <w:b/>
          <w:bCs/>
        </w:rPr>
      </w:pPr>
      <w:r w:rsidRPr="00594B30">
        <w:rPr>
          <w:rFonts w:cstheme="minorHAnsi"/>
          <w:b/>
          <w:bCs/>
        </w:rPr>
        <w:t xml:space="preserve">Deadline for submission: </w:t>
      </w:r>
      <w:r w:rsidR="00230020">
        <w:rPr>
          <w:b/>
          <w:bCs/>
        </w:rPr>
        <w:t>25 January 2021</w:t>
      </w:r>
    </w:p>
    <w:p w14:paraId="32756DC8" w14:textId="60ACFED4" w:rsidR="00846DFD" w:rsidRPr="00594B30" w:rsidRDefault="00846DFD" w:rsidP="00724396">
      <w:pPr>
        <w:spacing w:after="0"/>
        <w:jc w:val="both"/>
        <w:rPr>
          <w:rFonts w:cstheme="minorHAnsi"/>
          <w:b/>
          <w:bCs/>
        </w:rPr>
      </w:pPr>
      <w:r w:rsidRPr="00594B30">
        <w:rPr>
          <w:rFonts w:cstheme="minorHAnsi"/>
          <w:b/>
          <w:bCs/>
        </w:rPr>
        <w:t xml:space="preserve">Decision to be made/consultant appointed </w:t>
      </w:r>
      <w:proofErr w:type="gramStart"/>
      <w:r w:rsidRPr="00594B30">
        <w:rPr>
          <w:rFonts w:cstheme="minorHAnsi"/>
          <w:b/>
          <w:bCs/>
        </w:rPr>
        <w:t>by:</w:t>
      </w:r>
      <w:proofErr w:type="gramEnd"/>
      <w:r w:rsidR="00A62699" w:rsidRPr="00594B30">
        <w:rPr>
          <w:rFonts w:cstheme="minorHAnsi"/>
          <w:b/>
          <w:bCs/>
        </w:rPr>
        <w:t xml:space="preserve"> </w:t>
      </w:r>
      <w:r w:rsidR="00026685">
        <w:rPr>
          <w:rFonts w:cstheme="minorHAnsi"/>
          <w:b/>
          <w:bCs/>
        </w:rPr>
        <w:t>8 February 2021</w:t>
      </w:r>
    </w:p>
    <w:p w14:paraId="0F0B17EA" w14:textId="2622AF52" w:rsidR="00704395" w:rsidRPr="00594B30" w:rsidRDefault="003B6685" w:rsidP="00724396">
      <w:pPr>
        <w:spacing w:after="0" w:line="240" w:lineRule="auto"/>
        <w:jc w:val="both"/>
        <w:textAlignment w:val="baseline"/>
        <w:rPr>
          <w:rFonts w:ascii="Calibri" w:eastAsia="Times New Roman" w:hAnsi="Calibri" w:cs="Calibri"/>
          <w:b/>
          <w:bCs/>
          <w:lang w:eastAsia="en-GB"/>
        </w:rPr>
      </w:pPr>
      <w:r w:rsidRPr="00594B30">
        <w:rPr>
          <w:rFonts w:ascii="Calibri" w:eastAsia="Times New Roman" w:hAnsi="Calibri" w:cs="Calibri"/>
          <w:b/>
          <w:bCs/>
          <w:lang w:eastAsia="en-GB"/>
        </w:rPr>
        <w:t xml:space="preserve">Delivery of </w:t>
      </w:r>
      <w:r w:rsidR="006B42B7">
        <w:rPr>
          <w:rFonts w:ascii="Calibri" w:eastAsia="Times New Roman" w:hAnsi="Calibri" w:cs="Calibri"/>
          <w:b/>
          <w:bCs/>
          <w:lang w:eastAsia="en-GB"/>
        </w:rPr>
        <w:t>finalised contents package</w:t>
      </w:r>
      <w:r w:rsidRPr="00594B30">
        <w:rPr>
          <w:rFonts w:ascii="Calibri" w:eastAsia="Times New Roman" w:hAnsi="Calibri" w:cs="Calibri"/>
          <w:b/>
          <w:bCs/>
          <w:lang w:eastAsia="en-GB"/>
        </w:rPr>
        <w:t xml:space="preserve">: </w:t>
      </w:r>
      <w:r w:rsidR="00700540">
        <w:rPr>
          <w:rFonts w:ascii="Calibri" w:eastAsia="Times New Roman" w:hAnsi="Calibri" w:cs="Calibri"/>
          <w:b/>
          <w:bCs/>
          <w:lang w:eastAsia="en-GB"/>
        </w:rPr>
        <w:t>30 April</w:t>
      </w:r>
      <w:r w:rsidR="006B42B7">
        <w:rPr>
          <w:rFonts w:ascii="Calibri" w:eastAsia="Times New Roman" w:hAnsi="Calibri" w:cs="Calibri"/>
          <w:b/>
          <w:bCs/>
          <w:lang w:eastAsia="en-GB"/>
        </w:rPr>
        <w:t xml:space="preserve"> 2021</w:t>
      </w:r>
      <w:r w:rsidR="00913A91">
        <w:rPr>
          <w:rFonts w:ascii="Calibri" w:eastAsia="Times New Roman" w:hAnsi="Calibri" w:cs="Calibri"/>
          <w:b/>
          <w:bCs/>
          <w:lang w:eastAsia="en-GB"/>
        </w:rPr>
        <w:t>**</w:t>
      </w:r>
    </w:p>
    <w:p w14:paraId="3E7204FE" w14:textId="1BACB67B" w:rsidR="00704395" w:rsidRPr="006652BB" w:rsidRDefault="00704395" w:rsidP="006652BB">
      <w:pPr>
        <w:spacing w:after="0"/>
      </w:pPr>
    </w:p>
    <w:p w14:paraId="732CA5A1" w14:textId="2F888FD6" w:rsidR="00D55CC2" w:rsidRPr="0020360F" w:rsidRDefault="00D55CC2" w:rsidP="00377571">
      <w:pPr>
        <w:pStyle w:val="Heading1"/>
        <w:numPr>
          <w:ilvl w:val="0"/>
          <w:numId w:val="8"/>
        </w:numPr>
        <w:spacing w:before="0"/>
        <w:ind w:left="714" w:hanging="357"/>
      </w:pPr>
      <w:r w:rsidRPr="0020360F">
        <w:t>Contacts</w:t>
      </w:r>
    </w:p>
    <w:p w14:paraId="12DAF9DE" w14:textId="77777777" w:rsidR="00D55CC2" w:rsidRDefault="00D55CC2" w:rsidP="00377571">
      <w:pPr>
        <w:keepNext/>
        <w:keepLines/>
        <w:spacing w:after="0"/>
        <w:rPr>
          <w:rFonts w:cstheme="minorHAnsi"/>
        </w:rPr>
      </w:pPr>
    </w:p>
    <w:p w14:paraId="6F08AC6F" w14:textId="42E1974E" w:rsidR="00F94CB6" w:rsidRDefault="00D55CC2" w:rsidP="000D6D6F">
      <w:pPr>
        <w:spacing w:after="0"/>
      </w:pPr>
      <w:r w:rsidRPr="4BD6BFB4">
        <w:t>Please send a copy of your proposal for this research to:</w:t>
      </w:r>
    </w:p>
    <w:p w14:paraId="0CD48211" w14:textId="77777777" w:rsidR="00585C54" w:rsidRPr="003944A6" w:rsidRDefault="00585C54" w:rsidP="000D6D6F">
      <w:pPr>
        <w:spacing w:after="0"/>
      </w:pPr>
    </w:p>
    <w:p w14:paraId="05BF2350" w14:textId="3573A49D" w:rsidR="006E091E" w:rsidRPr="003944A6" w:rsidRDefault="006A0B4B" w:rsidP="00B83A1C">
      <w:pPr>
        <w:spacing w:after="0"/>
        <w:rPr>
          <w:rFonts w:cstheme="minorHAnsi"/>
        </w:rPr>
      </w:pPr>
      <w:r w:rsidRPr="003944A6">
        <w:rPr>
          <w:rFonts w:cstheme="minorHAnsi"/>
        </w:rPr>
        <w:t xml:space="preserve">Email: </w:t>
      </w:r>
      <w:hyperlink r:id="rId11" w:history="1">
        <w:r w:rsidR="001025C9" w:rsidRPr="003944A6">
          <w:rPr>
            <w:rStyle w:val="Hyperlink"/>
            <w:rFonts w:cstheme="minorHAnsi"/>
          </w:rPr>
          <w:t>procurement@wwf.org.uk</w:t>
        </w:r>
      </w:hyperlink>
      <w:r w:rsidR="001025C9" w:rsidRPr="003944A6">
        <w:rPr>
          <w:rFonts w:cstheme="minorHAnsi"/>
        </w:rPr>
        <w:t xml:space="preserve"> </w:t>
      </w:r>
    </w:p>
    <w:p w14:paraId="41F944D7" w14:textId="77777777" w:rsidR="00233C31" w:rsidRDefault="00233C31" w:rsidP="00B83A1C">
      <w:pPr>
        <w:pStyle w:val="paragraph"/>
        <w:spacing w:before="0" w:beforeAutospacing="0" w:after="0" w:afterAutospacing="0"/>
        <w:textAlignment w:val="baseline"/>
        <w:rPr>
          <w:rStyle w:val="normaltextrun"/>
          <w:rFonts w:ascii="Calibri" w:hAnsi="Calibri" w:cs="Calibri"/>
          <w:b/>
          <w:bCs/>
          <w:sz w:val="22"/>
          <w:szCs w:val="22"/>
        </w:rPr>
      </w:pPr>
    </w:p>
    <w:p w14:paraId="336064B8" w14:textId="490A631E" w:rsidR="00237C64" w:rsidRDefault="00237C64" w:rsidP="00B83A1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WWF-UK</w:t>
      </w:r>
    </w:p>
    <w:p w14:paraId="49E7AF00" w14:textId="77777777" w:rsidR="00B83A1C" w:rsidRDefault="00B83A1C" w:rsidP="00B83A1C">
      <w:pPr>
        <w:pStyle w:val="paragraph"/>
        <w:spacing w:before="0" w:beforeAutospacing="0" w:after="0" w:afterAutospacing="0"/>
        <w:textAlignment w:val="baseline"/>
        <w:rPr>
          <w:rStyle w:val="normaltextrun"/>
          <w:rFonts w:ascii="Calibri" w:hAnsi="Calibri" w:cs="Calibri"/>
          <w:sz w:val="22"/>
          <w:szCs w:val="22"/>
        </w:rPr>
      </w:pPr>
    </w:p>
    <w:p w14:paraId="4FA2C6C9" w14:textId="5A173B13" w:rsidR="00237C64" w:rsidRPr="00D5446E" w:rsidRDefault="00237C64" w:rsidP="003A23EB">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WWF-UK is the UK affiliate of the WWF Network, the global environment organisation founded in 1961. Our aim is to deliver a future</w:t>
      </w:r>
      <w:r>
        <w:rPr>
          <w:rStyle w:val="normaltextrun"/>
          <w:rFonts w:ascii="Calibri" w:hAnsi="Calibri" w:cs="Calibri"/>
          <w:color w:val="FF0000"/>
          <w:sz w:val="22"/>
          <w:szCs w:val="22"/>
        </w:rPr>
        <w:t> </w:t>
      </w:r>
      <w:r>
        <w:rPr>
          <w:rStyle w:val="normaltextrun"/>
          <w:rFonts w:ascii="Calibri" w:hAnsi="Calibri" w:cs="Calibri"/>
          <w:sz w:val="22"/>
          <w:szCs w:val="22"/>
        </w:rPr>
        <w:t>in which people and nature thrive, addressing global threats to people and nature such as climate change, the peril to endangered species and habitats, and the unsustainable consumption of the world’s natural resources. We do this by influencing how governments, businesses and people think, learn and act in relation to the world around us, and by working with rural communities and smallholders and fishers to improve their livelihoods and the environment upon which we all depend. WWF uses its practical experience, knowledge and credibility to create long-term solutions for the planet’s environment.</w:t>
      </w:r>
      <w:r>
        <w:rPr>
          <w:rStyle w:val="eop"/>
          <w:rFonts w:ascii="Calibri" w:hAnsi="Calibri" w:cs="Calibri"/>
          <w:sz w:val="22"/>
          <w:szCs w:val="22"/>
        </w:rPr>
        <w:t> </w:t>
      </w:r>
    </w:p>
    <w:sectPr w:rsidR="00237C64" w:rsidRPr="00D5446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9092B" w14:textId="77777777" w:rsidR="008D55F0" w:rsidRDefault="008D55F0" w:rsidP="006E091E">
      <w:pPr>
        <w:spacing w:after="0" w:line="240" w:lineRule="auto"/>
      </w:pPr>
      <w:r>
        <w:separator/>
      </w:r>
    </w:p>
  </w:endnote>
  <w:endnote w:type="continuationSeparator" w:id="0">
    <w:p w14:paraId="3239B587" w14:textId="77777777" w:rsidR="008D55F0" w:rsidRDefault="008D55F0" w:rsidP="006E091E">
      <w:pPr>
        <w:spacing w:after="0" w:line="240" w:lineRule="auto"/>
      </w:pPr>
      <w:r>
        <w:continuationSeparator/>
      </w:r>
    </w:p>
  </w:endnote>
  <w:endnote w:type="continuationNotice" w:id="1">
    <w:p w14:paraId="7271A3E9" w14:textId="77777777" w:rsidR="008D55F0" w:rsidRDefault="008D5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702C" w14:textId="671E4D17" w:rsidR="007336DE" w:rsidRDefault="007336DE" w:rsidP="007336DE">
    <w:pPr>
      <w:pStyle w:val="Foote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NUMPAGES   \* MERGEFORMAT">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8CAAB" w14:textId="77777777" w:rsidR="008D55F0" w:rsidRDefault="008D55F0" w:rsidP="006E091E">
      <w:pPr>
        <w:spacing w:after="0" w:line="240" w:lineRule="auto"/>
      </w:pPr>
      <w:r>
        <w:separator/>
      </w:r>
    </w:p>
  </w:footnote>
  <w:footnote w:type="continuationSeparator" w:id="0">
    <w:p w14:paraId="43BBFFCB" w14:textId="77777777" w:rsidR="008D55F0" w:rsidRDefault="008D55F0" w:rsidP="006E091E">
      <w:pPr>
        <w:spacing w:after="0" w:line="240" w:lineRule="auto"/>
      </w:pPr>
      <w:r>
        <w:continuationSeparator/>
      </w:r>
    </w:p>
  </w:footnote>
  <w:footnote w:type="continuationNotice" w:id="1">
    <w:p w14:paraId="211CF27C" w14:textId="77777777" w:rsidR="008D55F0" w:rsidRDefault="008D55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58B9E" w14:textId="437F6172" w:rsidR="006E091E" w:rsidRPr="006E091E" w:rsidRDefault="00EE11D6" w:rsidP="006E091E">
    <w:pPr>
      <w:pStyle w:val="Header"/>
      <w:pBdr>
        <w:bottom w:val="single" w:sz="4" w:space="1" w:color="auto"/>
      </w:pBdr>
      <w:rPr>
        <w:i/>
        <w:iCs/>
      </w:rPr>
    </w:pPr>
    <w:r>
      <w:rPr>
        <w:i/>
        <w:iCs/>
      </w:rPr>
      <w:t xml:space="preserve">December </w:t>
    </w:r>
    <w:r w:rsidR="006E091E" w:rsidRPr="006E091E">
      <w:rPr>
        <w:i/>
        <w:iCs/>
      </w:rPr>
      <w:t>2020</w:t>
    </w:r>
    <w:r w:rsidR="006E091E" w:rsidRPr="006E091E">
      <w:rPr>
        <w:i/>
        <w:iCs/>
      </w:rPr>
      <w:ptab w:relativeTo="margin" w:alignment="center" w:leader="none"/>
    </w:r>
    <w:r w:rsidR="006E091E" w:rsidRPr="006E091E">
      <w:rPr>
        <w:i/>
        <w:iCs/>
      </w:rPr>
      <w:ptab w:relativeTo="margin" w:alignment="right" w:leader="none"/>
    </w:r>
    <w:r w:rsidR="00BD2652">
      <w:rPr>
        <w:i/>
        <w:iCs/>
      </w:rPr>
      <w:t xml:space="preserve">Terms of Reference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5A71"/>
    <w:multiLevelType w:val="hybridMultilevel"/>
    <w:tmpl w:val="F7E4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31262"/>
    <w:multiLevelType w:val="hybridMultilevel"/>
    <w:tmpl w:val="C4C094D4"/>
    <w:lvl w:ilvl="0" w:tplc="55A4D52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DA6BE3"/>
    <w:multiLevelType w:val="hybridMultilevel"/>
    <w:tmpl w:val="29502AC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BC212C"/>
    <w:multiLevelType w:val="hybridMultilevel"/>
    <w:tmpl w:val="237E029A"/>
    <w:lvl w:ilvl="0" w:tplc="349CAE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D429BF"/>
    <w:multiLevelType w:val="hybridMultilevel"/>
    <w:tmpl w:val="90B29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F628F"/>
    <w:multiLevelType w:val="hybridMultilevel"/>
    <w:tmpl w:val="418059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902946"/>
    <w:multiLevelType w:val="hybridMultilevel"/>
    <w:tmpl w:val="511A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C4025"/>
    <w:multiLevelType w:val="hybridMultilevel"/>
    <w:tmpl w:val="0D503C9C"/>
    <w:lvl w:ilvl="0" w:tplc="8F7AAD84">
      <w:start w:val="1"/>
      <w:numFmt w:val="bullet"/>
      <w:lvlText w:val=""/>
      <w:lvlJc w:val="left"/>
      <w:pPr>
        <w:ind w:left="720" w:hanging="360"/>
      </w:pPr>
      <w:rPr>
        <w:rFonts w:ascii="Symbol" w:hAnsi="Symbol" w:hint="default"/>
      </w:rPr>
    </w:lvl>
    <w:lvl w:ilvl="1" w:tplc="496AF874">
      <w:start w:val="1"/>
      <w:numFmt w:val="bullet"/>
      <w:lvlText w:val="o"/>
      <w:lvlJc w:val="left"/>
      <w:pPr>
        <w:ind w:left="1440" w:hanging="360"/>
      </w:pPr>
      <w:rPr>
        <w:rFonts w:ascii="Courier New" w:hAnsi="Courier New" w:hint="default"/>
      </w:rPr>
    </w:lvl>
    <w:lvl w:ilvl="2" w:tplc="290E4904">
      <w:start w:val="1"/>
      <w:numFmt w:val="bullet"/>
      <w:lvlText w:val=""/>
      <w:lvlJc w:val="left"/>
      <w:pPr>
        <w:ind w:left="2160" w:hanging="360"/>
      </w:pPr>
      <w:rPr>
        <w:rFonts w:ascii="Wingdings" w:hAnsi="Wingdings" w:hint="default"/>
      </w:rPr>
    </w:lvl>
    <w:lvl w:ilvl="3" w:tplc="B2BC5866">
      <w:start w:val="1"/>
      <w:numFmt w:val="bullet"/>
      <w:lvlText w:val=""/>
      <w:lvlJc w:val="left"/>
      <w:pPr>
        <w:ind w:left="2880" w:hanging="360"/>
      </w:pPr>
      <w:rPr>
        <w:rFonts w:ascii="Symbol" w:hAnsi="Symbol" w:hint="default"/>
      </w:rPr>
    </w:lvl>
    <w:lvl w:ilvl="4" w:tplc="A9603790">
      <w:start w:val="1"/>
      <w:numFmt w:val="bullet"/>
      <w:lvlText w:val="o"/>
      <w:lvlJc w:val="left"/>
      <w:pPr>
        <w:ind w:left="3600" w:hanging="360"/>
      </w:pPr>
      <w:rPr>
        <w:rFonts w:ascii="Courier New" w:hAnsi="Courier New" w:hint="default"/>
      </w:rPr>
    </w:lvl>
    <w:lvl w:ilvl="5" w:tplc="11B6AFBC">
      <w:start w:val="1"/>
      <w:numFmt w:val="bullet"/>
      <w:lvlText w:val=""/>
      <w:lvlJc w:val="left"/>
      <w:pPr>
        <w:ind w:left="4320" w:hanging="360"/>
      </w:pPr>
      <w:rPr>
        <w:rFonts w:ascii="Wingdings" w:hAnsi="Wingdings" w:hint="default"/>
      </w:rPr>
    </w:lvl>
    <w:lvl w:ilvl="6" w:tplc="6A14F182">
      <w:start w:val="1"/>
      <w:numFmt w:val="bullet"/>
      <w:lvlText w:val=""/>
      <w:lvlJc w:val="left"/>
      <w:pPr>
        <w:ind w:left="5040" w:hanging="360"/>
      </w:pPr>
      <w:rPr>
        <w:rFonts w:ascii="Symbol" w:hAnsi="Symbol" w:hint="default"/>
      </w:rPr>
    </w:lvl>
    <w:lvl w:ilvl="7" w:tplc="ACC80C42">
      <w:start w:val="1"/>
      <w:numFmt w:val="bullet"/>
      <w:lvlText w:val="o"/>
      <w:lvlJc w:val="left"/>
      <w:pPr>
        <w:ind w:left="5760" w:hanging="360"/>
      </w:pPr>
      <w:rPr>
        <w:rFonts w:ascii="Courier New" w:hAnsi="Courier New" w:hint="default"/>
      </w:rPr>
    </w:lvl>
    <w:lvl w:ilvl="8" w:tplc="BCE89A9C">
      <w:start w:val="1"/>
      <w:numFmt w:val="bullet"/>
      <w:lvlText w:val=""/>
      <w:lvlJc w:val="left"/>
      <w:pPr>
        <w:ind w:left="6480" w:hanging="360"/>
      </w:pPr>
      <w:rPr>
        <w:rFonts w:ascii="Wingdings" w:hAnsi="Wingdings" w:hint="default"/>
      </w:rPr>
    </w:lvl>
  </w:abstractNum>
  <w:abstractNum w:abstractNumId="8" w15:restartNumberingAfterBreak="0">
    <w:nsid w:val="37FD284A"/>
    <w:multiLevelType w:val="hybridMultilevel"/>
    <w:tmpl w:val="8D1E30AE"/>
    <w:lvl w:ilvl="0" w:tplc="BB8EA7A6">
      <w:start w:val="1"/>
      <w:numFmt w:val="lowerLetter"/>
      <w:lvlText w:val="%1."/>
      <w:lvlJc w:val="left"/>
      <w:pPr>
        <w:tabs>
          <w:tab w:val="num" w:pos="720"/>
        </w:tabs>
        <w:ind w:left="720" w:hanging="360"/>
      </w:pPr>
    </w:lvl>
    <w:lvl w:ilvl="1" w:tplc="0C461698" w:tentative="1">
      <w:start w:val="1"/>
      <w:numFmt w:val="lowerLetter"/>
      <w:lvlText w:val="%2."/>
      <w:lvlJc w:val="left"/>
      <w:pPr>
        <w:tabs>
          <w:tab w:val="num" w:pos="1440"/>
        </w:tabs>
        <w:ind w:left="1440" w:hanging="360"/>
      </w:pPr>
    </w:lvl>
    <w:lvl w:ilvl="2" w:tplc="0436CA64" w:tentative="1">
      <w:start w:val="1"/>
      <w:numFmt w:val="lowerLetter"/>
      <w:lvlText w:val="%3."/>
      <w:lvlJc w:val="left"/>
      <w:pPr>
        <w:tabs>
          <w:tab w:val="num" w:pos="2160"/>
        </w:tabs>
        <w:ind w:left="2160" w:hanging="360"/>
      </w:pPr>
    </w:lvl>
    <w:lvl w:ilvl="3" w:tplc="D668D86C" w:tentative="1">
      <w:start w:val="1"/>
      <w:numFmt w:val="lowerLetter"/>
      <w:lvlText w:val="%4."/>
      <w:lvlJc w:val="left"/>
      <w:pPr>
        <w:tabs>
          <w:tab w:val="num" w:pos="2880"/>
        </w:tabs>
        <w:ind w:left="2880" w:hanging="360"/>
      </w:pPr>
    </w:lvl>
    <w:lvl w:ilvl="4" w:tplc="3F9001A2" w:tentative="1">
      <w:start w:val="1"/>
      <w:numFmt w:val="lowerLetter"/>
      <w:lvlText w:val="%5."/>
      <w:lvlJc w:val="left"/>
      <w:pPr>
        <w:tabs>
          <w:tab w:val="num" w:pos="3600"/>
        </w:tabs>
        <w:ind w:left="3600" w:hanging="360"/>
      </w:pPr>
    </w:lvl>
    <w:lvl w:ilvl="5" w:tplc="15C0C622" w:tentative="1">
      <w:start w:val="1"/>
      <w:numFmt w:val="lowerLetter"/>
      <w:lvlText w:val="%6."/>
      <w:lvlJc w:val="left"/>
      <w:pPr>
        <w:tabs>
          <w:tab w:val="num" w:pos="4320"/>
        </w:tabs>
        <w:ind w:left="4320" w:hanging="360"/>
      </w:pPr>
    </w:lvl>
    <w:lvl w:ilvl="6" w:tplc="8C505832" w:tentative="1">
      <w:start w:val="1"/>
      <w:numFmt w:val="lowerLetter"/>
      <w:lvlText w:val="%7."/>
      <w:lvlJc w:val="left"/>
      <w:pPr>
        <w:tabs>
          <w:tab w:val="num" w:pos="5040"/>
        </w:tabs>
        <w:ind w:left="5040" w:hanging="360"/>
      </w:pPr>
    </w:lvl>
    <w:lvl w:ilvl="7" w:tplc="FB84BB08" w:tentative="1">
      <w:start w:val="1"/>
      <w:numFmt w:val="lowerLetter"/>
      <w:lvlText w:val="%8."/>
      <w:lvlJc w:val="left"/>
      <w:pPr>
        <w:tabs>
          <w:tab w:val="num" w:pos="5760"/>
        </w:tabs>
        <w:ind w:left="5760" w:hanging="360"/>
      </w:pPr>
    </w:lvl>
    <w:lvl w:ilvl="8" w:tplc="D84ED852" w:tentative="1">
      <w:start w:val="1"/>
      <w:numFmt w:val="lowerLetter"/>
      <w:lvlText w:val="%9."/>
      <w:lvlJc w:val="left"/>
      <w:pPr>
        <w:tabs>
          <w:tab w:val="num" w:pos="6480"/>
        </w:tabs>
        <w:ind w:left="6480" w:hanging="360"/>
      </w:pPr>
    </w:lvl>
  </w:abstractNum>
  <w:abstractNum w:abstractNumId="9" w15:restartNumberingAfterBreak="0">
    <w:nsid w:val="3D220CA3"/>
    <w:multiLevelType w:val="hybridMultilevel"/>
    <w:tmpl w:val="0AB8A710"/>
    <w:lvl w:ilvl="0" w:tplc="EB70B5EE">
      <w:start w:val="2"/>
      <w:numFmt w:val="lowerLetter"/>
      <w:lvlText w:val="%1."/>
      <w:lvlJc w:val="left"/>
      <w:pPr>
        <w:tabs>
          <w:tab w:val="num" w:pos="720"/>
        </w:tabs>
        <w:ind w:left="720" w:hanging="360"/>
      </w:pPr>
    </w:lvl>
    <w:lvl w:ilvl="1" w:tplc="08948E58" w:tentative="1">
      <w:start w:val="1"/>
      <w:numFmt w:val="lowerLetter"/>
      <w:lvlText w:val="%2."/>
      <w:lvlJc w:val="left"/>
      <w:pPr>
        <w:tabs>
          <w:tab w:val="num" w:pos="1440"/>
        </w:tabs>
        <w:ind w:left="1440" w:hanging="360"/>
      </w:pPr>
    </w:lvl>
    <w:lvl w:ilvl="2" w:tplc="409639A8" w:tentative="1">
      <w:start w:val="1"/>
      <w:numFmt w:val="lowerLetter"/>
      <w:lvlText w:val="%3."/>
      <w:lvlJc w:val="left"/>
      <w:pPr>
        <w:tabs>
          <w:tab w:val="num" w:pos="2160"/>
        </w:tabs>
        <w:ind w:left="2160" w:hanging="360"/>
      </w:pPr>
    </w:lvl>
    <w:lvl w:ilvl="3" w:tplc="3DC04244" w:tentative="1">
      <w:start w:val="1"/>
      <w:numFmt w:val="lowerLetter"/>
      <w:lvlText w:val="%4."/>
      <w:lvlJc w:val="left"/>
      <w:pPr>
        <w:tabs>
          <w:tab w:val="num" w:pos="2880"/>
        </w:tabs>
        <w:ind w:left="2880" w:hanging="360"/>
      </w:pPr>
    </w:lvl>
    <w:lvl w:ilvl="4" w:tplc="89BECFC2" w:tentative="1">
      <w:start w:val="1"/>
      <w:numFmt w:val="lowerLetter"/>
      <w:lvlText w:val="%5."/>
      <w:lvlJc w:val="left"/>
      <w:pPr>
        <w:tabs>
          <w:tab w:val="num" w:pos="3600"/>
        </w:tabs>
        <w:ind w:left="3600" w:hanging="360"/>
      </w:pPr>
    </w:lvl>
    <w:lvl w:ilvl="5" w:tplc="E2103AE2" w:tentative="1">
      <w:start w:val="1"/>
      <w:numFmt w:val="lowerLetter"/>
      <w:lvlText w:val="%6."/>
      <w:lvlJc w:val="left"/>
      <w:pPr>
        <w:tabs>
          <w:tab w:val="num" w:pos="4320"/>
        </w:tabs>
        <w:ind w:left="4320" w:hanging="360"/>
      </w:pPr>
    </w:lvl>
    <w:lvl w:ilvl="6" w:tplc="60E49F14" w:tentative="1">
      <w:start w:val="1"/>
      <w:numFmt w:val="lowerLetter"/>
      <w:lvlText w:val="%7."/>
      <w:lvlJc w:val="left"/>
      <w:pPr>
        <w:tabs>
          <w:tab w:val="num" w:pos="5040"/>
        </w:tabs>
        <w:ind w:left="5040" w:hanging="360"/>
      </w:pPr>
    </w:lvl>
    <w:lvl w:ilvl="7" w:tplc="5D7CBA02" w:tentative="1">
      <w:start w:val="1"/>
      <w:numFmt w:val="lowerLetter"/>
      <w:lvlText w:val="%8."/>
      <w:lvlJc w:val="left"/>
      <w:pPr>
        <w:tabs>
          <w:tab w:val="num" w:pos="5760"/>
        </w:tabs>
        <w:ind w:left="5760" w:hanging="360"/>
      </w:pPr>
    </w:lvl>
    <w:lvl w:ilvl="8" w:tplc="845AE49A" w:tentative="1">
      <w:start w:val="1"/>
      <w:numFmt w:val="lowerLetter"/>
      <w:lvlText w:val="%9."/>
      <w:lvlJc w:val="left"/>
      <w:pPr>
        <w:tabs>
          <w:tab w:val="num" w:pos="6480"/>
        </w:tabs>
        <w:ind w:left="6480" w:hanging="360"/>
      </w:pPr>
    </w:lvl>
  </w:abstractNum>
  <w:abstractNum w:abstractNumId="10" w15:restartNumberingAfterBreak="0">
    <w:nsid w:val="3E713F6D"/>
    <w:multiLevelType w:val="hybridMultilevel"/>
    <w:tmpl w:val="E68E9270"/>
    <w:lvl w:ilvl="0" w:tplc="47E22A1E">
      <w:start w:val="1"/>
      <w:numFmt w:val="bullet"/>
      <w:lvlText w:val=""/>
      <w:lvlJc w:val="left"/>
      <w:pPr>
        <w:ind w:left="720" w:hanging="360"/>
      </w:pPr>
      <w:rPr>
        <w:rFonts w:ascii="Symbol" w:hAnsi="Symbol" w:hint="default"/>
      </w:rPr>
    </w:lvl>
    <w:lvl w:ilvl="1" w:tplc="46BC26B6">
      <w:start w:val="1"/>
      <w:numFmt w:val="bullet"/>
      <w:lvlText w:val="o"/>
      <w:lvlJc w:val="left"/>
      <w:pPr>
        <w:ind w:left="1440" w:hanging="360"/>
      </w:pPr>
      <w:rPr>
        <w:rFonts w:ascii="Courier New" w:hAnsi="Courier New" w:hint="default"/>
      </w:rPr>
    </w:lvl>
    <w:lvl w:ilvl="2" w:tplc="56B85FF6">
      <w:start w:val="1"/>
      <w:numFmt w:val="bullet"/>
      <w:lvlText w:val=""/>
      <w:lvlJc w:val="left"/>
      <w:pPr>
        <w:ind w:left="2160" w:hanging="360"/>
      </w:pPr>
      <w:rPr>
        <w:rFonts w:ascii="Wingdings" w:hAnsi="Wingdings" w:hint="default"/>
      </w:rPr>
    </w:lvl>
    <w:lvl w:ilvl="3" w:tplc="D15EB988">
      <w:start w:val="1"/>
      <w:numFmt w:val="bullet"/>
      <w:lvlText w:val=""/>
      <w:lvlJc w:val="left"/>
      <w:pPr>
        <w:ind w:left="2880" w:hanging="360"/>
      </w:pPr>
      <w:rPr>
        <w:rFonts w:ascii="Symbol" w:hAnsi="Symbol" w:hint="default"/>
      </w:rPr>
    </w:lvl>
    <w:lvl w:ilvl="4" w:tplc="15441B9A">
      <w:start w:val="1"/>
      <w:numFmt w:val="bullet"/>
      <w:lvlText w:val="o"/>
      <w:lvlJc w:val="left"/>
      <w:pPr>
        <w:ind w:left="3600" w:hanging="360"/>
      </w:pPr>
      <w:rPr>
        <w:rFonts w:ascii="Courier New" w:hAnsi="Courier New" w:hint="default"/>
      </w:rPr>
    </w:lvl>
    <w:lvl w:ilvl="5" w:tplc="2A2AE464">
      <w:start w:val="1"/>
      <w:numFmt w:val="bullet"/>
      <w:lvlText w:val=""/>
      <w:lvlJc w:val="left"/>
      <w:pPr>
        <w:ind w:left="4320" w:hanging="360"/>
      </w:pPr>
      <w:rPr>
        <w:rFonts w:ascii="Wingdings" w:hAnsi="Wingdings" w:hint="default"/>
      </w:rPr>
    </w:lvl>
    <w:lvl w:ilvl="6" w:tplc="6390F216">
      <w:start w:val="1"/>
      <w:numFmt w:val="bullet"/>
      <w:lvlText w:val=""/>
      <w:lvlJc w:val="left"/>
      <w:pPr>
        <w:ind w:left="5040" w:hanging="360"/>
      </w:pPr>
      <w:rPr>
        <w:rFonts w:ascii="Symbol" w:hAnsi="Symbol" w:hint="default"/>
      </w:rPr>
    </w:lvl>
    <w:lvl w:ilvl="7" w:tplc="ECD2B858">
      <w:start w:val="1"/>
      <w:numFmt w:val="bullet"/>
      <w:lvlText w:val="o"/>
      <w:lvlJc w:val="left"/>
      <w:pPr>
        <w:ind w:left="5760" w:hanging="360"/>
      </w:pPr>
      <w:rPr>
        <w:rFonts w:ascii="Courier New" w:hAnsi="Courier New" w:hint="default"/>
      </w:rPr>
    </w:lvl>
    <w:lvl w:ilvl="8" w:tplc="B1DCC9D0">
      <w:start w:val="1"/>
      <w:numFmt w:val="bullet"/>
      <w:lvlText w:val=""/>
      <w:lvlJc w:val="left"/>
      <w:pPr>
        <w:ind w:left="6480" w:hanging="360"/>
      </w:pPr>
      <w:rPr>
        <w:rFonts w:ascii="Wingdings" w:hAnsi="Wingdings" w:hint="default"/>
      </w:rPr>
    </w:lvl>
  </w:abstractNum>
  <w:abstractNum w:abstractNumId="11" w15:restartNumberingAfterBreak="0">
    <w:nsid w:val="443F7962"/>
    <w:multiLevelType w:val="hybridMultilevel"/>
    <w:tmpl w:val="D1CAB1DA"/>
    <w:lvl w:ilvl="0" w:tplc="6816B2D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7A1E1A"/>
    <w:multiLevelType w:val="hybridMultilevel"/>
    <w:tmpl w:val="2B5A68C8"/>
    <w:lvl w:ilvl="0" w:tplc="1EFC0288">
      <w:start w:val="1"/>
      <w:numFmt w:val="bullet"/>
      <w:lvlText w:val=""/>
      <w:lvlJc w:val="left"/>
      <w:pPr>
        <w:ind w:left="720" w:hanging="360"/>
      </w:pPr>
      <w:rPr>
        <w:rFonts w:ascii="Symbol" w:hAnsi="Symbol" w:hint="default"/>
      </w:rPr>
    </w:lvl>
    <w:lvl w:ilvl="1" w:tplc="725C9DAA">
      <w:start w:val="1"/>
      <w:numFmt w:val="bullet"/>
      <w:lvlText w:val="o"/>
      <w:lvlJc w:val="left"/>
      <w:pPr>
        <w:ind w:left="1440" w:hanging="360"/>
      </w:pPr>
      <w:rPr>
        <w:rFonts w:ascii="Courier New" w:hAnsi="Courier New" w:hint="default"/>
      </w:rPr>
    </w:lvl>
    <w:lvl w:ilvl="2" w:tplc="0F849A84">
      <w:start w:val="1"/>
      <w:numFmt w:val="bullet"/>
      <w:lvlText w:val=""/>
      <w:lvlJc w:val="left"/>
      <w:pPr>
        <w:ind w:left="2160" w:hanging="360"/>
      </w:pPr>
      <w:rPr>
        <w:rFonts w:ascii="Wingdings" w:hAnsi="Wingdings" w:hint="default"/>
      </w:rPr>
    </w:lvl>
    <w:lvl w:ilvl="3" w:tplc="41C23F28">
      <w:start w:val="1"/>
      <w:numFmt w:val="bullet"/>
      <w:lvlText w:val=""/>
      <w:lvlJc w:val="left"/>
      <w:pPr>
        <w:ind w:left="2880" w:hanging="360"/>
      </w:pPr>
      <w:rPr>
        <w:rFonts w:ascii="Symbol" w:hAnsi="Symbol" w:hint="default"/>
      </w:rPr>
    </w:lvl>
    <w:lvl w:ilvl="4" w:tplc="65665E46">
      <w:start w:val="1"/>
      <w:numFmt w:val="bullet"/>
      <w:lvlText w:val="o"/>
      <w:lvlJc w:val="left"/>
      <w:pPr>
        <w:ind w:left="3600" w:hanging="360"/>
      </w:pPr>
      <w:rPr>
        <w:rFonts w:ascii="Courier New" w:hAnsi="Courier New" w:hint="default"/>
      </w:rPr>
    </w:lvl>
    <w:lvl w:ilvl="5" w:tplc="0ADC05F0">
      <w:start w:val="1"/>
      <w:numFmt w:val="bullet"/>
      <w:lvlText w:val=""/>
      <w:lvlJc w:val="left"/>
      <w:pPr>
        <w:ind w:left="4320" w:hanging="360"/>
      </w:pPr>
      <w:rPr>
        <w:rFonts w:ascii="Wingdings" w:hAnsi="Wingdings" w:hint="default"/>
      </w:rPr>
    </w:lvl>
    <w:lvl w:ilvl="6" w:tplc="3EC693A4">
      <w:start w:val="1"/>
      <w:numFmt w:val="bullet"/>
      <w:lvlText w:val=""/>
      <w:lvlJc w:val="left"/>
      <w:pPr>
        <w:ind w:left="5040" w:hanging="360"/>
      </w:pPr>
      <w:rPr>
        <w:rFonts w:ascii="Symbol" w:hAnsi="Symbol" w:hint="default"/>
      </w:rPr>
    </w:lvl>
    <w:lvl w:ilvl="7" w:tplc="9B6C048E">
      <w:start w:val="1"/>
      <w:numFmt w:val="bullet"/>
      <w:lvlText w:val="o"/>
      <w:lvlJc w:val="left"/>
      <w:pPr>
        <w:ind w:left="5760" w:hanging="360"/>
      </w:pPr>
      <w:rPr>
        <w:rFonts w:ascii="Courier New" w:hAnsi="Courier New" w:hint="default"/>
      </w:rPr>
    </w:lvl>
    <w:lvl w:ilvl="8" w:tplc="F4503010">
      <w:start w:val="1"/>
      <w:numFmt w:val="bullet"/>
      <w:lvlText w:val=""/>
      <w:lvlJc w:val="left"/>
      <w:pPr>
        <w:ind w:left="6480" w:hanging="360"/>
      </w:pPr>
      <w:rPr>
        <w:rFonts w:ascii="Wingdings" w:hAnsi="Wingdings" w:hint="default"/>
      </w:rPr>
    </w:lvl>
  </w:abstractNum>
  <w:abstractNum w:abstractNumId="13" w15:restartNumberingAfterBreak="0">
    <w:nsid w:val="4A98642C"/>
    <w:multiLevelType w:val="hybridMultilevel"/>
    <w:tmpl w:val="782481A8"/>
    <w:lvl w:ilvl="0" w:tplc="2A36B008">
      <w:start w:val="1"/>
      <w:numFmt w:val="bullet"/>
      <w:lvlText w:val=""/>
      <w:lvlJc w:val="left"/>
      <w:pPr>
        <w:tabs>
          <w:tab w:val="num" w:pos="720"/>
        </w:tabs>
        <w:ind w:left="720" w:hanging="360"/>
      </w:pPr>
      <w:rPr>
        <w:rFonts w:ascii="Symbol" w:hAnsi="Symbol" w:hint="default"/>
        <w:sz w:val="20"/>
      </w:rPr>
    </w:lvl>
    <w:lvl w:ilvl="1" w:tplc="8E0491F4">
      <w:start w:val="1"/>
      <w:numFmt w:val="bullet"/>
      <w:lvlText w:val="o"/>
      <w:lvlJc w:val="left"/>
      <w:pPr>
        <w:tabs>
          <w:tab w:val="num" w:pos="1440"/>
        </w:tabs>
        <w:ind w:left="1440" w:hanging="360"/>
      </w:pPr>
      <w:rPr>
        <w:rFonts w:ascii="Courier New" w:hAnsi="Courier New" w:cs="Times New Roman" w:hint="default"/>
        <w:sz w:val="20"/>
      </w:rPr>
    </w:lvl>
    <w:lvl w:ilvl="2" w:tplc="AC303ABC">
      <w:start w:val="1"/>
      <w:numFmt w:val="bullet"/>
      <w:lvlText w:val=""/>
      <w:lvlJc w:val="left"/>
      <w:pPr>
        <w:tabs>
          <w:tab w:val="num" w:pos="2160"/>
        </w:tabs>
        <w:ind w:left="2160" w:hanging="360"/>
      </w:pPr>
      <w:rPr>
        <w:rFonts w:ascii="Symbol" w:hAnsi="Symbol" w:hint="default"/>
        <w:sz w:val="20"/>
      </w:rPr>
    </w:lvl>
    <w:lvl w:ilvl="3" w:tplc="C7A476FC">
      <w:start w:val="1"/>
      <w:numFmt w:val="bullet"/>
      <w:lvlText w:val=""/>
      <w:lvlJc w:val="left"/>
      <w:pPr>
        <w:tabs>
          <w:tab w:val="num" w:pos="2880"/>
        </w:tabs>
        <w:ind w:left="2880" w:hanging="360"/>
      </w:pPr>
      <w:rPr>
        <w:rFonts w:ascii="Symbol" w:hAnsi="Symbol" w:hint="default"/>
        <w:sz w:val="20"/>
      </w:rPr>
    </w:lvl>
    <w:lvl w:ilvl="4" w:tplc="44AE50A0">
      <w:start w:val="1"/>
      <w:numFmt w:val="bullet"/>
      <w:lvlText w:val=""/>
      <w:lvlJc w:val="left"/>
      <w:pPr>
        <w:tabs>
          <w:tab w:val="num" w:pos="3600"/>
        </w:tabs>
        <w:ind w:left="3600" w:hanging="360"/>
      </w:pPr>
      <w:rPr>
        <w:rFonts w:ascii="Symbol" w:hAnsi="Symbol" w:hint="default"/>
        <w:sz w:val="20"/>
      </w:rPr>
    </w:lvl>
    <w:lvl w:ilvl="5" w:tplc="8CCA9120">
      <w:start w:val="1"/>
      <w:numFmt w:val="bullet"/>
      <w:lvlText w:val=""/>
      <w:lvlJc w:val="left"/>
      <w:pPr>
        <w:tabs>
          <w:tab w:val="num" w:pos="4320"/>
        </w:tabs>
        <w:ind w:left="4320" w:hanging="360"/>
      </w:pPr>
      <w:rPr>
        <w:rFonts w:ascii="Symbol" w:hAnsi="Symbol" w:hint="default"/>
        <w:sz w:val="20"/>
      </w:rPr>
    </w:lvl>
    <w:lvl w:ilvl="6" w:tplc="268EA3D0">
      <w:start w:val="1"/>
      <w:numFmt w:val="bullet"/>
      <w:lvlText w:val=""/>
      <w:lvlJc w:val="left"/>
      <w:pPr>
        <w:tabs>
          <w:tab w:val="num" w:pos="5040"/>
        </w:tabs>
        <w:ind w:left="5040" w:hanging="360"/>
      </w:pPr>
      <w:rPr>
        <w:rFonts w:ascii="Symbol" w:hAnsi="Symbol" w:hint="default"/>
        <w:sz w:val="20"/>
      </w:rPr>
    </w:lvl>
    <w:lvl w:ilvl="7" w:tplc="EA4E2F54">
      <w:start w:val="1"/>
      <w:numFmt w:val="bullet"/>
      <w:lvlText w:val=""/>
      <w:lvlJc w:val="left"/>
      <w:pPr>
        <w:tabs>
          <w:tab w:val="num" w:pos="5760"/>
        </w:tabs>
        <w:ind w:left="5760" w:hanging="360"/>
      </w:pPr>
      <w:rPr>
        <w:rFonts w:ascii="Symbol" w:hAnsi="Symbol" w:hint="default"/>
        <w:sz w:val="20"/>
      </w:rPr>
    </w:lvl>
    <w:lvl w:ilvl="8" w:tplc="2222D374">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957527"/>
    <w:multiLevelType w:val="hybridMultilevel"/>
    <w:tmpl w:val="533A480C"/>
    <w:lvl w:ilvl="0" w:tplc="30A0B0D2">
      <w:start w:val="2"/>
      <w:numFmt w:val="decimal"/>
      <w:lvlText w:val="%1."/>
      <w:lvlJc w:val="left"/>
      <w:pPr>
        <w:tabs>
          <w:tab w:val="num" w:pos="720"/>
        </w:tabs>
        <w:ind w:left="720" w:hanging="360"/>
      </w:pPr>
    </w:lvl>
    <w:lvl w:ilvl="1" w:tplc="DEC606A4" w:tentative="1">
      <w:start w:val="1"/>
      <w:numFmt w:val="decimal"/>
      <w:lvlText w:val="%2."/>
      <w:lvlJc w:val="left"/>
      <w:pPr>
        <w:tabs>
          <w:tab w:val="num" w:pos="1440"/>
        </w:tabs>
        <w:ind w:left="1440" w:hanging="360"/>
      </w:pPr>
    </w:lvl>
    <w:lvl w:ilvl="2" w:tplc="41803904" w:tentative="1">
      <w:start w:val="1"/>
      <w:numFmt w:val="decimal"/>
      <w:lvlText w:val="%3."/>
      <w:lvlJc w:val="left"/>
      <w:pPr>
        <w:tabs>
          <w:tab w:val="num" w:pos="2160"/>
        </w:tabs>
        <w:ind w:left="2160" w:hanging="360"/>
      </w:pPr>
    </w:lvl>
    <w:lvl w:ilvl="3" w:tplc="DF9290B2" w:tentative="1">
      <w:start w:val="1"/>
      <w:numFmt w:val="decimal"/>
      <w:lvlText w:val="%4."/>
      <w:lvlJc w:val="left"/>
      <w:pPr>
        <w:tabs>
          <w:tab w:val="num" w:pos="2880"/>
        </w:tabs>
        <w:ind w:left="2880" w:hanging="360"/>
      </w:pPr>
    </w:lvl>
    <w:lvl w:ilvl="4" w:tplc="90C66D0E" w:tentative="1">
      <w:start w:val="1"/>
      <w:numFmt w:val="decimal"/>
      <w:lvlText w:val="%5."/>
      <w:lvlJc w:val="left"/>
      <w:pPr>
        <w:tabs>
          <w:tab w:val="num" w:pos="3600"/>
        </w:tabs>
        <w:ind w:left="3600" w:hanging="360"/>
      </w:pPr>
    </w:lvl>
    <w:lvl w:ilvl="5" w:tplc="3F2288B4" w:tentative="1">
      <w:start w:val="1"/>
      <w:numFmt w:val="decimal"/>
      <w:lvlText w:val="%6."/>
      <w:lvlJc w:val="left"/>
      <w:pPr>
        <w:tabs>
          <w:tab w:val="num" w:pos="4320"/>
        </w:tabs>
        <w:ind w:left="4320" w:hanging="360"/>
      </w:pPr>
    </w:lvl>
    <w:lvl w:ilvl="6" w:tplc="C18C912A" w:tentative="1">
      <w:start w:val="1"/>
      <w:numFmt w:val="decimal"/>
      <w:lvlText w:val="%7."/>
      <w:lvlJc w:val="left"/>
      <w:pPr>
        <w:tabs>
          <w:tab w:val="num" w:pos="5040"/>
        </w:tabs>
        <w:ind w:left="5040" w:hanging="360"/>
      </w:pPr>
    </w:lvl>
    <w:lvl w:ilvl="7" w:tplc="937C8E4C" w:tentative="1">
      <w:start w:val="1"/>
      <w:numFmt w:val="decimal"/>
      <w:lvlText w:val="%8."/>
      <w:lvlJc w:val="left"/>
      <w:pPr>
        <w:tabs>
          <w:tab w:val="num" w:pos="5760"/>
        </w:tabs>
        <w:ind w:left="5760" w:hanging="360"/>
      </w:pPr>
    </w:lvl>
    <w:lvl w:ilvl="8" w:tplc="901AB4C8" w:tentative="1">
      <w:start w:val="1"/>
      <w:numFmt w:val="decimal"/>
      <w:lvlText w:val="%9."/>
      <w:lvlJc w:val="left"/>
      <w:pPr>
        <w:tabs>
          <w:tab w:val="num" w:pos="6480"/>
        </w:tabs>
        <w:ind w:left="6480" w:hanging="360"/>
      </w:pPr>
    </w:lvl>
  </w:abstractNum>
  <w:abstractNum w:abstractNumId="15" w15:restartNumberingAfterBreak="0">
    <w:nsid w:val="5A1E6A59"/>
    <w:multiLevelType w:val="hybridMultilevel"/>
    <w:tmpl w:val="41769EE4"/>
    <w:lvl w:ilvl="0" w:tplc="143A50B6">
      <w:start w:val="1"/>
      <w:numFmt w:val="bullet"/>
      <w:lvlText w:val=""/>
      <w:lvlJc w:val="left"/>
      <w:pPr>
        <w:ind w:left="720" w:hanging="360"/>
      </w:pPr>
      <w:rPr>
        <w:rFonts w:ascii="Symbol" w:hAnsi="Symbol" w:hint="default"/>
      </w:rPr>
    </w:lvl>
    <w:lvl w:ilvl="1" w:tplc="BDC0F88C">
      <w:start w:val="1"/>
      <w:numFmt w:val="bullet"/>
      <w:lvlText w:val="o"/>
      <w:lvlJc w:val="left"/>
      <w:pPr>
        <w:ind w:left="1440" w:hanging="360"/>
      </w:pPr>
      <w:rPr>
        <w:rFonts w:ascii="Courier New" w:hAnsi="Courier New" w:hint="default"/>
      </w:rPr>
    </w:lvl>
    <w:lvl w:ilvl="2" w:tplc="BF769D10">
      <w:start w:val="1"/>
      <w:numFmt w:val="bullet"/>
      <w:lvlText w:val=""/>
      <w:lvlJc w:val="left"/>
      <w:pPr>
        <w:ind w:left="2160" w:hanging="360"/>
      </w:pPr>
      <w:rPr>
        <w:rFonts w:ascii="Wingdings" w:hAnsi="Wingdings" w:hint="default"/>
      </w:rPr>
    </w:lvl>
    <w:lvl w:ilvl="3" w:tplc="FF2CE754">
      <w:start w:val="1"/>
      <w:numFmt w:val="bullet"/>
      <w:lvlText w:val=""/>
      <w:lvlJc w:val="left"/>
      <w:pPr>
        <w:ind w:left="2880" w:hanging="360"/>
      </w:pPr>
      <w:rPr>
        <w:rFonts w:ascii="Symbol" w:hAnsi="Symbol" w:hint="default"/>
      </w:rPr>
    </w:lvl>
    <w:lvl w:ilvl="4" w:tplc="368054AA">
      <w:start w:val="1"/>
      <w:numFmt w:val="bullet"/>
      <w:lvlText w:val="o"/>
      <w:lvlJc w:val="left"/>
      <w:pPr>
        <w:ind w:left="3600" w:hanging="360"/>
      </w:pPr>
      <w:rPr>
        <w:rFonts w:ascii="Courier New" w:hAnsi="Courier New" w:hint="default"/>
      </w:rPr>
    </w:lvl>
    <w:lvl w:ilvl="5" w:tplc="63F89E36">
      <w:start w:val="1"/>
      <w:numFmt w:val="bullet"/>
      <w:lvlText w:val=""/>
      <w:lvlJc w:val="left"/>
      <w:pPr>
        <w:ind w:left="4320" w:hanging="360"/>
      </w:pPr>
      <w:rPr>
        <w:rFonts w:ascii="Wingdings" w:hAnsi="Wingdings" w:hint="default"/>
      </w:rPr>
    </w:lvl>
    <w:lvl w:ilvl="6" w:tplc="10A25E3C">
      <w:start w:val="1"/>
      <w:numFmt w:val="bullet"/>
      <w:lvlText w:val=""/>
      <w:lvlJc w:val="left"/>
      <w:pPr>
        <w:ind w:left="5040" w:hanging="360"/>
      </w:pPr>
      <w:rPr>
        <w:rFonts w:ascii="Symbol" w:hAnsi="Symbol" w:hint="default"/>
      </w:rPr>
    </w:lvl>
    <w:lvl w:ilvl="7" w:tplc="86E81784">
      <w:start w:val="1"/>
      <w:numFmt w:val="bullet"/>
      <w:lvlText w:val="o"/>
      <w:lvlJc w:val="left"/>
      <w:pPr>
        <w:ind w:left="5760" w:hanging="360"/>
      </w:pPr>
      <w:rPr>
        <w:rFonts w:ascii="Courier New" w:hAnsi="Courier New" w:hint="default"/>
      </w:rPr>
    </w:lvl>
    <w:lvl w:ilvl="8" w:tplc="A7FAA8C8">
      <w:start w:val="1"/>
      <w:numFmt w:val="bullet"/>
      <w:lvlText w:val=""/>
      <w:lvlJc w:val="left"/>
      <w:pPr>
        <w:ind w:left="6480" w:hanging="360"/>
      </w:pPr>
      <w:rPr>
        <w:rFonts w:ascii="Wingdings" w:hAnsi="Wingdings" w:hint="default"/>
      </w:rPr>
    </w:lvl>
  </w:abstractNum>
  <w:abstractNum w:abstractNumId="16" w15:restartNumberingAfterBreak="0">
    <w:nsid w:val="642A5C94"/>
    <w:multiLevelType w:val="hybridMultilevel"/>
    <w:tmpl w:val="C550124C"/>
    <w:lvl w:ilvl="0" w:tplc="7446FD9A">
      <w:start w:val="1"/>
      <w:numFmt w:val="bullet"/>
      <w:lvlText w:val="·"/>
      <w:lvlJc w:val="left"/>
      <w:pPr>
        <w:ind w:left="720" w:hanging="360"/>
      </w:pPr>
      <w:rPr>
        <w:rFonts w:ascii="Symbol" w:hAnsi="Symbol" w:hint="default"/>
      </w:rPr>
    </w:lvl>
    <w:lvl w:ilvl="1" w:tplc="BC92A5CE">
      <w:start w:val="1"/>
      <w:numFmt w:val="bullet"/>
      <w:lvlText w:val="o"/>
      <w:lvlJc w:val="left"/>
      <w:pPr>
        <w:ind w:left="1440" w:hanging="360"/>
      </w:pPr>
      <w:rPr>
        <w:rFonts w:ascii="Courier New" w:hAnsi="Courier New" w:hint="default"/>
      </w:rPr>
    </w:lvl>
    <w:lvl w:ilvl="2" w:tplc="392EE636">
      <w:start w:val="1"/>
      <w:numFmt w:val="bullet"/>
      <w:lvlText w:val=""/>
      <w:lvlJc w:val="left"/>
      <w:pPr>
        <w:ind w:left="2160" w:hanging="360"/>
      </w:pPr>
      <w:rPr>
        <w:rFonts w:ascii="Wingdings" w:hAnsi="Wingdings" w:hint="default"/>
      </w:rPr>
    </w:lvl>
    <w:lvl w:ilvl="3" w:tplc="5CA6BE8A">
      <w:start w:val="1"/>
      <w:numFmt w:val="bullet"/>
      <w:lvlText w:val=""/>
      <w:lvlJc w:val="left"/>
      <w:pPr>
        <w:ind w:left="2880" w:hanging="360"/>
      </w:pPr>
      <w:rPr>
        <w:rFonts w:ascii="Symbol" w:hAnsi="Symbol" w:hint="default"/>
      </w:rPr>
    </w:lvl>
    <w:lvl w:ilvl="4" w:tplc="4CD01D10">
      <w:start w:val="1"/>
      <w:numFmt w:val="bullet"/>
      <w:lvlText w:val="o"/>
      <w:lvlJc w:val="left"/>
      <w:pPr>
        <w:ind w:left="3600" w:hanging="360"/>
      </w:pPr>
      <w:rPr>
        <w:rFonts w:ascii="Courier New" w:hAnsi="Courier New" w:hint="default"/>
      </w:rPr>
    </w:lvl>
    <w:lvl w:ilvl="5" w:tplc="6BB0C168">
      <w:start w:val="1"/>
      <w:numFmt w:val="bullet"/>
      <w:lvlText w:val=""/>
      <w:lvlJc w:val="left"/>
      <w:pPr>
        <w:ind w:left="4320" w:hanging="360"/>
      </w:pPr>
      <w:rPr>
        <w:rFonts w:ascii="Wingdings" w:hAnsi="Wingdings" w:hint="default"/>
      </w:rPr>
    </w:lvl>
    <w:lvl w:ilvl="6" w:tplc="5A4A4870">
      <w:start w:val="1"/>
      <w:numFmt w:val="bullet"/>
      <w:lvlText w:val=""/>
      <w:lvlJc w:val="left"/>
      <w:pPr>
        <w:ind w:left="5040" w:hanging="360"/>
      </w:pPr>
      <w:rPr>
        <w:rFonts w:ascii="Symbol" w:hAnsi="Symbol" w:hint="default"/>
      </w:rPr>
    </w:lvl>
    <w:lvl w:ilvl="7" w:tplc="5004360C">
      <w:start w:val="1"/>
      <w:numFmt w:val="bullet"/>
      <w:lvlText w:val="o"/>
      <w:lvlJc w:val="left"/>
      <w:pPr>
        <w:ind w:left="5760" w:hanging="360"/>
      </w:pPr>
      <w:rPr>
        <w:rFonts w:ascii="Courier New" w:hAnsi="Courier New" w:hint="default"/>
      </w:rPr>
    </w:lvl>
    <w:lvl w:ilvl="8" w:tplc="C41E4E00">
      <w:start w:val="1"/>
      <w:numFmt w:val="bullet"/>
      <w:lvlText w:val=""/>
      <w:lvlJc w:val="left"/>
      <w:pPr>
        <w:ind w:left="6480" w:hanging="360"/>
      </w:pPr>
      <w:rPr>
        <w:rFonts w:ascii="Wingdings" w:hAnsi="Wingdings" w:hint="default"/>
      </w:rPr>
    </w:lvl>
  </w:abstractNum>
  <w:abstractNum w:abstractNumId="17" w15:restartNumberingAfterBreak="0">
    <w:nsid w:val="67A45BAA"/>
    <w:multiLevelType w:val="hybridMultilevel"/>
    <w:tmpl w:val="9B20833C"/>
    <w:lvl w:ilvl="0" w:tplc="2F9A7CB6">
      <w:start w:val="1"/>
      <w:numFmt w:val="bullet"/>
      <w:lvlText w:val=""/>
      <w:lvlJc w:val="left"/>
      <w:pPr>
        <w:ind w:left="720" w:hanging="360"/>
      </w:pPr>
      <w:rPr>
        <w:rFonts w:ascii="Symbol" w:hAnsi="Symbol" w:hint="default"/>
      </w:rPr>
    </w:lvl>
    <w:lvl w:ilvl="1" w:tplc="B4025D40">
      <w:start w:val="1"/>
      <w:numFmt w:val="bullet"/>
      <w:lvlText w:val="o"/>
      <w:lvlJc w:val="left"/>
      <w:pPr>
        <w:ind w:left="1440" w:hanging="360"/>
      </w:pPr>
      <w:rPr>
        <w:rFonts w:ascii="Courier New" w:hAnsi="Courier New" w:hint="default"/>
      </w:rPr>
    </w:lvl>
    <w:lvl w:ilvl="2" w:tplc="F5DCC4CA">
      <w:start w:val="1"/>
      <w:numFmt w:val="bullet"/>
      <w:lvlText w:val=""/>
      <w:lvlJc w:val="left"/>
      <w:pPr>
        <w:ind w:left="2160" w:hanging="360"/>
      </w:pPr>
      <w:rPr>
        <w:rFonts w:ascii="Wingdings" w:hAnsi="Wingdings" w:hint="default"/>
      </w:rPr>
    </w:lvl>
    <w:lvl w:ilvl="3" w:tplc="0BA035BC">
      <w:start w:val="1"/>
      <w:numFmt w:val="bullet"/>
      <w:lvlText w:val=""/>
      <w:lvlJc w:val="left"/>
      <w:pPr>
        <w:ind w:left="2880" w:hanging="360"/>
      </w:pPr>
      <w:rPr>
        <w:rFonts w:ascii="Symbol" w:hAnsi="Symbol" w:hint="default"/>
      </w:rPr>
    </w:lvl>
    <w:lvl w:ilvl="4" w:tplc="F6107682">
      <w:start w:val="1"/>
      <w:numFmt w:val="bullet"/>
      <w:lvlText w:val="o"/>
      <w:lvlJc w:val="left"/>
      <w:pPr>
        <w:ind w:left="3600" w:hanging="360"/>
      </w:pPr>
      <w:rPr>
        <w:rFonts w:ascii="Courier New" w:hAnsi="Courier New" w:hint="default"/>
      </w:rPr>
    </w:lvl>
    <w:lvl w:ilvl="5" w:tplc="CCF8E9BA">
      <w:start w:val="1"/>
      <w:numFmt w:val="bullet"/>
      <w:lvlText w:val=""/>
      <w:lvlJc w:val="left"/>
      <w:pPr>
        <w:ind w:left="4320" w:hanging="360"/>
      </w:pPr>
      <w:rPr>
        <w:rFonts w:ascii="Wingdings" w:hAnsi="Wingdings" w:hint="default"/>
      </w:rPr>
    </w:lvl>
    <w:lvl w:ilvl="6" w:tplc="31421652">
      <w:start w:val="1"/>
      <w:numFmt w:val="bullet"/>
      <w:lvlText w:val=""/>
      <w:lvlJc w:val="left"/>
      <w:pPr>
        <w:ind w:left="5040" w:hanging="360"/>
      </w:pPr>
      <w:rPr>
        <w:rFonts w:ascii="Symbol" w:hAnsi="Symbol" w:hint="default"/>
      </w:rPr>
    </w:lvl>
    <w:lvl w:ilvl="7" w:tplc="C4441C26">
      <w:start w:val="1"/>
      <w:numFmt w:val="bullet"/>
      <w:lvlText w:val="o"/>
      <w:lvlJc w:val="left"/>
      <w:pPr>
        <w:ind w:left="5760" w:hanging="360"/>
      </w:pPr>
      <w:rPr>
        <w:rFonts w:ascii="Courier New" w:hAnsi="Courier New" w:hint="default"/>
      </w:rPr>
    </w:lvl>
    <w:lvl w:ilvl="8" w:tplc="2BDE661A">
      <w:start w:val="1"/>
      <w:numFmt w:val="bullet"/>
      <w:lvlText w:val=""/>
      <w:lvlJc w:val="left"/>
      <w:pPr>
        <w:ind w:left="6480" w:hanging="360"/>
      </w:pPr>
      <w:rPr>
        <w:rFonts w:ascii="Wingdings" w:hAnsi="Wingdings" w:hint="default"/>
      </w:rPr>
    </w:lvl>
  </w:abstractNum>
  <w:abstractNum w:abstractNumId="18" w15:restartNumberingAfterBreak="0">
    <w:nsid w:val="770E2B8C"/>
    <w:multiLevelType w:val="hybridMultilevel"/>
    <w:tmpl w:val="8EA6FA6C"/>
    <w:lvl w:ilvl="0" w:tplc="4E08DF3A">
      <w:start w:val="1"/>
      <w:numFmt w:val="decimal"/>
      <w:lvlText w:val="%1."/>
      <w:lvlJc w:val="left"/>
      <w:pPr>
        <w:tabs>
          <w:tab w:val="num" w:pos="720"/>
        </w:tabs>
        <w:ind w:left="720" w:hanging="360"/>
      </w:pPr>
    </w:lvl>
    <w:lvl w:ilvl="1" w:tplc="443C3AEA" w:tentative="1">
      <w:start w:val="1"/>
      <w:numFmt w:val="decimal"/>
      <w:lvlText w:val="%2."/>
      <w:lvlJc w:val="left"/>
      <w:pPr>
        <w:tabs>
          <w:tab w:val="num" w:pos="1440"/>
        </w:tabs>
        <w:ind w:left="1440" w:hanging="360"/>
      </w:pPr>
    </w:lvl>
    <w:lvl w:ilvl="2" w:tplc="86E6B460" w:tentative="1">
      <w:start w:val="1"/>
      <w:numFmt w:val="decimal"/>
      <w:lvlText w:val="%3."/>
      <w:lvlJc w:val="left"/>
      <w:pPr>
        <w:tabs>
          <w:tab w:val="num" w:pos="2160"/>
        </w:tabs>
        <w:ind w:left="2160" w:hanging="360"/>
      </w:pPr>
    </w:lvl>
    <w:lvl w:ilvl="3" w:tplc="57C476B4" w:tentative="1">
      <w:start w:val="1"/>
      <w:numFmt w:val="decimal"/>
      <w:lvlText w:val="%4."/>
      <w:lvlJc w:val="left"/>
      <w:pPr>
        <w:tabs>
          <w:tab w:val="num" w:pos="2880"/>
        </w:tabs>
        <w:ind w:left="2880" w:hanging="360"/>
      </w:pPr>
    </w:lvl>
    <w:lvl w:ilvl="4" w:tplc="3C7CEC72" w:tentative="1">
      <w:start w:val="1"/>
      <w:numFmt w:val="decimal"/>
      <w:lvlText w:val="%5."/>
      <w:lvlJc w:val="left"/>
      <w:pPr>
        <w:tabs>
          <w:tab w:val="num" w:pos="3600"/>
        </w:tabs>
        <w:ind w:left="3600" w:hanging="360"/>
      </w:pPr>
    </w:lvl>
    <w:lvl w:ilvl="5" w:tplc="50F2C6EE" w:tentative="1">
      <w:start w:val="1"/>
      <w:numFmt w:val="decimal"/>
      <w:lvlText w:val="%6."/>
      <w:lvlJc w:val="left"/>
      <w:pPr>
        <w:tabs>
          <w:tab w:val="num" w:pos="4320"/>
        </w:tabs>
        <w:ind w:left="4320" w:hanging="360"/>
      </w:pPr>
    </w:lvl>
    <w:lvl w:ilvl="6" w:tplc="40AEAC9E" w:tentative="1">
      <w:start w:val="1"/>
      <w:numFmt w:val="decimal"/>
      <w:lvlText w:val="%7."/>
      <w:lvlJc w:val="left"/>
      <w:pPr>
        <w:tabs>
          <w:tab w:val="num" w:pos="5040"/>
        </w:tabs>
        <w:ind w:left="5040" w:hanging="360"/>
      </w:pPr>
    </w:lvl>
    <w:lvl w:ilvl="7" w:tplc="9F2CE9E4" w:tentative="1">
      <w:start w:val="1"/>
      <w:numFmt w:val="decimal"/>
      <w:lvlText w:val="%8."/>
      <w:lvlJc w:val="left"/>
      <w:pPr>
        <w:tabs>
          <w:tab w:val="num" w:pos="5760"/>
        </w:tabs>
        <w:ind w:left="5760" w:hanging="360"/>
      </w:pPr>
    </w:lvl>
    <w:lvl w:ilvl="8" w:tplc="5C7C72C0" w:tentative="1">
      <w:start w:val="1"/>
      <w:numFmt w:val="decimal"/>
      <w:lvlText w:val="%9."/>
      <w:lvlJc w:val="left"/>
      <w:pPr>
        <w:tabs>
          <w:tab w:val="num" w:pos="6480"/>
        </w:tabs>
        <w:ind w:left="6480" w:hanging="360"/>
      </w:pPr>
    </w:lvl>
  </w:abstractNum>
  <w:abstractNum w:abstractNumId="19" w15:restartNumberingAfterBreak="0">
    <w:nsid w:val="783E47AF"/>
    <w:multiLevelType w:val="hybridMultilevel"/>
    <w:tmpl w:val="D3D8BF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6"/>
  </w:num>
  <w:num w:numId="2">
    <w:abstractNumId w:val="15"/>
  </w:num>
  <w:num w:numId="3">
    <w:abstractNumId w:val="10"/>
  </w:num>
  <w:num w:numId="4">
    <w:abstractNumId w:val="17"/>
  </w:num>
  <w:num w:numId="5">
    <w:abstractNumId w:val="12"/>
  </w:num>
  <w:num w:numId="6">
    <w:abstractNumId w:val="7"/>
  </w:num>
  <w:num w:numId="7">
    <w:abstractNumId w:val="4"/>
  </w:num>
  <w:num w:numId="8">
    <w:abstractNumId w:val="2"/>
  </w:num>
  <w:num w:numId="9">
    <w:abstractNumId w:val="13"/>
  </w:num>
  <w:num w:numId="10">
    <w:abstractNumId w:val="3"/>
  </w:num>
  <w:num w:numId="11">
    <w:abstractNumId w:val="5"/>
  </w:num>
  <w:num w:numId="12">
    <w:abstractNumId w:val="1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0"/>
  </w:num>
  <w:num w:numId="16">
    <w:abstractNumId w:val="18"/>
  </w:num>
  <w:num w:numId="17">
    <w:abstractNumId w:val="14"/>
  </w:num>
  <w:num w:numId="18">
    <w:abstractNumId w:val="8"/>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83"/>
    <w:rsid w:val="00004683"/>
    <w:rsid w:val="000077AC"/>
    <w:rsid w:val="0001573C"/>
    <w:rsid w:val="00016B78"/>
    <w:rsid w:val="00023AEC"/>
    <w:rsid w:val="00024604"/>
    <w:rsid w:val="00026685"/>
    <w:rsid w:val="000331CA"/>
    <w:rsid w:val="000465F0"/>
    <w:rsid w:val="00051335"/>
    <w:rsid w:val="0006126A"/>
    <w:rsid w:val="00062843"/>
    <w:rsid w:val="000628C5"/>
    <w:rsid w:val="000663A5"/>
    <w:rsid w:val="00070073"/>
    <w:rsid w:val="00076F73"/>
    <w:rsid w:val="000807C5"/>
    <w:rsid w:val="00085128"/>
    <w:rsid w:val="00085949"/>
    <w:rsid w:val="00085953"/>
    <w:rsid w:val="00086372"/>
    <w:rsid w:val="00087D84"/>
    <w:rsid w:val="000A4748"/>
    <w:rsid w:val="000A53C7"/>
    <w:rsid w:val="000B3082"/>
    <w:rsid w:val="000B3FE6"/>
    <w:rsid w:val="000C47AE"/>
    <w:rsid w:val="000C6263"/>
    <w:rsid w:val="000C71DE"/>
    <w:rsid w:val="000D1D26"/>
    <w:rsid w:val="000D6D6F"/>
    <w:rsid w:val="000E3C1E"/>
    <w:rsid w:val="000E47F6"/>
    <w:rsid w:val="000F0DBD"/>
    <w:rsid w:val="000F20A5"/>
    <w:rsid w:val="000F3EEB"/>
    <w:rsid w:val="001025C9"/>
    <w:rsid w:val="00105ED0"/>
    <w:rsid w:val="00110B73"/>
    <w:rsid w:val="00110C51"/>
    <w:rsid w:val="0011133D"/>
    <w:rsid w:val="0011381B"/>
    <w:rsid w:val="00113ECD"/>
    <w:rsid w:val="001144E9"/>
    <w:rsid w:val="001158FA"/>
    <w:rsid w:val="00121526"/>
    <w:rsid w:val="001221D9"/>
    <w:rsid w:val="0012518D"/>
    <w:rsid w:val="00126C86"/>
    <w:rsid w:val="00127A7E"/>
    <w:rsid w:val="00127B9D"/>
    <w:rsid w:val="0013468B"/>
    <w:rsid w:val="00142699"/>
    <w:rsid w:val="00150436"/>
    <w:rsid w:val="0015195C"/>
    <w:rsid w:val="00151DA4"/>
    <w:rsid w:val="00164328"/>
    <w:rsid w:val="00165D48"/>
    <w:rsid w:val="001670D8"/>
    <w:rsid w:val="00170A98"/>
    <w:rsid w:val="001710EF"/>
    <w:rsid w:val="00171334"/>
    <w:rsid w:val="001715BA"/>
    <w:rsid w:val="001719B5"/>
    <w:rsid w:val="001753B7"/>
    <w:rsid w:val="001814D6"/>
    <w:rsid w:val="001835D4"/>
    <w:rsid w:val="00190ABB"/>
    <w:rsid w:val="00191229"/>
    <w:rsid w:val="001920B8"/>
    <w:rsid w:val="00194138"/>
    <w:rsid w:val="001A3602"/>
    <w:rsid w:val="001A49B3"/>
    <w:rsid w:val="001A6A21"/>
    <w:rsid w:val="001B1648"/>
    <w:rsid w:val="001B328B"/>
    <w:rsid w:val="001B4AA2"/>
    <w:rsid w:val="001B5159"/>
    <w:rsid w:val="001B6519"/>
    <w:rsid w:val="001C60AE"/>
    <w:rsid w:val="001D06B5"/>
    <w:rsid w:val="001D3A9B"/>
    <w:rsid w:val="001D5BB8"/>
    <w:rsid w:val="001D5DCF"/>
    <w:rsid w:val="001DA9A2"/>
    <w:rsid w:val="001E3C70"/>
    <w:rsid w:val="001F07A7"/>
    <w:rsid w:val="001F484A"/>
    <w:rsid w:val="001F6817"/>
    <w:rsid w:val="001F71CD"/>
    <w:rsid w:val="001F781D"/>
    <w:rsid w:val="0020360F"/>
    <w:rsid w:val="00204DD0"/>
    <w:rsid w:val="002108FB"/>
    <w:rsid w:val="002164E2"/>
    <w:rsid w:val="00224062"/>
    <w:rsid w:val="00230020"/>
    <w:rsid w:val="00233C31"/>
    <w:rsid w:val="00235165"/>
    <w:rsid w:val="00235261"/>
    <w:rsid w:val="00237C64"/>
    <w:rsid w:val="00247633"/>
    <w:rsid w:val="00247E4B"/>
    <w:rsid w:val="0025185C"/>
    <w:rsid w:val="00255DE5"/>
    <w:rsid w:val="002576B7"/>
    <w:rsid w:val="00262BBD"/>
    <w:rsid w:val="00263708"/>
    <w:rsid w:val="002655F4"/>
    <w:rsid w:val="0027135A"/>
    <w:rsid w:val="0027436C"/>
    <w:rsid w:val="002748C2"/>
    <w:rsid w:val="00275175"/>
    <w:rsid w:val="00280855"/>
    <w:rsid w:val="00281FF3"/>
    <w:rsid w:val="00282DEB"/>
    <w:rsid w:val="00287791"/>
    <w:rsid w:val="0029076F"/>
    <w:rsid w:val="00293FB4"/>
    <w:rsid w:val="002A12AF"/>
    <w:rsid w:val="002A5627"/>
    <w:rsid w:val="002B18FD"/>
    <w:rsid w:val="002B19EA"/>
    <w:rsid w:val="002B4D67"/>
    <w:rsid w:val="002B5F3B"/>
    <w:rsid w:val="002B7F1B"/>
    <w:rsid w:val="002C1852"/>
    <w:rsid w:val="002C472D"/>
    <w:rsid w:val="002C48D0"/>
    <w:rsid w:val="002C6CDF"/>
    <w:rsid w:val="002C7865"/>
    <w:rsid w:val="002E6BD5"/>
    <w:rsid w:val="002F1C4E"/>
    <w:rsid w:val="002F7FF2"/>
    <w:rsid w:val="003051A1"/>
    <w:rsid w:val="0030615B"/>
    <w:rsid w:val="0031105D"/>
    <w:rsid w:val="00323A8E"/>
    <w:rsid w:val="0032783A"/>
    <w:rsid w:val="00334919"/>
    <w:rsid w:val="00335C0E"/>
    <w:rsid w:val="0033761C"/>
    <w:rsid w:val="00340ADD"/>
    <w:rsid w:val="00340CF8"/>
    <w:rsid w:val="00350318"/>
    <w:rsid w:val="0035429D"/>
    <w:rsid w:val="00357DA4"/>
    <w:rsid w:val="003612EA"/>
    <w:rsid w:val="00372933"/>
    <w:rsid w:val="00373D2C"/>
    <w:rsid w:val="00376475"/>
    <w:rsid w:val="00377571"/>
    <w:rsid w:val="00382296"/>
    <w:rsid w:val="0038699C"/>
    <w:rsid w:val="00390B67"/>
    <w:rsid w:val="003944A6"/>
    <w:rsid w:val="003958CB"/>
    <w:rsid w:val="00397DCB"/>
    <w:rsid w:val="003A23EB"/>
    <w:rsid w:val="003A5C01"/>
    <w:rsid w:val="003B25D7"/>
    <w:rsid w:val="003B6685"/>
    <w:rsid w:val="003B7B4F"/>
    <w:rsid w:val="003C15B6"/>
    <w:rsid w:val="003C5388"/>
    <w:rsid w:val="003C632A"/>
    <w:rsid w:val="003D326F"/>
    <w:rsid w:val="003D469A"/>
    <w:rsid w:val="003D741B"/>
    <w:rsid w:val="003D7F8A"/>
    <w:rsid w:val="003E2BD5"/>
    <w:rsid w:val="003E3184"/>
    <w:rsid w:val="003E6092"/>
    <w:rsid w:val="003F1781"/>
    <w:rsid w:val="003F1A9D"/>
    <w:rsid w:val="003F67EA"/>
    <w:rsid w:val="00401C4A"/>
    <w:rsid w:val="00407503"/>
    <w:rsid w:val="00407BF6"/>
    <w:rsid w:val="00407D19"/>
    <w:rsid w:val="0041561B"/>
    <w:rsid w:val="00415FA9"/>
    <w:rsid w:val="004226A8"/>
    <w:rsid w:val="004237AC"/>
    <w:rsid w:val="00426F58"/>
    <w:rsid w:val="004275C2"/>
    <w:rsid w:val="004279FD"/>
    <w:rsid w:val="00432654"/>
    <w:rsid w:val="00441C15"/>
    <w:rsid w:val="00441D85"/>
    <w:rsid w:val="00445FE9"/>
    <w:rsid w:val="00450A3F"/>
    <w:rsid w:val="00452949"/>
    <w:rsid w:val="00452F59"/>
    <w:rsid w:val="00454739"/>
    <w:rsid w:val="00455650"/>
    <w:rsid w:val="0045651A"/>
    <w:rsid w:val="004604C9"/>
    <w:rsid w:val="0046089F"/>
    <w:rsid w:val="004608F9"/>
    <w:rsid w:val="00461A31"/>
    <w:rsid w:val="00471ADD"/>
    <w:rsid w:val="004728C0"/>
    <w:rsid w:val="00473D7F"/>
    <w:rsid w:val="004742E6"/>
    <w:rsid w:val="004835D9"/>
    <w:rsid w:val="00492D91"/>
    <w:rsid w:val="00493492"/>
    <w:rsid w:val="00496117"/>
    <w:rsid w:val="00496249"/>
    <w:rsid w:val="004A317F"/>
    <w:rsid w:val="004B2E07"/>
    <w:rsid w:val="004B30CE"/>
    <w:rsid w:val="004B47F4"/>
    <w:rsid w:val="004B5A59"/>
    <w:rsid w:val="004B7526"/>
    <w:rsid w:val="004D56B3"/>
    <w:rsid w:val="004E3744"/>
    <w:rsid w:val="004F224C"/>
    <w:rsid w:val="004F3102"/>
    <w:rsid w:val="004F5087"/>
    <w:rsid w:val="004F69DB"/>
    <w:rsid w:val="004F78F1"/>
    <w:rsid w:val="0051440A"/>
    <w:rsid w:val="00517D31"/>
    <w:rsid w:val="005224B4"/>
    <w:rsid w:val="00522C83"/>
    <w:rsid w:val="00527F0E"/>
    <w:rsid w:val="00531976"/>
    <w:rsid w:val="00537F80"/>
    <w:rsid w:val="0054493E"/>
    <w:rsid w:val="00544FF3"/>
    <w:rsid w:val="00546651"/>
    <w:rsid w:val="00547F7F"/>
    <w:rsid w:val="005511A2"/>
    <w:rsid w:val="00551403"/>
    <w:rsid w:val="005516C8"/>
    <w:rsid w:val="00555E02"/>
    <w:rsid w:val="00561A42"/>
    <w:rsid w:val="005639CC"/>
    <w:rsid w:val="00568A65"/>
    <w:rsid w:val="0057246B"/>
    <w:rsid w:val="005804DE"/>
    <w:rsid w:val="00585C54"/>
    <w:rsid w:val="00594386"/>
    <w:rsid w:val="00594B30"/>
    <w:rsid w:val="00594BCA"/>
    <w:rsid w:val="00594D73"/>
    <w:rsid w:val="00595662"/>
    <w:rsid w:val="00595676"/>
    <w:rsid w:val="005966DB"/>
    <w:rsid w:val="005A0B30"/>
    <w:rsid w:val="005A1343"/>
    <w:rsid w:val="005A21E1"/>
    <w:rsid w:val="005A61D6"/>
    <w:rsid w:val="005A771B"/>
    <w:rsid w:val="005B05AC"/>
    <w:rsid w:val="005B5EB2"/>
    <w:rsid w:val="005B6606"/>
    <w:rsid w:val="005C0625"/>
    <w:rsid w:val="005C074B"/>
    <w:rsid w:val="005C34F2"/>
    <w:rsid w:val="005C4F98"/>
    <w:rsid w:val="005D3191"/>
    <w:rsid w:val="005D6163"/>
    <w:rsid w:val="005D7111"/>
    <w:rsid w:val="005E0E2A"/>
    <w:rsid w:val="005F4B69"/>
    <w:rsid w:val="005F6E38"/>
    <w:rsid w:val="005F7F14"/>
    <w:rsid w:val="006022F5"/>
    <w:rsid w:val="006106FF"/>
    <w:rsid w:val="006108DE"/>
    <w:rsid w:val="006132DC"/>
    <w:rsid w:val="006178B6"/>
    <w:rsid w:val="00620273"/>
    <w:rsid w:val="00621EB9"/>
    <w:rsid w:val="00622E10"/>
    <w:rsid w:val="0062438E"/>
    <w:rsid w:val="00625408"/>
    <w:rsid w:val="0062550C"/>
    <w:rsid w:val="00625BC9"/>
    <w:rsid w:val="006261AB"/>
    <w:rsid w:val="00627FDE"/>
    <w:rsid w:val="00634C68"/>
    <w:rsid w:val="00635543"/>
    <w:rsid w:val="00647483"/>
    <w:rsid w:val="00647742"/>
    <w:rsid w:val="00650931"/>
    <w:rsid w:val="00661AB9"/>
    <w:rsid w:val="006652BB"/>
    <w:rsid w:val="00671460"/>
    <w:rsid w:val="006737DC"/>
    <w:rsid w:val="0067608B"/>
    <w:rsid w:val="00681343"/>
    <w:rsid w:val="006823A4"/>
    <w:rsid w:val="00683F7F"/>
    <w:rsid w:val="0068428B"/>
    <w:rsid w:val="00692B61"/>
    <w:rsid w:val="00692CDE"/>
    <w:rsid w:val="0069540C"/>
    <w:rsid w:val="00696CF0"/>
    <w:rsid w:val="00697436"/>
    <w:rsid w:val="006A0B4B"/>
    <w:rsid w:val="006A5628"/>
    <w:rsid w:val="006A592E"/>
    <w:rsid w:val="006A6420"/>
    <w:rsid w:val="006A6762"/>
    <w:rsid w:val="006B42B7"/>
    <w:rsid w:val="006B5CF5"/>
    <w:rsid w:val="006C0185"/>
    <w:rsid w:val="006C0438"/>
    <w:rsid w:val="006C5662"/>
    <w:rsid w:val="006C5855"/>
    <w:rsid w:val="006C6A49"/>
    <w:rsid w:val="006D0CDC"/>
    <w:rsid w:val="006D7439"/>
    <w:rsid w:val="006E090A"/>
    <w:rsid w:val="006E091E"/>
    <w:rsid w:val="006E0CCD"/>
    <w:rsid w:val="006E385B"/>
    <w:rsid w:val="006E401D"/>
    <w:rsid w:val="006E7E07"/>
    <w:rsid w:val="006F1F40"/>
    <w:rsid w:val="00700540"/>
    <w:rsid w:val="00700875"/>
    <w:rsid w:val="00700FBF"/>
    <w:rsid w:val="0070186C"/>
    <w:rsid w:val="00703106"/>
    <w:rsid w:val="00704395"/>
    <w:rsid w:val="0070610C"/>
    <w:rsid w:val="007107FE"/>
    <w:rsid w:val="00715324"/>
    <w:rsid w:val="00724396"/>
    <w:rsid w:val="00724942"/>
    <w:rsid w:val="00731636"/>
    <w:rsid w:val="007336DE"/>
    <w:rsid w:val="00735F3C"/>
    <w:rsid w:val="00736BB1"/>
    <w:rsid w:val="00740D01"/>
    <w:rsid w:val="007465D7"/>
    <w:rsid w:val="00747EF1"/>
    <w:rsid w:val="007531DF"/>
    <w:rsid w:val="0075509B"/>
    <w:rsid w:val="00756A93"/>
    <w:rsid w:val="00762426"/>
    <w:rsid w:val="0076251C"/>
    <w:rsid w:val="00764D1C"/>
    <w:rsid w:val="00765261"/>
    <w:rsid w:val="00765B05"/>
    <w:rsid w:val="007702E9"/>
    <w:rsid w:val="007725D5"/>
    <w:rsid w:val="007774DD"/>
    <w:rsid w:val="00777797"/>
    <w:rsid w:val="00780E70"/>
    <w:rsid w:val="00782B57"/>
    <w:rsid w:val="00784883"/>
    <w:rsid w:val="007906B6"/>
    <w:rsid w:val="007912F3"/>
    <w:rsid w:val="00794D86"/>
    <w:rsid w:val="007959CC"/>
    <w:rsid w:val="00795EAF"/>
    <w:rsid w:val="00797788"/>
    <w:rsid w:val="007B0B3D"/>
    <w:rsid w:val="007B2028"/>
    <w:rsid w:val="007B7416"/>
    <w:rsid w:val="007C6394"/>
    <w:rsid w:val="007C70EF"/>
    <w:rsid w:val="007C7597"/>
    <w:rsid w:val="007D59A9"/>
    <w:rsid w:val="007E52E1"/>
    <w:rsid w:val="007F0495"/>
    <w:rsid w:val="007F0C39"/>
    <w:rsid w:val="007F0E58"/>
    <w:rsid w:val="007F229A"/>
    <w:rsid w:val="007F3B7C"/>
    <w:rsid w:val="007F3F2F"/>
    <w:rsid w:val="007F60D9"/>
    <w:rsid w:val="007F6C0F"/>
    <w:rsid w:val="00802E82"/>
    <w:rsid w:val="00803C16"/>
    <w:rsid w:val="0080512B"/>
    <w:rsid w:val="00805D08"/>
    <w:rsid w:val="008134A0"/>
    <w:rsid w:val="00827DA0"/>
    <w:rsid w:val="00830ED4"/>
    <w:rsid w:val="00831D3C"/>
    <w:rsid w:val="008345A1"/>
    <w:rsid w:val="00840645"/>
    <w:rsid w:val="008445C9"/>
    <w:rsid w:val="00846DFD"/>
    <w:rsid w:val="0084710E"/>
    <w:rsid w:val="0084770F"/>
    <w:rsid w:val="00854F0B"/>
    <w:rsid w:val="008752EF"/>
    <w:rsid w:val="008809FC"/>
    <w:rsid w:val="00880A1B"/>
    <w:rsid w:val="00883838"/>
    <w:rsid w:val="00883EC5"/>
    <w:rsid w:val="00887200"/>
    <w:rsid w:val="008875EA"/>
    <w:rsid w:val="008933D2"/>
    <w:rsid w:val="00893FEA"/>
    <w:rsid w:val="00894F1C"/>
    <w:rsid w:val="008952E6"/>
    <w:rsid w:val="00896EBB"/>
    <w:rsid w:val="008A37E6"/>
    <w:rsid w:val="008A52E4"/>
    <w:rsid w:val="008C7B18"/>
    <w:rsid w:val="008D009A"/>
    <w:rsid w:val="008D1F7F"/>
    <w:rsid w:val="008D39D7"/>
    <w:rsid w:val="008D3AD3"/>
    <w:rsid w:val="008D3D8E"/>
    <w:rsid w:val="008D55F0"/>
    <w:rsid w:val="008D783D"/>
    <w:rsid w:val="008E27F6"/>
    <w:rsid w:val="008F08BC"/>
    <w:rsid w:val="008F0CCC"/>
    <w:rsid w:val="008F3CFF"/>
    <w:rsid w:val="00900A7B"/>
    <w:rsid w:val="00904911"/>
    <w:rsid w:val="00905E82"/>
    <w:rsid w:val="00913A91"/>
    <w:rsid w:val="009177F9"/>
    <w:rsid w:val="00925081"/>
    <w:rsid w:val="00932BD1"/>
    <w:rsid w:val="009428E5"/>
    <w:rsid w:val="00945923"/>
    <w:rsid w:val="009524BC"/>
    <w:rsid w:val="009565B6"/>
    <w:rsid w:val="009570BA"/>
    <w:rsid w:val="0095C157"/>
    <w:rsid w:val="00960DD7"/>
    <w:rsid w:val="009615AD"/>
    <w:rsid w:val="009623FF"/>
    <w:rsid w:val="009626ED"/>
    <w:rsid w:val="009674A3"/>
    <w:rsid w:val="0097082C"/>
    <w:rsid w:val="009713B2"/>
    <w:rsid w:val="009744CE"/>
    <w:rsid w:val="009800CB"/>
    <w:rsid w:val="00984B9A"/>
    <w:rsid w:val="00987386"/>
    <w:rsid w:val="009B1686"/>
    <w:rsid w:val="009B58A8"/>
    <w:rsid w:val="009C5A9B"/>
    <w:rsid w:val="009C6278"/>
    <w:rsid w:val="009C668A"/>
    <w:rsid w:val="009E0991"/>
    <w:rsid w:val="009E105C"/>
    <w:rsid w:val="009E3CC3"/>
    <w:rsid w:val="009E57E6"/>
    <w:rsid w:val="009F0119"/>
    <w:rsid w:val="009F2E8A"/>
    <w:rsid w:val="009F2ED5"/>
    <w:rsid w:val="00A02C08"/>
    <w:rsid w:val="00A035D3"/>
    <w:rsid w:val="00A13030"/>
    <w:rsid w:val="00A23275"/>
    <w:rsid w:val="00A30C3C"/>
    <w:rsid w:val="00A30D30"/>
    <w:rsid w:val="00A36E0B"/>
    <w:rsid w:val="00A406DF"/>
    <w:rsid w:val="00A51781"/>
    <w:rsid w:val="00A62699"/>
    <w:rsid w:val="00A71A1C"/>
    <w:rsid w:val="00A7438A"/>
    <w:rsid w:val="00A76ABD"/>
    <w:rsid w:val="00A8463C"/>
    <w:rsid w:val="00A85510"/>
    <w:rsid w:val="00A857CB"/>
    <w:rsid w:val="00A85CD9"/>
    <w:rsid w:val="00A8754F"/>
    <w:rsid w:val="00AA08A8"/>
    <w:rsid w:val="00AA105E"/>
    <w:rsid w:val="00AA4596"/>
    <w:rsid w:val="00AB155B"/>
    <w:rsid w:val="00AB3894"/>
    <w:rsid w:val="00AC08F7"/>
    <w:rsid w:val="00AC3C8E"/>
    <w:rsid w:val="00AC5513"/>
    <w:rsid w:val="00AC5C47"/>
    <w:rsid w:val="00AC6852"/>
    <w:rsid w:val="00AD6720"/>
    <w:rsid w:val="00AD764C"/>
    <w:rsid w:val="00AE24A5"/>
    <w:rsid w:val="00AE5106"/>
    <w:rsid w:val="00AF529C"/>
    <w:rsid w:val="00AF5C5D"/>
    <w:rsid w:val="00AF7FBA"/>
    <w:rsid w:val="00B037ED"/>
    <w:rsid w:val="00B03A7F"/>
    <w:rsid w:val="00B349BD"/>
    <w:rsid w:val="00B36AE7"/>
    <w:rsid w:val="00B4036D"/>
    <w:rsid w:val="00B43050"/>
    <w:rsid w:val="00B4320A"/>
    <w:rsid w:val="00B533EF"/>
    <w:rsid w:val="00B6234B"/>
    <w:rsid w:val="00B63390"/>
    <w:rsid w:val="00B7445A"/>
    <w:rsid w:val="00B82482"/>
    <w:rsid w:val="00B83A1C"/>
    <w:rsid w:val="00B84008"/>
    <w:rsid w:val="00B84F6C"/>
    <w:rsid w:val="00B906E4"/>
    <w:rsid w:val="00BA10A4"/>
    <w:rsid w:val="00BA2F8F"/>
    <w:rsid w:val="00BA2FFE"/>
    <w:rsid w:val="00BA42A1"/>
    <w:rsid w:val="00BA5159"/>
    <w:rsid w:val="00BA5B80"/>
    <w:rsid w:val="00BB18E4"/>
    <w:rsid w:val="00BB3B26"/>
    <w:rsid w:val="00BB49CA"/>
    <w:rsid w:val="00BB5849"/>
    <w:rsid w:val="00BC140E"/>
    <w:rsid w:val="00BC343A"/>
    <w:rsid w:val="00BC495A"/>
    <w:rsid w:val="00BD01B5"/>
    <w:rsid w:val="00BD15FE"/>
    <w:rsid w:val="00BD17F4"/>
    <w:rsid w:val="00BD2652"/>
    <w:rsid w:val="00BD4160"/>
    <w:rsid w:val="00BD5B56"/>
    <w:rsid w:val="00BD6F48"/>
    <w:rsid w:val="00BE1091"/>
    <w:rsid w:val="00BF452E"/>
    <w:rsid w:val="00BF4DFF"/>
    <w:rsid w:val="00C00929"/>
    <w:rsid w:val="00C02760"/>
    <w:rsid w:val="00C0412E"/>
    <w:rsid w:val="00C1574A"/>
    <w:rsid w:val="00C15CE4"/>
    <w:rsid w:val="00C15DA5"/>
    <w:rsid w:val="00C1717D"/>
    <w:rsid w:val="00C1762B"/>
    <w:rsid w:val="00C17F9C"/>
    <w:rsid w:val="00C20F3A"/>
    <w:rsid w:val="00C2250C"/>
    <w:rsid w:val="00C345DE"/>
    <w:rsid w:val="00C3755F"/>
    <w:rsid w:val="00C37B75"/>
    <w:rsid w:val="00C400C9"/>
    <w:rsid w:val="00C45A0F"/>
    <w:rsid w:val="00C474CB"/>
    <w:rsid w:val="00C52C54"/>
    <w:rsid w:val="00C54277"/>
    <w:rsid w:val="00C54A87"/>
    <w:rsid w:val="00C64CA1"/>
    <w:rsid w:val="00C67356"/>
    <w:rsid w:val="00C6793F"/>
    <w:rsid w:val="00C73553"/>
    <w:rsid w:val="00C75290"/>
    <w:rsid w:val="00C75373"/>
    <w:rsid w:val="00C843EC"/>
    <w:rsid w:val="00C93406"/>
    <w:rsid w:val="00CA6F10"/>
    <w:rsid w:val="00CC544F"/>
    <w:rsid w:val="00CD4009"/>
    <w:rsid w:val="00CD5F80"/>
    <w:rsid w:val="00CE75D6"/>
    <w:rsid w:val="00CE7EDB"/>
    <w:rsid w:val="00CF1315"/>
    <w:rsid w:val="00CF3861"/>
    <w:rsid w:val="00CF5C33"/>
    <w:rsid w:val="00D05CD8"/>
    <w:rsid w:val="00D05CE0"/>
    <w:rsid w:val="00D07E99"/>
    <w:rsid w:val="00D22494"/>
    <w:rsid w:val="00D2388A"/>
    <w:rsid w:val="00D24664"/>
    <w:rsid w:val="00D26679"/>
    <w:rsid w:val="00D31E2D"/>
    <w:rsid w:val="00D35569"/>
    <w:rsid w:val="00D4230C"/>
    <w:rsid w:val="00D428C0"/>
    <w:rsid w:val="00D42E85"/>
    <w:rsid w:val="00D43A19"/>
    <w:rsid w:val="00D45345"/>
    <w:rsid w:val="00D4639B"/>
    <w:rsid w:val="00D4699A"/>
    <w:rsid w:val="00D474BB"/>
    <w:rsid w:val="00D5432B"/>
    <w:rsid w:val="00D5446E"/>
    <w:rsid w:val="00D55CC2"/>
    <w:rsid w:val="00D56F2B"/>
    <w:rsid w:val="00D5769D"/>
    <w:rsid w:val="00D60ED9"/>
    <w:rsid w:val="00D6435B"/>
    <w:rsid w:val="00D670E3"/>
    <w:rsid w:val="00D74230"/>
    <w:rsid w:val="00D750A4"/>
    <w:rsid w:val="00D820C6"/>
    <w:rsid w:val="00D868A8"/>
    <w:rsid w:val="00D960A1"/>
    <w:rsid w:val="00D96E60"/>
    <w:rsid w:val="00D971FA"/>
    <w:rsid w:val="00DA524F"/>
    <w:rsid w:val="00DB2DD2"/>
    <w:rsid w:val="00DB5DAA"/>
    <w:rsid w:val="00DB608B"/>
    <w:rsid w:val="00DB6227"/>
    <w:rsid w:val="00DC6A6F"/>
    <w:rsid w:val="00DC7A6B"/>
    <w:rsid w:val="00DD2F82"/>
    <w:rsid w:val="00DE0F0C"/>
    <w:rsid w:val="00DE1230"/>
    <w:rsid w:val="00DE1890"/>
    <w:rsid w:val="00DE2CFD"/>
    <w:rsid w:val="00DF0DFD"/>
    <w:rsid w:val="00DF0F7B"/>
    <w:rsid w:val="00DF4011"/>
    <w:rsid w:val="00E06DA8"/>
    <w:rsid w:val="00E07FC3"/>
    <w:rsid w:val="00E127E9"/>
    <w:rsid w:val="00E156B5"/>
    <w:rsid w:val="00E17715"/>
    <w:rsid w:val="00E20D54"/>
    <w:rsid w:val="00E235DB"/>
    <w:rsid w:val="00E27482"/>
    <w:rsid w:val="00E322B2"/>
    <w:rsid w:val="00E33AD6"/>
    <w:rsid w:val="00E359A1"/>
    <w:rsid w:val="00E41921"/>
    <w:rsid w:val="00E47844"/>
    <w:rsid w:val="00E54EC8"/>
    <w:rsid w:val="00E60BC4"/>
    <w:rsid w:val="00E6379B"/>
    <w:rsid w:val="00E665C2"/>
    <w:rsid w:val="00E741E3"/>
    <w:rsid w:val="00E748BB"/>
    <w:rsid w:val="00E74F6E"/>
    <w:rsid w:val="00E77722"/>
    <w:rsid w:val="00E77FE6"/>
    <w:rsid w:val="00E82318"/>
    <w:rsid w:val="00E875B7"/>
    <w:rsid w:val="00EA07AB"/>
    <w:rsid w:val="00EB2453"/>
    <w:rsid w:val="00EB62E1"/>
    <w:rsid w:val="00EC2526"/>
    <w:rsid w:val="00ED069D"/>
    <w:rsid w:val="00ED0CAB"/>
    <w:rsid w:val="00ED3A35"/>
    <w:rsid w:val="00ED5C23"/>
    <w:rsid w:val="00EE11D6"/>
    <w:rsid w:val="00EE6A36"/>
    <w:rsid w:val="00EF37A6"/>
    <w:rsid w:val="00EF513A"/>
    <w:rsid w:val="00F002D6"/>
    <w:rsid w:val="00F0319F"/>
    <w:rsid w:val="00F03D12"/>
    <w:rsid w:val="00F07343"/>
    <w:rsid w:val="00F11CB9"/>
    <w:rsid w:val="00F1235F"/>
    <w:rsid w:val="00F23154"/>
    <w:rsid w:val="00F250E0"/>
    <w:rsid w:val="00F310E5"/>
    <w:rsid w:val="00F41D95"/>
    <w:rsid w:val="00F44885"/>
    <w:rsid w:val="00F6177C"/>
    <w:rsid w:val="00F6346E"/>
    <w:rsid w:val="00F63B76"/>
    <w:rsid w:val="00F65681"/>
    <w:rsid w:val="00F708DD"/>
    <w:rsid w:val="00F73EFB"/>
    <w:rsid w:val="00F8237D"/>
    <w:rsid w:val="00F8243B"/>
    <w:rsid w:val="00F84E07"/>
    <w:rsid w:val="00F918C1"/>
    <w:rsid w:val="00F91DDA"/>
    <w:rsid w:val="00F9233F"/>
    <w:rsid w:val="00F9430C"/>
    <w:rsid w:val="00F94CB6"/>
    <w:rsid w:val="00FA0FD3"/>
    <w:rsid w:val="00FB5796"/>
    <w:rsid w:val="00FB76B5"/>
    <w:rsid w:val="00FB7A1F"/>
    <w:rsid w:val="00FC6FD0"/>
    <w:rsid w:val="00FD03E6"/>
    <w:rsid w:val="00FD3D30"/>
    <w:rsid w:val="00FE01D6"/>
    <w:rsid w:val="00FE2018"/>
    <w:rsid w:val="00FF2332"/>
    <w:rsid w:val="0104573C"/>
    <w:rsid w:val="01174474"/>
    <w:rsid w:val="011CBB72"/>
    <w:rsid w:val="0178D03C"/>
    <w:rsid w:val="01856186"/>
    <w:rsid w:val="01D05D7E"/>
    <w:rsid w:val="020F4E77"/>
    <w:rsid w:val="0226438B"/>
    <w:rsid w:val="02A98FC2"/>
    <w:rsid w:val="02D0E233"/>
    <w:rsid w:val="0306094E"/>
    <w:rsid w:val="030FF8D9"/>
    <w:rsid w:val="03650271"/>
    <w:rsid w:val="036DCC34"/>
    <w:rsid w:val="03944FD4"/>
    <w:rsid w:val="04C96FD9"/>
    <w:rsid w:val="05286254"/>
    <w:rsid w:val="05B67F6D"/>
    <w:rsid w:val="05BBEEEA"/>
    <w:rsid w:val="05EFA417"/>
    <w:rsid w:val="06CA5A31"/>
    <w:rsid w:val="06D432CD"/>
    <w:rsid w:val="074AB949"/>
    <w:rsid w:val="08716CD9"/>
    <w:rsid w:val="0883DE4D"/>
    <w:rsid w:val="088DB8D5"/>
    <w:rsid w:val="092CF78D"/>
    <w:rsid w:val="09323D3E"/>
    <w:rsid w:val="0942CB9A"/>
    <w:rsid w:val="0945F959"/>
    <w:rsid w:val="09748AC5"/>
    <w:rsid w:val="099275D1"/>
    <w:rsid w:val="09C778B9"/>
    <w:rsid w:val="09CF825A"/>
    <w:rsid w:val="09FAF30A"/>
    <w:rsid w:val="0A0DCE18"/>
    <w:rsid w:val="0A1B7C50"/>
    <w:rsid w:val="0A82E34F"/>
    <w:rsid w:val="0B27F925"/>
    <w:rsid w:val="0BA5095F"/>
    <w:rsid w:val="0BCF57A1"/>
    <w:rsid w:val="0BF9AD16"/>
    <w:rsid w:val="0C5EBDAB"/>
    <w:rsid w:val="0C7B6C98"/>
    <w:rsid w:val="0CB9A372"/>
    <w:rsid w:val="0D18B3D3"/>
    <w:rsid w:val="0D279F6E"/>
    <w:rsid w:val="0D53E26D"/>
    <w:rsid w:val="0DA4D4EF"/>
    <w:rsid w:val="0DCCAE13"/>
    <w:rsid w:val="0DCE86BB"/>
    <w:rsid w:val="0DEE5B7D"/>
    <w:rsid w:val="0E0D2134"/>
    <w:rsid w:val="0E131A31"/>
    <w:rsid w:val="0E1663F8"/>
    <w:rsid w:val="0E2F9307"/>
    <w:rsid w:val="0E5B79A5"/>
    <w:rsid w:val="0E915C99"/>
    <w:rsid w:val="0EA610B4"/>
    <w:rsid w:val="0EAC7CD6"/>
    <w:rsid w:val="0EF09F5E"/>
    <w:rsid w:val="0F01D293"/>
    <w:rsid w:val="0F0CE45D"/>
    <w:rsid w:val="0F1F9D9B"/>
    <w:rsid w:val="0F4B7DAC"/>
    <w:rsid w:val="0FEFA364"/>
    <w:rsid w:val="10244A2C"/>
    <w:rsid w:val="102A91B8"/>
    <w:rsid w:val="103FDD8F"/>
    <w:rsid w:val="10D18F75"/>
    <w:rsid w:val="10EE8969"/>
    <w:rsid w:val="11CCD5D9"/>
    <w:rsid w:val="1243BAFE"/>
    <w:rsid w:val="127B68C3"/>
    <w:rsid w:val="128C872A"/>
    <w:rsid w:val="1294F215"/>
    <w:rsid w:val="12AAC93B"/>
    <w:rsid w:val="12D1885D"/>
    <w:rsid w:val="12F18548"/>
    <w:rsid w:val="12FA41AB"/>
    <w:rsid w:val="1350ED47"/>
    <w:rsid w:val="13513E59"/>
    <w:rsid w:val="140B6A2E"/>
    <w:rsid w:val="14259902"/>
    <w:rsid w:val="14C1F7B8"/>
    <w:rsid w:val="150A1F78"/>
    <w:rsid w:val="15106E5A"/>
    <w:rsid w:val="157FAAB3"/>
    <w:rsid w:val="15A82A3E"/>
    <w:rsid w:val="15DA4B36"/>
    <w:rsid w:val="16922A7D"/>
    <w:rsid w:val="16C60882"/>
    <w:rsid w:val="16FAD13C"/>
    <w:rsid w:val="17F429B4"/>
    <w:rsid w:val="182287E8"/>
    <w:rsid w:val="1839F8D2"/>
    <w:rsid w:val="184CEA94"/>
    <w:rsid w:val="18511B82"/>
    <w:rsid w:val="185742E5"/>
    <w:rsid w:val="185A7630"/>
    <w:rsid w:val="18745297"/>
    <w:rsid w:val="1896F0DA"/>
    <w:rsid w:val="18CE43DC"/>
    <w:rsid w:val="192AD753"/>
    <w:rsid w:val="195F8D3F"/>
    <w:rsid w:val="199810F4"/>
    <w:rsid w:val="19CC55AE"/>
    <w:rsid w:val="1A2676A3"/>
    <w:rsid w:val="1AA41D1F"/>
    <w:rsid w:val="1AB6BDE8"/>
    <w:rsid w:val="1ABAB0D5"/>
    <w:rsid w:val="1AC2141F"/>
    <w:rsid w:val="1AD62EF2"/>
    <w:rsid w:val="1B225D41"/>
    <w:rsid w:val="1BC91D6B"/>
    <w:rsid w:val="1BEDF6E0"/>
    <w:rsid w:val="1BFE12E1"/>
    <w:rsid w:val="1C04F220"/>
    <w:rsid w:val="1C619EA5"/>
    <w:rsid w:val="1C6E0583"/>
    <w:rsid w:val="1C6F797F"/>
    <w:rsid w:val="1C8A884C"/>
    <w:rsid w:val="1C99BAB9"/>
    <w:rsid w:val="1CEF9AFF"/>
    <w:rsid w:val="1D027A2C"/>
    <w:rsid w:val="1D0EE8CC"/>
    <w:rsid w:val="1D343C12"/>
    <w:rsid w:val="1D367F98"/>
    <w:rsid w:val="1E1D3152"/>
    <w:rsid w:val="1EA785BF"/>
    <w:rsid w:val="1ECD5080"/>
    <w:rsid w:val="1ECF584E"/>
    <w:rsid w:val="1F30955B"/>
    <w:rsid w:val="1F6D69CC"/>
    <w:rsid w:val="1F7A3DCB"/>
    <w:rsid w:val="1F8D8296"/>
    <w:rsid w:val="1F9F6058"/>
    <w:rsid w:val="1FA4CD4E"/>
    <w:rsid w:val="1FDA6101"/>
    <w:rsid w:val="202FC6DE"/>
    <w:rsid w:val="20861AFF"/>
    <w:rsid w:val="20E3D2B7"/>
    <w:rsid w:val="211DAB5E"/>
    <w:rsid w:val="212B746D"/>
    <w:rsid w:val="21319418"/>
    <w:rsid w:val="21D09764"/>
    <w:rsid w:val="21EA2D9A"/>
    <w:rsid w:val="220BBE60"/>
    <w:rsid w:val="2242A2C6"/>
    <w:rsid w:val="228357ED"/>
    <w:rsid w:val="2317505A"/>
    <w:rsid w:val="236F95CB"/>
    <w:rsid w:val="23F87E2A"/>
    <w:rsid w:val="2415B46F"/>
    <w:rsid w:val="247237CF"/>
    <w:rsid w:val="24EBD72E"/>
    <w:rsid w:val="24F48F70"/>
    <w:rsid w:val="24F5CDC2"/>
    <w:rsid w:val="251A5506"/>
    <w:rsid w:val="25276966"/>
    <w:rsid w:val="25367677"/>
    <w:rsid w:val="25594FEF"/>
    <w:rsid w:val="256BD44F"/>
    <w:rsid w:val="259A5D8D"/>
    <w:rsid w:val="25E3F121"/>
    <w:rsid w:val="2610D88F"/>
    <w:rsid w:val="2631C91E"/>
    <w:rsid w:val="2658BDAF"/>
    <w:rsid w:val="267994AD"/>
    <w:rsid w:val="27A7C79D"/>
    <w:rsid w:val="27B94A48"/>
    <w:rsid w:val="280D5435"/>
    <w:rsid w:val="285B0E5F"/>
    <w:rsid w:val="286764E8"/>
    <w:rsid w:val="2879B2A4"/>
    <w:rsid w:val="288A74AF"/>
    <w:rsid w:val="28B80629"/>
    <w:rsid w:val="28F14552"/>
    <w:rsid w:val="294E9E6D"/>
    <w:rsid w:val="298D2C77"/>
    <w:rsid w:val="29B10C85"/>
    <w:rsid w:val="2A5E4130"/>
    <w:rsid w:val="2A9446E8"/>
    <w:rsid w:val="2A9D1658"/>
    <w:rsid w:val="2B58E0EE"/>
    <w:rsid w:val="2B6A1602"/>
    <w:rsid w:val="2BB91244"/>
    <w:rsid w:val="2BD35D14"/>
    <w:rsid w:val="2BEF7573"/>
    <w:rsid w:val="2C43C928"/>
    <w:rsid w:val="2C475947"/>
    <w:rsid w:val="2C4DA0EF"/>
    <w:rsid w:val="2CC7AA14"/>
    <w:rsid w:val="2CD17160"/>
    <w:rsid w:val="2D423735"/>
    <w:rsid w:val="2D54FF52"/>
    <w:rsid w:val="2DD8A91D"/>
    <w:rsid w:val="2DF8C997"/>
    <w:rsid w:val="2E2FA787"/>
    <w:rsid w:val="2E330935"/>
    <w:rsid w:val="2E33CE3C"/>
    <w:rsid w:val="2E5BB127"/>
    <w:rsid w:val="2EDD2EA8"/>
    <w:rsid w:val="2EEF3B15"/>
    <w:rsid w:val="2F454826"/>
    <w:rsid w:val="30776348"/>
    <w:rsid w:val="30F5440F"/>
    <w:rsid w:val="3145B9AF"/>
    <w:rsid w:val="31A380F4"/>
    <w:rsid w:val="31CC7B60"/>
    <w:rsid w:val="32079706"/>
    <w:rsid w:val="32AF6F6A"/>
    <w:rsid w:val="32D9CF5B"/>
    <w:rsid w:val="33173A33"/>
    <w:rsid w:val="3334F56C"/>
    <w:rsid w:val="33926BC1"/>
    <w:rsid w:val="33AB4E6A"/>
    <w:rsid w:val="3427E151"/>
    <w:rsid w:val="3466D200"/>
    <w:rsid w:val="34986C12"/>
    <w:rsid w:val="34F9805E"/>
    <w:rsid w:val="351868B2"/>
    <w:rsid w:val="354AF8BB"/>
    <w:rsid w:val="356CBDDA"/>
    <w:rsid w:val="35732E9E"/>
    <w:rsid w:val="359E922D"/>
    <w:rsid w:val="35A8626E"/>
    <w:rsid w:val="35B06C05"/>
    <w:rsid w:val="35EBE6B2"/>
    <w:rsid w:val="36078451"/>
    <w:rsid w:val="36481DB1"/>
    <w:rsid w:val="3648FDB0"/>
    <w:rsid w:val="366F3151"/>
    <w:rsid w:val="36814CF3"/>
    <w:rsid w:val="3685385F"/>
    <w:rsid w:val="36A5CC4A"/>
    <w:rsid w:val="36B109BE"/>
    <w:rsid w:val="36D5B2D9"/>
    <w:rsid w:val="36F4B458"/>
    <w:rsid w:val="373A14E2"/>
    <w:rsid w:val="37580C99"/>
    <w:rsid w:val="376E9319"/>
    <w:rsid w:val="37836AB0"/>
    <w:rsid w:val="37AD8D97"/>
    <w:rsid w:val="37B84AB1"/>
    <w:rsid w:val="37D817C4"/>
    <w:rsid w:val="380B01B2"/>
    <w:rsid w:val="3821538E"/>
    <w:rsid w:val="387450C1"/>
    <w:rsid w:val="389606B0"/>
    <w:rsid w:val="38B97523"/>
    <w:rsid w:val="38DEAB6F"/>
    <w:rsid w:val="38FF1E2D"/>
    <w:rsid w:val="39404D15"/>
    <w:rsid w:val="39C03671"/>
    <w:rsid w:val="39E525AE"/>
    <w:rsid w:val="3A1CDA0D"/>
    <w:rsid w:val="3A4BC459"/>
    <w:rsid w:val="3A6770C5"/>
    <w:rsid w:val="3A6BE896"/>
    <w:rsid w:val="3A9F79F3"/>
    <w:rsid w:val="3AA9809E"/>
    <w:rsid w:val="3B0A8CD2"/>
    <w:rsid w:val="3B231A1F"/>
    <w:rsid w:val="3B26E819"/>
    <w:rsid w:val="3B33E3E2"/>
    <w:rsid w:val="3B40B8E2"/>
    <w:rsid w:val="3B4E07D3"/>
    <w:rsid w:val="3B55E822"/>
    <w:rsid w:val="3B69281C"/>
    <w:rsid w:val="3B8B9A15"/>
    <w:rsid w:val="3B96E60B"/>
    <w:rsid w:val="3C35C02D"/>
    <w:rsid w:val="3C563008"/>
    <w:rsid w:val="3C6E1DDD"/>
    <w:rsid w:val="3C7A88CA"/>
    <w:rsid w:val="3CDAF68A"/>
    <w:rsid w:val="3D3D269F"/>
    <w:rsid w:val="3D541493"/>
    <w:rsid w:val="3D66CF66"/>
    <w:rsid w:val="3D9E4485"/>
    <w:rsid w:val="3DDFF7DE"/>
    <w:rsid w:val="3E22CC32"/>
    <w:rsid w:val="3EC5C5EA"/>
    <w:rsid w:val="3EF7C334"/>
    <w:rsid w:val="3F480788"/>
    <w:rsid w:val="3FC806F5"/>
    <w:rsid w:val="404E3267"/>
    <w:rsid w:val="41702C9A"/>
    <w:rsid w:val="417F3A2D"/>
    <w:rsid w:val="420023F9"/>
    <w:rsid w:val="428A1149"/>
    <w:rsid w:val="4298F1C0"/>
    <w:rsid w:val="42AA7AA6"/>
    <w:rsid w:val="42DEAD44"/>
    <w:rsid w:val="430D7DD0"/>
    <w:rsid w:val="43874250"/>
    <w:rsid w:val="44181B8A"/>
    <w:rsid w:val="44522357"/>
    <w:rsid w:val="4459FE08"/>
    <w:rsid w:val="4557C97D"/>
    <w:rsid w:val="45750305"/>
    <w:rsid w:val="459202A5"/>
    <w:rsid w:val="45A813CA"/>
    <w:rsid w:val="45F04A6B"/>
    <w:rsid w:val="4604126D"/>
    <w:rsid w:val="461CC657"/>
    <w:rsid w:val="4660C746"/>
    <w:rsid w:val="469F4308"/>
    <w:rsid w:val="46A3E62D"/>
    <w:rsid w:val="46BA1DF8"/>
    <w:rsid w:val="473F8EA7"/>
    <w:rsid w:val="476C825A"/>
    <w:rsid w:val="4779180E"/>
    <w:rsid w:val="47F73444"/>
    <w:rsid w:val="484D7432"/>
    <w:rsid w:val="489FDA79"/>
    <w:rsid w:val="48A56053"/>
    <w:rsid w:val="48ED12A7"/>
    <w:rsid w:val="48FE9D10"/>
    <w:rsid w:val="492A8224"/>
    <w:rsid w:val="49666039"/>
    <w:rsid w:val="499B8134"/>
    <w:rsid w:val="49CA2472"/>
    <w:rsid w:val="4A024A14"/>
    <w:rsid w:val="4A218A67"/>
    <w:rsid w:val="4A5292DC"/>
    <w:rsid w:val="4A60B218"/>
    <w:rsid w:val="4A622668"/>
    <w:rsid w:val="4AB5FCE0"/>
    <w:rsid w:val="4ACA6962"/>
    <w:rsid w:val="4ADC4E02"/>
    <w:rsid w:val="4AE02938"/>
    <w:rsid w:val="4AF83C8E"/>
    <w:rsid w:val="4B23969F"/>
    <w:rsid w:val="4B5D26CA"/>
    <w:rsid w:val="4B8FCA37"/>
    <w:rsid w:val="4B91CCAD"/>
    <w:rsid w:val="4BC17DD5"/>
    <w:rsid w:val="4BC58C4E"/>
    <w:rsid w:val="4BD6BFB4"/>
    <w:rsid w:val="4C07B252"/>
    <w:rsid w:val="4C3388B0"/>
    <w:rsid w:val="4C5E72CB"/>
    <w:rsid w:val="4C6596BF"/>
    <w:rsid w:val="4CAD39B8"/>
    <w:rsid w:val="4CBC0241"/>
    <w:rsid w:val="4CCA7F94"/>
    <w:rsid w:val="4CDAED83"/>
    <w:rsid w:val="4D35B56F"/>
    <w:rsid w:val="4D59341E"/>
    <w:rsid w:val="4DA61848"/>
    <w:rsid w:val="4DB1EE93"/>
    <w:rsid w:val="4DDE79BD"/>
    <w:rsid w:val="4DDFEBCB"/>
    <w:rsid w:val="4DF8DB92"/>
    <w:rsid w:val="4E214318"/>
    <w:rsid w:val="4E751241"/>
    <w:rsid w:val="4F1FE686"/>
    <w:rsid w:val="4F252185"/>
    <w:rsid w:val="4F2F27B4"/>
    <w:rsid w:val="4F3F1C54"/>
    <w:rsid w:val="4F918BCA"/>
    <w:rsid w:val="4FF965E8"/>
    <w:rsid w:val="50440884"/>
    <w:rsid w:val="50616241"/>
    <w:rsid w:val="506DA8A2"/>
    <w:rsid w:val="507316E1"/>
    <w:rsid w:val="50AE2AB0"/>
    <w:rsid w:val="51354FB5"/>
    <w:rsid w:val="513EA6C7"/>
    <w:rsid w:val="51ED52C7"/>
    <w:rsid w:val="51EDA054"/>
    <w:rsid w:val="51F66582"/>
    <w:rsid w:val="52145AD0"/>
    <w:rsid w:val="522E5CA6"/>
    <w:rsid w:val="523201D8"/>
    <w:rsid w:val="523C0FEA"/>
    <w:rsid w:val="52B840E2"/>
    <w:rsid w:val="52C0AA70"/>
    <w:rsid w:val="52C8FEB9"/>
    <w:rsid w:val="53170228"/>
    <w:rsid w:val="53A72AFF"/>
    <w:rsid w:val="5403CCE5"/>
    <w:rsid w:val="5429F5FC"/>
    <w:rsid w:val="544E7A13"/>
    <w:rsid w:val="548B82E6"/>
    <w:rsid w:val="54A1A8DB"/>
    <w:rsid w:val="54A7E0DF"/>
    <w:rsid w:val="54B5122B"/>
    <w:rsid w:val="550C7658"/>
    <w:rsid w:val="5553B606"/>
    <w:rsid w:val="559B8EA0"/>
    <w:rsid w:val="55ADC5EE"/>
    <w:rsid w:val="55E5D3F2"/>
    <w:rsid w:val="5624544C"/>
    <w:rsid w:val="56335D56"/>
    <w:rsid w:val="563F377B"/>
    <w:rsid w:val="56B6E659"/>
    <w:rsid w:val="56F4DE1F"/>
    <w:rsid w:val="56FF54C4"/>
    <w:rsid w:val="57188217"/>
    <w:rsid w:val="571C3E3D"/>
    <w:rsid w:val="5795432B"/>
    <w:rsid w:val="579B53CF"/>
    <w:rsid w:val="57CFE288"/>
    <w:rsid w:val="57E5E5D6"/>
    <w:rsid w:val="5812010A"/>
    <w:rsid w:val="584C9BC6"/>
    <w:rsid w:val="5856E39E"/>
    <w:rsid w:val="5862C7A0"/>
    <w:rsid w:val="58840ADF"/>
    <w:rsid w:val="58B53877"/>
    <w:rsid w:val="58FAC5ED"/>
    <w:rsid w:val="5A5D70AB"/>
    <w:rsid w:val="5B15EF47"/>
    <w:rsid w:val="5B4E9CC0"/>
    <w:rsid w:val="5BB02ABF"/>
    <w:rsid w:val="5BB89156"/>
    <w:rsid w:val="5C0F314F"/>
    <w:rsid w:val="5C10FE99"/>
    <w:rsid w:val="5C5B9EAB"/>
    <w:rsid w:val="5CC41C16"/>
    <w:rsid w:val="5D23882E"/>
    <w:rsid w:val="5D298206"/>
    <w:rsid w:val="5DC85145"/>
    <w:rsid w:val="5DCECFB8"/>
    <w:rsid w:val="5E262AEC"/>
    <w:rsid w:val="5E59B15F"/>
    <w:rsid w:val="5E64228C"/>
    <w:rsid w:val="5E7056D3"/>
    <w:rsid w:val="5F143FDA"/>
    <w:rsid w:val="5F26C5B5"/>
    <w:rsid w:val="5F95AD83"/>
    <w:rsid w:val="5FEFD1BA"/>
    <w:rsid w:val="60691C9A"/>
    <w:rsid w:val="60980163"/>
    <w:rsid w:val="609D28E1"/>
    <w:rsid w:val="60ACDA5D"/>
    <w:rsid w:val="61AB3DAE"/>
    <w:rsid w:val="62617BCE"/>
    <w:rsid w:val="62C79C67"/>
    <w:rsid w:val="62D6D7AD"/>
    <w:rsid w:val="62DCA816"/>
    <w:rsid w:val="6318847F"/>
    <w:rsid w:val="6319CB83"/>
    <w:rsid w:val="6321ED40"/>
    <w:rsid w:val="63407FE0"/>
    <w:rsid w:val="637C1F2F"/>
    <w:rsid w:val="63BA9643"/>
    <w:rsid w:val="63F8BC37"/>
    <w:rsid w:val="643F18EB"/>
    <w:rsid w:val="648B46E4"/>
    <w:rsid w:val="64B8811E"/>
    <w:rsid w:val="65417E20"/>
    <w:rsid w:val="6686B8BC"/>
    <w:rsid w:val="669EA5EF"/>
    <w:rsid w:val="66D438A5"/>
    <w:rsid w:val="66EBBF92"/>
    <w:rsid w:val="6764DEC0"/>
    <w:rsid w:val="67B7EBC0"/>
    <w:rsid w:val="67B9C825"/>
    <w:rsid w:val="67EF1358"/>
    <w:rsid w:val="6855FFB7"/>
    <w:rsid w:val="688D09C6"/>
    <w:rsid w:val="68BB0887"/>
    <w:rsid w:val="68F67FE4"/>
    <w:rsid w:val="693D83BF"/>
    <w:rsid w:val="6955745C"/>
    <w:rsid w:val="6963DA64"/>
    <w:rsid w:val="698050C4"/>
    <w:rsid w:val="69AF9BE1"/>
    <w:rsid w:val="69BE597E"/>
    <w:rsid w:val="69CA3A9F"/>
    <w:rsid w:val="6A400226"/>
    <w:rsid w:val="6A502881"/>
    <w:rsid w:val="6A6144C3"/>
    <w:rsid w:val="6A63E58C"/>
    <w:rsid w:val="6A7ACAB5"/>
    <w:rsid w:val="6B318ECF"/>
    <w:rsid w:val="6B4E1A51"/>
    <w:rsid w:val="6B5A29DF"/>
    <w:rsid w:val="6B7E1C41"/>
    <w:rsid w:val="6B8B8FB2"/>
    <w:rsid w:val="6C0EB61E"/>
    <w:rsid w:val="6C2E19F1"/>
    <w:rsid w:val="6C521232"/>
    <w:rsid w:val="6C96D76F"/>
    <w:rsid w:val="6C974EF3"/>
    <w:rsid w:val="6CCC996F"/>
    <w:rsid w:val="6D4D4E68"/>
    <w:rsid w:val="6D5505FC"/>
    <w:rsid w:val="6D5A569B"/>
    <w:rsid w:val="6D6CE201"/>
    <w:rsid w:val="6E11781C"/>
    <w:rsid w:val="6E60100D"/>
    <w:rsid w:val="6E7A4393"/>
    <w:rsid w:val="6E99540C"/>
    <w:rsid w:val="6EAD2E0C"/>
    <w:rsid w:val="6EF256A7"/>
    <w:rsid w:val="6FD3E5D7"/>
    <w:rsid w:val="6FD57536"/>
    <w:rsid w:val="6FDA65DD"/>
    <w:rsid w:val="6FDB90BA"/>
    <w:rsid w:val="7028E4C3"/>
    <w:rsid w:val="702D9B02"/>
    <w:rsid w:val="70761743"/>
    <w:rsid w:val="7137E056"/>
    <w:rsid w:val="714E250A"/>
    <w:rsid w:val="715D2E2E"/>
    <w:rsid w:val="7199A7BB"/>
    <w:rsid w:val="71BE7756"/>
    <w:rsid w:val="72B5C890"/>
    <w:rsid w:val="72BAA79E"/>
    <w:rsid w:val="72C0E603"/>
    <w:rsid w:val="72C0E785"/>
    <w:rsid w:val="72C5838B"/>
    <w:rsid w:val="72EDCF35"/>
    <w:rsid w:val="73EB2C95"/>
    <w:rsid w:val="73F43244"/>
    <w:rsid w:val="747EA19F"/>
    <w:rsid w:val="751E4938"/>
    <w:rsid w:val="7614CB60"/>
    <w:rsid w:val="764B8079"/>
    <w:rsid w:val="76F5079E"/>
    <w:rsid w:val="76F70DC7"/>
    <w:rsid w:val="76FD31F7"/>
    <w:rsid w:val="774ABF21"/>
    <w:rsid w:val="775B7EEC"/>
    <w:rsid w:val="77B2C71D"/>
    <w:rsid w:val="77C1A386"/>
    <w:rsid w:val="77CEBC8F"/>
    <w:rsid w:val="77E65A6E"/>
    <w:rsid w:val="780321A7"/>
    <w:rsid w:val="7811E2BE"/>
    <w:rsid w:val="781CCE8D"/>
    <w:rsid w:val="7856B041"/>
    <w:rsid w:val="785FE07C"/>
    <w:rsid w:val="7866FDC1"/>
    <w:rsid w:val="787B478E"/>
    <w:rsid w:val="78AFF522"/>
    <w:rsid w:val="78BE86D4"/>
    <w:rsid w:val="78D92A2F"/>
    <w:rsid w:val="79069319"/>
    <w:rsid w:val="791C5EF4"/>
    <w:rsid w:val="79209EE8"/>
    <w:rsid w:val="79B436BC"/>
    <w:rsid w:val="79B7E6D9"/>
    <w:rsid w:val="79C35CCF"/>
    <w:rsid w:val="79D1922D"/>
    <w:rsid w:val="79E1204C"/>
    <w:rsid w:val="7ABC7CBC"/>
    <w:rsid w:val="7AC9B3CF"/>
    <w:rsid w:val="7ACABD66"/>
    <w:rsid w:val="7AD0DA0F"/>
    <w:rsid w:val="7B51336D"/>
    <w:rsid w:val="7B66885E"/>
    <w:rsid w:val="7B7C4E54"/>
    <w:rsid w:val="7BBAF062"/>
    <w:rsid w:val="7BE6A6CE"/>
    <w:rsid w:val="7C3D9FE3"/>
    <w:rsid w:val="7C59AF4B"/>
    <w:rsid w:val="7C7557AE"/>
    <w:rsid w:val="7C8212E4"/>
    <w:rsid w:val="7CB5888E"/>
    <w:rsid w:val="7CE16C38"/>
    <w:rsid w:val="7D8FC68D"/>
    <w:rsid w:val="7E67ED0D"/>
    <w:rsid w:val="7E893F3E"/>
    <w:rsid w:val="7EB58335"/>
    <w:rsid w:val="7EBA2B86"/>
    <w:rsid w:val="7F5BD96A"/>
    <w:rsid w:val="7F5DC0D7"/>
    <w:rsid w:val="7F737312"/>
    <w:rsid w:val="7FB252AE"/>
    <w:rsid w:val="7FC23C4C"/>
    <w:rsid w:val="7FEEC2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6468CD"/>
  <w15:chartTrackingRefBased/>
  <w15:docId w15:val="{43F00961-0772-4EBF-B35A-F33B072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9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09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A0B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91E"/>
  </w:style>
  <w:style w:type="paragraph" w:styleId="Footer">
    <w:name w:val="footer"/>
    <w:basedOn w:val="Normal"/>
    <w:link w:val="FooterChar"/>
    <w:uiPriority w:val="99"/>
    <w:unhideWhenUsed/>
    <w:rsid w:val="006E0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91E"/>
  </w:style>
  <w:style w:type="paragraph" w:styleId="ListParagraph">
    <w:name w:val="List Paragraph"/>
    <w:basedOn w:val="Normal"/>
    <w:uiPriority w:val="34"/>
    <w:qFormat/>
    <w:rsid w:val="006E091E"/>
    <w:pPr>
      <w:ind w:left="720"/>
      <w:contextualSpacing/>
    </w:pPr>
  </w:style>
  <w:style w:type="character" w:customStyle="1" w:styleId="Heading1Char">
    <w:name w:val="Heading 1 Char"/>
    <w:basedOn w:val="DefaultParagraphFont"/>
    <w:link w:val="Heading1"/>
    <w:uiPriority w:val="9"/>
    <w:rsid w:val="006E09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E091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AB155B"/>
    <w:rPr>
      <w:sz w:val="16"/>
      <w:szCs w:val="16"/>
    </w:rPr>
  </w:style>
  <w:style w:type="paragraph" w:styleId="CommentText">
    <w:name w:val="annotation text"/>
    <w:basedOn w:val="Normal"/>
    <w:link w:val="CommentTextChar"/>
    <w:uiPriority w:val="99"/>
    <w:semiHidden/>
    <w:unhideWhenUsed/>
    <w:rsid w:val="00AB155B"/>
    <w:pPr>
      <w:spacing w:line="240" w:lineRule="auto"/>
    </w:pPr>
    <w:rPr>
      <w:sz w:val="20"/>
      <w:szCs w:val="20"/>
    </w:rPr>
  </w:style>
  <w:style w:type="character" w:customStyle="1" w:styleId="CommentTextChar">
    <w:name w:val="Comment Text Char"/>
    <w:basedOn w:val="DefaultParagraphFont"/>
    <w:link w:val="CommentText"/>
    <w:uiPriority w:val="99"/>
    <w:semiHidden/>
    <w:rsid w:val="00AB155B"/>
    <w:rPr>
      <w:sz w:val="20"/>
      <w:szCs w:val="20"/>
    </w:rPr>
  </w:style>
  <w:style w:type="paragraph" w:styleId="CommentSubject">
    <w:name w:val="annotation subject"/>
    <w:basedOn w:val="CommentText"/>
    <w:next w:val="CommentText"/>
    <w:link w:val="CommentSubjectChar"/>
    <w:uiPriority w:val="99"/>
    <w:semiHidden/>
    <w:unhideWhenUsed/>
    <w:rsid w:val="00AB155B"/>
    <w:rPr>
      <w:b/>
      <w:bCs/>
    </w:rPr>
  </w:style>
  <w:style w:type="character" w:customStyle="1" w:styleId="CommentSubjectChar">
    <w:name w:val="Comment Subject Char"/>
    <w:basedOn w:val="CommentTextChar"/>
    <w:link w:val="CommentSubject"/>
    <w:uiPriority w:val="99"/>
    <w:semiHidden/>
    <w:rsid w:val="00AB155B"/>
    <w:rPr>
      <w:b/>
      <w:bCs/>
      <w:sz w:val="20"/>
      <w:szCs w:val="20"/>
    </w:rPr>
  </w:style>
  <w:style w:type="paragraph" w:styleId="BalloonText">
    <w:name w:val="Balloon Text"/>
    <w:basedOn w:val="Normal"/>
    <w:link w:val="BalloonTextChar"/>
    <w:uiPriority w:val="99"/>
    <w:semiHidden/>
    <w:unhideWhenUsed/>
    <w:rsid w:val="00AB1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55B"/>
    <w:rPr>
      <w:rFonts w:ascii="Segoe UI" w:hAnsi="Segoe UI" w:cs="Segoe UI"/>
      <w:sz w:val="18"/>
      <w:szCs w:val="18"/>
    </w:rPr>
  </w:style>
  <w:style w:type="paragraph" w:styleId="Caption">
    <w:name w:val="caption"/>
    <w:basedOn w:val="Normal"/>
    <w:next w:val="Normal"/>
    <w:unhideWhenUsed/>
    <w:qFormat/>
    <w:rsid w:val="00C3755F"/>
    <w:pPr>
      <w:spacing w:after="0" w:line="240" w:lineRule="auto"/>
    </w:pPr>
    <w:rPr>
      <w:rFonts w:ascii="Times New Roman" w:eastAsia="Times New Roman" w:hAnsi="Times New Roman" w:cs="Times New Roman"/>
      <w:b/>
      <w:bCs/>
      <w:sz w:val="20"/>
      <w:szCs w:val="20"/>
      <w:lang w:eastAsia="en-GB"/>
    </w:rPr>
  </w:style>
  <w:style w:type="paragraph" w:customStyle="1" w:styleId="paragraph">
    <w:name w:val="paragraph"/>
    <w:basedOn w:val="Normal"/>
    <w:rsid w:val="00237C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37C64"/>
  </w:style>
  <w:style w:type="character" w:customStyle="1" w:styleId="eop">
    <w:name w:val="eop"/>
    <w:basedOn w:val="DefaultParagraphFont"/>
    <w:rsid w:val="00237C64"/>
  </w:style>
  <w:style w:type="character" w:styleId="Hyperlink">
    <w:name w:val="Hyperlink"/>
    <w:basedOn w:val="DefaultParagraphFont"/>
    <w:uiPriority w:val="99"/>
    <w:unhideWhenUsed/>
    <w:rsid w:val="00D55CC2"/>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Heading4Char">
    <w:name w:val="Heading 4 Char"/>
    <w:basedOn w:val="DefaultParagraphFont"/>
    <w:link w:val="Heading4"/>
    <w:uiPriority w:val="9"/>
    <w:semiHidden/>
    <w:rsid w:val="006A0B4B"/>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6A0B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0B4B"/>
    <w:rPr>
      <w:b/>
      <w:bCs/>
    </w:rPr>
  </w:style>
  <w:style w:type="character" w:styleId="UnresolvedMention">
    <w:name w:val="Unresolved Mention"/>
    <w:basedOn w:val="DefaultParagraphFont"/>
    <w:uiPriority w:val="99"/>
    <w:semiHidden/>
    <w:unhideWhenUsed/>
    <w:rsid w:val="00102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273846">
      <w:bodyDiv w:val="1"/>
      <w:marLeft w:val="0"/>
      <w:marRight w:val="0"/>
      <w:marTop w:val="0"/>
      <w:marBottom w:val="0"/>
      <w:divBdr>
        <w:top w:val="none" w:sz="0" w:space="0" w:color="auto"/>
        <w:left w:val="none" w:sz="0" w:space="0" w:color="auto"/>
        <w:bottom w:val="none" w:sz="0" w:space="0" w:color="auto"/>
        <w:right w:val="none" w:sz="0" w:space="0" w:color="auto"/>
      </w:divBdr>
    </w:div>
    <w:div w:id="485630803">
      <w:bodyDiv w:val="1"/>
      <w:marLeft w:val="0"/>
      <w:marRight w:val="0"/>
      <w:marTop w:val="0"/>
      <w:marBottom w:val="0"/>
      <w:divBdr>
        <w:top w:val="none" w:sz="0" w:space="0" w:color="auto"/>
        <w:left w:val="none" w:sz="0" w:space="0" w:color="auto"/>
        <w:bottom w:val="none" w:sz="0" w:space="0" w:color="auto"/>
        <w:right w:val="none" w:sz="0" w:space="0" w:color="auto"/>
      </w:divBdr>
    </w:div>
    <w:div w:id="723599522">
      <w:bodyDiv w:val="1"/>
      <w:marLeft w:val="0"/>
      <w:marRight w:val="0"/>
      <w:marTop w:val="0"/>
      <w:marBottom w:val="0"/>
      <w:divBdr>
        <w:top w:val="none" w:sz="0" w:space="0" w:color="auto"/>
        <w:left w:val="none" w:sz="0" w:space="0" w:color="auto"/>
        <w:bottom w:val="none" w:sz="0" w:space="0" w:color="auto"/>
        <w:right w:val="none" w:sz="0" w:space="0" w:color="auto"/>
      </w:divBdr>
    </w:div>
    <w:div w:id="1005011977">
      <w:bodyDiv w:val="1"/>
      <w:marLeft w:val="0"/>
      <w:marRight w:val="0"/>
      <w:marTop w:val="0"/>
      <w:marBottom w:val="0"/>
      <w:divBdr>
        <w:top w:val="none" w:sz="0" w:space="0" w:color="auto"/>
        <w:left w:val="none" w:sz="0" w:space="0" w:color="auto"/>
        <w:bottom w:val="none" w:sz="0" w:space="0" w:color="auto"/>
        <w:right w:val="none" w:sz="0" w:space="0" w:color="auto"/>
      </w:divBdr>
    </w:div>
    <w:div w:id="1025444223">
      <w:bodyDiv w:val="1"/>
      <w:marLeft w:val="0"/>
      <w:marRight w:val="0"/>
      <w:marTop w:val="0"/>
      <w:marBottom w:val="0"/>
      <w:divBdr>
        <w:top w:val="none" w:sz="0" w:space="0" w:color="auto"/>
        <w:left w:val="none" w:sz="0" w:space="0" w:color="auto"/>
        <w:bottom w:val="none" w:sz="0" w:space="0" w:color="auto"/>
        <w:right w:val="none" w:sz="0" w:space="0" w:color="auto"/>
      </w:divBdr>
      <w:divsChild>
        <w:div w:id="444426395">
          <w:marLeft w:val="0"/>
          <w:marRight w:val="0"/>
          <w:marTop w:val="0"/>
          <w:marBottom w:val="0"/>
          <w:divBdr>
            <w:top w:val="none" w:sz="0" w:space="0" w:color="auto"/>
            <w:left w:val="none" w:sz="0" w:space="0" w:color="auto"/>
            <w:bottom w:val="none" w:sz="0" w:space="0" w:color="auto"/>
            <w:right w:val="none" w:sz="0" w:space="0" w:color="auto"/>
          </w:divBdr>
          <w:divsChild>
            <w:div w:id="609319240">
              <w:marLeft w:val="0"/>
              <w:marRight w:val="0"/>
              <w:marTop w:val="0"/>
              <w:marBottom w:val="0"/>
              <w:divBdr>
                <w:top w:val="none" w:sz="0" w:space="0" w:color="auto"/>
                <w:left w:val="none" w:sz="0" w:space="0" w:color="auto"/>
                <w:bottom w:val="none" w:sz="0" w:space="0" w:color="auto"/>
                <w:right w:val="none" w:sz="0" w:space="0" w:color="auto"/>
              </w:divBdr>
            </w:div>
            <w:div w:id="849566993">
              <w:marLeft w:val="0"/>
              <w:marRight w:val="0"/>
              <w:marTop w:val="0"/>
              <w:marBottom w:val="0"/>
              <w:divBdr>
                <w:top w:val="none" w:sz="0" w:space="0" w:color="auto"/>
                <w:left w:val="none" w:sz="0" w:space="0" w:color="auto"/>
                <w:bottom w:val="none" w:sz="0" w:space="0" w:color="auto"/>
                <w:right w:val="none" w:sz="0" w:space="0" w:color="auto"/>
              </w:divBdr>
            </w:div>
            <w:div w:id="1600530035">
              <w:marLeft w:val="0"/>
              <w:marRight w:val="0"/>
              <w:marTop w:val="0"/>
              <w:marBottom w:val="0"/>
              <w:divBdr>
                <w:top w:val="none" w:sz="0" w:space="0" w:color="auto"/>
                <w:left w:val="none" w:sz="0" w:space="0" w:color="auto"/>
                <w:bottom w:val="none" w:sz="0" w:space="0" w:color="auto"/>
                <w:right w:val="none" w:sz="0" w:space="0" w:color="auto"/>
              </w:divBdr>
            </w:div>
            <w:div w:id="1657804682">
              <w:marLeft w:val="0"/>
              <w:marRight w:val="0"/>
              <w:marTop w:val="0"/>
              <w:marBottom w:val="0"/>
              <w:divBdr>
                <w:top w:val="none" w:sz="0" w:space="0" w:color="auto"/>
                <w:left w:val="none" w:sz="0" w:space="0" w:color="auto"/>
                <w:bottom w:val="none" w:sz="0" w:space="0" w:color="auto"/>
                <w:right w:val="none" w:sz="0" w:space="0" w:color="auto"/>
              </w:divBdr>
            </w:div>
            <w:div w:id="2113891864">
              <w:marLeft w:val="0"/>
              <w:marRight w:val="0"/>
              <w:marTop w:val="0"/>
              <w:marBottom w:val="0"/>
              <w:divBdr>
                <w:top w:val="none" w:sz="0" w:space="0" w:color="auto"/>
                <w:left w:val="none" w:sz="0" w:space="0" w:color="auto"/>
                <w:bottom w:val="none" w:sz="0" w:space="0" w:color="auto"/>
                <w:right w:val="none" w:sz="0" w:space="0" w:color="auto"/>
              </w:divBdr>
            </w:div>
          </w:divsChild>
        </w:div>
        <w:div w:id="1952280328">
          <w:marLeft w:val="0"/>
          <w:marRight w:val="0"/>
          <w:marTop w:val="0"/>
          <w:marBottom w:val="0"/>
          <w:divBdr>
            <w:top w:val="none" w:sz="0" w:space="0" w:color="auto"/>
            <w:left w:val="none" w:sz="0" w:space="0" w:color="auto"/>
            <w:bottom w:val="none" w:sz="0" w:space="0" w:color="auto"/>
            <w:right w:val="none" w:sz="0" w:space="0" w:color="auto"/>
          </w:divBdr>
          <w:divsChild>
            <w:div w:id="493376150">
              <w:marLeft w:val="0"/>
              <w:marRight w:val="0"/>
              <w:marTop w:val="0"/>
              <w:marBottom w:val="0"/>
              <w:divBdr>
                <w:top w:val="none" w:sz="0" w:space="0" w:color="auto"/>
                <w:left w:val="none" w:sz="0" w:space="0" w:color="auto"/>
                <w:bottom w:val="none" w:sz="0" w:space="0" w:color="auto"/>
                <w:right w:val="none" w:sz="0" w:space="0" w:color="auto"/>
              </w:divBdr>
            </w:div>
            <w:div w:id="1035695320">
              <w:marLeft w:val="0"/>
              <w:marRight w:val="0"/>
              <w:marTop w:val="0"/>
              <w:marBottom w:val="0"/>
              <w:divBdr>
                <w:top w:val="none" w:sz="0" w:space="0" w:color="auto"/>
                <w:left w:val="none" w:sz="0" w:space="0" w:color="auto"/>
                <w:bottom w:val="none" w:sz="0" w:space="0" w:color="auto"/>
                <w:right w:val="none" w:sz="0" w:space="0" w:color="auto"/>
              </w:divBdr>
            </w:div>
            <w:div w:id="1562136368">
              <w:marLeft w:val="0"/>
              <w:marRight w:val="0"/>
              <w:marTop w:val="0"/>
              <w:marBottom w:val="0"/>
              <w:divBdr>
                <w:top w:val="none" w:sz="0" w:space="0" w:color="auto"/>
                <w:left w:val="none" w:sz="0" w:space="0" w:color="auto"/>
                <w:bottom w:val="none" w:sz="0" w:space="0" w:color="auto"/>
                <w:right w:val="none" w:sz="0" w:space="0" w:color="auto"/>
              </w:divBdr>
            </w:div>
            <w:div w:id="17610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5962">
      <w:bodyDiv w:val="1"/>
      <w:marLeft w:val="0"/>
      <w:marRight w:val="0"/>
      <w:marTop w:val="0"/>
      <w:marBottom w:val="0"/>
      <w:divBdr>
        <w:top w:val="none" w:sz="0" w:space="0" w:color="auto"/>
        <w:left w:val="none" w:sz="0" w:space="0" w:color="auto"/>
        <w:bottom w:val="none" w:sz="0" w:space="0" w:color="auto"/>
        <w:right w:val="none" w:sz="0" w:space="0" w:color="auto"/>
      </w:divBdr>
      <w:divsChild>
        <w:div w:id="125972255">
          <w:marLeft w:val="0"/>
          <w:marRight w:val="0"/>
          <w:marTop w:val="0"/>
          <w:marBottom w:val="0"/>
          <w:divBdr>
            <w:top w:val="none" w:sz="0" w:space="0" w:color="auto"/>
            <w:left w:val="none" w:sz="0" w:space="0" w:color="auto"/>
            <w:bottom w:val="none" w:sz="0" w:space="0" w:color="auto"/>
            <w:right w:val="none" w:sz="0" w:space="0" w:color="auto"/>
          </w:divBdr>
        </w:div>
        <w:div w:id="206721170">
          <w:marLeft w:val="0"/>
          <w:marRight w:val="0"/>
          <w:marTop w:val="0"/>
          <w:marBottom w:val="0"/>
          <w:divBdr>
            <w:top w:val="none" w:sz="0" w:space="0" w:color="auto"/>
            <w:left w:val="none" w:sz="0" w:space="0" w:color="auto"/>
            <w:bottom w:val="none" w:sz="0" w:space="0" w:color="auto"/>
            <w:right w:val="none" w:sz="0" w:space="0" w:color="auto"/>
          </w:divBdr>
        </w:div>
        <w:div w:id="1289968666">
          <w:marLeft w:val="0"/>
          <w:marRight w:val="0"/>
          <w:marTop w:val="0"/>
          <w:marBottom w:val="0"/>
          <w:divBdr>
            <w:top w:val="none" w:sz="0" w:space="0" w:color="auto"/>
            <w:left w:val="none" w:sz="0" w:space="0" w:color="auto"/>
            <w:bottom w:val="none" w:sz="0" w:space="0" w:color="auto"/>
            <w:right w:val="none" w:sz="0" w:space="0" w:color="auto"/>
          </w:divBdr>
        </w:div>
        <w:div w:id="1723095043">
          <w:marLeft w:val="0"/>
          <w:marRight w:val="0"/>
          <w:marTop w:val="0"/>
          <w:marBottom w:val="0"/>
          <w:divBdr>
            <w:top w:val="none" w:sz="0" w:space="0" w:color="auto"/>
            <w:left w:val="none" w:sz="0" w:space="0" w:color="auto"/>
            <w:bottom w:val="none" w:sz="0" w:space="0" w:color="auto"/>
            <w:right w:val="none" w:sz="0" w:space="0" w:color="auto"/>
          </w:divBdr>
        </w:div>
        <w:div w:id="2083480368">
          <w:marLeft w:val="0"/>
          <w:marRight w:val="0"/>
          <w:marTop w:val="0"/>
          <w:marBottom w:val="0"/>
          <w:divBdr>
            <w:top w:val="none" w:sz="0" w:space="0" w:color="auto"/>
            <w:left w:val="none" w:sz="0" w:space="0" w:color="auto"/>
            <w:bottom w:val="none" w:sz="0" w:space="0" w:color="auto"/>
            <w:right w:val="none" w:sz="0" w:space="0" w:color="auto"/>
          </w:divBdr>
        </w:div>
      </w:divsChild>
    </w:div>
    <w:div w:id="1580290608">
      <w:bodyDiv w:val="1"/>
      <w:marLeft w:val="0"/>
      <w:marRight w:val="0"/>
      <w:marTop w:val="0"/>
      <w:marBottom w:val="0"/>
      <w:divBdr>
        <w:top w:val="none" w:sz="0" w:space="0" w:color="auto"/>
        <w:left w:val="none" w:sz="0" w:space="0" w:color="auto"/>
        <w:bottom w:val="none" w:sz="0" w:space="0" w:color="auto"/>
        <w:right w:val="none" w:sz="0" w:space="0" w:color="auto"/>
      </w:divBdr>
    </w:div>
    <w:div w:id="1761371624">
      <w:bodyDiv w:val="1"/>
      <w:marLeft w:val="0"/>
      <w:marRight w:val="0"/>
      <w:marTop w:val="0"/>
      <w:marBottom w:val="0"/>
      <w:divBdr>
        <w:top w:val="none" w:sz="0" w:space="0" w:color="auto"/>
        <w:left w:val="none" w:sz="0" w:space="0" w:color="auto"/>
        <w:bottom w:val="none" w:sz="0" w:space="0" w:color="auto"/>
        <w:right w:val="none" w:sz="0" w:space="0" w:color="auto"/>
      </w:divBdr>
    </w:div>
    <w:div w:id="1830635114">
      <w:bodyDiv w:val="1"/>
      <w:marLeft w:val="0"/>
      <w:marRight w:val="0"/>
      <w:marTop w:val="0"/>
      <w:marBottom w:val="0"/>
      <w:divBdr>
        <w:top w:val="none" w:sz="0" w:space="0" w:color="auto"/>
        <w:left w:val="none" w:sz="0" w:space="0" w:color="auto"/>
        <w:bottom w:val="none" w:sz="0" w:space="0" w:color="auto"/>
        <w:right w:val="none" w:sz="0" w:space="0" w:color="auto"/>
      </w:divBdr>
      <w:divsChild>
        <w:div w:id="194392678">
          <w:marLeft w:val="0"/>
          <w:marRight w:val="0"/>
          <w:marTop w:val="0"/>
          <w:marBottom w:val="0"/>
          <w:divBdr>
            <w:top w:val="none" w:sz="0" w:space="0" w:color="auto"/>
            <w:left w:val="none" w:sz="0" w:space="0" w:color="auto"/>
            <w:bottom w:val="none" w:sz="0" w:space="0" w:color="auto"/>
            <w:right w:val="none" w:sz="0" w:space="0" w:color="auto"/>
          </w:divBdr>
        </w:div>
        <w:div w:id="970670188">
          <w:marLeft w:val="0"/>
          <w:marRight w:val="0"/>
          <w:marTop w:val="0"/>
          <w:marBottom w:val="0"/>
          <w:divBdr>
            <w:top w:val="none" w:sz="0" w:space="0" w:color="auto"/>
            <w:left w:val="none" w:sz="0" w:space="0" w:color="auto"/>
            <w:bottom w:val="none" w:sz="0" w:space="0" w:color="auto"/>
            <w:right w:val="none" w:sz="0" w:space="0" w:color="auto"/>
          </w:divBdr>
        </w:div>
        <w:div w:id="1151363528">
          <w:marLeft w:val="0"/>
          <w:marRight w:val="0"/>
          <w:marTop w:val="0"/>
          <w:marBottom w:val="0"/>
          <w:divBdr>
            <w:top w:val="none" w:sz="0" w:space="0" w:color="auto"/>
            <w:left w:val="none" w:sz="0" w:space="0" w:color="auto"/>
            <w:bottom w:val="none" w:sz="0" w:space="0" w:color="auto"/>
            <w:right w:val="none" w:sz="0" w:space="0" w:color="auto"/>
          </w:divBdr>
        </w:div>
        <w:div w:id="2003701399">
          <w:marLeft w:val="0"/>
          <w:marRight w:val="0"/>
          <w:marTop w:val="0"/>
          <w:marBottom w:val="0"/>
          <w:divBdr>
            <w:top w:val="none" w:sz="0" w:space="0" w:color="auto"/>
            <w:left w:val="none" w:sz="0" w:space="0" w:color="auto"/>
            <w:bottom w:val="none" w:sz="0" w:space="0" w:color="auto"/>
            <w:right w:val="none" w:sz="0" w:space="0" w:color="auto"/>
          </w:divBdr>
        </w:div>
        <w:div w:id="2070837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wwf.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9A2E2A9E5A5B479F69527675BB46AC" ma:contentTypeVersion="12" ma:contentTypeDescription="Create a new document." ma:contentTypeScope="" ma:versionID="829ff0d483bd28a912df401d4a961fe5">
  <xsd:schema xmlns:xsd="http://www.w3.org/2001/XMLSchema" xmlns:xs="http://www.w3.org/2001/XMLSchema" xmlns:p="http://schemas.microsoft.com/office/2006/metadata/properties" xmlns:ns1="http://schemas.microsoft.com/sharepoint/v3" xmlns:ns3="340f25f8-1a43-4b6f-bc88-3a747eca5d12" targetNamespace="http://schemas.microsoft.com/office/2006/metadata/properties" ma:root="true" ma:fieldsID="1c459f4f71831d8a98bda4a1fdc4b6d3" ns1:_="" ns3:_="">
    <xsd:import namespace="http://schemas.microsoft.com/sharepoint/v3"/>
    <xsd:import namespace="340f25f8-1a43-4b6f-bc88-3a747eca5d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f25f8-1a43-4b6f-bc88-3a747eca5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DD6BE-F5C4-480E-AD95-400A971BFC52}">
  <ds:schemaRefs>
    <ds:schemaRef ds:uri="http://schemas.microsoft.com/sharepoint/v3/contenttype/forms"/>
  </ds:schemaRefs>
</ds:datastoreItem>
</file>

<file path=customXml/itemProps2.xml><?xml version="1.0" encoding="utf-8"?>
<ds:datastoreItem xmlns:ds="http://schemas.openxmlformats.org/officeDocument/2006/customXml" ds:itemID="{530B7A1E-0B03-4269-9391-3CDE9507DA1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40f25f8-1a43-4b6f-bc88-3a747eca5d12"/>
    <ds:schemaRef ds:uri="http://www.w3.org/XML/1998/namespace"/>
    <ds:schemaRef ds:uri="http://purl.org/dc/dcmitype/"/>
  </ds:schemaRefs>
</ds:datastoreItem>
</file>

<file path=customXml/itemProps3.xml><?xml version="1.0" encoding="utf-8"?>
<ds:datastoreItem xmlns:ds="http://schemas.openxmlformats.org/officeDocument/2006/customXml" ds:itemID="{76E52609-D54C-4CD4-8B05-46383A7B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0f25f8-1a43-4b6f-bc88-3a747eca5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677A2-E1DC-4093-B030-056DD17D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1878</Words>
  <Characters>10706</Characters>
  <Application>Microsoft Office Word</Application>
  <DocSecurity>0</DocSecurity>
  <Lines>89</Lines>
  <Paragraphs>25</Paragraphs>
  <ScaleCrop>false</ScaleCrop>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Keller</dc:creator>
  <cp:keywords/>
  <dc:description/>
  <cp:lastModifiedBy>Sara Muller</cp:lastModifiedBy>
  <cp:revision>3</cp:revision>
  <cp:lastPrinted>2020-06-05T07:52:00Z</cp:lastPrinted>
  <dcterms:created xsi:type="dcterms:W3CDTF">2021-01-06T13:51:00Z</dcterms:created>
  <dcterms:modified xsi:type="dcterms:W3CDTF">2021-01-06T14:02:00Z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0x010100DC9A2E2A9E5A5B479F69527675BB46AC</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