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F0E00" w14:textId="5CF58AE0" w:rsidR="00EC4D94" w:rsidRDefault="00777D6B" w:rsidP="00EC4D94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Monday, 01 November 2021</w:t>
      </w:r>
    </w:p>
    <w:p w14:paraId="52DDA856" w14:textId="77777777" w:rsidR="00777D6B" w:rsidRDefault="00777D6B" w:rsidP="00EC4D94">
      <w:pPr>
        <w:shd w:val="clear" w:color="auto" w:fill="FFFFFF"/>
        <w:rPr>
          <w:rFonts w:ascii="Helvetica" w:hAnsi="Helvetica" w:cs="Helvetica"/>
          <w:color w:val="000000"/>
        </w:rPr>
      </w:pPr>
    </w:p>
    <w:p w14:paraId="76B8C9B3" w14:textId="0225A2D8" w:rsidR="00EC4D94" w:rsidRDefault="00EC4D94" w:rsidP="00EC4D94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Written clarification to queries in respect of tender BIG</w:t>
      </w:r>
      <w:r w:rsidR="00777D6B">
        <w:rPr>
          <w:rFonts w:ascii="Helvetica" w:hAnsi="Helvetica" w:cs="Helvetica"/>
          <w:color w:val="000000"/>
        </w:rPr>
        <w:t>TP165</w:t>
      </w:r>
      <w:r>
        <w:rPr>
          <w:rFonts w:ascii="Helvetica" w:hAnsi="Helvetica" w:cs="Helvetica"/>
          <w:color w:val="000000"/>
        </w:rPr>
        <w:t xml:space="preserve"> </w:t>
      </w:r>
      <w:r w:rsidR="00777D6B">
        <w:rPr>
          <w:rFonts w:ascii="Helvetica" w:hAnsi="Helvetica" w:cs="Helvetica"/>
          <w:color w:val="000000"/>
        </w:rPr>
        <w:t>–</w:t>
      </w:r>
      <w:r>
        <w:rPr>
          <w:rFonts w:ascii="Helvetica" w:hAnsi="Helvetica" w:cs="Helvetica"/>
          <w:color w:val="000000"/>
        </w:rPr>
        <w:t xml:space="preserve"> </w:t>
      </w:r>
      <w:r w:rsidR="00AE0DF7">
        <w:rPr>
          <w:rFonts w:ascii="Helvetica" w:hAnsi="Helvetica" w:cs="Helvetica"/>
          <w:color w:val="000000"/>
        </w:rPr>
        <w:t xml:space="preserve">Purchase of </w:t>
      </w:r>
      <w:r w:rsidR="00777D6B">
        <w:rPr>
          <w:rFonts w:ascii="Helvetica" w:hAnsi="Helvetica" w:cs="Helvetica"/>
          <w:color w:val="000000"/>
        </w:rPr>
        <w:t>Injection Moulding Machine</w:t>
      </w:r>
      <w:r w:rsidR="00AE0DF7">
        <w:rPr>
          <w:rFonts w:ascii="Helvetica" w:hAnsi="Helvetica" w:cs="Helvetica"/>
          <w:color w:val="000000"/>
        </w:rPr>
        <w:t>s</w:t>
      </w:r>
      <w:r w:rsidR="00777D6B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advertised on Contracts Finder.</w:t>
      </w:r>
    </w:p>
    <w:p w14:paraId="2A1EBE9B" w14:textId="77777777" w:rsidR="00EC4D94" w:rsidRDefault="00EC4D94" w:rsidP="00EC4D94">
      <w:pPr>
        <w:shd w:val="clear" w:color="auto" w:fill="FFFFFF"/>
        <w:rPr>
          <w:rFonts w:ascii="Helvetica" w:hAnsi="Helvetica" w:cs="Helvetica"/>
          <w:color w:val="000000"/>
        </w:rPr>
      </w:pPr>
    </w:p>
    <w:p w14:paraId="78830D68" w14:textId="77777777" w:rsidR="00EC4D94" w:rsidRDefault="00EC4D94" w:rsidP="00EC4D94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We confirm we have received no tender queries from any suppliers in relation to this purchase.</w:t>
      </w:r>
    </w:p>
    <w:p w14:paraId="56A64B76" w14:textId="77777777" w:rsidR="00EC4D94" w:rsidRDefault="00EC4D94" w:rsidP="005E1272">
      <w:pPr>
        <w:shd w:val="clear" w:color="auto" w:fill="FFFFFF"/>
        <w:rPr>
          <w:rFonts w:ascii="Helvetica" w:hAnsi="Helvetica" w:cs="Helvetica"/>
          <w:color w:val="000000"/>
        </w:rPr>
      </w:pPr>
    </w:p>
    <w:p w14:paraId="44A9D14C" w14:textId="77777777" w:rsidR="005E1272" w:rsidRDefault="005E1272" w:rsidP="00790BB5">
      <w:pPr>
        <w:shd w:val="clear" w:color="auto" w:fill="FFFFFF"/>
        <w:rPr>
          <w:rFonts w:ascii="Helvetica" w:hAnsi="Helvetica" w:cs="Helvetica"/>
          <w:color w:val="000000"/>
        </w:rPr>
      </w:pPr>
    </w:p>
    <w:p w14:paraId="41CF2BDF" w14:textId="77777777" w:rsidR="005E1272" w:rsidRDefault="005E1272" w:rsidP="00790BB5">
      <w:pPr>
        <w:shd w:val="clear" w:color="auto" w:fill="FFFFFF"/>
        <w:rPr>
          <w:rFonts w:ascii="Helvetica" w:hAnsi="Helvetica" w:cs="Helvetica"/>
          <w:color w:val="000000"/>
        </w:rPr>
      </w:pPr>
    </w:p>
    <w:p w14:paraId="0DDAA418" w14:textId="77777777" w:rsidR="00790BB5" w:rsidRDefault="00790BB5" w:rsidP="00790BB5">
      <w:pPr>
        <w:shd w:val="clear" w:color="auto" w:fill="FFFFFF"/>
        <w:rPr>
          <w:rFonts w:ascii="Helvetica" w:hAnsi="Helvetica" w:cs="Helvetica"/>
          <w:color w:val="000000"/>
        </w:rPr>
      </w:pPr>
    </w:p>
    <w:p w14:paraId="17D5DBB4" w14:textId="647562E9" w:rsidR="00E32615" w:rsidRPr="003369E5" w:rsidRDefault="003369E5">
      <w:pPr>
        <w:rPr>
          <w:rFonts w:ascii="Helvetica" w:hAnsi="Helvetica" w:cs="Helvetica"/>
          <w:b/>
          <w:bCs/>
        </w:rPr>
      </w:pPr>
      <w:r w:rsidRPr="003369E5">
        <w:rPr>
          <w:rFonts w:ascii="Helvetica" w:hAnsi="Helvetica" w:cs="Helvetica"/>
          <w:b/>
          <w:bCs/>
        </w:rPr>
        <w:t>CHX Products Limited</w:t>
      </w:r>
    </w:p>
    <w:sectPr w:rsidR="00E32615" w:rsidRPr="003369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B5"/>
    <w:rsid w:val="0017261A"/>
    <w:rsid w:val="00253304"/>
    <w:rsid w:val="00302DCF"/>
    <w:rsid w:val="003369E5"/>
    <w:rsid w:val="005E1272"/>
    <w:rsid w:val="00777D6B"/>
    <w:rsid w:val="00790BB5"/>
    <w:rsid w:val="00AA5027"/>
    <w:rsid w:val="00AE0DF7"/>
    <w:rsid w:val="00C45C39"/>
    <w:rsid w:val="00C66EC3"/>
    <w:rsid w:val="00D0342E"/>
    <w:rsid w:val="00E42226"/>
    <w:rsid w:val="00EC4D94"/>
    <w:rsid w:val="00EF3097"/>
    <w:rsid w:val="00EF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3ACB1"/>
  <w15:docId w15:val="{036F1F42-ED92-48E3-A169-E9189628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BB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1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 Nicholas</cp:lastModifiedBy>
  <cp:revision>6</cp:revision>
  <dcterms:created xsi:type="dcterms:W3CDTF">2021-11-01T14:33:00Z</dcterms:created>
  <dcterms:modified xsi:type="dcterms:W3CDTF">2021-11-01T14:44:00Z</dcterms:modified>
</cp:coreProperties>
</file>