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30F2E949" w:rsidR="0072415C" w:rsidRPr="00D62EC0" w:rsidRDefault="003613C9" w:rsidP="0072415C">
      <w:pPr>
        <w:pStyle w:val="Header"/>
        <w:jc w:val="center"/>
        <w:rPr>
          <w:rFonts w:ascii="Arial" w:hAnsi="Arial" w:cs="Arial"/>
          <w:b/>
          <w:sz w:val="28"/>
          <w:szCs w:val="28"/>
        </w:rPr>
      </w:pPr>
      <w:r w:rsidRPr="00D62EC0">
        <w:rPr>
          <w:rFonts w:ascii="Arial" w:hAnsi="Arial" w:cs="Arial"/>
          <w:b/>
          <w:sz w:val="28"/>
          <w:szCs w:val="28"/>
        </w:rPr>
        <w:t>Provision of Evaluation Research Support for DfT’s</w:t>
      </w:r>
    </w:p>
    <w:p w14:paraId="658B6D74" w14:textId="4DF96374" w:rsidR="003613C9" w:rsidRPr="00D62EC0" w:rsidRDefault="003613C9" w:rsidP="0072415C">
      <w:pPr>
        <w:pStyle w:val="Header"/>
        <w:jc w:val="center"/>
        <w:rPr>
          <w:rFonts w:ascii="Arial" w:hAnsi="Arial" w:cs="Arial"/>
          <w:b/>
          <w:sz w:val="28"/>
          <w:szCs w:val="28"/>
        </w:rPr>
      </w:pPr>
      <w:r w:rsidRPr="00D62EC0">
        <w:rPr>
          <w:rFonts w:ascii="Arial" w:hAnsi="Arial" w:cs="Arial"/>
          <w:b/>
          <w:sz w:val="28"/>
          <w:szCs w:val="28"/>
        </w:rPr>
        <w:t>Monitoring and Evaluation Work Program</w:t>
      </w:r>
    </w:p>
    <w:p w14:paraId="4879931B" w14:textId="77777777" w:rsidR="0046593A" w:rsidRPr="00D62EC0" w:rsidRDefault="0046593A" w:rsidP="0072415C">
      <w:pPr>
        <w:pStyle w:val="Header"/>
        <w:jc w:val="center"/>
        <w:rPr>
          <w:rFonts w:ascii="Arial" w:hAnsi="Arial" w:cs="Arial"/>
          <w:b/>
          <w:sz w:val="28"/>
          <w:szCs w:val="28"/>
        </w:rPr>
      </w:pPr>
    </w:p>
    <w:p w14:paraId="6B6FA413" w14:textId="246E4906" w:rsidR="003B7DD7" w:rsidRPr="00D62EC0" w:rsidRDefault="003613C9" w:rsidP="0072415C">
      <w:pPr>
        <w:pStyle w:val="Header"/>
        <w:jc w:val="center"/>
        <w:rPr>
          <w:rFonts w:ascii="Arial" w:hAnsi="Arial" w:cs="Arial"/>
          <w:b/>
          <w:sz w:val="28"/>
          <w:szCs w:val="28"/>
        </w:rPr>
      </w:pPr>
      <w:r w:rsidRPr="00D62EC0">
        <w:rPr>
          <w:rFonts w:ascii="Arial" w:hAnsi="Arial" w:cs="Arial"/>
          <w:b/>
          <w:sz w:val="28"/>
          <w:szCs w:val="28"/>
        </w:rPr>
        <w:t>Contract Reference: CCZZ17A01</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0228205A" w:rsidR="00936770" w:rsidRPr="000352DC" w:rsidRDefault="003613C9" w:rsidP="003613C9">
      <w:pPr>
        <w:spacing w:line="-278" w:lineRule="auto"/>
        <w:jc w:val="center"/>
        <w:rPr>
          <w:rFonts w:ascii="Arial" w:hAnsi="Arial" w:cs="Arial"/>
          <w:b/>
          <w:caps/>
          <w:sz w:val="28"/>
          <w:szCs w:val="28"/>
          <w:lang w:val="fr-FR"/>
        </w:rPr>
      </w:pPr>
      <w:r>
        <w:rPr>
          <w:rFonts w:ascii="Arial" w:hAnsi="Arial" w:cs="Arial"/>
          <w:b/>
          <w:caps/>
          <w:sz w:val="28"/>
          <w:szCs w:val="28"/>
          <w:lang w:val="fr-FR"/>
        </w:rPr>
        <w:t>The Department For Transport</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bookmarkStart w:id="0" w:name="_GoBack"/>
    <w:bookmarkEnd w:id="0"/>
    <w:p w14:paraId="55506929" w14:textId="77777777" w:rsidR="00F23985"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2602073" w:history="1">
        <w:r w:rsidR="00F23985" w:rsidRPr="008812BC">
          <w:rPr>
            <w:rStyle w:val="Hyperlink"/>
            <w:noProof/>
          </w:rPr>
          <w:t>1.</w:t>
        </w:r>
        <w:r w:rsidR="00F23985">
          <w:rPr>
            <w:rFonts w:asciiTheme="minorHAnsi" w:eastAsiaTheme="minorEastAsia" w:hAnsiTheme="minorHAnsi" w:cstheme="minorBidi"/>
            <w:caps w:val="0"/>
            <w:noProof/>
            <w:szCs w:val="22"/>
            <w:lang w:eastAsia="en-GB"/>
          </w:rPr>
          <w:tab/>
        </w:r>
        <w:r w:rsidR="00F23985" w:rsidRPr="008812BC">
          <w:rPr>
            <w:rStyle w:val="Hyperlink"/>
            <w:noProof/>
          </w:rPr>
          <w:t>introduction</w:t>
        </w:r>
        <w:r w:rsidR="00F23985">
          <w:rPr>
            <w:noProof/>
            <w:webHidden/>
          </w:rPr>
          <w:tab/>
        </w:r>
        <w:r w:rsidR="00F23985">
          <w:rPr>
            <w:noProof/>
            <w:webHidden/>
          </w:rPr>
          <w:fldChar w:fldCharType="begin"/>
        </w:r>
        <w:r w:rsidR="00F23985">
          <w:rPr>
            <w:noProof/>
            <w:webHidden/>
          </w:rPr>
          <w:instrText xml:space="preserve"> PAGEREF _Toc472602073 \h </w:instrText>
        </w:r>
        <w:r w:rsidR="00F23985">
          <w:rPr>
            <w:noProof/>
            <w:webHidden/>
          </w:rPr>
        </w:r>
        <w:r w:rsidR="00F23985">
          <w:rPr>
            <w:noProof/>
            <w:webHidden/>
          </w:rPr>
          <w:fldChar w:fldCharType="separate"/>
        </w:r>
        <w:r w:rsidR="00F23985">
          <w:rPr>
            <w:noProof/>
            <w:webHidden/>
          </w:rPr>
          <w:t>2</w:t>
        </w:r>
        <w:r w:rsidR="00F23985">
          <w:rPr>
            <w:noProof/>
            <w:webHidden/>
          </w:rPr>
          <w:fldChar w:fldCharType="end"/>
        </w:r>
      </w:hyperlink>
    </w:p>
    <w:p w14:paraId="08DF2190" w14:textId="77777777" w:rsidR="00F23985" w:rsidRDefault="00F23985">
      <w:pPr>
        <w:pStyle w:val="TOC1"/>
        <w:rPr>
          <w:rFonts w:asciiTheme="minorHAnsi" w:eastAsiaTheme="minorEastAsia" w:hAnsiTheme="minorHAnsi" w:cstheme="minorBidi"/>
          <w:caps w:val="0"/>
          <w:noProof/>
          <w:szCs w:val="22"/>
          <w:lang w:eastAsia="en-GB"/>
        </w:rPr>
      </w:pPr>
      <w:hyperlink w:anchor="_Toc472602074" w:history="1">
        <w:r w:rsidRPr="008812BC">
          <w:rPr>
            <w:rStyle w:val="Hyperlink"/>
            <w:noProof/>
          </w:rPr>
          <w:t>2.</w:t>
        </w:r>
        <w:r>
          <w:rPr>
            <w:rFonts w:asciiTheme="minorHAnsi" w:eastAsiaTheme="minorEastAsia" w:hAnsiTheme="minorHAnsi" w:cstheme="minorBidi"/>
            <w:caps w:val="0"/>
            <w:noProof/>
            <w:szCs w:val="22"/>
            <w:lang w:eastAsia="en-GB"/>
          </w:rPr>
          <w:tab/>
        </w:r>
        <w:r w:rsidRPr="008812BC">
          <w:rPr>
            <w:rStyle w:val="Hyperlink"/>
            <w:noProof/>
          </w:rPr>
          <w:t>OVERVIEW OF INVITATION TO TENDER</w:t>
        </w:r>
        <w:r>
          <w:rPr>
            <w:noProof/>
            <w:webHidden/>
          </w:rPr>
          <w:tab/>
        </w:r>
        <w:r>
          <w:rPr>
            <w:noProof/>
            <w:webHidden/>
          </w:rPr>
          <w:fldChar w:fldCharType="begin"/>
        </w:r>
        <w:r>
          <w:rPr>
            <w:noProof/>
            <w:webHidden/>
          </w:rPr>
          <w:instrText xml:space="preserve"> PAGEREF _Toc472602074 \h </w:instrText>
        </w:r>
        <w:r>
          <w:rPr>
            <w:noProof/>
            <w:webHidden/>
          </w:rPr>
        </w:r>
        <w:r>
          <w:rPr>
            <w:noProof/>
            <w:webHidden/>
          </w:rPr>
          <w:fldChar w:fldCharType="separate"/>
        </w:r>
        <w:r>
          <w:rPr>
            <w:noProof/>
            <w:webHidden/>
          </w:rPr>
          <w:t>3</w:t>
        </w:r>
        <w:r>
          <w:rPr>
            <w:noProof/>
            <w:webHidden/>
          </w:rPr>
          <w:fldChar w:fldCharType="end"/>
        </w:r>
      </w:hyperlink>
    </w:p>
    <w:p w14:paraId="731758B7" w14:textId="77777777" w:rsidR="00F23985" w:rsidRDefault="00F23985">
      <w:pPr>
        <w:pStyle w:val="TOC1"/>
        <w:rPr>
          <w:rFonts w:asciiTheme="minorHAnsi" w:eastAsiaTheme="minorEastAsia" w:hAnsiTheme="minorHAnsi" w:cstheme="minorBidi"/>
          <w:caps w:val="0"/>
          <w:noProof/>
          <w:szCs w:val="22"/>
          <w:lang w:eastAsia="en-GB"/>
        </w:rPr>
      </w:pPr>
      <w:hyperlink w:anchor="_Toc472602075" w:history="1">
        <w:r w:rsidRPr="008812BC">
          <w:rPr>
            <w:rStyle w:val="Hyperlink"/>
            <w:noProof/>
          </w:rPr>
          <w:t>3.</w:t>
        </w:r>
        <w:r>
          <w:rPr>
            <w:rFonts w:asciiTheme="minorHAnsi" w:eastAsiaTheme="minorEastAsia" w:hAnsiTheme="minorHAnsi" w:cstheme="minorBidi"/>
            <w:caps w:val="0"/>
            <w:noProof/>
            <w:szCs w:val="22"/>
            <w:lang w:eastAsia="en-GB"/>
          </w:rPr>
          <w:tab/>
        </w:r>
        <w:r w:rsidRPr="008812BC">
          <w:rPr>
            <w:rStyle w:val="Hyperlink"/>
            <w:rFonts w:cs="Arial"/>
            <w:noProof/>
          </w:rPr>
          <w:t>ReqUirements</w:t>
        </w:r>
        <w:r>
          <w:rPr>
            <w:noProof/>
            <w:webHidden/>
          </w:rPr>
          <w:tab/>
        </w:r>
        <w:r>
          <w:rPr>
            <w:noProof/>
            <w:webHidden/>
          </w:rPr>
          <w:fldChar w:fldCharType="begin"/>
        </w:r>
        <w:r>
          <w:rPr>
            <w:noProof/>
            <w:webHidden/>
          </w:rPr>
          <w:instrText xml:space="preserve"> PAGEREF _Toc472602075 \h </w:instrText>
        </w:r>
        <w:r>
          <w:rPr>
            <w:noProof/>
            <w:webHidden/>
          </w:rPr>
        </w:r>
        <w:r>
          <w:rPr>
            <w:noProof/>
            <w:webHidden/>
          </w:rPr>
          <w:fldChar w:fldCharType="separate"/>
        </w:r>
        <w:r>
          <w:rPr>
            <w:noProof/>
            <w:webHidden/>
          </w:rPr>
          <w:t>3</w:t>
        </w:r>
        <w:r>
          <w:rPr>
            <w:noProof/>
            <w:webHidden/>
          </w:rPr>
          <w:fldChar w:fldCharType="end"/>
        </w:r>
      </w:hyperlink>
    </w:p>
    <w:p w14:paraId="61B368A7" w14:textId="77777777" w:rsidR="00F23985" w:rsidRDefault="00F23985">
      <w:pPr>
        <w:pStyle w:val="TOC1"/>
        <w:rPr>
          <w:rFonts w:asciiTheme="minorHAnsi" w:eastAsiaTheme="minorEastAsia" w:hAnsiTheme="minorHAnsi" w:cstheme="minorBidi"/>
          <w:caps w:val="0"/>
          <w:noProof/>
          <w:szCs w:val="22"/>
          <w:lang w:eastAsia="en-GB"/>
        </w:rPr>
      </w:pPr>
      <w:hyperlink w:anchor="_Toc472602076" w:history="1">
        <w:r w:rsidRPr="008812BC">
          <w:rPr>
            <w:rStyle w:val="Hyperlink"/>
            <w:noProof/>
          </w:rPr>
          <w:t>4.</w:t>
        </w:r>
        <w:r>
          <w:rPr>
            <w:rFonts w:asciiTheme="minorHAnsi" w:eastAsiaTheme="minorEastAsia" w:hAnsiTheme="minorHAnsi" w:cstheme="minorBidi"/>
            <w:caps w:val="0"/>
            <w:noProof/>
            <w:szCs w:val="22"/>
            <w:lang w:eastAsia="en-GB"/>
          </w:rPr>
          <w:tab/>
        </w:r>
        <w:r w:rsidRPr="008812BC">
          <w:rPr>
            <w:rStyle w:val="Hyperlink"/>
            <w:noProof/>
          </w:rPr>
          <w:t>procurement timEtable</w:t>
        </w:r>
        <w:r>
          <w:rPr>
            <w:noProof/>
            <w:webHidden/>
          </w:rPr>
          <w:tab/>
        </w:r>
        <w:r>
          <w:rPr>
            <w:noProof/>
            <w:webHidden/>
          </w:rPr>
          <w:fldChar w:fldCharType="begin"/>
        </w:r>
        <w:r>
          <w:rPr>
            <w:noProof/>
            <w:webHidden/>
          </w:rPr>
          <w:instrText xml:space="preserve"> PAGEREF _Toc472602076 \h </w:instrText>
        </w:r>
        <w:r>
          <w:rPr>
            <w:noProof/>
            <w:webHidden/>
          </w:rPr>
        </w:r>
        <w:r>
          <w:rPr>
            <w:noProof/>
            <w:webHidden/>
          </w:rPr>
          <w:fldChar w:fldCharType="separate"/>
        </w:r>
        <w:r>
          <w:rPr>
            <w:noProof/>
            <w:webHidden/>
          </w:rPr>
          <w:t>3</w:t>
        </w:r>
        <w:r>
          <w:rPr>
            <w:noProof/>
            <w:webHidden/>
          </w:rPr>
          <w:fldChar w:fldCharType="end"/>
        </w:r>
      </w:hyperlink>
    </w:p>
    <w:p w14:paraId="3AC2B864" w14:textId="77777777" w:rsidR="00F23985" w:rsidRDefault="00F23985">
      <w:pPr>
        <w:pStyle w:val="TOC1"/>
        <w:rPr>
          <w:rFonts w:asciiTheme="minorHAnsi" w:eastAsiaTheme="minorEastAsia" w:hAnsiTheme="minorHAnsi" w:cstheme="minorBidi"/>
          <w:caps w:val="0"/>
          <w:noProof/>
          <w:szCs w:val="22"/>
          <w:lang w:eastAsia="en-GB"/>
        </w:rPr>
      </w:pPr>
      <w:hyperlink w:anchor="_Toc472602077" w:history="1">
        <w:r w:rsidRPr="008812BC">
          <w:rPr>
            <w:rStyle w:val="Hyperlink"/>
            <w:noProof/>
          </w:rPr>
          <w:t>5.</w:t>
        </w:r>
        <w:r>
          <w:rPr>
            <w:rFonts w:asciiTheme="minorHAnsi" w:eastAsiaTheme="minorEastAsia" w:hAnsiTheme="minorHAnsi" w:cstheme="minorBidi"/>
            <w:caps w:val="0"/>
            <w:noProof/>
            <w:szCs w:val="22"/>
            <w:lang w:eastAsia="en-GB"/>
          </w:rPr>
          <w:tab/>
        </w:r>
        <w:r w:rsidRPr="008812BC">
          <w:rPr>
            <w:rStyle w:val="Hyperlink"/>
            <w:rFonts w:cs="Arial"/>
            <w:noProof/>
          </w:rPr>
          <w:t>completiNG AND SUBMITTING A tender</w:t>
        </w:r>
        <w:r>
          <w:rPr>
            <w:noProof/>
            <w:webHidden/>
          </w:rPr>
          <w:tab/>
        </w:r>
        <w:r>
          <w:rPr>
            <w:noProof/>
            <w:webHidden/>
          </w:rPr>
          <w:fldChar w:fldCharType="begin"/>
        </w:r>
        <w:r>
          <w:rPr>
            <w:noProof/>
            <w:webHidden/>
          </w:rPr>
          <w:instrText xml:space="preserve"> PAGEREF _Toc472602077 \h </w:instrText>
        </w:r>
        <w:r>
          <w:rPr>
            <w:noProof/>
            <w:webHidden/>
          </w:rPr>
        </w:r>
        <w:r>
          <w:rPr>
            <w:noProof/>
            <w:webHidden/>
          </w:rPr>
          <w:fldChar w:fldCharType="separate"/>
        </w:r>
        <w:r>
          <w:rPr>
            <w:noProof/>
            <w:webHidden/>
          </w:rPr>
          <w:t>4</w:t>
        </w:r>
        <w:r>
          <w:rPr>
            <w:noProof/>
            <w:webHidden/>
          </w:rPr>
          <w:fldChar w:fldCharType="end"/>
        </w:r>
      </w:hyperlink>
    </w:p>
    <w:p w14:paraId="5B28B97B" w14:textId="77777777" w:rsidR="00F23985" w:rsidRDefault="00F23985">
      <w:pPr>
        <w:pStyle w:val="TOC1"/>
        <w:rPr>
          <w:rFonts w:asciiTheme="minorHAnsi" w:eastAsiaTheme="minorEastAsia" w:hAnsiTheme="minorHAnsi" w:cstheme="minorBidi"/>
          <w:caps w:val="0"/>
          <w:noProof/>
          <w:szCs w:val="22"/>
          <w:lang w:eastAsia="en-GB"/>
        </w:rPr>
      </w:pPr>
      <w:hyperlink w:anchor="_Toc472602078" w:history="1">
        <w:r w:rsidRPr="008812BC">
          <w:rPr>
            <w:rStyle w:val="Hyperlink"/>
            <w:noProof/>
          </w:rPr>
          <w:t>6.</w:t>
        </w:r>
        <w:r>
          <w:rPr>
            <w:rFonts w:asciiTheme="minorHAnsi" w:eastAsiaTheme="minorEastAsia" w:hAnsiTheme="minorHAnsi" w:cstheme="minorBidi"/>
            <w:caps w:val="0"/>
            <w:noProof/>
            <w:szCs w:val="22"/>
            <w:lang w:eastAsia="en-GB"/>
          </w:rPr>
          <w:tab/>
        </w:r>
        <w:r w:rsidRPr="008812BC">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_Toc472602078 \h </w:instrText>
        </w:r>
        <w:r>
          <w:rPr>
            <w:noProof/>
            <w:webHidden/>
          </w:rPr>
        </w:r>
        <w:r>
          <w:rPr>
            <w:noProof/>
            <w:webHidden/>
          </w:rPr>
          <w:fldChar w:fldCharType="separate"/>
        </w:r>
        <w:r>
          <w:rPr>
            <w:noProof/>
            <w:webHidden/>
          </w:rPr>
          <w:t>6</w:t>
        </w:r>
        <w:r>
          <w:rPr>
            <w:noProof/>
            <w:webHidden/>
          </w:rPr>
          <w:fldChar w:fldCharType="end"/>
        </w:r>
      </w:hyperlink>
    </w:p>
    <w:p w14:paraId="446085C4" w14:textId="77777777" w:rsidR="00F23985" w:rsidRDefault="00F23985">
      <w:pPr>
        <w:pStyle w:val="TOC1"/>
        <w:rPr>
          <w:rFonts w:asciiTheme="minorHAnsi" w:eastAsiaTheme="minorEastAsia" w:hAnsiTheme="minorHAnsi" w:cstheme="minorBidi"/>
          <w:caps w:val="0"/>
          <w:noProof/>
          <w:szCs w:val="22"/>
          <w:lang w:eastAsia="en-GB"/>
        </w:rPr>
      </w:pPr>
      <w:hyperlink w:anchor="_Toc472602079" w:history="1">
        <w:r w:rsidRPr="008812BC">
          <w:rPr>
            <w:rStyle w:val="Hyperlink"/>
            <w:noProof/>
          </w:rPr>
          <w:t>7.</w:t>
        </w:r>
        <w:r>
          <w:rPr>
            <w:rFonts w:asciiTheme="minorHAnsi" w:eastAsiaTheme="minorEastAsia" w:hAnsiTheme="minorHAnsi" w:cstheme="minorBidi"/>
            <w:caps w:val="0"/>
            <w:noProof/>
            <w:szCs w:val="22"/>
            <w:lang w:eastAsia="en-GB"/>
          </w:rPr>
          <w:tab/>
        </w:r>
        <w:r w:rsidRPr="008812BC">
          <w:rPr>
            <w:rStyle w:val="Hyperlink"/>
            <w:rFonts w:cs="Arial"/>
            <w:noProof/>
          </w:rPr>
          <w:t>questions AND ClarificationS</w:t>
        </w:r>
        <w:r>
          <w:rPr>
            <w:noProof/>
            <w:webHidden/>
          </w:rPr>
          <w:tab/>
        </w:r>
        <w:r>
          <w:rPr>
            <w:noProof/>
            <w:webHidden/>
          </w:rPr>
          <w:fldChar w:fldCharType="begin"/>
        </w:r>
        <w:r>
          <w:rPr>
            <w:noProof/>
            <w:webHidden/>
          </w:rPr>
          <w:instrText xml:space="preserve"> PAGEREF _Toc472602079 \h </w:instrText>
        </w:r>
        <w:r>
          <w:rPr>
            <w:noProof/>
            <w:webHidden/>
          </w:rPr>
        </w:r>
        <w:r>
          <w:rPr>
            <w:noProof/>
            <w:webHidden/>
          </w:rPr>
          <w:fldChar w:fldCharType="separate"/>
        </w:r>
        <w:r>
          <w:rPr>
            <w:noProof/>
            <w:webHidden/>
          </w:rPr>
          <w:t>9</w:t>
        </w:r>
        <w:r>
          <w:rPr>
            <w:noProof/>
            <w:webHidden/>
          </w:rPr>
          <w:fldChar w:fldCharType="end"/>
        </w:r>
      </w:hyperlink>
    </w:p>
    <w:p w14:paraId="45F88120" w14:textId="77777777" w:rsidR="00F23985" w:rsidRDefault="00F23985">
      <w:pPr>
        <w:pStyle w:val="TOC1"/>
        <w:rPr>
          <w:rFonts w:asciiTheme="minorHAnsi" w:eastAsiaTheme="minorEastAsia" w:hAnsiTheme="minorHAnsi" w:cstheme="minorBidi"/>
          <w:caps w:val="0"/>
          <w:noProof/>
          <w:szCs w:val="22"/>
          <w:lang w:eastAsia="en-GB"/>
        </w:rPr>
      </w:pPr>
      <w:hyperlink w:anchor="_Toc472602080" w:history="1">
        <w:r w:rsidRPr="008812BC">
          <w:rPr>
            <w:rStyle w:val="Hyperlink"/>
            <w:noProof/>
          </w:rPr>
          <w:t>8.</w:t>
        </w:r>
        <w:r>
          <w:rPr>
            <w:rFonts w:asciiTheme="minorHAnsi" w:eastAsiaTheme="minorEastAsia" w:hAnsiTheme="minorHAnsi" w:cstheme="minorBidi"/>
            <w:caps w:val="0"/>
            <w:noProof/>
            <w:szCs w:val="22"/>
            <w:lang w:eastAsia="en-GB"/>
          </w:rPr>
          <w:tab/>
        </w:r>
        <w:r w:rsidRPr="008812BC">
          <w:rPr>
            <w:rStyle w:val="Hyperlink"/>
            <w:rFonts w:cs="Arial"/>
            <w:noProof/>
          </w:rPr>
          <w:t>OVERVIEW OF THE EVALUATION PROCESS</w:t>
        </w:r>
        <w:r>
          <w:rPr>
            <w:noProof/>
            <w:webHidden/>
          </w:rPr>
          <w:tab/>
        </w:r>
        <w:r>
          <w:rPr>
            <w:noProof/>
            <w:webHidden/>
          </w:rPr>
          <w:fldChar w:fldCharType="begin"/>
        </w:r>
        <w:r>
          <w:rPr>
            <w:noProof/>
            <w:webHidden/>
          </w:rPr>
          <w:instrText xml:space="preserve"> PAGEREF _Toc472602080 \h </w:instrText>
        </w:r>
        <w:r>
          <w:rPr>
            <w:noProof/>
            <w:webHidden/>
          </w:rPr>
        </w:r>
        <w:r>
          <w:rPr>
            <w:noProof/>
            <w:webHidden/>
          </w:rPr>
          <w:fldChar w:fldCharType="separate"/>
        </w:r>
        <w:r>
          <w:rPr>
            <w:noProof/>
            <w:webHidden/>
          </w:rPr>
          <w:t>9</w:t>
        </w:r>
        <w:r>
          <w:rPr>
            <w:noProof/>
            <w:webHidden/>
          </w:rPr>
          <w:fldChar w:fldCharType="end"/>
        </w:r>
      </w:hyperlink>
    </w:p>
    <w:p w14:paraId="697E890E" w14:textId="77777777" w:rsidR="00F23985" w:rsidRDefault="00F23985">
      <w:pPr>
        <w:pStyle w:val="TOC1"/>
        <w:rPr>
          <w:rFonts w:asciiTheme="minorHAnsi" w:eastAsiaTheme="minorEastAsia" w:hAnsiTheme="minorHAnsi" w:cstheme="minorBidi"/>
          <w:caps w:val="0"/>
          <w:noProof/>
          <w:szCs w:val="22"/>
          <w:lang w:eastAsia="en-GB"/>
        </w:rPr>
      </w:pPr>
      <w:hyperlink w:anchor="_Toc472602081" w:history="1">
        <w:r w:rsidRPr="008812BC">
          <w:rPr>
            <w:rStyle w:val="Hyperlink"/>
            <w:noProof/>
          </w:rPr>
          <w:t>9.</w:t>
        </w:r>
        <w:r>
          <w:rPr>
            <w:rFonts w:asciiTheme="minorHAnsi" w:eastAsiaTheme="minorEastAsia" w:hAnsiTheme="minorHAnsi" w:cstheme="minorBidi"/>
            <w:caps w:val="0"/>
            <w:noProof/>
            <w:szCs w:val="22"/>
            <w:lang w:eastAsia="en-GB"/>
          </w:rPr>
          <w:tab/>
        </w:r>
        <w:r w:rsidRPr="008812BC">
          <w:rPr>
            <w:rStyle w:val="Hyperlink"/>
            <w:rFonts w:cs="Arial"/>
            <w:noProof/>
          </w:rPr>
          <w:t>FINAL DECISION TO Award</w:t>
        </w:r>
        <w:r>
          <w:rPr>
            <w:noProof/>
            <w:webHidden/>
          </w:rPr>
          <w:tab/>
        </w:r>
        <w:r>
          <w:rPr>
            <w:noProof/>
            <w:webHidden/>
          </w:rPr>
          <w:fldChar w:fldCharType="begin"/>
        </w:r>
        <w:r>
          <w:rPr>
            <w:noProof/>
            <w:webHidden/>
          </w:rPr>
          <w:instrText xml:space="preserve"> PAGEREF _Toc472602081 \h </w:instrText>
        </w:r>
        <w:r>
          <w:rPr>
            <w:noProof/>
            <w:webHidden/>
          </w:rPr>
        </w:r>
        <w:r>
          <w:rPr>
            <w:noProof/>
            <w:webHidden/>
          </w:rPr>
          <w:fldChar w:fldCharType="separate"/>
        </w:r>
        <w:r>
          <w:rPr>
            <w:noProof/>
            <w:webHidden/>
          </w:rPr>
          <w:t>10</w:t>
        </w:r>
        <w:r>
          <w:rPr>
            <w:noProof/>
            <w:webHidden/>
          </w:rPr>
          <w:fldChar w:fldCharType="end"/>
        </w:r>
      </w:hyperlink>
    </w:p>
    <w:p w14:paraId="365CD586" w14:textId="77777777" w:rsidR="00F23985" w:rsidRDefault="00F23985">
      <w:pPr>
        <w:pStyle w:val="TOC1"/>
        <w:rPr>
          <w:rFonts w:asciiTheme="minorHAnsi" w:eastAsiaTheme="minorEastAsia" w:hAnsiTheme="minorHAnsi" w:cstheme="minorBidi"/>
          <w:caps w:val="0"/>
          <w:noProof/>
          <w:szCs w:val="22"/>
          <w:lang w:eastAsia="en-GB"/>
        </w:rPr>
      </w:pPr>
      <w:hyperlink w:anchor="_Toc472602082" w:history="1">
        <w:r w:rsidRPr="008812BC">
          <w:rPr>
            <w:rStyle w:val="Hyperlink"/>
            <w:noProof/>
          </w:rPr>
          <w:t>10.</w:t>
        </w:r>
        <w:r>
          <w:rPr>
            <w:rFonts w:asciiTheme="minorHAnsi" w:eastAsiaTheme="minorEastAsia" w:hAnsiTheme="minorHAnsi" w:cstheme="minorBidi"/>
            <w:caps w:val="0"/>
            <w:noProof/>
            <w:szCs w:val="22"/>
            <w:lang w:eastAsia="en-GB"/>
          </w:rPr>
          <w:tab/>
        </w:r>
        <w:r w:rsidRPr="008812BC">
          <w:rPr>
            <w:rStyle w:val="Hyperlink"/>
            <w:rFonts w:cs="Arial"/>
            <w:noProof/>
          </w:rPr>
          <w:t>GLOSSARY</w:t>
        </w:r>
        <w:r>
          <w:rPr>
            <w:noProof/>
            <w:webHidden/>
          </w:rPr>
          <w:tab/>
        </w:r>
        <w:r>
          <w:rPr>
            <w:noProof/>
            <w:webHidden/>
          </w:rPr>
          <w:fldChar w:fldCharType="begin"/>
        </w:r>
        <w:r>
          <w:rPr>
            <w:noProof/>
            <w:webHidden/>
          </w:rPr>
          <w:instrText xml:space="preserve"> PAGEREF _Toc472602082 \h </w:instrText>
        </w:r>
        <w:r>
          <w:rPr>
            <w:noProof/>
            <w:webHidden/>
          </w:rPr>
        </w:r>
        <w:r>
          <w:rPr>
            <w:noProof/>
            <w:webHidden/>
          </w:rPr>
          <w:fldChar w:fldCharType="separate"/>
        </w:r>
        <w:r>
          <w:rPr>
            <w:noProof/>
            <w:webHidden/>
          </w:rPr>
          <w:t>12</w:t>
        </w:r>
        <w:r>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72602073"/>
      <w:r w:rsidRPr="002A5365">
        <w:rPr>
          <w:sz w:val="22"/>
          <w:szCs w:val="22"/>
        </w:rPr>
        <w:lastRenderedPageBreak/>
        <w:t>introduction</w:t>
      </w:r>
      <w:bookmarkEnd w:id="1"/>
    </w:p>
    <w:p w14:paraId="697ACF55" w14:textId="464BF1AC"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on behal</w:t>
      </w:r>
      <w:r w:rsidRPr="003613C9">
        <w:rPr>
          <w:rFonts w:ascii="Arial" w:eastAsia="STZhongsong" w:hAnsi="Arial" w:cs="Times New Roman"/>
          <w:lang w:eastAsia="zh-CN"/>
        </w:rPr>
        <w:t xml:space="preserve">f of </w:t>
      </w:r>
      <w:r w:rsidR="003613C9" w:rsidRPr="003613C9">
        <w:rPr>
          <w:rFonts w:ascii="Arial" w:eastAsia="STZhongsong" w:hAnsi="Arial" w:cs="Times New Roman"/>
          <w:lang w:eastAsia="zh-CN"/>
        </w:rPr>
        <w:t>The Department for Transport</w:t>
      </w:r>
      <w:r w:rsidRPr="003613C9">
        <w:rPr>
          <w:rFonts w:ascii="Arial" w:eastAsia="STZhongsong" w:hAnsi="Arial" w:cs="Times New Roman"/>
          <w:lang w:eastAsia="zh-CN"/>
        </w:rPr>
        <w:t xml:space="preserve"> referred</w:t>
      </w:r>
      <w:r w:rsidRPr="0058404D">
        <w:rPr>
          <w:rFonts w:ascii="Arial" w:eastAsia="STZhongsong" w:hAnsi="Arial" w:cs="Times New Roman"/>
          <w:lang w:eastAsia="zh-CN"/>
        </w:rPr>
        <w:t xml:space="preserve"> to as the Authority in this ITT.  </w:t>
      </w:r>
    </w:p>
    <w:p w14:paraId="2770E8D1" w14:textId="7E7C069A" w:rsidR="0058404D" w:rsidRPr="003C0E37" w:rsidRDefault="0058404D" w:rsidP="003C0E37">
      <w:pPr>
        <w:numPr>
          <w:ilvl w:val="1"/>
          <w:numId w:val="19"/>
        </w:numPr>
        <w:tabs>
          <w:tab w:val="left" w:pos="851"/>
        </w:tabs>
        <w:adjustRightInd w:val="0"/>
        <w:spacing w:after="120"/>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3C0E37">
        <w:rPr>
          <w:rFonts w:ascii="Arial" w:eastAsia="STZhongsong" w:hAnsi="Arial" w:cs="Times New Roman"/>
          <w:lang w:eastAsia="zh-CN"/>
        </w:rPr>
        <w:t>single</w:t>
      </w:r>
      <w:r w:rsidR="003C0E37">
        <w:rPr>
          <w:rFonts w:ascii="Arial" w:eastAsia="STZhongsong" w:hAnsi="Arial" w:cs="Times New Roman"/>
          <w:lang w:eastAsia="zh-CN"/>
        </w:rPr>
        <w:t xml:space="preserve"> Supplier Contract</w:t>
      </w:r>
      <w:r w:rsidRPr="0058404D">
        <w:rPr>
          <w:rFonts w:ascii="Arial" w:eastAsia="STZhongsong" w:hAnsi="Arial" w:cs="Times New Roman"/>
          <w:lang w:eastAsia="zh-CN"/>
        </w:rPr>
        <w:t xml:space="preserve"> for the purchase of</w:t>
      </w:r>
      <w:r w:rsidR="003C0E37">
        <w:rPr>
          <w:rFonts w:ascii="Arial" w:eastAsia="STZhongsong" w:hAnsi="Arial" w:cs="Times New Roman"/>
          <w:lang w:eastAsia="zh-CN"/>
        </w:rPr>
        <w:t xml:space="preserve"> </w:t>
      </w:r>
      <w:r w:rsidR="003C0E37" w:rsidRPr="003C0E37">
        <w:rPr>
          <w:rFonts w:ascii="Arial" w:eastAsia="STZhongsong" w:hAnsi="Arial" w:cs="Times New Roman"/>
          <w:lang w:eastAsia="zh-CN"/>
        </w:rPr>
        <w:t>Evaluation Research Support for Dft’s Monitoring and Evaluation Work Programme</w:t>
      </w:r>
      <w:r w:rsidR="00ED5C3D" w:rsidRPr="003C0E37">
        <w:rPr>
          <w:rFonts w:ascii="Arial" w:eastAsia="STZhongsong" w:hAnsi="Arial" w:cs="Times New Roman"/>
          <w:lang w:eastAsia="zh-CN"/>
        </w:rPr>
        <w:t>.</w:t>
      </w:r>
      <w:r w:rsidR="003C0E37">
        <w:rPr>
          <w:rFonts w:ascii="Arial" w:eastAsia="STZhongsong" w:hAnsi="Arial" w:cs="Times New Roman"/>
          <w:lang w:eastAsia="zh-CN"/>
        </w:rPr>
        <w:t xml:space="preserve"> The </w:t>
      </w:r>
      <w:r w:rsidR="003C0E37" w:rsidRPr="003C0E37">
        <w:rPr>
          <w:rFonts w:ascii="Arial" w:eastAsia="STZhongsong" w:hAnsi="Arial" w:cs="Times New Roman"/>
          <w:lang w:eastAsia="zh-CN"/>
        </w:rPr>
        <w:t xml:space="preserve">Services </w:t>
      </w:r>
      <w:r w:rsidRPr="003C0E37">
        <w:rPr>
          <w:rFonts w:ascii="Arial" w:eastAsia="STZhongsong" w:hAnsi="Arial" w:cs="Times New Roman"/>
          <w:lang w:eastAsia="zh-CN"/>
        </w:rPr>
        <w:t xml:space="preserve">are </w:t>
      </w:r>
      <w:r w:rsidR="001B5532" w:rsidRPr="003C0E37">
        <w:rPr>
          <w:rFonts w:ascii="Arial" w:eastAsia="STZhongsong" w:hAnsi="Arial" w:cs="Times New Roman"/>
          <w:lang w:eastAsia="zh-CN"/>
        </w:rPr>
        <w:t>described in detail within Appendix B</w:t>
      </w:r>
      <w:r w:rsidR="003A2983" w:rsidRPr="003C0E37">
        <w:rPr>
          <w:rFonts w:ascii="Arial" w:eastAsia="STZhongsong" w:hAnsi="Arial" w:cs="Times New Roman"/>
          <w:lang w:eastAsia="zh-CN"/>
        </w:rPr>
        <w:t>, Statement of Requirements.</w:t>
      </w:r>
    </w:p>
    <w:p w14:paraId="44457B4D" w14:textId="157A23A6" w:rsidR="003E3DDB" w:rsidRPr="009530D4" w:rsidRDefault="003E3DDB" w:rsidP="009530D4">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3C0E37">
        <w:rPr>
          <w:rFonts w:ascii="Arial" w:eastAsia="STZhongsong" w:hAnsi="Arial" w:cs="Times New Roman"/>
          <w:lang w:eastAsia="zh-CN"/>
        </w:rPr>
        <w:t xml:space="preserve">The contract will be for an initial </w:t>
      </w:r>
      <w:r w:rsidR="003C0E37" w:rsidRPr="003C0E37">
        <w:rPr>
          <w:rFonts w:ascii="Arial" w:eastAsia="STZhongsong" w:hAnsi="Arial" w:cs="Times New Roman"/>
          <w:lang w:eastAsia="zh-CN"/>
        </w:rPr>
        <w:t xml:space="preserve">2 </w:t>
      </w:r>
      <w:r w:rsidRPr="009530D4">
        <w:rPr>
          <w:rFonts w:ascii="Arial" w:eastAsia="STZhongsong" w:hAnsi="Arial" w:cs="Times New Roman"/>
          <w:lang w:eastAsia="zh-CN"/>
        </w:rPr>
        <w:t>year</w:t>
      </w:r>
      <w:r w:rsidR="003C0E37" w:rsidRPr="009530D4">
        <w:rPr>
          <w:rFonts w:ascii="Arial" w:eastAsia="STZhongsong" w:hAnsi="Arial" w:cs="Times New Roman"/>
          <w:lang w:eastAsia="zh-CN"/>
        </w:rPr>
        <w:t xml:space="preserve"> </w:t>
      </w:r>
      <w:r w:rsidRPr="009530D4">
        <w:rPr>
          <w:rFonts w:ascii="Arial" w:eastAsia="STZhongsong" w:hAnsi="Arial" w:cs="Times New Roman"/>
          <w:lang w:eastAsia="zh-CN"/>
        </w:rPr>
        <w:t xml:space="preserve">period with an option to extend in </w:t>
      </w:r>
      <w:r w:rsidR="009530D4" w:rsidRPr="009530D4">
        <w:rPr>
          <w:rFonts w:ascii="Arial" w:eastAsia="STZhongsong" w:hAnsi="Arial" w:cs="Times New Roman"/>
          <w:lang w:eastAsia="zh-CN"/>
        </w:rPr>
        <w:t>1</w:t>
      </w:r>
      <w:r w:rsidRPr="009530D4">
        <w:rPr>
          <w:rFonts w:ascii="Arial" w:eastAsia="STZhongsong" w:hAnsi="Arial" w:cs="Times New Roman"/>
          <w:lang w:eastAsia="zh-CN"/>
        </w:rPr>
        <w:t xml:space="preserve"> </w:t>
      </w:r>
      <w:r w:rsidR="009530D4" w:rsidRPr="009530D4">
        <w:rPr>
          <w:rFonts w:ascii="Arial" w:eastAsia="STZhongsong" w:hAnsi="Arial" w:cs="Times New Roman"/>
          <w:lang w:eastAsia="zh-CN"/>
        </w:rPr>
        <w:t>yearly</w:t>
      </w:r>
      <w:r w:rsidRPr="009530D4">
        <w:rPr>
          <w:rFonts w:ascii="Arial" w:eastAsia="STZhongsong" w:hAnsi="Arial" w:cs="Times New Roman"/>
          <w:lang w:eastAsia="zh-CN"/>
        </w:rPr>
        <w:t xml:space="preserve"> increments reviewed on an annual</w:t>
      </w:r>
      <w:r w:rsidR="009530D4" w:rsidRPr="009530D4">
        <w:rPr>
          <w:rFonts w:ascii="Arial" w:eastAsia="STZhongsong" w:hAnsi="Arial" w:cs="Times New Roman"/>
          <w:lang w:eastAsia="zh-CN"/>
        </w:rPr>
        <w:t xml:space="preserve"> </w:t>
      </w:r>
      <w:r w:rsidRPr="009530D4">
        <w:rPr>
          <w:rFonts w:ascii="Arial" w:eastAsia="STZhongsong" w:hAnsi="Arial" w:cs="Times New Roman"/>
          <w:lang w:eastAsia="zh-CN"/>
        </w:rPr>
        <w:t>basis</w:t>
      </w:r>
      <w:r w:rsidR="009530D4" w:rsidRPr="009530D4">
        <w:rPr>
          <w:rFonts w:ascii="Arial" w:eastAsia="STZhongsong" w:hAnsi="Arial" w:cs="Times New Roman"/>
          <w:lang w:eastAsia="zh-CN"/>
        </w:rPr>
        <w:t>. (+1)</w:t>
      </w:r>
    </w:p>
    <w:p w14:paraId="31A053D9" w14:textId="2F9E526E"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1995B1F8"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unde</w:t>
      </w:r>
      <w:r w:rsidR="003B7DD7" w:rsidRPr="007B6DBA">
        <w:rPr>
          <w:rFonts w:ascii="Arial" w:eastAsia="STZhongsong" w:hAnsi="Arial" w:cs="Times New Roman"/>
          <w:lang w:eastAsia="zh-CN"/>
        </w:rPr>
        <w:t xml:space="preserve">r </w:t>
      </w:r>
      <w:r w:rsidRPr="007B6DBA">
        <w:rPr>
          <w:rFonts w:ascii="Arial" w:eastAsia="STZhongsong" w:hAnsi="Arial" w:cs="Times New Roman"/>
          <w:lang w:eastAsia="zh-CN"/>
        </w:rPr>
        <w:t>Crown Commercial Service Standard Terms and Conditions for Services 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460CDC65" w:rsidR="0028186A" w:rsidRPr="007B6DBA" w:rsidRDefault="0028186A" w:rsidP="0028186A">
      <w:pPr>
        <w:pStyle w:val="Heading2"/>
        <w:numPr>
          <w:ilvl w:val="1"/>
          <w:numId w:val="19"/>
        </w:numPr>
      </w:pPr>
      <w:r w:rsidRPr="0028186A">
        <w:rPr>
          <w:sz w:val="22"/>
          <w:szCs w:val="22"/>
        </w:rPr>
        <w:t xml:space="preserve">The Agent is managing this Procurement in accordance with the </w:t>
      </w:r>
      <w:r w:rsidRPr="007B6DBA">
        <w:rPr>
          <w:sz w:val="22"/>
          <w:szCs w:val="22"/>
        </w:rPr>
        <w:t>Public Contracts Regulations 2015</w:t>
      </w:r>
      <w:r w:rsidR="007B6DBA" w:rsidRPr="007B6DBA">
        <w:rPr>
          <w:sz w:val="22"/>
          <w:szCs w:val="22"/>
        </w:rPr>
        <w:t>.</w:t>
      </w:r>
    </w:p>
    <w:p w14:paraId="33F280D7" w14:textId="2CA7349B" w:rsidR="003E3DDB" w:rsidRPr="007B6DBA" w:rsidRDefault="0028186A" w:rsidP="0028186A">
      <w:pPr>
        <w:pStyle w:val="Heading2"/>
        <w:numPr>
          <w:ilvl w:val="1"/>
          <w:numId w:val="19"/>
        </w:numPr>
      </w:pPr>
      <w:r w:rsidRPr="007B6DBA">
        <w:rPr>
          <w:sz w:val="22"/>
          <w:szCs w:val="22"/>
        </w:rPr>
        <w:t xml:space="preserve"> </w:t>
      </w:r>
      <w:r w:rsidR="003E3DDB" w:rsidRPr="007B6DBA">
        <w:rPr>
          <w:sz w:val="22"/>
          <w:szCs w:val="22"/>
        </w:rPr>
        <w:t>This is a call off contract and as such the Authority ca</w:t>
      </w:r>
      <w:r w:rsidR="007B6DBA" w:rsidRPr="007B6DBA">
        <w:rPr>
          <w:sz w:val="22"/>
          <w:szCs w:val="22"/>
        </w:rPr>
        <w:t>nnot guarantee volumes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72602074"/>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04DFAF0F"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3219E500" w:rsidR="00AE4296" w:rsidRPr="002A5365" w:rsidRDefault="00AE4296" w:rsidP="0058734C">
      <w:pPr>
        <w:pStyle w:val="Heading1"/>
        <w:rPr>
          <w:rFonts w:cs="Arial"/>
          <w:sz w:val="22"/>
          <w:szCs w:val="22"/>
        </w:rPr>
      </w:pPr>
      <w:bookmarkStart w:id="3" w:name="_Ref284694562"/>
      <w:bookmarkStart w:id="4" w:name="_Toc472602075"/>
      <w:r w:rsidRPr="002A5365">
        <w:rPr>
          <w:rFonts w:cs="Arial"/>
          <w:sz w:val="22"/>
          <w:szCs w:val="22"/>
        </w:rPr>
        <w:t>ReqUirements</w:t>
      </w:r>
      <w:bookmarkEnd w:id="4"/>
      <w:r w:rsidRPr="002A5365">
        <w:rPr>
          <w:rFonts w:cs="Arial"/>
          <w:sz w:val="22"/>
          <w:szCs w:val="22"/>
        </w:rPr>
        <w:t xml:space="preserve"> </w:t>
      </w:r>
      <w:bookmarkEnd w:id="3"/>
      <w:r w:rsidRPr="002A5365">
        <w:rPr>
          <w:rFonts w:cs="Arial"/>
          <w:sz w:val="22"/>
          <w:szCs w:val="22"/>
        </w:rPr>
        <w:t xml:space="preserve"> </w:t>
      </w:r>
    </w:p>
    <w:p w14:paraId="4A7BA12A" w14:textId="4C172D08"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the </w:t>
      </w:r>
      <w:r w:rsidR="00EB45FC" w:rsidRPr="007B6DBA">
        <w:rPr>
          <w:rFonts w:cs="Arial"/>
          <w:sz w:val="22"/>
          <w:szCs w:val="22"/>
        </w:rPr>
        <w:t>S</w:t>
      </w:r>
      <w:r w:rsidR="007B6DBA" w:rsidRPr="007B6DBA">
        <w:rPr>
          <w:rFonts w:cs="Arial"/>
          <w:sz w:val="22"/>
          <w:szCs w:val="22"/>
        </w:rPr>
        <w:t xml:space="preserve">ervices </w:t>
      </w:r>
      <w:r w:rsidRPr="002A5365">
        <w:rPr>
          <w:rFonts w:cs="Arial"/>
          <w:sz w:val="22"/>
          <w:szCs w:val="22"/>
        </w:rPr>
        <w:t xml:space="preserve">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0499E71C" w14:textId="4240C5FE" w:rsidR="00771451" w:rsidRPr="0024245E" w:rsidRDefault="007B6DBA" w:rsidP="007B6DBA">
      <w:pPr>
        <w:pStyle w:val="Heading2"/>
        <w:rPr>
          <w:rFonts w:cs="Arial"/>
          <w:sz w:val="22"/>
          <w:szCs w:val="22"/>
        </w:rPr>
      </w:pPr>
      <w:r w:rsidRPr="0024245E">
        <w:rPr>
          <w:rFonts w:cs="Arial"/>
          <w:sz w:val="22"/>
          <w:szCs w:val="22"/>
        </w:rPr>
        <w:t xml:space="preserve">The </w:t>
      </w:r>
      <w:r w:rsidR="00AE4296" w:rsidRPr="0024245E">
        <w:rPr>
          <w:rFonts w:cs="Arial"/>
          <w:sz w:val="22"/>
          <w:szCs w:val="22"/>
        </w:rPr>
        <w:t>Services</w:t>
      </w:r>
      <w:r w:rsidRPr="0024245E">
        <w:rPr>
          <w:rFonts w:cs="Arial"/>
          <w:sz w:val="22"/>
          <w:szCs w:val="22"/>
        </w:rPr>
        <w:t xml:space="preserve"> </w:t>
      </w:r>
      <w:r w:rsidR="00AE4296" w:rsidRPr="0024245E">
        <w:rPr>
          <w:rFonts w:cs="Arial"/>
          <w:sz w:val="22"/>
          <w:szCs w:val="22"/>
        </w:rPr>
        <w:t>covered by this Procurement have</w:t>
      </w:r>
      <w:r w:rsidRPr="0024245E">
        <w:rPr>
          <w:rFonts w:cs="Arial"/>
          <w:sz w:val="22"/>
          <w:szCs w:val="22"/>
        </w:rPr>
        <w:t xml:space="preserve"> </w:t>
      </w:r>
      <w:r w:rsidR="00771451" w:rsidRPr="0024245E">
        <w:rPr>
          <w:rFonts w:cs="Arial"/>
          <w:sz w:val="22"/>
          <w:szCs w:val="22"/>
        </w:rPr>
        <w:t>not been sub-divided into Lots b</w:t>
      </w:r>
      <w:r w:rsidRPr="0024245E">
        <w:rPr>
          <w:rFonts w:cs="Arial"/>
          <w:sz w:val="22"/>
          <w:szCs w:val="22"/>
        </w:rPr>
        <w:t>ecause it is a single requirement.</w:t>
      </w:r>
    </w:p>
    <w:p w14:paraId="4A7BA147" w14:textId="77777777" w:rsidR="00706CC1" w:rsidRPr="002A5365" w:rsidRDefault="00706CC1" w:rsidP="0058734C">
      <w:pPr>
        <w:pStyle w:val="Heading1"/>
        <w:rPr>
          <w:sz w:val="22"/>
          <w:szCs w:val="22"/>
        </w:rPr>
      </w:pPr>
      <w:bookmarkStart w:id="5" w:name="_Ref284764423"/>
      <w:bookmarkStart w:id="6" w:name="_Toc472602076"/>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5921"/>
      </w:tblGrid>
      <w:tr w:rsidR="00706CC1" w:rsidRPr="002A5365" w14:paraId="4A7BA14D" w14:textId="77777777" w:rsidTr="007B16F3">
        <w:trPr>
          <w:cantSplit/>
          <w:trHeight w:val="397"/>
          <w:tblHeader/>
        </w:trPr>
        <w:tc>
          <w:tcPr>
            <w:tcW w:w="2513"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17"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C777E0">
        <w:trPr>
          <w:cantSplit/>
          <w:trHeight w:val="397"/>
        </w:trPr>
        <w:tc>
          <w:tcPr>
            <w:tcW w:w="2545" w:type="dxa"/>
            <w:vAlign w:val="center"/>
          </w:tcPr>
          <w:p w14:paraId="12B16D4E" w14:textId="77777777" w:rsidR="00F23985" w:rsidRPr="00F23985" w:rsidRDefault="00F23985" w:rsidP="00F23985">
            <w:pPr>
              <w:adjustRightInd w:val="0"/>
              <w:spacing w:after="240" w:line="240" w:lineRule="auto"/>
              <w:jc w:val="center"/>
              <w:rPr>
                <w:rFonts w:ascii="Arial" w:eastAsia="STZhongsong" w:hAnsi="Arial" w:cs="Times New Roman"/>
                <w:lang w:eastAsia="zh-CN"/>
              </w:rPr>
            </w:pPr>
            <w:r w:rsidRPr="00F23985">
              <w:rPr>
                <w:rFonts w:ascii="Arial" w:eastAsia="STZhongsong" w:hAnsi="Arial" w:cs="Times New Roman"/>
                <w:lang w:eastAsia="zh-CN"/>
              </w:rPr>
              <w:t>Friday</w:t>
            </w:r>
          </w:p>
          <w:p w14:paraId="4A7BA14E" w14:textId="3BBAF804" w:rsidR="00706CC1" w:rsidRPr="007D078C" w:rsidRDefault="00F23985" w:rsidP="00F23985">
            <w:pPr>
              <w:pStyle w:val="MarginText"/>
              <w:jc w:val="center"/>
              <w:rPr>
                <w:sz w:val="22"/>
                <w:szCs w:val="22"/>
                <w:highlight w:val="yellow"/>
              </w:rPr>
            </w:pPr>
            <w:r w:rsidRPr="00F23985">
              <w:rPr>
                <w:rFonts w:eastAsia="SimSun"/>
                <w:sz w:val="22"/>
                <w:szCs w:val="22"/>
              </w:rPr>
              <w:t xml:space="preserve"> 20</w:t>
            </w:r>
            <w:r w:rsidRPr="00F23985">
              <w:rPr>
                <w:rFonts w:eastAsia="SimSun"/>
                <w:sz w:val="22"/>
                <w:szCs w:val="22"/>
                <w:vertAlign w:val="superscript"/>
              </w:rPr>
              <w:t>th</w:t>
            </w:r>
            <w:r w:rsidRPr="00F23985">
              <w:rPr>
                <w:rFonts w:eastAsia="SimSun"/>
                <w:sz w:val="22"/>
                <w:szCs w:val="22"/>
              </w:rPr>
              <w:t xml:space="preserve"> January 2017</w:t>
            </w:r>
          </w:p>
        </w:tc>
        <w:tc>
          <w:tcPr>
            <w:tcW w:w="5885" w:type="dxa"/>
          </w:tcPr>
          <w:p w14:paraId="4A7BA14F" w14:textId="0ED6644C" w:rsidR="00706CC1" w:rsidRPr="007D078C" w:rsidRDefault="007D078C" w:rsidP="00017F67">
            <w:pPr>
              <w:pStyle w:val="MarginText"/>
              <w:rPr>
                <w:sz w:val="22"/>
                <w:szCs w:val="22"/>
              </w:rPr>
            </w:pPr>
            <w:r>
              <w:rPr>
                <w:sz w:val="22"/>
                <w:szCs w:val="22"/>
              </w:rPr>
              <w:t xml:space="preserve">Publication of </w:t>
            </w:r>
            <w:r w:rsidRPr="00017F67">
              <w:rPr>
                <w:sz w:val="22"/>
                <w:szCs w:val="22"/>
              </w:rPr>
              <w:t>ITT</w:t>
            </w:r>
            <w:r w:rsidR="00017F67" w:rsidRPr="00017F67">
              <w:rPr>
                <w:sz w:val="22"/>
                <w:szCs w:val="22"/>
              </w:rPr>
              <w:t xml:space="preserve"> Contracts Finder</w:t>
            </w:r>
            <w:r w:rsidR="00017F67">
              <w:rPr>
                <w:i/>
                <w:sz w:val="22"/>
                <w:szCs w:val="22"/>
              </w:rPr>
              <w:t xml:space="preserve"> </w:t>
            </w:r>
            <w:r w:rsidR="00255885">
              <w:rPr>
                <w:sz w:val="22"/>
                <w:szCs w:val="22"/>
              </w:rPr>
              <w:t xml:space="preserve">Notice inclusive of </w:t>
            </w:r>
            <w:r>
              <w:rPr>
                <w:sz w:val="22"/>
                <w:szCs w:val="22"/>
              </w:rPr>
              <w:t>Launch of e-Sourcing event</w:t>
            </w:r>
          </w:p>
        </w:tc>
      </w:tr>
      <w:tr w:rsidR="00706CC1" w:rsidRPr="002A5365" w14:paraId="4A7BA153" w14:textId="77777777" w:rsidTr="00251AE6">
        <w:trPr>
          <w:cantSplit/>
          <w:trHeight w:val="397"/>
        </w:trPr>
        <w:tc>
          <w:tcPr>
            <w:tcW w:w="2400" w:type="dxa"/>
            <w:vAlign w:val="center"/>
          </w:tcPr>
          <w:p w14:paraId="415EAED3" w14:textId="77777777" w:rsidR="00F23985" w:rsidRPr="00F23985" w:rsidRDefault="00F23985" w:rsidP="00F23985">
            <w:pPr>
              <w:adjustRightInd w:val="0"/>
              <w:spacing w:after="240" w:line="240" w:lineRule="auto"/>
              <w:jc w:val="center"/>
              <w:rPr>
                <w:rFonts w:ascii="Arial" w:eastAsia="STZhongsong" w:hAnsi="Arial" w:cs="Times New Roman"/>
                <w:lang w:eastAsia="zh-CN"/>
              </w:rPr>
            </w:pPr>
            <w:r w:rsidRPr="00F23985">
              <w:rPr>
                <w:rFonts w:ascii="Arial" w:eastAsia="STZhongsong" w:hAnsi="Arial" w:cs="Times New Roman"/>
                <w:lang w:eastAsia="zh-CN"/>
              </w:rPr>
              <w:lastRenderedPageBreak/>
              <w:t>Friday</w:t>
            </w:r>
          </w:p>
          <w:p w14:paraId="4A7BA151" w14:textId="68659F21" w:rsidR="00706CC1" w:rsidRPr="007D078C" w:rsidRDefault="00F23985" w:rsidP="00F23985">
            <w:pPr>
              <w:pStyle w:val="MarginText"/>
              <w:jc w:val="center"/>
              <w:rPr>
                <w:sz w:val="22"/>
                <w:szCs w:val="22"/>
                <w:highlight w:val="yellow"/>
              </w:rPr>
            </w:pPr>
            <w:r w:rsidRPr="00F23985">
              <w:rPr>
                <w:rFonts w:eastAsia="SimSun"/>
                <w:sz w:val="22"/>
                <w:szCs w:val="22"/>
              </w:rPr>
              <w:t xml:space="preserve"> 20</w:t>
            </w:r>
            <w:r w:rsidRPr="00F23985">
              <w:rPr>
                <w:rFonts w:eastAsia="SimSun"/>
                <w:sz w:val="22"/>
                <w:szCs w:val="22"/>
                <w:vertAlign w:val="superscript"/>
              </w:rPr>
              <w:t>th</w:t>
            </w:r>
            <w:r w:rsidRPr="00F23985">
              <w:rPr>
                <w:rFonts w:eastAsia="SimSun"/>
                <w:sz w:val="22"/>
                <w:szCs w:val="22"/>
              </w:rPr>
              <w:t xml:space="preserve"> January 2017</w:t>
            </w:r>
          </w:p>
        </w:tc>
        <w:tc>
          <w:tcPr>
            <w:tcW w:w="6030"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73CA06E6" w14:textId="77777777" w:rsidR="00AD01DE" w:rsidRPr="00F23985" w:rsidRDefault="00AD01DE" w:rsidP="00251AE6">
            <w:pPr>
              <w:pStyle w:val="MarginText"/>
              <w:jc w:val="center"/>
              <w:rPr>
                <w:rFonts w:cs="Arial"/>
                <w:sz w:val="22"/>
                <w:szCs w:val="22"/>
              </w:rPr>
            </w:pPr>
            <w:r w:rsidRPr="00F23985">
              <w:rPr>
                <w:rFonts w:cs="Arial"/>
                <w:sz w:val="22"/>
                <w:szCs w:val="22"/>
              </w:rPr>
              <w:t>11:00</w:t>
            </w:r>
          </w:p>
          <w:p w14:paraId="287789F6" w14:textId="0CF46522" w:rsidR="00AD01DE" w:rsidRPr="00F23985" w:rsidRDefault="00AD01DE" w:rsidP="00251AE6">
            <w:pPr>
              <w:pStyle w:val="MarginText"/>
              <w:jc w:val="center"/>
              <w:rPr>
                <w:rFonts w:cs="Arial"/>
                <w:sz w:val="22"/>
                <w:szCs w:val="22"/>
              </w:rPr>
            </w:pPr>
          </w:p>
          <w:p w14:paraId="0C6968DB" w14:textId="77777777" w:rsidR="00F23985" w:rsidRPr="00F23985" w:rsidRDefault="00F23985" w:rsidP="00F23985">
            <w:pPr>
              <w:adjustRightInd w:val="0"/>
              <w:spacing w:before="60" w:after="60"/>
              <w:jc w:val="center"/>
              <w:rPr>
                <w:rFonts w:ascii="Arial" w:eastAsia="STZhongsong" w:hAnsi="Arial" w:cs="Arial"/>
              </w:rPr>
            </w:pPr>
            <w:r w:rsidRPr="00F23985">
              <w:rPr>
                <w:rFonts w:ascii="Arial" w:eastAsia="STZhongsong" w:hAnsi="Arial" w:cs="Arial"/>
              </w:rPr>
              <w:t>Thursday</w:t>
            </w:r>
          </w:p>
          <w:p w14:paraId="42E856A0" w14:textId="77777777" w:rsidR="00F23985" w:rsidRPr="00F23985" w:rsidRDefault="00F23985" w:rsidP="00F23985">
            <w:pPr>
              <w:adjustRightInd w:val="0"/>
              <w:spacing w:before="60" w:after="60"/>
              <w:jc w:val="center"/>
              <w:rPr>
                <w:rFonts w:ascii="Arial" w:eastAsia="STZhongsong" w:hAnsi="Arial" w:cs="Arial"/>
              </w:rPr>
            </w:pPr>
          </w:p>
          <w:p w14:paraId="4A7BA157" w14:textId="66501363" w:rsidR="00AD01DE" w:rsidRPr="007D078C" w:rsidRDefault="00F23985" w:rsidP="00F23985">
            <w:pPr>
              <w:pStyle w:val="MarginText"/>
              <w:jc w:val="center"/>
              <w:rPr>
                <w:sz w:val="22"/>
                <w:szCs w:val="22"/>
                <w:highlight w:val="yellow"/>
              </w:rPr>
            </w:pPr>
            <w:r w:rsidRPr="00F23985">
              <w:rPr>
                <w:rFonts w:eastAsiaTheme="minorEastAsia" w:cs="Arial"/>
                <w:sz w:val="22"/>
                <w:szCs w:val="22"/>
                <w:lang w:eastAsia="en-GB"/>
              </w:rPr>
              <w:t>26</w:t>
            </w:r>
            <w:r w:rsidRPr="00F23985">
              <w:rPr>
                <w:rFonts w:eastAsiaTheme="minorEastAsia" w:cs="Arial"/>
                <w:sz w:val="22"/>
                <w:szCs w:val="22"/>
                <w:vertAlign w:val="superscript"/>
                <w:lang w:eastAsia="en-GB"/>
              </w:rPr>
              <w:t>th</w:t>
            </w:r>
            <w:r w:rsidRPr="00F23985">
              <w:rPr>
                <w:rFonts w:eastAsiaTheme="minorEastAsia" w:cs="Arial"/>
                <w:sz w:val="22"/>
                <w:szCs w:val="22"/>
                <w:lang w:eastAsia="en-GB"/>
              </w:rPr>
              <w:t xml:space="preserve"> January 2017</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7B16F3">
        <w:trPr>
          <w:cantSplit/>
          <w:trHeight w:val="397"/>
        </w:trPr>
        <w:tc>
          <w:tcPr>
            <w:tcW w:w="2513" w:type="dxa"/>
            <w:vAlign w:val="center"/>
          </w:tcPr>
          <w:p w14:paraId="2F37D383" w14:textId="77777777" w:rsidR="00F23985" w:rsidRPr="00F23985" w:rsidRDefault="00F23985" w:rsidP="00F23985">
            <w:pPr>
              <w:adjustRightInd w:val="0"/>
              <w:spacing w:after="240" w:line="240" w:lineRule="auto"/>
              <w:jc w:val="center"/>
              <w:rPr>
                <w:rFonts w:ascii="Arial" w:eastAsia="STZhongsong" w:hAnsi="Arial" w:cs="Times New Roman"/>
                <w:lang w:eastAsia="zh-CN"/>
              </w:rPr>
            </w:pPr>
            <w:r w:rsidRPr="00F23985">
              <w:rPr>
                <w:rFonts w:ascii="Arial" w:eastAsia="STZhongsong" w:hAnsi="Arial" w:cs="Times New Roman"/>
                <w:lang w:eastAsia="zh-CN"/>
              </w:rPr>
              <w:t>Friday</w:t>
            </w:r>
          </w:p>
          <w:p w14:paraId="4A7BA15A" w14:textId="0BBA0283" w:rsidR="00AD01DE" w:rsidRPr="007D078C" w:rsidRDefault="00F23985" w:rsidP="00F23985">
            <w:pPr>
              <w:pStyle w:val="MarginText"/>
              <w:jc w:val="center"/>
              <w:rPr>
                <w:sz w:val="22"/>
                <w:szCs w:val="22"/>
                <w:highlight w:val="yellow"/>
              </w:rPr>
            </w:pPr>
            <w:r w:rsidRPr="00F23985">
              <w:rPr>
                <w:rFonts w:eastAsia="SimSun"/>
                <w:sz w:val="22"/>
                <w:szCs w:val="22"/>
              </w:rPr>
              <w:t>27</w:t>
            </w:r>
            <w:r w:rsidRPr="00F23985">
              <w:rPr>
                <w:rFonts w:eastAsia="SimSun"/>
                <w:sz w:val="22"/>
                <w:szCs w:val="22"/>
                <w:vertAlign w:val="superscript"/>
              </w:rPr>
              <w:t>th</w:t>
            </w:r>
            <w:r w:rsidRPr="00F23985">
              <w:rPr>
                <w:rFonts w:eastAsia="SimSun"/>
                <w:sz w:val="22"/>
                <w:szCs w:val="22"/>
              </w:rPr>
              <w:t xml:space="preserve"> January 2017</w:t>
            </w:r>
          </w:p>
        </w:tc>
        <w:tc>
          <w:tcPr>
            <w:tcW w:w="5917"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7B16F3">
        <w:trPr>
          <w:cantSplit/>
          <w:trHeight w:val="397"/>
        </w:trPr>
        <w:tc>
          <w:tcPr>
            <w:tcW w:w="2513" w:type="dxa"/>
            <w:vAlign w:val="center"/>
          </w:tcPr>
          <w:p w14:paraId="77A15072" w14:textId="77777777" w:rsidR="00AD01DE" w:rsidRDefault="00AD01DE" w:rsidP="00AD01DE">
            <w:pPr>
              <w:pStyle w:val="MarginText"/>
              <w:jc w:val="center"/>
              <w:rPr>
                <w:sz w:val="22"/>
                <w:szCs w:val="22"/>
              </w:rPr>
            </w:pPr>
            <w:r>
              <w:rPr>
                <w:sz w:val="22"/>
                <w:szCs w:val="22"/>
              </w:rPr>
              <w:t>11:00</w:t>
            </w:r>
          </w:p>
          <w:p w14:paraId="02980C4B" w14:textId="1E1C5BDC" w:rsidR="00AD01DE" w:rsidRDefault="00AD01DE" w:rsidP="00AD01DE">
            <w:pPr>
              <w:pStyle w:val="MarginText"/>
              <w:jc w:val="center"/>
              <w:rPr>
                <w:sz w:val="22"/>
                <w:szCs w:val="22"/>
              </w:rPr>
            </w:pPr>
          </w:p>
          <w:p w14:paraId="298E703B" w14:textId="77777777" w:rsidR="00AD01DE" w:rsidRPr="00AD01DE" w:rsidRDefault="00AD01DE" w:rsidP="00AD01DE">
            <w:pPr>
              <w:pStyle w:val="MarginText"/>
              <w:jc w:val="center"/>
              <w:rPr>
                <w:sz w:val="22"/>
                <w:szCs w:val="22"/>
              </w:rPr>
            </w:pPr>
            <w:r w:rsidRPr="00AD01DE">
              <w:rPr>
                <w:sz w:val="22"/>
                <w:szCs w:val="22"/>
              </w:rPr>
              <w:t xml:space="preserve">Friday </w:t>
            </w:r>
          </w:p>
          <w:p w14:paraId="5874477F" w14:textId="77777777" w:rsidR="00AD01DE" w:rsidRPr="00AD01DE" w:rsidRDefault="00AD01DE" w:rsidP="00AD01DE">
            <w:pPr>
              <w:pStyle w:val="MarginText"/>
              <w:jc w:val="center"/>
              <w:rPr>
                <w:sz w:val="22"/>
                <w:szCs w:val="22"/>
              </w:rPr>
            </w:pPr>
          </w:p>
          <w:p w14:paraId="4A7BA15D" w14:textId="7FE7B896" w:rsidR="00706CC1" w:rsidRPr="007D078C" w:rsidRDefault="00AD01DE" w:rsidP="00AD01DE">
            <w:pPr>
              <w:pStyle w:val="MarginText"/>
              <w:jc w:val="center"/>
              <w:rPr>
                <w:sz w:val="22"/>
                <w:szCs w:val="22"/>
                <w:highlight w:val="yellow"/>
              </w:rPr>
            </w:pPr>
            <w:r w:rsidRPr="00AD01DE">
              <w:rPr>
                <w:sz w:val="22"/>
                <w:szCs w:val="22"/>
              </w:rPr>
              <w:t>10</w:t>
            </w:r>
            <w:r w:rsidRPr="00AD01DE">
              <w:rPr>
                <w:sz w:val="22"/>
                <w:szCs w:val="22"/>
                <w:vertAlign w:val="superscript"/>
              </w:rPr>
              <w:t>th</w:t>
            </w:r>
            <w:r w:rsidRPr="00AD01DE">
              <w:rPr>
                <w:sz w:val="22"/>
                <w:szCs w:val="22"/>
              </w:rPr>
              <w:t xml:space="preserve"> February 2017</w:t>
            </w:r>
          </w:p>
        </w:tc>
        <w:tc>
          <w:tcPr>
            <w:tcW w:w="5917"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706CC1" w:rsidRPr="002A5365" w14:paraId="4A7BA165" w14:textId="77777777" w:rsidTr="007B16F3">
        <w:trPr>
          <w:cantSplit/>
          <w:trHeight w:val="397"/>
        </w:trPr>
        <w:tc>
          <w:tcPr>
            <w:tcW w:w="2513" w:type="dxa"/>
            <w:vAlign w:val="center"/>
          </w:tcPr>
          <w:p w14:paraId="4A5C0A97" w14:textId="77777777" w:rsidR="00AD01DE" w:rsidRPr="00AD01DE" w:rsidRDefault="00AD01DE" w:rsidP="00AD01DE">
            <w:pPr>
              <w:pStyle w:val="MarginText"/>
              <w:jc w:val="center"/>
              <w:rPr>
                <w:sz w:val="22"/>
                <w:szCs w:val="22"/>
              </w:rPr>
            </w:pPr>
            <w:r w:rsidRPr="00AD01DE">
              <w:rPr>
                <w:sz w:val="22"/>
                <w:szCs w:val="22"/>
              </w:rPr>
              <w:t xml:space="preserve">Friday </w:t>
            </w:r>
          </w:p>
          <w:p w14:paraId="480F3007" w14:textId="77777777" w:rsidR="00AD01DE" w:rsidRPr="00AD01DE" w:rsidRDefault="00AD01DE" w:rsidP="00AD01DE">
            <w:pPr>
              <w:pStyle w:val="MarginText"/>
              <w:jc w:val="center"/>
              <w:rPr>
                <w:sz w:val="22"/>
                <w:szCs w:val="22"/>
              </w:rPr>
            </w:pPr>
          </w:p>
          <w:p w14:paraId="4A7BA163" w14:textId="09B248F9" w:rsidR="00706CC1" w:rsidRPr="007D078C" w:rsidRDefault="00AD01DE" w:rsidP="00AD01DE">
            <w:pPr>
              <w:pStyle w:val="MarginText"/>
              <w:jc w:val="center"/>
              <w:rPr>
                <w:sz w:val="22"/>
                <w:szCs w:val="22"/>
                <w:highlight w:val="yellow"/>
              </w:rPr>
            </w:pPr>
            <w:r w:rsidRPr="00AD01DE">
              <w:rPr>
                <w:sz w:val="22"/>
                <w:szCs w:val="22"/>
              </w:rPr>
              <w:t>10</w:t>
            </w:r>
            <w:r w:rsidRPr="00AD01DE">
              <w:rPr>
                <w:sz w:val="22"/>
                <w:szCs w:val="22"/>
                <w:vertAlign w:val="superscript"/>
              </w:rPr>
              <w:t>th</w:t>
            </w:r>
            <w:r w:rsidRPr="00AD01DE">
              <w:rPr>
                <w:sz w:val="22"/>
                <w:szCs w:val="22"/>
              </w:rPr>
              <w:t xml:space="preserve"> February 2017</w:t>
            </w:r>
          </w:p>
        </w:tc>
        <w:tc>
          <w:tcPr>
            <w:tcW w:w="5917" w:type="dxa"/>
          </w:tcPr>
          <w:p w14:paraId="4A7BA164" w14:textId="7154F6B0" w:rsidR="00706CC1" w:rsidRPr="007D078C" w:rsidRDefault="007D078C" w:rsidP="00251AE6">
            <w:pPr>
              <w:pStyle w:val="MarginText"/>
              <w:rPr>
                <w:sz w:val="22"/>
                <w:szCs w:val="22"/>
              </w:rPr>
            </w:pPr>
            <w:r>
              <w:rPr>
                <w:sz w:val="22"/>
                <w:szCs w:val="22"/>
              </w:rPr>
              <w:t>Commencement of Evaluation Process</w:t>
            </w:r>
          </w:p>
        </w:tc>
      </w:tr>
      <w:tr w:rsidR="00BD0E77" w:rsidRPr="002A5365" w14:paraId="496D1439" w14:textId="77777777" w:rsidTr="007B16F3">
        <w:trPr>
          <w:cantSplit/>
          <w:trHeight w:val="397"/>
        </w:trPr>
        <w:tc>
          <w:tcPr>
            <w:tcW w:w="2513" w:type="dxa"/>
            <w:vAlign w:val="center"/>
          </w:tcPr>
          <w:p w14:paraId="06FEF205" w14:textId="7D976442" w:rsidR="00F23985" w:rsidRPr="00F23985" w:rsidRDefault="00F23985" w:rsidP="00F23985">
            <w:pPr>
              <w:adjustRightInd w:val="0"/>
              <w:spacing w:after="240" w:line="240" w:lineRule="auto"/>
              <w:jc w:val="center"/>
              <w:outlineLvl w:val="1"/>
              <w:rPr>
                <w:rFonts w:ascii="Arial" w:eastAsia="STZhongsong" w:hAnsi="Arial" w:cs="Times New Roman"/>
                <w:szCs w:val="20"/>
                <w:lang w:eastAsia="zh-CN"/>
              </w:rPr>
            </w:pPr>
            <w:r w:rsidRPr="00F23985">
              <w:rPr>
                <w:rFonts w:ascii="Arial" w:eastAsia="STZhongsong" w:hAnsi="Arial" w:cs="Times New Roman"/>
                <w:szCs w:val="20"/>
                <w:lang w:eastAsia="zh-CN"/>
              </w:rPr>
              <w:t xml:space="preserve">Tuesday </w:t>
            </w:r>
          </w:p>
          <w:p w14:paraId="18D88D97" w14:textId="633518A2" w:rsidR="00BD0E77" w:rsidRPr="007D078C" w:rsidRDefault="00F23985" w:rsidP="00F23985">
            <w:pPr>
              <w:pStyle w:val="MarginText"/>
              <w:jc w:val="center"/>
              <w:rPr>
                <w:sz w:val="22"/>
                <w:szCs w:val="22"/>
                <w:highlight w:val="yellow"/>
              </w:rPr>
            </w:pPr>
            <w:r w:rsidRPr="00F23985">
              <w:rPr>
                <w:rFonts w:eastAsia="SimSun"/>
                <w:sz w:val="22"/>
                <w:szCs w:val="24"/>
              </w:rPr>
              <w:t>21</w:t>
            </w:r>
            <w:r w:rsidRPr="00F23985">
              <w:rPr>
                <w:rFonts w:eastAsia="SimSun"/>
                <w:sz w:val="22"/>
                <w:szCs w:val="24"/>
                <w:vertAlign w:val="superscript"/>
              </w:rPr>
              <w:t>st</w:t>
            </w:r>
            <w:r w:rsidRPr="00F23985">
              <w:rPr>
                <w:rFonts w:eastAsia="SimSun"/>
                <w:sz w:val="22"/>
                <w:szCs w:val="24"/>
              </w:rPr>
              <w:t xml:space="preserve"> February 2017</w:t>
            </w:r>
          </w:p>
        </w:tc>
        <w:tc>
          <w:tcPr>
            <w:tcW w:w="5917" w:type="dxa"/>
          </w:tcPr>
          <w:p w14:paraId="46BC85FD" w14:textId="3F5B5B9B" w:rsidR="00BD0E77" w:rsidRPr="007D078C" w:rsidRDefault="00BD0E77" w:rsidP="00F80672">
            <w:pPr>
              <w:pStyle w:val="MarginText"/>
              <w:rPr>
                <w:sz w:val="22"/>
                <w:szCs w:val="22"/>
              </w:rPr>
            </w:pPr>
            <w:r>
              <w:rPr>
                <w:sz w:val="22"/>
                <w:szCs w:val="22"/>
              </w:rPr>
              <w:t>Proposed Award Date of Contract</w:t>
            </w:r>
          </w:p>
        </w:tc>
      </w:tr>
      <w:tr w:rsidR="00706CC1" w:rsidRPr="002A5365" w14:paraId="4A7BA16C" w14:textId="77777777" w:rsidTr="007B16F3">
        <w:trPr>
          <w:cantSplit/>
          <w:trHeight w:val="397"/>
        </w:trPr>
        <w:tc>
          <w:tcPr>
            <w:tcW w:w="2513" w:type="dxa"/>
            <w:vAlign w:val="center"/>
          </w:tcPr>
          <w:p w14:paraId="4E8AE8EA" w14:textId="77777777" w:rsidR="00A16598" w:rsidRPr="00A16598" w:rsidRDefault="00A16598" w:rsidP="00A16598">
            <w:pPr>
              <w:adjustRightInd w:val="0"/>
              <w:spacing w:after="240" w:line="240" w:lineRule="auto"/>
              <w:jc w:val="center"/>
              <w:outlineLvl w:val="1"/>
              <w:rPr>
                <w:rFonts w:ascii="Arial" w:eastAsia="STZhongsong" w:hAnsi="Arial" w:cs="Times New Roman"/>
                <w:szCs w:val="20"/>
                <w:lang w:eastAsia="zh-CN"/>
              </w:rPr>
            </w:pPr>
            <w:r w:rsidRPr="00A16598">
              <w:rPr>
                <w:rFonts w:ascii="Arial" w:eastAsia="STZhongsong" w:hAnsi="Arial" w:cs="Times New Roman"/>
                <w:szCs w:val="20"/>
                <w:lang w:eastAsia="zh-CN"/>
              </w:rPr>
              <w:t>Friday</w:t>
            </w:r>
          </w:p>
          <w:p w14:paraId="4A7BA16A" w14:textId="4216280F" w:rsidR="00706CC1" w:rsidRPr="007D078C" w:rsidRDefault="00A16598" w:rsidP="00A16598">
            <w:pPr>
              <w:pStyle w:val="MarginText"/>
              <w:jc w:val="center"/>
              <w:rPr>
                <w:sz w:val="22"/>
                <w:szCs w:val="22"/>
                <w:highlight w:val="yellow"/>
              </w:rPr>
            </w:pPr>
            <w:r w:rsidRPr="00A16598">
              <w:rPr>
                <w:rFonts w:eastAsia="SimSun"/>
                <w:sz w:val="22"/>
                <w:szCs w:val="24"/>
              </w:rPr>
              <w:t>24</w:t>
            </w:r>
            <w:r w:rsidRPr="00A16598">
              <w:rPr>
                <w:rFonts w:eastAsia="SimSun"/>
                <w:sz w:val="22"/>
                <w:szCs w:val="24"/>
                <w:vertAlign w:val="superscript"/>
              </w:rPr>
              <w:t>th</w:t>
            </w:r>
            <w:r w:rsidRPr="00A16598">
              <w:rPr>
                <w:rFonts w:eastAsia="SimSun"/>
                <w:sz w:val="22"/>
                <w:szCs w:val="24"/>
              </w:rPr>
              <w:t xml:space="preserve"> February 2017</w:t>
            </w:r>
          </w:p>
        </w:tc>
        <w:tc>
          <w:tcPr>
            <w:tcW w:w="5917" w:type="dxa"/>
          </w:tcPr>
          <w:p w14:paraId="4A7BA16B" w14:textId="5AE46AC5" w:rsidR="00706CC1" w:rsidRPr="007D078C" w:rsidRDefault="00F80672" w:rsidP="00F80672">
            <w:pPr>
              <w:pStyle w:val="MarginText"/>
              <w:rPr>
                <w:sz w:val="22"/>
                <w:szCs w:val="22"/>
              </w:rPr>
            </w:pPr>
            <w:r w:rsidRPr="007D078C">
              <w:rPr>
                <w:sz w:val="22"/>
                <w:szCs w:val="22"/>
              </w:rPr>
              <w:t xml:space="preserve">Expected execution (signature) date for </w:t>
            </w:r>
            <w:r w:rsidR="00C4674C" w:rsidRPr="007D078C">
              <w:rPr>
                <w:sz w:val="22"/>
                <w:szCs w:val="22"/>
              </w:rPr>
              <w:t>Contract</w:t>
            </w:r>
            <w:r w:rsidRPr="007D078C">
              <w:rPr>
                <w:sz w:val="22"/>
                <w:szCs w:val="22"/>
              </w:rPr>
              <w:t>(s)</w:t>
            </w:r>
          </w:p>
        </w:tc>
      </w:tr>
      <w:tr w:rsidR="00706CC1" w:rsidRPr="002A5365" w14:paraId="4A7BA16F" w14:textId="77777777" w:rsidTr="007B16F3">
        <w:trPr>
          <w:cantSplit/>
          <w:trHeight w:val="397"/>
        </w:trPr>
        <w:tc>
          <w:tcPr>
            <w:tcW w:w="2513" w:type="dxa"/>
            <w:vAlign w:val="center"/>
          </w:tcPr>
          <w:p w14:paraId="445F3932" w14:textId="77777777" w:rsidR="00A16598" w:rsidRPr="00A16598" w:rsidRDefault="00A16598" w:rsidP="00A16598">
            <w:pPr>
              <w:pStyle w:val="Heading2"/>
              <w:numPr>
                <w:ilvl w:val="0"/>
                <w:numId w:val="0"/>
              </w:numPr>
              <w:jc w:val="center"/>
              <w:rPr>
                <w:sz w:val="22"/>
              </w:rPr>
            </w:pPr>
            <w:r w:rsidRPr="00A16598">
              <w:rPr>
                <w:sz w:val="22"/>
              </w:rPr>
              <w:t>Tuesday</w:t>
            </w:r>
          </w:p>
          <w:p w14:paraId="79179402" w14:textId="77777777" w:rsidR="00A16598" w:rsidRPr="00A16598" w:rsidRDefault="00A16598" w:rsidP="00A16598">
            <w:pPr>
              <w:pStyle w:val="Heading2"/>
              <w:numPr>
                <w:ilvl w:val="0"/>
                <w:numId w:val="0"/>
              </w:numPr>
              <w:jc w:val="center"/>
              <w:rPr>
                <w:sz w:val="22"/>
              </w:rPr>
            </w:pPr>
          </w:p>
          <w:p w14:paraId="4A7BA16D" w14:textId="14220B48" w:rsidR="00706CC1" w:rsidRPr="007D078C" w:rsidRDefault="00A16598" w:rsidP="00A16598">
            <w:pPr>
              <w:pStyle w:val="MarginText"/>
              <w:jc w:val="center"/>
              <w:rPr>
                <w:sz w:val="22"/>
                <w:szCs w:val="22"/>
                <w:highlight w:val="yellow"/>
              </w:rPr>
            </w:pPr>
            <w:r w:rsidRPr="00A16598">
              <w:rPr>
                <w:sz w:val="22"/>
              </w:rPr>
              <w:t>28</w:t>
            </w:r>
            <w:r w:rsidRPr="00A16598">
              <w:rPr>
                <w:sz w:val="22"/>
                <w:vertAlign w:val="superscript"/>
              </w:rPr>
              <w:t>th</w:t>
            </w:r>
            <w:r w:rsidRPr="00A16598">
              <w:rPr>
                <w:sz w:val="22"/>
              </w:rPr>
              <w:t xml:space="preserve"> February 2017</w:t>
            </w:r>
          </w:p>
        </w:tc>
        <w:tc>
          <w:tcPr>
            <w:tcW w:w="5917" w:type="dxa"/>
          </w:tcPr>
          <w:p w14:paraId="4A7BA16E" w14:textId="0B3A0ADB" w:rsidR="00706CC1" w:rsidRPr="007D078C" w:rsidRDefault="00735B24" w:rsidP="00735B24">
            <w:pPr>
              <w:pStyle w:val="MarginText"/>
              <w:rPr>
                <w:sz w:val="22"/>
                <w:szCs w:val="22"/>
              </w:rPr>
            </w:pPr>
            <w:r w:rsidRPr="007D078C">
              <w:rPr>
                <w:sz w:val="22"/>
                <w:szCs w:val="22"/>
              </w:rPr>
              <w:t>Expected c</w:t>
            </w:r>
            <w:r w:rsidR="00706CC1" w:rsidRPr="007D078C">
              <w:rPr>
                <w:sz w:val="22"/>
                <w:szCs w:val="22"/>
              </w:rPr>
              <w:t xml:space="preserve">ommencement </w:t>
            </w:r>
            <w:r w:rsidRPr="007D078C">
              <w:rPr>
                <w:sz w:val="22"/>
                <w:szCs w:val="22"/>
              </w:rPr>
              <w:t>d</w:t>
            </w:r>
            <w:r w:rsidR="00706CC1" w:rsidRPr="007D078C">
              <w:rPr>
                <w:sz w:val="22"/>
                <w:szCs w:val="22"/>
              </w:rPr>
              <w:t xml:space="preserve">ate for </w:t>
            </w:r>
            <w:r w:rsidR="00C4674C" w:rsidRPr="007D078C">
              <w:rPr>
                <w:sz w:val="22"/>
                <w:szCs w:val="22"/>
              </w:rPr>
              <w:t>Contract</w:t>
            </w:r>
            <w:r w:rsidR="00706CC1" w:rsidRPr="007D078C">
              <w:rPr>
                <w:sz w:val="22"/>
                <w:szCs w:val="22"/>
              </w:rPr>
              <w:t>(s)</w:t>
            </w:r>
          </w:p>
        </w:tc>
      </w:tr>
    </w:tbl>
    <w:p w14:paraId="4A7BA170" w14:textId="77777777" w:rsidR="002A5365" w:rsidRDefault="002A5365" w:rsidP="00D62EC0">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72602077"/>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lastRenderedPageBreak/>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lastRenderedPageBreak/>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2602078"/>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lastRenderedPageBreak/>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38807F60"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B43159">
        <w:rPr>
          <w:sz w:val="22"/>
          <w:szCs w:val="22"/>
        </w:rPr>
        <w:t>6.7</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DE6B74">
        <w:rPr>
          <w:sz w:val="22"/>
          <w:szCs w:val="22"/>
        </w:rPr>
        <w:t xml:space="preserve">the </w:t>
      </w:r>
      <w:r w:rsidR="00DE6B74" w:rsidRPr="00DE6B74">
        <w:rPr>
          <w:sz w:val="22"/>
          <w:szCs w:val="22"/>
        </w:rPr>
        <w:t xml:space="preserve">Services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61088B20"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DE6B74">
        <w:t xml:space="preserve">nstrate ability to provide the </w:t>
      </w:r>
      <w:r w:rsidR="00DE6B74" w:rsidRPr="00DE6B74">
        <w:t xml:space="preserve">Services </w:t>
      </w:r>
      <w:r w:rsidRPr="00C351DF">
        <w:t xml:space="preserve">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588F7C1"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DE6B74">
        <w:t xml:space="preserve"> </w:t>
      </w:r>
      <w:r w:rsidR="00DE6B74" w:rsidRPr="00DE6B74">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 xml:space="preserve">If the Group of Economic Operators plans to collaborate on a </w:t>
      </w:r>
      <w:r w:rsidR="0014051D" w:rsidRPr="00C351DF">
        <w:lastRenderedPageBreak/>
        <w:t>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892D750"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DE6B74">
        <w:t xml:space="preserve"> ability to provide the </w:t>
      </w:r>
      <w:r w:rsidR="00DE6B74" w:rsidRPr="00DE6B74">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3440ADEB"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th</w:t>
      </w:r>
      <w:r w:rsidR="00113E19" w:rsidRPr="00DE6B74">
        <w:t xml:space="preserve">e </w:t>
      </w:r>
      <w:r w:rsidR="007722A4" w:rsidRPr="00DE6B74">
        <w:t>Crown Commercial Service (“</w:t>
      </w:r>
      <w:r w:rsidR="00113E19" w:rsidRPr="00DE6B74">
        <w:rPr>
          <w:b/>
        </w:rPr>
        <w:t>CCS</w:t>
      </w:r>
      <w:r w:rsidR="007722A4" w:rsidRPr="00DE6B74">
        <w:t>”)</w:t>
      </w:r>
      <w:r w:rsidR="003F4AE1" w:rsidRPr="00DE6B74">
        <w:t xml:space="preserve"> contract management s</w:t>
      </w:r>
      <w:r w:rsidR="00113E19" w:rsidRPr="00DE6B74">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2602079"/>
      <w:bookmarkEnd w:id="20"/>
      <w:r w:rsidRPr="00C351DF">
        <w:rPr>
          <w:rFonts w:cs="Arial"/>
          <w:sz w:val="22"/>
          <w:szCs w:val="22"/>
        </w:rPr>
        <w:lastRenderedPageBreak/>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2602080"/>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lastRenderedPageBreak/>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2A7FAC99" w:rsidR="002434E0" w:rsidRPr="00CA35BA" w:rsidRDefault="007C7304" w:rsidP="00DE6B7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68B2C973" w:rsidR="00E57D91" w:rsidRDefault="00DE6B74" w:rsidP="00E57D91">
      <w:pPr>
        <w:pStyle w:val="Heading3"/>
      </w:pPr>
      <w:r>
        <w:t xml:space="preserve">The Quality Score </w:t>
      </w:r>
      <w:r w:rsidR="00E57D91" w:rsidRPr="00E57D91">
        <w:t>will be added to the Price Score to determine the final sc</w:t>
      </w:r>
      <w:r>
        <w:t>ore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6CA5F5B"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4A5E0C5"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AC74FF2" w:rsidR="00844E0F" w:rsidRPr="00481CE4" w:rsidRDefault="00B23B25" w:rsidP="00844E0F">
            <w:pPr>
              <w:pStyle w:val="Heading3"/>
              <w:numPr>
                <w:ilvl w:val="0"/>
                <w:numId w:val="0"/>
              </w:numPr>
              <w:jc w:val="center"/>
              <w:outlineLvl w:val="2"/>
              <w:rPr>
                <w:sz w:val="22"/>
                <w:szCs w:val="22"/>
              </w:rPr>
            </w:pPr>
            <w:r>
              <w:rPr>
                <w:sz w:val="22"/>
                <w:szCs w:val="22"/>
              </w:rPr>
              <w:t>[3</w:t>
            </w:r>
            <w:r w:rsidR="00844E0F" w:rsidRPr="00481CE4">
              <w:rPr>
                <w:sz w:val="22"/>
                <w:szCs w:val="22"/>
              </w:rPr>
              <w:t>]</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47833B5E" w:rsidR="00844E0F" w:rsidRPr="00481CE4" w:rsidRDefault="00B23B25" w:rsidP="00844E0F">
            <w:pPr>
              <w:pStyle w:val="Heading3"/>
              <w:numPr>
                <w:ilvl w:val="0"/>
                <w:numId w:val="0"/>
              </w:numPr>
              <w:jc w:val="center"/>
              <w:outlineLvl w:val="2"/>
              <w:rPr>
                <w:sz w:val="22"/>
                <w:szCs w:val="22"/>
              </w:rPr>
            </w:pPr>
            <w:r>
              <w:rPr>
                <w:sz w:val="22"/>
                <w:szCs w:val="22"/>
              </w:rPr>
              <w:t>[4</w:t>
            </w:r>
            <w:r w:rsidR="00844E0F" w:rsidRPr="00481CE4">
              <w:rPr>
                <w:sz w:val="22"/>
                <w:szCs w:val="22"/>
              </w:rPr>
              <w:t>]</w:t>
            </w:r>
          </w:p>
        </w:tc>
        <w:tc>
          <w:tcPr>
            <w:tcW w:w="3056" w:type="dxa"/>
          </w:tcPr>
          <w:p w14:paraId="1F43D5B2" w14:textId="5D329C3B" w:rsidR="00844E0F" w:rsidRPr="00481CE4" w:rsidRDefault="00B04726" w:rsidP="00B04726">
            <w:pPr>
              <w:pStyle w:val="Heading3"/>
              <w:numPr>
                <w:ilvl w:val="0"/>
                <w:numId w:val="0"/>
              </w:numPr>
              <w:jc w:val="left"/>
              <w:outlineLvl w:val="2"/>
              <w:rPr>
                <w:sz w:val="22"/>
                <w:szCs w:val="22"/>
              </w:rPr>
            </w:pPr>
            <w:r>
              <w:t>Quality- Meeting the Requirement</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23D59F48" w:rsidR="00844E0F" w:rsidRPr="00B04726" w:rsidRDefault="00B04726" w:rsidP="00B04726">
            <w:pPr>
              <w:pStyle w:val="Heading3"/>
              <w:numPr>
                <w:ilvl w:val="0"/>
                <w:numId w:val="0"/>
              </w:numPr>
              <w:jc w:val="center"/>
              <w:outlineLvl w:val="2"/>
              <w:rPr>
                <w:sz w:val="22"/>
                <w:szCs w:val="22"/>
              </w:rPr>
            </w:pPr>
            <w:r w:rsidRPr="00B04726">
              <w:rPr>
                <w:sz w:val="22"/>
                <w:szCs w:val="22"/>
              </w:rPr>
              <w:t>45%</w:t>
            </w:r>
          </w:p>
        </w:tc>
      </w:tr>
      <w:tr w:rsidR="00844E0F" w14:paraId="10895B9A" w14:textId="77777777" w:rsidTr="00844E0F">
        <w:tc>
          <w:tcPr>
            <w:tcW w:w="1561" w:type="dxa"/>
          </w:tcPr>
          <w:p w14:paraId="203F4766" w14:textId="03106A70" w:rsidR="00844E0F" w:rsidRPr="00481CE4" w:rsidRDefault="00B23B25" w:rsidP="00844E0F">
            <w:pPr>
              <w:pStyle w:val="Heading3"/>
              <w:numPr>
                <w:ilvl w:val="0"/>
                <w:numId w:val="0"/>
              </w:numPr>
              <w:jc w:val="center"/>
              <w:outlineLvl w:val="2"/>
              <w:rPr>
                <w:sz w:val="22"/>
                <w:szCs w:val="22"/>
              </w:rPr>
            </w:pPr>
            <w:r>
              <w:rPr>
                <w:sz w:val="22"/>
                <w:szCs w:val="22"/>
              </w:rPr>
              <w:t>[5</w:t>
            </w:r>
            <w:r w:rsidR="00844E0F" w:rsidRPr="00481CE4">
              <w:rPr>
                <w:sz w:val="22"/>
                <w:szCs w:val="22"/>
              </w:rPr>
              <w:t>]</w:t>
            </w:r>
          </w:p>
        </w:tc>
        <w:tc>
          <w:tcPr>
            <w:tcW w:w="3056" w:type="dxa"/>
          </w:tcPr>
          <w:p w14:paraId="36A2CB5A" w14:textId="3F778C48" w:rsidR="00844E0F" w:rsidRPr="00481CE4" w:rsidRDefault="00B04726" w:rsidP="00B04726">
            <w:pPr>
              <w:pStyle w:val="Heading3"/>
              <w:numPr>
                <w:ilvl w:val="0"/>
                <w:numId w:val="0"/>
              </w:numPr>
              <w:jc w:val="left"/>
              <w:outlineLvl w:val="2"/>
              <w:rPr>
                <w:sz w:val="22"/>
                <w:szCs w:val="22"/>
              </w:rPr>
            </w:pPr>
            <w:r>
              <w:t>Quality- Team Members’ Expertise</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14B72860" w:rsidR="00844E0F" w:rsidRPr="00B04726" w:rsidRDefault="00B04726" w:rsidP="00B04726">
            <w:pPr>
              <w:pStyle w:val="Heading3"/>
              <w:numPr>
                <w:ilvl w:val="0"/>
                <w:numId w:val="0"/>
              </w:numPr>
              <w:jc w:val="center"/>
              <w:outlineLvl w:val="2"/>
              <w:rPr>
                <w:sz w:val="22"/>
                <w:szCs w:val="22"/>
              </w:rPr>
            </w:pPr>
            <w:r w:rsidRPr="00B04726">
              <w:rPr>
                <w:sz w:val="22"/>
                <w:szCs w:val="22"/>
              </w:rPr>
              <w:t>20%</w:t>
            </w:r>
          </w:p>
        </w:tc>
      </w:tr>
      <w:tr w:rsidR="00FA536A" w14:paraId="5F1B91FB" w14:textId="77777777" w:rsidTr="00844E0F">
        <w:tc>
          <w:tcPr>
            <w:tcW w:w="1561" w:type="dxa"/>
          </w:tcPr>
          <w:p w14:paraId="186160B1" w14:textId="6BC1DB48" w:rsidR="00FA536A" w:rsidRDefault="00FA536A" w:rsidP="00FA536A">
            <w:pPr>
              <w:pStyle w:val="Heading3"/>
              <w:numPr>
                <w:ilvl w:val="0"/>
                <w:numId w:val="0"/>
              </w:numPr>
              <w:jc w:val="center"/>
              <w:outlineLvl w:val="2"/>
            </w:pPr>
            <w:r>
              <w:rPr>
                <w:sz w:val="22"/>
                <w:szCs w:val="22"/>
              </w:rPr>
              <w:t>[6</w:t>
            </w:r>
            <w:r w:rsidRPr="00481CE4">
              <w:rPr>
                <w:sz w:val="22"/>
                <w:szCs w:val="22"/>
              </w:rPr>
              <w:t>]</w:t>
            </w:r>
          </w:p>
        </w:tc>
        <w:tc>
          <w:tcPr>
            <w:tcW w:w="3056" w:type="dxa"/>
          </w:tcPr>
          <w:p w14:paraId="6AC712F5" w14:textId="718F08C6" w:rsidR="00FA536A" w:rsidRPr="00481CE4" w:rsidRDefault="00B04726" w:rsidP="00B04726">
            <w:pPr>
              <w:pStyle w:val="Heading3"/>
              <w:numPr>
                <w:ilvl w:val="0"/>
                <w:numId w:val="0"/>
              </w:numPr>
              <w:jc w:val="left"/>
              <w:outlineLvl w:val="2"/>
            </w:pPr>
            <w:r>
              <w:t>Quality- Programme Delivery Support &amp; Account Management</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tcPr>
          <w:p w14:paraId="15A11126" w14:textId="4C104570" w:rsidR="00FA536A" w:rsidRPr="00B04726" w:rsidRDefault="00B04726" w:rsidP="00FA536A">
            <w:pPr>
              <w:pStyle w:val="Heading3"/>
              <w:numPr>
                <w:ilvl w:val="0"/>
                <w:numId w:val="0"/>
              </w:numPr>
              <w:jc w:val="center"/>
              <w:outlineLvl w:val="2"/>
            </w:pPr>
            <w:r w:rsidRPr="00B04726">
              <w:rPr>
                <w:sz w:val="22"/>
                <w:szCs w:val="22"/>
              </w:rPr>
              <w:t>5%</w:t>
            </w:r>
          </w:p>
        </w:tc>
      </w:tr>
      <w:tr w:rsidR="00FA536A" w14:paraId="6E02D739" w14:textId="77777777" w:rsidTr="00FA536A">
        <w:tc>
          <w:tcPr>
            <w:tcW w:w="1696" w:type="dxa"/>
          </w:tcPr>
          <w:p w14:paraId="554804D4" w14:textId="34D00CEF" w:rsidR="00FA536A" w:rsidRPr="00481CE4" w:rsidRDefault="00FA536A" w:rsidP="00FA536A">
            <w:pPr>
              <w:pStyle w:val="Heading3"/>
              <w:numPr>
                <w:ilvl w:val="0"/>
                <w:numId w:val="0"/>
              </w:numPr>
              <w:jc w:val="center"/>
              <w:outlineLvl w:val="2"/>
              <w:rPr>
                <w:sz w:val="22"/>
                <w:szCs w:val="22"/>
              </w:rPr>
            </w:pPr>
            <w:r>
              <w:rPr>
                <w:sz w:val="22"/>
                <w:szCs w:val="22"/>
              </w:rPr>
              <w:t>[7</w:t>
            </w:r>
            <w:r w:rsidRPr="00481CE4">
              <w:rPr>
                <w:sz w:val="22"/>
                <w:szCs w:val="22"/>
              </w:rPr>
              <w:t>]</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4AE9C6F0" w:rsidR="00FA536A" w:rsidRPr="00B04726" w:rsidRDefault="00B04726" w:rsidP="00FA536A">
            <w:pPr>
              <w:pStyle w:val="Heading3"/>
              <w:numPr>
                <w:ilvl w:val="0"/>
                <w:numId w:val="0"/>
              </w:numPr>
              <w:jc w:val="center"/>
              <w:outlineLvl w:val="2"/>
              <w:rPr>
                <w:sz w:val="22"/>
                <w:szCs w:val="22"/>
              </w:rPr>
            </w:pPr>
            <w:r w:rsidRPr="00B04726">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2602081"/>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6C52F0C1" w:rsidR="0058734C" w:rsidRPr="007578DC" w:rsidRDefault="0058734C" w:rsidP="00251AE6">
      <w:pPr>
        <w:pStyle w:val="Heading2"/>
        <w:rPr>
          <w:rFonts w:cs="Arial"/>
          <w:sz w:val="22"/>
          <w:szCs w:val="22"/>
        </w:rPr>
      </w:pPr>
      <w:r w:rsidRPr="007578DC">
        <w:rPr>
          <w:rFonts w:cs="Arial"/>
          <w:sz w:val="22"/>
          <w:szCs w:val="22"/>
        </w:rPr>
        <w:t>The most ec</w:t>
      </w:r>
      <w:r w:rsidR="00DE6B74">
        <w:rPr>
          <w:rFonts w:cs="Arial"/>
          <w:sz w:val="22"/>
          <w:szCs w:val="22"/>
        </w:rPr>
        <w:t>onomically advantageous Tenders</w:t>
      </w:r>
      <w:r w:rsidR="00572248" w:rsidRPr="007578DC">
        <w:rPr>
          <w:rFonts w:cs="Arial"/>
          <w:sz w:val="22"/>
          <w:szCs w:val="22"/>
        </w:rPr>
        <w:t xml:space="preserve">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B04726" w:rsidRPr="00B04726">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2FCFFC76"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B04726" w:rsidRPr="00B04726">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B04726">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lastRenderedPageBreak/>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72602082"/>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789290A" w:rsidR="00F12F6D" w:rsidRPr="00C351DF" w:rsidRDefault="00F12F6D" w:rsidP="000352DC">
            <w:pPr>
              <w:pStyle w:val="MarginText"/>
              <w:jc w:val="left"/>
              <w:rPr>
                <w:rFonts w:cs="Arial"/>
                <w:sz w:val="22"/>
                <w:szCs w:val="22"/>
              </w:rPr>
            </w:pPr>
            <w:r w:rsidRPr="00754C1F">
              <w:rPr>
                <w:sz w:val="22"/>
                <w:szCs w:val="22"/>
              </w:rPr>
              <w:t xml:space="preserve">means </w:t>
            </w:r>
            <w:r w:rsidR="003D4590" w:rsidRPr="003D4590">
              <w:rPr>
                <w:sz w:val="22"/>
                <w:szCs w:val="22"/>
              </w:rPr>
              <w:t>Department for Transport</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7B16F3" w:rsidRPr="007B16F3">
              <w:rPr>
                <w:sz w:val="22"/>
                <w:szCs w:val="22"/>
              </w:rPr>
              <w:t>Great Minster House, 33 Horseferry Road, London SW1P 4DR</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4E0E7FB5" w:rsidR="00F12F6D" w:rsidRPr="00C351DF" w:rsidRDefault="00F12F6D" w:rsidP="00B04726">
            <w:pPr>
              <w:pStyle w:val="MarginText"/>
              <w:jc w:val="left"/>
              <w:rPr>
                <w:rFonts w:cs="Arial"/>
                <w:sz w:val="22"/>
                <w:szCs w:val="22"/>
              </w:rPr>
            </w:pPr>
            <w:r w:rsidRPr="00B04726">
              <w:rPr>
                <w:rFonts w:cs="Arial"/>
                <w:sz w:val="22"/>
                <w:szCs w:val="22"/>
              </w:rPr>
              <w:lastRenderedPageBreak/>
              <w:t>Services</w:t>
            </w:r>
          </w:p>
        </w:tc>
        <w:tc>
          <w:tcPr>
            <w:tcW w:w="6015" w:type="dxa"/>
          </w:tcPr>
          <w:p w14:paraId="4A7BA329" w14:textId="20CE21BD" w:rsidR="00F12F6D" w:rsidRPr="00C351DF" w:rsidRDefault="00F12F6D" w:rsidP="00F12F6D">
            <w:pPr>
              <w:pStyle w:val="MarginText"/>
              <w:jc w:val="left"/>
              <w:rPr>
                <w:rFonts w:cs="Arial"/>
                <w:sz w:val="22"/>
                <w:szCs w:val="22"/>
              </w:rPr>
            </w:pPr>
            <w:r w:rsidRPr="00C351DF">
              <w:rPr>
                <w:rFonts w:cs="Arial"/>
                <w:sz w:val="22"/>
                <w:szCs w:val="22"/>
              </w:rPr>
              <w:t>m</w:t>
            </w:r>
            <w:r w:rsidR="00B04726">
              <w:rPr>
                <w:rFonts w:cs="Arial"/>
                <w:sz w:val="22"/>
                <w:szCs w:val="22"/>
              </w:rPr>
              <w:t xml:space="preserve">eans the </w:t>
            </w:r>
            <w:r w:rsidR="00B04726" w:rsidRPr="00B04726">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p w14:paraId="4A7BA32A" w14:textId="210930C2" w:rsidR="00F12F6D" w:rsidRPr="00C351DF" w:rsidRDefault="00F12F6D" w:rsidP="00B04726">
            <w:pPr>
              <w:pStyle w:val="MarginText"/>
              <w:jc w:val="left"/>
              <w:rPr>
                <w:rFonts w:cs="Arial"/>
                <w:sz w:val="22"/>
                <w:szCs w:val="22"/>
              </w:rPr>
            </w:pP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37E2CE9" w:rsidR="00F12F6D" w:rsidRPr="00C351DF" w:rsidRDefault="00F12F6D" w:rsidP="00B04726">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B04726" w:rsidRPr="00B04726">
              <w:rPr>
                <w:rFonts w:cs="Arial"/>
                <w:sz w:val="22"/>
                <w:szCs w:val="22"/>
              </w:rPr>
              <w:t>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4D05A1A1" w:rsidR="00F12F6D" w:rsidRPr="00C351DF" w:rsidRDefault="00F12F6D" w:rsidP="00B04726">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Pr="00B04726">
              <w:rPr>
                <w:rFonts w:cs="Arial"/>
                <w:sz w:val="22"/>
                <w:szCs w:val="22"/>
              </w:rPr>
              <w:t>Services</w:t>
            </w:r>
            <w:r w:rsidR="00B04726">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585C4405" w:rsidR="00F12F6D" w:rsidRPr="00C351DF" w:rsidRDefault="00F12F6D" w:rsidP="00B04726">
            <w:pPr>
              <w:pStyle w:val="MarginText"/>
              <w:jc w:val="left"/>
              <w:rPr>
                <w:rFonts w:cs="Arial"/>
                <w:sz w:val="22"/>
                <w:szCs w:val="22"/>
              </w:rPr>
            </w:pPr>
            <w:r>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B43159">
              <w:rPr>
                <w:rFonts w:cs="Arial"/>
                <w:sz w:val="22"/>
                <w:szCs w:val="22"/>
              </w:rPr>
              <w:t>4.2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A2CC9" w14:textId="77777777" w:rsidR="002611BD" w:rsidRPr="00AE4296" w:rsidRDefault="002611BD" w:rsidP="00AE4296">
      <w:pPr>
        <w:spacing w:after="0" w:line="240" w:lineRule="auto"/>
      </w:pPr>
      <w:r>
        <w:separator/>
      </w:r>
    </w:p>
  </w:endnote>
  <w:endnote w:type="continuationSeparator" w:id="0">
    <w:p w14:paraId="0B72336F" w14:textId="77777777" w:rsidR="002611BD" w:rsidRPr="00AE4296" w:rsidRDefault="002611BD" w:rsidP="00AE4296">
      <w:pPr>
        <w:spacing w:after="0" w:line="240" w:lineRule="auto"/>
      </w:pPr>
      <w:r>
        <w:continuationSeparator/>
      </w:r>
    </w:p>
  </w:endnote>
  <w:endnote w:type="continuationNotice" w:id="1">
    <w:p w14:paraId="28C27625" w14:textId="77777777" w:rsidR="002611BD" w:rsidRDefault="00261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3613C9" w:rsidRPr="009D0EAE" w:rsidRDefault="003613C9"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3613C9" w:rsidRPr="009D0EAE" w:rsidRDefault="003613C9"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3FCC66DD" w:rsidR="003613C9" w:rsidRDefault="003613C9" w:rsidP="00AE4296">
    <w:pPr>
      <w:pStyle w:val="Footer"/>
      <w:pBdr>
        <w:top w:val="single" w:sz="6" w:space="1" w:color="auto"/>
      </w:pBdr>
      <w:tabs>
        <w:tab w:val="right" w:pos="8647"/>
      </w:tabs>
      <w:rPr>
        <w:rFonts w:ascii="Arial" w:hAnsi="Arial" w:cs="Arial"/>
        <w:sz w:val="20"/>
        <w:szCs w:val="20"/>
      </w:rPr>
    </w:pPr>
    <w:r w:rsidRPr="003613C9">
      <w:rPr>
        <w:rFonts w:ascii="Arial" w:hAnsi="Arial" w:cs="Arial"/>
        <w:sz w:val="20"/>
        <w:szCs w:val="20"/>
      </w:rPr>
      <w:t xml:space="preserve">Chris Dier </w:t>
    </w:r>
  </w:p>
  <w:p w14:paraId="265FF3EA" w14:textId="48B5B80C" w:rsidR="003613C9" w:rsidRPr="009D0EAE" w:rsidRDefault="003613C9"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6DEFB121" w:rsidR="003613C9" w:rsidRPr="009D0EAE" w:rsidRDefault="007B16F3"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17</w:t>
    </w:r>
    <w:r w:rsidR="003613C9" w:rsidRPr="003613C9">
      <w:rPr>
        <w:rFonts w:ascii="Arial" w:hAnsi="Arial" w:cs="Arial"/>
        <w:sz w:val="20"/>
        <w:szCs w:val="20"/>
      </w:rPr>
      <w:t>/01/2017</w:t>
    </w:r>
  </w:p>
  <w:p w14:paraId="23416E65" w14:textId="5D051E43" w:rsidR="003613C9" w:rsidRPr="009D0EAE" w:rsidRDefault="003613C9"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F23985">
      <w:rPr>
        <w:rFonts w:ascii="Arial" w:hAnsi="Arial" w:cs="Arial"/>
        <w:noProof/>
        <w:sz w:val="20"/>
        <w:szCs w:val="20"/>
      </w:rPr>
      <w:t>1</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987AD" w14:textId="77777777" w:rsidR="002611BD" w:rsidRPr="00AE4296" w:rsidRDefault="002611BD" w:rsidP="00AE4296">
      <w:pPr>
        <w:spacing w:after="0" w:line="240" w:lineRule="auto"/>
      </w:pPr>
      <w:r>
        <w:separator/>
      </w:r>
    </w:p>
  </w:footnote>
  <w:footnote w:type="continuationSeparator" w:id="0">
    <w:p w14:paraId="01129E19" w14:textId="77777777" w:rsidR="002611BD" w:rsidRPr="00AE4296" w:rsidRDefault="002611BD" w:rsidP="00AE4296">
      <w:pPr>
        <w:spacing w:after="0" w:line="240" w:lineRule="auto"/>
      </w:pPr>
      <w:r>
        <w:continuationSeparator/>
      </w:r>
    </w:p>
  </w:footnote>
  <w:footnote w:type="continuationNotice" w:id="1">
    <w:p w14:paraId="56C214D9" w14:textId="77777777" w:rsidR="002611BD" w:rsidRDefault="002611B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3613C9" w:rsidRPr="009D0EAE" w:rsidRDefault="003613C9"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3613C9" w:rsidRDefault="003613C9"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7D7F8EE8" w:rsidR="003613C9" w:rsidRPr="003613C9" w:rsidRDefault="003613C9" w:rsidP="003B7DD7">
    <w:pPr>
      <w:pStyle w:val="Header"/>
      <w:jc w:val="center"/>
      <w:rPr>
        <w:rFonts w:ascii="Arial" w:hAnsi="Arial" w:cs="Arial"/>
      </w:rPr>
    </w:pPr>
    <w:r w:rsidRPr="003613C9">
      <w:rPr>
        <w:rFonts w:ascii="Arial" w:hAnsi="Arial" w:cs="Arial"/>
      </w:rPr>
      <w:t xml:space="preserve">Provision of Evaluation Research Support for </w:t>
    </w:r>
  </w:p>
  <w:p w14:paraId="08D20E69" w14:textId="7BBE7601" w:rsidR="003613C9" w:rsidRPr="003613C9" w:rsidRDefault="003613C9" w:rsidP="003B7DD7">
    <w:pPr>
      <w:pStyle w:val="Header"/>
      <w:jc w:val="center"/>
      <w:rPr>
        <w:rFonts w:ascii="Arial" w:hAnsi="Arial" w:cs="Arial"/>
      </w:rPr>
    </w:pPr>
    <w:r w:rsidRPr="003613C9">
      <w:rPr>
        <w:rFonts w:ascii="Arial" w:hAnsi="Arial" w:cs="Arial"/>
      </w:rPr>
      <w:t>Dft’s Monitoring and Evaluation Work Programme</w:t>
    </w:r>
  </w:p>
  <w:p w14:paraId="66F3E1C2" w14:textId="1478F274" w:rsidR="003613C9" w:rsidRPr="000352DC" w:rsidRDefault="003613C9" w:rsidP="008B75DF">
    <w:pPr>
      <w:pStyle w:val="Header"/>
      <w:jc w:val="center"/>
      <w:rPr>
        <w:rFonts w:ascii="Arial" w:hAnsi="Arial" w:cs="Arial"/>
      </w:rPr>
    </w:pPr>
    <w:r w:rsidRPr="003613C9">
      <w:rPr>
        <w:rFonts w:ascii="Arial" w:hAnsi="Arial" w:cs="Arial"/>
      </w:rPr>
      <w:t>Contract Reference: CCZZ17A01</w:t>
    </w:r>
  </w:p>
  <w:p w14:paraId="46BCEF9D" w14:textId="38CDCFE6" w:rsidR="003613C9" w:rsidRDefault="003613C9" w:rsidP="00A225AA">
    <w:pPr>
      <w:pStyle w:val="Header"/>
      <w:jc w:val="center"/>
      <w:rPr>
        <w:rFonts w:ascii="Arial" w:hAnsi="Arial" w:cs="Arial"/>
        <w:sz w:val="20"/>
        <w:szCs w:val="20"/>
      </w:rPr>
    </w:pPr>
  </w:p>
  <w:p w14:paraId="594134B2" w14:textId="6AE1B134" w:rsidR="003613C9" w:rsidRDefault="003613C9"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3613C9" w:rsidRPr="009D0EAE" w:rsidRDefault="003613C9"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3613C9" w:rsidRDefault="003613C9">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17F6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245E"/>
    <w:rsid w:val="002434E0"/>
    <w:rsid w:val="00247FD2"/>
    <w:rsid w:val="00251AE6"/>
    <w:rsid w:val="002529E3"/>
    <w:rsid w:val="0025560B"/>
    <w:rsid w:val="00255885"/>
    <w:rsid w:val="0025638E"/>
    <w:rsid w:val="002571B0"/>
    <w:rsid w:val="00257344"/>
    <w:rsid w:val="002611BD"/>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13C9"/>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0E37"/>
    <w:rsid w:val="003C2C12"/>
    <w:rsid w:val="003C2FE5"/>
    <w:rsid w:val="003C6822"/>
    <w:rsid w:val="003C6DDC"/>
    <w:rsid w:val="003D1592"/>
    <w:rsid w:val="003D4590"/>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11BE"/>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443C"/>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16F3"/>
    <w:rsid w:val="007B3287"/>
    <w:rsid w:val="007B565E"/>
    <w:rsid w:val="007B6DBA"/>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350E"/>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30D4"/>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5800"/>
    <w:rsid w:val="009E6709"/>
    <w:rsid w:val="009F219D"/>
    <w:rsid w:val="009F3B65"/>
    <w:rsid w:val="00A005CF"/>
    <w:rsid w:val="00A01EA8"/>
    <w:rsid w:val="00A0768C"/>
    <w:rsid w:val="00A101E9"/>
    <w:rsid w:val="00A12354"/>
    <w:rsid w:val="00A12B00"/>
    <w:rsid w:val="00A138C8"/>
    <w:rsid w:val="00A14B8A"/>
    <w:rsid w:val="00A16598"/>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028"/>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01DE"/>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4726"/>
    <w:rsid w:val="00B0735D"/>
    <w:rsid w:val="00B16DD8"/>
    <w:rsid w:val="00B16E91"/>
    <w:rsid w:val="00B21B47"/>
    <w:rsid w:val="00B232AE"/>
    <w:rsid w:val="00B23B25"/>
    <w:rsid w:val="00B27920"/>
    <w:rsid w:val="00B30744"/>
    <w:rsid w:val="00B3457F"/>
    <w:rsid w:val="00B41265"/>
    <w:rsid w:val="00B43159"/>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777E0"/>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2FE"/>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2EC0"/>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E6B74"/>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3985"/>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2F9"/>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EndnoteText">
    <w:name w:val="endnote text"/>
    <w:basedOn w:val="Normal"/>
    <w:link w:val="EndnoteTextChar"/>
    <w:semiHidden/>
    <w:rsid w:val="00017F67"/>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17F67"/>
    <w:rPr>
      <w:rFonts w:ascii="Arial" w:eastAsia="STZhongsong" w:hAnsi="Arial" w:cs="Times New Roman"/>
      <w:sz w:val="1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7388604F-CC08-432E-ADA6-FB9B4B0B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cp:lastPrinted>2017-01-19T13:01:00Z</cp:lastPrinted>
  <dcterms:created xsi:type="dcterms:W3CDTF">2017-01-19T15:12:00Z</dcterms:created>
  <dcterms:modified xsi:type="dcterms:W3CDTF">2017-01-19T15:12:00Z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