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9DB5" w14:textId="640FA24C" w:rsidR="002A4D67" w:rsidRPr="00C81BE7" w:rsidRDefault="002A4D67" w:rsidP="002A4D67">
      <w:pPr>
        <w:spacing w:before="0" w:after="0" w:line="240" w:lineRule="auto"/>
        <w:jc w:val="both"/>
        <w:rPr>
          <w:b/>
          <w:lang w:val="en-GB"/>
        </w:rPr>
      </w:pPr>
      <w:r w:rsidRPr="00C81BE7">
        <w:rPr>
          <w:b/>
          <w:lang w:val="en-GB"/>
        </w:rPr>
        <w:t>Parties appointed to the framework agreement</w:t>
      </w:r>
    </w:p>
    <w:p w14:paraId="1966E8D2" w14:textId="77777777" w:rsidR="00C81BE7" w:rsidRPr="002A4D67" w:rsidRDefault="00C81BE7" w:rsidP="002A4D67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</w:p>
    <w:p w14:paraId="1BFE7F62" w14:textId="22E9CEFB" w:rsidR="002A4D67" w:rsidRDefault="002A4D67" w:rsidP="00A94D94">
      <w:pPr>
        <w:rPr>
          <w:sz w:val="22"/>
          <w:szCs w:val="22"/>
        </w:rPr>
      </w:pPr>
      <w:r w:rsidRPr="000A4651">
        <w:rPr>
          <w:sz w:val="22"/>
          <w:szCs w:val="22"/>
        </w:rPr>
        <w:t xml:space="preserve">The suppliers selected to participate in the </w:t>
      </w:r>
      <w:r>
        <w:rPr>
          <w:sz w:val="22"/>
          <w:szCs w:val="22"/>
        </w:rPr>
        <w:t>framework agreement</w:t>
      </w:r>
      <w:r w:rsidRPr="000A4651">
        <w:rPr>
          <w:sz w:val="22"/>
          <w:szCs w:val="22"/>
        </w:rPr>
        <w:t xml:space="preserve"> are: </w:t>
      </w:r>
    </w:p>
    <w:tbl>
      <w:tblPr>
        <w:tblW w:w="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</w:tblGrid>
      <w:tr w:rsidR="0047186A" w14:paraId="753264E6" w14:textId="77777777" w:rsidTr="00997D0D">
        <w:trPr>
          <w:trHeight w:val="288"/>
        </w:trPr>
        <w:tc>
          <w:tcPr>
            <w:tcW w:w="4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44EDD" w14:textId="15490647" w:rsidR="0047186A" w:rsidRPr="0047186A" w:rsidRDefault="0047186A" w:rsidP="004718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26C58758" w14:textId="77777777" w:rsidR="00D51F51" w:rsidRPr="00D51F51" w:rsidRDefault="00D51F51" w:rsidP="00D51F51">
      <w:pPr>
        <w:rPr>
          <w:sz w:val="22"/>
          <w:szCs w:val="22"/>
        </w:rPr>
      </w:pPr>
      <w:r w:rsidRPr="00D51F51">
        <w:rPr>
          <w:sz w:val="22"/>
          <w:szCs w:val="22"/>
        </w:rPr>
        <w:t>Baxter Healthcare Ltd</w:t>
      </w:r>
    </w:p>
    <w:p w14:paraId="02E5F0EC" w14:textId="77777777" w:rsidR="00D51F51" w:rsidRPr="00D51F51" w:rsidRDefault="00D51F51" w:rsidP="00D51F51">
      <w:pPr>
        <w:rPr>
          <w:sz w:val="22"/>
          <w:szCs w:val="22"/>
        </w:rPr>
      </w:pPr>
      <w:r w:rsidRPr="00D51F51">
        <w:rPr>
          <w:sz w:val="22"/>
          <w:szCs w:val="22"/>
        </w:rPr>
        <w:t>ITH Pharma</w:t>
      </w:r>
    </w:p>
    <w:p w14:paraId="4A5838D1" w14:textId="77777777" w:rsidR="00D51F51" w:rsidRPr="00D51F51" w:rsidRDefault="00D51F51" w:rsidP="00D51F51">
      <w:pPr>
        <w:rPr>
          <w:sz w:val="22"/>
          <w:szCs w:val="22"/>
        </w:rPr>
      </w:pPr>
      <w:r w:rsidRPr="00D51F51">
        <w:rPr>
          <w:sz w:val="22"/>
          <w:szCs w:val="22"/>
        </w:rPr>
        <w:t>LloydsPharmacy Clinical Homecare</w:t>
      </w:r>
    </w:p>
    <w:p w14:paraId="358894C7" w14:textId="77777777" w:rsidR="00D51F51" w:rsidRPr="00D51F51" w:rsidRDefault="00D51F51" w:rsidP="00D51F51">
      <w:pPr>
        <w:rPr>
          <w:sz w:val="22"/>
          <w:szCs w:val="22"/>
        </w:rPr>
      </w:pPr>
      <w:r w:rsidRPr="00D51F51">
        <w:rPr>
          <w:sz w:val="22"/>
          <w:szCs w:val="22"/>
        </w:rPr>
        <w:t>Qualasept Ltd t/a Bath ASU</w:t>
      </w:r>
    </w:p>
    <w:p w14:paraId="53C06185" w14:textId="77777777" w:rsidR="00D51F51" w:rsidRPr="00D51F51" w:rsidRDefault="00D51F51" w:rsidP="00D51F51">
      <w:pPr>
        <w:rPr>
          <w:sz w:val="22"/>
          <w:szCs w:val="22"/>
        </w:rPr>
      </w:pPr>
      <w:r w:rsidRPr="00D51F51">
        <w:rPr>
          <w:sz w:val="22"/>
          <w:szCs w:val="22"/>
        </w:rPr>
        <w:t>Quantum Pharmaceutical</w:t>
      </w:r>
    </w:p>
    <w:p w14:paraId="5AF96C7F" w14:textId="166A133F" w:rsidR="0047186A" w:rsidRDefault="00D51F51" w:rsidP="00D51F51">
      <w:pPr>
        <w:rPr>
          <w:sz w:val="22"/>
          <w:szCs w:val="22"/>
        </w:rPr>
      </w:pPr>
      <w:r w:rsidRPr="00D51F51">
        <w:rPr>
          <w:sz w:val="22"/>
          <w:szCs w:val="22"/>
        </w:rPr>
        <w:t>Sciensus Pharma Services Limited</w:t>
      </w:r>
    </w:p>
    <w:sectPr w:rsidR="00471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67"/>
    <w:rsid w:val="00025F76"/>
    <w:rsid w:val="00031D6D"/>
    <w:rsid w:val="00106856"/>
    <w:rsid w:val="00244C10"/>
    <w:rsid w:val="0024639F"/>
    <w:rsid w:val="002A4D67"/>
    <w:rsid w:val="003137DA"/>
    <w:rsid w:val="003E0F53"/>
    <w:rsid w:val="003F1564"/>
    <w:rsid w:val="0047186A"/>
    <w:rsid w:val="004A3DC4"/>
    <w:rsid w:val="004D664E"/>
    <w:rsid w:val="00526095"/>
    <w:rsid w:val="006656E0"/>
    <w:rsid w:val="00757C1C"/>
    <w:rsid w:val="00825854"/>
    <w:rsid w:val="00854DB2"/>
    <w:rsid w:val="00866B6F"/>
    <w:rsid w:val="008C77FB"/>
    <w:rsid w:val="00997D0D"/>
    <w:rsid w:val="009E6FC0"/>
    <w:rsid w:val="00A94D94"/>
    <w:rsid w:val="00AA2ABC"/>
    <w:rsid w:val="00AF2DB4"/>
    <w:rsid w:val="00B06B4B"/>
    <w:rsid w:val="00BD1426"/>
    <w:rsid w:val="00C81BE7"/>
    <w:rsid w:val="00CD0EBA"/>
    <w:rsid w:val="00D51F51"/>
    <w:rsid w:val="00DC3809"/>
    <w:rsid w:val="00E1096C"/>
    <w:rsid w:val="00E839C6"/>
    <w:rsid w:val="00EE1F4E"/>
    <w:rsid w:val="00F018CF"/>
    <w:rsid w:val="00F3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73A3"/>
  <w15:docId w15:val="{F4E697EA-AC43-4AA7-A7DC-6D3A9EBC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67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757C1C"/>
    <w:rPr>
      <w:rFonts w:ascii="Arial" w:hAnsi="Arial" w:cs="Arial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57C1C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082C855B2CC4CE58E7448F960A4E632" version="1.0.0">
  <systemFields>
    <field name="Objective-Id">
      <value order="0">A2700449</value>
    </field>
    <field name="Objective-Title">
      <value order="0">Document No. 02 - Parties Appointed to the Framework Agreement (Appendix 1)</value>
    </field>
    <field name="Objective-Description">
      <value order="0"/>
    </field>
    <field name="Objective-CreationStamp">
      <value order="0">2023-02-17T11:34:50Z</value>
    </field>
    <field name="Objective-IsApproved">
      <value order="0">false</value>
    </field>
    <field name="Objective-IsPublished">
      <value order="0">true</value>
    </field>
    <field name="Objective-DatePublished">
      <value order="0">2023-05-02T10:50:22Z</value>
    </field>
    <field name="Objective-ModificationStamp">
      <value order="0">2023-05-02T10:50:22Z</value>
    </field>
    <field name="Objective-Owner">
      <value order="0">Giblin, Sharron</value>
    </field>
    <field name="Objective-Path">
      <value order="0">Global Folder:03 Generic Medicine Projects and Contracts:Live Projects:19 Generic Pharmaceuticals Projects 2022:CM/PHG/22/5666 - NHS National Transition 2023_1:03 Tender for CM/PHG/22/5666 - NHS National Transition 2023_1:09 Award Documentation:Master award documentation</value>
    </field>
    <field name="Objective-Parent">
      <value order="0">Master award documentation</value>
    </field>
    <field name="Objective-State">
      <value order="0">Published</value>
    </field>
    <field name="Objective-VersionId">
      <value order="0">vA4176969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qA18910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Katie Noonan</cp:lastModifiedBy>
  <cp:revision>3</cp:revision>
  <dcterms:created xsi:type="dcterms:W3CDTF">2024-03-26T14:22:00Z</dcterms:created>
  <dcterms:modified xsi:type="dcterms:W3CDTF">2024-03-26T14:22:00Z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A2700449</vt:lpwstr>
  </property>
  <property fmtid="{D5CDD505-2E9C-101B-9397-08002B2CF9AE}" pid="4" name="Objective-Title">
    <vt:lpwstr>Document No. 02 - Parties Appointed to the Framework Agreement (Appendix 1)</vt:lpwstr>
  </property>
  <property fmtid="{D5CDD505-2E9C-101B-9397-08002B2CF9AE}" pid="5" name="Objective-Comment">
    <vt:lpwstr/>
  </property>
  <property fmtid="{D5CDD505-2E9C-101B-9397-08002B2CF9AE}" pid="6" name="Objective-CreationStamp">
    <vt:filetime>2023-02-17T11:34:50Z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2023-05-02T10:50:22Z</vt:filetime>
  </property>
  <property fmtid="{D5CDD505-2E9C-101B-9397-08002B2CF9AE}" pid="10" name="Objective-ModificationStamp">
    <vt:filetime>2023-05-02T10:50:22Z</vt:filetime>
  </property>
  <property fmtid="{D5CDD505-2E9C-101B-9397-08002B2CF9AE}" pid="11" name="Objective-Owner">
    <vt:lpwstr>Giblin, Sharron</vt:lpwstr>
  </property>
  <property fmtid="{D5CDD505-2E9C-101B-9397-08002B2CF9AE}" pid="12" name="Objective-Path">
    <vt:lpwstr>Global Folder:03 Generic Medicine Projects and Contracts:Live Projects:19 Generic Pharmaceuticals Projects 2022:CM/PHG/22/5666 - NHS National Transition 2023_1:03 Tender for CM/PHG/22/5666 - NHS National Transition 2023_1:09 Award Documentation:Master award documentation</vt:lpwstr>
  </property>
  <property fmtid="{D5CDD505-2E9C-101B-9397-08002B2CF9AE}" pid="13" name="Objective-Parent">
    <vt:lpwstr>Master award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qA18910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vA4176969</vt:lpwstr>
  </property>
</Properties>
</file>