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135D43" w:rsidRDefault="00135D43" w:rsidP="005B26F3">
                            <w:pPr>
                              <w:rPr>
                                <w:b/>
                                <w:color w:val="FFFFFF" w:themeColor="background1"/>
                                <w:sz w:val="32"/>
                              </w:rPr>
                            </w:pPr>
                            <w:r>
                              <w:rPr>
                                <w:b/>
                                <w:color w:val="FFFFFF" w:themeColor="background1"/>
                                <w:sz w:val="32"/>
                              </w:rPr>
                              <w:t>Request for Quotation</w:t>
                            </w:r>
                          </w:p>
                          <w:p w14:paraId="6AC8CCEF" w14:textId="42A21D79" w:rsidR="00135D43" w:rsidRDefault="00135D43" w:rsidP="005B26F3">
                            <w:pPr>
                              <w:rPr>
                                <w:b/>
                                <w:color w:val="FFFFFF" w:themeColor="background1"/>
                                <w:sz w:val="32"/>
                              </w:rPr>
                            </w:pPr>
                            <w:r>
                              <w:rPr>
                                <w:b/>
                                <w:color w:val="FFFFFF" w:themeColor="background1"/>
                                <w:sz w:val="32"/>
                              </w:rPr>
                              <w:t>RFQ117</w:t>
                            </w:r>
                          </w:p>
                          <w:p w14:paraId="3050930C" w14:textId="30D4E423" w:rsidR="00135D43" w:rsidRDefault="00135D43" w:rsidP="005B26F3">
                            <w:pPr>
                              <w:rPr>
                                <w:b/>
                                <w:color w:val="FFFFFF" w:themeColor="background1"/>
                                <w:sz w:val="32"/>
                              </w:rPr>
                            </w:pPr>
                            <w:proofErr w:type="spellStart"/>
                            <w:r>
                              <w:rPr>
                                <w:b/>
                                <w:color w:val="FFFFFF" w:themeColor="background1"/>
                                <w:sz w:val="32"/>
                              </w:rPr>
                              <w:t>HR_Payroll</w:t>
                            </w:r>
                            <w:proofErr w:type="spellEnd"/>
                            <w:r>
                              <w:rPr>
                                <w:b/>
                                <w:color w:val="FFFFFF" w:themeColor="background1"/>
                                <w:sz w:val="32"/>
                              </w:rPr>
                              <w:t xml:space="preserve"> System</w:t>
                            </w:r>
                          </w:p>
                          <w:p w14:paraId="5B1FB753" w14:textId="7F6EA99F" w:rsidR="00135D43" w:rsidRPr="00F64C0E" w:rsidRDefault="00135D43" w:rsidP="005B26F3">
                            <w:pPr>
                              <w:rPr>
                                <w:b/>
                                <w:color w:val="FFFFFF" w:themeColor="background1"/>
                                <w:sz w:val="32"/>
                              </w:rPr>
                            </w:pPr>
                            <w:r>
                              <w:rPr>
                                <w:b/>
                                <w:color w:val="FFFFFF" w:themeColor="background1"/>
                                <w:sz w:val="32"/>
                              </w:rPr>
                              <w:t>Issued 20/12/2019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135D43" w:rsidRDefault="00135D43" w:rsidP="005B26F3">
                      <w:pPr>
                        <w:rPr>
                          <w:b/>
                          <w:color w:val="FFFFFF" w:themeColor="background1"/>
                          <w:sz w:val="32"/>
                        </w:rPr>
                      </w:pPr>
                      <w:r>
                        <w:rPr>
                          <w:b/>
                          <w:color w:val="FFFFFF" w:themeColor="background1"/>
                          <w:sz w:val="32"/>
                        </w:rPr>
                        <w:t>Request for Quotation</w:t>
                      </w:r>
                    </w:p>
                    <w:p w14:paraId="6AC8CCEF" w14:textId="42A21D79" w:rsidR="00135D43" w:rsidRDefault="00135D43" w:rsidP="005B26F3">
                      <w:pPr>
                        <w:rPr>
                          <w:b/>
                          <w:color w:val="FFFFFF" w:themeColor="background1"/>
                          <w:sz w:val="32"/>
                        </w:rPr>
                      </w:pPr>
                      <w:r>
                        <w:rPr>
                          <w:b/>
                          <w:color w:val="FFFFFF" w:themeColor="background1"/>
                          <w:sz w:val="32"/>
                        </w:rPr>
                        <w:t>RFQ117</w:t>
                      </w:r>
                    </w:p>
                    <w:p w14:paraId="3050930C" w14:textId="30D4E423" w:rsidR="00135D43" w:rsidRDefault="00135D43" w:rsidP="005B26F3">
                      <w:pPr>
                        <w:rPr>
                          <w:b/>
                          <w:color w:val="FFFFFF" w:themeColor="background1"/>
                          <w:sz w:val="32"/>
                        </w:rPr>
                      </w:pPr>
                      <w:proofErr w:type="spellStart"/>
                      <w:r>
                        <w:rPr>
                          <w:b/>
                          <w:color w:val="FFFFFF" w:themeColor="background1"/>
                          <w:sz w:val="32"/>
                        </w:rPr>
                        <w:t>HR_Payroll</w:t>
                      </w:r>
                      <w:proofErr w:type="spellEnd"/>
                      <w:r>
                        <w:rPr>
                          <w:b/>
                          <w:color w:val="FFFFFF" w:themeColor="background1"/>
                          <w:sz w:val="32"/>
                        </w:rPr>
                        <w:t xml:space="preserve"> System</w:t>
                      </w:r>
                    </w:p>
                    <w:p w14:paraId="5B1FB753" w14:textId="7F6EA99F" w:rsidR="00135D43" w:rsidRPr="00F64C0E" w:rsidRDefault="00135D43" w:rsidP="005B26F3">
                      <w:pPr>
                        <w:rPr>
                          <w:b/>
                          <w:color w:val="FFFFFF" w:themeColor="background1"/>
                          <w:sz w:val="32"/>
                        </w:rPr>
                      </w:pPr>
                      <w:r>
                        <w:rPr>
                          <w:b/>
                          <w:color w:val="FFFFFF" w:themeColor="background1"/>
                          <w:sz w:val="32"/>
                        </w:rPr>
                        <w:t>Issued 20/12/2019</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27729695"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25EF0CD" w14:textId="4A4ECBEB" w:rsidR="005B3780"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27729695" w:history="1">
            <w:r w:rsidR="005B3780" w:rsidRPr="00304579">
              <w:rPr>
                <w:rStyle w:val="Hyperlink"/>
                <w:noProof/>
              </w:rPr>
              <w:t>Table of Contents</w:t>
            </w:r>
            <w:r w:rsidR="005B3780">
              <w:rPr>
                <w:noProof/>
                <w:webHidden/>
              </w:rPr>
              <w:tab/>
            </w:r>
            <w:r w:rsidR="005B3780">
              <w:rPr>
                <w:noProof/>
                <w:webHidden/>
              </w:rPr>
              <w:fldChar w:fldCharType="begin"/>
            </w:r>
            <w:r w:rsidR="005B3780">
              <w:rPr>
                <w:noProof/>
                <w:webHidden/>
              </w:rPr>
              <w:instrText xml:space="preserve"> PAGEREF _Toc27729695 \h </w:instrText>
            </w:r>
            <w:r w:rsidR="005B3780">
              <w:rPr>
                <w:noProof/>
                <w:webHidden/>
              </w:rPr>
            </w:r>
            <w:r w:rsidR="005B3780">
              <w:rPr>
                <w:noProof/>
                <w:webHidden/>
              </w:rPr>
              <w:fldChar w:fldCharType="separate"/>
            </w:r>
            <w:r w:rsidR="005B3780">
              <w:rPr>
                <w:noProof/>
                <w:webHidden/>
              </w:rPr>
              <w:t>2</w:t>
            </w:r>
            <w:r w:rsidR="005B3780">
              <w:rPr>
                <w:noProof/>
                <w:webHidden/>
              </w:rPr>
              <w:fldChar w:fldCharType="end"/>
            </w:r>
          </w:hyperlink>
        </w:p>
        <w:p w14:paraId="7F48AF93" w14:textId="23E5DC28" w:rsidR="005B3780" w:rsidRDefault="003970F5">
          <w:pPr>
            <w:pStyle w:val="TOC1"/>
            <w:tabs>
              <w:tab w:val="right" w:leader="dot" w:pos="9010"/>
            </w:tabs>
            <w:rPr>
              <w:rFonts w:asciiTheme="minorHAnsi" w:hAnsiTheme="minorHAnsi"/>
              <w:noProof/>
              <w:sz w:val="22"/>
              <w:szCs w:val="22"/>
              <w:lang w:eastAsia="en-GB"/>
            </w:rPr>
          </w:pPr>
          <w:hyperlink w:anchor="_Toc27729696" w:history="1">
            <w:r w:rsidR="005B3780" w:rsidRPr="00304579">
              <w:rPr>
                <w:rStyle w:val="Hyperlink"/>
                <w:rFonts w:cs="Arial"/>
                <w:noProof/>
              </w:rPr>
              <w:t>Introduction and Executive Summary</w:t>
            </w:r>
            <w:r w:rsidR="005B3780">
              <w:rPr>
                <w:noProof/>
                <w:webHidden/>
              </w:rPr>
              <w:tab/>
            </w:r>
            <w:r w:rsidR="005B3780">
              <w:rPr>
                <w:noProof/>
                <w:webHidden/>
              </w:rPr>
              <w:fldChar w:fldCharType="begin"/>
            </w:r>
            <w:r w:rsidR="005B3780">
              <w:rPr>
                <w:noProof/>
                <w:webHidden/>
              </w:rPr>
              <w:instrText xml:space="preserve"> PAGEREF _Toc27729696 \h </w:instrText>
            </w:r>
            <w:r w:rsidR="005B3780">
              <w:rPr>
                <w:noProof/>
                <w:webHidden/>
              </w:rPr>
            </w:r>
            <w:r w:rsidR="005B3780">
              <w:rPr>
                <w:noProof/>
                <w:webHidden/>
              </w:rPr>
              <w:fldChar w:fldCharType="separate"/>
            </w:r>
            <w:r w:rsidR="005B3780">
              <w:rPr>
                <w:noProof/>
                <w:webHidden/>
              </w:rPr>
              <w:t>4</w:t>
            </w:r>
            <w:r w:rsidR="005B3780">
              <w:rPr>
                <w:noProof/>
                <w:webHidden/>
              </w:rPr>
              <w:fldChar w:fldCharType="end"/>
            </w:r>
          </w:hyperlink>
        </w:p>
        <w:p w14:paraId="2284A911" w14:textId="1B7EDB85" w:rsidR="005B3780" w:rsidRDefault="003970F5">
          <w:pPr>
            <w:pStyle w:val="TOC1"/>
            <w:tabs>
              <w:tab w:val="right" w:leader="dot" w:pos="9010"/>
            </w:tabs>
            <w:rPr>
              <w:rFonts w:asciiTheme="minorHAnsi" w:hAnsiTheme="minorHAnsi"/>
              <w:noProof/>
              <w:sz w:val="22"/>
              <w:szCs w:val="22"/>
              <w:lang w:eastAsia="en-GB"/>
            </w:rPr>
          </w:pPr>
          <w:hyperlink w:anchor="_Toc27729697" w:history="1">
            <w:r w:rsidR="005B3780" w:rsidRPr="00304579">
              <w:rPr>
                <w:rStyle w:val="Hyperlink"/>
                <w:rFonts w:cs="Arial"/>
                <w:noProof/>
              </w:rPr>
              <w:t>Confidentiality Statement</w:t>
            </w:r>
            <w:r w:rsidR="005B3780">
              <w:rPr>
                <w:noProof/>
                <w:webHidden/>
              </w:rPr>
              <w:tab/>
            </w:r>
            <w:r w:rsidR="005B3780">
              <w:rPr>
                <w:noProof/>
                <w:webHidden/>
              </w:rPr>
              <w:fldChar w:fldCharType="begin"/>
            </w:r>
            <w:r w:rsidR="005B3780">
              <w:rPr>
                <w:noProof/>
                <w:webHidden/>
              </w:rPr>
              <w:instrText xml:space="preserve"> PAGEREF _Toc27729697 \h </w:instrText>
            </w:r>
            <w:r w:rsidR="005B3780">
              <w:rPr>
                <w:noProof/>
                <w:webHidden/>
              </w:rPr>
            </w:r>
            <w:r w:rsidR="005B3780">
              <w:rPr>
                <w:noProof/>
                <w:webHidden/>
              </w:rPr>
              <w:fldChar w:fldCharType="separate"/>
            </w:r>
            <w:r w:rsidR="005B3780">
              <w:rPr>
                <w:noProof/>
                <w:webHidden/>
              </w:rPr>
              <w:t>4</w:t>
            </w:r>
            <w:r w:rsidR="005B3780">
              <w:rPr>
                <w:noProof/>
                <w:webHidden/>
              </w:rPr>
              <w:fldChar w:fldCharType="end"/>
            </w:r>
          </w:hyperlink>
        </w:p>
        <w:p w14:paraId="5656C505" w14:textId="59907E35" w:rsidR="005B3780" w:rsidRDefault="003970F5">
          <w:pPr>
            <w:pStyle w:val="TOC1"/>
            <w:tabs>
              <w:tab w:val="right" w:leader="dot" w:pos="9010"/>
            </w:tabs>
            <w:rPr>
              <w:rFonts w:asciiTheme="minorHAnsi" w:hAnsiTheme="minorHAnsi"/>
              <w:noProof/>
              <w:sz w:val="22"/>
              <w:szCs w:val="22"/>
              <w:lang w:eastAsia="en-GB"/>
            </w:rPr>
          </w:pPr>
          <w:hyperlink w:anchor="_Toc27729698" w:history="1">
            <w:r w:rsidR="005B3780" w:rsidRPr="00304579">
              <w:rPr>
                <w:rStyle w:val="Hyperlink"/>
                <w:rFonts w:cs="Arial"/>
                <w:noProof/>
              </w:rPr>
              <w:t>Open Procedure</w:t>
            </w:r>
            <w:r w:rsidR="005B3780">
              <w:rPr>
                <w:noProof/>
                <w:webHidden/>
              </w:rPr>
              <w:tab/>
            </w:r>
            <w:r w:rsidR="005B3780">
              <w:rPr>
                <w:noProof/>
                <w:webHidden/>
              </w:rPr>
              <w:fldChar w:fldCharType="begin"/>
            </w:r>
            <w:r w:rsidR="005B3780">
              <w:rPr>
                <w:noProof/>
                <w:webHidden/>
              </w:rPr>
              <w:instrText xml:space="preserve"> PAGEREF _Toc27729698 \h </w:instrText>
            </w:r>
            <w:r w:rsidR="005B3780">
              <w:rPr>
                <w:noProof/>
                <w:webHidden/>
              </w:rPr>
            </w:r>
            <w:r w:rsidR="005B3780">
              <w:rPr>
                <w:noProof/>
                <w:webHidden/>
              </w:rPr>
              <w:fldChar w:fldCharType="separate"/>
            </w:r>
            <w:r w:rsidR="005B3780">
              <w:rPr>
                <w:noProof/>
                <w:webHidden/>
              </w:rPr>
              <w:t>5</w:t>
            </w:r>
            <w:r w:rsidR="005B3780">
              <w:rPr>
                <w:noProof/>
                <w:webHidden/>
              </w:rPr>
              <w:fldChar w:fldCharType="end"/>
            </w:r>
          </w:hyperlink>
        </w:p>
        <w:p w14:paraId="59D13478" w14:textId="6C35505A" w:rsidR="005B3780" w:rsidRDefault="003970F5">
          <w:pPr>
            <w:pStyle w:val="TOC1"/>
            <w:tabs>
              <w:tab w:val="right" w:leader="dot" w:pos="9010"/>
            </w:tabs>
            <w:rPr>
              <w:rFonts w:asciiTheme="minorHAnsi" w:hAnsiTheme="minorHAnsi"/>
              <w:noProof/>
              <w:sz w:val="22"/>
              <w:szCs w:val="22"/>
              <w:lang w:eastAsia="en-GB"/>
            </w:rPr>
          </w:pPr>
          <w:hyperlink w:anchor="_Toc27729699" w:history="1">
            <w:r w:rsidR="005B3780" w:rsidRPr="00304579">
              <w:rPr>
                <w:rStyle w:val="Hyperlink"/>
                <w:rFonts w:cs="Arial"/>
                <w:noProof/>
              </w:rPr>
              <w:t>Submission Details</w:t>
            </w:r>
            <w:r w:rsidR="005B3780">
              <w:rPr>
                <w:noProof/>
                <w:webHidden/>
              </w:rPr>
              <w:tab/>
            </w:r>
            <w:r w:rsidR="005B3780">
              <w:rPr>
                <w:noProof/>
                <w:webHidden/>
              </w:rPr>
              <w:fldChar w:fldCharType="begin"/>
            </w:r>
            <w:r w:rsidR="005B3780">
              <w:rPr>
                <w:noProof/>
                <w:webHidden/>
              </w:rPr>
              <w:instrText xml:space="preserve"> PAGEREF _Toc27729699 \h </w:instrText>
            </w:r>
            <w:r w:rsidR="005B3780">
              <w:rPr>
                <w:noProof/>
                <w:webHidden/>
              </w:rPr>
            </w:r>
            <w:r w:rsidR="005B3780">
              <w:rPr>
                <w:noProof/>
                <w:webHidden/>
              </w:rPr>
              <w:fldChar w:fldCharType="separate"/>
            </w:r>
            <w:r w:rsidR="005B3780">
              <w:rPr>
                <w:noProof/>
                <w:webHidden/>
              </w:rPr>
              <w:t>5</w:t>
            </w:r>
            <w:r w:rsidR="005B3780">
              <w:rPr>
                <w:noProof/>
                <w:webHidden/>
              </w:rPr>
              <w:fldChar w:fldCharType="end"/>
            </w:r>
          </w:hyperlink>
        </w:p>
        <w:p w14:paraId="49D6CFC3" w14:textId="489C40A1" w:rsidR="005B3780" w:rsidRDefault="003970F5">
          <w:pPr>
            <w:pStyle w:val="TOC2"/>
            <w:tabs>
              <w:tab w:val="right" w:leader="dot" w:pos="9010"/>
            </w:tabs>
            <w:rPr>
              <w:rFonts w:asciiTheme="minorHAnsi" w:hAnsiTheme="minorHAnsi"/>
              <w:noProof/>
              <w:sz w:val="22"/>
              <w:szCs w:val="22"/>
              <w:lang w:eastAsia="en-GB"/>
            </w:rPr>
          </w:pPr>
          <w:hyperlink w:anchor="_Toc27729700" w:history="1">
            <w:r w:rsidR="005B3780" w:rsidRPr="00304579">
              <w:rPr>
                <w:rStyle w:val="Hyperlink"/>
                <w:rFonts w:cs="Arial"/>
                <w:noProof/>
              </w:rPr>
              <w:t>Submission Deadlines</w:t>
            </w:r>
            <w:r w:rsidR="005B3780">
              <w:rPr>
                <w:noProof/>
                <w:webHidden/>
              </w:rPr>
              <w:tab/>
            </w:r>
            <w:r w:rsidR="005B3780">
              <w:rPr>
                <w:noProof/>
                <w:webHidden/>
              </w:rPr>
              <w:fldChar w:fldCharType="begin"/>
            </w:r>
            <w:r w:rsidR="005B3780">
              <w:rPr>
                <w:noProof/>
                <w:webHidden/>
              </w:rPr>
              <w:instrText xml:space="preserve"> PAGEREF _Toc27729700 \h </w:instrText>
            </w:r>
            <w:r w:rsidR="005B3780">
              <w:rPr>
                <w:noProof/>
                <w:webHidden/>
              </w:rPr>
            </w:r>
            <w:r w:rsidR="005B3780">
              <w:rPr>
                <w:noProof/>
                <w:webHidden/>
              </w:rPr>
              <w:fldChar w:fldCharType="separate"/>
            </w:r>
            <w:r w:rsidR="005B3780">
              <w:rPr>
                <w:noProof/>
                <w:webHidden/>
              </w:rPr>
              <w:t>5</w:t>
            </w:r>
            <w:r w:rsidR="005B3780">
              <w:rPr>
                <w:noProof/>
                <w:webHidden/>
              </w:rPr>
              <w:fldChar w:fldCharType="end"/>
            </w:r>
          </w:hyperlink>
        </w:p>
        <w:p w14:paraId="50ED4275" w14:textId="5481E2A5" w:rsidR="005B3780" w:rsidRDefault="003970F5">
          <w:pPr>
            <w:pStyle w:val="TOC2"/>
            <w:tabs>
              <w:tab w:val="right" w:leader="dot" w:pos="9010"/>
            </w:tabs>
            <w:rPr>
              <w:rFonts w:asciiTheme="minorHAnsi" w:hAnsiTheme="minorHAnsi"/>
              <w:noProof/>
              <w:sz w:val="22"/>
              <w:szCs w:val="22"/>
              <w:lang w:eastAsia="en-GB"/>
            </w:rPr>
          </w:pPr>
          <w:hyperlink w:anchor="_Toc27729701" w:history="1">
            <w:r w:rsidR="005B3780" w:rsidRPr="00304579">
              <w:rPr>
                <w:rStyle w:val="Hyperlink"/>
                <w:rFonts w:cs="Arial"/>
                <w:noProof/>
              </w:rPr>
              <w:t>Submission Questions and Clarifications</w:t>
            </w:r>
            <w:r w:rsidR="005B3780">
              <w:rPr>
                <w:noProof/>
                <w:webHidden/>
              </w:rPr>
              <w:tab/>
            </w:r>
            <w:r w:rsidR="005B3780">
              <w:rPr>
                <w:noProof/>
                <w:webHidden/>
              </w:rPr>
              <w:fldChar w:fldCharType="begin"/>
            </w:r>
            <w:r w:rsidR="005B3780">
              <w:rPr>
                <w:noProof/>
                <w:webHidden/>
              </w:rPr>
              <w:instrText xml:space="preserve"> PAGEREF _Toc27729701 \h </w:instrText>
            </w:r>
            <w:r w:rsidR="005B3780">
              <w:rPr>
                <w:noProof/>
                <w:webHidden/>
              </w:rPr>
            </w:r>
            <w:r w:rsidR="005B3780">
              <w:rPr>
                <w:noProof/>
                <w:webHidden/>
              </w:rPr>
              <w:fldChar w:fldCharType="separate"/>
            </w:r>
            <w:r w:rsidR="005B3780">
              <w:rPr>
                <w:noProof/>
                <w:webHidden/>
              </w:rPr>
              <w:t>5</w:t>
            </w:r>
            <w:r w:rsidR="005B3780">
              <w:rPr>
                <w:noProof/>
                <w:webHidden/>
              </w:rPr>
              <w:fldChar w:fldCharType="end"/>
            </w:r>
          </w:hyperlink>
        </w:p>
        <w:p w14:paraId="391B5B72" w14:textId="06AAD926" w:rsidR="005B3780" w:rsidRDefault="003970F5">
          <w:pPr>
            <w:pStyle w:val="TOC2"/>
            <w:tabs>
              <w:tab w:val="right" w:leader="dot" w:pos="9010"/>
            </w:tabs>
            <w:rPr>
              <w:rFonts w:asciiTheme="minorHAnsi" w:hAnsiTheme="minorHAnsi"/>
              <w:noProof/>
              <w:sz w:val="22"/>
              <w:szCs w:val="22"/>
              <w:lang w:eastAsia="en-GB"/>
            </w:rPr>
          </w:pPr>
          <w:hyperlink w:anchor="_Toc27729702" w:history="1">
            <w:r w:rsidR="005B3780" w:rsidRPr="00304579">
              <w:rPr>
                <w:rStyle w:val="Hyperlink"/>
                <w:rFonts w:cs="Arial"/>
                <w:noProof/>
              </w:rPr>
              <w:t>Electronic Submissions</w:t>
            </w:r>
            <w:r w:rsidR="005B3780">
              <w:rPr>
                <w:noProof/>
                <w:webHidden/>
              </w:rPr>
              <w:tab/>
            </w:r>
            <w:r w:rsidR="005B3780">
              <w:rPr>
                <w:noProof/>
                <w:webHidden/>
              </w:rPr>
              <w:fldChar w:fldCharType="begin"/>
            </w:r>
            <w:r w:rsidR="005B3780">
              <w:rPr>
                <w:noProof/>
                <w:webHidden/>
              </w:rPr>
              <w:instrText xml:space="preserve"> PAGEREF _Toc27729702 \h </w:instrText>
            </w:r>
            <w:r w:rsidR="005B3780">
              <w:rPr>
                <w:noProof/>
                <w:webHidden/>
              </w:rPr>
            </w:r>
            <w:r w:rsidR="005B3780">
              <w:rPr>
                <w:noProof/>
                <w:webHidden/>
              </w:rPr>
              <w:fldChar w:fldCharType="separate"/>
            </w:r>
            <w:r w:rsidR="005B3780">
              <w:rPr>
                <w:noProof/>
                <w:webHidden/>
              </w:rPr>
              <w:t>6</w:t>
            </w:r>
            <w:r w:rsidR="005B3780">
              <w:rPr>
                <w:noProof/>
                <w:webHidden/>
              </w:rPr>
              <w:fldChar w:fldCharType="end"/>
            </w:r>
          </w:hyperlink>
        </w:p>
        <w:p w14:paraId="698FEF31" w14:textId="5E0FF767" w:rsidR="005B3780" w:rsidRDefault="003970F5">
          <w:pPr>
            <w:pStyle w:val="TOC1"/>
            <w:tabs>
              <w:tab w:val="right" w:leader="dot" w:pos="9010"/>
            </w:tabs>
            <w:rPr>
              <w:rFonts w:asciiTheme="minorHAnsi" w:hAnsiTheme="minorHAnsi"/>
              <w:noProof/>
              <w:sz w:val="22"/>
              <w:szCs w:val="22"/>
              <w:lang w:eastAsia="en-GB"/>
            </w:rPr>
          </w:pPr>
          <w:hyperlink w:anchor="_Toc27729703" w:history="1">
            <w:r w:rsidR="005B3780" w:rsidRPr="00304579">
              <w:rPr>
                <w:rStyle w:val="Hyperlink"/>
                <w:rFonts w:cs="Arial"/>
                <w:noProof/>
              </w:rPr>
              <w:t>Award Criterion and Evaluation methodology</w:t>
            </w:r>
            <w:r w:rsidR="005B3780">
              <w:rPr>
                <w:noProof/>
                <w:webHidden/>
              </w:rPr>
              <w:tab/>
            </w:r>
            <w:r w:rsidR="005B3780">
              <w:rPr>
                <w:noProof/>
                <w:webHidden/>
              </w:rPr>
              <w:fldChar w:fldCharType="begin"/>
            </w:r>
            <w:r w:rsidR="005B3780">
              <w:rPr>
                <w:noProof/>
                <w:webHidden/>
              </w:rPr>
              <w:instrText xml:space="preserve"> PAGEREF _Toc27729703 \h </w:instrText>
            </w:r>
            <w:r w:rsidR="005B3780">
              <w:rPr>
                <w:noProof/>
                <w:webHidden/>
              </w:rPr>
            </w:r>
            <w:r w:rsidR="005B3780">
              <w:rPr>
                <w:noProof/>
                <w:webHidden/>
              </w:rPr>
              <w:fldChar w:fldCharType="separate"/>
            </w:r>
            <w:r w:rsidR="005B3780">
              <w:rPr>
                <w:noProof/>
                <w:webHidden/>
              </w:rPr>
              <w:t>6</w:t>
            </w:r>
            <w:r w:rsidR="005B3780">
              <w:rPr>
                <w:noProof/>
                <w:webHidden/>
              </w:rPr>
              <w:fldChar w:fldCharType="end"/>
            </w:r>
          </w:hyperlink>
        </w:p>
        <w:p w14:paraId="51D80F47" w14:textId="49314E9A" w:rsidR="005B3780" w:rsidRDefault="003970F5">
          <w:pPr>
            <w:pStyle w:val="TOC2"/>
            <w:tabs>
              <w:tab w:val="right" w:leader="dot" w:pos="9010"/>
            </w:tabs>
            <w:rPr>
              <w:rFonts w:asciiTheme="minorHAnsi" w:hAnsiTheme="minorHAnsi"/>
              <w:noProof/>
              <w:sz w:val="22"/>
              <w:szCs w:val="22"/>
              <w:lang w:eastAsia="en-GB"/>
            </w:rPr>
          </w:pPr>
          <w:hyperlink w:anchor="_Toc27729704" w:history="1">
            <w:r w:rsidR="005B3780" w:rsidRPr="00304579">
              <w:rPr>
                <w:rStyle w:val="Hyperlink"/>
                <w:noProof/>
              </w:rPr>
              <w:t>Award Price</w:t>
            </w:r>
            <w:r w:rsidR="005B3780">
              <w:rPr>
                <w:noProof/>
                <w:webHidden/>
              </w:rPr>
              <w:tab/>
            </w:r>
            <w:r w:rsidR="005B3780">
              <w:rPr>
                <w:noProof/>
                <w:webHidden/>
              </w:rPr>
              <w:fldChar w:fldCharType="begin"/>
            </w:r>
            <w:r w:rsidR="005B3780">
              <w:rPr>
                <w:noProof/>
                <w:webHidden/>
              </w:rPr>
              <w:instrText xml:space="preserve"> PAGEREF _Toc27729704 \h </w:instrText>
            </w:r>
            <w:r w:rsidR="005B3780">
              <w:rPr>
                <w:noProof/>
                <w:webHidden/>
              </w:rPr>
            </w:r>
            <w:r w:rsidR="005B3780">
              <w:rPr>
                <w:noProof/>
                <w:webHidden/>
              </w:rPr>
              <w:fldChar w:fldCharType="separate"/>
            </w:r>
            <w:r w:rsidR="005B3780">
              <w:rPr>
                <w:noProof/>
                <w:webHidden/>
              </w:rPr>
              <w:t>7</w:t>
            </w:r>
            <w:r w:rsidR="005B3780">
              <w:rPr>
                <w:noProof/>
                <w:webHidden/>
              </w:rPr>
              <w:fldChar w:fldCharType="end"/>
            </w:r>
          </w:hyperlink>
        </w:p>
        <w:p w14:paraId="68CF06E2" w14:textId="3664F2F8" w:rsidR="005B3780" w:rsidRDefault="003970F5">
          <w:pPr>
            <w:pStyle w:val="TOC2"/>
            <w:tabs>
              <w:tab w:val="right" w:leader="dot" w:pos="9010"/>
            </w:tabs>
            <w:rPr>
              <w:rFonts w:asciiTheme="minorHAnsi" w:hAnsiTheme="minorHAnsi"/>
              <w:noProof/>
              <w:sz w:val="22"/>
              <w:szCs w:val="22"/>
              <w:lang w:eastAsia="en-GB"/>
            </w:rPr>
          </w:pPr>
          <w:hyperlink w:anchor="_Toc27729705" w:history="1">
            <w:r w:rsidR="005B3780" w:rsidRPr="00304579">
              <w:rPr>
                <w:rStyle w:val="Hyperlink"/>
                <w:noProof/>
              </w:rPr>
              <w:t>Award criteria and weightings</w:t>
            </w:r>
            <w:r w:rsidR="005B3780">
              <w:rPr>
                <w:noProof/>
                <w:webHidden/>
              </w:rPr>
              <w:tab/>
            </w:r>
            <w:r w:rsidR="005B3780">
              <w:rPr>
                <w:noProof/>
                <w:webHidden/>
              </w:rPr>
              <w:fldChar w:fldCharType="begin"/>
            </w:r>
            <w:r w:rsidR="005B3780">
              <w:rPr>
                <w:noProof/>
                <w:webHidden/>
              </w:rPr>
              <w:instrText xml:space="preserve"> PAGEREF _Toc27729705 \h </w:instrText>
            </w:r>
            <w:r w:rsidR="005B3780">
              <w:rPr>
                <w:noProof/>
                <w:webHidden/>
              </w:rPr>
            </w:r>
            <w:r w:rsidR="005B3780">
              <w:rPr>
                <w:noProof/>
                <w:webHidden/>
              </w:rPr>
              <w:fldChar w:fldCharType="separate"/>
            </w:r>
            <w:r w:rsidR="005B3780">
              <w:rPr>
                <w:noProof/>
                <w:webHidden/>
              </w:rPr>
              <w:t>8</w:t>
            </w:r>
            <w:r w:rsidR="005B3780">
              <w:rPr>
                <w:noProof/>
                <w:webHidden/>
              </w:rPr>
              <w:fldChar w:fldCharType="end"/>
            </w:r>
          </w:hyperlink>
        </w:p>
        <w:p w14:paraId="6948021D" w14:textId="18F33972" w:rsidR="005B3780" w:rsidRDefault="003970F5">
          <w:pPr>
            <w:pStyle w:val="TOC1"/>
            <w:tabs>
              <w:tab w:val="right" w:leader="dot" w:pos="9010"/>
            </w:tabs>
            <w:rPr>
              <w:rFonts w:asciiTheme="minorHAnsi" w:hAnsiTheme="minorHAnsi"/>
              <w:noProof/>
              <w:sz w:val="22"/>
              <w:szCs w:val="22"/>
              <w:lang w:eastAsia="en-GB"/>
            </w:rPr>
          </w:pPr>
          <w:hyperlink w:anchor="_Toc27729706" w:history="1">
            <w:r w:rsidR="005B3780" w:rsidRPr="00304579">
              <w:rPr>
                <w:rStyle w:val="Hyperlink"/>
                <w:noProof/>
              </w:rPr>
              <w:t>Indicative timetable for tender and award of contract</w:t>
            </w:r>
            <w:r w:rsidR="005B3780">
              <w:rPr>
                <w:noProof/>
                <w:webHidden/>
              </w:rPr>
              <w:tab/>
            </w:r>
            <w:r w:rsidR="005B3780">
              <w:rPr>
                <w:noProof/>
                <w:webHidden/>
              </w:rPr>
              <w:fldChar w:fldCharType="begin"/>
            </w:r>
            <w:r w:rsidR="005B3780">
              <w:rPr>
                <w:noProof/>
                <w:webHidden/>
              </w:rPr>
              <w:instrText xml:space="preserve"> PAGEREF _Toc27729706 \h </w:instrText>
            </w:r>
            <w:r w:rsidR="005B3780">
              <w:rPr>
                <w:noProof/>
                <w:webHidden/>
              </w:rPr>
            </w:r>
            <w:r w:rsidR="005B3780">
              <w:rPr>
                <w:noProof/>
                <w:webHidden/>
              </w:rPr>
              <w:fldChar w:fldCharType="separate"/>
            </w:r>
            <w:r w:rsidR="005B3780">
              <w:rPr>
                <w:noProof/>
                <w:webHidden/>
              </w:rPr>
              <w:t>9</w:t>
            </w:r>
            <w:r w:rsidR="005B3780">
              <w:rPr>
                <w:noProof/>
                <w:webHidden/>
              </w:rPr>
              <w:fldChar w:fldCharType="end"/>
            </w:r>
          </w:hyperlink>
        </w:p>
        <w:p w14:paraId="0A85EF9A" w14:textId="3D3758EF" w:rsidR="005B3780" w:rsidRDefault="003970F5">
          <w:pPr>
            <w:pStyle w:val="TOC1"/>
            <w:tabs>
              <w:tab w:val="right" w:leader="dot" w:pos="9010"/>
            </w:tabs>
            <w:rPr>
              <w:rFonts w:asciiTheme="minorHAnsi" w:hAnsiTheme="minorHAnsi"/>
              <w:noProof/>
              <w:sz w:val="22"/>
              <w:szCs w:val="22"/>
              <w:lang w:eastAsia="en-GB"/>
            </w:rPr>
          </w:pPr>
          <w:hyperlink w:anchor="_Toc27729707" w:history="1">
            <w:r w:rsidR="005B3780" w:rsidRPr="00304579">
              <w:rPr>
                <w:rStyle w:val="Hyperlink"/>
                <w:noProof/>
              </w:rPr>
              <w:t>Assessment of Quotations</w:t>
            </w:r>
            <w:r w:rsidR="005B3780">
              <w:rPr>
                <w:noProof/>
                <w:webHidden/>
              </w:rPr>
              <w:tab/>
            </w:r>
            <w:r w:rsidR="005B3780">
              <w:rPr>
                <w:noProof/>
                <w:webHidden/>
              </w:rPr>
              <w:fldChar w:fldCharType="begin"/>
            </w:r>
            <w:r w:rsidR="005B3780">
              <w:rPr>
                <w:noProof/>
                <w:webHidden/>
              </w:rPr>
              <w:instrText xml:space="preserve"> PAGEREF _Toc27729707 \h </w:instrText>
            </w:r>
            <w:r w:rsidR="005B3780">
              <w:rPr>
                <w:noProof/>
                <w:webHidden/>
              </w:rPr>
            </w:r>
            <w:r w:rsidR="005B3780">
              <w:rPr>
                <w:noProof/>
                <w:webHidden/>
              </w:rPr>
              <w:fldChar w:fldCharType="separate"/>
            </w:r>
            <w:r w:rsidR="005B3780">
              <w:rPr>
                <w:noProof/>
                <w:webHidden/>
              </w:rPr>
              <w:t>9</w:t>
            </w:r>
            <w:r w:rsidR="005B3780">
              <w:rPr>
                <w:noProof/>
                <w:webHidden/>
              </w:rPr>
              <w:fldChar w:fldCharType="end"/>
            </w:r>
          </w:hyperlink>
        </w:p>
        <w:p w14:paraId="4F458AFC" w14:textId="568ADA3C" w:rsidR="005B3780" w:rsidRDefault="003970F5">
          <w:pPr>
            <w:pStyle w:val="TOC1"/>
            <w:tabs>
              <w:tab w:val="right" w:leader="dot" w:pos="9010"/>
            </w:tabs>
            <w:rPr>
              <w:rFonts w:asciiTheme="minorHAnsi" w:hAnsiTheme="minorHAnsi"/>
              <w:noProof/>
              <w:sz w:val="22"/>
              <w:szCs w:val="22"/>
              <w:lang w:eastAsia="en-GB"/>
            </w:rPr>
          </w:pPr>
          <w:hyperlink w:anchor="_Toc27729708" w:history="1">
            <w:r w:rsidR="005B3780" w:rsidRPr="00304579">
              <w:rPr>
                <w:rStyle w:val="Hyperlink"/>
                <w:rFonts w:cs="Arial"/>
                <w:noProof/>
              </w:rPr>
              <w:t>Terms and Conditions</w:t>
            </w:r>
            <w:r w:rsidR="005B3780">
              <w:rPr>
                <w:noProof/>
                <w:webHidden/>
              </w:rPr>
              <w:tab/>
            </w:r>
            <w:r w:rsidR="005B3780">
              <w:rPr>
                <w:noProof/>
                <w:webHidden/>
              </w:rPr>
              <w:fldChar w:fldCharType="begin"/>
            </w:r>
            <w:r w:rsidR="005B3780">
              <w:rPr>
                <w:noProof/>
                <w:webHidden/>
              </w:rPr>
              <w:instrText xml:space="preserve"> PAGEREF _Toc27729708 \h </w:instrText>
            </w:r>
            <w:r w:rsidR="005B3780">
              <w:rPr>
                <w:noProof/>
                <w:webHidden/>
              </w:rPr>
            </w:r>
            <w:r w:rsidR="005B3780">
              <w:rPr>
                <w:noProof/>
                <w:webHidden/>
              </w:rPr>
              <w:fldChar w:fldCharType="separate"/>
            </w:r>
            <w:r w:rsidR="005B3780">
              <w:rPr>
                <w:noProof/>
                <w:webHidden/>
              </w:rPr>
              <w:t>9</w:t>
            </w:r>
            <w:r w:rsidR="005B3780">
              <w:rPr>
                <w:noProof/>
                <w:webHidden/>
              </w:rPr>
              <w:fldChar w:fldCharType="end"/>
            </w:r>
          </w:hyperlink>
        </w:p>
        <w:p w14:paraId="39F1CD8C" w14:textId="2CB91AC4" w:rsidR="005B3780" w:rsidRDefault="003970F5">
          <w:pPr>
            <w:pStyle w:val="TOC1"/>
            <w:tabs>
              <w:tab w:val="right" w:leader="dot" w:pos="9010"/>
            </w:tabs>
            <w:rPr>
              <w:rFonts w:asciiTheme="minorHAnsi" w:hAnsiTheme="minorHAnsi"/>
              <w:noProof/>
              <w:sz w:val="22"/>
              <w:szCs w:val="22"/>
              <w:lang w:eastAsia="en-GB"/>
            </w:rPr>
          </w:pPr>
          <w:hyperlink w:anchor="_Toc27729709" w:history="1">
            <w:r w:rsidR="005B3780" w:rsidRPr="00304579">
              <w:rPr>
                <w:rStyle w:val="Hyperlink"/>
                <w:rFonts w:cs="Arial"/>
                <w:noProof/>
              </w:rPr>
              <w:t>Validity</w:t>
            </w:r>
            <w:r w:rsidR="005B3780">
              <w:rPr>
                <w:noProof/>
                <w:webHidden/>
              </w:rPr>
              <w:tab/>
            </w:r>
            <w:r w:rsidR="005B3780">
              <w:rPr>
                <w:noProof/>
                <w:webHidden/>
              </w:rPr>
              <w:fldChar w:fldCharType="begin"/>
            </w:r>
            <w:r w:rsidR="005B3780">
              <w:rPr>
                <w:noProof/>
                <w:webHidden/>
              </w:rPr>
              <w:instrText xml:space="preserve"> PAGEREF _Toc27729709 \h </w:instrText>
            </w:r>
            <w:r w:rsidR="005B3780">
              <w:rPr>
                <w:noProof/>
                <w:webHidden/>
              </w:rPr>
            </w:r>
            <w:r w:rsidR="005B3780">
              <w:rPr>
                <w:noProof/>
                <w:webHidden/>
              </w:rPr>
              <w:fldChar w:fldCharType="separate"/>
            </w:r>
            <w:r w:rsidR="005B3780">
              <w:rPr>
                <w:noProof/>
                <w:webHidden/>
              </w:rPr>
              <w:t>10</w:t>
            </w:r>
            <w:r w:rsidR="005B3780">
              <w:rPr>
                <w:noProof/>
                <w:webHidden/>
              </w:rPr>
              <w:fldChar w:fldCharType="end"/>
            </w:r>
          </w:hyperlink>
        </w:p>
        <w:p w14:paraId="0C675233" w14:textId="77848C4C" w:rsidR="005B3780" w:rsidRDefault="003970F5">
          <w:pPr>
            <w:pStyle w:val="TOC1"/>
            <w:tabs>
              <w:tab w:val="right" w:leader="dot" w:pos="9010"/>
            </w:tabs>
            <w:rPr>
              <w:rFonts w:asciiTheme="minorHAnsi" w:hAnsiTheme="minorHAnsi"/>
              <w:noProof/>
              <w:sz w:val="22"/>
              <w:szCs w:val="22"/>
              <w:lang w:eastAsia="en-GB"/>
            </w:rPr>
          </w:pPr>
          <w:hyperlink w:anchor="_Toc27729710" w:history="1">
            <w:r w:rsidR="005B3780" w:rsidRPr="00304579">
              <w:rPr>
                <w:rStyle w:val="Hyperlink"/>
                <w:rFonts w:cs="Arial"/>
                <w:noProof/>
              </w:rPr>
              <w:t>Freedom of Information Act 2000</w:t>
            </w:r>
            <w:r w:rsidR="005B3780">
              <w:rPr>
                <w:noProof/>
                <w:webHidden/>
              </w:rPr>
              <w:tab/>
            </w:r>
            <w:r w:rsidR="005B3780">
              <w:rPr>
                <w:noProof/>
                <w:webHidden/>
              </w:rPr>
              <w:fldChar w:fldCharType="begin"/>
            </w:r>
            <w:r w:rsidR="005B3780">
              <w:rPr>
                <w:noProof/>
                <w:webHidden/>
              </w:rPr>
              <w:instrText xml:space="preserve"> PAGEREF _Toc27729710 \h </w:instrText>
            </w:r>
            <w:r w:rsidR="005B3780">
              <w:rPr>
                <w:noProof/>
                <w:webHidden/>
              </w:rPr>
            </w:r>
            <w:r w:rsidR="005B3780">
              <w:rPr>
                <w:noProof/>
                <w:webHidden/>
              </w:rPr>
              <w:fldChar w:fldCharType="separate"/>
            </w:r>
            <w:r w:rsidR="005B3780">
              <w:rPr>
                <w:noProof/>
                <w:webHidden/>
              </w:rPr>
              <w:t>10</w:t>
            </w:r>
            <w:r w:rsidR="005B3780">
              <w:rPr>
                <w:noProof/>
                <w:webHidden/>
              </w:rPr>
              <w:fldChar w:fldCharType="end"/>
            </w:r>
          </w:hyperlink>
        </w:p>
        <w:p w14:paraId="72C915F0" w14:textId="675A07F1" w:rsidR="005B3780" w:rsidRDefault="003970F5">
          <w:pPr>
            <w:pStyle w:val="TOC1"/>
            <w:tabs>
              <w:tab w:val="right" w:leader="dot" w:pos="9010"/>
            </w:tabs>
            <w:rPr>
              <w:rFonts w:asciiTheme="minorHAnsi" w:hAnsiTheme="minorHAnsi"/>
              <w:noProof/>
              <w:sz w:val="22"/>
              <w:szCs w:val="22"/>
              <w:lang w:eastAsia="en-GB"/>
            </w:rPr>
          </w:pPr>
          <w:hyperlink w:anchor="_Toc27729711" w:history="1">
            <w:r w:rsidR="005B3780" w:rsidRPr="00304579">
              <w:rPr>
                <w:rStyle w:val="Hyperlink"/>
                <w:rFonts w:cs="Arial"/>
                <w:noProof/>
              </w:rPr>
              <w:t>General Data Protection Regulation (GDPR) 2018</w:t>
            </w:r>
            <w:r w:rsidR="005B3780">
              <w:rPr>
                <w:noProof/>
                <w:webHidden/>
              </w:rPr>
              <w:tab/>
            </w:r>
            <w:r w:rsidR="005B3780">
              <w:rPr>
                <w:noProof/>
                <w:webHidden/>
              </w:rPr>
              <w:fldChar w:fldCharType="begin"/>
            </w:r>
            <w:r w:rsidR="005B3780">
              <w:rPr>
                <w:noProof/>
                <w:webHidden/>
              </w:rPr>
              <w:instrText xml:space="preserve"> PAGEREF _Toc27729711 \h </w:instrText>
            </w:r>
            <w:r w:rsidR="005B3780">
              <w:rPr>
                <w:noProof/>
                <w:webHidden/>
              </w:rPr>
            </w:r>
            <w:r w:rsidR="005B3780">
              <w:rPr>
                <w:noProof/>
                <w:webHidden/>
              </w:rPr>
              <w:fldChar w:fldCharType="separate"/>
            </w:r>
            <w:r w:rsidR="005B3780">
              <w:rPr>
                <w:noProof/>
                <w:webHidden/>
              </w:rPr>
              <w:t>10</w:t>
            </w:r>
            <w:r w:rsidR="005B3780">
              <w:rPr>
                <w:noProof/>
                <w:webHidden/>
              </w:rPr>
              <w:fldChar w:fldCharType="end"/>
            </w:r>
          </w:hyperlink>
        </w:p>
        <w:p w14:paraId="275B86DC" w14:textId="1A099622" w:rsidR="005B3780" w:rsidRDefault="003970F5">
          <w:pPr>
            <w:pStyle w:val="TOC1"/>
            <w:tabs>
              <w:tab w:val="right" w:leader="dot" w:pos="9010"/>
            </w:tabs>
            <w:rPr>
              <w:rFonts w:asciiTheme="minorHAnsi" w:hAnsiTheme="minorHAnsi"/>
              <w:noProof/>
              <w:sz w:val="22"/>
              <w:szCs w:val="22"/>
              <w:lang w:eastAsia="en-GB"/>
            </w:rPr>
          </w:pPr>
          <w:hyperlink w:anchor="_Toc27729712" w:history="1">
            <w:r w:rsidR="005B3780" w:rsidRPr="00304579">
              <w:rPr>
                <w:rStyle w:val="Hyperlink"/>
                <w:rFonts w:cs="Arial"/>
                <w:noProof/>
              </w:rPr>
              <w:t>Agreement Conditions Acceptance and Declaration</w:t>
            </w:r>
            <w:r w:rsidR="005B3780">
              <w:rPr>
                <w:noProof/>
                <w:webHidden/>
              </w:rPr>
              <w:tab/>
            </w:r>
            <w:r w:rsidR="005B3780">
              <w:rPr>
                <w:noProof/>
                <w:webHidden/>
              </w:rPr>
              <w:fldChar w:fldCharType="begin"/>
            </w:r>
            <w:r w:rsidR="005B3780">
              <w:rPr>
                <w:noProof/>
                <w:webHidden/>
              </w:rPr>
              <w:instrText xml:space="preserve"> PAGEREF _Toc27729712 \h </w:instrText>
            </w:r>
            <w:r w:rsidR="005B3780">
              <w:rPr>
                <w:noProof/>
                <w:webHidden/>
              </w:rPr>
            </w:r>
            <w:r w:rsidR="005B3780">
              <w:rPr>
                <w:noProof/>
                <w:webHidden/>
              </w:rPr>
              <w:fldChar w:fldCharType="separate"/>
            </w:r>
            <w:r w:rsidR="005B3780">
              <w:rPr>
                <w:noProof/>
                <w:webHidden/>
              </w:rPr>
              <w:t>10</w:t>
            </w:r>
            <w:r w:rsidR="005B3780">
              <w:rPr>
                <w:noProof/>
                <w:webHidden/>
              </w:rPr>
              <w:fldChar w:fldCharType="end"/>
            </w:r>
          </w:hyperlink>
        </w:p>
        <w:p w14:paraId="7D516455" w14:textId="77A094E2" w:rsidR="005B3780" w:rsidRDefault="003970F5">
          <w:pPr>
            <w:pStyle w:val="TOC1"/>
            <w:tabs>
              <w:tab w:val="right" w:leader="dot" w:pos="9010"/>
            </w:tabs>
            <w:rPr>
              <w:rFonts w:asciiTheme="minorHAnsi" w:hAnsiTheme="minorHAnsi"/>
              <w:noProof/>
              <w:sz w:val="22"/>
              <w:szCs w:val="22"/>
              <w:lang w:eastAsia="en-GB"/>
            </w:rPr>
          </w:pPr>
          <w:hyperlink w:anchor="_Toc27729713" w:history="1">
            <w:r w:rsidR="005B3780" w:rsidRPr="00304579">
              <w:rPr>
                <w:rStyle w:val="Hyperlink"/>
                <w:rFonts w:cs="Arial"/>
                <w:noProof/>
              </w:rPr>
              <w:t>Supporting Documentation</w:t>
            </w:r>
            <w:r w:rsidR="005B3780">
              <w:rPr>
                <w:noProof/>
                <w:webHidden/>
              </w:rPr>
              <w:tab/>
            </w:r>
            <w:r w:rsidR="005B3780">
              <w:rPr>
                <w:noProof/>
                <w:webHidden/>
              </w:rPr>
              <w:fldChar w:fldCharType="begin"/>
            </w:r>
            <w:r w:rsidR="005B3780">
              <w:rPr>
                <w:noProof/>
                <w:webHidden/>
              </w:rPr>
              <w:instrText xml:space="preserve"> PAGEREF _Toc27729713 \h </w:instrText>
            </w:r>
            <w:r w:rsidR="005B3780">
              <w:rPr>
                <w:noProof/>
                <w:webHidden/>
              </w:rPr>
            </w:r>
            <w:r w:rsidR="005B3780">
              <w:rPr>
                <w:noProof/>
                <w:webHidden/>
              </w:rPr>
              <w:fldChar w:fldCharType="separate"/>
            </w:r>
            <w:r w:rsidR="005B3780">
              <w:rPr>
                <w:noProof/>
                <w:webHidden/>
              </w:rPr>
              <w:t>10</w:t>
            </w:r>
            <w:r w:rsidR="005B3780">
              <w:rPr>
                <w:noProof/>
                <w:webHidden/>
              </w:rPr>
              <w:fldChar w:fldCharType="end"/>
            </w:r>
          </w:hyperlink>
        </w:p>
        <w:p w14:paraId="36831CD9" w14:textId="78826D27" w:rsidR="005B3780" w:rsidRDefault="003970F5">
          <w:pPr>
            <w:pStyle w:val="TOC1"/>
            <w:tabs>
              <w:tab w:val="right" w:leader="dot" w:pos="9010"/>
            </w:tabs>
            <w:rPr>
              <w:rFonts w:asciiTheme="minorHAnsi" w:hAnsiTheme="minorHAnsi"/>
              <w:noProof/>
              <w:sz w:val="22"/>
              <w:szCs w:val="22"/>
              <w:lang w:eastAsia="en-GB"/>
            </w:rPr>
          </w:pPr>
          <w:hyperlink w:anchor="_Toc27729714" w:history="1">
            <w:r w:rsidR="005B3780" w:rsidRPr="00304579">
              <w:rPr>
                <w:rStyle w:val="Hyperlink"/>
                <w:rFonts w:cs="Arial"/>
                <w:noProof/>
              </w:rPr>
              <w:t>Business Overview &amp; Background</w:t>
            </w:r>
            <w:r w:rsidR="005B3780">
              <w:rPr>
                <w:noProof/>
                <w:webHidden/>
              </w:rPr>
              <w:tab/>
            </w:r>
            <w:r w:rsidR="005B3780">
              <w:rPr>
                <w:noProof/>
                <w:webHidden/>
              </w:rPr>
              <w:fldChar w:fldCharType="begin"/>
            </w:r>
            <w:r w:rsidR="005B3780">
              <w:rPr>
                <w:noProof/>
                <w:webHidden/>
              </w:rPr>
              <w:instrText xml:space="preserve"> PAGEREF _Toc27729714 \h </w:instrText>
            </w:r>
            <w:r w:rsidR="005B3780">
              <w:rPr>
                <w:noProof/>
                <w:webHidden/>
              </w:rPr>
            </w:r>
            <w:r w:rsidR="005B3780">
              <w:rPr>
                <w:noProof/>
                <w:webHidden/>
              </w:rPr>
              <w:fldChar w:fldCharType="separate"/>
            </w:r>
            <w:r w:rsidR="005B3780">
              <w:rPr>
                <w:noProof/>
                <w:webHidden/>
              </w:rPr>
              <w:t>11</w:t>
            </w:r>
            <w:r w:rsidR="005B3780">
              <w:rPr>
                <w:noProof/>
                <w:webHidden/>
              </w:rPr>
              <w:fldChar w:fldCharType="end"/>
            </w:r>
          </w:hyperlink>
        </w:p>
        <w:p w14:paraId="5EF66FFF" w14:textId="34718938" w:rsidR="005B3780" w:rsidRDefault="003970F5">
          <w:pPr>
            <w:pStyle w:val="TOC2"/>
            <w:tabs>
              <w:tab w:val="right" w:leader="dot" w:pos="9010"/>
            </w:tabs>
            <w:rPr>
              <w:rFonts w:asciiTheme="minorHAnsi" w:hAnsiTheme="minorHAnsi"/>
              <w:noProof/>
              <w:sz w:val="22"/>
              <w:szCs w:val="22"/>
              <w:lang w:eastAsia="en-GB"/>
            </w:rPr>
          </w:pPr>
          <w:hyperlink w:anchor="_Toc27729715" w:history="1">
            <w:r w:rsidR="005B3780" w:rsidRPr="00304579">
              <w:rPr>
                <w:rStyle w:val="Hyperlink"/>
                <w:noProof/>
              </w:rPr>
              <w:t>Our Vision … is where our future lies</w:t>
            </w:r>
            <w:r w:rsidR="005B3780">
              <w:rPr>
                <w:noProof/>
                <w:webHidden/>
              </w:rPr>
              <w:tab/>
            </w:r>
            <w:r w:rsidR="005B3780">
              <w:rPr>
                <w:noProof/>
                <w:webHidden/>
              </w:rPr>
              <w:fldChar w:fldCharType="begin"/>
            </w:r>
            <w:r w:rsidR="005B3780">
              <w:rPr>
                <w:noProof/>
                <w:webHidden/>
              </w:rPr>
              <w:instrText xml:space="preserve"> PAGEREF _Toc27729715 \h </w:instrText>
            </w:r>
            <w:r w:rsidR="005B3780">
              <w:rPr>
                <w:noProof/>
                <w:webHidden/>
              </w:rPr>
            </w:r>
            <w:r w:rsidR="005B3780">
              <w:rPr>
                <w:noProof/>
                <w:webHidden/>
              </w:rPr>
              <w:fldChar w:fldCharType="separate"/>
            </w:r>
            <w:r w:rsidR="005B3780">
              <w:rPr>
                <w:noProof/>
                <w:webHidden/>
              </w:rPr>
              <w:t>11</w:t>
            </w:r>
            <w:r w:rsidR="005B3780">
              <w:rPr>
                <w:noProof/>
                <w:webHidden/>
              </w:rPr>
              <w:fldChar w:fldCharType="end"/>
            </w:r>
          </w:hyperlink>
        </w:p>
        <w:p w14:paraId="2F336833" w14:textId="0247207E" w:rsidR="005B3780" w:rsidRDefault="003970F5">
          <w:pPr>
            <w:pStyle w:val="TOC2"/>
            <w:tabs>
              <w:tab w:val="right" w:leader="dot" w:pos="9010"/>
            </w:tabs>
            <w:rPr>
              <w:rFonts w:asciiTheme="minorHAnsi" w:hAnsiTheme="minorHAnsi"/>
              <w:noProof/>
              <w:sz w:val="22"/>
              <w:szCs w:val="22"/>
              <w:lang w:eastAsia="en-GB"/>
            </w:rPr>
          </w:pPr>
          <w:hyperlink w:anchor="_Toc27729716" w:history="1">
            <w:r w:rsidR="005B3780" w:rsidRPr="00304579">
              <w:rPr>
                <w:rStyle w:val="Hyperlink"/>
                <w:noProof/>
              </w:rPr>
              <w:t>Our Mission … is what we focus on each and every day</w:t>
            </w:r>
            <w:r w:rsidR="005B3780">
              <w:rPr>
                <w:noProof/>
                <w:webHidden/>
              </w:rPr>
              <w:tab/>
            </w:r>
            <w:r w:rsidR="005B3780">
              <w:rPr>
                <w:noProof/>
                <w:webHidden/>
              </w:rPr>
              <w:fldChar w:fldCharType="begin"/>
            </w:r>
            <w:r w:rsidR="005B3780">
              <w:rPr>
                <w:noProof/>
                <w:webHidden/>
              </w:rPr>
              <w:instrText xml:space="preserve"> PAGEREF _Toc27729716 \h </w:instrText>
            </w:r>
            <w:r w:rsidR="005B3780">
              <w:rPr>
                <w:noProof/>
                <w:webHidden/>
              </w:rPr>
            </w:r>
            <w:r w:rsidR="005B3780">
              <w:rPr>
                <w:noProof/>
                <w:webHidden/>
              </w:rPr>
              <w:fldChar w:fldCharType="separate"/>
            </w:r>
            <w:r w:rsidR="005B3780">
              <w:rPr>
                <w:noProof/>
                <w:webHidden/>
              </w:rPr>
              <w:t>11</w:t>
            </w:r>
            <w:r w:rsidR="005B3780">
              <w:rPr>
                <w:noProof/>
                <w:webHidden/>
              </w:rPr>
              <w:fldChar w:fldCharType="end"/>
            </w:r>
          </w:hyperlink>
        </w:p>
        <w:p w14:paraId="623128D8" w14:textId="01A91AE5" w:rsidR="005B3780" w:rsidRDefault="003970F5">
          <w:pPr>
            <w:pStyle w:val="TOC2"/>
            <w:tabs>
              <w:tab w:val="right" w:leader="dot" w:pos="9010"/>
            </w:tabs>
            <w:rPr>
              <w:rFonts w:asciiTheme="minorHAnsi" w:hAnsiTheme="minorHAnsi"/>
              <w:noProof/>
              <w:sz w:val="22"/>
              <w:szCs w:val="22"/>
              <w:lang w:eastAsia="en-GB"/>
            </w:rPr>
          </w:pPr>
          <w:hyperlink w:anchor="_Toc27729717" w:history="1">
            <w:r w:rsidR="005B3780" w:rsidRPr="00304579">
              <w:rPr>
                <w:rStyle w:val="Hyperlink"/>
                <w:noProof/>
              </w:rPr>
              <w:t>Background</w:t>
            </w:r>
            <w:r w:rsidR="005B3780">
              <w:rPr>
                <w:noProof/>
                <w:webHidden/>
              </w:rPr>
              <w:tab/>
            </w:r>
            <w:r w:rsidR="005B3780">
              <w:rPr>
                <w:noProof/>
                <w:webHidden/>
              </w:rPr>
              <w:fldChar w:fldCharType="begin"/>
            </w:r>
            <w:r w:rsidR="005B3780">
              <w:rPr>
                <w:noProof/>
                <w:webHidden/>
              </w:rPr>
              <w:instrText xml:space="preserve"> PAGEREF _Toc27729717 \h </w:instrText>
            </w:r>
            <w:r w:rsidR="005B3780">
              <w:rPr>
                <w:noProof/>
                <w:webHidden/>
              </w:rPr>
            </w:r>
            <w:r w:rsidR="005B3780">
              <w:rPr>
                <w:noProof/>
                <w:webHidden/>
              </w:rPr>
              <w:fldChar w:fldCharType="separate"/>
            </w:r>
            <w:r w:rsidR="005B3780">
              <w:rPr>
                <w:noProof/>
                <w:webHidden/>
              </w:rPr>
              <w:t>11</w:t>
            </w:r>
            <w:r w:rsidR="005B3780">
              <w:rPr>
                <w:noProof/>
                <w:webHidden/>
              </w:rPr>
              <w:fldChar w:fldCharType="end"/>
            </w:r>
          </w:hyperlink>
        </w:p>
        <w:p w14:paraId="12F8C8C7" w14:textId="2339B102" w:rsidR="005B3780" w:rsidRDefault="003970F5">
          <w:pPr>
            <w:pStyle w:val="TOC2"/>
            <w:tabs>
              <w:tab w:val="right" w:leader="dot" w:pos="9010"/>
            </w:tabs>
            <w:rPr>
              <w:rFonts w:asciiTheme="minorHAnsi" w:hAnsiTheme="minorHAnsi"/>
              <w:noProof/>
              <w:sz w:val="22"/>
              <w:szCs w:val="22"/>
              <w:lang w:eastAsia="en-GB"/>
            </w:rPr>
          </w:pPr>
          <w:hyperlink w:anchor="_Toc27729718" w:history="1">
            <w:r w:rsidR="005B3780" w:rsidRPr="00304579">
              <w:rPr>
                <w:rStyle w:val="Hyperlink"/>
                <w:noProof/>
              </w:rPr>
              <w:t>Current HR/payroll Information</w:t>
            </w:r>
            <w:r w:rsidR="005B3780">
              <w:rPr>
                <w:noProof/>
                <w:webHidden/>
              </w:rPr>
              <w:tab/>
            </w:r>
            <w:r w:rsidR="005B3780">
              <w:rPr>
                <w:noProof/>
                <w:webHidden/>
              </w:rPr>
              <w:fldChar w:fldCharType="begin"/>
            </w:r>
            <w:r w:rsidR="005B3780">
              <w:rPr>
                <w:noProof/>
                <w:webHidden/>
              </w:rPr>
              <w:instrText xml:space="preserve"> PAGEREF _Toc27729718 \h </w:instrText>
            </w:r>
            <w:r w:rsidR="005B3780">
              <w:rPr>
                <w:noProof/>
                <w:webHidden/>
              </w:rPr>
            </w:r>
            <w:r w:rsidR="005B3780">
              <w:rPr>
                <w:noProof/>
                <w:webHidden/>
              </w:rPr>
              <w:fldChar w:fldCharType="separate"/>
            </w:r>
            <w:r w:rsidR="005B3780">
              <w:rPr>
                <w:noProof/>
                <w:webHidden/>
              </w:rPr>
              <w:t>12</w:t>
            </w:r>
            <w:r w:rsidR="005B3780">
              <w:rPr>
                <w:noProof/>
                <w:webHidden/>
              </w:rPr>
              <w:fldChar w:fldCharType="end"/>
            </w:r>
          </w:hyperlink>
        </w:p>
        <w:p w14:paraId="6D3B39C1" w14:textId="76986071" w:rsidR="005B3780" w:rsidRDefault="003970F5">
          <w:pPr>
            <w:pStyle w:val="TOC2"/>
            <w:tabs>
              <w:tab w:val="right" w:leader="dot" w:pos="9010"/>
            </w:tabs>
            <w:rPr>
              <w:rFonts w:asciiTheme="minorHAnsi" w:hAnsiTheme="minorHAnsi"/>
              <w:noProof/>
              <w:sz w:val="22"/>
              <w:szCs w:val="22"/>
              <w:lang w:eastAsia="en-GB"/>
            </w:rPr>
          </w:pPr>
          <w:hyperlink w:anchor="_Toc27729719" w:history="1">
            <w:r w:rsidR="005B3780" w:rsidRPr="00304579">
              <w:rPr>
                <w:rStyle w:val="Hyperlink"/>
                <w:noProof/>
              </w:rPr>
              <w:t>Key Features</w:t>
            </w:r>
            <w:r w:rsidR="005B3780">
              <w:rPr>
                <w:noProof/>
                <w:webHidden/>
              </w:rPr>
              <w:tab/>
            </w:r>
            <w:r w:rsidR="005B3780">
              <w:rPr>
                <w:noProof/>
                <w:webHidden/>
              </w:rPr>
              <w:fldChar w:fldCharType="begin"/>
            </w:r>
            <w:r w:rsidR="005B3780">
              <w:rPr>
                <w:noProof/>
                <w:webHidden/>
              </w:rPr>
              <w:instrText xml:space="preserve"> PAGEREF _Toc27729719 \h </w:instrText>
            </w:r>
            <w:r w:rsidR="005B3780">
              <w:rPr>
                <w:noProof/>
                <w:webHidden/>
              </w:rPr>
            </w:r>
            <w:r w:rsidR="005B3780">
              <w:rPr>
                <w:noProof/>
                <w:webHidden/>
              </w:rPr>
              <w:fldChar w:fldCharType="separate"/>
            </w:r>
            <w:r w:rsidR="005B3780">
              <w:rPr>
                <w:noProof/>
                <w:webHidden/>
              </w:rPr>
              <w:t>14</w:t>
            </w:r>
            <w:r w:rsidR="005B3780">
              <w:rPr>
                <w:noProof/>
                <w:webHidden/>
              </w:rPr>
              <w:fldChar w:fldCharType="end"/>
            </w:r>
          </w:hyperlink>
        </w:p>
        <w:p w14:paraId="14239B8D" w14:textId="0884B39E" w:rsidR="005B3780" w:rsidRDefault="003970F5">
          <w:pPr>
            <w:pStyle w:val="TOC2"/>
            <w:tabs>
              <w:tab w:val="right" w:leader="dot" w:pos="9010"/>
            </w:tabs>
            <w:rPr>
              <w:rFonts w:asciiTheme="minorHAnsi" w:hAnsiTheme="minorHAnsi"/>
              <w:noProof/>
              <w:sz w:val="22"/>
              <w:szCs w:val="22"/>
              <w:lang w:eastAsia="en-GB"/>
            </w:rPr>
          </w:pPr>
          <w:hyperlink w:anchor="_Toc27729720" w:history="1">
            <w:r w:rsidR="005B3780" w:rsidRPr="00304579">
              <w:rPr>
                <w:rStyle w:val="Hyperlink"/>
                <w:noProof/>
              </w:rPr>
              <w:t>User Access</w:t>
            </w:r>
            <w:r w:rsidR="005B3780">
              <w:rPr>
                <w:noProof/>
                <w:webHidden/>
              </w:rPr>
              <w:tab/>
            </w:r>
            <w:r w:rsidR="005B3780">
              <w:rPr>
                <w:noProof/>
                <w:webHidden/>
              </w:rPr>
              <w:fldChar w:fldCharType="begin"/>
            </w:r>
            <w:r w:rsidR="005B3780">
              <w:rPr>
                <w:noProof/>
                <w:webHidden/>
              </w:rPr>
              <w:instrText xml:space="preserve"> PAGEREF _Toc27729720 \h </w:instrText>
            </w:r>
            <w:r w:rsidR="005B3780">
              <w:rPr>
                <w:noProof/>
                <w:webHidden/>
              </w:rPr>
            </w:r>
            <w:r w:rsidR="005B3780">
              <w:rPr>
                <w:noProof/>
                <w:webHidden/>
              </w:rPr>
              <w:fldChar w:fldCharType="separate"/>
            </w:r>
            <w:r w:rsidR="005B3780">
              <w:rPr>
                <w:noProof/>
                <w:webHidden/>
              </w:rPr>
              <w:t>15</w:t>
            </w:r>
            <w:r w:rsidR="005B3780">
              <w:rPr>
                <w:noProof/>
                <w:webHidden/>
              </w:rPr>
              <w:fldChar w:fldCharType="end"/>
            </w:r>
          </w:hyperlink>
        </w:p>
        <w:p w14:paraId="35131C35" w14:textId="6F2D95CF" w:rsidR="005B3780" w:rsidRDefault="003970F5">
          <w:pPr>
            <w:pStyle w:val="TOC2"/>
            <w:tabs>
              <w:tab w:val="right" w:leader="dot" w:pos="9010"/>
            </w:tabs>
            <w:rPr>
              <w:rFonts w:asciiTheme="minorHAnsi" w:hAnsiTheme="minorHAnsi"/>
              <w:noProof/>
              <w:sz w:val="22"/>
              <w:szCs w:val="22"/>
              <w:lang w:eastAsia="en-GB"/>
            </w:rPr>
          </w:pPr>
          <w:hyperlink w:anchor="_Toc27729721" w:history="1">
            <w:r w:rsidR="005B3780" w:rsidRPr="00304579">
              <w:rPr>
                <w:rStyle w:val="Hyperlink"/>
                <w:noProof/>
              </w:rPr>
              <w:t>Reporting Requirements</w:t>
            </w:r>
            <w:r w:rsidR="005B3780">
              <w:rPr>
                <w:noProof/>
                <w:webHidden/>
              </w:rPr>
              <w:tab/>
            </w:r>
            <w:r w:rsidR="005B3780">
              <w:rPr>
                <w:noProof/>
                <w:webHidden/>
              </w:rPr>
              <w:fldChar w:fldCharType="begin"/>
            </w:r>
            <w:r w:rsidR="005B3780">
              <w:rPr>
                <w:noProof/>
                <w:webHidden/>
              </w:rPr>
              <w:instrText xml:space="preserve"> PAGEREF _Toc27729721 \h </w:instrText>
            </w:r>
            <w:r w:rsidR="005B3780">
              <w:rPr>
                <w:noProof/>
                <w:webHidden/>
              </w:rPr>
            </w:r>
            <w:r w:rsidR="005B3780">
              <w:rPr>
                <w:noProof/>
                <w:webHidden/>
              </w:rPr>
              <w:fldChar w:fldCharType="separate"/>
            </w:r>
            <w:r w:rsidR="005B3780">
              <w:rPr>
                <w:noProof/>
                <w:webHidden/>
              </w:rPr>
              <w:t>16</w:t>
            </w:r>
            <w:r w:rsidR="005B3780">
              <w:rPr>
                <w:noProof/>
                <w:webHidden/>
              </w:rPr>
              <w:fldChar w:fldCharType="end"/>
            </w:r>
          </w:hyperlink>
        </w:p>
        <w:p w14:paraId="392DE8A2" w14:textId="629DBA83" w:rsidR="005B3780" w:rsidRDefault="003970F5">
          <w:pPr>
            <w:pStyle w:val="TOC2"/>
            <w:tabs>
              <w:tab w:val="right" w:leader="dot" w:pos="9010"/>
            </w:tabs>
            <w:rPr>
              <w:rFonts w:asciiTheme="minorHAnsi" w:hAnsiTheme="minorHAnsi"/>
              <w:noProof/>
              <w:sz w:val="22"/>
              <w:szCs w:val="22"/>
              <w:lang w:eastAsia="en-GB"/>
            </w:rPr>
          </w:pPr>
          <w:hyperlink w:anchor="_Toc27729722" w:history="1">
            <w:r w:rsidR="005B3780" w:rsidRPr="00304579">
              <w:rPr>
                <w:rStyle w:val="Hyperlink"/>
                <w:noProof/>
              </w:rPr>
              <w:t>System Changes/Upgrades</w:t>
            </w:r>
            <w:r w:rsidR="005B3780">
              <w:rPr>
                <w:noProof/>
                <w:webHidden/>
              </w:rPr>
              <w:tab/>
            </w:r>
            <w:r w:rsidR="005B3780">
              <w:rPr>
                <w:noProof/>
                <w:webHidden/>
              </w:rPr>
              <w:fldChar w:fldCharType="begin"/>
            </w:r>
            <w:r w:rsidR="005B3780">
              <w:rPr>
                <w:noProof/>
                <w:webHidden/>
              </w:rPr>
              <w:instrText xml:space="preserve"> PAGEREF _Toc27729722 \h </w:instrText>
            </w:r>
            <w:r w:rsidR="005B3780">
              <w:rPr>
                <w:noProof/>
                <w:webHidden/>
              </w:rPr>
            </w:r>
            <w:r w:rsidR="005B3780">
              <w:rPr>
                <w:noProof/>
                <w:webHidden/>
              </w:rPr>
              <w:fldChar w:fldCharType="separate"/>
            </w:r>
            <w:r w:rsidR="005B3780">
              <w:rPr>
                <w:noProof/>
                <w:webHidden/>
              </w:rPr>
              <w:t>16</w:t>
            </w:r>
            <w:r w:rsidR="005B3780">
              <w:rPr>
                <w:noProof/>
                <w:webHidden/>
              </w:rPr>
              <w:fldChar w:fldCharType="end"/>
            </w:r>
          </w:hyperlink>
        </w:p>
        <w:p w14:paraId="31425E5A" w14:textId="767B54BC" w:rsidR="005B3780" w:rsidRDefault="003970F5">
          <w:pPr>
            <w:pStyle w:val="TOC2"/>
            <w:tabs>
              <w:tab w:val="right" w:leader="dot" w:pos="9010"/>
            </w:tabs>
            <w:rPr>
              <w:rFonts w:asciiTheme="minorHAnsi" w:hAnsiTheme="minorHAnsi"/>
              <w:noProof/>
              <w:sz w:val="22"/>
              <w:szCs w:val="22"/>
              <w:lang w:eastAsia="en-GB"/>
            </w:rPr>
          </w:pPr>
          <w:hyperlink w:anchor="_Toc27729723" w:history="1">
            <w:r w:rsidR="005B3780" w:rsidRPr="00304579">
              <w:rPr>
                <w:rStyle w:val="Hyperlink"/>
                <w:noProof/>
              </w:rPr>
              <w:t>IT/Technical Requirements</w:t>
            </w:r>
            <w:r w:rsidR="005B3780">
              <w:rPr>
                <w:noProof/>
                <w:webHidden/>
              </w:rPr>
              <w:tab/>
            </w:r>
            <w:r w:rsidR="005B3780">
              <w:rPr>
                <w:noProof/>
                <w:webHidden/>
              </w:rPr>
              <w:fldChar w:fldCharType="begin"/>
            </w:r>
            <w:r w:rsidR="005B3780">
              <w:rPr>
                <w:noProof/>
                <w:webHidden/>
              </w:rPr>
              <w:instrText xml:space="preserve"> PAGEREF _Toc27729723 \h </w:instrText>
            </w:r>
            <w:r w:rsidR="005B3780">
              <w:rPr>
                <w:noProof/>
                <w:webHidden/>
              </w:rPr>
            </w:r>
            <w:r w:rsidR="005B3780">
              <w:rPr>
                <w:noProof/>
                <w:webHidden/>
              </w:rPr>
              <w:fldChar w:fldCharType="separate"/>
            </w:r>
            <w:r w:rsidR="005B3780">
              <w:rPr>
                <w:noProof/>
                <w:webHidden/>
              </w:rPr>
              <w:t>16</w:t>
            </w:r>
            <w:r w:rsidR="005B3780">
              <w:rPr>
                <w:noProof/>
                <w:webHidden/>
              </w:rPr>
              <w:fldChar w:fldCharType="end"/>
            </w:r>
          </w:hyperlink>
        </w:p>
        <w:p w14:paraId="5A2A71D1" w14:textId="551CBBD0" w:rsidR="005B3780" w:rsidRDefault="003970F5">
          <w:pPr>
            <w:pStyle w:val="TOC2"/>
            <w:tabs>
              <w:tab w:val="right" w:leader="dot" w:pos="9010"/>
            </w:tabs>
            <w:rPr>
              <w:rFonts w:asciiTheme="minorHAnsi" w:hAnsiTheme="minorHAnsi"/>
              <w:noProof/>
              <w:sz w:val="22"/>
              <w:szCs w:val="22"/>
              <w:lang w:eastAsia="en-GB"/>
            </w:rPr>
          </w:pPr>
          <w:hyperlink w:anchor="_Toc27729724" w:history="1">
            <w:r w:rsidR="005B3780" w:rsidRPr="00304579">
              <w:rPr>
                <w:rStyle w:val="Hyperlink"/>
                <w:noProof/>
              </w:rPr>
              <w:t>Payroll SLA</w:t>
            </w:r>
            <w:r w:rsidR="005B3780">
              <w:rPr>
                <w:noProof/>
                <w:webHidden/>
              </w:rPr>
              <w:tab/>
            </w:r>
            <w:r w:rsidR="005B3780">
              <w:rPr>
                <w:noProof/>
                <w:webHidden/>
              </w:rPr>
              <w:fldChar w:fldCharType="begin"/>
            </w:r>
            <w:r w:rsidR="005B3780">
              <w:rPr>
                <w:noProof/>
                <w:webHidden/>
              </w:rPr>
              <w:instrText xml:space="preserve"> PAGEREF _Toc27729724 \h </w:instrText>
            </w:r>
            <w:r w:rsidR="005B3780">
              <w:rPr>
                <w:noProof/>
                <w:webHidden/>
              </w:rPr>
            </w:r>
            <w:r w:rsidR="005B3780">
              <w:rPr>
                <w:noProof/>
                <w:webHidden/>
              </w:rPr>
              <w:fldChar w:fldCharType="separate"/>
            </w:r>
            <w:r w:rsidR="005B3780">
              <w:rPr>
                <w:noProof/>
                <w:webHidden/>
              </w:rPr>
              <w:t>17</w:t>
            </w:r>
            <w:r w:rsidR="005B3780">
              <w:rPr>
                <w:noProof/>
                <w:webHidden/>
              </w:rPr>
              <w:fldChar w:fldCharType="end"/>
            </w:r>
          </w:hyperlink>
        </w:p>
        <w:p w14:paraId="295D57F0" w14:textId="43643B54" w:rsidR="005B3780" w:rsidRDefault="003970F5">
          <w:pPr>
            <w:pStyle w:val="TOC2"/>
            <w:tabs>
              <w:tab w:val="right" w:leader="dot" w:pos="9010"/>
            </w:tabs>
            <w:rPr>
              <w:rFonts w:asciiTheme="minorHAnsi" w:hAnsiTheme="minorHAnsi"/>
              <w:noProof/>
              <w:sz w:val="22"/>
              <w:szCs w:val="22"/>
              <w:lang w:eastAsia="en-GB"/>
            </w:rPr>
          </w:pPr>
          <w:hyperlink w:anchor="_Toc27729725" w:history="1">
            <w:r w:rsidR="005B3780" w:rsidRPr="00304579">
              <w:rPr>
                <w:rStyle w:val="Hyperlink"/>
                <w:noProof/>
              </w:rPr>
              <w:t>Written Document</w:t>
            </w:r>
            <w:r w:rsidR="005B3780">
              <w:rPr>
                <w:noProof/>
                <w:webHidden/>
              </w:rPr>
              <w:tab/>
            </w:r>
            <w:r w:rsidR="005B3780">
              <w:rPr>
                <w:noProof/>
                <w:webHidden/>
              </w:rPr>
              <w:fldChar w:fldCharType="begin"/>
            </w:r>
            <w:r w:rsidR="005B3780">
              <w:rPr>
                <w:noProof/>
                <w:webHidden/>
              </w:rPr>
              <w:instrText xml:space="preserve"> PAGEREF _Toc27729725 \h </w:instrText>
            </w:r>
            <w:r w:rsidR="005B3780">
              <w:rPr>
                <w:noProof/>
                <w:webHidden/>
              </w:rPr>
            </w:r>
            <w:r w:rsidR="005B3780">
              <w:rPr>
                <w:noProof/>
                <w:webHidden/>
              </w:rPr>
              <w:fldChar w:fldCharType="separate"/>
            </w:r>
            <w:r w:rsidR="005B3780">
              <w:rPr>
                <w:noProof/>
                <w:webHidden/>
              </w:rPr>
              <w:t>19</w:t>
            </w:r>
            <w:r w:rsidR="005B3780">
              <w:rPr>
                <w:noProof/>
                <w:webHidden/>
              </w:rPr>
              <w:fldChar w:fldCharType="end"/>
            </w:r>
          </w:hyperlink>
        </w:p>
        <w:p w14:paraId="7D035312" w14:textId="598AB62A" w:rsidR="005B3780" w:rsidRDefault="003970F5">
          <w:pPr>
            <w:pStyle w:val="TOC2"/>
            <w:tabs>
              <w:tab w:val="right" w:leader="dot" w:pos="9010"/>
            </w:tabs>
            <w:rPr>
              <w:rFonts w:asciiTheme="minorHAnsi" w:hAnsiTheme="minorHAnsi"/>
              <w:noProof/>
              <w:sz w:val="22"/>
              <w:szCs w:val="22"/>
              <w:lang w:eastAsia="en-GB"/>
            </w:rPr>
          </w:pPr>
          <w:hyperlink w:anchor="_Toc27729726" w:history="1">
            <w:r w:rsidR="005B3780" w:rsidRPr="00304579">
              <w:rPr>
                <w:rStyle w:val="Hyperlink"/>
                <w:noProof/>
              </w:rPr>
              <w:t>Statement of Requirements (20%)</w:t>
            </w:r>
            <w:r w:rsidR="005B3780">
              <w:rPr>
                <w:noProof/>
                <w:webHidden/>
              </w:rPr>
              <w:tab/>
            </w:r>
            <w:r w:rsidR="005B3780">
              <w:rPr>
                <w:noProof/>
                <w:webHidden/>
              </w:rPr>
              <w:fldChar w:fldCharType="begin"/>
            </w:r>
            <w:r w:rsidR="005B3780">
              <w:rPr>
                <w:noProof/>
                <w:webHidden/>
              </w:rPr>
              <w:instrText xml:space="preserve"> PAGEREF _Toc27729726 \h </w:instrText>
            </w:r>
            <w:r w:rsidR="005B3780">
              <w:rPr>
                <w:noProof/>
                <w:webHidden/>
              </w:rPr>
            </w:r>
            <w:r w:rsidR="005B3780">
              <w:rPr>
                <w:noProof/>
                <w:webHidden/>
              </w:rPr>
              <w:fldChar w:fldCharType="separate"/>
            </w:r>
            <w:r w:rsidR="005B3780">
              <w:rPr>
                <w:noProof/>
                <w:webHidden/>
              </w:rPr>
              <w:t>20</w:t>
            </w:r>
            <w:r w:rsidR="005B3780">
              <w:rPr>
                <w:noProof/>
                <w:webHidden/>
              </w:rPr>
              <w:fldChar w:fldCharType="end"/>
            </w:r>
          </w:hyperlink>
        </w:p>
        <w:p w14:paraId="0396E549" w14:textId="1D4D6AF9" w:rsidR="005B3780" w:rsidRDefault="003970F5">
          <w:pPr>
            <w:pStyle w:val="TOC2"/>
            <w:tabs>
              <w:tab w:val="right" w:leader="dot" w:pos="9010"/>
            </w:tabs>
            <w:rPr>
              <w:rFonts w:asciiTheme="minorHAnsi" w:hAnsiTheme="minorHAnsi"/>
              <w:noProof/>
              <w:sz w:val="22"/>
              <w:szCs w:val="22"/>
              <w:lang w:eastAsia="en-GB"/>
            </w:rPr>
          </w:pPr>
          <w:hyperlink w:anchor="_Toc27729727" w:history="1">
            <w:r w:rsidR="005B3780" w:rsidRPr="00304579">
              <w:rPr>
                <w:rStyle w:val="Hyperlink"/>
                <w:noProof/>
              </w:rPr>
              <w:t>Pricing (45%)</w:t>
            </w:r>
            <w:r w:rsidR="005B3780">
              <w:rPr>
                <w:noProof/>
                <w:webHidden/>
              </w:rPr>
              <w:tab/>
            </w:r>
            <w:r w:rsidR="005B3780">
              <w:rPr>
                <w:noProof/>
                <w:webHidden/>
              </w:rPr>
              <w:fldChar w:fldCharType="begin"/>
            </w:r>
            <w:r w:rsidR="005B3780">
              <w:rPr>
                <w:noProof/>
                <w:webHidden/>
              </w:rPr>
              <w:instrText xml:space="preserve"> PAGEREF _Toc27729727 \h </w:instrText>
            </w:r>
            <w:r w:rsidR="005B3780">
              <w:rPr>
                <w:noProof/>
                <w:webHidden/>
              </w:rPr>
            </w:r>
            <w:r w:rsidR="005B3780">
              <w:rPr>
                <w:noProof/>
                <w:webHidden/>
              </w:rPr>
              <w:fldChar w:fldCharType="separate"/>
            </w:r>
            <w:r w:rsidR="005B3780">
              <w:rPr>
                <w:noProof/>
                <w:webHidden/>
              </w:rPr>
              <w:t>21</w:t>
            </w:r>
            <w:r w:rsidR="005B3780">
              <w:rPr>
                <w:noProof/>
                <w:webHidden/>
              </w:rPr>
              <w:fldChar w:fldCharType="end"/>
            </w:r>
          </w:hyperlink>
        </w:p>
        <w:p w14:paraId="79357FFB" w14:textId="417EA3CE" w:rsidR="00CA4D71" w:rsidRDefault="00CA4D71">
          <w:r>
            <w:rPr>
              <w:b/>
              <w:bCs/>
              <w:noProof/>
            </w:rPr>
            <w:fldChar w:fldCharType="end"/>
          </w:r>
        </w:p>
      </w:sdtContent>
    </w:sdt>
    <w:p w14:paraId="147BC3C3" w14:textId="6DC1DC77" w:rsidR="00120004" w:rsidRDefault="00120004">
      <w:pPr>
        <w:rPr>
          <w:rFonts w:cs="Arial"/>
          <w:b/>
          <w:bCs/>
          <w:caps/>
          <w:spacing w:val="15"/>
          <w:szCs w:val="22"/>
        </w:rPr>
      </w:pPr>
      <w:r>
        <w:rPr>
          <w:rFonts w:cs="Arial"/>
          <w:b/>
          <w:bCs/>
          <w:caps/>
          <w:spacing w:val="15"/>
          <w:szCs w:val="22"/>
        </w:rPr>
        <w:br w:type="page"/>
      </w:r>
    </w:p>
    <w:p w14:paraId="4133BF43" w14:textId="2705011F" w:rsidR="00CA4D71" w:rsidRPr="00DE1627" w:rsidRDefault="00DE1627" w:rsidP="00DE1627">
      <w:pPr>
        <w:rPr>
          <w:b/>
          <w:sz w:val="28"/>
          <w:szCs w:val="28"/>
        </w:rPr>
      </w:pPr>
      <w:r w:rsidRPr="00DE1627">
        <w:rPr>
          <w:b/>
          <w:sz w:val="28"/>
          <w:szCs w:val="28"/>
        </w:rPr>
        <w:lastRenderedPageBreak/>
        <w:t>Section1</w:t>
      </w:r>
      <w:r w:rsidRPr="00DE1627">
        <w:rPr>
          <w:b/>
          <w:sz w:val="28"/>
          <w:szCs w:val="28"/>
        </w:rPr>
        <w:tab/>
      </w:r>
      <w:r w:rsidRPr="00DE1627">
        <w:rPr>
          <w:b/>
          <w:sz w:val="28"/>
          <w:szCs w:val="28"/>
        </w:rPr>
        <w:tab/>
        <w:t>Instructions to Tenderers</w:t>
      </w:r>
    </w:p>
    <w:p w14:paraId="5081E224" w14:textId="77777777" w:rsidR="004E5946" w:rsidRPr="00D233DF" w:rsidRDefault="004E5946" w:rsidP="004E5946">
      <w:pPr>
        <w:pStyle w:val="Heading1"/>
        <w:spacing w:before="0"/>
        <w:rPr>
          <w:rFonts w:cs="Arial"/>
        </w:rPr>
      </w:pPr>
      <w:bookmarkStart w:id="2" w:name="_Toc257216792"/>
      <w:bookmarkStart w:id="3" w:name="_Toc27729696"/>
      <w:r w:rsidRPr="00D233DF">
        <w:rPr>
          <w:rFonts w:cs="Arial"/>
        </w:rPr>
        <w:t>Introduction and Executive Summary</w:t>
      </w:r>
      <w:bookmarkEnd w:id="2"/>
      <w:bookmarkEnd w:id="3"/>
    </w:p>
    <w:p w14:paraId="21CD5579" w14:textId="77777777" w:rsidR="004E5946" w:rsidRDefault="004E5946" w:rsidP="004E5946">
      <w:pPr>
        <w:jc w:val="both"/>
        <w:rPr>
          <w:rFonts w:cs="Arial"/>
          <w:szCs w:val="24"/>
        </w:rPr>
      </w:pPr>
      <w:bookmarkStart w:id="4" w:name="_Toc257216793"/>
      <w:r>
        <w:rPr>
          <w:rFonts w:cs="Arial"/>
          <w:szCs w:val="24"/>
        </w:rPr>
        <w:t xml:space="preserve">The College currently operates separate systems for Human Resources (HR) and Payroll. The HR function is administered in house using specific HR software. The payroll function is managed via an external provider, with the College undertaking all data input to the system directly using external links to the provider’s payroll software. The actual running of the payroll is managed by the external bureau. </w:t>
      </w:r>
    </w:p>
    <w:p w14:paraId="5D54C6FE" w14:textId="73E19AFA" w:rsidR="004E5946" w:rsidRDefault="004E5946" w:rsidP="004E5946">
      <w:pPr>
        <w:jc w:val="both"/>
        <w:rPr>
          <w:rFonts w:cs="Arial"/>
          <w:szCs w:val="24"/>
        </w:rPr>
      </w:pPr>
      <w:r w:rsidRPr="00204546">
        <w:rPr>
          <w:rFonts w:cs="Arial"/>
          <w:szCs w:val="24"/>
        </w:rPr>
        <w:t xml:space="preserve">The College wishes to source and implement a modern integrated computerised </w:t>
      </w:r>
      <w:r>
        <w:rPr>
          <w:rFonts w:cs="Arial"/>
          <w:szCs w:val="24"/>
        </w:rPr>
        <w:t>HR/payroll s</w:t>
      </w:r>
      <w:r w:rsidRPr="00204546">
        <w:rPr>
          <w:rFonts w:cs="Arial"/>
          <w:szCs w:val="24"/>
        </w:rPr>
        <w:t xml:space="preserve">ystem from a single preferred supplier. The new system will be the core repository for staff data and electronically interface with other College software. It will also capture all relevant people data within the College and enable </w:t>
      </w:r>
      <w:r>
        <w:rPr>
          <w:rFonts w:cs="Arial"/>
          <w:szCs w:val="24"/>
        </w:rPr>
        <w:t xml:space="preserve">the College </w:t>
      </w:r>
      <w:r w:rsidRPr="00204546">
        <w:rPr>
          <w:rFonts w:cs="Arial"/>
          <w:szCs w:val="24"/>
        </w:rPr>
        <w:t>to make key strategic decisions on future people and business issues.</w:t>
      </w:r>
      <w:r>
        <w:rPr>
          <w:rFonts w:cs="Arial"/>
          <w:szCs w:val="24"/>
        </w:rPr>
        <w:t xml:space="preserve"> The HR system must flow seamlessly into the payroll system, although the College wishes to retain an external payroll </w:t>
      </w:r>
      <w:r w:rsidR="00674019">
        <w:rPr>
          <w:rFonts w:cs="Arial"/>
          <w:szCs w:val="24"/>
        </w:rPr>
        <w:t>processing (</w:t>
      </w:r>
      <w:r>
        <w:rPr>
          <w:rFonts w:cs="Arial"/>
          <w:szCs w:val="24"/>
        </w:rPr>
        <w:t>bureau</w:t>
      </w:r>
      <w:r w:rsidR="00674019">
        <w:rPr>
          <w:rFonts w:cs="Arial"/>
          <w:szCs w:val="24"/>
        </w:rPr>
        <w:t>)</w:t>
      </w:r>
      <w:r>
        <w:rPr>
          <w:rFonts w:cs="Arial"/>
          <w:szCs w:val="24"/>
        </w:rPr>
        <w:t xml:space="preserve"> service. </w:t>
      </w:r>
    </w:p>
    <w:p w14:paraId="1862D56B" w14:textId="1E7672C7" w:rsidR="004E5946" w:rsidRDefault="004E5946" w:rsidP="004E5946">
      <w:pPr>
        <w:jc w:val="both"/>
        <w:rPr>
          <w:rFonts w:cs="Arial"/>
          <w:szCs w:val="24"/>
        </w:rPr>
      </w:pPr>
      <w:r>
        <w:rPr>
          <w:rFonts w:cs="Arial"/>
          <w:szCs w:val="24"/>
        </w:rPr>
        <w:t xml:space="preserve">The initial contract period is envisaged to be for a period of three years, extendable by 2 further years, subject to annual review. </w:t>
      </w:r>
      <w:r w:rsidR="001F6F99">
        <w:rPr>
          <w:rFonts w:cs="Arial"/>
          <w:szCs w:val="24"/>
        </w:rPr>
        <w:t>The College would be looking at a go live date by no later than 1 August 2020.</w:t>
      </w:r>
      <w:r w:rsidR="003970F5">
        <w:rPr>
          <w:rFonts w:cs="Arial"/>
          <w:szCs w:val="24"/>
        </w:rPr>
        <w:t xml:space="preserve"> The annual contract value is not expected to exceed £50,000.</w:t>
      </w:r>
      <w:bookmarkStart w:id="5" w:name="_GoBack"/>
      <w:bookmarkEnd w:id="5"/>
    </w:p>
    <w:p w14:paraId="6B11C1D1" w14:textId="77777777" w:rsidR="00F33064" w:rsidRPr="006004FA" w:rsidRDefault="00F33064" w:rsidP="00461500">
      <w:pPr>
        <w:pStyle w:val="Heading1"/>
        <w:spacing w:before="120"/>
        <w:rPr>
          <w:rFonts w:cs="Arial"/>
        </w:rPr>
      </w:pPr>
      <w:bookmarkStart w:id="6" w:name="_Toc27729697"/>
      <w:bookmarkEnd w:id="4"/>
      <w:r w:rsidRPr="006004FA">
        <w:rPr>
          <w:rFonts w:cs="Arial"/>
        </w:rPr>
        <w:t>Confidentiality Statement</w:t>
      </w:r>
      <w:bookmarkEnd w:id="6"/>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96C3920" w:rsidR="008344E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3970F5">
        <w:rPr>
          <w:rFonts w:cs="Arial"/>
          <w:noProof/>
        </w:rPr>
        <w:t>2019</w:t>
      </w:r>
      <w:r w:rsidRPr="008E371F">
        <w:rPr>
          <w:rFonts w:cs="Arial"/>
        </w:rPr>
        <w:fldChar w:fldCharType="end"/>
      </w:r>
      <w:r w:rsidRPr="008E371F">
        <w:rPr>
          <w:rFonts w:cs="Arial"/>
        </w:rPr>
        <w:t xml:space="preserve"> City College Plymouth.</w:t>
      </w:r>
      <w:bookmarkStart w:id="7" w:name="_Toc257216787"/>
    </w:p>
    <w:p w14:paraId="16A5B667" w14:textId="77777777" w:rsidR="00DE1627" w:rsidRPr="00635AAB" w:rsidRDefault="00DE1627" w:rsidP="00635AAB">
      <w:pPr>
        <w:jc w:val="both"/>
        <w:rPr>
          <w:rFonts w:cs="Arial"/>
        </w:rPr>
      </w:pPr>
    </w:p>
    <w:p w14:paraId="38E6A945" w14:textId="77777777" w:rsidR="00CA4D71" w:rsidRDefault="00CA4D71" w:rsidP="00CA4D71">
      <w:pPr>
        <w:pStyle w:val="Heading1"/>
        <w:rPr>
          <w:rFonts w:cs="Arial"/>
        </w:rPr>
      </w:pPr>
      <w:bookmarkStart w:id="8" w:name="_Toc27729698"/>
      <w:r>
        <w:rPr>
          <w:rFonts w:cs="Arial"/>
        </w:rPr>
        <w:t>Open Procedure</w:t>
      </w:r>
      <w:bookmarkEnd w:id="8"/>
    </w:p>
    <w:p w14:paraId="6975CE4E" w14:textId="77777777" w:rsidR="004E5946" w:rsidRPr="00204546" w:rsidRDefault="00CA4D71" w:rsidP="004E5946">
      <w:pPr>
        <w:jc w:val="both"/>
        <w:rPr>
          <w:rFonts w:cs="Arial"/>
        </w:rPr>
      </w:pPr>
      <w:r w:rsidRPr="00CA4D71">
        <w:t>The College fully adheres to the requirements of the Public Contracts Regulations 2015, including for opportunities which are under threshold amounts.</w:t>
      </w:r>
      <w:r w:rsidR="004E5946">
        <w:t xml:space="preserve"> </w:t>
      </w:r>
      <w:r w:rsidR="004E5946" w:rsidRPr="00204546">
        <w:rPr>
          <w:rFonts w:cs="Arial"/>
        </w:rPr>
        <w:t xml:space="preserve">The anticipated value of the supply contract will exceed £25,000. Therefore, as per the Public </w:t>
      </w:r>
      <w:r w:rsidR="004E5946">
        <w:rPr>
          <w:rFonts w:cs="Arial"/>
        </w:rPr>
        <w:t>C</w:t>
      </w:r>
      <w:r w:rsidR="004E5946" w:rsidRPr="00204546">
        <w:rPr>
          <w:rFonts w:cs="Arial"/>
        </w:rPr>
        <w:t xml:space="preserve">ontracts Regulations 2015 the opportunity will be advertised on the </w:t>
      </w:r>
      <w:r w:rsidR="004E5946">
        <w:rPr>
          <w:rFonts w:cs="Arial"/>
        </w:rPr>
        <w:t>G</w:t>
      </w:r>
      <w:r w:rsidR="004E5946" w:rsidRPr="00204546">
        <w:rPr>
          <w:rFonts w:cs="Arial"/>
        </w:rPr>
        <w:t xml:space="preserve">overnment portal ‘Contracts Finder’. </w:t>
      </w:r>
    </w:p>
    <w:p w14:paraId="72BE3566" w14:textId="084C582A"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444F7FDA" w:rsidR="00F33064" w:rsidRPr="00D233DF" w:rsidRDefault="00F33064" w:rsidP="00461500">
      <w:pPr>
        <w:pStyle w:val="Heading1"/>
        <w:rPr>
          <w:rFonts w:cs="Arial"/>
        </w:rPr>
      </w:pPr>
      <w:bookmarkStart w:id="9" w:name="_Toc27729699"/>
      <w:r w:rsidRPr="00D233DF">
        <w:rPr>
          <w:rFonts w:cs="Arial"/>
        </w:rPr>
        <w:t>Submission Details</w:t>
      </w:r>
      <w:bookmarkEnd w:id="7"/>
      <w:bookmarkEnd w:id="9"/>
    </w:p>
    <w:p w14:paraId="34F12BA4" w14:textId="77777777" w:rsidR="00F33064" w:rsidRPr="008E371F" w:rsidRDefault="00F33064" w:rsidP="00BC1A8A">
      <w:pPr>
        <w:pStyle w:val="Heading2"/>
        <w:tabs>
          <w:tab w:val="right" w:pos="9020"/>
        </w:tabs>
        <w:rPr>
          <w:rFonts w:cs="Arial"/>
          <w:sz w:val="24"/>
          <w:szCs w:val="24"/>
        </w:rPr>
      </w:pPr>
      <w:bookmarkStart w:id="10" w:name="_Toc257216788"/>
      <w:bookmarkStart w:id="11" w:name="_Toc27729700"/>
      <w:r w:rsidRPr="008E371F">
        <w:rPr>
          <w:rFonts w:cs="Arial"/>
          <w:sz w:val="24"/>
          <w:szCs w:val="24"/>
        </w:rPr>
        <w:t>Submission Deadlines</w:t>
      </w:r>
      <w:bookmarkEnd w:id="10"/>
      <w:bookmarkEnd w:id="11"/>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B547A8B" w14:textId="0F37327A" w:rsidR="007F681C" w:rsidRPr="007F681C" w:rsidRDefault="007F681C" w:rsidP="00461500">
      <w:pPr>
        <w:pStyle w:val="MediumGrid21"/>
        <w:jc w:val="center"/>
        <w:rPr>
          <w:rFonts w:ascii="Arial" w:hAnsi="Arial" w:cs="Arial"/>
          <w:b/>
          <w:sz w:val="24"/>
          <w:szCs w:val="24"/>
        </w:rPr>
      </w:pPr>
      <w:r w:rsidRPr="007F681C">
        <w:rPr>
          <w:rFonts w:ascii="Arial" w:hAnsi="Arial" w:cs="Arial"/>
          <w:b/>
          <w:sz w:val="24"/>
          <w:szCs w:val="24"/>
        </w:rPr>
        <w:t>2</w:t>
      </w:r>
      <w:r w:rsidR="00BB1C90">
        <w:rPr>
          <w:rFonts w:ascii="Arial" w:hAnsi="Arial" w:cs="Arial"/>
          <w:b/>
          <w:sz w:val="24"/>
          <w:szCs w:val="24"/>
        </w:rPr>
        <w:t>4</w:t>
      </w:r>
      <w:r w:rsidRPr="007F681C">
        <w:rPr>
          <w:rFonts w:ascii="Arial" w:hAnsi="Arial" w:cs="Arial"/>
          <w:b/>
          <w:sz w:val="24"/>
          <w:szCs w:val="24"/>
        </w:rPr>
        <w:t xml:space="preserve"> January 2020</w:t>
      </w:r>
    </w:p>
    <w:p w14:paraId="12B37DF6" w14:textId="32F35018" w:rsidR="00F33064" w:rsidRPr="008E371F" w:rsidRDefault="00F33064" w:rsidP="00461500">
      <w:pPr>
        <w:pStyle w:val="MediumGrid21"/>
        <w:jc w:val="center"/>
        <w:rPr>
          <w:rFonts w:ascii="Arial" w:hAnsi="Arial" w:cs="Arial"/>
          <w:b/>
          <w:sz w:val="24"/>
          <w:szCs w:val="24"/>
        </w:rPr>
      </w:pPr>
      <w:r w:rsidRPr="007F681C">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12" w:name="_Toc257216790"/>
      <w:bookmarkStart w:id="13" w:name="_Toc27729701"/>
      <w:r w:rsidRPr="008E371F">
        <w:rPr>
          <w:rFonts w:cs="Arial"/>
          <w:sz w:val="24"/>
          <w:szCs w:val="24"/>
        </w:rPr>
        <w:t>Submission Questions and Clarifications</w:t>
      </w:r>
      <w:bookmarkEnd w:id="12"/>
      <w:bookmarkEnd w:id="13"/>
    </w:p>
    <w:p w14:paraId="1A39EB7D" w14:textId="36EC308E" w:rsidR="00F33064" w:rsidRPr="007F681C"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Pr="007F681C">
        <w:rPr>
          <w:rFonts w:cs="Arial"/>
        </w:rPr>
        <w:t xml:space="preserve">: by </w:t>
      </w:r>
      <w:r w:rsidR="007F681C" w:rsidRPr="007F681C">
        <w:rPr>
          <w:rFonts w:cs="Arial"/>
        </w:rPr>
        <w:t>11 January 2020</w:t>
      </w:r>
      <w:r w:rsidRPr="007F681C">
        <w:rPr>
          <w:rFonts w:cs="Arial"/>
        </w:rPr>
        <w:t>.</w:t>
      </w:r>
    </w:p>
    <w:p w14:paraId="3B0BE783" w14:textId="31498E28" w:rsidR="00F33064" w:rsidRPr="008E371F" w:rsidRDefault="00AE56A0" w:rsidP="00461500">
      <w:pPr>
        <w:pStyle w:val="MediumGrid21"/>
        <w:keepNext/>
        <w:keepLines/>
        <w:jc w:val="both"/>
        <w:rPr>
          <w:rFonts w:ascii="Arial" w:hAnsi="Arial" w:cs="Arial"/>
          <w:b/>
          <w:sz w:val="24"/>
          <w:szCs w:val="24"/>
        </w:rPr>
      </w:pPr>
      <w:r w:rsidRPr="007F681C">
        <w:rPr>
          <w:rFonts w:ascii="Arial" w:hAnsi="Arial" w:cs="Arial"/>
          <w:b/>
          <w:sz w:val="24"/>
          <w:szCs w:val="24"/>
        </w:rPr>
        <w:t>Carol Williams</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Phone: 01752 856 809</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53B5ED8A" w:rsidR="00CA4D71"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0566A64C" w14:textId="77777777" w:rsidR="00DE1627" w:rsidRPr="008E371F" w:rsidRDefault="00DE1627" w:rsidP="00CA4D71">
      <w:pPr>
        <w:pStyle w:val="MediumGrid21"/>
        <w:jc w:val="both"/>
        <w:rPr>
          <w:rFonts w:ascii="Arial" w:hAnsi="Arial" w:cs="Arial"/>
          <w:sz w:val="24"/>
          <w:szCs w:val="24"/>
        </w:rPr>
      </w:pPr>
    </w:p>
    <w:p w14:paraId="4FED281C" w14:textId="77777777" w:rsidR="00F33064" w:rsidRPr="008E371F" w:rsidRDefault="00F33064" w:rsidP="00461500">
      <w:pPr>
        <w:pStyle w:val="Heading2"/>
        <w:rPr>
          <w:rFonts w:cs="Arial"/>
          <w:sz w:val="24"/>
          <w:szCs w:val="24"/>
        </w:rPr>
      </w:pPr>
      <w:bookmarkStart w:id="14" w:name="_Toc257216791"/>
      <w:bookmarkStart w:id="15" w:name="_Toc27729702"/>
      <w:r w:rsidRPr="008E371F">
        <w:rPr>
          <w:rFonts w:cs="Arial"/>
          <w:sz w:val="24"/>
          <w:szCs w:val="24"/>
        </w:rPr>
        <w:t>Electronic Submissions</w:t>
      </w:r>
      <w:bookmarkEnd w:id="14"/>
      <w:bookmarkEnd w:id="15"/>
    </w:p>
    <w:p w14:paraId="58288B9E" w14:textId="7CAB92F8" w:rsidR="00F33064" w:rsidRPr="008E371F" w:rsidRDefault="00F33064" w:rsidP="00461500">
      <w:pPr>
        <w:jc w:val="both"/>
        <w:rPr>
          <w:rFonts w:cs="Arial"/>
        </w:rPr>
      </w:pPr>
      <w:r w:rsidRPr="008E371F">
        <w:rPr>
          <w:rFonts w:cs="Arial"/>
        </w:rPr>
        <w:t xml:space="preserve">Electronic submissions in response to this Request for Quotation </w:t>
      </w:r>
      <w:r w:rsidR="0074509B">
        <w:rPr>
          <w:rFonts w:cs="Arial"/>
        </w:rPr>
        <w:t>are required</w:t>
      </w:r>
      <w:r w:rsidRPr="008E371F">
        <w:rPr>
          <w:rFonts w:cs="Arial"/>
        </w:rPr>
        <w:t xml:space="preserve"> </w:t>
      </w:r>
      <w:r w:rsidR="0074509B">
        <w:rPr>
          <w:rFonts w:cs="Arial"/>
        </w:rPr>
        <w:t xml:space="preserve">and must </w:t>
      </w:r>
      <w:r w:rsidRPr="008E371F">
        <w:rPr>
          <w:rFonts w:cs="Arial"/>
        </w:rPr>
        <w:t xml:space="preserve">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439D792E" w14:textId="77777777" w:rsidR="0074509B" w:rsidRPr="0074509B" w:rsidRDefault="00F33064" w:rsidP="0074509B">
      <w:pPr>
        <w:pStyle w:val="ColorfulList-Accent11"/>
        <w:spacing w:before="0"/>
        <w:rPr>
          <w:rFonts w:ascii="Arial" w:hAnsi="Arial" w:cs="Arial"/>
          <w:sz w:val="24"/>
        </w:rPr>
      </w:pPr>
      <w:r w:rsidRPr="008E371F">
        <w:rPr>
          <w:rFonts w:ascii="Arial" w:hAnsi="Arial" w:cs="Arial"/>
          <w:sz w:val="24"/>
          <w:szCs w:val="24"/>
        </w:rPr>
        <w:t>Images, Designs, and other supporting evidence may be in either JPEG or PDF format</w:t>
      </w:r>
    </w:p>
    <w:p w14:paraId="2EDC014E" w14:textId="79B07F9F" w:rsidR="00CA4D71"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w:t>
      </w:r>
      <w:r w:rsidRPr="001F6F99">
        <w:rPr>
          <w:rFonts w:ascii="Arial" w:hAnsi="Arial" w:cs="Arial"/>
          <w:sz w:val="24"/>
          <w:szCs w:val="24"/>
        </w:rPr>
        <w:t xml:space="preserve">C </w:t>
      </w:r>
      <w:r w:rsidRPr="001F6F99">
        <w:rPr>
          <w:rFonts w:ascii="Arial" w:hAnsi="Arial" w:cs="Arial"/>
          <w:sz w:val="24"/>
        </w:rPr>
        <w:t>S</w:t>
      </w:r>
      <w:r>
        <w:rPr>
          <w:rFonts w:ascii="Arial" w:hAnsi="Arial" w:cs="Arial"/>
          <w:sz w:val="24"/>
        </w:rPr>
        <w:t xml:space="preserve">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C80F285" w:rsidR="00CA4D71" w:rsidRDefault="00CA4D71" w:rsidP="00CA4D71">
      <w:pPr>
        <w:pStyle w:val="ColorfulList-Accent11"/>
        <w:jc w:val="both"/>
        <w:rPr>
          <w:rFonts w:ascii="Arial" w:hAnsi="Arial" w:cs="Arial"/>
          <w:sz w:val="24"/>
          <w:szCs w:val="24"/>
        </w:rPr>
      </w:pPr>
      <w:r w:rsidRPr="004E5946">
        <w:rPr>
          <w:rFonts w:ascii="Arial" w:hAnsi="Arial" w:cs="Arial"/>
          <w:sz w:val="24"/>
          <w:szCs w:val="24"/>
        </w:rPr>
        <w:t>Signed Agree</w:t>
      </w:r>
      <w:r w:rsidR="0074509B" w:rsidRPr="004E5946">
        <w:rPr>
          <w:rFonts w:ascii="Arial" w:hAnsi="Arial" w:cs="Arial"/>
          <w:sz w:val="24"/>
          <w:szCs w:val="24"/>
        </w:rPr>
        <w:t xml:space="preserve">ment Acceptance and Declaration (Appendix </w:t>
      </w:r>
      <w:r w:rsidR="001F6F99">
        <w:rPr>
          <w:rFonts w:ascii="Arial" w:hAnsi="Arial" w:cs="Arial"/>
          <w:sz w:val="24"/>
          <w:szCs w:val="24"/>
        </w:rPr>
        <w:t>D)</w:t>
      </w:r>
    </w:p>
    <w:p w14:paraId="79E4D85E" w14:textId="6A560D15" w:rsidR="00A322C9" w:rsidRPr="004E5946" w:rsidRDefault="00A322C9" w:rsidP="00CA4D71">
      <w:pPr>
        <w:pStyle w:val="ColorfulList-Accent11"/>
        <w:jc w:val="both"/>
        <w:rPr>
          <w:rFonts w:ascii="Arial" w:hAnsi="Arial" w:cs="Arial"/>
          <w:sz w:val="24"/>
          <w:szCs w:val="24"/>
        </w:rPr>
      </w:pPr>
      <w:r>
        <w:rPr>
          <w:rFonts w:ascii="Arial" w:hAnsi="Arial" w:cs="Arial"/>
          <w:sz w:val="24"/>
          <w:szCs w:val="24"/>
        </w:rPr>
        <w:t>Completed Statement of Requirements (Appendix E)</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46A0A231" w14:textId="6C3342C6" w:rsidR="00120004" w:rsidRPr="00D233DF" w:rsidRDefault="009500E9" w:rsidP="00120004">
      <w:pPr>
        <w:pStyle w:val="Heading1"/>
        <w:rPr>
          <w:rFonts w:cs="Arial"/>
        </w:rPr>
      </w:pPr>
      <w:bookmarkStart w:id="16" w:name="_Toc27729703"/>
      <w:bookmarkStart w:id="17" w:name="_Toc257216797"/>
      <w:r>
        <w:rPr>
          <w:rFonts w:cs="Arial"/>
        </w:rPr>
        <w:t>Award Criterion and Evaluation methodology</w:t>
      </w:r>
      <w:bookmarkEnd w:id="16"/>
    </w:p>
    <w:p w14:paraId="4AE19891" w14:textId="77777777" w:rsidR="007F681C" w:rsidRDefault="00120004" w:rsidP="009500E9">
      <w:pPr>
        <w:jc w:val="both"/>
        <w:rPr>
          <w:rFonts w:cs="Arial"/>
        </w:rPr>
      </w:pPr>
      <w:r w:rsidRPr="008E371F">
        <w:rPr>
          <w:rFonts w:cs="Arial"/>
        </w:rPr>
        <w:t xml:space="preserve">The successful supplier will have provided the Most Economically Advantageous Tender (MEAT) to the </w:t>
      </w:r>
      <w:r w:rsidR="001F6F99">
        <w:rPr>
          <w:rFonts w:cs="Arial"/>
        </w:rPr>
        <w:t>C</w:t>
      </w:r>
      <w:r w:rsidRPr="008E371F">
        <w:rPr>
          <w:rFonts w:cs="Arial"/>
        </w:rPr>
        <w:t xml:space="preserve">ollege. It should be noted that the bidder with the lowest submitted prices will not necessarily be down-selected.  </w:t>
      </w:r>
      <w:r w:rsidR="007F681C">
        <w:rPr>
          <w:rFonts w:cs="Arial"/>
        </w:rPr>
        <w:t>The assessment will be made in 2 stages:</w:t>
      </w:r>
    </w:p>
    <w:p w14:paraId="381B0EE6" w14:textId="193B9296" w:rsidR="007F681C" w:rsidRDefault="007F681C" w:rsidP="009500E9">
      <w:pPr>
        <w:jc w:val="both"/>
        <w:rPr>
          <w:rFonts w:cs="Arial"/>
        </w:rPr>
      </w:pPr>
      <w:r>
        <w:rPr>
          <w:rFonts w:cs="Arial"/>
        </w:rPr>
        <w:t>Stage 1 - An initial desk top evaluation and scoring to rank responses.</w:t>
      </w:r>
    </w:p>
    <w:p w14:paraId="1FB7D2B9" w14:textId="66656F50" w:rsidR="007F681C" w:rsidRDefault="007F681C" w:rsidP="009500E9">
      <w:pPr>
        <w:jc w:val="both"/>
        <w:rPr>
          <w:rFonts w:cs="Arial"/>
        </w:rPr>
      </w:pPr>
      <w:r>
        <w:rPr>
          <w:rFonts w:cs="Arial"/>
        </w:rPr>
        <w:lastRenderedPageBreak/>
        <w:t xml:space="preserve">Stage 2 – The top </w:t>
      </w:r>
      <w:r w:rsidR="00BB1C90">
        <w:rPr>
          <w:rFonts w:cs="Arial"/>
        </w:rPr>
        <w:t>2</w:t>
      </w:r>
      <w:r>
        <w:rPr>
          <w:rFonts w:cs="Arial"/>
        </w:rPr>
        <w:t xml:space="preserve"> scoring organisations will be invited to the College to demonstrate their system and answer questions from a panel of officers, to include senior leadership. </w:t>
      </w:r>
    </w:p>
    <w:p w14:paraId="5A6B7E3E" w14:textId="0881B5D7" w:rsidR="009500E9" w:rsidRDefault="007F681C" w:rsidP="009500E9">
      <w:pPr>
        <w:jc w:val="both"/>
        <w:rPr>
          <w:rFonts w:cs="Arial"/>
        </w:rPr>
      </w:pPr>
      <w:r>
        <w:rPr>
          <w:rFonts w:cs="Arial"/>
        </w:rPr>
        <w:t xml:space="preserve">A decision will be made following the panel discussion. </w:t>
      </w:r>
      <w:r w:rsidR="00120004" w:rsidRPr="008E371F">
        <w:rPr>
          <w:rFonts w:cs="Arial"/>
        </w:rPr>
        <w:t xml:space="preserve">All bidders will be notified via email of the results of the outcome no later than </w:t>
      </w:r>
      <w:r w:rsidR="00120004">
        <w:rPr>
          <w:rFonts w:cs="Arial"/>
        </w:rPr>
        <w:t xml:space="preserve">90 days from the date of </w:t>
      </w:r>
      <w:r>
        <w:rPr>
          <w:rFonts w:cs="Arial"/>
        </w:rPr>
        <w:t>panel.</w:t>
      </w:r>
      <w:r w:rsidR="00120004" w:rsidRPr="008E371F">
        <w:rPr>
          <w:rFonts w:cs="Arial"/>
        </w:rPr>
        <w:t xml:space="preserve"> The date of contract award will be provided within that email.</w:t>
      </w:r>
    </w:p>
    <w:p w14:paraId="567358A1" w14:textId="74515981" w:rsidR="009500E9" w:rsidRDefault="009500E9" w:rsidP="009500E9">
      <w:pPr>
        <w:jc w:val="both"/>
        <w:rPr>
          <w:rFonts w:cs="Arial"/>
        </w:rPr>
      </w:pPr>
      <w:r>
        <w:rPr>
          <w:rFonts w:cs="Arial"/>
        </w:rPr>
        <w:t>Other than the scores for pricing, scores under each Award Criterion will be awarded on the following basis:</w:t>
      </w:r>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9500E9" w:rsidRPr="008E371F" w14:paraId="27E4F77C" w14:textId="77777777" w:rsidTr="00B3749D">
        <w:tc>
          <w:tcPr>
            <w:tcW w:w="997" w:type="pct"/>
          </w:tcPr>
          <w:p w14:paraId="43A107E3" w14:textId="77777777" w:rsidR="009500E9" w:rsidRPr="008E371F" w:rsidRDefault="009500E9" w:rsidP="00B3749D">
            <w:pPr>
              <w:spacing w:after="120"/>
              <w:jc w:val="both"/>
              <w:rPr>
                <w:rFonts w:cs="Arial"/>
                <w:b/>
              </w:rPr>
            </w:pPr>
            <w:r w:rsidRPr="008E371F">
              <w:rPr>
                <w:rFonts w:cs="Arial"/>
                <w:b/>
              </w:rPr>
              <w:t>Assessment</w:t>
            </w:r>
          </w:p>
        </w:tc>
        <w:tc>
          <w:tcPr>
            <w:tcW w:w="547" w:type="pct"/>
          </w:tcPr>
          <w:p w14:paraId="13B87406" w14:textId="77777777" w:rsidR="009500E9" w:rsidRPr="008E371F" w:rsidRDefault="009500E9" w:rsidP="00B3749D">
            <w:pPr>
              <w:spacing w:after="120"/>
              <w:jc w:val="both"/>
              <w:rPr>
                <w:rFonts w:cs="Arial"/>
                <w:b/>
              </w:rPr>
            </w:pPr>
            <w:r w:rsidRPr="008E371F">
              <w:rPr>
                <w:rFonts w:cs="Arial"/>
                <w:b/>
              </w:rPr>
              <w:t>Score</w:t>
            </w:r>
          </w:p>
        </w:tc>
        <w:tc>
          <w:tcPr>
            <w:tcW w:w="3456" w:type="pct"/>
          </w:tcPr>
          <w:p w14:paraId="2647B484" w14:textId="77777777" w:rsidR="009500E9" w:rsidRPr="008E371F" w:rsidRDefault="009500E9" w:rsidP="00B3749D">
            <w:pPr>
              <w:spacing w:after="120"/>
              <w:jc w:val="both"/>
              <w:rPr>
                <w:rFonts w:cs="Arial"/>
                <w:b/>
              </w:rPr>
            </w:pPr>
            <w:r w:rsidRPr="008E371F">
              <w:rPr>
                <w:rFonts w:cs="Arial"/>
                <w:b/>
              </w:rPr>
              <w:t>Interpretation</w:t>
            </w:r>
          </w:p>
        </w:tc>
      </w:tr>
      <w:tr w:rsidR="009500E9" w:rsidRPr="008E371F" w14:paraId="73517ACE" w14:textId="77777777" w:rsidTr="00B3749D">
        <w:trPr>
          <w:trHeight w:val="1151"/>
        </w:trPr>
        <w:tc>
          <w:tcPr>
            <w:tcW w:w="997" w:type="pct"/>
          </w:tcPr>
          <w:p w14:paraId="15F7071F" w14:textId="77777777" w:rsidR="009500E9" w:rsidRPr="008E371F" w:rsidRDefault="009500E9" w:rsidP="00B3749D">
            <w:pPr>
              <w:spacing w:after="120"/>
              <w:jc w:val="both"/>
              <w:rPr>
                <w:rFonts w:cs="Arial"/>
                <w:b/>
              </w:rPr>
            </w:pPr>
            <w:r w:rsidRPr="008E371F">
              <w:rPr>
                <w:rFonts w:cs="Arial"/>
                <w:b/>
              </w:rPr>
              <w:t>Excellent</w:t>
            </w:r>
          </w:p>
        </w:tc>
        <w:tc>
          <w:tcPr>
            <w:tcW w:w="547" w:type="pct"/>
          </w:tcPr>
          <w:p w14:paraId="40D8F725" w14:textId="77777777" w:rsidR="009500E9" w:rsidRPr="008E371F" w:rsidRDefault="009500E9" w:rsidP="00B3749D">
            <w:pPr>
              <w:spacing w:after="120"/>
              <w:jc w:val="both"/>
              <w:rPr>
                <w:rFonts w:cs="Arial"/>
              </w:rPr>
            </w:pPr>
            <w:r w:rsidRPr="008E371F">
              <w:rPr>
                <w:rFonts w:cs="Arial"/>
              </w:rPr>
              <w:t>4</w:t>
            </w:r>
          </w:p>
        </w:tc>
        <w:tc>
          <w:tcPr>
            <w:tcW w:w="3456" w:type="pct"/>
          </w:tcPr>
          <w:p w14:paraId="5E8E19D6" w14:textId="77777777" w:rsidR="009500E9" w:rsidRPr="008E371F" w:rsidRDefault="009500E9" w:rsidP="00B3749D">
            <w:pPr>
              <w:jc w:val="both"/>
              <w:rPr>
                <w:rFonts w:cs="Arial"/>
                <w:i/>
              </w:rPr>
            </w:pPr>
            <w:r w:rsidRPr="008E371F">
              <w:rPr>
                <w:rFonts w:cs="Arial"/>
                <w:i/>
              </w:rPr>
              <w:t xml:space="preserve">Comprehensive response supported by examples </w:t>
            </w:r>
          </w:p>
          <w:p w14:paraId="0C8206F4" w14:textId="77777777" w:rsidR="009500E9" w:rsidRPr="008E371F" w:rsidRDefault="009500E9" w:rsidP="00B3749D">
            <w:pPr>
              <w:jc w:val="both"/>
              <w:rPr>
                <w:rFonts w:cs="Arial"/>
                <w:i/>
              </w:rPr>
            </w:pPr>
            <w:r w:rsidRPr="008E371F">
              <w:rPr>
                <w:rFonts w:cs="Arial"/>
                <w:i/>
              </w:rPr>
              <w:t>Description fully supported by details that demonstrate the applicant’s ability to provide the required services.</w:t>
            </w:r>
          </w:p>
        </w:tc>
      </w:tr>
      <w:tr w:rsidR="009500E9" w:rsidRPr="008E371F" w14:paraId="72E39454" w14:textId="77777777" w:rsidTr="00B3749D">
        <w:trPr>
          <w:trHeight w:val="620"/>
        </w:trPr>
        <w:tc>
          <w:tcPr>
            <w:tcW w:w="997" w:type="pct"/>
          </w:tcPr>
          <w:p w14:paraId="17E12B92" w14:textId="77777777" w:rsidR="009500E9" w:rsidRPr="008E371F" w:rsidRDefault="009500E9" w:rsidP="00B3749D">
            <w:pPr>
              <w:spacing w:after="120"/>
              <w:jc w:val="both"/>
              <w:rPr>
                <w:rFonts w:cs="Arial"/>
                <w:b/>
              </w:rPr>
            </w:pPr>
            <w:r w:rsidRPr="008E371F">
              <w:rPr>
                <w:rFonts w:cs="Arial"/>
                <w:b/>
              </w:rPr>
              <w:t>Good</w:t>
            </w:r>
          </w:p>
        </w:tc>
        <w:tc>
          <w:tcPr>
            <w:tcW w:w="547" w:type="pct"/>
          </w:tcPr>
          <w:p w14:paraId="345147E5" w14:textId="77777777" w:rsidR="009500E9" w:rsidRPr="008E371F" w:rsidRDefault="009500E9" w:rsidP="00B3749D">
            <w:pPr>
              <w:spacing w:after="120"/>
              <w:jc w:val="both"/>
              <w:rPr>
                <w:rFonts w:cs="Arial"/>
              </w:rPr>
            </w:pPr>
            <w:r w:rsidRPr="008E371F">
              <w:rPr>
                <w:rFonts w:cs="Arial"/>
              </w:rPr>
              <w:t>3</w:t>
            </w:r>
          </w:p>
        </w:tc>
        <w:tc>
          <w:tcPr>
            <w:tcW w:w="3456" w:type="pct"/>
          </w:tcPr>
          <w:p w14:paraId="2D3FFD73" w14:textId="77777777" w:rsidR="009500E9" w:rsidRPr="008E371F" w:rsidRDefault="009500E9" w:rsidP="00B3749D">
            <w:pPr>
              <w:jc w:val="both"/>
              <w:rPr>
                <w:rFonts w:cs="Arial"/>
                <w:i/>
              </w:rPr>
            </w:pPr>
            <w:r w:rsidRPr="008E371F">
              <w:rPr>
                <w:rFonts w:cs="Arial"/>
                <w:i/>
              </w:rPr>
              <w:t>Broad response supported by relevant examples.</w:t>
            </w:r>
          </w:p>
          <w:p w14:paraId="0AEAF5C7" w14:textId="77777777" w:rsidR="009500E9" w:rsidRPr="008E371F" w:rsidRDefault="009500E9" w:rsidP="00B3749D">
            <w:pPr>
              <w:jc w:val="both"/>
              <w:rPr>
                <w:rFonts w:cs="Arial"/>
                <w:i/>
              </w:rPr>
            </w:pPr>
            <w:r w:rsidRPr="008E371F">
              <w:rPr>
                <w:rFonts w:cs="Arial"/>
                <w:i/>
              </w:rPr>
              <w:t>Description well supported by details that demonstrate the applicant’s ability to provide the required services.</w:t>
            </w:r>
          </w:p>
        </w:tc>
      </w:tr>
      <w:tr w:rsidR="009500E9" w:rsidRPr="008E371F" w14:paraId="237803BB" w14:textId="77777777" w:rsidTr="00B3749D">
        <w:tc>
          <w:tcPr>
            <w:tcW w:w="997" w:type="pct"/>
          </w:tcPr>
          <w:p w14:paraId="1FBE4DD5" w14:textId="77777777" w:rsidR="009500E9" w:rsidRPr="008E371F" w:rsidRDefault="009500E9" w:rsidP="00B3749D">
            <w:pPr>
              <w:spacing w:after="120"/>
              <w:jc w:val="both"/>
              <w:rPr>
                <w:rFonts w:cs="Arial"/>
                <w:b/>
              </w:rPr>
            </w:pPr>
            <w:r w:rsidRPr="008E371F">
              <w:rPr>
                <w:rFonts w:cs="Arial"/>
                <w:b/>
              </w:rPr>
              <w:t>Satisfactory</w:t>
            </w:r>
          </w:p>
        </w:tc>
        <w:tc>
          <w:tcPr>
            <w:tcW w:w="547" w:type="pct"/>
          </w:tcPr>
          <w:p w14:paraId="62BCACD5" w14:textId="77777777" w:rsidR="009500E9" w:rsidRPr="008E371F" w:rsidRDefault="009500E9" w:rsidP="00B3749D">
            <w:pPr>
              <w:spacing w:after="120"/>
              <w:jc w:val="both"/>
              <w:rPr>
                <w:rFonts w:cs="Arial"/>
              </w:rPr>
            </w:pPr>
            <w:r w:rsidRPr="008E371F">
              <w:rPr>
                <w:rFonts w:cs="Arial"/>
              </w:rPr>
              <w:t>2</w:t>
            </w:r>
          </w:p>
        </w:tc>
        <w:tc>
          <w:tcPr>
            <w:tcW w:w="3456" w:type="pct"/>
          </w:tcPr>
          <w:p w14:paraId="7B3F5A04" w14:textId="77777777" w:rsidR="009500E9" w:rsidRPr="008E371F" w:rsidRDefault="009500E9" w:rsidP="00B3749D">
            <w:pPr>
              <w:jc w:val="both"/>
              <w:rPr>
                <w:rFonts w:cs="Arial"/>
                <w:i/>
              </w:rPr>
            </w:pPr>
            <w:r w:rsidRPr="008E371F">
              <w:rPr>
                <w:rFonts w:cs="Arial"/>
                <w:i/>
              </w:rPr>
              <w:t>Reasonable response supported by some evidence.</w:t>
            </w:r>
          </w:p>
          <w:p w14:paraId="486D4835" w14:textId="77777777" w:rsidR="009500E9" w:rsidRPr="008E371F" w:rsidRDefault="009500E9" w:rsidP="00B3749D">
            <w:pPr>
              <w:jc w:val="both"/>
              <w:rPr>
                <w:rFonts w:cs="Arial"/>
                <w:i/>
              </w:rPr>
            </w:pPr>
            <w:r w:rsidRPr="008E371F">
              <w:rPr>
                <w:rFonts w:cs="Arial"/>
                <w:i/>
              </w:rPr>
              <w:t>Description adequately supported by details that demonstrate the applicant’s ability to provide the required services.</w:t>
            </w:r>
          </w:p>
        </w:tc>
      </w:tr>
      <w:tr w:rsidR="009500E9" w:rsidRPr="008E371F" w14:paraId="64EBA774" w14:textId="77777777" w:rsidTr="00B3749D">
        <w:tc>
          <w:tcPr>
            <w:tcW w:w="997" w:type="pct"/>
          </w:tcPr>
          <w:p w14:paraId="4E33D4AE" w14:textId="77777777" w:rsidR="009500E9" w:rsidRPr="008E371F" w:rsidRDefault="009500E9" w:rsidP="00B3749D">
            <w:pPr>
              <w:spacing w:after="120"/>
              <w:jc w:val="both"/>
              <w:rPr>
                <w:rFonts w:cs="Arial"/>
                <w:b/>
              </w:rPr>
            </w:pPr>
            <w:r w:rsidRPr="008E371F">
              <w:rPr>
                <w:rFonts w:cs="Arial"/>
                <w:b/>
              </w:rPr>
              <w:t>Poor</w:t>
            </w:r>
          </w:p>
        </w:tc>
        <w:tc>
          <w:tcPr>
            <w:tcW w:w="547" w:type="pct"/>
          </w:tcPr>
          <w:p w14:paraId="3572F672" w14:textId="77777777" w:rsidR="009500E9" w:rsidRPr="008E371F" w:rsidRDefault="009500E9" w:rsidP="00B3749D">
            <w:pPr>
              <w:spacing w:after="120"/>
              <w:jc w:val="both"/>
              <w:rPr>
                <w:rFonts w:cs="Arial"/>
              </w:rPr>
            </w:pPr>
            <w:r w:rsidRPr="008E371F">
              <w:rPr>
                <w:rFonts w:cs="Arial"/>
              </w:rPr>
              <w:t>1</w:t>
            </w:r>
          </w:p>
        </w:tc>
        <w:tc>
          <w:tcPr>
            <w:tcW w:w="3456" w:type="pct"/>
          </w:tcPr>
          <w:p w14:paraId="16654816" w14:textId="77777777" w:rsidR="009500E9" w:rsidRPr="008E371F" w:rsidRDefault="009500E9" w:rsidP="00B3749D">
            <w:pPr>
              <w:jc w:val="both"/>
              <w:rPr>
                <w:rFonts w:cs="Arial"/>
                <w:i/>
              </w:rPr>
            </w:pPr>
            <w:r w:rsidRPr="008E371F">
              <w:rPr>
                <w:rFonts w:cs="Arial"/>
                <w:i/>
              </w:rPr>
              <w:t>Limited response not well supported by evidence.</w:t>
            </w:r>
          </w:p>
          <w:p w14:paraId="468B3135" w14:textId="77777777" w:rsidR="009500E9" w:rsidRPr="008E371F" w:rsidRDefault="009500E9" w:rsidP="00B3749D">
            <w:pPr>
              <w:jc w:val="both"/>
              <w:rPr>
                <w:rFonts w:cs="Arial"/>
                <w:i/>
              </w:rPr>
            </w:pPr>
            <w:r w:rsidRPr="008E371F">
              <w:rPr>
                <w:rFonts w:cs="Arial"/>
                <w:i/>
              </w:rPr>
              <w:t>Description inadequately supported by details that demonstrate the applicant’s ability to provide the required services.</w:t>
            </w:r>
          </w:p>
        </w:tc>
      </w:tr>
      <w:tr w:rsidR="009500E9" w:rsidRPr="008E371F" w14:paraId="6CA998EF" w14:textId="77777777" w:rsidTr="00B3749D">
        <w:trPr>
          <w:trHeight w:val="504"/>
        </w:trPr>
        <w:tc>
          <w:tcPr>
            <w:tcW w:w="997" w:type="pct"/>
          </w:tcPr>
          <w:p w14:paraId="3F83E7E1" w14:textId="77777777" w:rsidR="009500E9" w:rsidRPr="008E371F" w:rsidRDefault="009500E9" w:rsidP="00B3749D">
            <w:pPr>
              <w:spacing w:after="120"/>
              <w:jc w:val="both"/>
              <w:rPr>
                <w:rFonts w:cs="Arial"/>
                <w:b/>
              </w:rPr>
            </w:pPr>
            <w:r w:rsidRPr="008E371F">
              <w:rPr>
                <w:rFonts w:cs="Arial"/>
                <w:b/>
              </w:rPr>
              <w:t>Unacceptable</w:t>
            </w:r>
          </w:p>
        </w:tc>
        <w:tc>
          <w:tcPr>
            <w:tcW w:w="547" w:type="pct"/>
          </w:tcPr>
          <w:p w14:paraId="42637B4E" w14:textId="77777777" w:rsidR="009500E9" w:rsidRPr="008E371F" w:rsidRDefault="009500E9" w:rsidP="00B3749D">
            <w:pPr>
              <w:spacing w:after="120"/>
              <w:jc w:val="both"/>
              <w:rPr>
                <w:rFonts w:cs="Arial"/>
              </w:rPr>
            </w:pPr>
            <w:r w:rsidRPr="008E371F">
              <w:rPr>
                <w:rFonts w:cs="Arial"/>
              </w:rPr>
              <w:t>0</w:t>
            </w:r>
          </w:p>
        </w:tc>
        <w:tc>
          <w:tcPr>
            <w:tcW w:w="3456" w:type="pct"/>
          </w:tcPr>
          <w:p w14:paraId="7D7E2DA2" w14:textId="77777777" w:rsidR="009500E9" w:rsidRPr="008E371F" w:rsidRDefault="009500E9" w:rsidP="00B3749D">
            <w:pPr>
              <w:jc w:val="both"/>
              <w:rPr>
                <w:rFonts w:cs="Arial"/>
                <w:i/>
              </w:rPr>
            </w:pPr>
            <w:r w:rsidRPr="008E371F">
              <w:rPr>
                <w:rFonts w:cs="Arial"/>
                <w:i/>
              </w:rPr>
              <w:t>No response or insufficient information provided.</w:t>
            </w:r>
          </w:p>
        </w:tc>
      </w:tr>
    </w:tbl>
    <w:p w14:paraId="78DF42EC" w14:textId="496DA3C2" w:rsidR="009500E9" w:rsidRDefault="009500E9" w:rsidP="009500E9">
      <w:pPr>
        <w:pStyle w:val="Heading2"/>
      </w:pPr>
      <w:bookmarkStart w:id="18" w:name="_Toc27729704"/>
      <w:r>
        <w:t>Award Price</w:t>
      </w:r>
      <w:bookmarkEnd w:id="18"/>
    </w:p>
    <w:p w14:paraId="2817626E" w14:textId="3D204DB7" w:rsidR="009500E9" w:rsidRDefault="00DE1627" w:rsidP="009500E9">
      <w:pPr>
        <w:jc w:val="both"/>
        <w:rPr>
          <w:rFonts w:cs="Arial"/>
          <w:szCs w:val="24"/>
        </w:rPr>
      </w:pPr>
      <w:r w:rsidRPr="00DE1627">
        <w:rPr>
          <w:rFonts w:cs="Arial"/>
          <w:szCs w:val="24"/>
        </w:rPr>
        <w:t xml:space="preserve">The lowest Contract Price submitted in accordance with the Schedule of Prices </w:t>
      </w:r>
      <w:r>
        <w:rPr>
          <w:rFonts w:cs="Arial"/>
          <w:szCs w:val="24"/>
        </w:rPr>
        <w:t xml:space="preserve">as per Appendix A </w:t>
      </w:r>
      <w:r w:rsidRPr="00DE1627">
        <w:rPr>
          <w:rFonts w:cs="Arial"/>
          <w:szCs w:val="24"/>
        </w:rPr>
        <w:t xml:space="preserve">will be awarded the highest score and all other Tenderers will be awarded pro rata scores on the relative competitiveness of their Contract Price compared to the </w:t>
      </w:r>
      <w:r w:rsidRPr="00DE1627">
        <w:rPr>
          <w:rFonts w:cs="Arial"/>
          <w:szCs w:val="24"/>
        </w:rPr>
        <w:lastRenderedPageBreak/>
        <w:t xml:space="preserve">lowest Contract Price e.g. (Contract Price – Lowest Contract Price / Lowest Contract Price * 100) = X%.  </w:t>
      </w:r>
    </w:p>
    <w:p w14:paraId="5D296557" w14:textId="39A8CC81" w:rsidR="00120004" w:rsidRDefault="009500E9" w:rsidP="009500E9">
      <w:pPr>
        <w:pStyle w:val="Heading2"/>
      </w:pPr>
      <w:bookmarkStart w:id="19" w:name="_Toc27729705"/>
      <w:r>
        <w:t>Award criteria and weightings</w:t>
      </w:r>
      <w:bookmarkEnd w:id="19"/>
    </w:p>
    <w:p w14:paraId="1BBA55CB" w14:textId="09FC52A5" w:rsidR="009500E9" w:rsidRDefault="009500E9" w:rsidP="009500E9">
      <w:r>
        <w:t>The tender response submitted by tenderers will be evaluated on the following award criteria and weightings:</w:t>
      </w:r>
    </w:p>
    <w:tbl>
      <w:tblPr>
        <w:tblW w:w="9214" w:type="dxa"/>
        <w:tblInd w:w="-147" w:type="dxa"/>
        <w:tblLook w:val="04A0" w:firstRow="1" w:lastRow="0" w:firstColumn="1" w:lastColumn="0" w:noHBand="0" w:noVBand="1"/>
      </w:tblPr>
      <w:tblGrid>
        <w:gridCol w:w="6379"/>
        <w:gridCol w:w="1418"/>
        <w:gridCol w:w="1417"/>
      </w:tblGrid>
      <w:tr w:rsidR="007C3A05" w14:paraId="0321B30D" w14:textId="77777777" w:rsidTr="007C3A05">
        <w:trPr>
          <w:trHeight w:val="775"/>
        </w:trPr>
        <w:tc>
          <w:tcPr>
            <w:tcW w:w="6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270667" w14:textId="71CD494C" w:rsidR="007C3A05" w:rsidRPr="00DE1627" w:rsidRDefault="007C3A05" w:rsidP="002E1934">
            <w:pPr>
              <w:jc w:val="center"/>
              <w:rPr>
                <w:rFonts w:cs="Arial"/>
                <w:b/>
                <w:bCs/>
                <w:szCs w:val="24"/>
              </w:rPr>
            </w:pPr>
            <w:r>
              <w:rPr>
                <w:rFonts w:cs="Arial"/>
                <w:b/>
                <w:bCs/>
                <w:szCs w:val="24"/>
              </w:rPr>
              <w:t>Criteria</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14:paraId="39A1B2E7" w14:textId="77777777" w:rsidR="007C3A05" w:rsidRDefault="007C3A05" w:rsidP="002E1934">
            <w:pPr>
              <w:jc w:val="center"/>
              <w:rPr>
                <w:rFonts w:cs="Arial"/>
                <w:b/>
                <w:bCs/>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8482789" w14:textId="35E2C77A" w:rsidR="007C3A05" w:rsidRPr="00DE1627" w:rsidRDefault="00A322C9" w:rsidP="002E1934">
            <w:pPr>
              <w:jc w:val="center"/>
              <w:rPr>
                <w:rFonts w:cs="Arial"/>
                <w:b/>
                <w:bCs/>
                <w:szCs w:val="24"/>
              </w:rPr>
            </w:pPr>
            <w:r>
              <w:rPr>
                <w:rFonts w:cs="Arial"/>
                <w:b/>
                <w:bCs/>
                <w:szCs w:val="24"/>
              </w:rPr>
              <w:t>Criteria</w:t>
            </w:r>
            <w:r w:rsidR="007C3A05">
              <w:rPr>
                <w:rFonts w:cs="Arial"/>
                <w:b/>
                <w:bCs/>
                <w:szCs w:val="24"/>
              </w:rPr>
              <w:t xml:space="preserve"> </w:t>
            </w:r>
            <w:r w:rsidR="007C3A05" w:rsidRPr="00DE1627">
              <w:rPr>
                <w:rFonts w:cs="Arial"/>
                <w:b/>
                <w:bCs/>
                <w:szCs w:val="24"/>
              </w:rPr>
              <w:t>Weighting</w:t>
            </w:r>
            <w:r w:rsidR="007C3A05" w:rsidRPr="00DE1627">
              <w:rPr>
                <w:rFonts w:cs="Arial"/>
                <w:b/>
                <w:bCs/>
                <w:szCs w:val="24"/>
              </w:rPr>
              <w:br/>
              <w:t>%</w:t>
            </w:r>
          </w:p>
        </w:tc>
      </w:tr>
      <w:tr w:rsidR="007C3A05" w:rsidRPr="0027538A" w14:paraId="66191139" w14:textId="77777777" w:rsidTr="007C3A05">
        <w:trPr>
          <w:trHeight w:val="528"/>
        </w:trPr>
        <w:tc>
          <w:tcPr>
            <w:tcW w:w="6379"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425E8C09" w14:textId="504BDC0D" w:rsidR="007C3A05" w:rsidRPr="007C3A05" w:rsidRDefault="007C3A05" w:rsidP="00B3749D">
            <w:pPr>
              <w:jc w:val="both"/>
              <w:rPr>
                <w:rFonts w:cs="Arial"/>
                <w:b/>
                <w:szCs w:val="24"/>
              </w:rPr>
            </w:pPr>
            <w:r w:rsidRPr="007C3A05">
              <w:rPr>
                <w:rFonts w:cs="Arial"/>
                <w:b/>
                <w:szCs w:val="24"/>
              </w:rPr>
              <w:t>Quality</w:t>
            </w:r>
            <w:r>
              <w:rPr>
                <w:rFonts w:cs="Arial"/>
                <w:b/>
                <w:szCs w:val="24"/>
              </w:rPr>
              <w:t>/Technical</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14:paraId="76037A8D" w14:textId="77777777" w:rsidR="007C3A05" w:rsidRPr="007C3A05" w:rsidRDefault="007C3A05" w:rsidP="007C3A05">
            <w:pPr>
              <w:jc w:val="center"/>
              <w:rPr>
                <w:rFonts w:cs="Arial"/>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2EFFD3" w14:textId="07312783" w:rsidR="007C3A05" w:rsidRPr="007C3A05" w:rsidRDefault="00A322C9" w:rsidP="007C3A05">
            <w:pPr>
              <w:jc w:val="center"/>
              <w:rPr>
                <w:rFonts w:cs="Arial"/>
                <w:b/>
                <w:szCs w:val="24"/>
              </w:rPr>
            </w:pPr>
            <w:r>
              <w:rPr>
                <w:rFonts w:cs="Arial"/>
                <w:b/>
                <w:szCs w:val="24"/>
              </w:rPr>
              <w:t>55</w:t>
            </w:r>
          </w:p>
        </w:tc>
      </w:tr>
      <w:tr w:rsidR="007C3A05" w:rsidRPr="0027538A" w14:paraId="3FCEDDE6" w14:textId="77777777" w:rsidTr="007C3A05">
        <w:trPr>
          <w:trHeight w:val="528"/>
        </w:trPr>
        <w:tc>
          <w:tcPr>
            <w:tcW w:w="6379" w:type="dxa"/>
            <w:tcBorders>
              <w:top w:val="nil"/>
              <w:left w:val="single" w:sz="4" w:space="0" w:color="auto"/>
              <w:bottom w:val="single" w:sz="4" w:space="0" w:color="000000"/>
              <w:right w:val="single" w:sz="4" w:space="0" w:color="auto"/>
            </w:tcBorders>
            <w:vAlign w:val="center"/>
            <w:hideMark/>
          </w:tcPr>
          <w:p w14:paraId="3CF11420" w14:textId="660651E8" w:rsidR="007C3A05" w:rsidRPr="00DE1627" w:rsidRDefault="007C3A05" w:rsidP="007C3A05">
            <w:pPr>
              <w:ind w:left="720"/>
              <w:jc w:val="both"/>
              <w:rPr>
                <w:rFonts w:cs="Arial"/>
                <w:szCs w:val="24"/>
              </w:rPr>
            </w:pPr>
            <w:r>
              <w:rPr>
                <w:rFonts w:cs="Arial"/>
                <w:szCs w:val="24"/>
              </w:rPr>
              <w:t>Credentials</w:t>
            </w:r>
          </w:p>
        </w:tc>
        <w:tc>
          <w:tcPr>
            <w:tcW w:w="1418" w:type="dxa"/>
            <w:tcBorders>
              <w:top w:val="single" w:sz="4" w:space="0" w:color="auto"/>
              <w:left w:val="nil"/>
              <w:bottom w:val="single" w:sz="4" w:space="0" w:color="auto"/>
              <w:right w:val="single" w:sz="4" w:space="0" w:color="auto"/>
            </w:tcBorders>
            <w:shd w:val="clear" w:color="auto" w:fill="FFFFFF"/>
          </w:tcPr>
          <w:p w14:paraId="44646EBB" w14:textId="7C4F4059" w:rsidR="007C3A05" w:rsidRPr="002E1934" w:rsidRDefault="007C3A05" w:rsidP="007C3A05">
            <w:pPr>
              <w:jc w:val="center"/>
              <w:rPr>
                <w:rFonts w:cs="Arial"/>
                <w:szCs w:val="24"/>
              </w:rPr>
            </w:pPr>
            <w:r>
              <w:rPr>
                <w:rFonts w:cs="Arial"/>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EE1999C" w14:textId="2FAC9E12" w:rsidR="007C3A05" w:rsidRPr="002E1934" w:rsidRDefault="007C3A05" w:rsidP="007C3A05">
            <w:pPr>
              <w:jc w:val="center"/>
              <w:rPr>
                <w:rFonts w:cs="Arial"/>
                <w:szCs w:val="24"/>
              </w:rPr>
            </w:pPr>
          </w:p>
        </w:tc>
      </w:tr>
      <w:tr w:rsidR="007C3A05" w:rsidRPr="0027538A" w14:paraId="1FCC1031" w14:textId="77777777" w:rsidTr="007C3A05">
        <w:trPr>
          <w:trHeight w:val="231"/>
        </w:trPr>
        <w:tc>
          <w:tcPr>
            <w:tcW w:w="6379" w:type="dxa"/>
            <w:tcBorders>
              <w:top w:val="single" w:sz="4" w:space="0" w:color="auto"/>
              <w:left w:val="single" w:sz="4" w:space="0" w:color="auto"/>
              <w:bottom w:val="single" w:sz="4" w:space="0" w:color="auto"/>
              <w:right w:val="single" w:sz="4" w:space="0" w:color="auto"/>
            </w:tcBorders>
            <w:vAlign w:val="center"/>
            <w:hideMark/>
          </w:tcPr>
          <w:p w14:paraId="6F64E645" w14:textId="54192096" w:rsidR="007C3A05" w:rsidRPr="00DE1627" w:rsidRDefault="007C3A05" w:rsidP="007C3A05">
            <w:pPr>
              <w:ind w:left="720"/>
              <w:jc w:val="both"/>
              <w:rPr>
                <w:rFonts w:cs="Arial"/>
                <w:szCs w:val="24"/>
              </w:rPr>
            </w:pPr>
            <w:r>
              <w:rPr>
                <w:rFonts w:cs="Arial"/>
                <w:szCs w:val="24"/>
              </w:rPr>
              <w:t>Implementation Approach</w:t>
            </w:r>
          </w:p>
        </w:tc>
        <w:tc>
          <w:tcPr>
            <w:tcW w:w="1418" w:type="dxa"/>
            <w:tcBorders>
              <w:top w:val="single" w:sz="4" w:space="0" w:color="auto"/>
              <w:left w:val="nil"/>
              <w:bottom w:val="single" w:sz="4" w:space="0" w:color="auto"/>
              <w:right w:val="single" w:sz="4" w:space="0" w:color="auto"/>
            </w:tcBorders>
            <w:shd w:val="clear" w:color="auto" w:fill="FFFFFF"/>
          </w:tcPr>
          <w:p w14:paraId="73E8E1B4" w14:textId="1F434785" w:rsidR="007C3A05" w:rsidRDefault="00A322C9" w:rsidP="007C3A05">
            <w:pPr>
              <w:jc w:val="center"/>
              <w:rPr>
                <w:rFonts w:cs="Arial"/>
                <w:szCs w:val="24"/>
              </w:rPr>
            </w:pPr>
            <w:r>
              <w:rPr>
                <w:rFonts w:cs="Arial"/>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6FB3FD0" w14:textId="0C38F681" w:rsidR="007C3A05" w:rsidRPr="002E1934" w:rsidRDefault="007C3A05" w:rsidP="007C3A05">
            <w:pPr>
              <w:jc w:val="center"/>
              <w:rPr>
                <w:rFonts w:cs="Arial"/>
                <w:szCs w:val="24"/>
              </w:rPr>
            </w:pPr>
          </w:p>
        </w:tc>
      </w:tr>
      <w:tr w:rsidR="007C3A05" w:rsidRPr="0027538A" w14:paraId="2EE94F13" w14:textId="77777777" w:rsidTr="007C3A05">
        <w:trPr>
          <w:trHeight w:val="528"/>
        </w:trPr>
        <w:tc>
          <w:tcPr>
            <w:tcW w:w="6379" w:type="dxa"/>
            <w:tcBorders>
              <w:top w:val="single" w:sz="4" w:space="0" w:color="auto"/>
              <w:left w:val="single" w:sz="4" w:space="0" w:color="auto"/>
              <w:bottom w:val="single" w:sz="4" w:space="0" w:color="auto"/>
              <w:right w:val="single" w:sz="4" w:space="0" w:color="auto"/>
            </w:tcBorders>
            <w:vAlign w:val="center"/>
            <w:hideMark/>
          </w:tcPr>
          <w:p w14:paraId="77C18FFF" w14:textId="2EDBE6DF" w:rsidR="007C3A05" w:rsidRPr="00DE1627" w:rsidRDefault="007C3A05" w:rsidP="007C3A05">
            <w:pPr>
              <w:ind w:left="720"/>
              <w:jc w:val="both"/>
              <w:rPr>
                <w:rFonts w:cs="Arial"/>
                <w:szCs w:val="24"/>
              </w:rPr>
            </w:pPr>
            <w:r>
              <w:rPr>
                <w:rFonts w:cs="Arial"/>
                <w:szCs w:val="24"/>
              </w:rPr>
              <w:t>Contract Management</w:t>
            </w:r>
          </w:p>
        </w:tc>
        <w:tc>
          <w:tcPr>
            <w:tcW w:w="1418" w:type="dxa"/>
            <w:tcBorders>
              <w:top w:val="single" w:sz="4" w:space="0" w:color="auto"/>
              <w:left w:val="nil"/>
              <w:bottom w:val="single" w:sz="4" w:space="0" w:color="auto"/>
              <w:right w:val="single" w:sz="4" w:space="0" w:color="auto"/>
            </w:tcBorders>
            <w:shd w:val="clear" w:color="auto" w:fill="FFFFFF"/>
          </w:tcPr>
          <w:p w14:paraId="341693AD" w14:textId="457CC387" w:rsidR="007C3A05" w:rsidRDefault="007C3A05" w:rsidP="007C3A05">
            <w:pPr>
              <w:jc w:val="center"/>
              <w:rPr>
                <w:rFonts w:cs="Arial"/>
                <w:szCs w:val="24"/>
              </w:rPr>
            </w:pPr>
            <w:r>
              <w:rPr>
                <w:rFonts w:cs="Arial"/>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4FED2CA" w14:textId="00555DCD" w:rsidR="007C3A05" w:rsidRPr="00DE1627" w:rsidRDefault="007C3A05" w:rsidP="007C3A05">
            <w:pPr>
              <w:jc w:val="center"/>
              <w:rPr>
                <w:rFonts w:cs="Arial"/>
                <w:szCs w:val="24"/>
              </w:rPr>
            </w:pPr>
          </w:p>
        </w:tc>
      </w:tr>
      <w:tr w:rsidR="007C3A05" w:rsidRPr="0027538A" w14:paraId="22F10CD0" w14:textId="77777777" w:rsidTr="007C3A05">
        <w:trPr>
          <w:trHeight w:val="264"/>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DBA9" w14:textId="0F5F89FB" w:rsidR="007C3A05" w:rsidRDefault="007C3A05" w:rsidP="007C3A05">
            <w:pPr>
              <w:ind w:left="720"/>
              <w:jc w:val="both"/>
              <w:rPr>
                <w:rFonts w:cs="Arial"/>
                <w:szCs w:val="24"/>
              </w:rPr>
            </w:pPr>
            <w:r>
              <w:rPr>
                <w:rFonts w:cs="Arial"/>
                <w:szCs w:val="24"/>
              </w:rPr>
              <w:t>Payroll Provision</w:t>
            </w:r>
          </w:p>
        </w:tc>
        <w:tc>
          <w:tcPr>
            <w:tcW w:w="1418" w:type="dxa"/>
            <w:tcBorders>
              <w:top w:val="single" w:sz="4" w:space="0" w:color="auto"/>
              <w:left w:val="single" w:sz="4" w:space="0" w:color="auto"/>
              <w:bottom w:val="single" w:sz="4" w:space="0" w:color="auto"/>
              <w:right w:val="single" w:sz="4" w:space="0" w:color="auto"/>
            </w:tcBorders>
          </w:tcPr>
          <w:p w14:paraId="76FB6971" w14:textId="5EA74773" w:rsidR="007C3A05" w:rsidRDefault="00A322C9" w:rsidP="007C3A05">
            <w:pPr>
              <w:jc w:val="center"/>
              <w:rPr>
                <w:rFonts w:cs="Arial"/>
                <w:szCs w:val="24"/>
              </w:rPr>
            </w:pPr>
            <w:r>
              <w:rPr>
                <w:rFonts w:cs="Arial"/>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61907D" w14:textId="65FC3805" w:rsidR="007C3A05" w:rsidRPr="00DE1627" w:rsidRDefault="007C3A05" w:rsidP="007C3A05">
            <w:pPr>
              <w:jc w:val="center"/>
              <w:rPr>
                <w:rFonts w:cs="Arial"/>
                <w:szCs w:val="24"/>
              </w:rPr>
            </w:pPr>
          </w:p>
        </w:tc>
      </w:tr>
      <w:tr w:rsidR="007C3A05" w:rsidRPr="0027538A" w14:paraId="1BF851B6" w14:textId="77777777" w:rsidTr="007C3A05">
        <w:trPr>
          <w:trHeight w:val="264"/>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4E38E" w14:textId="363EBB85" w:rsidR="007C3A05" w:rsidRPr="00DE1627" w:rsidRDefault="007C3A05" w:rsidP="007C3A05">
            <w:pPr>
              <w:ind w:left="720"/>
              <w:jc w:val="both"/>
              <w:rPr>
                <w:rFonts w:cs="Arial"/>
                <w:szCs w:val="24"/>
              </w:rPr>
            </w:pPr>
            <w:r>
              <w:rPr>
                <w:rFonts w:cs="Arial"/>
                <w:szCs w:val="24"/>
              </w:rPr>
              <w:t>Data Security</w:t>
            </w:r>
          </w:p>
        </w:tc>
        <w:tc>
          <w:tcPr>
            <w:tcW w:w="1418" w:type="dxa"/>
            <w:tcBorders>
              <w:top w:val="single" w:sz="4" w:space="0" w:color="auto"/>
              <w:left w:val="single" w:sz="4" w:space="0" w:color="auto"/>
              <w:bottom w:val="single" w:sz="4" w:space="0" w:color="auto"/>
              <w:right w:val="single" w:sz="4" w:space="0" w:color="auto"/>
            </w:tcBorders>
          </w:tcPr>
          <w:p w14:paraId="457A7203" w14:textId="2C03CDC3" w:rsidR="007C3A05" w:rsidRDefault="007C3A05" w:rsidP="007C3A05">
            <w:pPr>
              <w:jc w:val="center"/>
              <w:rPr>
                <w:rFonts w:cs="Arial"/>
                <w:szCs w:val="24"/>
              </w:rPr>
            </w:pPr>
            <w:r>
              <w:rPr>
                <w:rFonts w:cs="Arial"/>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845D34" w14:textId="17FDFAA7" w:rsidR="007C3A05" w:rsidRPr="00DE1627" w:rsidRDefault="007C3A05" w:rsidP="007C3A05">
            <w:pPr>
              <w:jc w:val="center"/>
              <w:rPr>
                <w:rFonts w:cs="Arial"/>
                <w:szCs w:val="24"/>
              </w:rPr>
            </w:pPr>
          </w:p>
        </w:tc>
      </w:tr>
      <w:tr w:rsidR="007C3A05" w:rsidRPr="0027538A" w14:paraId="54FF5C5C" w14:textId="77777777" w:rsidTr="007C3A05">
        <w:trPr>
          <w:trHeight w:val="264"/>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1629" w14:textId="65E94487" w:rsidR="007C3A05" w:rsidRDefault="007C3A05" w:rsidP="007C3A05">
            <w:pPr>
              <w:ind w:left="720"/>
              <w:jc w:val="both"/>
              <w:rPr>
                <w:rFonts w:cs="Arial"/>
                <w:szCs w:val="24"/>
              </w:rPr>
            </w:pPr>
            <w:r>
              <w:rPr>
                <w:rFonts w:cs="Arial"/>
                <w:szCs w:val="24"/>
              </w:rPr>
              <w:t>IT Requirements</w:t>
            </w:r>
          </w:p>
        </w:tc>
        <w:tc>
          <w:tcPr>
            <w:tcW w:w="1418" w:type="dxa"/>
            <w:tcBorders>
              <w:top w:val="single" w:sz="4" w:space="0" w:color="auto"/>
              <w:left w:val="single" w:sz="4" w:space="0" w:color="auto"/>
              <w:bottom w:val="single" w:sz="4" w:space="0" w:color="auto"/>
              <w:right w:val="single" w:sz="4" w:space="0" w:color="auto"/>
            </w:tcBorders>
          </w:tcPr>
          <w:p w14:paraId="6A94AEE1" w14:textId="719D516D" w:rsidR="007C3A05" w:rsidRDefault="007C3A05" w:rsidP="007C3A05">
            <w:pPr>
              <w:jc w:val="center"/>
              <w:rPr>
                <w:rFonts w:cs="Arial"/>
                <w:szCs w:val="24"/>
              </w:rPr>
            </w:pPr>
            <w:r>
              <w:rPr>
                <w:rFonts w:cs="Arial"/>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E99B81" w14:textId="05858A93" w:rsidR="007C3A05" w:rsidRPr="00DE1627" w:rsidRDefault="007C3A05" w:rsidP="007C3A05">
            <w:pPr>
              <w:jc w:val="center"/>
              <w:rPr>
                <w:rFonts w:cs="Arial"/>
                <w:szCs w:val="24"/>
              </w:rPr>
            </w:pPr>
          </w:p>
        </w:tc>
      </w:tr>
      <w:tr w:rsidR="007C3A05" w:rsidRPr="0027538A" w14:paraId="628D8553" w14:textId="77777777" w:rsidTr="007C3A05">
        <w:trPr>
          <w:trHeight w:val="264"/>
        </w:trPr>
        <w:tc>
          <w:tcPr>
            <w:tcW w:w="6379" w:type="dxa"/>
            <w:tcBorders>
              <w:top w:val="single" w:sz="4" w:space="0" w:color="auto"/>
              <w:left w:val="single" w:sz="4" w:space="0" w:color="auto"/>
              <w:bottom w:val="single" w:sz="4" w:space="0" w:color="auto"/>
              <w:right w:val="single" w:sz="4" w:space="0" w:color="auto"/>
            </w:tcBorders>
            <w:noWrap/>
            <w:vAlign w:val="bottom"/>
          </w:tcPr>
          <w:p w14:paraId="1267560B" w14:textId="7F2D4D49" w:rsidR="007C3A05" w:rsidRPr="00DE1627" w:rsidRDefault="007C3A05" w:rsidP="007C3A05">
            <w:pPr>
              <w:ind w:left="720"/>
              <w:rPr>
                <w:rFonts w:cs="Arial"/>
                <w:szCs w:val="24"/>
              </w:rPr>
            </w:pPr>
            <w:r>
              <w:rPr>
                <w:rFonts w:cs="Arial"/>
                <w:szCs w:val="24"/>
              </w:rPr>
              <w:t>System Functionality (Completed Statement of Requirements)</w:t>
            </w:r>
          </w:p>
        </w:tc>
        <w:tc>
          <w:tcPr>
            <w:tcW w:w="1418" w:type="dxa"/>
            <w:tcBorders>
              <w:top w:val="single" w:sz="4" w:space="0" w:color="auto"/>
              <w:left w:val="nil"/>
              <w:bottom w:val="single" w:sz="4" w:space="0" w:color="auto"/>
              <w:right w:val="single" w:sz="4" w:space="0" w:color="auto"/>
            </w:tcBorders>
          </w:tcPr>
          <w:p w14:paraId="2D77FFE4" w14:textId="293E3A0E" w:rsidR="007C3A05" w:rsidRDefault="007C3A05" w:rsidP="007C3A05">
            <w:pPr>
              <w:jc w:val="center"/>
              <w:rPr>
                <w:rFonts w:cs="Arial"/>
                <w:szCs w:val="24"/>
              </w:rPr>
            </w:pPr>
            <w:r>
              <w:rPr>
                <w:rFonts w:cs="Arial"/>
                <w:szCs w:val="24"/>
              </w:rPr>
              <w:t>20</w:t>
            </w:r>
          </w:p>
        </w:tc>
        <w:tc>
          <w:tcPr>
            <w:tcW w:w="1417" w:type="dxa"/>
            <w:tcBorders>
              <w:top w:val="single" w:sz="4" w:space="0" w:color="auto"/>
              <w:left w:val="single" w:sz="4" w:space="0" w:color="auto"/>
              <w:bottom w:val="single" w:sz="4" w:space="0" w:color="auto"/>
              <w:right w:val="single" w:sz="4" w:space="0" w:color="auto"/>
            </w:tcBorders>
            <w:vAlign w:val="bottom"/>
          </w:tcPr>
          <w:p w14:paraId="7BB825C2" w14:textId="6F21DBD4" w:rsidR="007C3A05" w:rsidRPr="00DE1627" w:rsidRDefault="007C3A05" w:rsidP="007C3A05">
            <w:pPr>
              <w:jc w:val="center"/>
              <w:rPr>
                <w:rFonts w:cs="Arial"/>
                <w:szCs w:val="24"/>
              </w:rPr>
            </w:pPr>
          </w:p>
        </w:tc>
      </w:tr>
      <w:tr w:rsidR="007C3A05" w:rsidRPr="0027538A" w14:paraId="0CA2A7C4" w14:textId="77777777" w:rsidTr="007C3A05">
        <w:trPr>
          <w:trHeight w:val="264"/>
        </w:trPr>
        <w:tc>
          <w:tcPr>
            <w:tcW w:w="6379" w:type="dxa"/>
            <w:tcBorders>
              <w:top w:val="single" w:sz="4" w:space="0" w:color="auto"/>
              <w:left w:val="single" w:sz="4" w:space="0" w:color="auto"/>
              <w:bottom w:val="single" w:sz="4" w:space="0" w:color="auto"/>
              <w:right w:val="single" w:sz="4" w:space="0" w:color="auto"/>
            </w:tcBorders>
            <w:noWrap/>
            <w:vAlign w:val="bottom"/>
          </w:tcPr>
          <w:p w14:paraId="0995F3E7" w14:textId="44C8C089" w:rsidR="007C3A05" w:rsidRDefault="007C3A05" w:rsidP="007C3A05">
            <w:pPr>
              <w:ind w:left="720"/>
              <w:rPr>
                <w:rFonts w:cs="Arial"/>
                <w:szCs w:val="24"/>
              </w:rPr>
            </w:pPr>
            <w:r>
              <w:rPr>
                <w:rFonts w:cs="Arial"/>
                <w:szCs w:val="24"/>
              </w:rPr>
              <w:t>Added Value</w:t>
            </w:r>
          </w:p>
        </w:tc>
        <w:tc>
          <w:tcPr>
            <w:tcW w:w="1418" w:type="dxa"/>
            <w:tcBorders>
              <w:top w:val="single" w:sz="4" w:space="0" w:color="auto"/>
              <w:left w:val="nil"/>
              <w:bottom w:val="single" w:sz="4" w:space="0" w:color="auto"/>
              <w:right w:val="single" w:sz="4" w:space="0" w:color="auto"/>
            </w:tcBorders>
          </w:tcPr>
          <w:p w14:paraId="7F44D433" w14:textId="5BBFC2A3" w:rsidR="007C3A05" w:rsidRDefault="007C3A05" w:rsidP="007C3A05">
            <w:pPr>
              <w:jc w:val="center"/>
              <w:rPr>
                <w:rFonts w:cs="Arial"/>
                <w:szCs w:val="24"/>
              </w:rPr>
            </w:pPr>
            <w:r>
              <w:rPr>
                <w:rFonts w:cs="Arial"/>
                <w:szCs w:val="24"/>
              </w:rPr>
              <w:t>2</w:t>
            </w:r>
          </w:p>
        </w:tc>
        <w:tc>
          <w:tcPr>
            <w:tcW w:w="1417" w:type="dxa"/>
            <w:tcBorders>
              <w:top w:val="single" w:sz="4" w:space="0" w:color="auto"/>
              <w:left w:val="single" w:sz="4" w:space="0" w:color="auto"/>
              <w:bottom w:val="single" w:sz="4" w:space="0" w:color="auto"/>
              <w:right w:val="single" w:sz="4" w:space="0" w:color="auto"/>
            </w:tcBorders>
            <w:vAlign w:val="bottom"/>
          </w:tcPr>
          <w:p w14:paraId="58BAAD99" w14:textId="04439FCA" w:rsidR="007C3A05" w:rsidRPr="00DE1627" w:rsidRDefault="007C3A05" w:rsidP="007C3A05">
            <w:pPr>
              <w:jc w:val="center"/>
              <w:rPr>
                <w:rFonts w:cs="Arial"/>
                <w:szCs w:val="24"/>
              </w:rPr>
            </w:pPr>
          </w:p>
        </w:tc>
      </w:tr>
      <w:tr w:rsidR="007C3A05" w:rsidRPr="0027538A" w14:paraId="766C7288" w14:textId="77777777" w:rsidTr="007C3A05">
        <w:trPr>
          <w:trHeight w:val="264"/>
        </w:trPr>
        <w:tc>
          <w:tcPr>
            <w:tcW w:w="6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70D4EAE" w14:textId="3B8916A1" w:rsidR="007C3A05" w:rsidRPr="007C3A05" w:rsidRDefault="007C3A05" w:rsidP="00C149C2">
            <w:pPr>
              <w:jc w:val="both"/>
              <w:rPr>
                <w:rFonts w:cs="Arial"/>
                <w:b/>
                <w:szCs w:val="24"/>
              </w:rPr>
            </w:pPr>
            <w:r w:rsidRPr="007C3A05">
              <w:rPr>
                <w:rFonts w:cs="Arial"/>
                <w:b/>
                <w:szCs w:val="24"/>
              </w:rPr>
              <w:t>Contract Price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14:paraId="684D452F" w14:textId="77777777" w:rsidR="007C3A05" w:rsidRPr="007C3A05" w:rsidRDefault="007C3A05" w:rsidP="007C3A05">
            <w:pPr>
              <w:jc w:val="center"/>
              <w:rPr>
                <w:rFonts w:cs="Arial"/>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6561FA" w14:textId="1CCA8ADA" w:rsidR="007C3A05" w:rsidRPr="007C3A05" w:rsidRDefault="00A322C9" w:rsidP="007C3A05">
            <w:pPr>
              <w:jc w:val="center"/>
              <w:rPr>
                <w:rFonts w:cs="Arial"/>
                <w:b/>
                <w:szCs w:val="24"/>
              </w:rPr>
            </w:pPr>
            <w:r>
              <w:rPr>
                <w:rFonts w:cs="Arial"/>
                <w:b/>
                <w:szCs w:val="24"/>
              </w:rPr>
              <w:t>45</w:t>
            </w:r>
          </w:p>
        </w:tc>
      </w:tr>
      <w:tr w:rsidR="007C3A05" w:rsidRPr="00972F19" w14:paraId="0A248E96" w14:textId="77777777" w:rsidTr="007C3A05">
        <w:tblPrEx>
          <w:tblLook w:val="0000" w:firstRow="0" w:lastRow="0" w:firstColumn="0" w:lastColumn="0" w:noHBand="0" w:noVBand="0"/>
        </w:tblPrEx>
        <w:trPr>
          <w:trHeight w:val="264"/>
        </w:trPr>
        <w:tc>
          <w:tcPr>
            <w:tcW w:w="6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9E19486" w14:textId="1D9B381A" w:rsidR="007C3A05" w:rsidRPr="007C3A05" w:rsidRDefault="007C3A05" w:rsidP="007C3A05">
            <w:pPr>
              <w:jc w:val="both"/>
              <w:rPr>
                <w:rFonts w:cs="Arial"/>
                <w:b/>
                <w:szCs w:val="24"/>
              </w:rPr>
            </w:pPr>
            <w:r w:rsidRPr="007C3A05">
              <w:rPr>
                <w:rFonts w:cs="Arial"/>
                <w:b/>
                <w:szCs w:val="24"/>
              </w:rPr>
              <w:t>Total Score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14:paraId="52B82E57" w14:textId="77777777" w:rsidR="007C3A05" w:rsidRPr="007C3A05" w:rsidRDefault="007C3A05" w:rsidP="007C3A05">
            <w:pPr>
              <w:jc w:val="center"/>
              <w:rPr>
                <w:rFonts w:cs="Arial"/>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71C0CD0" w14:textId="77640246" w:rsidR="007C3A05" w:rsidRPr="007C3A05" w:rsidRDefault="007C3A05" w:rsidP="007C3A05">
            <w:pPr>
              <w:jc w:val="center"/>
              <w:rPr>
                <w:rFonts w:cs="Arial"/>
                <w:b/>
                <w:szCs w:val="24"/>
              </w:rPr>
            </w:pPr>
            <w:r w:rsidRPr="007C3A05">
              <w:rPr>
                <w:rFonts w:cs="Arial"/>
                <w:b/>
                <w:szCs w:val="24"/>
              </w:rPr>
              <w:t>100</w:t>
            </w:r>
          </w:p>
        </w:tc>
      </w:tr>
    </w:tbl>
    <w:p w14:paraId="7CB8F7EB" w14:textId="66D271A4" w:rsidR="00120004" w:rsidRDefault="00120004" w:rsidP="00120004">
      <w:pPr>
        <w:jc w:val="both"/>
        <w:rPr>
          <w:rFonts w:cs="Arial"/>
        </w:rPr>
      </w:pPr>
    </w:p>
    <w:p w14:paraId="325E90BF" w14:textId="21F3320A" w:rsidR="00A322C9" w:rsidRDefault="00A322C9" w:rsidP="00120004">
      <w:pPr>
        <w:jc w:val="both"/>
        <w:rPr>
          <w:rFonts w:cs="Arial"/>
        </w:rPr>
      </w:pPr>
    </w:p>
    <w:p w14:paraId="09D35CD0" w14:textId="69A6A356" w:rsidR="00A322C9" w:rsidRDefault="00A322C9" w:rsidP="00120004">
      <w:pPr>
        <w:jc w:val="both"/>
        <w:rPr>
          <w:rFonts w:cs="Arial"/>
        </w:rPr>
      </w:pPr>
    </w:p>
    <w:p w14:paraId="639176DD" w14:textId="5731CD97" w:rsidR="009500E9" w:rsidRDefault="009500E9" w:rsidP="009500E9">
      <w:pPr>
        <w:pStyle w:val="Heading1"/>
        <w:tabs>
          <w:tab w:val="right" w:pos="9020"/>
        </w:tabs>
      </w:pPr>
      <w:bookmarkStart w:id="20" w:name="_Toc27729706"/>
      <w:r>
        <w:lastRenderedPageBreak/>
        <w:t>Indicative timetable for tender and award of contract</w:t>
      </w:r>
      <w:bookmarkEnd w:id="20"/>
      <w:r>
        <w:tab/>
      </w:r>
    </w:p>
    <w:p w14:paraId="2CA8F74B" w14:textId="77777777" w:rsidR="009500E9" w:rsidRPr="00A322C9" w:rsidRDefault="009500E9" w:rsidP="009500E9">
      <w:pPr>
        <w:rPr>
          <w:sz w:val="16"/>
          <w:szCs w:val="16"/>
        </w:rPr>
      </w:pPr>
    </w:p>
    <w:tbl>
      <w:tblPr>
        <w:tblStyle w:val="TableGrid"/>
        <w:tblW w:w="9634" w:type="dxa"/>
        <w:tblLook w:val="04A0" w:firstRow="1" w:lastRow="0" w:firstColumn="1" w:lastColumn="0" w:noHBand="0" w:noVBand="1"/>
      </w:tblPr>
      <w:tblGrid>
        <w:gridCol w:w="5524"/>
        <w:gridCol w:w="4110"/>
      </w:tblGrid>
      <w:tr w:rsidR="009500E9" w:rsidRPr="001B059B" w14:paraId="79FFE4F9" w14:textId="77777777" w:rsidTr="001F6F99">
        <w:tc>
          <w:tcPr>
            <w:tcW w:w="5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D89573" w14:textId="77777777" w:rsidR="009500E9" w:rsidRPr="001B059B" w:rsidRDefault="009500E9" w:rsidP="00B3749D">
            <w:pPr>
              <w:jc w:val="center"/>
              <w:rPr>
                <w:b/>
              </w:rPr>
            </w:pPr>
            <w:r w:rsidRPr="001B059B">
              <w:rPr>
                <w:b/>
              </w:rPr>
              <w:t>Action</w:t>
            </w:r>
          </w:p>
        </w:tc>
        <w:tc>
          <w:tcPr>
            <w:tcW w:w="41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CEA0CF5" w14:textId="77777777" w:rsidR="009500E9" w:rsidRPr="001B059B" w:rsidRDefault="009500E9" w:rsidP="00B3749D">
            <w:pPr>
              <w:jc w:val="center"/>
              <w:rPr>
                <w:b/>
              </w:rPr>
            </w:pPr>
            <w:r w:rsidRPr="001B059B">
              <w:rPr>
                <w:b/>
              </w:rPr>
              <w:t>Date</w:t>
            </w:r>
          </w:p>
        </w:tc>
      </w:tr>
      <w:tr w:rsidR="009500E9" w:rsidRPr="004D0FAE" w14:paraId="24F39667" w14:textId="77777777" w:rsidTr="001F6F99">
        <w:tc>
          <w:tcPr>
            <w:tcW w:w="5524" w:type="dxa"/>
            <w:tcBorders>
              <w:top w:val="single" w:sz="4" w:space="0" w:color="000000"/>
              <w:left w:val="single" w:sz="4" w:space="0" w:color="000000"/>
              <w:bottom w:val="single" w:sz="4" w:space="0" w:color="000000"/>
              <w:right w:val="single" w:sz="4" w:space="0" w:color="000000"/>
            </w:tcBorders>
            <w:hideMark/>
          </w:tcPr>
          <w:p w14:paraId="690019B8" w14:textId="77777777" w:rsidR="009500E9" w:rsidRPr="001B059B" w:rsidRDefault="009500E9" w:rsidP="00B3749D">
            <w:pPr>
              <w:jc w:val="both"/>
            </w:pPr>
            <w:r w:rsidRPr="001B059B">
              <w:t>Tender Issued</w:t>
            </w:r>
          </w:p>
        </w:tc>
        <w:tc>
          <w:tcPr>
            <w:tcW w:w="4110" w:type="dxa"/>
            <w:tcBorders>
              <w:top w:val="single" w:sz="4" w:space="0" w:color="000000"/>
              <w:left w:val="single" w:sz="4" w:space="0" w:color="000000"/>
              <w:bottom w:val="single" w:sz="4" w:space="0" w:color="000000"/>
              <w:right w:val="single" w:sz="4" w:space="0" w:color="000000"/>
            </w:tcBorders>
          </w:tcPr>
          <w:p w14:paraId="43E78C06" w14:textId="21A9EC97" w:rsidR="009500E9" w:rsidRPr="00A322C9" w:rsidRDefault="00A322C9" w:rsidP="00B3749D">
            <w:pPr>
              <w:jc w:val="both"/>
            </w:pPr>
            <w:r w:rsidRPr="00A322C9">
              <w:t>20/12</w:t>
            </w:r>
            <w:r w:rsidR="009500E9" w:rsidRPr="00A322C9">
              <w:t>/2019</w:t>
            </w:r>
          </w:p>
        </w:tc>
      </w:tr>
      <w:tr w:rsidR="009500E9" w:rsidRPr="004D0FAE" w14:paraId="3D96B07E" w14:textId="77777777" w:rsidTr="001F6F99">
        <w:tc>
          <w:tcPr>
            <w:tcW w:w="5524" w:type="dxa"/>
            <w:tcBorders>
              <w:top w:val="single" w:sz="4" w:space="0" w:color="000000"/>
              <w:left w:val="single" w:sz="4" w:space="0" w:color="000000"/>
              <w:bottom w:val="single" w:sz="4" w:space="0" w:color="000000"/>
              <w:right w:val="single" w:sz="4" w:space="0" w:color="000000"/>
            </w:tcBorders>
            <w:hideMark/>
          </w:tcPr>
          <w:p w14:paraId="2FDDA730" w14:textId="77777777" w:rsidR="009500E9" w:rsidRPr="001B059B" w:rsidRDefault="009500E9" w:rsidP="00B3749D">
            <w:pPr>
              <w:jc w:val="both"/>
            </w:pPr>
            <w:r w:rsidRPr="001B059B">
              <w:t xml:space="preserve">Deadline for Queries </w:t>
            </w:r>
          </w:p>
        </w:tc>
        <w:tc>
          <w:tcPr>
            <w:tcW w:w="4110" w:type="dxa"/>
            <w:tcBorders>
              <w:top w:val="single" w:sz="4" w:space="0" w:color="000000"/>
              <w:left w:val="single" w:sz="4" w:space="0" w:color="000000"/>
              <w:bottom w:val="single" w:sz="4" w:space="0" w:color="000000"/>
              <w:right w:val="single" w:sz="4" w:space="0" w:color="000000"/>
            </w:tcBorders>
          </w:tcPr>
          <w:p w14:paraId="6563B7FF" w14:textId="2483CD1C" w:rsidR="009500E9" w:rsidRPr="00A322C9" w:rsidRDefault="00A322C9" w:rsidP="00B3749D">
            <w:pPr>
              <w:jc w:val="both"/>
            </w:pPr>
            <w:r w:rsidRPr="00A322C9">
              <w:t>11/01/2020</w:t>
            </w:r>
          </w:p>
        </w:tc>
      </w:tr>
      <w:tr w:rsidR="009500E9" w:rsidRPr="004D0FAE" w14:paraId="31E60927" w14:textId="77777777" w:rsidTr="001F6F99">
        <w:tc>
          <w:tcPr>
            <w:tcW w:w="5524" w:type="dxa"/>
            <w:tcBorders>
              <w:top w:val="single" w:sz="4" w:space="0" w:color="000000"/>
              <w:left w:val="single" w:sz="4" w:space="0" w:color="000000"/>
              <w:bottom w:val="single" w:sz="4" w:space="0" w:color="000000"/>
              <w:right w:val="single" w:sz="4" w:space="0" w:color="000000"/>
            </w:tcBorders>
          </w:tcPr>
          <w:p w14:paraId="58FD991B" w14:textId="77777777" w:rsidR="009500E9" w:rsidRPr="001B059B" w:rsidRDefault="009500E9" w:rsidP="00B3749D">
            <w:pPr>
              <w:jc w:val="both"/>
            </w:pPr>
            <w:r w:rsidRPr="001B059B">
              <w:t>Tender Response Date</w:t>
            </w:r>
          </w:p>
        </w:tc>
        <w:tc>
          <w:tcPr>
            <w:tcW w:w="4110" w:type="dxa"/>
            <w:tcBorders>
              <w:top w:val="single" w:sz="4" w:space="0" w:color="000000"/>
              <w:left w:val="single" w:sz="4" w:space="0" w:color="000000"/>
              <w:bottom w:val="single" w:sz="4" w:space="0" w:color="000000"/>
              <w:right w:val="single" w:sz="4" w:space="0" w:color="000000"/>
            </w:tcBorders>
          </w:tcPr>
          <w:p w14:paraId="13E777A7" w14:textId="753130CE" w:rsidR="009500E9" w:rsidRPr="00A322C9" w:rsidRDefault="00A322C9" w:rsidP="00FA5B19">
            <w:pPr>
              <w:jc w:val="both"/>
            </w:pPr>
            <w:r w:rsidRPr="00A322C9">
              <w:t>2</w:t>
            </w:r>
            <w:r w:rsidR="00FA5B19">
              <w:t>4</w:t>
            </w:r>
            <w:r w:rsidRPr="00A322C9">
              <w:t>/01/2020</w:t>
            </w:r>
          </w:p>
        </w:tc>
      </w:tr>
      <w:tr w:rsidR="009500E9" w:rsidRPr="004D0FAE" w14:paraId="31469376" w14:textId="77777777" w:rsidTr="001F6F99">
        <w:tc>
          <w:tcPr>
            <w:tcW w:w="5524" w:type="dxa"/>
            <w:tcBorders>
              <w:top w:val="single" w:sz="4" w:space="0" w:color="000000"/>
              <w:left w:val="single" w:sz="4" w:space="0" w:color="000000"/>
              <w:bottom w:val="single" w:sz="4" w:space="0" w:color="000000"/>
              <w:right w:val="single" w:sz="4" w:space="0" w:color="000000"/>
            </w:tcBorders>
          </w:tcPr>
          <w:p w14:paraId="60F9DB95" w14:textId="77777777" w:rsidR="009500E9" w:rsidRPr="001B059B" w:rsidRDefault="009500E9" w:rsidP="00B3749D">
            <w:pPr>
              <w:jc w:val="both"/>
            </w:pPr>
            <w:r w:rsidRPr="001B059B">
              <w:t>Shortlisting of tenders</w:t>
            </w:r>
          </w:p>
        </w:tc>
        <w:tc>
          <w:tcPr>
            <w:tcW w:w="4110" w:type="dxa"/>
            <w:tcBorders>
              <w:top w:val="single" w:sz="4" w:space="0" w:color="000000"/>
              <w:left w:val="single" w:sz="4" w:space="0" w:color="000000"/>
              <w:bottom w:val="single" w:sz="4" w:space="0" w:color="000000"/>
              <w:right w:val="single" w:sz="4" w:space="0" w:color="000000"/>
            </w:tcBorders>
          </w:tcPr>
          <w:p w14:paraId="6C69C8BB" w14:textId="07225273" w:rsidR="009500E9" w:rsidRPr="00A322C9" w:rsidRDefault="00A322C9" w:rsidP="00A322C9">
            <w:pPr>
              <w:jc w:val="both"/>
            </w:pPr>
            <w:r w:rsidRPr="00A322C9">
              <w:t>w/c 28/01/2020</w:t>
            </w:r>
          </w:p>
        </w:tc>
      </w:tr>
      <w:tr w:rsidR="009500E9" w:rsidRPr="004D0FAE" w14:paraId="0799DC25" w14:textId="77777777" w:rsidTr="001F6F99">
        <w:tc>
          <w:tcPr>
            <w:tcW w:w="5524" w:type="dxa"/>
            <w:tcBorders>
              <w:top w:val="single" w:sz="4" w:space="0" w:color="000000"/>
              <w:left w:val="single" w:sz="4" w:space="0" w:color="000000"/>
              <w:bottom w:val="single" w:sz="4" w:space="0" w:color="000000"/>
              <w:right w:val="single" w:sz="4" w:space="0" w:color="000000"/>
            </w:tcBorders>
          </w:tcPr>
          <w:p w14:paraId="7B93F480" w14:textId="77777777" w:rsidR="009500E9" w:rsidRPr="001B059B" w:rsidRDefault="009500E9" w:rsidP="00B3749D">
            <w:pPr>
              <w:jc w:val="both"/>
            </w:pPr>
            <w:r w:rsidRPr="001B059B">
              <w:t>Presentations</w:t>
            </w:r>
          </w:p>
        </w:tc>
        <w:tc>
          <w:tcPr>
            <w:tcW w:w="4110" w:type="dxa"/>
            <w:tcBorders>
              <w:top w:val="single" w:sz="4" w:space="0" w:color="000000"/>
              <w:left w:val="single" w:sz="4" w:space="0" w:color="000000"/>
              <w:bottom w:val="single" w:sz="4" w:space="0" w:color="000000"/>
              <w:right w:val="single" w:sz="4" w:space="0" w:color="000000"/>
            </w:tcBorders>
          </w:tcPr>
          <w:p w14:paraId="7617BC25" w14:textId="4CB23B33" w:rsidR="009500E9" w:rsidRPr="00A322C9" w:rsidRDefault="00A322C9" w:rsidP="00B3749D">
            <w:pPr>
              <w:jc w:val="both"/>
            </w:pPr>
            <w:r w:rsidRPr="00A322C9">
              <w:t>13/02/2020</w:t>
            </w:r>
          </w:p>
        </w:tc>
      </w:tr>
      <w:tr w:rsidR="009500E9" w:rsidRPr="004D0FAE" w14:paraId="59CF8FE1" w14:textId="77777777" w:rsidTr="001F6F99">
        <w:tc>
          <w:tcPr>
            <w:tcW w:w="5524" w:type="dxa"/>
            <w:tcBorders>
              <w:top w:val="single" w:sz="4" w:space="0" w:color="000000"/>
              <w:left w:val="single" w:sz="4" w:space="0" w:color="000000"/>
              <w:bottom w:val="single" w:sz="4" w:space="0" w:color="000000"/>
              <w:right w:val="single" w:sz="4" w:space="0" w:color="000000"/>
            </w:tcBorders>
            <w:hideMark/>
          </w:tcPr>
          <w:p w14:paraId="349F1EEE" w14:textId="77777777" w:rsidR="009500E9" w:rsidRPr="001B059B" w:rsidRDefault="009500E9" w:rsidP="00B3749D">
            <w:pPr>
              <w:jc w:val="both"/>
            </w:pPr>
            <w:r w:rsidRPr="001B059B">
              <w:t>Award Date</w:t>
            </w:r>
          </w:p>
        </w:tc>
        <w:tc>
          <w:tcPr>
            <w:tcW w:w="4110" w:type="dxa"/>
            <w:tcBorders>
              <w:top w:val="single" w:sz="4" w:space="0" w:color="000000"/>
              <w:left w:val="single" w:sz="4" w:space="0" w:color="000000"/>
              <w:bottom w:val="single" w:sz="4" w:space="0" w:color="000000"/>
              <w:right w:val="single" w:sz="4" w:space="0" w:color="000000"/>
            </w:tcBorders>
          </w:tcPr>
          <w:p w14:paraId="57725FBC" w14:textId="0D84E23A" w:rsidR="009500E9" w:rsidRPr="00A322C9" w:rsidRDefault="00A322C9" w:rsidP="00B3749D">
            <w:pPr>
              <w:jc w:val="both"/>
            </w:pPr>
            <w:r w:rsidRPr="00A322C9">
              <w:t>20/02/2020</w:t>
            </w:r>
          </w:p>
        </w:tc>
      </w:tr>
      <w:tr w:rsidR="009500E9" w:rsidRPr="004D0FAE" w14:paraId="78FE6A90" w14:textId="77777777" w:rsidTr="001F6F99">
        <w:tc>
          <w:tcPr>
            <w:tcW w:w="5524" w:type="dxa"/>
            <w:tcBorders>
              <w:top w:val="single" w:sz="4" w:space="0" w:color="000000"/>
              <w:left w:val="single" w:sz="4" w:space="0" w:color="000000"/>
              <w:bottom w:val="single" w:sz="4" w:space="0" w:color="000000"/>
              <w:right w:val="single" w:sz="4" w:space="0" w:color="000000"/>
            </w:tcBorders>
            <w:shd w:val="clear" w:color="auto" w:fill="auto"/>
          </w:tcPr>
          <w:p w14:paraId="455C107B" w14:textId="77777777" w:rsidR="009500E9" w:rsidRPr="001B059B" w:rsidRDefault="009500E9" w:rsidP="00B3749D">
            <w:pPr>
              <w:jc w:val="both"/>
            </w:pPr>
            <w:r>
              <w:t>System Go live date</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7F123FC" w14:textId="06844779" w:rsidR="009500E9" w:rsidRPr="00A322C9" w:rsidRDefault="00FA5B19" w:rsidP="00A322C9">
            <w:pPr>
              <w:jc w:val="both"/>
            </w:pPr>
            <w:r>
              <w:t xml:space="preserve">No later than </w:t>
            </w:r>
            <w:r w:rsidR="00A322C9" w:rsidRPr="00A322C9">
              <w:t>01/08/2020</w:t>
            </w:r>
          </w:p>
        </w:tc>
      </w:tr>
    </w:tbl>
    <w:p w14:paraId="7C0770D6" w14:textId="77777777" w:rsidR="00120004" w:rsidRPr="00D233DF" w:rsidRDefault="00120004" w:rsidP="009500E9">
      <w:pPr>
        <w:pStyle w:val="Heading1"/>
      </w:pPr>
      <w:bookmarkStart w:id="21" w:name="_Toc27729707"/>
      <w:r>
        <w:t>Assessment of Quotations</w:t>
      </w:r>
      <w:bookmarkEnd w:id="21"/>
      <w:r w:rsidRPr="00D233DF">
        <w:tab/>
      </w:r>
    </w:p>
    <w:p w14:paraId="4480AEB0" w14:textId="77777777" w:rsidR="00120004" w:rsidRPr="008E371F" w:rsidRDefault="00120004" w:rsidP="00120004">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17BA73FA" w14:textId="313690F4" w:rsidR="00120004" w:rsidRDefault="00120004" w:rsidP="00120004">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1563B4F0" w14:textId="31586A8A" w:rsidR="009500E9" w:rsidRPr="008E371F" w:rsidRDefault="009500E9" w:rsidP="00120004">
      <w:pPr>
        <w:tabs>
          <w:tab w:val="left" w:pos="0"/>
          <w:tab w:val="left" w:pos="770"/>
        </w:tabs>
        <w:jc w:val="both"/>
        <w:rPr>
          <w:rFonts w:cs="Arial"/>
        </w:rPr>
      </w:pPr>
      <w:r>
        <w:rPr>
          <w:rFonts w:cs="Arial"/>
        </w:rPr>
        <w:t xml:space="preserve">An initial assessment of responses will be made by a panel of </w:t>
      </w:r>
      <w:r w:rsidR="004E5946">
        <w:rPr>
          <w:rFonts w:cs="Arial"/>
        </w:rPr>
        <w:t>C</w:t>
      </w:r>
      <w:r w:rsidR="00FA5B19">
        <w:rPr>
          <w:rFonts w:cs="Arial"/>
        </w:rPr>
        <w:t>ollege officers.  The top two</w:t>
      </w:r>
      <w:r>
        <w:rPr>
          <w:rFonts w:cs="Arial"/>
        </w:rPr>
        <w:t xml:space="preserve"> responders will then be invited to the College to provide an overview of their system and answer questions from the panel. </w:t>
      </w:r>
    </w:p>
    <w:p w14:paraId="6A83784C" w14:textId="77777777" w:rsidR="00120004" w:rsidRPr="00D233DF" w:rsidRDefault="00120004" w:rsidP="00120004">
      <w:pPr>
        <w:pStyle w:val="Heading1"/>
        <w:tabs>
          <w:tab w:val="center" w:pos="4680"/>
        </w:tabs>
        <w:rPr>
          <w:rFonts w:cs="Arial"/>
        </w:rPr>
      </w:pPr>
      <w:bookmarkStart w:id="22" w:name="_Toc27729708"/>
      <w:r w:rsidRPr="00D233DF">
        <w:rPr>
          <w:rFonts w:cs="Arial"/>
        </w:rPr>
        <w:t>Terms and Conditions</w:t>
      </w:r>
      <w:bookmarkEnd w:id="22"/>
      <w:r w:rsidRPr="00D233DF">
        <w:rPr>
          <w:rFonts w:cs="Arial"/>
        </w:rPr>
        <w:tab/>
      </w:r>
    </w:p>
    <w:p w14:paraId="50AAF07F" w14:textId="3954EBF9" w:rsidR="00120004" w:rsidRDefault="00120004" w:rsidP="00120004">
      <w:pPr>
        <w:jc w:val="both"/>
        <w:rPr>
          <w:rFonts w:cs="Arial"/>
        </w:rPr>
      </w:pPr>
      <w:r w:rsidRPr="008E371F">
        <w:rPr>
          <w:rFonts w:cs="Arial"/>
        </w:rPr>
        <w:t xml:space="preserve">The College’s normal business terms are 1-2 months from the date of invoice.  Payment will become due subject to the above upon the College’s full acceptance of the goods/services.   This Request for Quotation and any resulting purchase order will be subject to the </w:t>
      </w:r>
      <w:r w:rsidR="005C1934">
        <w:rPr>
          <w:rFonts w:cs="Arial"/>
        </w:rPr>
        <w:t>(sample)</w:t>
      </w:r>
      <w:r w:rsidRPr="008E371F">
        <w:rPr>
          <w:rFonts w:cs="Arial"/>
        </w:rPr>
        <w:t xml:space="preserve"> Terms and Conditions </w:t>
      </w:r>
      <w:r w:rsidR="005C1934">
        <w:rPr>
          <w:rFonts w:cs="Arial"/>
        </w:rPr>
        <w:t xml:space="preserve">as attached at </w:t>
      </w:r>
      <w:r>
        <w:rPr>
          <w:rFonts w:cs="Arial"/>
        </w:rPr>
        <w:t>A</w:t>
      </w:r>
      <w:r w:rsidRPr="008E371F">
        <w:rPr>
          <w:rFonts w:cs="Arial"/>
        </w:rPr>
        <w:t>ppendix B.</w:t>
      </w:r>
    </w:p>
    <w:p w14:paraId="5BB82FAF" w14:textId="3242BDA7" w:rsidR="00F277AB" w:rsidRDefault="00F277AB" w:rsidP="00120004">
      <w:pPr>
        <w:jc w:val="both"/>
        <w:rPr>
          <w:rFonts w:cs="Arial"/>
        </w:rPr>
      </w:pPr>
      <w:r>
        <w:rPr>
          <w:rFonts w:cs="Arial"/>
        </w:rPr>
        <w:lastRenderedPageBreak/>
        <w:t xml:space="preserve">Should you wish to apply your own terms and conditions upon award of contract you must make this clear in your response and include your terms and conditions as part of your submission for review by the College Legal </w:t>
      </w:r>
      <w:proofErr w:type="gramStart"/>
      <w:r>
        <w:rPr>
          <w:rFonts w:cs="Arial"/>
        </w:rPr>
        <w:t>Officer.</w:t>
      </w:r>
      <w:proofErr w:type="gramEnd"/>
    </w:p>
    <w:p w14:paraId="48D91FC3" w14:textId="24905E08" w:rsidR="00120004" w:rsidRPr="00D233DF" w:rsidRDefault="00120004" w:rsidP="00120004">
      <w:pPr>
        <w:pStyle w:val="Heading1"/>
        <w:tabs>
          <w:tab w:val="center" w:pos="4680"/>
        </w:tabs>
        <w:rPr>
          <w:rFonts w:cs="Arial"/>
        </w:rPr>
      </w:pPr>
      <w:bookmarkStart w:id="23" w:name="_Toc27729709"/>
      <w:r w:rsidRPr="00D233DF">
        <w:rPr>
          <w:rFonts w:cs="Arial"/>
        </w:rPr>
        <w:t>Validity</w:t>
      </w:r>
      <w:bookmarkEnd w:id="23"/>
      <w:r w:rsidRPr="00D233DF">
        <w:rPr>
          <w:rFonts w:cs="Arial"/>
        </w:rPr>
        <w:tab/>
      </w:r>
    </w:p>
    <w:p w14:paraId="4CA45DB2" w14:textId="77777777" w:rsidR="00120004" w:rsidRPr="008E371F" w:rsidRDefault="00120004" w:rsidP="00120004">
      <w:pPr>
        <w:jc w:val="both"/>
        <w:rPr>
          <w:rFonts w:cs="Arial"/>
        </w:rPr>
      </w:pPr>
      <w:r w:rsidRPr="008E371F">
        <w:rPr>
          <w:rFonts w:cs="Arial"/>
        </w:rPr>
        <w:t>Bidder’s offers should be open and valid for acceptance for a period of no less than ninety [90] days from the date of submission.</w:t>
      </w:r>
    </w:p>
    <w:p w14:paraId="293C941B" w14:textId="77777777" w:rsidR="00120004" w:rsidRPr="00D233DF" w:rsidRDefault="00120004" w:rsidP="00120004">
      <w:pPr>
        <w:pStyle w:val="Heading1"/>
        <w:tabs>
          <w:tab w:val="center" w:pos="4680"/>
        </w:tabs>
        <w:rPr>
          <w:rFonts w:cs="Arial"/>
        </w:rPr>
      </w:pPr>
      <w:bookmarkStart w:id="24" w:name="_Toc27729710"/>
      <w:r>
        <w:rPr>
          <w:rFonts w:cs="Arial"/>
        </w:rPr>
        <w:t>Freedom of Information Act 2000</w:t>
      </w:r>
      <w:bookmarkEnd w:id="24"/>
      <w:r>
        <w:rPr>
          <w:rFonts w:cs="Arial"/>
        </w:rPr>
        <w:t xml:space="preserve"> </w:t>
      </w:r>
      <w:r w:rsidRPr="00D233DF">
        <w:rPr>
          <w:rFonts w:cs="Arial"/>
        </w:rPr>
        <w:tab/>
      </w:r>
    </w:p>
    <w:p w14:paraId="140AAB39" w14:textId="77777777" w:rsidR="00120004" w:rsidRDefault="00120004" w:rsidP="00120004">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78577442" w14:textId="77777777" w:rsidR="00120004" w:rsidRDefault="00120004" w:rsidP="00120004">
      <w:pPr>
        <w:pStyle w:val="Heading1"/>
        <w:tabs>
          <w:tab w:val="center" w:pos="4680"/>
        </w:tabs>
        <w:rPr>
          <w:rFonts w:cs="Arial"/>
        </w:rPr>
      </w:pPr>
      <w:bookmarkStart w:id="25" w:name="_Toc27729711"/>
      <w:r>
        <w:rPr>
          <w:rFonts w:cs="Arial"/>
        </w:rPr>
        <w:t>General Data Protection Regulation (GDPR) 2018</w:t>
      </w:r>
      <w:bookmarkEnd w:id="25"/>
      <w:r>
        <w:rPr>
          <w:rFonts w:cs="Arial"/>
        </w:rPr>
        <w:t xml:space="preserve"> </w:t>
      </w:r>
      <w:r>
        <w:rPr>
          <w:rFonts w:cs="Arial"/>
        </w:rPr>
        <w:tab/>
      </w:r>
    </w:p>
    <w:p w14:paraId="4E13FDEA" w14:textId="77777777" w:rsidR="00120004" w:rsidRDefault="00120004" w:rsidP="00120004">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00D03F" w14:textId="77777777" w:rsidR="00120004" w:rsidRDefault="00120004" w:rsidP="00120004">
      <w:pPr>
        <w:jc w:val="both"/>
        <w:rPr>
          <w:rFonts w:cs="Arial"/>
        </w:rPr>
      </w:pPr>
      <w:r>
        <w:rPr>
          <w:rFonts w:cs="Arial"/>
        </w:rPr>
        <w:t>The College reserves the right to request a copy of your privacy statement if you are the successful bidder.</w:t>
      </w:r>
    </w:p>
    <w:p w14:paraId="01953CA8" w14:textId="77777777" w:rsidR="00120004" w:rsidRPr="00D233DF" w:rsidRDefault="00120004" w:rsidP="00120004">
      <w:pPr>
        <w:pStyle w:val="Heading1"/>
        <w:tabs>
          <w:tab w:val="center" w:pos="4680"/>
        </w:tabs>
        <w:rPr>
          <w:rFonts w:cs="Arial"/>
        </w:rPr>
      </w:pPr>
      <w:bookmarkStart w:id="26" w:name="_Toc27729712"/>
      <w:r>
        <w:rPr>
          <w:rFonts w:cs="Arial"/>
        </w:rPr>
        <w:t>Agreement Conditions Acceptance and Declaration</w:t>
      </w:r>
      <w:bookmarkEnd w:id="26"/>
    </w:p>
    <w:p w14:paraId="55449CD9" w14:textId="77777777" w:rsidR="00120004" w:rsidRPr="008E371F" w:rsidRDefault="00120004" w:rsidP="00120004">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Pr>
          <w:rFonts w:cs="Arial"/>
        </w:rPr>
        <w:t>Appendix D</w:t>
      </w:r>
    </w:p>
    <w:p w14:paraId="444203EE" w14:textId="77777777" w:rsidR="00120004" w:rsidRPr="008E371F" w:rsidRDefault="00120004" w:rsidP="00120004">
      <w:pPr>
        <w:jc w:val="both"/>
        <w:rPr>
          <w:rFonts w:cs="Arial"/>
        </w:rPr>
      </w:pPr>
    </w:p>
    <w:p w14:paraId="339D9143" w14:textId="77777777" w:rsidR="00120004" w:rsidRPr="00394F7B" w:rsidRDefault="00120004" w:rsidP="00120004">
      <w:pPr>
        <w:pStyle w:val="Heading1"/>
        <w:rPr>
          <w:rFonts w:cs="Arial"/>
        </w:rPr>
      </w:pPr>
      <w:bookmarkStart w:id="27" w:name="_Toc27729713"/>
      <w:r w:rsidRPr="00394F7B">
        <w:rPr>
          <w:rFonts w:cs="Arial"/>
        </w:rPr>
        <w:t>Supporting Documentation</w:t>
      </w:r>
      <w:bookmarkEnd w:id="27"/>
    </w:p>
    <w:p w14:paraId="3EDA7BF9" w14:textId="77777777" w:rsidR="00120004" w:rsidRPr="00A322C9" w:rsidRDefault="00120004" w:rsidP="00120004">
      <w:pPr>
        <w:rPr>
          <w:rFonts w:cs="Arial"/>
        </w:rPr>
      </w:pPr>
      <w:r w:rsidRPr="00A322C9">
        <w:rPr>
          <w:rFonts w:cs="Arial"/>
        </w:rPr>
        <w:t>Appendix A: Pricing Schedule</w:t>
      </w:r>
    </w:p>
    <w:p w14:paraId="5ED2E7FB" w14:textId="366E0A40" w:rsidR="00120004" w:rsidRPr="00A322C9" w:rsidRDefault="00120004" w:rsidP="00120004">
      <w:pPr>
        <w:rPr>
          <w:rFonts w:cs="Arial"/>
        </w:rPr>
      </w:pPr>
      <w:r w:rsidRPr="00A322C9">
        <w:rPr>
          <w:rFonts w:cs="Arial"/>
        </w:rPr>
        <w:t xml:space="preserve">Appendix B: </w:t>
      </w:r>
      <w:r w:rsidR="00135D43">
        <w:rPr>
          <w:rFonts w:cs="Arial"/>
        </w:rPr>
        <w:t xml:space="preserve">Sample </w:t>
      </w:r>
      <w:r w:rsidRPr="00A322C9">
        <w:rPr>
          <w:rFonts w:cs="Arial"/>
        </w:rPr>
        <w:t>Terms &amp; Conditions</w:t>
      </w:r>
    </w:p>
    <w:p w14:paraId="5C1A70EF" w14:textId="77777777" w:rsidR="00120004" w:rsidRPr="00A322C9" w:rsidRDefault="00120004" w:rsidP="00120004">
      <w:pPr>
        <w:rPr>
          <w:rFonts w:cs="Arial"/>
        </w:rPr>
      </w:pPr>
      <w:r w:rsidRPr="00A322C9">
        <w:rPr>
          <w:rFonts w:cs="Arial"/>
        </w:rPr>
        <w:t>Appendix C:</w:t>
      </w:r>
      <w:r w:rsidRPr="00A322C9">
        <w:rPr>
          <w:rFonts w:cs="Arial"/>
        </w:rPr>
        <w:tab/>
        <w:t xml:space="preserve">Suitability Assessment &amp; Selection Questionnaire </w:t>
      </w:r>
    </w:p>
    <w:p w14:paraId="7D6B581D" w14:textId="77777777" w:rsidR="00120004" w:rsidRPr="00A322C9" w:rsidRDefault="00120004" w:rsidP="00120004">
      <w:pPr>
        <w:rPr>
          <w:rFonts w:cs="Arial"/>
        </w:rPr>
      </w:pPr>
      <w:r w:rsidRPr="00A322C9">
        <w:rPr>
          <w:rFonts w:cs="Arial"/>
        </w:rPr>
        <w:t>Appendix D: Agreement Conditions Acceptance and Declaration</w:t>
      </w:r>
    </w:p>
    <w:p w14:paraId="1A2041D4" w14:textId="58224419" w:rsidR="00120004" w:rsidRDefault="00120004" w:rsidP="00120004">
      <w:pPr>
        <w:rPr>
          <w:rFonts w:cs="Arial"/>
        </w:rPr>
      </w:pPr>
      <w:r w:rsidRPr="00A322C9">
        <w:rPr>
          <w:rFonts w:cs="Arial"/>
        </w:rPr>
        <w:t>Appendix E:</w:t>
      </w:r>
      <w:r w:rsidRPr="00A322C9">
        <w:rPr>
          <w:rFonts w:cs="Arial"/>
        </w:rPr>
        <w:tab/>
      </w:r>
      <w:r w:rsidR="00A322C9" w:rsidRPr="00A322C9">
        <w:rPr>
          <w:rFonts w:cs="Arial"/>
        </w:rPr>
        <w:t>Statement of Requirements</w:t>
      </w:r>
    </w:p>
    <w:p w14:paraId="613F2A53" w14:textId="0A4606E9" w:rsidR="00FB165F" w:rsidRDefault="00A440D5">
      <w:pPr>
        <w:rPr>
          <w:rFonts w:cs="Arial"/>
        </w:rPr>
      </w:pPr>
      <w:r>
        <w:rPr>
          <w:rFonts w:cs="Arial"/>
        </w:rPr>
        <w:t>Appendix F:</w:t>
      </w:r>
      <w:r>
        <w:rPr>
          <w:rFonts w:cs="Arial"/>
        </w:rPr>
        <w:tab/>
      </w:r>
      <w:r w:rsidR="00135D43">
        <w:rPr>
          <w:rFonts w:cs="Arial"/>
        </w:rPr>
        <w:t xml:space="preserve">Standard </w:t>
      </w:r>
      <w:r>
        <w:rPr>
          <w:rFonts w:cs="Arial"/>
        </w:rPr>
        <w:t>Report</w:t>
      </w:r>
      <w:r w:rsidR="00135D43">
        <w:rPr>
          <w:rFonts w:cs="Arial"/>
        </w:rPr>
        <w:t>s</w:t>
      </w:r>
      <w:r w:rsidR="00FB165F">
        <w:rPr>
          <w:rFonts w:cs="Arial"/>
        </w:rPr>
        <w:br w:type="page"/>
      </w:r>
    </w:p>
    <w:p w14:paraId="029DD4B1" w14:textId="491C6906" w:rsidR="004E5946" w:rsidRPr="00B3749D" w:rsidRDefault="004E5946" w:rsidP="00B3749D">
      <w:pPr>
        <w:rPr>
          <w:b/>
          <w:sz w:val="28"/>
          <w:szCs w:val="28"/>
        </w:rPr>
      </w:pPr>
      <w:r w:rsidRPr="00B3749D">
        <w:rPr>
          <w:b/>
          <w:sz w:val="28"/>
          <w:szCs w:val="28"/>
        </w:rPr>
        <w:lastRenderedPageBreak/>
        <w:t xml:space="preserve">Section 2 </w:t>
      </w:r>
      <w:r w:rsidR="00B3749D" w:rsidRPr="00B3749D">
        <w:rPr>
          <w:b/>
          <w:sz w:val="28"/>
          <w:szCs w:val="28"/>
        </w:rPr>
        <w:tab/>
      </w:r>
      <w:r w:rsidRPr="00B3749D">
        <w:rPr>
          <w:b/>
          <w:sz w:val="28"/>
          <w:szCs w:val="28"/>
        </w:rPr>
        <w:t>Background Information on the College</w:t>
      </w:r>
    </w:p>
    <w:p w14:paraId="0922F39E" w14:textId="7FE01B71" w:rsidR="004E5946" w:rsidRPr="00D233DF" w:rsidRDefault="004E5946" w:rsidP="004E5946">
      <w:pPr>
        <w:pStyle w:val="Heading1"/>
        <w:rPr>
          <w:rFonts w:cs="Arial"/>
        </w:rPr>
      </w:pPr>
      <w:r>
        <w:rPr>
          <w:rFonts w:cs="Arial"/>
        </w:rPr>
        <w:t xml:space="preserve"> </w:t>
      </w:r>
      <w:bookmarkStart w:id="28" w:name="_Toc27729714"/>
      <w:r w:rsidRPr="00D233DF">
        <w:rPr>
          <w:rFonts w:cs="Arial"/>
        </w:rPr>
        <w:t>Business Overview &amp; Background</w:t>
      </w:r>
      <w:bookmarkEnd w:id="28"/>
    </w:p>
    <w:p w14:paraId="1CE8A82D" w14:textId="77777777" w:rsidR="004E5946" w:rsidRPr="008E371F" w:rsidRDefault="004E5946" w:rsidP="004E5946">
      <w:pPr>
        <w:pStyle w:val="Header"/>
        <w:jc w:val="both"/>
        <w:rPr>
          <w:rFonts w:cs="Arial"/>
        </w:rPr>
      </w:pPr>
      <w:r>
        <w:rPr>
          <w:rFonts w:cs="Arial"/>
        </w:rPr>
        <w:t>The College operates on two</w:t>
      </w:r>
      <w:r w:rsidRPr="008E371F">
        <w:rPr>
          <w:rFonts w:cs="Arial"/>
        </w:rPr>
        <w:t xml:space="preserve"> sites within the city, serving </w:t>
      </w:r>
      <w:r>
        <w:rPr>
          <w:rFonts w:cs="Arial"/>
        </w:rPr>
        <w:t>12,533</w:t>
      </w:r>
      <w:r w:rsidRPr="003D6ED7">
        <w:rPr>
          <w:rFonts w:cs="Arial"/>
        </w:rPr>
        <w:t xml:space="preserve"> </w:t>
      </w:r>
      <w:r>
        <w:rPr>
          <w:rFonts w:cs="Arial"/>
        </w:rPr>
        <w:t>students and employing over 600</w:t>
      </w:r>
      <w:r w:rsidRPr="008E371F">
        <w:rPr>
          <w:rFonts w:cs="Arial"/>
        </w:rPr>
        <w:t xml:space="preserve"> staff. </w:t>
      </w:r>
      <w:r>
        <w:rPr>
          <w:rFonts w:cs="Arial"/>
        </w:rPr>
        <w:t>The College operates year round, with opening times from 0800-2100 on some days.</w:t>
      </w:r>
    </w:p>
    <w:p w14:paraId="24888D88" w14:textId="77777777" w:rsidR="004E5946" w:rsidRPr="008E371F" w:rsidRDefault="004E5946" w:rsidP="004E5946">
      <w:pPr>
        <w:pStyle w:val="Heading2"/>
      </w:pPr>
      <w:bookmarkStart w:id="29" w:name="_Toc463595036"/>
      <w:bookmarkStart w:id="30" w:name="_Toc27729715"/>
      <w:r w:rsidRPr="008E371F">
        <w:t>Our Vision … is where our future lies</w:t>
      </w:r>
      <w:bookmarkEnd w:id="29"/>
      <w:bookmarkEnd w:id="30"/>
    </w:p>
    <w:p w14:paraId="25AA6350" w14:textId="77777777" w:rsidR="004E5946" w:rsidRPr="008E371F" w:rsidRDefault="004E5946" w:rsidP="004E5946">
      <w:pPr>
        <w:jc w:val="both"/>
        <w:rPr>
          <w:rFonts w:cs="Arial"/>
        </w:rPr>
      </w:pPr>
      <w:r w:rsidRPr="008E371F">
        <w:rPr>
          <w:rFonts w:cs="Arial"/>
        </w:rPr>
        <w:t xml:space="preserve">We are a College with a national reputation for promoting enterprise, employability and science, technology, engineering and mathematics (STEM). </w:t>
      </w:r>
    </w:p>
    <w:p w14:paraId="14B0C3CA" w14:textId="77777777" w:rsidR="004E5946" w:rsidRPr="008E371F" w:rsidRDefault="004E5946" w:rsidP="004E5946">
      <w:pPr>
        <w:pStyle w:val="Heading2"/>
      </w:pPr>
      <w:bookmarkStart w:id="31" w:name="_Toc463595037"/>
      <w:bookmarkStart w:id="32" w:name="_Toc27729716"/>
      <w:r w:rsidRPr="008E371F">
        <w:t>Our Mission … is what we focus on each and every day</w:t>
      </w:r>
      <w:bookmarkEnd w:id="31"/>
      <w:bookmarkEnd w:id="32"/>
    </w:p>
    <w:p w14:paraId="5C53DA0C" w14:textId="77777777" w:rsidR="004E5946" w:rsidRDefault="004E5946" w:rsidP="004E5946">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17E0EB02" w14:textId="77777777" w:rsidR="004E5946" w:rsidRDefault="004E5946" w:rsidP="004E5946">
      <w:pPr>
        <w:pStyle w:val="Heading2"/>
      </w:pPr>
      <w:bookmarkStart w:id="33" w:name="_Toc463595038"/>
      <w:bookmarkStart w:id="34" w:name="_Toc27729717"/>
      <w:r>
        <w:t>Background</w:t>
      </w:r>
      <w:bookmarkEnd w:id="33"/>
      <w:bookmarkEnd w:id="34"/>
    </w:p>
    <w:p w14:paraId="2AA46DBD" w14:textId="77777777" w:rsidR="004E5946" w:rsidRPr="00B77124" w:rsidRDefault="004E5946" w:rsidP="004E5946">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0112C67A" w14:textId="77777777" w:rsidR="004E5946" w:rsidRPr="00B77124" w:rsidRDefault="004E5946" w:rsidP="004E5946">
      <w:pPr>
        <w:jc w:val="both"/>
        <w:rPr>
          <w:rFonts w:cs="Arial"/>
        </w:rPr>
      </w:pPr>
      <w:r w:rsidRPr="00B77124">
        <w:rPr>
          <w:rFonts w:cs="Arial"/>
        </w:rPr>
        <w:t xml:space="preserve">The College was awarded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4854EF7E" w14:textId="77777777" w:rsidR="004E5946" w:rsidRPr="00B77124" w:rsidRDefault="004E5946" w:rsidP="004E5946">
      <w:pPr>
        <w:jc w:val="both"/>
        <w:rPr>
          <w:rFonts w:cs="Arial"/>
        </w:rPr>
      </w:pPr>
      <w:r w:rsidRPr="00B77124">
        <w:rPr>
          <w:rFonts w:cs="Arial"/>
        </w:rPr>
        <w:t>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w:t>
      </w:r>
      <w:r>
        <w:rPr>
          <w:rFonts w:cs="Arial"/>
        </w:rPr>
        <w:t>iness community resulted in a 98.1</w:t>
      </w:r>
      <w:r w:rsidRPr="00B77124">
        <w:rPr>
          <w:rFonts w:cs="Arial"/>
        </w:rPr>
        <w:t>% satisfaction rate in the Government’s national ‘FE Choices employer satisf</w:t>
      </w:r>
      <w:r>
        <w:rPr>
          <w:rFonts w:cs="Arial"/>
        </w:rPr>
        <w:t>action survey 2017 to 2018</w:t>
      </w:r>
      <w:r w:rsidRPr="00B77124">
        <w:rPr>
          <w:rFonts w:cs="Arial"/>
        </w:rPr>
        <w:t xml:space="preserve">’ - placing them first in the country for general further education colleges.   </w:t>
      </w:r>
    </w:p>
    <w:p w14:paraId="2F13FEB8" w14:textId="7D4B39ED" w:rsidR="00706748" w:rsidRPr="005D775E" w:rsidRDefault="004E5946" w:rsidP="00FF493B">
      <w:pPr>
        <w:jc w:val="both"/>
        <w:rPr>
          <w:rFonts w:cs="Arial"/>
        </w:rPr>
      </w:pPr>
      <w:r w:rsidRPr="00B77124">
        <w:rPr>
          <w:rFonts w:cs="Arial"/>
        </w:rPr>
        <w:t>City College Plymouth offers a wide range of academic and vocational courses in a variety of subjects. The total number of students supported by the College</w:t>
      </w:r>
      <w:r>
        <w:rPr>
          <w:rFonts w:cs="Arial"/>
        </w:rPr>
        <w:t xml:space="preserve"> </w:t>
      </w:r>
      <w:r w:rsidR="00F277AB">
        <w:rPr>
          <w:rFonts w:cs="Arial"/>
        </w:rPr>
        <w:t>in 20018/19 was</w:t>
      </w:r>
      <w:r>
        <w:rPr>
          <w:rFonts w:cs="Arial"/>
        </w:rPr>
        <w:t xml:space="preserve"> </w:t>
      </w:r>
      <w:r w:rsidR="00706748">
        <w:rPr>
          <w:rFonts w:cs="Arial"/>
        </w:rPr>
        <w:t>2,991</w:t>
      </w:r>
      <w:r w:rsidR="00706748" w:rsidRPr="005D775E">
        <w:rPr>
          <w:rFonts w:cs="Arial"/>
        </w:rPr>
        <w:t xml:space="preserve"> 16-to-18-year-old students, </w:t>
      </w:r>
      <w:r w:rsidR="00706748">
        <w:rPr>
          <w:rFonts w:cs="Arial"/>
        </w:rPr>
        <w:t>1,601</w:t>
      </w:r>
      <w:r w:rsidR="00706748" w:rsidRPr="005D775E">
        <w:rPr>
          <w:rFonts w:cs="Arial"/>
        </w:rPr>
        <w:t xml:space="preserve"> apprentices, </w:t>
      </w:r>
      <w:r w:rsidR="00706748">
        <w:rPr>
          <w:rFonts w:cs="Arial"/>
        </w:rPr>
        <w:t>574</w:t>
      </w:r>
      <w:r w:rsidR="00706748" w:rsidRPr="005D775E">
        <w:rPr>
          <w:rFonts w:cs="Arial"/>
        </w:rPr>
        <w:t xml:space="preserve"> higher education students</w:t>
      </w:r>
      <w:r w:rsidR="00706748">
        <w:rPr>
          <w:rFonts w:cs="Arial"/>
        </w:rPr>
        <w:t xml:space="preserve"> of which 118 were international students, </w:t>
      </w:r>
      <w:r w:rsidR="00706748" w:rsidRPr="005D775E">
        <w:rPr>
          <w:rFonts w:cs="Arial"/>
        </w:rPr>
        <w:t xml:space="preserve">and </w:t>
      </w:r>
      <w:r w:rsidR="00706748">
        <w:rPr>
          <w:rFonts w:cs="Arial"/>
        </w:rPr>
        <w:t>5,939</w:t>
      </w:r>
      <w:r w:rsidR="00706748" w:rsidRPr="005D775E">
        <w:rPr>
          <w:rFonts w:cs="Arial"/>
        </w:rPr>
        <w:t xml:space="preserve"> adult learners</w:t>
      </w:r>
      <w:r w:rsidR="00706748">
        <w:rPr>
          <w:rFonts w:cs="Arial"/>
        </w:rPr>
        <w:t>.</w:t>
      </w:r>
    </w:p>
    <w:p w14:paraId="79BA9E71" w14:textId="0B861EDB" w:rsidR="004E5946" w:rsidRPr="004E5946" w:rsidRDefault="004E5946" w:rsidP="004E5946">
      <w:pPr>
        <w:pStyle w:val="Heading2"/>
      </w:pPr>
      <w:bookmarkStart w:id="35" w:name="_Toc27729718"/>
      <w:r>
        <w:lastRenderedPageBreak/>
        <w:t>Current HR/payroll Information</w:t>
      </w:r>
      <w:bookmarkEnd w:id="35"/>
    </w:p>
    <w:p w14:paraId="075D3C15" w14:textId="7C979A92" w:rsidR="004E5946" w:rsidRDefault="004E5946" w:rsidP="004E5946">
      <w:pPr>
        <w:jc w:val="both"/>
        <w:rPr>
          <w:rFonts w:cs="Arial"/>
          <w:szCs w:val="24"/>
        </w:rPr>
      </w:pPr>
      <w:r>
        <w:rPr>
          <w:rFonts w:cs="Arial"/>
          <w:szCs w:val="24"/>
        </w:rPr>
        <w:t xml:space="preserve">The College has approximately </w:t>
      </w:r>
      <w:r w:rsidR="001B340E">
        <w:rPr>
          <w:rFonts w:cs="Arial"/>
          <w:szCs w:val="24"/>
        </w:rPr>
        <w:t>650</w:t>
      </w:r>
      <w:r w:rsidR="00FF493B">
        <w:rPr>
          <w:rFonts w:cs="Arial"/>
          <w:szCs w:val="24"/>
        </w:rPr>
        <w:t xml:space="preserve"> </w:t>
      </w:r>
      <w:r>
        <w:rPr>
          <w:rFonts w:cs="Arial"/>
          <w:szCs w:val="24"/>
        </w:rPr>
        <w:t xml:space="preserve">staff. Of these, </w:t>
      </w:r>
      <w:r w:rsidR="001B340E">
        <w:rPr>
          <w:rFonts w:cs="Arial"/>
          <w:szCs w:val="24"/>
        </w:rPr>
        <w:t>500</w:t>
      </w:r>
      <w:r>
        <w:rPr>
          <w:rFonts w:cs="Arial"/>
          <w:szCs w:val="24"/>
        </w:rPr>
        <w:t xml:space="preserve"> staff have permanent contracts and are subject to standard monthly pay</w:t>
      </w:r>
      <w:r w:rsidR="00FF493B">
        <w:rPr>
          <w:rFonts w:cs="Arial"/>
          <w:szCs w:val="24"/>
        </w:rPr>
        <w:t xml:space="preserve">, with </w:t>
      </w:r>
      <w:r w:rsidR="001B340E">
        <w:rPr>
          <w:rFonts w:cs="Arial"/>
          <w:szCs w:val="24"/>
        </w:rPr>
        <w:t>150</w:t>
      </w:r>
      <w:r>
        <w:rPr>
          <w:rFonts w:cs="Arial"/>
          <w:szCs w:val="24"/>
        </w:rPr>
        <w:t xml:space="preserve"> variable hour staff, who submit a monthly claim. Lecturing staff submit a claim using a system developed in house and linked to the College’s timetabling system. The College </w:t>
      </w:r>
      <w:proofErr w:type="spellStart"/>
      <w:r>
        <w:rPr>
          <w:rFonts w:cs="Arial"/>
          <w:szCs w:val="24"/>
        </w:rPr>
        <w:t>payclaim</w:t>
      </w:r>
      <w:proofErr w:type="spellEnd"/>
      <w:r>
        <w:rPr>
          <w:rFonts w:cs="Arial"/>
          <w:szCs w:val="24"/>
        </w:rPr>
        <w:t xml:space="preserve"> system is able to generate an output report and the College would expect the output file to be directly transferrable to the payroll </w:t>
      </w:r>
      <w:r w:rsidRPr="000D06DD">
        <w:rPr>
          <w:rFonts w:cs="Arial"/>
          <w:szCs w:val="24"/>
        </w:rPr>
        <w:t xml:space="preserve">system via </w:t>
      </w:r>
      <w:r w:rsidRPr="00380AAB">
        <w:rPr>
          <w:rFonts w:cs="Arial"/>
          <w:szCs w:val="24"/>
        </w:rPr>
        <w:t>an API link</w:t>
      </w:r>
      <w:r w:rsidR="00380AAB">
        <w:rPr>
          <w:rFonts w:cs="Arial"/>
          <w:szCs w:val="24"/>
        </w:rPr>
        <w:t>.</w:t>
      </w:r>
    </w:p>
    <w:p w14:paraId="1ED69BD1" w14:textId="448E207B" w:rsidR="004E5946" w:rsidRDefault="004E5946" w:rsidP="004E5946">
      <w:pPr>
        <w:jc w:val="both"/>
        <w:rPr>
          <w:rFonts w:cs="Arial"/>
          <w:szCs w:val="24"/>
        </w:rPr>
      </w:pPr>
      <w:r>
        <w:rPr>
          <w:rFonts w:cs="Arial"/>
          <w:szCs w:val="24"/>
        </w:rPr>
        <w:t>Business support</w:t>
      </w:r>
      <w:r w:rsidR="00C061F0">
        <w:rPr>
          <w:rFonts w:cs="Arial"/>
          <w:szCs w:val="24"/>
        </w:rPr>
        <w:t xml:space="preserve"> </w:t>
      </w:r>
      <w:r>
        <w:rPr>
          <w:rFonts w:cs="Arial"/>
          <w:szCs w:val="24"/>
        </w:rPr>
        <w:t xml:space="preserve">casual staff currently submit paper based claims and the College would expect a new system to contain a configurable expenses module to manage these claims, together with a travel and subsistence claim facility.   </w:t>
      </w:r>
    </w:p>
    <w:p w14:paraId="2A245E85" w14:textId="3434F5E1" w:rsidR="004E5946" w:rsidRDefault="004E5946" w:rsidP="004E5946">
      <w:pPr>
        <w:jc w:val="both"/>
        <w:rPr>
          <w:rFonts w:cs="Arial"/>
          <w:szCs w:val="24"/>
        </w:rPr>
      </w:pPr>
      <w:r>
        <w:rPr>
          <w:rFonts w:cs="Arial"/>
          <w:szCs w:val="24"/>
        </w:rPr>
        <w:t>The College operates a monthly payroll, with pay day on 25</w:t>
      </w:r>
      <w:r w:rsidRPr="000D06DD">
        <w:rPr>
          <w:rFonts w:cs="Arial"/>
          <w:szCs w:val="24"/>
          <w:vertAlign w:val="superscript"/>
        </w:rPr>
        <w:t>th</w:t>
      </w:r>
      <w:r>
        <w:rPr>
          <w:rFonts w:cs="Arial"/>
          <w:szCs w:val="24"/>
        </w:rPr>
        <w:t xml:space="preserve"> of the month. Claims are processed monthly in arrear- however an interim output file is required in advance of main payroll output in order to enable costs to be accrued for monthly management accounts.</w:t>
      </w:r>
    </w:p>
    <w:p w14:paraId="6EC97FB1" w14:textId="69B0E3D4" w:rsidR="00706748" w:rsidRDefault="00706748" w:rsidP="004E5946">
      <w:pPr>
        <w:jc w:val="both"/>
        <w:rPr>
          <w:rFonts w:cs="Arial"/>
          <w:szCs w:val="24"/>
        </w:rPr>
      </w:pPr>
      <w:r>
        <w:rPr>
          <w:rFonts w:cs="Arial"/>
          <w:szCs w:val="24"/>
        </w:rPr>
        <w:t xml:space="preserve">The payroll </w:t>
      </w:r>
      <w:r w:rsidR="00135D43">
        <w:rPr>
          <w:rFonts w:cs="Arial"/>
          <w:szCs w:val="24"/>
        </w:rPr>
        <w:t xml:space="preserve">processing </w:t>
      </w:r>
      <w:r>
        <w:rPr>
          <w:rFonts w:cs="Arial"/>
          <w:szCs w:val="24"/>
        </w:rPr>
        <w:t xml:space="preserve">service is operated under an SLA with </w:t>
      </w:r>
      <w:r w:rsidR="00EB221B">
        <w:rPr>
          <w:rFonts w:cs="Arial"/>
          <w:szCs w:val="24"/>
        </w:rPr>
        <w:t>Cornwall Council, as its payroll provider.</w:t>
      </w:r>
      <w:r>
        <w:rPr>
          <w:rFonts w:cs="Arial"/>
          <w:szCs w:val="24"/>
        </w:rPr>
        <w:t xml:space="preserve"> </w:t>
      </w:r>
      <w:r w:rsidR="00EB221B">
        <w:rPr>
          <w:rFonts w:cs="Arial"/>
          <w:szCs w:val="24"/>
        </w:rPr>
        <w:t>The College is responsible for data input and employee records, with Cornwall Council responsible for the actual running of the monthly payroll, including submission of the RTI file to HMRC, the B</w:t>
      </w:r>
      <w:r w:rsidR="00135D43">
        <w:rPr>
          <w:rFonts w:cs="Arial"/>
          <w:szCs w:val="24"/>
        </w:rPr>
        <w:t>ACS</w:t>
      </w:r>
      <w:r w:rsidR="00EB221B">
        <w:rPr>
          <w:rFonts w:cs="Arial"/>
          <w:szCs w:val="24"/>
        </w:rPr>
        <w:t xml:space="preserve"> transfer and production of payslips. </w:t>
      </w:r>
      <w:r>
        <w:rPr>
          <w:rFonts w:cs="Arial"/>
          <w:szCs w:val="24"/>
        </w:rPr>
        <w:t>The College wishes to retain a</w:t>
      </w:r>
      <w:r w:rsidR="00C10EC7">
        <w:rPr>
          <w:rFonts w:cs="Arial"/>
          <w:szCs w:val="24"/>
        </w:rPr>
        <w:t xml:space="preserve"> similar arrangement</w:t>
      </w:r>
      <w:r>
        <w:rPr>
          <w:rFonts w:cs="Arial"/>
          <w:szCs w:val="24"/>
        </w:rPr>
        <w:t xml:space="preserve"> with any new provider and details of expected support is outlined in section 3.</w:t>
      </w:r>
    </w:p>
    <w:p w14:paraId="504AD3A1" w14:textId="4656560B" w:rsidR="004E5946" w:rsidRDefault="004E5946" w:rsidP="004E5946">
      <w:pPr>
        <w:jc w:val="both"/>
        <w:rPr>
          <w:rFonts w:cs="Arial"/>
          <w:szCs w:val="24"/>
        </w:rPr>
      </w:pPr>
      <w:r>
        <w:rPr>
          <w:rFonts w:cs="Arial"/>
          <w:szCs w:val="24"/>
        </w:rPr>
        <w:t xml:space="preserve">The College currently submits the MDC file to Teachers Pensions. The monthly care file for LGPS is submitted by </w:t>
      </w:r>
      <w:r w:rsidR="00EB221B">
        <w:rPr>
          <w:rFonts w:cs="Arial"/>
          <w:szCs w:val="24"/>
        </w:rPr>
        <w:t>Cornwall Council</w:t>
      </w:r>
      <w:r>
        <w:rPr>
          <w:rFonts w:cs="Arial"/>
          <w:szCs w:val="24"/>
        </w:rPr>
        <w:t xml:space="preserve"> direct to Peninsular Pensions. The College currently deals </w:t>
      </w:r>
      <w:r w:rsidR="00706748">
        <w:rPr>
          <w:rFonts w:cs="Arial"/>
          <w:szCs w:val="24"/>
        </w:rPr>
        <w:t xml:space="preserve">direct </w:t>
      </w:r>
      <w:r>
        <w:rPr>
          <w:rFonts w:cs="Arial"/>
          <w:szCs w:val="24"/>
        </w:rPr>
        <w:t xml:space="preserve">with pension enquiries from the </w:t>
      </w:r>
      <w:proofErr w:type="spellStart"/>
      <w:r>
        <w:rPr>
          <w:rFonts w:cs="Arial"/>
          <w:szCs w:val="24"/>
        </w:rPr>
        <w:t>Teachers</w:t>
      </w:r>
      <w:proofErr w:type="spellEnd"/>
      <w:r>
        <w:rPr>
          <w:rFonts w:cs="Arial"/>
          <w:szCs w:val="24"/>
        </w:rPr>
        <w:t xml:space="preserve"> Pension service and LGPS</w:t>
      </w:r>
      <w:r w:rsidR="00EB221B">
        <w:rPr>
          <w:rFonts w:cs="Arial"/>
          <w:szCs w:val="24"/>
        </w:rPr>
        <w:t>, including completion of pension forms</w:t>
      </w:r>
      <w:r>
        <w:rPr>
          <w:rFonts w:cs="Arial"/>
          <w:szCs w:val="24"/>
        </w:rPr>
        <w:t>.</w:t>
      </w:r>
    </w:p>
    <w:p w14:paraId="0D77565B" w14:textId="3758DECA" w:rsidR="006173C7" w:rsidRDefault="00706748" w:rsidP="004E5946">
      <w:pPr>
        <w:jc w:val="both"/>
        <w:rPr>
          <w:rFonts w:cs="Arial"/>
          <w:szCs w:val="24"/>
        </w:rPr>
      </w:pPr>
      <w:r>
        <w:rPr>
          <w:rFonts w:cs="Arial"/>
          <w:szCs w:val="24"/>
        </w:rPr>
        <w:t xml:space="preserve">The College has full access to the payroll software and is able to input data and make amendments to employee records. </w:t>
      </w:r>
      <w:r w:rsidR="0051726F">
        <w:rPr>
          <w:rFonts w:cs="Arial"/>
          <w:szCs w:val="24"/>
        </w:rPr>
        <w:t>The College expects to retain access under any new agreement, although</w:t>
      </w:r>
      <w:r w:rsidR="00C10EC7">
        <w:rPr>
          <w:rFonts w:cs="Arial"/>
          <w:szCs w:val="24"/>
        </w:rPr>
        <w:t xml:space="preserve"> this is expected to be minimised due to inbuilt integration from the HR modules. </w:t>
      </w:r>
      <w:r w:rsidR="0051726F">
        <w:rPr>
          <w:rFonts w:cs="Arial"/>
          <w:szCs w:val="24"/>
        </w:rPr>
        <w:t xml:space="preserve"> </w:t>
      </w:r>
      <w:r w:rsidR="00C10EC7">
        <w:rPr>
          <w:rFonts w:cs="Arial"/>
          <w:szCs w:val="24"/>
        </w:rPr>
        <w:t>T</w:t>
      </w:r>
      <w:r w:rsidR="0051726F">
        <w:rPr>
          <w:rFonts w:cs="Arial"/>
          <w:szCs w:val="24"/>
        </w:rPr>
        <w:t>he level of access will depend on the final support SLA</w:t>
      </w:r>
      <w:r w:rsidR="00C10EC7">
        <w:rPr>
          <w:rFonts w:cs="Arial"/>
          <w:szCs w:val="24"/>
        </w:rPr>
        <w:t xml:space="preserve"> agreed.</w:t>
      </w:r>
      <w:r w:rsidR="0051726F">
        <w:rPr>
          <w:rFonts w:cs="Arial"/>
          <w:szCs w:val="24"/>
        </w:rPr>
        <w:t xml:space="preserve"> </w:t>
      </w:r>
    </w:p>
    <w:p w14:paraId="6F5FF85A" w14:textId="77777777" w:rsidR="001E3DBB" w:rsidRDefault="001E3DBB" w:rsidP="001E3DBB">
      <w:pPr>
        <w:jc w:val="both"/>
        <w:rPr>
          <w:rFonts w:cs="Arial"/>
          <w:szCs w:val="24"/>
        </w:rPr>
      </w:pPr>
      <w:r w:rsidRPr="001E3DBB">
        <w:rPr>
          <w:rFonts w:cs="Arial"/>
          <w:szCs w:val="24"/>
        </w:rPr>
        <w:t>The College currently uses Access Select HR for its HR provision which has been in</w:t>
      </w:r>
      <w:r>
        <w:rPr>
          <w:rFonts w:cs="Arial"/>
          <w:szCs w:val="24"/>
        </w:rPr>
        <w:t xml:space="preserve"> place since July 2009.  The current system has been fully customised to the specific, and changing, requirements of the College.  There are varying levels of access to the system, dependent on job role, including self-service, manager, department administrator and absence reporter.  The HR department has full administrative rights to the system and can make changes to process, workflows and reports, as well as building entirely new processes if required.  The College expects such levels of autonomy to be maintained.</w:t>
      </w:r>
    </w:p>
    <w:p w14:paraId="334F73D7" w14:textId="77777777" w:rsidR="001E3DBB" w:rsidRDefault="001E3DBB" w:rsidP="001E3DBB">
      <w:pPr>
        <w:jc w:val="both"/>
        <w:rPr>
          <w:rFonts w:cs="Arial"/>
          <w:szCs w:val="24"/>
        </w:rPr>
      </w:pPr>
      <w:r>
        <w:rPr>
          <w:rFonts w:cs="Arial"/>
          <w:szCs w:val="24"/>
        </w:rPr>
        <w:lastRenderedPageBreak/>
        <w:t>All information relating to staff is held on this system.  In addition, we have an e-recruitment module, through which all staff recruitment is managed.  Requests for information from the system are many and varied and we need to be able to report on all data, historic and live, in all combinations.</w:t>
      </w:r>
    </w:p>
    <w:p w14:paraId="53026DF3" w14:textId="51011742" w:rsidR="006173C7" w:rsidRDefault="00EB221B" w:rsidP="004E5946">
      <w:pPr>
        <w:jc w:val="both"/>
        <w:rPr>
          <w:rFonts w:cs="Arial"/>
          <w:szCs w:val="24"/>
        </w:rPr>
      </w:pPr>
      <w:r>
        <w:rPr>
          <w:rFonts w:cs="Arial"/>
          <w:szCs w:val="24"/>
        </w:rPr>
        <w:t>The College has a number of different contracts in operation, not least recognising that staff may be teaching staff or business support staff. Some staff have multiple assignments and these may cross over different contract types.</w:t>
      </w:r>
      <w:r w:rsidR="00EF13AA">
        <w:rPr>
          <w:rFonts w:cs="Arial"/>
          <w:szCs w:val="24"/>
        </w:rPr>
        <w:t xml:space="preserve"> The College currently operates a consolidated pay structure, although there are specific grades for teachers and business support staff. Teaching staff are subject to a LCF review annually. Business support staff currently receive an automatic increment annually within the spinal points for the relevant grade. All staff have an annual appraisal, unless still in a probation period.  The College pays contractual sick pay, maternity and paternity leave in addition to statutory entitlement.</w:t>
      </w:r>
    </w:p>
    <w:p w14:paraId="38F09B3B" w14:textId="4B26B2E8" w:rsidR="006173C7" w:rsidRDefault="006173C7">
      <w:pPr>
        <w:rPr>
          <w:rFonts w:cs="Arial"/>
          <w:szCs w:val="24"/>
        </w:rPr>
      </w:pPr>
      <w:r>
        <w:rPr>
          <w:rFonts w:cs="Arial"/>
          <w:szCs w:val="24"/>
        </w:rPr>
        <w:br w:type="page"/>
      </w:r>
    </w:p>
    <w:p w14:paraId="22489E6F" w14:textId="55230C56" w:rsidR="00120004" w:rsidRPr="004E5946" w:rsidRDefault="00120004" w:rsidP="00B77124">
      <w:pPr>
        <w:jc w:val="both"/>
        <w:rPr>
          <w:rFonts w:cs="Arial"/>
          <w:b/>
          <w:sz w:val="28"/>
          <w:szCs w:val="28"/>
        </w:rPr>
      </w:pPr>
      <w:r w:rsidRPr="004E5946">
        <w:rPr>
          <w:rFonts w:cs="Arial"/>
          <w:b/>
          <w:sz w:val="28"/>
          <w:szCs w:val="28"/>
        </w:rPr>
        <w:lastRenderedPageBreak/>
        <w:t xml:space="preserve">Section </w:t>
      </w:r>
      <w:r w:rsidR="004E5946" w:rsidRPr="004E5946">
        <w:rPr>
          <w:rFonts w:cs="Arial"/>
          <w:b/>
          <w:sz w:val="28"/>
          <w:szCs w:val="28"/>
        </w:rPr>
        <w:t>3</w:t>
      </w:r>
      <w:r w:rsidRPr="004E5946">
        <w:rPr>
          <w:rFonts w:cs="Arial"/>
          <w:b/>
          <w:sz w:val="28"/>
          <w:szCs w:val="28"/>
        </w:rPr>
        <w:t xml:space="preserve"> </w:t>
      </w:r>
      <w:r w:rsidRPr="004E5946">
        <w:rPr>
          <w:rFonts w:cs="Arial"/>
          <w:b/>
          <w:sz w:val="28"/>
          <w:szCs w:val="28"/>
        </w:rPr>
        <w:tab/>
        <w:t>Detailed Specification</w:t>
      </w:r>
    </w:p>
    <w:bookmarkEnd w:id="17"/>
    <w:p w14:paraId="0E1A82D7" w14:textId="58CA0E66" w:rsidR="00F33064" w:rsidRDefault="00743301" w:rsidP="00461500">
      <w:pPr>
        <w:jc w:val="both"/>
        <w:rPr>
          <w:rFonts w:cs="Arial"/>
        </w:rPr>
      </w:pPr>
      <w:r w:rsidRPr="00743301">
        <w:rPr>
          <w:rFonts w:cs="Arial"/>
        </w:rPr>
        <w:t xml:space="preserve">The College is seeking a fully integrated Human Resources and Payroll Software system. The software must be able to manage all strategic and transactional HR and payroll processes, </w:t>
      </w:r>
      <w:r w:rsidR="004C30EE">
        <w:rPr>
          <w:rFonts w:cs="Arial"/>
        </w:rPr>
        <w:t>although</w:t>
      </w:r>
      <w:r w:rsidRPr="00743301">
        <w:rPr>
          <w:rFonts w:cs="Arial"/>
        </w:rPr>
        <w:t xml:space="preserve"> the College wishes to retain a payroll </w:t>
      </w:r>
      <w:r w:rsidR="00135D43">
        <w:rPr>
          <w:rFonts w:cs="Arial"/>
        </w:rPr>
        <w:t>b</w:t>
      </w:r>
      <w:r w:rsidRPr="00743301">
        <w:rPr>
          <w:rFonts w:cs="Arial"/>
        </w:rPr>
        <w:t xml:space="preserve">ureau function for </w:t>
      </w:r>
      <w:r w:rsidR="00722D13">
        <w:rPr>
          <w:rFonts w:cs="Arial"/>
        </w:rPr>
        <w:t>payroll</w:t>
      </w:r>
      <w:r w:rsidR="00CE31AE">
        <w:rPr>
          <w:rFonts w:cs="Arial"/>
        </w:rPr>
        <w:t xml:space="preserve"> processing</w:t>
      </w:r>
      <w:r w:rsidR="00EB221B">
        <w:rPr>
          <w:rFonts w:cs="Arial"/>
        </w:rPr>
        <w:t xml:space="preserve"> (however, we are not looking for a fully managed payroll function). </w:t>
      </w:r>
      <w:r w:rsidR="004C30EE">
        <w:rPr>
          <w:rFonts w:cs="Arial"/>
        </w:rPr>
        <w:t xml:space="preserve">The College is seeking to </w:t>
      </w:r>
      <w:r w:rsidR="00722D13">
        <w:rPr>
          <w:rFonts w:cs="Arial"/>
        </w:rPr>
        <w:t xml:space="preserve">contract with </w:t>
      </w:r>
      <w:r>
        <w:rPr>
          <w:rFonts w:cs="Arial"/>
        </w:rPr>
        <w:t>one supplier who is able to support both functions.</w:t>
      </w:r>
      <w:r w:rsidR="00BB0686">
        <w:rPr>
          <w:rFonts w:cs="Arial"/>
        </w:rPr>
        <w:t xml:space="preserve"> </w:t>
      </w:r>
    </w:p>
    <w:p w14:paraId="78172AC8" w14:textId="79F88117" w:rsidR="00220CA9" w:rsidRDefault="00220CA9" w:rsidP="00461500">
      <w:pPr>
        <w:jc w:val="both"/>
        <w:rPr>
          <w:rFonts w:cs="Arial"/>
          <w:szCs w:val="24"/>
        </w:rPr>
      </w:pPr>
      <w:r w:rsidRPr="00220CA9">
        <w:rPr>
          <w:rFonts w:cs="Arial"/>
          <w:szCs w:val="24"/>
        </w:rPr>
        <w:t xml:space="preserve">The </w:t>
      </w:r>
      <w:r w:rsidR="0074281A">
        <w:rPr>
          <w:rFonts w:cs="Arial"/>
          <w:szCs w:val="24"/>
        </w:rPr>
        <w:t>p</w:t>
      </w:r>
      <w:r w:rsidRPr="00220CA9">
        <w:rPr>
          <w:rFonts w:cs="Arial"/>
          <w:szCs w:val="24"/>
        </w:rPr>
        <w:t xml:space="preserve">referred supplier </w:t>
      </w:r>
      <w:r>
        <w:rPr>
          <w:rFonts w:cs="Arial"/>
          <w:szCs w:val="24"/>
        </w:rPr>
        <w:t xml:space="preserve">must </w:t>
      </w:r>
      <w:r w:rsidRPr="00220CA9">
        <w:rPr>
          <w:rFonts w:cs="Arial"/>
          <w:szCs w:val="24"/>
        </w:rPr>
        <w:t xml:space="preserve">be able to demonstrate that the system has been successfully implemented and supported in all sectors including Further Education establishments and that there is high quality user engagement and support. The </w:t>
      </w:r>
      <w:r w:rsidR="0074281A">
        <w:rPr>
          <w:rFonts w:cs="Arial"/>
          <w:szCs w:val="24"/>
        </w:rPr>
        <w:t>p</w:t>
      </w:r>
      <w:r w:rsidRPr="00220CA9">
        <w:rPr>
          <w:rFonts w:cs="Arial"/>
          <w:szCs w:val="24"/>
        </w:rPr>
        <w:t>referred supplier will be committed to upgrading the system in line with technological / HR developments</w:t>
      </w:r>
      <w:r w:rsidR="00EC5895">
        <w:rPr>
          <w:rFonts w:cs="Arial"/>
          <w:szCs w:val="24"/>
        </w:rPr>
        <w:t>, regularity requirements,</w:t>
      </w:r>
      <w:r w:rsidRPr="00220CA9">
        <w:rPr>
          <w:rFonts w:cs="Arial"/>
          <w:szCs w:val="24"/>
        </w:rPr>
        <w:t xml:space="preserve"> and customer needs e.g. customising user screens with minimal disruption</w:t>
      </w:r>
      <w:r>
        <w:rPr>
          <w:rFonts w:cs="Arial"/>
          <w:szCs w:val="24"/>
        </w:rPr>
        <w:t>.</w:t>
      </w:r>
    </w:p>
    <w:p w14:paraId="7F0708FD" w14:textId="77777777" w:rsidR="006F0B77" w:rsidRDefault="006F0B77" w:rsidP="006F0B77">
      <w:pPr>
        <w:pStyle w:val="NoSpacing"/>
      </w:pPr>
      <w:r w:rsidRPr="006C5383">
        <w:t>The College requires a supplier who:-</w:t>
      </w:r>
    </w:p>
    <w:p w14:paraId="4BF0BF3B" w14:textId="77777777" w:rsidR="006F0B77" w:rsidRPr="006C5383" w:rsidRDefault="006F0B77" w:rsidP="006F0B77">
      <w:pPr>
        <w:pStyle w:val="NoSpacing"/>
      </w:pPr>
    </w:p>
    <w:p w14:paraId="6DE514DF" w14:textId="77777777" w:rsidR="006F0B77" w:rsidRDefault="006F0B77" w:rsidP="006F0B77">
      <w:pPr>
        <w:pStyle w:val="ListParagraph"/>
        <w:numPr>
          <w:ilvl w:val="0"/>
          <w:numId w:val="7"/>
        </w:numPr>
        <w:spacing w:before="0" w:after="0" w:line="240" w:lineRule="auto"/>
        <w:jc w:val="both"/>
      </w:pPr>
      <w:r w:rsidRPr="006C5383">
        <w:t>allows software to display College logos and house style</w:t>
      </w:r>
    </w:p>
    <w:p w14:paraId="085E9212" w14:textId="77777777" w:rsidR="006F0B77" w:rsidRPr="006C5383" w:rsidRDefault="006F0B77" w:rsidP="006F0B77">
      <w:pPr>
        <w:pStyle w:val="NoSpacing"/>
      </w:pPr>
    </w:p>
    <w:p w14:paraId="2F16751C" w14:textId="0FCCE8CB" w:rsidR="006F0B77" w:rsidRDefault="006F0B77" w:rsidP="006F0B77">
      <w:pPr>
        <w:pStyle w:val="ListParagraph"/>
        <w:numPr>
          <w:ilvl w:val="0"/>
          <w:numId w:val="7"/>
        </w:numPr>
        <w:spacing w:before="0" w:after="0" w:line="240" w:lineRule="auto"/>
        <w:jc w:val="both"/>
      </w:pPr>
      <w:r w:rsidRPr="006C5383">
        <w:t>is able to demonstrate control of system security</w:t>
      </w:r>
      <w:r>
        <w:t xml:space="preserve"> and </w:t>
      </w:r>
      <w:r w:rsidR="00367C52">
        <w:t>compliance with GDPR requirements</w:t>
      </w:r>
    </w:p>
    <w:p w14:paraId="2C5F66D9" w14:textId="77777777" w:rsidR="00EC5895" w:rsidRDefault="00EC5895" w:rsidP="00375B53">
      <w:pPr>
        <w:spacing w:before="0" w:after="0" w:line="240" w:lineRule="auto"/>
        <w:jc w:val="both"/>
      </w:pPr>
    </w:p>
    <w:p w14:paraId="6008A37F" w14:textId="5BBB2E1C" w:rsidR="0074281A" w:rsidRDefault="0074281A" w:rsidP="00375B53">
      <w:pPr>
        <w:spacing w:before="0" w:after="0" w:line="240" w:lineRule="auto"/>
        <w:jc w:val="both"/>
      </w:pPr>
      <w:r>
        <w:t xml:space="preserve">The HR element must include flexibility to create different categories of employee, </w:t>
      </w:r>
      <w:proofErr w:type="spellStart"/>
      <w:r>
        <w:t>eg</w:t>
      </w:r>
      <w:proofErr w:type="spellEnd"/>
      <w:r>
        <w:t xml:space="preserve"> agency staff, volunteers, and the ability to restrict the generation of payroll records for defined categories.</w:t>
      </w:r>
    </w:p>
    <w:p w14:paraId="072DF6E4" w14:textId="77777777" w:rsidR="0074281A" w:rsidRDefault="0074281A" w:rsidP="00375B53">
      <w:pPr>
        <w:spacing w:before="0" w:after="0" w:line="240" w:lineRule="auto"/>
        <w:jc w:val="both"/>
      </w:pPr>
    </w:p>
    <w:p w14:paraId="430B6ABE" w14:textId="6D2F597A" w:rsidR="00375B53" w:rsidRDefault="00EC5895" w:rsidP="00375B53">
      <w:pPr>
        <w:spacing w:before="0" w:after="0" w:line="240" w:lineRule="auto"/>
        <w:jc w:val="both"/>
      </w:pPr>
      <w:r>
        <w:t>The C</w:t>
      </w:r>
      <w:r w:rsidR="00375B53">
        <w:t xml:space="preserve">ollege expects electronic pay slips and annual documentation </w:t>
      </w:r>
      <w:proofErr w:type="spellStart"/>
      <w:r w:rsidR="00375B53">
        <w:t>eg</w:t>
      </w:r>
      <w:proofErr w:type="spellEnd"/>
      <w:r w:rsidR="00375B53">
        <w:t xml:space="preserve"> P60’s. </w:t>
      </w:r>
      <w:r>
        <w:t xml:space="preserve">The preferred supplier must undertake the monthly BACS transfer on behalf of the College. An ability to run an interim payroll for expenses would be an advantage, but is not essential. </w:t>
      </w:r>
    </w:p>
    <w:p w14:paraId="4C889967" w14:textId="3563E0F5" w:rsidR="00F13698" w:rsidRDefault="00F13698" w:rsidP="00375B53">
      <w:pPr>
        <w:spacing w:before="0" w:after="0" w:line="240" w:lineRule="auto"/>
        <w:jc w:val="both"/>
      </w:pPr>
    </w:p>
    <w:p w14:paraId="77901727" w14:textId="04AB42DB" w:rsidR="0074281A" w:rsidRDefault="00F13698" w:rsidP="00375B53">
      <w:pPr>
        <w:spacing w:before="0" w:after="0" w:line="240" w:lineRule="auto"/>
        <w:jc w:val="both"/>
      </w:pPr>
      <w:r>
        <w:t xml:space="preserve">A cost for full or partial </w:t>
      </w:r>
      <w:proofErr w:type="gramStart"/>
      <w:r>
        <w:t>pensions</w:t>
      </w:r>
      <w:proofErr w:type="gramEnd"/>
      <w:r>
        <w:t xml:space="preserve"> administration is being sought as an optional extra. </w:t>
      </w:r>
    </w:p>
    <w:p w14:paraId="1C606009" w14:textId="36AEB16E" w:rsidR="00F13698" w:rsidRDefault="00F13698" w:rsidP="00375B53">
      <w:pPr>
        <w:spacing w:before="0" w:after="0" w:line="240" w:lineRule="auto"/>
        <w:jc w:val="both"/>
      </w:pPr>
    </w:p>
    <w:p w14:paraId="243733DD" w14:textId="77777777" w:rsidR="00576D15" w:rsidRDefault="00576D15" w:rsidP="00576D15">
      <w:pPr>
        <w:pStyle w:val="Heading2"/>
      </w:pPr>
      <w:bookmarkStart w:id="36" w:name="_Toc27729719"/>
      <w:r>
        <w:t>Key Features</w:t>
      </w:r>
      <w:bookmarkEnd w:id="36"/>
    </w:p>
    <w:p w14:paraId="17EB2A6C" w14:textId="6DD87617" w:rsidR="00BB0686" w:rsidRDefault="00BB0686" w:rsidP="00461500">
      <w:pPr>
        <w:jc w:val="both"/>
        <w:rPr>
          <w:rFonts w:cs="Arial"/>
        </w:rPr>
      </w:pPr>
      <w:r>
        <w:rPr>
          <w:rFonts w:cs="Arial"/>
        </w:rPr>
        <w:t xml:space="preserve">In summary the system must cover the </w:t>
      </w:r>
      <w:r w:rsidR="00CE31AE">
        <w:rPr>
          <w:rFonts w:cs="Arial"/>
        </w:rPr>
        <w:t>full HR management and payroll functions</w:t>
      </w:r>
      <w:r w:rsidR="00576D15">
        <w:rPr>
          <w:rFonts w:cs="Arial"/>
        </w:rPr>
        <w:t xml:space="preserve"> and contain the following key features</w:t>
      </w:r>
      <w:r>
        <w:rPr>
          <w:rFonts w:cs="Arial"/>
        </w:rPr>
        <w:t>:</w:t>
      </w:r>
    </w:p>
    <w:p w14:paraId="565E4397" w14:textId="7CD708BC" w:rsidR="00F40F45" w:rsidRDefault="00F40F45" w:rsidP="00F40F45">
      <w:pPr>
        <w:pStyle w:val="ListParagraph"/>
        <w:numPr>
          <w:ilvl w:val="0"/>
          <w:numId w:val="7"/>
        </w:numPr>
        <w:spacing w:before="0" w:after="0" w:line="240" w:lineRule="auto"/>
        <w:jc w:val="both"/>
        <w:rPr>
          <w:rFonts w:cs="Arial"/>
          <w:szCs w:val="24"/>
        </w:rPr>
      </w:pPr>
      <w:r w:rsidRPr="00F40F45">
        <w:rPr>
          <w:rFonts w:eastAsia="Times New Roman" w:cs="Arial"/>
          <w:color w:val="0B0C0C"/>
          <w:szCs w:val="24"/>
          <w:lang w:eastAsia="en-GB"/>
        </w:rPr>
        <w:t>Payroll- HMRC accredited, total rewards, compensation and benefits management</w:t>
      </w:r>
      <w:r w:rsidRPr="00F40F45">
        <w:rPr>
          <w:rFonts w:cs="Arial"/>
          <w:szCs w:val="24"/>
        </w:rPr>
        <w:t xml:space="preserve"> </w:t>
      </w:r>
    </w:p>
    <w:p w14:paraId="60770A02" w14:textId="68BDC72E" w:rsidR="00F40F45" w:rsidRPr="00F40F45" w:rsidRDefault="00F40F45" w:rsidP="00F40F45">
      <w:pPr>
        <w:pStyle w:val="ListParagraph"/>
        <w:numPr>
          <w:ilvl w:val="0"/>
          <w:numId w:val="7"/>
        </w:numPr>
        <w:spacing w:before="0" w:after="0" w:line="240" w:lineRule="auto"/>
        <w:jc w:val="both"/>
        <w:rPr>
          <w:rFonts w:cs="Arial"/>
          <w:szCs w:val="24"/>
        </w:rPr>
      </w:pPr>
      <w:r>
        <w:rPr>
          <w:rFonts w:cs="Arial"/>
          <w:szCs w:val="24"/>
        </w:rPr>
        <w:t>Pensions administration- auto enrolment, monthly submissions to pensions companies</w:t>
      </w:r>
    </w:p>
    <w:p w14:paraId="45E084C7" w14:textId="1CF74D54" w:rsidR="00F40F45" w:rsidRPr="00F40F45" w:rsidRDefault="00F40F45" w:rsidP="00F40F45">
      <w:pPr>
        <w:pStyle w:val="ListParagraph"/>
        <w:numPr>
          <w:ilvl w:val="0"/>
          <w:numId w:val="7"/>
        </w:numPr>
        <w:spacing w:before="0" w:after="0" w:line="240" w:lineRule="auto"/>
        <w:jc w:val="both"/>
        <w:rPr>
          <w:rFonts w:cs="Arial"/>
          <w:szCs w:val="24"/>
        </w:rPr>
      </w:pPr>
      <w:r w:rsidRPr="00F40F45">
        <w:rPr>
          <w:rFonts w:cs="Arial"/>
          <w:szCs w:val="24"/>
        </w:rPr>
        <w:t>People management- fully automated HR processes and workflows, mobile platform</w:t>
      </w:r>
    </w:p>
    <w:p w14:paraId="23CD6515" w14:textId="77777777" w:rsidR="00F40F45" w:rsidRPr="00F40F45" w:rsidRDefault="00F40F45" w:rsidP="00F40F45">
      <w:pPr>
        <w:pStyle w:val="ListParagraph"/>
        <w:numPr>
          <w:ilvl w:val="0"/>
          <w:numId w:val="7"/>
        </w:numPr>
        <w:spacing w:before="0" w:after="0" w:line="240" w:lineRule="auto"/>
        <w:jc w:val="both"/>
        <w:rPr>
          <w:rFonts w:cs="Arial"/>
          <w:szCs w:val="24"/>
        </w:rPr>
      </w:pPr>
      <w:r w:rsidRPr="00F40F45">
        <w:rPr>
          <w:rFonts w:cs="Arial"/>
          <w:szCs w:val="24"/>
        </w:rPr>
        <w:t>Workforce management- attendance and absence tracking, leave management</w:t>
      </w:r>
    </w:p>
    <w:p w14:paraId="09FDD659" w14:textId="77777777" w:rsidR="00F40F45" w:rsidRPr="00F40F45" w:rsidRDefault="00F40F45" w:rsidP="00F40F45">
      <w:pPr>
        <w:pStyle w:val="ListParagraph"/>
        <w:numPr>
          <w:ilvl w:val="0"/>
          <w:numId w:val="7"/>
        </w:numPr>
        <w:spacing w:before="0" w:after="0" w:line="240" w:lineRule="auto"/>
        <w:jc w:val="both"/>
        <w:rPr>
          <w:rFonts w:cs="Arial"/>
          <w:szCs w:val="24"/>
        </w:rPr>
      </w:pPr>
      <w:r w:rsidRPr="00F40F45">
        <w:rPr>
          <w:rFonts w:eastAsia="Times New Roman" w:cs="Arial"/>
          <w:color w:val="0B0C0C"/>
          <w:szCs w:val="24"/>
          <w:lang w:eastAsia="en-GB"/>
        </w:rPr>
        <w:lastRenderedPageBreak/>
        <w:t>Learning and development- training administration, evaluation, course catalogue</w:t>
      </w:r>
    </w:p>
    <w:p w14:paraId="1C9C096A" w14:textId="77777777" w:rsidR="00F40F45" w:rsidRPr="00F40F45" w:rsidRDefault="00F40F45" w:rsidP="00F40F45">
      <w:pPr>
        <w:pStyle w:val="ListParagraph"/>
        <w:numPr>
          <w:ilvl w:val="0"/>
          <w:numId w:val="7"/>
        </w:numPr>
        <w:spacing w:before="0" w:after="0" w:line="240" w:lineRule="auto"/>
        <w:jc w:val="both"/>
        <w:rPr>
          <w:rFonts w:cs="Arial"/>
          <w:szCs w:val="24"/>
        </w:rPr>
      </w:pPr>
      <w:r w:rsidRPr="00F40F45">
        <w:rPr>
          <w:rFonts w:eastAsia="Times New Roman" w:cs="Arial"/>
          <w:color w:val="0B0C0C"/>
          <w:szCs w:val="24"/>
          <w:lang w:eastAsia="en-GB"/>
        </w:rPr>
        <w:t xml:space="preserve">Recruitment </w:t>
      </w:r>
      <w:proofErr w:type="spellStart"/>
      <w:r w:rsidRPr="00F40F45">
        <w:rPr>
          <w:rFonts w:eastAsia="Times New Roman" w:cs="Arial"/>
          <w:color w:val="0B0C0C"/>
          <w:szCs w:val="24"/>
          <w:lang w:eastAsia="en-GB"/>
        </w:rPr>
        <w:t>onboarding</w:t>
      </w:r>
      <w:proofErr w:type="spellEnd"/>
      <w:r w:rsidRPr="00F40F45">
        <w:rPr>
          <w:rFonts w:eastAsia="Times New Roman" w:cs="Arial"/>
          <w:color w:val="0B0C0C"/>
          <w:szCs w:val="24"/>
          <w:lang w:eastAsia="en-GB"/>
        </w:rPr>
        <w:t>, social integration, applicant tracking</w:t>
      </w:r>
    </w:p>
    <w:p w14:paraId="1A2FD3FD" w14:textId="62D1F64A" w:rsidR="003B13BA" w:rsidRPr="00F40F45" w:rsidRDefault="003B13BA" w:rsidP="00F40F45">
      <w:pPr>
        <w:pStyle w:val="ListParagraph"/>
        <w:numPr>
          <w:ilvl w:val="0"/>
          <w:numId w:val="7"/>
        </w:numPr>
        <w:spacing w:before="0" w:after="0" w:line="240" w:lineRule="auto"/>
        <w:jc w:val="both"/>
        <w:rPr>
          <w:rFonts w:cs="Arial"/>
          <w:szCs w:val="24"/>
        </w:rPr>
      </w:pPr>
      <w:r w:rsidRPr="00F40F45">
        <w:rPr>
          <w:rFonts w:cs="Arial"/>
          <w:szCs w:val="24"/>
        </w:rPr>
        <w:t>E-recruitment</w:t>
      </w:r>
    </w:p>
    <w:p w14:paraId="7DA7898F" w14:textId="2DD4D5C4" w:rsidR="00F40F45" w:rsidRDefault="003B13BA" w:rsidP="00F40F45">
      <w:pPr>
        <w:pStyle w:val="ListParagraph"/>
        <w:numPr>
          <w:ilvl w:val="0"/>
          <w:numId w:val="7"/>
        </w:numPr>
        <w:spacing w:before="0" w:after="0" w:line="240" w:lineRule="auto"/>
        <w:jc w:val="both"/>
        <w:rPr>
          <w:rFonts w:cs="Arial"/>
          <w:szCs w:val="24"/>
        </w:rPr>
      </w:pPr>
      <w:r w:rsidRPr="003B13BA">
        <w:rPr>
          <w:rFonts w:cs="Arial"/>
          <w:szCs w:val="24"/>
        </w:rPr>
        <w:t>Performance Management</w:t>
      </w:r>
      <w:r w:rsidR="001902DE">
        <w:rPr>
          <w:rFonts w:cs="Arial"/>
          <w:szCs w:val="24"/>
        </w:rPr>
        <w:t>-probation, appraisal, competency and disciplinary recording and tracking</w:t>
      </w:r>
    </w:p>
    <w:p w14:paraId="0599021B" w14:textId="2F3DE3C6" w:rsidR="00F40F45" w:rsidRPr="00F40F45" w:rsidRDefault="00F40F45" w:rsidP="00F40F45">
      <w:pPr>
        <w:pStyle w:val="ListParagraph"/>
        <w:numPr>
          <w:ilvl w:val="0"/>
          <w:numId w:val="7"/>
        </w:numPr>
        <w:spacing w:before="0" w:after="0" w:line="240" w:lineRule="auto"/>
        <w:jc w:val="both"/>
        <w:rPr>
          <w:rFonts w:eastAsia="Times New Roman" w:cs="Arial"/>
          <w:color w:val="0B0C0C"/>
          <w:szCs w:val="24"/>
          <w:lang w:eastAsia="en-GB"/>
        </w:rPr>
      </w:pPr>
      <w:r>
        <w:rPr>
          <w:rFonts w:cs="Arial"/>
          <w:szCs w:val="24"/>
        </w:rPr>
        <w:t>Expense Management</w:t>
      </w:r>
      <w:r w:rsidR="001902DE">
        <w:rPr>
          <w:rFonts w:cs="Arial"/>
          <w:szCs w:val="24"/>
        </w:rPr>
        <w:t xml:space="preserve">- </w:t>
      </w:r>
      <w:proofErr w:type="spellStart"/>
      <w:r w:rsidR="001902DE">
        <w:rPr>
          <w:rFonts w:cs="Arial"/>
          <w:szCs w:val="24"/>
        </w:rPr>
        <w:t>adhoc</w:t>
      </w:r>
      <w:proofErr w:type="spellEnd"/>
      <w:r w:rsidR="000D06DD">
        <w:rPr>
          <w:rFonts w:cs="Arial"/>
          <w:szCs w:val="24"/>
        </w:rPr>
        <w:t xml:space="preserve">/casual </w:t>
      </w:r>
      <w:r w:rsidR="001902DE">
        <w:rPr>
          <w:rFonts w:cs="Arial"/>
          <w:szCs w:val="24"/>
        </w:rPr>
        <w:t xml:space="preserve">claims, additional hours, travel and subsistence </w:t>
      </w:r>
    </w:p>
    <w:p w14:paraId="62F207D8" w14:textId="77777777" w:rsidR="00F40F45" w:rsidRPr="00F40F45" w:rsidRDefault="00F40F45" w:rsidP="00F40F45">
      <w:pPr>
        <w:pStyle w:val="ListParagraph"/>
        <w:numPr>
          <w:ilvl w:val="0"/>
          <w:numId w:val="7"/>
        </w:numPr>
        <w:spacing w:before="0" w:after="0" w:line="240" w:lineRule="auto"/>
        <w:jc w:val="both"/>
        <w:rPr>
          <w:rFonts w:eastAsia="Times New Roman" w:cs="Arial"/>
          <w:color w:val="0B0C0C"/>
          <w:szCs w:val="24"/>
          <w:lang w:eastAsia="en-GB"/>
        </w:rPr>
      </w:pPr>
      <w:r w:rsidRPr="00F40F45">
        <w:rPr>
          <w:rFonts w:cs="Arial"/>
          <w:szCs w:val="24"/>
        </w:rPr>
        <w:t>B</w:t>
      </w:r>
      <w:r w:rsidRPr="00F40F45">
        <w:rPr>
          <w:rFonts w:eastAsia="Times New Roman" w:cs="Arial"/>
          <w:color w:val="0B0C0C"/>
          <w:szCs w:val="24"/>
          <w:lang w:eastAsia="en-GB"/>
        </w:rPr>
        <w:t>udget and forecasting- workforce planning, what-if modelling and analysis</w:t>
      </w:r>
    </w:p>
    <w:p w14:paraId="3CE0652E" w14:textId="41EF915A" w:rsidR="00F40F45" w:rsidRDefault="00F40F45" w:rsidP="00F40F45">
      <w:pPr>
        <w:pStyle w:val="ListParagraph"/>
        <w:numPr>
          <w:ilvl w:val="0"/>
          <w:numId w:val="7"/>
        </w:numPr>
        <w:spacing w:before="0" w:after="0" w:line="240" w:lineRule="auto"/>
        <w:jc w:val="both"/>
        <w:rPr>
          <w:rFonts w:eastAsia="Times New Roman" w:cs="Arial"/>
          <w:color w:val="0B0C0C"/>
          <w:szCs w:val="24"/>
          <w:lang w:eastAsia="en-GB"/>
        </w:rPr>
      </w:pPr>
      <w:r w:rsidRPr="00F40F45">
        <w:rPr>
          <w:rFonts w:eastAsia="Times New Roman" w:cs="Arial"/>
          <w:color w:val="0B0C0C"/>
          <w:szCs w:val="24"/>
          <w:lang w:eastAsia="en-GB"/>
        </w:rPr>
        <w:t>Analytics and business intelligence- dashboards, management information, historical analysis</w:t>
      </w:r>
    </w:p>
    <w:p w14:paraId="673512D4" w14:textId="77777777" w:rsidR="001902DE" w:rsidRDefault="001902DE" w:rsidP="001902DE">
      <w:pPr>
        <w:spacing w:before="0" w:after="0" w:line="240" w:lineRule="auto"/>
        <w:jc w:val="both"/>
        <w:rPr>
          <w:rFonts w:eastAsia="Times New Roman" w:cs="Arial"/>
          <w:color w:val="0B0C0C"/>
          <w:szCs w:val="24"/>
          <w:lang w:eastAsia="en-GB"/>
        </w:rPr>
      </w:pPr>
    </w:p>
    <w:p w14:paraId="59EA5F00" w14:textId="6C01CA55" w:rsidR="006F0B77" w:rsidRPr="006F0B77" w:rsidRDefault="001902DE" w:rsidP="006F0B77">
      <w:pPr>
        <w:spacing w:before="0" w:after="0" w:line="240" w:lineRule="auto"/>
        <w:jc w:val="both"/>
        <w:rPr>
          <w:rFonts w:eastAsia="Times New Roman" w:cs="Arial"/>
          <w:color w:val="0B0C0C"/>
          <w:szCs w:val="24"/>
          <w:lang w:eastAsia="en-GB"/>
        </w:rPr>
      </w:pPr>
      <w:r>
        <w:rPr>
          <w:rFonts w:eastAsia="Times New Roman" w:cs="Arial"/>
          <w:color w:val="0B0C0C"/>
          <w:szCs w:val="24"/>
          <w:lang w:eastAsia="en-GB"/>
        </w:rPr>
        <w:t xml:space="preserve">All modules should be fully integrated- key information should be entered once for efficiency and accuracy. </w:t>
      </w:r>
      <w:r w:rsidR="006F0B77">
        <w:rPr>
          <w:rFonts w:eastAsia="Times New Roman" w:cs="Arial"/>
          <w:color w:val="0B0C0C"/>
          <w:szCs w:val="24"/>
          <w:lang w:eastAsia="en-GB"/>
        </w:rPr>
        <w:t>T</w:t>
      </w:r>
      <w:r>
        <w:rPr>
          <w:rFonts w:eastAsia="Times New Roman" w:cs="Arial"/>
          <w:color w:val="0B0C0C"/>
          <w:szCs w:val="24"/>
          <w:lang w:eastAsia="en-GB"/>
        </w:rPr>
        <w:t xml:space="preserve">he recruitment module should capture key information and personal details and these should be automatically integrated to </w:t>
      </w:r>
      <w:r w:rsidR="006F0B77">
        <w:rPr>
          <w:rFonts w:eastAsia="Times New Roman" w:cs="Arial"/>
          <w:color w:val="0B0C0C"/>
          <w:szCs w:val="24"/>
          <w:lang w:eastAsia="en-GB"/>
        </w:rPr>
        <w:t>set up</w:t>
      </w:r>
      <w:r>
        <w:rPr>
          <w:rFonts w:eastAsia="Times New Roman" w:cs="Arial"/>
          <w:color w:val="0B0C0C"/>
          <w:szCs w:val="24"/>
          <w:lang w:eastAsia="en-GB"/>
        </w:rPr>
        <w:t xml:space="preserve"> </w:t>
      </w:r>
      <w:r w:rsidR="006F0B77">
        <w:rPr>
          <w:rFonts w:eastAsia="Times New Roman" w:cs="Arial"/>
          <w:color w:val="0B0C0C"/>
          <w:szCs w:val="24"/>
          <w:lang w:eastAsia="en-GB"/>
        </w:rPr>
        <w:t xml:space="preserve">the </w:t>
      </w:r>
      <w:r>
        <w:rPr>
          <w:rFonts w:eastAsia="Times New Roman" w:cs="Arial"/>
          <w:color w:val="0B0C0C"/>
          <w:szCs w:val="24"/>
          <w:lang w:eastAsia="en-GB"/>
        </w:rPr>
        <w:t xml:space="preserve">permanent personnel and payroll </w:t>
      </w:r>
      <w:r w:rsidR="006F0B77">
        <w:rPr>
          <w:rFonts w:eastAsia="Times New Roman" w:cs="Arial"/>
          <w:color w:val="0B0C0C"/>
          <w:szCs w:val="24"/>
          <w:lang w:eastAsia="en-GB"/>
        </w:rPr>
        <w:t>records</w:t>
      </w:r>
      <w:r w:rsidR="001B059B">
        <w:rPr>
          <w:rFonts w:eastAsia="Times New Roman" w:cs="Arial"/>
          <w:color w:val="0B0C0C"/>
          <w:szCs w:val="24"/>
          <w:lang w:eastAsia="en-GB"/>
        </w:rPr>
        <w:t xml:space="preserve"> for appointees</w:t>
      </w:r>
      <w:r w:rsidR="006F0B77">
        <w:rPr>
          <w:rFonts w:eastAsia="Times New Roman" w:cs="Arial"/>
          <w:color w:val="0B0C0C"/>
          <w:szCs w:val="24"/>
          <w:lang w:eastAsia="en-GB"/>
        </w:rPr>
        <w:t>.</w:t>
      </w:r>
    </w:p>
    <w:p w14:paraId="5FA662B4" w14:textId="4129B20E" w:rsidR="001B340E" w:rsidRDefault="006F0B77" w:rsidP="006F0B77">
      <w:pPr>
        <w:jc w:val="both"/>
        <w:rPr>
          <w:rFonts w:cs="Arial"/>
          <w:szCs w:val="24"/>
        </w:rPr>
      </w:pPr>
      <w:r>
        <w:rPr>
          <w:rFonts w:cs="Arial"/>
          <w:szCs w:val="24"/>
        </w:rPr>
        <w:t>The software must be fully compatible with the College IT platf</w:t>
      </w:r>
      <w:r w:rsidR="001B340E">
        <w:rPr>
          <w:rFonts w:cs="Arial"/>
          <w:szCs w:val="24"/>
        </w:rPr>
        <w:t>orm and meet the C</w:t>
      </w:r>
      <w:r>
        <w:rPr>
          <w:rFonts w:cs="Arial"/>
          <w:szCs w:val="24"/>
        </w:rPr>
        <w:t xml:space="preserve">ollege IT security requirements as outlined below. </w:t>
      </w:r>
      <w:r w:rsidR="00367C52">
        <w:t>The system must be c</w:t>
      </w:r>
      <w:r w:rsidR="00367C52" w:rsidRPr="006C5383">
        <w:t>ompatib</w:t>
      </w:r>
      <w:r w:rsidR="001B340E">
        <w:t>le and interface with existing C</w:t>
      </w:r>
      <w:r w:rsidR="00367C52" w:rsidRPr="006C5383">
        <w:t>o</w:t>
      </w:r>
      <w:r w:rsidR="00367C52">
        <w:t>llege systems most notably the C</w:t>
      </w:r>
      <w:r w:rsidR="00367C52" w:rsidRPr="006C5383">
        <w:t>ollege</w:t>
      </w:r>
      <w:r w:rsidR="00367C52">
        <w:t>’</w:t>
      </w:r>
      <w:r w:rsidR="00367C52" w:rsidRPr="006C5383">
        <w:t xml:space="preserve">s </w:t>
      </w:r>
      <w:r w:rsidR="00367C52">
        <w:t>active directory, the College’s electronic claims</w:t>
      </w:r>
      <w:r w:rsidR="00367C52" w:rsidRPr="006C5383">
        <w:t xml:space="preserve"> </w:t>
      </w:r>
      <w:r w:rsidR="00367C52">
        <w:t xml:space="preserve">system </w:t>
      </w:r>
      <w:r w:rsidR="00367C52" w:rsidRPr="006C5383">
        <w:t xml:space="preserve">and </w:t>
      </w:r>
      <w:r w:rsidR="00367C52">
        <w:t xml:space="preserve">the main </w:t>
      </w:r>
      <w:r w:rsidR="00367C52" w:rsidRPr="006C5383">
        <w:t>Finance system</w:t>
      </w:r>
      <w:r w:rsidR="00C10EC7">
        <w:t xml:space="preserve"> (information can</w:t>
      </w:r>
      <w:r w:rsidR="00630151">
        <w:t xml:space="preserve"> be</w:t>
      </w:r>
      <w:r w:rsidR="00C10EC7">
        <w:t xml:space="preserve"> integrated through the finance system integration manager tool rather than a direct link)</w:t>
      </w:r>
      <w:r w:rsidR="00367C52" w:rsidRPr="006C5383">
        <w:t xml:space="preserve">. </w:t>
      </w:r>
      <w:r w:rsidR="00367C52">
        <w:t xml:space="preserve">The system should be capable of accepting data upload as well as transfer </w:t>
      </w:r>
      <w:r w:rsidR="00367C52" w:rsidRPr="00380AAB">
        <w:t xml:space="preserve">of data via </w:t>
      </w:r>
      <w:r w:rsidRPr="00380AAB">
        <w:rPr>
          <w:rFonts w:cs="Arial"/>
          <w:szCs w:val="24"/>
        </w:rPr>
        <w:t>an API Link</w:t>
      </w:r>
      <w:r w:rsidR="00380AAB">
        <w:rPr>
          <w:rFonts w:cs="Arial"/>
          <w:szCs w:val="24"/>
        </w:rPr>
        <w:t>.</w:t>
      </w:r>
      <w:r w:rsidR="00EF13AA">
        <w:rPr>
          <w:rFonts w:cs="Arial"/>
          <w:szCs w:val="24"/>
        </w:rPr>
        <w:t xml:space="preserve"> </w:t>
      </w:r>
    </w:p>
    <w:p w14:paraId="2FB2EB42" w14:textId="518078E5" w:rsidR="006F0B77" w:rsidRDefault="0061157B" w:rsidP="006F0B77">
      <w:pPr>
        <w:jc w:val="both"/>
        <w:rPr>
          <w:rFonts w:cs="Arial"/>
          <w:szCs w:val="24"/>
        </w:rPr>
      </w:pPr>
      <w:r>
        <w:rPr>
          <w:rFonts w:cs="Arial"/>
          <w:szCs w:val="24"/>
        </w:rPr>
        <w:t xml:space="preserve">The College will consider a cloud based system. Please identify in your response whether your proposal is for a cloud based system or will require software to be installed on College servers.   </w:t>
      </w:r>
    </w:p>
    <w:p w14:paraId="60AE0B9C" w14:textId="0BF4ADD7" w:rsidR="00367C52" w:rsidRDefault="00367C52" w:rsidP="00367C52">
      <w:pPr>
        <w:spacing w:before="0" w:after="0" w:line="240" w:lineRule="auto"/>
        <w:jc w:val="both"/>
      </w:pPr>
      <w:r>
        <w:t xml:space="preserve">The system must encompass a </w:t>
      </w:r>
      <w:r w:rsidRPr="006C5383">
        <w:t>full audit trail</w:t>
      </w:r>
      <w:r>
        <w:t xml:space="preserve"> for all data changes</w:t>
      </w:r>
      <w:r w:rsidRPr="006C5383">
        <w:t>.</w:t>
      </w:r>
    </w:p>
    <w:p w14:paraId="47CB7F73" w14:textId="77777777" w:rsidR="002332C8" w:rsidRDefault="002332C8" w:rsidP="002332C8">
      <w:pPr>
        <w:pStyle w:val="NoSpacing"/>
      </w:pPr>
    </w:p>
    <w:p w14:paraId="1A4870FF" w14:textId="71717D4F" w:rsidR="002332C8" w:rsidRPr="006C5383" w:rsidRDefault="002332C8" w:rsidP="002332C8">
      <w:pPr>
        <w:pStyle w:val="NoSpacing"/>
      </w:pPr>
      <w:r>
        <w:t>The system must allow m</w:t>
      </w:r>
      <w:r w:rsidRPr="006C5383">
        <w:t>igration of data f</w:t>
      </w:r>
      <w:r>
        <w:t>rom existing HR/payroll systems.</w:t>
      </w:r>
      <w:r w:rsidRPr="006C5383">
        <w:t xml:space="preserve"> </w:t>
      </w:r>
    </w:p>
    <w:p w14:paraId="4A3EAF15" w14:textId="77777777" w:rsidR="006F0B77" w:rsidRPr="006F0B77" w:rsidRDefault="006F0B77" w:rsidP="006F0B77">
      <w:pPr>
        <w:spacing w:before="0" w:after="0" w:line="240" w:lineRule="auto"/>
        <w:jc w:val="both"/>
        <w:rPr>
          <w:rFonts w:cs="Arial"/>
          <w:szCs w:val="24"/>
        </w:rPr>
      </w:pPr>
    </w:p>
    <w:p w14:paraId="667D1950" w14:textId="77777777" w:rsidR="00576D15" w:rsidRDefault="00576D15" w:rsidP="00576D15">
      <w:pPr>
        <w:pStyle w:val="Heading2"/>
      </w:pPr>
      <w:bookmarkStart w:id="37" w:name="_Toc27729720"/>
      <w:r>
        <w:t>User Access</w:t>
      </w:r>
      <w:bookmarkEnd w:id="37"/>
    </w:p>
    <w:p w14:paraId="3BA40F1C" w14:textId="77777777" w:rsidR="00576D15" w:rsidRDefault="00576D15" w:rsidP="00576D15">
      <w:pPr>
        <w:spacing w:before="0" w:after="0" w:line="240" w:lineRule="auto"/>
        <w:jc w:val="both"/>
        <w:rPr>
          <w:rFonts w:cs="Arial"/>
          <w:szCs w:val="24"/>
        </w:rPr>
      </w:pPr>
    </w:p>
    <w:p w14:paraId="7EBEE12B" w14:textId="3D6A8CB0" w:rsidR="00576D15" w:rsidRPr="00576D15" w:rsidRDefault="00576D15" w:rsidP="00576D15">
      <w:pPr>
        <w:spacing w:before="0" w:after="0" w:line="240" w:lineRule="auto"/>
        <w:jc w:val="both"/>
        <w:rPr>
          <w:rFonts w:cs="Arial"/>
          <w:szCs w:val="24"/>
        </w:rPr>
      </w:pPr>
      <w:r>
        <w:rPr>
          <w:rFonts w:cs="Arial"/>
          <w:szCs w:val="24"/>
        </w:rPr>
        <w:t>T</w:t>
      </w:r>
      <w:r w:rsidRPr="00576D15">
        <w:rPr>
          <w:rFonts w:cs="Arial"/>
          <w:szCs w:val="24"/>
        </w:rPr>
        <w:t>he system must be configurable for different levels of access:</w:t>
      </w:r>
    </w:p>
    <w:p w14:paraId="6AACE9DA" w14:textId="25362513" w:rsidR="00576D15" w:rsidRPr="00576D15" w:rsidRDefault="00576D15" w:rsidP="00F40F45">
      <w:pPr>
        <w:pStyle w:val="ListParagraph"/>
        <w:numPr>
          <w:ilvl w:val="0"/>
          <w:numId w:val="7"/>
        </w:numPr>
        <w:spacing w:before="0" w:after="0" w:line="240" w:lineRule="auto"/>
        <w:jc w:val="both"/>
        <w:rPr>
          <w:rFonts w:eastAsia="Times New Roman" w:cs="Arial"/>
          <w:color w:val="0B0C0C"/>
          <w:szCs w:val="24"/>
          <w:lang w:eastAsia="en-GB"/>
        </w:rPr>
      </w:pPr>
      <w:r w:rsidRPr="00576D15">
        <w:rPr>
          <w:rFonts w:eastAsia="Times New Roman" w:cs="Arial"/>
          <w:color w:val="0B0C0C"/>
          <w:szCs w:val="24"/>
          <w:lang w:eastAsia="en-GB"/>
        </w:rPr>
        <w:t>Administrator</w:t>
      </w:r>
    </w:p>
    <w:p w14:paraId="041EC3EA" w14:textId="77777777" w:rsidR="00576D15" w:rsidRPr="00576D15" w:rsidRDefault="00F40F45" w:rsidP="00120004">
      <w:pPr>
        <w:pStyle w:val="ListParagraph"/>
        <w:numPr>
          <w:ilvl w:val="0"/>
          <w:numId w:val="7"/>
        </w:numPr>
        <w:spacing w:before="0" w:after="0" w:line="240" w:lineRule="auto"/>
        <w:jc w:val="both"/>
        <w:rPr>
          <w:rFonts w:eastAsia="Times New Roman" w:cs="Arial"/>
          <w:color w:val="0B0C0C"/>
          <w:szCs w:val="24"/>
          <w:lang w:eastAsia="en-GB"/>
        </w:rPr>
      </w:pPr>
      <w:r w:rsidRPr="00576D15">
        <w:rPr>
          <w:rFonts w:eastAsia="Times New Roman" w:cs="Arial"/>
          <w:color w:val="0B0C0C"/>
          <w:szCs w:val="24"/>
          <w:lang w:eastAsia="en-GB"/>
        </w:rPr>
        <w:t>Manager Self Service</w:t>
      </w:r>
    </w:p>
    <w:p w14:paraId="10C06D67" w14:textId="67F09B99" w:rsidR="00576D15" w:rsidRDefault="00576D15" w:rsidP="00576D15">
      <w:pPr>
        <w:pStyle w:val="ListParagraph"/>
        <w:numPr>
          <w:ilvl w:val="0"/>
          <w:numId w:val="7"/>
        </w:numPr>
        <w:spacing w:before="0" w:after="0" w:line="240" w:lineRule="auto"/>
        <w:jc w:val="both"/>
        <w:rPr>
          <w:rFonts w:cs="Arial"/>
          <w:szCs w:val="24"/>
        </w:rPr>
      </w:pPr>
      <w:r w:rsidRPr="00576D15">
        <w:rPr>
          <w:rFonts w:eastAsia="Times New Roman" w:cs="Arial"/>
          <w:color w:val="0B0C0C"/>
          <w:szCs w:val="24"/>
          <w:lang w:eastAsia="en-GB"/>
        </w:rPr>
        <w:t>Employee</w:t>
      </w:r>
      <w:r w:rsidRPr="00576D15">
        <w:rPr>
          <w:rFonts w:cs="Arial"/>
          <w:szCs w:val="24"/>
        </w:rPr>
        <w:t xml:space="preserve"> Self Service</w:t>
      </w:r>
    </w:p>
    <w:p w14:paraId="7B5713F7" w14:textId="77777777" w:rsidR="00576D15" w:rsidRDefault="00576D15" w:rsidP="00576D15">
      <w:pPr>
        <w:spacing w:before="0" w:after="0" w:line="240" w:lineRule="auto"/>
        <w:jc w:val="both"/>
        <w:rPr>
          <w:rFonts w:cs="Arial"/>
          <w:szCs w:val="24"/>
        </w:rPr>
      </w:pPr>
    </w:p>
    <w:p w14:paraId="3A140175" w14:textId="317B53A5" w:rsidR="00576D15" w:rsidRPr="00576D15" w:rsidRDefault="00576D15" w:rsidP="00576D15">
      <w:pPr>
        <w:spacing w:before="0" w:after="0" w:line="240" w:lineRule="auto"/>
        <w:jc w:val="both"/>
        <w:rPr>
          <w:rFonts w:cs="Arial"/>
          <w:szCs w:val="24"/>
        </w:rPr>
      </w:pPr>
      <w:r>
        <w:rPr>
          <w:rFonts w:cs="Arial"/>
          <w:szCs w:val="24"/>
        </w:rPr>
        <w:t xml:space="preserve">The system must allow workflows and authorisation processes to be set up for different levels of user, to be fully </w:t>
      </w:r>
      <w:r w:rsidR="001902DE">
        <w:rPr>
          <w:rFonts w:cs="Arial"/>
          <w:szCs w:val="24"/>
        </w:rPr>
        <w:t xml:space="preserve">regulated </w:t>
      </w:r>
      <w:r>
        <w:rPr>
          <w:rFonts w:cs="Arial"/>
          <w:szCs w:val="24"/>
        </w:rPr>
        <w:t>by the system administrators</w:t>
      </w:r>
      <w:r w:rsidR="001902DE">
        <w:rPr>
          <w:rFonts w:cs="Arial"/>
          <w:szCs w:val="24"/>
        </w:rPr>
        <w:t>, for example, in response to management requests and structural change.</w:t>
      </w:r>
    </w:p>
    <w:p w14:paraId="372E2406" w14:textId="5B74E313" w:rsidR="00F40F45" w:rsidRDefault="00F40F45" w:rsidP="00F40F45">
      <w:pPr>
        <w:pStyle w:val="ListParagraph"/>
        <w:spacing w:before="120" w:after="0" w:line="240" w:lineRule="auto"/>
        <w:jc w:val="both"/>
        <w:rPr>
          <w:rFonts w:cs="Arial"/>
          <w:szCs w:val="24"/>
        </w:rPr>
      </w:pPr>
    </w:p>
    <w:p w14:paraId="2E382C84" w14:textId="1B7F8DA8" w:rsidR="00630151" w:rsidRDefault="00630151" w:rsidP="00F40F45">
      <w:pPr>
        <w:pStyle w:val="ListParagraph"/>
        <w:spacing w:before="120" w:after="0" w:line="240" w:lineRule="auto"/>
        <w:jc w:val="both"/>
        <w:rPr>
          <w:rFonts w:cs="Arial"/>
          <w:szCs w:val="24"/>
        </w:rPr>
      </w:pPr>
    </w:p>
    <w:p w14:paraId="076A1E9B" w14:textId="38D6CFFF" w:rsidR="00630151" w:rsidRDefault="00630151" w:rsidP="00F40F45">
      <w:pPr>
        <w:pStyle w:val="ListParagraph"/>
        <w:spacing w:before="120" w:after="0" w:line="240" w:lineRule="auto"/>
        <w:jc w:val="both"/>
        <w:rPr>
          <w:rFonts w:cs="Arial"/>
          <w:szCs w:val="24"/>
        </w:rPr>
      </w:pPr>
    </w:p>
    <w:p w14:paraId="23F63072" w14:textId="77777777" w:rsidR="00630151" w:rsidRPr="003B13BA" w:rsidRDefault="00630151" w:rsidP="00F40F45">
      <w:pPr>
        <w:pStyle w:val="ListParagraph"/>
        <w:spacing w:before="120" w:after="0" w:line="240" w:lineRule="auto"/>
        <w:jc w:val="both"/>
        <w:rPr>
          <w:rFonts w:cs="Arial"/>
          <w:szCs w:val="24"/>
        </w:rPr>
      </w:pPr>
    </w:p>
    <w:p w14:paraId="43E57F6B" w14:textId="0A4037BE" w:rsidR="00BA0CED" w:rsidRDefault="00367C52" w:rsidP="001B059B">
      <w:pPr>
        <w:pStyle w:val="Heading2"/>
      </w:pPr>
      <w:bookmarkStart w:id="38" w:name="_Toc27729721"/>
      <w:r>
        <w:lastRenderedPageBreak/>
        <w:t xml:space="preserve">Reporting </w:t>
      </w:r>
      <w:r w:rsidRPr="001B059B">
        <w:t>Requirements</w:t>
      </w:r>
      <w:bookmarkEnd w:id="38"/>
    </w:p>
    <w:p w14:paraId="7C4D645D" w14:textId="77777777" w:rsidR="00F16862" w:rsidRPr="006C5383" w:rsidRDefault="00F16862" w:rsidP="006C5383">
      <w:pPr>
        <w:pStyle w:val="NoSpacing"/>
      </w:pPr>
    </w:p>
    <w:p w14:paraId="5516D5E5" w14:textId="6373BF90" w:rsidR="006C5383" w:rsidRDefault="002332C8" w:rsidP="006C5383">
      <w:pPr>
        <w:pStyle w:val="NoSpacing"/>
      </w:pPr>
      <w:r>
        <w:t>The system must provide:</w:t>
      </w:r>
    </w:p>
    <w:p w14:paraId="0BDD6505" w14:textId="77777777" w:rsidR="002332C8" w:rsidRPr="006C5383" w:rsidRDefault="002332C8" w:rsidP="006C5383">
      <w:pPr>
        <w:pStyle w:val="NoSpacing"/>
      </w:pPr>
    </w:p>
    <w:p w14:paraId="308E4983" w14:textId="0D1C8E60" w:rsidR="00DB7373" w:rsidRDefault="00DB7373" w:rsidP="00367C52">
      <w:pPr>
        <w:pStyle w:val="ListParagraph"/>
        <w:numPr>
          <w:ilvl w:val="0"/>
          <w:numId w:val="7"/>
        </w:numPr>
        <w:spacing w:before="0" w:after="0" w:line="240" w:lineRule="auto"/>
        <w:jc w:val="both"/>
      </w:pPr>
      <w:r>
        <w:t xml:space="preserve">Standard HR and Payroll reports (see Appendix </w:t>
      </w:r>
      <w:r w:rsidR="001B340E">
        <w:t>F</w:t>
      </w:r>
      <w:r>
        <w:t xml:space="preserve"> outlining current reports and minimum requirements)</w:t>
      </w:r>
    </w:p>
    <w:p w14:paraId="4C86A0AF" w14:textId="4246C68A" w:rsidR="006C5383" w:rsidRPr="006C5383" w:rsidRDefault="002332C8" w:rsidP="00120004">
      <w:pPr>
        <w:pStyle w:val="ListParagraph"/>
        <w:numPr>
          <w:ilvl w:val="0"/>
          <w:numId w:val="7"/>
        </w:numPr>
        <w:spacing w:before="0" w:after="0" w:line="240" w:lineRule="auto"/>
        <w:jc w:val="both"/>
      </w:pPr>
      <w:r>
        <w:t>F</w:t>
      </w:r>
      <w:r w:rsidR="00BA0CED" w:rsidRPr="006C5383">
        <w:t>lexible reporting structures based on common data items and user defined fields, including reporting via interfaces with other business systems.</w:t>
      </w:r>
    </w:p>
    <w:p w14:paraId="4175FECF" w14:textId="6F5E3318" w:rsidR="006C5383" w:rsidRPr="006C5383" w:rsidRDefault="00BA0CED" w:rsidP="00120004">
      <w:pPr>
        <w:pStyle w:val="ListParagraph"/>
        <w:numPr>
          <w:ilvl w:val="0"/>
          <w:numId w:val="7"/>
        </w:numPr>
        <w:spacing w:before="0" w:after="0" w:line="240" w:lineRule="auto"/>
        <w:jc w:val="both"/>
      </w:pPr>
      <w:r w:rsidRPr="006C5383">
        <w:t>The ability for College users to write their own reports based on information in the database.</w:t>
      </w:r>
    </w:p>
    <w:p w14:paraId="609E1EB9" w14:textId="2F065090" w:rsidR="002332C8" w:rsidRDefault="002332C8" w:rsidP="002332C8">
      <w:pPr>
        <w:pStyle w:val="ListParagraph"/>
        <w:numPr>
          <w:ilvl w:val="0"/>
          <w:numId w:val="7"/>
        </w:numPr>
        <w:spacing w:before="0" w:after="0" w:line="240" w:lineRule="auto"/>
        <w:jc w:val="both"/>
      </w:pPr>
      <w:r>
        <w:rPr>
          <w:rFonts w:cs="Arial"/>
          <w:szCs w:val="24"/>
        </w:rPr>
        <w:t>Be r</w:t>
      </w:r>
      <w:r w:rsidRPr="00F16862">
        <w:rPr>
          <w:rFonts w:cs="Arial"/>
          <w:szCs w:val="24"/>
        </w:rPr>
        <w:t>es</w:t>
      </w:r>
      <w:r>
        <w:rPr>
          <w:rFonts w:cs="Arial"/>
          <w:szCs w:val="24"/>
        </w:rPr>
        <w:t>ponsive to c</w:t>
      </w:r>
      <w:r w:rsidRPr="00F16862">
        <w:rPr>
          <w:rFonts w:cs="Arial"/>
          <w:szCs w:val="24"/>
        </w:rPr>
        <w:t>hange</w:t>
      </w:r>
      <w:r>
        <w:rPr>
          <w:rFonts w:cs="Arial"/>
          <w:szCs w:val="24"/>
        </w:rPr>
        <w:t xml:space="preserve">s in </w:t>
      </w:r>
      <w:r w:rsidRPr="006C5383">
        <w:rPr>
          <w:rFonts w:cs="Arial"/>
          <w:szCs w:val="24"/>
        </w:rPr>
        <w:t xml:space="preserve">requirements from </w:t>
      </w:r>
      <w:r>
        <w:rPr>
          <w:rFonts w:cs="Arial"/>
          <w:szCs w:val="24"/>
        </w:rPr>
        <w:t>the Corporation and funding bodies, including audit reporting requirements.</w:t>
      </w:r>
    </w:p>
    <w:p w14:paraId="79EDCA14" w14:textId="6C1F6D8E" w:rsidR="006C5383" w:rsidRPr="006C5383" w:rsidRDefault="006C5383" w:rsidP="006C5383">
      <w:pPr>
        <w:pStyle w:val="NoSpacing"/>
      </w:pPr>
    </w:p>
    <w:p w14:paraId="287297E7" w14:textId="77777777" w:rsidR="001B059B" w:rsidRPr="001B059B" w:rsidRDefault="001B059B" w:rsidP="00A425AB">
      <w:pPr>
        <w:pStyle w:val="Heading2"/>
      </w:pPr>
      <w:bookmarkStart w:id="39" w:name="_Toc27729722"/>
      <w:r w:rsidRPr="001B059B">
        <w:t>System Changes/Upgrades</w:t>
      </w:r>
      <w:bookmarkEnd w:id="39"/>
    </w:p>
    <w:p w14:paraId="4F3A48DE" w14:textId="77777777" w:rsidR="001B059B" w:rsidRPr="007B6C38" w:rsidRDefault="001B059B" w:rsidP="001B059B">
      <w:pPr>
        <w:pStyle w:val="NoSpacing"/>
        <w:jc w:val="both"/>
      </w:pPr>
    </w:p>
    <w:p w14:paraId="0A0A3F39" w14:textId="5A3D780D" w:rsidR="001B059B" w:rsidRPr="007B6C38" w:rsidRDefault="001B059B" w:rsidP="001B059B">
      <w:pPr>
        <w:pStyle w:val="NoSpacing"/>
        <w:jc w:val="both"/>
      </w:pPr>
      <w:r w:rsidRPr="007B6C38">
        <w:t xml:space="preserve">The supplier must commit to a continued development programme for the solution that meets the needs of the sector and provides a level of functionality to provide ease of use. In addition this development should keep pace with the introduction of new desktop operating systems and database backend systems to match the </w:t>
      </w:r>
      <w:r w:rsidR="00F84D50">
        <w:t>pace of development within the C</w:t>
      </w:r>
      <w:r w:rsidRPr="007B6C38">
        <w:t>ollege.</w:t>
      </w:r>
    </w:p>
    <w:p w14:paraId="462827A0" w14:textId="77777777" w:rsidR="001B059B" w:rsidRPr="007B6C38" w:rsidRDefault="001B059B" w:rsidP="001B059B">
      <w:pPr>
        <w:pStyle w:val="NoSpacing"/>
        <w:jc w:val="both"/>
      </w:pPr>
    </w:p>
    <w:p w14:paraId="0D850EA1" w14:textId="2447C49C" w:rsidR="001B059B" w:rsidRDefault="001B059B" w:rsidP="001B059B">
      <w:pPr>
        <w:pStyle w:val="NoSpacing"/>
        <w:jc w:val="both"/>
      </w:pPr>
      <w:r w:rsidRPr="007B6C38">
        <w:t>Upgrades to the system should be encomp</w:t>
      </w:r>
      <w:r w:rsidR="00135D43">
        <w:t xml:space="preserve">assed within annual maintenance/licence </w:t>
      </w:r>
      <w:r w:rsidRPr="007B6C38">
        <w:t xml:space="preserve">agreements and should not be financially limiting. Service charges for upgrades should be limited to installation only where required. </w:t>
      </w:r>
    </w:p>
    <w:p w14:paraId="0DF2051E" w14:textId="7C85EC34" w:rsidR="004916CC" w:rsidRPr="001B059B" w:rsidRDefault="00DB0C98" w:rsidP="004916CC">
      <w:pPr>
        <w:pStyle w:val="Heading2"/>
      </w:pPr>
      <w:bookmarkStart w:id="40" w:name="_Toc27729723"/>
      <w:r>
        <w:t>IT/</w:t>
      </w:r>
      <w:r w:rsidR="004916CC" w:rsidRPr="001B059B">
        <w:t>Technical Requirements</w:t>
      </w:r>
      <w:bookmarkEnd w:id="40"/>
    </w:p>
    <w:p w14:paraId="21A872E6" w14:textId="77777777" w:rsidR="00380AAB" w:rsidRDefault="00380AAB" w:rsidP="00380AAB">
      <w:r>
        <w:t>Requirements are as follows:-</w:t>
      </w:r>
    </w:p>
    <w:p w14:paraId="564CB1E0" w14:textId="77777777" w:rsidR="00380AAB" w:rsidRPr="00662E8E" w:rsidRDefault="00380AAB" w:rsidP="00380AAB">
      <w:pPr>
        <w:rPr>
          <w:b/>
        </w:rPr>
      </w:pPr>
      <w:r w:rsidRPr="00662E8E">
        <w:rPr>
          <w:b/>
        </w:rPr>
        <w:t>API</w:t>
      </w:r>
    </w:p>
    <w:p w14:paraId="5750D3C9" w14:textId="77777777" w:rsidR="00380AAB" w:rsidRDefault="00380AAB" w:rsidP="00380AAB">
      <w:pPr>
        <w:pStyle w:val="ListParagraph"/>
        <w:numPr>
          <w:ilvl w:val="0"/>
          <w:numId w:val="20"/>
        </w:numPr>
      </w:pPr>
      <w:r>
        <w:t>able to pull basic staff information for account management, including name, staff code, department, manager and job title</w:t>
      </w:r>
    </w:p>
    <w:p w14:paraId="52D9B80F" w14:textId="77777777" w:rsidR="00380AAB" w:rsidRDefault="00380AAB" w:rsidP="00380AAB">
      <w:pPr>
        <w:pStyle w:val="ListParagraph"/>
        <w:numPr>
          <w:ilvl w:val="0"/>
          <w:numId w:val="20"/>
        </w:numPr>
      </w:pPr>
      <w:r>
        <w:t>able to add pay claims from another system</w:t>
      </w:r>
    </w:p>
    <w:p w14:paraId="057702D3" w14:textId="77777777" w:rsidR="00380AAB" w:rsidRDefault="00380AAB" w:rsidP="00380AAB">
      <w:pPr>
        <w:rPr>
          <w:b/>
        </w:rPr>
      </w:pPr>
      <w:r>
        <w:rPr>
          <w:b/>
        </w:rPr>
        <w:t>Active Directory</w:t>
      </w:r>
    </w:p>
    <w:p w14:paraId="41B4174B" w14:textId="77777777" w:rsidR="00380AAB" w:rsidRDefault="00380AAB" w:rsidP="00380AAB">
      <w:pPr>
        <w:pStyle w:val="ListParagraph"/>
        <w:numPr>
          <w:ilvl w:val="0"/>
          <w:numId w:val="21"/>
        </w:numPr>
      </w:pPr>
      <w:r>
        <w:t>must allow user authentication via AD</w:t>
      </w:r>
    </w:p>
    <w:p w14:paraId="34EE6C64" w14:textId="77777777" w:rsidR="00380AAB" w:rsidRDefault="00380AAB" w:rsidP="00380AAB">
      <w:pPr>
        <w:pStyle w:val="ListParagraph"/>
        <w:numPr>
          <w:ilvl w:val="0"/>
          <w:numId w:val="21"/>
        </w:numPr>
      </w:pPr>
      <w:r>
        <w:t>able to use group policies in AD to control access to the system</w:t>
      </w:r>
    </w:p>
    <w:p w14:paraId="39C1117E" w14:textId="77777777" w:rsidR="00380AAB" w:rsidRDefault="00380AAB" w:rsidP="00380AAB">
      <w:r>
        <w:rPr>
          <w:b/>
        </w:rPr>
        <w:t>Response time</w:t>
      </w:r>
    </w:p>
    <w:p w14:paraId="3EC8EE75" w14:textId="77777777" w:rsidR="00380AAB" w:rsidRDefault="00380AAB" w:rsidP="00380AAB">
      <w:pPr>
        <w:pStyle w:val="ListParagraph"/>
        <w:numPr>
          <w:ilvl w:val="0"/>
          <w:numId w:val="22"/>
        </w:numPr>
      </w:pPr>
      <w:r>
        <w:t>maximum of 2 seconds</w:t>
      </w:r>
    </w:p>
    <w:p w14:paraId="3D70D69F" w14:textId="77777777" w:rsidR="00380AAB" w:rsidRDefault="00380AAB" w:rsidP="00380AAB">
      <w:pPr>
        <w:pStyle w:val="NormalWeb"/>
        <w:spacing w:before="0" w:beforeAutospacing="0" w:after="0" w:afterAutospacing="0"/>
        <w:textAlignment w:val="baseline"/>
        <w:rPr>
          <w:rFonts w:ascii="Arial" w:hAnsi="Arial" w:cs="Arial"/>
          <w:b/>
          <w:color w:val="000000"/>
        </w:rPr>
      </w:pPr>
      <w:r w:rsidRPr="00662E8E">
        <w:rPr>
          <w:rFonts w:ascii="Arial" w:hAnsi="Arial" w:cs="Arial"/>
          <w:b/>
          <w:color w:val="000000"/>
        </w:rPr>
        <w:t>Adaptive/ mobile-friendly interface</w:t>
      </w:r>
    </w:p>
    <w:p w14:paraId="2CE65C9E"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1C7BDE7C" w14:textId="77777777" w:rsidR="00380AAB" w:rsidRDefault="00380AAB" w:rsidP="00380AAB">
      <w:pPr>
        <w:pStyle w:val="NormalWeb"/>
        <w:spacing w:before="0" w:beforeAutospacing="0" w:after="0" w:afterAutospacing="0"/>
        <w:textAlignment w:val="baseline"/>
        <w:rPr>
          <w:rFonts w:ascii="Arial" w:hAnsi="Arial" w:cs="Arial"/>
          <w:b/>
          <w:color w:val="000000"/>
        </w:rPr>
      </w:pPr>
      <w:r w:rsidRPr="00662E8E">
        <w:rPr>
          <w:rFonts w:ascii="Arial" w:hAnsi="Arial" w:cs="Arial"/>
          <w:b/>
          <w:color w:val="000000"/>
        </w:rPr>
        <w:t>Accessibility friendly</w:t>
      </w:r>
    </w:p>
    <w:p w14:paraId="571300A7"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0F0CFD0F" w14:textId="77777777" w:rsidR="00380AAB" w:rsidRPr="00662E8E" w:rsidRDefault="00380AAB" w:rsidP="00380AAB">
      <w:pPr>
        <w:pStyle w:val="NormalWeb"/>
        <w:spacing w:before="0" w:beforeAutospacing="0" w:after="0" w:afterAutospacing="0"/>
        <w:textAlignment w:val="baseline"/>
        <w:rPr>
          <w:rFonts w:ascii="Arial" w:hAnsi="Arial" w:cs="Arial"/>
          <w:b/>
          <w:color w:val="000000"/>
        </w:rPr>
      </w:pPr>
      <w:r w:rsidRPr="00662E8E">
        <w:rPr>
          <w:rFonts w:ascii="Arial" w:hAnsi="Arial" w:cs="Arial"/>
          <w:b/>
          <w:color w:val="000000"/>
        </w:rPr>
        <w:t>Browser agnostic</w:t>
      </w:r>
    </w:p>
    <w:p w14:paraId="0054DBA1"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527A6549" w14:textId="77777777" w:rsidR="00380AAB" w:rsidRPr="00662E8E" w:rsidRDefault="00380AAB" w:rsidP="00380AAB">
      <w:pPr>
        <w:pStyle w:val="NormalWeb"/>
        <w:numPr>
          <w:ilvl w:val="0"/>
          <w:numId w:val="22"/>
        </w:numPr>
        <w:spacing w:before="0" w:beforeAutospacing="0" w:after="0" w:afterAutospacing="0"/>
        <w:textAlignment w:val="baseline"/>
        <w:rPr>
          <w:rFonts w:ascii="Arial" w:hAnsi="Arial" w:cs="Arial"/>
          <w:b/>
          <w:color w:val="000000"/>
        </w:rPr>
      </w:pPr>
      <w:r>
        <w:rPr>
          <w:rFonts w:ascii="Arial" w:hAnsi="Arial" w:cs="Arial"/>
          <w:color w:val="000000"/>
        </w:rPr>
        <w:t>must run on all modern browsers</w:t>
      </w:r>
    </w:p>
    <w:p w14:paraId="3C8C8B65" w14:textId="77777777" w:rsidR="00380AAB" w:rsidRDefault="00380AAB" w:rsidP="00380AAB">
      <w:pPr>
        <w:pStyle w:val="NormalWeb"/>
        <w:spacing w:before="0" w:beforeAutospacing="0" w:after="0" w:afterAutospacing="0"/>
        <w:textAlignment w:val="baseline"/>
        <w:rPr>
          <w:rFonts w:ascii="Arial" w:hAnsi="Arial" w:cs="Arial"/>
          <w:color w:val="000000"/>
        </w:rPr>
      </w:pPr>
    </w:p>
    <w:p w14:paraId="76CC7CCD"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Monitoring</w:t>
      </w:r>
    </w:p>
    <w:p w14:paraId="1DDCBFE2"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38B9FADF" w14:textId="77777777" w:rsidR="00380AAB" w:rsidRDefault="00380AAB" w:rsidP="00380AAB">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WMI or SNMP</w:t>
      </w:r>
    </w:p>
    <w:p w14:paraId="51DA1893"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Logging</w:t>
      </w:r>
    </w:p>
    <w:p w14:paraId="36ED97E5"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53E8F386" w14:textId="77777777" w:rsidR="00380AAB" w:rsidRDefault="00380AAB" w:rsidP="00380AAB">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If cloud-based, must be able to send logs to us</w:t>
      </w:r>
    </w:p>
    <w:p w14:paraId="2AD33286" w14:textId="77777777" w:rsidR="00380AAB" w:rsidRDefault="00380AAB" w:rsidP="00380AAB">
      <w:pPr>
        <w:pStyle w:val="NormalWeb"/>
        <w:spacing w:before="0" w:beforeAutospacing="0" w:after="0" w:afterAutospacing="0"/>
        <w:textAlignment w:val="baseline"/>
        <w:rPr>
          <w:rFonts w:ascii="Arial" w:hAnsi="Arial" w:cs="Arial"/>
          <w:color w:val="000000"/>
        </w:rPr>
      </w:pPr>
    </w:p>
    <w:p w14:paraId="0346062A"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Needs to run on VMWare or be cloud-based</w:t>
      </w:r>
    </w:p>
    <w:p w14:paraId="306737AD"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02CFA718"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Language</w:t>
      </w:r>
    </w:p>
    <w:p w14:paraId="7349F385"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7710312C" w14:textId="77777777" w:rsidR="00380AAB" w:rsidRDefault="00380AAB" w:rsidP="00380AAB">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must not run on flash</w:t>
      </w:r>
    </w:p>
    <w:p w14:paraId="433B5F7E" w14:textId="77777777" w:rsidR="00380AAB" w:rsidRDefault="00380AAB" w:rsidP="00380AAB">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prefer HTML5</w:t>
      </w:r>
    </w:p>
    <w:p w14:paraId="57CB3E03" w14:textId="77777777" w:rsidR="00380AAB" w:rsidRDefault="00380AAB" w:rsidP="00380AAB">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other languages will be considered</w:t>
      </w:r>
    </w:p>
    <w:p w14:paraId="2B16DFBE" w14:textId="77777777" w:rsidR="00380AAB" w:rsidRDefault="00380AAB" w:rsidP="00380AAB">
      <w:pPr>
        <w:pStyle w:val="NormalWeb"/>
        <w:spacing w:before="0" w:beforeAutospacing="0" w:after="0" w:afterAutospacing="0"/>
        <w:textAlignment w:val="baseline"/>
        <w:rPr>
          <w:rFonts w:ascii="Arial" w:hAnsi="Arial" w:cs="Arial"/>
          <w:color w:val="000000"/>
        </w:rPr>
      </w:pPr>
    </w:p>
    <w:p w14:paraId="27925005"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Needs to have HTTPS and TLS1.2</w:t>
      </w:r>
    </w:p>
    <w:p w14:paraId="33149B0C"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388CDCEC"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 xml:space="preserve">Needs to be compatible with </w:t>
      </w:r>
      <w:proofErr w:type="spellStart"/>
      <w:r>
        <w:rPr>
          <w:rFonts w:ascii="Arial" w:hAnsi="Arial" w:cs="Arial"/>
          <w:b/>
          <w:color w:val="000000"/>
        </w:rPr>
        <w:t>veeam</w:t>
      </w:r>
      <w:proofErr w:type="spellEnd"/>
      <w:r>
        <w:rPr>
          <w:rFonts w:ascii="Arial" w:hAnsi="Arial" w:cs="Arial"/>
          <w:b/>
          <w:color w:val="000000"/>
        </w:rPr>
        <w:t xml:space="preserve"> if onsite</w:t>
      </w:r>
    </w:p>
    <w:p w14:paraId="0F04211B"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2C76B458"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Uptime</w:t>
      </w:r>
    </w:p>
    <w:p w14:paraId="60F15BE6"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265F6EC8" w14:textId="77777777" w:rsidR="00380AAB" w:rsidRDefault="00380AAB" w:rsidP="00380AAB">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at least 99.9% other than scheduled downtime</w:t>
      </w:r>
    </w:p>
    <w:p w14:paraId="3629BB89"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7A0C382E" w14:textId="77777777" w:rsidR="00380AAB" w:rsidRDefault="00380AAB" w:rsidP="00380AAB">
      <w:pPr>
        <w:pStyle w:val="NormalWeb"/>
        <w:spacing w:before="0" w:beforeAutospacing="0" w:after="0" w:afterAutospacing="0"/>
        <w:textAlignment w:val="baseline"/>
        <w:rPr>
          <w:rFonts w:ascii="Arial" w:hAnsi="Arial" w:cs="Arial"/>
          <w:b/>
          <w:color w:val="000000"/>
        </w:rPr>
      </w:pPr>
      <w:r>
        <w:rPr>
          <w:rFonts w:ascii="Arial" w:hAnsi="Arial" w:cs="Arial"/>
          <w:b/>
          <w:color w:val="000000"/>
        </w:rPr>
        <w:t>Support contract if hosted onsite</w:t>
      </w:r>
    </w:p>
    <w:p w14:paraId="41D42C81" w14:textId="77777777" w:rsidR="00380AAB" w:rsidRDefault="00380AAB" w:rsidP="00380AAB">
      <w:pPr>
        <w:pStyle w:val="NormalWeb"/>
        <w:spacing w:before="0" w:beforeAutospacing="0" w:after="0" w:afterAutospacing="0"/>
        <w:textAlignment w:val="baseline"/>
        <w:rPr>
          <w:rFonts w:ascii="Arial" w:hAnsi="Arial" w:cs="Arial"/>
          <w:b/>
          <w:color w:val="000000"/>
        </w:rPr>
      </w:pPr>
    </w:p>
    <w:p w14:paraId="03BC2B02" w14:textId="77777777" w:rsidR="00380AAB" w:rsidRPr="003D7660" w:rsidRDefault="00380AAB" w:rsidP="00380AAB">
      <w:pPr>
        <w:pStyle w:val="NormalWeb"/>
        <w:numPr>
          <w:ilvl w:val="0"/>
          <w:numId w:val="23"/>
        </w:numPr>
        <w:spacing w:before="0" w:beforeAutospacing="0" w:after="0" w:afterAutospacing="0"/>
        <w:textAlignment w:val="baseline"/>
        <w:rPr>
          <w:rFonts w:ascii="Arial" w:hAnsi="Arial" w:cs="Arial"/>
          <w:b/>
          <w:color w:val="000000"/>
        </w:rPr>
      </w:pPr>
      <w:r>
        <w:rPr>
          <w:rFonts w:ascii="Arial" w:hAnsi="Arial" w:cs="Arial"/>
          <w:color w:val="000000"/>
        </w:rPr>
        <w:t>we will manage hardware and infrastructure</w:t>
      </w:r>
    </w:p>
    <w:p w14:paraId="64CA8C8B" w14:textId="77777777" w:rsidR="00380AAB" w:rsidRPr="003D7660" w:rsidRDefault="00380AAB" w:rsidP="00380AAB">
      <w:pPr>
        <w:pStyle w:val="NormalWeb"/>
        <w:numPr>
          <w:ilvl w:val="0"/>
          <w:numId w:val="23"/>
        </w:numPr>
        <w:spacing w:before="0" w:beforeAutospacing="0" w:after="0" w:afterAutospacing="0"/>
        <w:textAlignment w:val="baseline"/>
        <w:rPr>
          <w:rFonts w:ascii="Arial" w:hAnsi="Arial" w:cs="Arial"/>
          <w:b/>
          <w:color w:val="000000"/>
        </w:rPr>
      </w:pPr>
      <w:r>
        <w:rPr>
          <w:rFonts w:ascii="Arial" w:hAnsi="Arial" w:cs="Arial"/>
          <w:color w:val="000000"/>
        </w:rPr>
        <w:t>you will manage updates and maintenance of the software at agreed times</w:t>
      </w:r>
    </w:p>
    <w:p w14:paraId="497E9FC4" w14:textId="1C996485" w:rsidR="00380AAB" w:rsidRPr="00DB0C98" w:rsidRDefault="00380AAB" w:rsidP="00380AAB">
      <w:pPr>
        <w:pStyle w:val="NormalWeb"/>
        <w:numPr>
          <w:ilvl w:val="0"/>
          <w:numId w:val="23"/>
        </w:numPr>
        <w:spacing w:before="0" w:beforeAutospacing="0" w:after="0" w:afterAutospacing="0"/>
        <w:textAlignment w:val="baseline"/>
        <w:rPr>
          <w:rFonts w:ascii="Arial" w:hAnsi="Arial" w:cs="Arial"/>
          <w:b/>
          <w:color w:val="000000"/>
        </w:rPr>
      </w:pPr>
      <w:r>
        <w:rPr>
          <w:rFonts w:ascii="Arial" w:hAnsi="Arial" w:cs="Arial"/>
          <w:color w:val="000000"/>
        </w:rPr>
        <w:t>if hosted offsite, please state where the data is stored</w:t>
      </w:r>
    </w:p>
    <w:p w14:paraId="43B1F498" w14:textId="77777777" w:rsidR="00DB0C98" w:rsidRPr="003D7660" w:rsidRDefault="00DB0C98" w:rsidP="00DB0C98">
      <w:pPr>
        <w:pStyle w:val="NormalWeb"/>
        <w:spacing w:before="0" w:beforeAutospacing="0" w:after="0" w:afterAutospacing="0"/>
        <w:ind w:left="780"/>
        <w:textAlignment w:val="baseline"/>
        <w:rPr>
          <w:rFonts w:ascii="Arial" w:hAnsi="Arial" w:cs="Arial"/>
          <w:b/>
          <w:color w:val="000000"/>
        </w:rPr>
      </w:pPr>
    </w:p>
    <w:p w14:paraId="356EF636" w14:textId="7CEF20D0" w:rsidR="006173C7" w:rsidRPr="00DB0C98" w:rsidRDefault="00B44D11" w:rsidP="00B44D11">
      <w:pPr>
        <w:pStyle w:val="Heading2"/>
      </w:pPr>
      <w:bookmarkStart w:id="41" w:name="_Toc27729724"/>
      <w:r w:rsidRPr="00DB0C98">
        <w:t xml:space="preserve">Payroll </w:t>
      </w:r>
      <w:r w:rsidR="00DB0C98">
        <w:t>SLA</w:t>
      </w:r>
      <w:bookmarkEnd w:id="41"/>
    </w:p>
    <w:tbl>
      <w:tblPr>
        <w:tblStyle w:val="TableProfessional"/>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26"/>
      </w:tblGrid>
      <w:tr w:rsidR="00355057" w:rsidRPr="005D55D2" w14:paraId="2F79D531" w14:textId="77777777" w:rsidTr="00DB0C98">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000000" w:fill="FFFFFF" w:themeFill="background1"/>
          </w:tcPr>
          <w:p w14:paraId="3711E03D" w14:textId="77777777" w:rsidR="00355057" w:rsidRPr="00DB0C98" w:rsidRDefault="00355057" w:rsidP="00380AAB">
            <w:pPr>
              <w:rPr>
                <w:rFonts w:cs="Arial"/>
                <w:b w:val="0"/>
                <w:szCs w:val="24"/>
              </w:rPr>
            </w:pPr>
          </w:p>
          <w:p w14:paraId="00FAC590" w14:textId="035121F4" w:rsidR="00355057" w:rsidRPr="00DB0C98" w:rsidRDefault="004A1170" w:rsidP="004A1170">
            <w:pPr>
              <w:rPr>
                <w:rFonts w:cs="Arial"/>
                <w:b w:val="0"/>
                <w:szCs w:val="24"/>
              </w:rPr>
            </w:pPr>
            <w:r w:rsidRPr="00DB0C98">
              <w:rPr>
                <w:rFonts w:cs="Arial"/>
                <w:b w:val="0"/>
                <w:szCs w:val="24"/>
              </w:rPr>
              <w:t>General advice &amp; guidance from agreed point of contact</w:t>
            </w:r>
          </w:p>
        </w:tc>
      </w:tr>
      <w:tr w:rsidR="00355057" w:rsidRPr="005D55D2" w14:paraId="7C8116F1" w14:textId="77777777" w:rsidTr="00DB0C98">
        <w:tc>
          <w:tcPr>
            <w:tcW w:w="9072" w:type="dxa"/>
            <w:gridSpan w:val="2"/>
            <w:shd w:val="clear" w:color="000000" w:fill="FFFFFF" w:themeFill="background1"/>
          </w:tcPr>
          <w:p w14:paraId="58F650A8" w14:textId="611BBCBB" w:rsidR="00355057" w:rsidRPr="00DB0C98" w:rsidRDefault="00355057" w:rsidP="00355057">
            <w:pPr>
              <w:rPr>
                <w:rFonts w:cs="Arial"/>
                <w:szCs w:val="24"/>
              </w:rPr>
            </w:pPr>
            <w:r w:rsidRPr="00DB0C98">
              <w:rPr>
                <w:rFonts w:cs="Arial"/>
                <w:szCs w:val="24"/>
              </w:rPr>
              <w:t>Monthly run of gross to net pay process (initial run and single correction run)</w:t>
            </w:r>
          </w:p>
        </w:tc>
      </w:tr>
      <w:tr w:rsidR="00355057" w:rsidRPr="00995F2E" w14:paraId="150F163A" w14:textId="77777777" w:rsidTr="00DB0C98">
        <w:tc>
          <w:tcPr>
            <w:tcW w:w="9072" w:type="dxa"/>
            <w:gridSpan w:val="2"/>
          </w:tcPr>
          <w:p w14:paraId="6FF49543" w14:textId="02625C4E" w:rsidR="00355057" w:rsidRPr="00DB0C98" w:rsidRDefault="00355057" w:rsidP="00355057">
            <w:pPr>
              <w:rPr>
                <w:rFonts w:cs="Arial"/>
                <w:szCs w:val="24"/>
              </w:rPr>
            </w:pPr>
            <w:r w:rsidRPr="00DB0C98">
              <w:rPr>
                <w:rFonts w:cs="Arial"/>
                <w:szCs w:val="24"/>
              </w:rPr>
              <w:t>Production of electronic payslips</w:t>
            </w:r>
          </w:p>
        </w:tc>
      </w:tr>
      <w:tr w:rsidR="00355057" w:rsidRPr="00995F2E" w14:paraId="385BFDEC" w14:textId="77777777" w:rsidTr="00DB0C98">
        <w:tc>
          <w:tcPr>
            <w:tcW w:w="9072" w:type="dxa"/>
            <w:gridSpan w:val="2"/>
          </w:tcPr>
          <w:p w14:paraId="7ED47A12" w14:textId="77777777" w:rsidR="00355057" w:rsidRPr="00DB0C98" w:rsidRDefault="00355057" w:rsidP="00355057">
            <w:pPr>
              <w:rPr>
                <w:rFonts w:cs="Arial"/>
                <w:szCs w:val="24"/>
              </w:rPr>
            </w:pPr>
            <w:r w:rsidRPr="00DB0C98">
              <w:rPr>
                <w:rFonts w:cs="Arial"/>
                <w:szCs w:val="24"/>
              </w:rPr>
              <w:t>Transmitting funds to employees bank accounts</w:t>
            </w:r>
          </w:p>
        </w:tc>
      </w:tr>
      <w:tr w:rsidR="00355057" w:rsidRPr="00F82A5A" w14:paraId="124EE802" w14:textId="77777777" w:rsidTr="00DB0C98">
        <w:tc>
          <w:tcPr>
            <w:tcW w:w="9072" w:type="dxa"/>
            <w:gridSpan w:val="2"/>
          </w:tcPr>
          <w:p w14:paraId="3C292A77" w14:textId="77777777" w:rsidR="00355057" w:rsidRPr="00DB0C98" w:rsidRDefault="00355057" w:rsidP="00355057">
            <w:pPr>
              <w:rPr>
                <w:rFonts w:cs="Arial"/>
                <w:szCs w:val="24"/>
              </w:rPr>
            </w:pPr>
            <w:r w:rsidRPr="00DB0C98">
              <w:rPr>
                <w:rFonts w:cs="Arial"/>
                <w:szCs w:val="24"/>
              </w:rPr>
              <w:t>Processing deductions for attachment of earnings, DEA’s etc.</w:t>
            </w:r>
          </w:p>
        </w:tc>
      </w:tr>
      <w:tr w:rsidR="00355057" w:rsidRPr="00995F2E" w14:paraId="14F0113D" w14:textId="77777777" w:rsidTr="00DB0C98">
        <w:tc>
          <w:tcPr>
            <w:tcW w:w="9072" w:type="dxa"/>
            <w:gridSpan w:val="2"/>
          </w:tcPr>
          <w:p w14:paraId="782740DB" w14:textId="77D1A836" w:rsidR="00355057" w:rsidRPr="00DB0C98" w:rsidRDefault="00355057" w:rsidP="00355057">
            <w:pPr>
              <w:rPr>
                <w:rFonts w:cs="Arial"/>
                <w:szCs w:val="24"/>
              </w:rPr>
            </w:pPr>
            <w:r w:rsidRPr="00DB0C98">
              <w:rPr>
                <w:rFonts w:cs="Arial"/>
                <w:szCs w:val="24"/>
              </w:rPr>
              <w:t>Producing standard costing reports in a format that can be integrated into Finance system</w:t>
            </w:r>
          </w:p>
        </w:tc>
      </w:tr>
      <w:tr w:rsidR="00355057" w:rsidRPr="00F82A5A" w14:paraId="7D60BAFC" w14:textId="77777777" w:rsidTr="00DB0C98">
        <w:tc>
          <w:tcPr>
            <w:tcW w:w="9072" w:type="dxa"/>
            <w:gridSpan w:val="2"/>
          </w:tcPr>
          <w:p w14:paraId="58D2186A" w14:textId="77777777" w:rsidR="00355057" w:rsidRPr="00DB0C98" w:rsidRDefault="00355057" w:rsidP="00355057">
            <w:pPr>
              <w:rPr>
                <w:rFonts w:cs="Arial"/>
                <w:szCs w:val="24"/>
              </w:rPr>
            </w:pPr>
            <w:r w:rsidRPr="00DB0C98">
              <w:rPr>
                <w:rFonts w:cs="Arial"/>
                <w:szCs w:val="24"/>
              </w:rPr>
              <w:t>Producing standard reports detailing third party remittance payments e.g. unions, court orders</w:t>
            </w:r>
          </w:p>
          <w:p w14:paraId="0EFF90BF" w14:textId="77777777" w:rsidR="00355057" w:rsidRPr="00DB0C98" w:rsidRDefault="00355057" w:rsidP="00355057">
            <w:pPr>
              <w:rPr>
                <w:rFonts w:cs="Arial"/>
                <w:szCs w:val="24"/>
              </w:rPr>
            </w:pPr>
            <w:r w:rsidRPr="00DB0C98">
              <w:rPr>
                <w:rFonts w:cs="Arial"/>
                <w:szCs w:val="24"/>
              </w:rPr>
              <w:t>Producing standard reports for sickness, deviances, temporary input, hourly rates of pay etc.</w:t>
            </w:r>
          </w:p>
        </w:tc>
      </w:tr>
      <w:tr w:rsidR="00355057" w:rsidRPr="00995F2E" w14:paraId="2765C630" w14:textId="77777777" w:rsidTr="00DB0C98">
        <w:tc>
          <w:tcPr>
            <w:tcW w:w="9072" w:type="dxa"/>
            <w:gridSpan w:val="2"/>
          </w:tcPr>
          <w:p w14:paraId="02F26051" w14:textId="77777777" w:rsidR="00355057" w:rsidRPr="00DB0C98" w:rsidRDefault="00355057" w:rsidP="00355057">
            <w:pPr>
              <w:rPr>
                <w:rFonts w:cs="Arial"/>
                <w:szCs w:val="24"/>
              </w:rPr>
            </w:pPr>
            <w:r w:rsidRPr="00DB0C98">
              <w:rPr>
                <w:rFonts w:cs="Arial"/>
                <w:szCs w:val="24"/>
              </w:rPr>
              <w:t>Monthly RTI Submissions to HMRC</w:t>
            </w:r>
          </w:p>
        </w:tc>
      </w:tr>
      <w:tr w:rsidR="00355057" w:rsidRPr="00995F2E" w14:paraId="362F2BF2" w14:textId="77777777" w:rsidTr="00DB0C98">
        <w:tc>
          <w:tcPr>
            <w:tcW w:w="9072" w:type="dxa"/>
            <w:gridSpan w:val="2"/>
          </w:tcPr>
          <w:p w14:paraId="0670F337" w14:textId="77777777" w:rsidR="00355057" w:rsidRPr="00DB0C98" w:rsidRDefault="00355057" w:rsidP="00355057">
            <w:pPr>
              <w:rPr>
                <w:rFonts w:cs="Arial"/>
                <w:szCs w:val="24"/>
              </w:rPr>
            </w:pPr>
            <w:r w:rsidRPr="00DB0C98">
              <w:rPr>
                <w:rFonts w:cs="Arial"/>
                <w:szCs w:val="24"/>
              </w:rPr>
              <w:t>Production of P45’s &amp; P60’s</w:t>
            </w:r>
          </w:p>
        </w:tc>
      </w:tr>
      <w:tr w:rsidR="00355057" w:rsidRPr="00995F2E" w14:paraId="35F22DFF" w14:textId="77777777" w:rsidTr="00DB0C98">
        <w:tc>
          <w:tcPr>
            <w:tcW w:w="9072" w:type="dxa"/>
            <w:gridSpan w:val="2"/>
          </w:tcPr>
          <w:p w14:paraId="4AB5A7C6" w14:textId="77777777" w:rsidR="00355057" w:rsidRPr="00DB0C98" w:rsidRDefault="00355057" w:rsidP="00355057">
            <w:pPr>
              <w:rPr>
                <w:rFonts w:cs="Arial"/>
                <w:szCs w:val="24"/>
              </w:rPr>
            </w:pPr>
            <w:r w:rsidRPr="00DB0C98">
              <w:rPr>
                <w:rFonts w:cs="Arial"/>
                <w:szCs w:val="24"/>
              </w:rPr>
              <w:t>Annual Pay Award changes processed</w:t>
            </w:r>
          </w:p>
        </w:tc>
      </w:tr>
      <w:tr w:rsidR="00355057" w:rsidRPr="00F82A5A" w14:paraId="1A16FA6A" w14:textId="77777777" w:rsidTr="00DB0C98">
        <w:tc>
          <w:tcPr>
            <w:tcW w:w="9072" w:type="dxa"/>
            <w:gridSpan w:val="2"/>
          </w:tcPr>
          <w:p w14:paraId="4ACBFA98" w14:textId="688E71EC" w:rsidR="00355057" w:rsidRPr="00DB0C98" w:rsidRDefault="00355057" w:rsidP="00355057">
            <w:pPr>
              <w:rPr>
                <w:rFonts w:cs="Arial"/>
                <w:szCs w:val="24"/>
              </w:rPr>
            </w:pPr>
            <w:r w:rsidRPr="00DB0C98">
              <w:rPr>
                <w:rFonts w:cs="Arial"/>
                <w:szCs w:val="24"/>
              </w:rPr>
              <w:lastRenderedPageBreak/>
              <w:t>Monitoring/reports for pensions auto-enrolment</w:t>
            </w:r>
          </w:p>
          <w:p w14:paraId="0E597FF3" w14:textId="336AB9C8" w:rsidR="00355057" w:rsidRPr="00DB0C98" w:rsidRDefault="00355057" w:rsidP="00355057">
            <w:pPr>
              <w:rPr>
                <w:rFonts w:cs="Arial"/>
                <w:szCs w:val="24"/>
              </w:rPr>
            </w:pPr>
            <w:r w:rsidRPr="00DB0C98">
              <w:rPr>
                <w:rFonts w:cs="Arial"/>
                <w:szCs w:val="24"/>
              </w:rPr>
              <w:t>Calculation of statutory/occupational sick pay and maternity/adoption/paternity pay</w:t>
            </w:r>
          </w:p>
          <w:p w14:paraId="1A8E41E1" w14:textId="2BE9292F" w:rsidR="00355057" w:rsidRPr="00DB0C98" w:rsidRDefault="00355057" w:rsidP="00355057">
            <w:pPr>
              <w:rPr>
                <w:rFonts w:cs="Arial"/>
                <w:szCs w:val="24"/>
              </w:rPr>
            </w:pPr>
            <w:r w:rsidRPr="00DB0C98">
              <w:rPr>
                <w:rFonts w:cs="Arial"/>
                <w:szCs w:val="24"/>
              </w:rPr>
              <w:t>Producing maternity pay schedules</w:t>
            </w:r>
          </w:p>
          <w:p w14:paraId="5E821BD8" w14:textId="752A9EE4" w:rsidR="00355057" w:rsidRPr="00DB0C98" w:rsidRDefault="00355057" w:rsidP="00355057">
            <w:pPr>
              <w:rPr>
                <w:rFonts w:cs="Arial"/>
                <w:szCs w:val="24"/>
              </w:rPr>
            </w:pPr>
            <w:r w:rsidRPr="00DB0C98">
              <w:rPr>
                <w:rFonts w:cs="Arial"/>
                <w:szCs w:val="24"/>
              </w:rPr>
              <w:t>Processing pension contribu</w:t>
            </w:r>
            <w:r w:rsidR="003A3661" w:rsidRPr="00DB0C98">
              <w:rPr>
                <w:rFonts w:cs="Arial"/>
                <w:szCs w:val="24"/>
              </w:rPr>
              <w:t>tion refunds following opt outs</w:t>
            </w:r>
          </w:p>
          <w:p w14:paraId="407315C5" w14:textId="508A01D8" w:rsidR="00355057" w:rsidRPr="00DB0C98" w:rsidRDefault="00355057" w:rsidP="00355057">
            <w:pPr>
              <w:rPr>
                <w:rFonts w:cs="Arial"/>
                <w:szCs w:val="24"/>
              </w:rPr>
            </w:pPr>
            <w:r w:rsidRPr="00DB0C98">
              <w:rPr>
                <w:rFonts w:cs="Arial"/>
                <w:szCs w:val="24"/>
              </w:rPr>
              <w:t xml:space="preserve">All PAYE/NI processing </w:t>
            </w:r>
            <w:proofErr w:type="spellStart"/>
            <w:r w:rsidRPr="00DB0C98">
              <w:rPr>
                <w:rFonts w:cs="Arial"/>
                <w:szCs w:val="24"/>
              </w:rPr>
              <w:t>inc</w:t>
            </w:r>
            <w:proofErr w:type="spellEnd"/>
            <w:r w:rsidRPr="00DB0C98">
              <w:rPr>
                <w:rFonts w:cs="Arial"/>
                <w:szCs w:val="24"/>
              </w:rPr>
              <w:t xml:space="preserve"> change of tax codes, Student loan deductions, NI category monitoring/changes e.g. when emp</w:t>
            </w:r>
            <w:r w:rsidR="003A3661" w:rsidRPr="00DB0C98">
              <w:rPr>
                <w:rFonts w:cs="Arial"/>
                <w:szCs w:val="24"/>
              </w:rPr>
              <w:t>loyee reaches State Pension Age</w:t>
            </w:r>
          </w:p>
        </w:tc>
      </w:tr>
      <w:tr w:rsidR="00CF5E70" w:rsidRPr="005D55D2" w14:paraId="1D2FE749" w14:textId="77777777" w:rsidTr="00DB0C98">
        <w:tc>
          <w:tcPr>
            <w:tcW w:w="9072" w:type="dxa"/>
            <w:gridSpan w:val="2"/>
          </w:tcPr>
          <w:p w14:paraId="5B17F184" w14:textId="77777777" w:rsidR="00CF5E70" w:rsidRPr="00DB0C98" w:rsidRDefault="00CF5E70" w:rsidP="00CF5E70">
            <w:pPr>
              <w:ind w:right="-2510"/>
              <w:rPr>
                <w:rFonts w:cs="Arial"/>
                <w:szCs w:val="24"/>
              </w:rPr>
            </w:pPr>
            <w:r w:rsidRPr="00DB0C98">
              <w:rPr>
                <w:rFonts w:cs="Arial"/>
                <w:szCs w:val="24"/>
              </w:rPr>
              <w:t xml:space="preserve">Calculation of net payments for the purpose of emergency payments (as an alternative </w:t>
            </w:r>
          </w:p>
          <w:p w14:paraId="486D1E4A" w14:textId="66EC5043" w:rsidR="00CF5E70" w:rsidRPr="00DB0C98" w:rsidRDefault="00CF5E70" w:rsidP="00CF5E70">
            <w:pPr>
              <w:ind w:right="-2510"/>
              <w:rPr>
                <w:rFonts w:cs="Arial"/>
                <w:szCs w:val="24"/>
              </w:rPr>
            </w:pPr>
            <w:proofErr w:type="gramStart"/>
            <w:r w:rsidRPr="00DB0C98">
              <w:rPr>
                <w:rFonts w:cs="Arial"/>
                <w:szCs w:val="24"/>
              </w:rPr>
              <w:t>to</w:t>
            </w:r>
            <w:proofErr w:type="gramEnd"/>
            <w:r w:rsidRPr="00DB0C98">
              <w:rPr>
                <w:rFonts w:cs="Arial"/>
                <w:szCs w:val="24"/>
              </w:rPr>
              <w:t xml:space="preserve"> standard 65% calculation).</w:t>
            </w:r>
          </w:p>
        </w:tc>
      </w:tr>
      <w:tr w:rsidR="001D5C1D" w:rsidRPr="005D55D2" w14:paraId="09B37B46" w14:textId="77777777" w:rsidTr="00DB0C98">
        <w:tc>
          <w:tcPr>
            <w:tcW w:w="9072" w:type="dxa"/>
            <w:gridSpan w:val="2"/>
          </w:tcPr>
          <w:p w14:paraId="27127231" w14:textId="77777777" w:rsidR="001D5C1D" w:rsidRPr="00DB0C98" w:rsidRDefault="001D5C1D" w:rsidP="00A53508">
            <w:pPr>
              <w:ind w:right="-2510"/>
              <w:rPr>
                <w:rFonts w:cs="Arial"/>
                <w:szCs w:val="24"/>
              </w:rPr>
            </w:pPr>
          </w:p>
        </w:tc>
      </w:tr>
      <w:tr w:rsidR="001D5C1D" w:rsidRPr="005D55D2" w14:paraId="581D638A" w14:textId="77777777" w:rsidTr="00DB0C98">
        <w:tc>
          <w:tcPr>
            <w:tcW w:w="9072" w:type="dxa"/>
            <w:gridSpan w:val="2"/>
          </w:tcPr>
          <w:p w14:paraId="12801E77" w14:textId="4D473774" w:rsidR="001D5C1D" w:rsidRPr="00DB0C98" w:rsidRDefault="001D5C1D" w:rsidP="00A53508">
            <w:pPr>
              <w:ind w:right="-2510"/>
              <w:rPr>
                <w:rFonts w:cs="Arial"/>
                <w:szCs w:val="24"/>
              </w:rPr>
            </w:pPr>
            <w:r w:rsidRPr="00DB0C98">
              <w:rPr>
                <w:rFonts w:cs="Arial"/>
                <w:szCs w:val="24"/>
                <w:u w:val="single"/>
              </w:rPr>
              <w:t>P11D returns</w:t>
            </w:r>
            <w:r w:rsidRPr="00DB0C98">
              <w:rPr>
                <w:rFonts w:cs="Arial"/>
                <w:szCs w:val="24"/>
              </w:rPr>
              <w:t>:</w:t>
            </w:r>
          </w:p>
        </w:tc>
      </w:tr>
      <w:tr w:rsidR="00355057" w:rsidRPr="005D55D2" w14:paraId="6125A6C1" w14:textId="77777777" w:rsidTr="00DB0C98">
        <w:tc>
          <w:tcPr>
            <w:tcW w:w="9072" w:type="dxa"/>
            <w:gridSpan w:val="2"/>
          </w:tcPr>
          <w:p w14:paraId="7F9A651B" w14:textId="77777777" w:rsidR="00355057" w:rsidRPr="00DB0C98" w:rsidRDefault="00355057" w:rsidP="00A53508">
            <w:pPr>
              <w:ind w:right="-2510"/>
              <w:rPr>
                <w:rFonts w:cs="Arial"/>
                <w:b/>
                <w:szCs w:val="24"/>
              </w:rPr>
            </w:pPr>
            <w:r w:rsidRPr="00DB0C98">
              <w:rPr>
                <w:rFonts w:cs="Arial"/>
                <w:szCs w:val="24"/>
              </w:rPr>
              <w:t>Creating, calculating and submitting  P11D Returns (Taxable Benefits)</w:t>
            </w:r>
          </w:p>
        </w:tc>
      </w:tr>
      <w:tr w:rsidR="00355057" w:rsidRPr="005D55D2" w14:paraId="1D931172" w14:textId="77777777" w:rsidTr="00DB0C98">
        <w:tc>
          <w:tcPr>
            <w:tcW w:w="9072" w:type="dxa"/>
            <w:gridSpan w:val="2"/>
          </w:tcPr>
          <w:p w14:paraId="7C7B3451" w14:textId="77777777" w:rsidR="00355057" w:rsidRPr="00DB0C98" w:rsidRDefault="00355057" w:rsidP="00A53508">
            <w:pPr>
              <w:ind w:right="-2510"/>
              <w:rPr>
                <w:rFonts w:cs="Arial"/>
                <w:szCs w:val="24"/>
              </w:rPr>
            </w:pPr>
            <w:r w:rsidRPr="00DB0C98">
              <w:rPr>
                <w:rFonts w:cs="Arial"/>
                <w:szCs w:val="24"/>
              </w:rPr>
              <w:t>Inputting data and submitting to HMRC</w:t>
            </w:r>
          </w:p>
        </w:tc>
      </w:tr>
      <w:tr w:rsidR="00355057" w:rsidRPr="005D55D2" w14:paraId="5F1456B3" w14:textId="77777777" w:rsidTr="00DB0C98">
        <w:trPr>
          <w:gridAfter w:val="1"/>
          <w:wAfter w:w="2126" w:type="dxa"/>
        </w:trPr>
        <w:tc>
          <w:tcPr>
            <w:tcW w:w="6946" w:type="dxa"/>
          </w:tcPr>
          <w:p w14:paraId="2E110C5F" w14:textId="42F04EB2" w:rsidR="00355057" w:rsidRPr="00DB0C98" w:rsidRDefault="00355057" w:rsidP="00E45330">
            <w:pPr>
              <w:ind w:right="-2510"/>
              <w:rPr>
                <w:rFonts w:cs="Arial"/>
                <w:szCs w:val="24"/>
              </w:rPr>
            </w:pPr>
            <w:r w:rsidRPr="00DB0C98">
              <w:rPr>
                <w:rFonts w:cs="Arial"/>
                <w:szCs w:val="24"/>
              </w:rPr>
              <w:t>Sending over PDF file containing individual letters</w:t>
            </w:r>
            <w:r w:rsidR="00E45330" w:rsidRPr="00DB0C98">
              <w:rPr>
                <w:rFonts w:cs="Arial"/>
                <w:szCs w:val="24"/>
              </w:rPr>
              <w:t xml:space="preserve">     </w:t>
            </w:r>
          </w:p>
        </w:tc>
      </w:tr>
    </w:tbl>
    <w:p w14:paraId="612BB4A4" w14:textId="77777777" w:rsidR="00355057" w:rsidRPr="00DB0C98" w:rsidRDefault="00355057" w:rsidP="00355057">
      <w:pPr>
        <w:rPr>
          <w:b/>
          <w:szCs w:val="24"/>
        </w:rPr>
      </w:pPr>
      <w:bookmarkStart w:id="42" w:name="_Toc447875037"/>
      <w:r w:rsidRPr="00DB0C98">
        <w:rPr>
          <w:b/>
          <w:szCs w:val="24"/>
        </w:rPr>
        <w:t>Teachers’ Pension Administration Services</w:t>
      </w:r>
      <w:bookmarkEnd w:id="42"/>
    </w:p>
    <w:tbl>
      <w:tblPr>
        <w:tblStyle w:val="TableProfessional"/>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55057" w:rsidRPr="00DB0C98" w14:paraId="47209B51" w14:textId="77777777" w:rsidTr="00A53508">
        <w:trPr>
          <w:cnfStyle w:val="100000000000" w:firstRow="1" w:lastRow="0" w:firstColumn="0" w:lastColumn="0" w:oddVBand="0" w:evenVBand="0" w:oddHBand="0" w:evenHBand="0" w:firstRowFirstColumn="0" w:firstRowLastColumn="0" w:lastRowFirstColumn="0" w:lastRowLastColumn="0"/>
          <w:trHeight w:val="305"/>
        </w:trPr>
        <w:tc>
          <w:tcPr>
            <w:tcW w:w="9072" w:type="dxa"/>
            <w:shd w:val="clear" w:color="auto" w:fill="FFFFFF" w:themeFill="background1"/>
          </w:tcPr>
          <w:p w14:paraId="62037CF0" w14:textId="77777777" w:rsidR="00355057" w:rsidRPr="00DB0C98" w:rsidRDefault="00355057" w:rsidP="00380AAB">
            <w:pPr>
              <w:rPr>
                <w:rFonts w:cs="Arial"/>
                <w:b w:val="0"/>
                <w:szCs w:val="24"/>
              </w:rPr>
            </w:pPr>
            <w:r w:rsidRPr="00DB0C98">
              <w:rPr>
                <w:rFonts w:cs="Arial"/>
                <w:b w:val="0"/>
                <w:szCs w:val="24"/>
              </w:rPr>
              <w:t>Provide Monthly &amp; Annual contribution returns</w:t>
            </w:r>
          </w:p>
          <w:p w14:paraId="686BF29C" w14:textId="77777777" w:rsidR="00355057" w:rsidRPr="00DB0C98" w:rsidRDefault="00355057" w:rsidP="00380AAB">
            <w:pPr>
              <w:rPr>
                <w:rFonts w:cs="Arial"/>
                <w:b w:val="0"/>
                <w:szCs w:val="24"/>
              </w:rPr>
            </w:pPr>
            <w:r w:rsidRPr="00DB0C98">
              <w:rPr>
                <w:rFonts w:cs="Arial"/>
                <w:b w:val="0"/>
                <w:szCs w:val="24"/>
              </w:rPr>
              <w:t>Provide monthly/Annual service detail reports –MDC</w:t>
            </w:r>
          </w:p>
          <w:p w14:paraId="3ADCE3EC" w14:textId="4899F569" w:rsidR="00CF5E70" w:rsidRPr="00DB0C98" w:rsidRDefault="00CF5E70" w:rsidP="00380AAB">
            <w:pPr>
              <w:rPr>
                <w:rFonts w:cs="Arial"/>
                <w:b w:val="0"/>
                <w:szCs w:val="24"/>
              </w:rPr>
            </w:pPr>
            <w:r w:rsidRPr="00DB0C98">
              <w:rPr>
                <w:rFonts w:cs="Arial"/>
                <w:b w:val="0"/>
                <w:szCs w:val="24"/>
              </w:rPr>
              <w:t>Completion of End of Year Certificate</w:t>
            </w:r>
          </w:p>
        </w:tc>
      </w:tr>
    </w:tbl>
    <w:p w14:paraId="48F35050" w14:textId="77777777" w:rsidR="00355057" w:rsidRPr="00DB0C98" w:rsidRDefault="00355057" w:rsidP="00355057">
      <w:pPr>
        <w:pStyle w:val="NoSpacing"/>
        <w:rPr>
          <w:szCs w:val="24"/>
        </w:rPr>
      </w:pPr>
    </w:p>
    <w:p w14:paraId="395CD764" w14:textId="77777777" w:rsidR="00355057" w:rsidRPr="00DB0C98" w:rsidRDefault="00355057" w:rsidP="00355057">
      <w:pPr>
        <w:rPr>
          <w:b/>
          <w:szCs w:val="24"/>
        </w:rPr>
      </w:pPr>
      <w:bookmarkStart w:id="43" w:name="_Toc447875038"/>
      <w:r w:rsidRPr="00DB0C98">
        <w:rPr>
          <w:b/>
          <w:szCs w:val="24"/>
        </w:rPr>
        <w:t>Local Government Pension Scheme (LGPS) Administration Services</w:t>
      </w:r>
      <w:bookmarkEnd w:id="43"/>
    </w:p>
    <w:tbl>
      <w:tblPr>
        <w:tblStyle w:val="TableProfessional"/>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55057" w:rsidRPr="00DB0C98" w14:paraId="72659CE7" w14:textId="77777777" w:rsidTr="00A53508">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FFFFFF" w:themeFill="background1"/>
          </w:tcPr>
          <w:p w14:paraId="14A7C3E1" w14:textId="7AA9DAB7" w:rsidR="00355057" w:rsidRPr="00DB0C98" w:rsidRDefault="00355057" w:rsidP="00380AAB">
            <w:pPr>
              <w:rPr>
                <w:rFonts w:cs="Arial"/>
                <w:b w:val="0"/>
                <w:szCs w:val="24"/>
              </w:rPr>
            </w:pPr>
            <w:r w:rsidRPr="00DB0C98">
              <w:rPr>
                <w:rFonts w:cs="Arial"/>
                <w:b w:val="0"/>
                <w:szCs w:val="24"/>
              </w:rPr>
              <w:t>Direct link to LGPS, allowing for data transfer, reducing customer pension administration.</w:t>
            </w:r>
          </w:p>
          <w:p w14:paraId="11C00C10" w14:textId="77777777" w:rsidR="00355057" w:rsidRPr="00DB0C98" w:rsidRDefault="00355057" w:rsidP="00380AAB">
            <w:pPr>
              <w:rPr>
                <w:rFonts w:cs="Arial"/>
                <w:b w:val="0"/>
                <w:szCs w:val="24"/>
              </w:rPr>
            </w:pPr>
            <w:r w:rsidRPr="00DB0C98">
              <w:rPr>
                <w:rFonts w:cs="Arial"/>
                <w:b w:val="0"/>
                <w:szCs w:val="24"/>
              </w:rPr>
              <w:t>Monthly and annual contribution and service reports including assumed pensionable pay where appropriate.</w:t>
            </w:r>
          </w:p>
          <w:p w14:paraId="03125C25" w14:textId="29E18AA6" w:rsidR="001D5C1D" w:rsidRPr="00DB0C98" w:rsidRDefault="001D5C1D" w:rsidP="001D5C1D">
            <w:pPr>
              <w:rPr>
                <w:rFonts w:cs="Arial"/>
                <w:b w:val="0"/>
                <w:szCs w:val="24"/>
              </w:rPr>
            </w:pPr>
            <w:r w:rsidRPr="00DB0C98">
              <w:rPr>
                <w:rFonts w:cs="Arial"/>
                <w:b w:val="0"/>
                <w:szCs w:val="24"/>
              </w:rPr>
              <w:t>Calculation of Care Pay</w:t>
            </w:r>
          </w:p>
        </w:tc>
      </w:tr>
    </w:tbl>
    <w:p w14:paraId="1839374D" w14:textId="77777777" w:rsidR="00C149C2" w:rsidRDefault="00C149C2" w:rsidP="004916CC">
      <w:pPr>
        <w:rPr>
          <w:b/>
          <w:sz w:val="28"/>
        </w:rPr>
      </w:pPr>
    </w:p>
    <w:p w14:paraId="4BC7B0C4" w14:textId="77777777" w:rsidR="00C149C2" w:rsidRDefault="00C149C2" w:rsidP="004916CC">
      <w:pPr>
        <w:rPr>
          <w:b/>
          <w:sz w:val="28"/>
        </w:rPr>
      </w:pPr>
    </w:p>
    <w:p w14:paraId="54A0CF11" w14:textId="77777777" w:rsidR="00C149C2" w:rsidRDefault="00C149C2" w:rsidP="004916CC">
      <w:pPr>
        <w:rPr>
          <w:b/>
          <w:sz w:val="28"/>
        </w:rPr>
      </w:pPr>
    </w:p>
    <w:p w14:paraId="7623AAEB" w14:textId="77777777" w:rsidR="00C149C2" w:rsidRDefault="00C149C2" w:rsidP="004916CC">
      <w:pPr>
        <w:rPr>
          <w:b/>
          <w:sz w:val="28"/>
        </w:rPr>
      </w:pPr>
    </w:p>
    <w:p w14:paraId="20CBD88A" w14:textId="77777777" w:rsidR="00C149C2" w:rsidRDefault="00C149C2" w:rsidP="004916CC">
      <w:pPr>
        <w:rPr>
          <w:b/>
          <w:sz w:val="28"/>
        </w:rPr>
      </w:pPr>
    </w:p>
    <w:p w14:paraId="61F9FFB9" w14:textId="177B9C05" w:rsidR="001D5C1D" w:rsidRDefault="001D5C1D">
      <w:pPr>
        <w:rPr>
          <w:b/>
          <w:sz w:val="28"/>
        </w:rPr>
      </w:pPr>
      <w:r>
        <w:rPr>
          <w:b/>
          <w:sz w:val="28"/>
        </w:rPr>
        <w:br w:type="page"/>
      </w:r>
    </w:p>
    <w:p w14:paraId="3F9AC4B7" w14:textId="0AB6196E" w:rsidR="006173C7" w:rsidRPr="006173C7" w:rsidRDefault="006173C7" w:rsidP="004916CC">
      <w:pPr>
        <w:rPr>
          <w:b/>
          <w:sz w:val="28"/>
        </w:rPr>
      </w:pPr>
      <w:r w:rsidRPr="006173C7">
        <w:rPr>
          <w:b/>
          <w:sz w:val="28"/>
        </w:rPr>
        <w:lastRenderedPageBreak/>
        <w:t>Section 4</w:t>
      </w:r>
      <w:r w:rsidRPr="006173C7">
        <w:rPr>
          <w:b/>
          <w:sz w:val="28"/>
        </w:rPr>
        <w:tab/>
        <w:t>Tender Submission</w:t>
      </w:r>
    </w:p>
    <w:p w14:paraId="7FF5928F" w14:textId="14DDB261" w:rsidR="00A425AB" w:rsidRDefault="00A425AB" w:rsidP="00A425AB">
      <w:pPr>
        <w:pStyle w:val="Heading2"/>
      </w:pPr>
      <w:bookmarkStart w:id="44" w:name="_Toc27729725"/>
      <w:r>
        <w:t>Written Document</w:t>
      </w:r>
      <w:bookmarkEnd w:id="44"/>
    </w:p>
    <w:p w14:paraId="01341AA5" w14:textId="77777777" w:rsidR="00A425AB" w:rsidRDefault="00A425AB" w:rsidP="008B1E9A">
      <w:pPr>
        <w:pStyle w:val="NoSpacing"/>
        <w:jc w:val="both"/>
      </w:pPr>
    </w:p>
    <w:p w14:paraId="3D5AD9D3" w14:textId="02F92D0D" w:rsidR="00314EC5" w:rsidRDefault="00314EC5" w:rsidP="008B1E9A">
      <w:pPr>
        <w:pStyle w:val="NoSpacing"/>
        <w:jc w:val="both"/>
      </w:pPr>
      <w:r>
        <w:t xml:space="preserve">A written document is required which outlines how your proposed solution would meet our detailed requirements as outlined </w:t>
      </w:r>
      <w:r w:rsidR="000A71ED">
        <w:t xml:space="preserve">in section 3 </w:t>
      </w:r>
      <w:r>
        <w:t>above.</w:t>
      </w:r>
      <w:r w:rsidR="004B5AF1">
        <w:t xml:space="preserve"> In particular you should make reference to the following:</w:t>
      </w:r>
    </w:p>
    <w:p w14:paraId="54966359" w14:textId="4FCB0FF9" w:rsidR="00314EC5" w:rsidRDefault="00314EC5" w:rsidP="008B1E9A">
      <w:pPr>
        <w:pStyle w:val="NoSpacing"/>
        <w:jc w:val="both"/>
      </w:pPr>
    </w:p>
    <w:p w14:paraId="431C90E6" w14:textId="6D388FD2" w:rsidR="00EC0612" w:rsidRPr="00EC0612" w:rsidRDefault="00EC0612" w:rsidP="00A440D5">
      <w:pPr>
        <w:tabs>
          <w:tab w:val="num" w:pos="709"/>
        </w:tabs>
        <w:spacing w:after="0"/>
        <w:jc w:val="both"/>
        <w:rPr>
          <w:rFonts w:eastAsia="Times New Roman" w:cs="Arial"/>
          <w:szCs w:val="24"/>
          <w:u w:val="single"/>
        </w:rPr>
      </w:pPr>
      <w:r w:rsidRPr="00EC0612">
        <w:rPr>
          <w:rFonts w:eastAsia="Times New Roman" w:cs="Arial"/>
          <w:szCs w:val="24"/>
          <w:u w:val="single"/>
        </w:rPr>
        <w:t>Credentials</w:t>
      </w:r>
      <w:r w:rsidR="00DB0C98">
        <w:rPr>
          <w:rFonts w:eastAsia="Times New Roman" w:cs="Arial"/>
          <w:szCs w:val="24"/>
          <w:u w:val="single"/>
        </w:rPr>
        <w:t xml:space="preserve"> (</w:t>
      </w:r>
      <w:r w:rsidR="00135D43">
        <w:rPr>
          <w:rFonts w:eastAsia="Times New Roman" w:cs="Arial"/>
          <w:szCs w:val="24"/>
          <w:u w:val="single"/>
        </w:rPr>
        <w:t>2</w:t>
      </w:r>
      <w:r w:rsidR="00DB0C98">
        <w:rPr>
          <w:rFonts w:eastAsia="Times New Roman" w:cs="Arial"/>
          <w:szCs w:val="24"/>
          <w:u w:val="single"/>
        </w:rPr>
        <w:t>%)</w:t>
      </w:r>
    </w:p>
    <w:p w14:paraId="23A09D43" w14:textId="548C14A5" w:rsidR="004916CC" w:rsidRDefault="004916CC" w:rsidP="00A440D5">
      <w:pPr>
        <w:pStyle w:val="NoSpacing"/>
        <w:jc w:val="both"/>
      </w:pPr>
      <w:r w:rsidRPr="00C16990">
        <w:t xml:space="preserve">You should briefly outline your firm/company’s credentials to provide Payroll Transactions services, stating any previous experience with an educational establishment. </w:t>
      </w:r>
    </w:p>
    <w:p w14:paraId="1D00E9EA" w14:textId="5E6A1034" w:rsidR="00C73BE7" w:rsidRDefault="00C73BE7" w:rsidP="00C16990">
      <w:pPr>
        <w:pStyle w:val="NoSpacing"/>
        <w:jc w:val="both"/>
      </w:pPr>
    </w:p>
    <w:p w14:paraId="25FC7448" w14:textId="27019906" w:rsidR="00C73BE7" w:rsidRDefault="00C73BE7" w:rsidP="00C16990">
      <w:pPr>
        <w:pStyle w:val="NoSpacing"/>
        <w:jc w:val="both"/>
        <w:rPr>
          <w:rFonts w:cs="Arial"/>
        </w:rPr>
      </w:pPr>
      <w:r>
        <w:t xml:space="preserve">You should include details of </w:t>
      </w:r>
      <w:r w:rsidRPr="00C73BE7">
        <w:rPr>
          <w:rFonts w:cs="Arial"/>
        </w:rPr>
        <w:t xml:space="preserve">certifications, affiliations </w:t>
      </w:r>
      <w:proofErr w:type="spellStart"/>
      <w:r w:rsidRPr="00C73BE7">
        <w:rPr>
          <w:rFonts w:cs="Arial"/>
        </w:rPr>
        <w:t>etc</w:t>
      </w:r>
      <w:proofErr w:type="spellEnd"/>
      <w:r>
        <w:rPr>
          <w:rFonts w:cs="Arial"/>
        </w:rPr>
        <w:t xml:space="preserve"> of key staff.</w:t>
      </w:r>
    </w:p>
    <w:p w14:paraId="03584C1B" w14:textId="778ABFDC" w:rsidR="00135D43" w:rsidRDefault="00135D43" w:rsidP="00C16990">
      <w:pPr>
        <w:pStyle w:val="NoSpacing"/>
        <w:jc w:val="both"/>
        <w:rPr>
          <w:rFonts w:cs="Arial"/>
        </w:rPr>
      </w:pPr>
    </w:p>
    <w:p w14:paraId="20EF5CED" w14:textId="14F1A38F" w:rsidR="00135D43" w:rsidRDefault="00135D43" w:rsidP="00C16990">
      <w:pPr>
        <w:pStyle w:val="NoSpacing"/>
        <w:jc w:val="both"/>
      </w:pPr>
      <w:r>
        <w:rPr>
          <w:rFonts w:cs="Arial"/>
        </w:rPr>
        <w:t>Please provide 2 reference sites</w:t>
      </w:r>
      <w:r w:rsidR="00CD2A26">
        <w:rPr>
          <w:rFonts w:cs="Arial"/>
        </w:rPr>
        <w:t xml:space="preserve"> with contact details.</w:t>
      </w:r>
    </w:p>
    <w:p w14:paraId="650BAE8B" w14:textId="77777777" w:rsidR="00C16990" w:rsidRPr="00C16990" w:rsidRDefault="00C16990" w:rsidP="00C16990">
      <w:pPr>
        <w:pStyle w:val="NoSpacing"/>
        <w:jc w:val="both"/>
      </w:pPr>
    </w:p>
    <w:p w14:paraId="55370116" w14:textId="62B790D6" w:rsidR="00EC0612" w:rsidRPr="00EC0612" w:rsidRDefault="00EC0612" w:rsidP="008B1E9A">
      <w:pPr>
        <w:pStyle w:val="NoSpacing"/>
        <w:jc w:val="both"/>
        <w:rPr>
          <w:u w:val="single"/>
        </w:rPr>
      </w:pPr>
      <w:r w:rsidRPr="00EC0612">
        <w:rPr>
          <w:u w:val="single"/>
        </w:rPr>
        <w:t>Implementation approach</w:t>
      </w:r>
      <w:r w:rsidR="00DB0C98">
        <w:rPr>
          <w:u w:val="single"/>
        </w:rPr>
        <w:t xml:space="preserve"> (</w:t>
      </w:r>
      <w:r w:rsidR="00CD2A26">
        <w:rPr>
          <w:u w:val="single"/>
        </w:rPr>
        <w:t>6</w:t>
      </w:r>
      <w:r w:rsidR="00DB0C98">
        <w:rPr>
          <w:u w:val="single"/>
        </w:rPr>
        <w:t>%)</w:t>
      </w:r>
    </w:p>
    <w:p w14:paraId="71E6691E" w14:textId="428A7854" w:rsidR="00BA0CED" w:rsidRPr="007B6C38" w:rsidRDefault="00314EC5" w:rsidP="008B1E9A">
      <w:pPr>
        <w:pStyle w:val="NoSpacing"/>
        <w:jc w:val="both"/>
      </w:pPr>
      <w:r>
        <w:t xml:space="preserve">You should include your </w:t>
      </w:r>
      <w:r w:rsidR="00BA0CED" w:rsidRPr="007B6C38">
        <w:t>implementation approach to include the project arrangement methodology using a project outline with timescales for the main phases.</w:t>
      </w:r>
    </w:p>
    <w:p w14:paraId="2F5B98DD" w14:textId="77777777" w:rsidR="00BA0CED" w:rsidRPr="007B6C38" w:rsidRDefault="00BA0CED" w:rsidP="008B1E9A">
      <w:pPr>
        <w:pStyle w:val="NoSpacing"/>
        <w:jc w:val="both"/>
      </w:pPr>
    </w:p>
    <w:p w14:paraId="68041E97" w14:textId="38B789AA" w:rsidR="00BA0CED" w:rsidRPr="007B6C38" w:rsidRDefault="00314EC5" w:rsidP="008B1E9A">
      <w:pPr>
        <w:pStyle w:val="NoSpacing"/>
        <w:jc w:val="both"/>
      </w:pPr>
      <w:r>
        <w:t>You should</w:t>
      </w:r>
      <w:r w:rsidR="00BA0CED" w:rsidRPr="007B6C38">
        <w:t xml:space="preserve"> detail </w:t>
      </w:r>
      <w:r>
        <w:t>your</w:t>
      </w:r>
      <w:r w:rsidR="00BA0CED" w:rsidRPr="007B6C38">
        <w:t xml:space="preserve"> implementation assumptions about the staff and skill resources expected from the College</w:t>
      </w:r>
      <w:r>
        <w:t xml:space="preserve">, and </w:t>
      </w:r>
      <w:r w:rsidR="00BA0CED" w:rsidRPr="007B6C38">
        <w:t xml:space="preserve">additionally explain the roles and responsibilities of </w:t>
      </w:r>
      <w:r>
        <w:t>your</w:t>
      </w:r>
      <w:r w:rsidR="00BA0CED" w:rsidRPr="007B6C38">
        <w:t xml:space="preserve"> implementation project managers and any accompanying consultants.</w:t>
      </w:r>
      <w:r w:rsidR="00C5105F">
        <w:t xml:space="preserve"> You should include CV’s and relevant experience and qualifications of your project team and consultants</w:t>
      </w:r>
      <w:r w:rsidR="00CD2A26">
        <w:t>.</w:t>
      </w:r>
    </w:p>
    <w:p w14:paraId="01166B90" w14:textId="23E2D6C2" w:rsidR="00BA0CED" w:rsidRDefault="00BA0CED" w:rsidP="008B1E9A">
      <w:pPr>
        <w:pStyle w:val="NoSpacing"/>
        <w:jc w:val="both"/>
      </w:pPr>
    </w:p>
    <w:p w14:paraId="50559E40" w14:textId="4DD39A64" w:rsidR="00504CA7" w:rsidRDefault="00314EC5" w:rsidP="008B1E9A">
      <w:pPr>
        <w:pStyle w:val="NoSpacing"/>
        <w:jc w:val="both"/>
      </w:pPr>
      <w:r>
        <w:t>You should</w:t>
      </w:r>
      <w:r w:rsidR="00504CA7">
        <w:t xml:space="preserve"> outline how </w:t>
      </w:r>
      <w:r>
        <w:t>you</w:t>
      </w:r>
      <w:r w:rsidR="00504CA7">
        <w:t xml:space="preserve"> intend to </w:t>
      </w:r>
      <w:r w:rsidR="00552D56">
        <w:t xml:space="preserve">liaise with our existing HR and payroll providers and how you intend to </w:t>
      </w:r>
      <w:r w:rsidR="00504CA7">
        <w:t>migrate existing info</w:t>
      </w:r>
      <w:r w:rsidR="008A0674">
        <w:t>rmation in order to ensure the C</w:t>
      </w:r>
      <w:r w:rsidR="00504CA7">
        <w:t>ollege is able to respond to requests for information from H</w:t>
      </w:r>
      <w:r w:rsidR="00A425AB">
        <w:t>M</w:t>
      </w:r>
      <w:r w:rsidR="00504CA7">
        <w:t>RC and pension organisations in particular.</w:t>
      </w:r>
    </w:p>
    <w:p w14:paraId="7F102BA1" w14:textId="77777777" w:rsidR="00EC0612" w:rsidRDefault="00EC0612" w:rsidP="008B1E9A">
      <w:pPr>
        <w:pStyle w:val="NoSpacing"/>
        <w:jc w:val="both"/>
      </w:pPr>
    </w:p>
    <w:p w14:paraId="60EC05A6" w14:textId="64529384" w:rsidR="00504CA7" w:rsidRDefault="004B5AF1" w:rsidP="008B1E9A">
      <w:pPr>
        <w:pStyle w:val="NoSpacing"/>
        <w:jc w:val="both"/>
      </w:pPr>
      <w:r>
        <w:t>You</w:t>
      </w:r>
      <w:r w:rsidRPr="007B6C38">
        <w:t xml:space="preserve"> should provide any other relevant in</w:t>
      </w:r>
      <w:r w:rsidR="00C73BE7">
        <w:t>formation which would help the C</w:t>
      </w:r>
      <w:r w:rsidRPr="007B6C38">
        <w:t xml:space="preserve">ollege assess </w:t>
      </w:r>
      <w:r>
        <w:t xml:space="preserve">your </w:t>
      </w:r>
      <w:r w:rsidRPr="007B6C38">
        <w:t>proposal in relation to implementation.  This may include parallel running with the existing systems</w:t>
      </w:r>
      <w:r>
        <w:t>.</w:t>
      </w:r>
    </w:p>
    <w:p w14:paraId="4EF213E2" w14:textId="32208CA2" w:rsidR="00CD2A26" w:rsidRDefault="00CD2A26" w:rsidP="008B1E9A">
      <w:pPr>
        <w:pStyle w:val="NoSpacing"/>
        <w:jc w:val="both"/>
      </w:pPr>
    </w:p>
    <w:p w14:paraId="254CB1C8" w14:textId="77777777" w:rsidR="00CD2A26" w:rsidRPr="004B5AF1" w:rsidRDefault="00CD2A26" w:rsidP="00CD2A26">
      <w:pPr>
        <w:pStyle w:val="NoSpacing"/>
        <w:jc w:val="both"/>
        <w:rPr>
          <w:u w:val="single"/>
        </w:rPr>
      </w:pPr>
      <w:r w:rsidRPr="004B5AF1">
        <w:rPr>
          <w:u w:val="single"/>
        </w:rPr>
        <w:t>Contract Management</w:t>
      </w:r>
      <w:r>
        <w:rPr>
          <w:u w:val="single"/>
        </w:rPr>
        <w:t xml:space="preserve"> (5%)</w:t>
      </w:r>
    </w:p>
    <w:p w14:paraId="25BFFC8B" w14:textId="190F03A6" w:rsidR="00CD2A26" w:rsidRDefault="00CD2A26" w:rsidP="00CD2A26">
      <w:pPr>
        <w:pStyle w:val="NoSpacing"/>
        <w:jc w:val="both"/>
      </w:pPr>
      <w:r>
        <w:t>You should outline your ongoing contract management arrangements and in particular how you intend to build a partnership with the College. You should outline your proposed frequency of contract management meetings. A named contract manager would be expected as a minimum.</w:t>
      </w:r>
    </w:p>
    <w:p w14:paraId="700BBDBC" w14:textId="583B12D8" w:rsidR="00CD2A26" w:rsidRDefault="00CD2A26" w:rsidP="00CD2A26">
      <w:pPr>
        <w:pStyle w:val="NoSpacing"/>
        <w:jc w:val="both"/>
      </w:pPr>
    </w:p>
    <w:p w14:paraId="6D4ECEF8" w14:textId="5DD095FB" w:rsidR="00CD2A26" w:rsidRDefault="00CD2A26" w:rsidP="00CD2A26">
      <w:pPr>
        <w:pStyle w:val="NoSpacing"/>
        <w:jc w:val="both"/>
      </w:pPr>
      <w:r>
        <w:t xml:space="preserve">Please indicate your arrangements for transfer of data at contract end. </w:t>
      </w:r>
    </w:p>
    <w:p w14:paraId="4FA77859" w14:textId="77777777" w:rsidR="004B5AF1" w:rsidRPr="007B6C38" w:rsidRDefault="004B5AF1" w:rsidP="008B1E9A">
      <w:pPr>
        <w:pStyle w:val="NoSpacing"/>
        <w:jc w:val="both"/>
      </w:pPr>
    </w:p>
    <w:p w14:paraId="48B8353E" w14:textId="0610E158" w:rsidR="004B5AF1" w:rsidRPr="004B5AF1" w:rsidRDefault="00314EC5" w:rsidP="000F0BB0">
      <w:pPr>
        <w:pStyle w:val="NoSpacing"/>
        <w:jc w:val="both"/>
        <w:rPr>
          <w:u w:val="single"/>
        </w:rPr>
      </w:pPr>
      <w:r w:rsidRPr="004B5AF1">
        <w:rPr>
          <w:u w:val="single"/>
        </w:rPr>
        <w:t xml:space="preserve">Payroll </w:t>
      </w:r>
      <w:r w:rsidR="00DB0C98">
        <w:rPr>
          <w:u w:val="single"/>
        </w:rPr>
        <w:t>Services (</w:t>
      </w:r>
      <w:r w:rsidR="00CD2A26">
        <w:rPr>
          <w:u w:val="single"/>
        </w:rPr>
        <w:t>10</w:t>
      </w:r>
      <w:r w:rsidR="00DB0C98">
        <w:rPr>
          <w:u w:val="single"/>
        </w:rPr>
        <w:t>%)</w:t>
      </w:r>
    </w:p>
    <w:p w14:paraId="621EC8AB" w14:textId="06BA705C" w:rsidR="00C149C2" w:rsidRDefault="00C149C2" w:rsidP="000F0BB0">
      <w:pPr>
        <w:pStyle w:val="NoSpacing"/>
        <w:jc w:val="both"/>
      </w:pPr>
      <w:r>
        <w:t xml:space="preserve">You should review the </w:t>
      </w:r>
      <w:r w:rsidR="00DB0C98">
        <w:t>payroll SLA and</w:t>
      </w:r>
      <w:r>
        <w:t xml:space="preserve"> confirm functions included within your offer, and provide details of additional support you are able to provide as an optional extra.</w:t>
      </w:r>
    </w:p>
    <w:p w14:paraId="28F5215C" w14:textId="79247150" w:rsidR="00DB0C98" w:rsidRDefault="00DB0C98" w:rsidP="000F0BB0">
      <w:pPr>
        <w:pStyle w:val="NoSpacing"/>
        <w:jc w:val="both"/>
      </w:pPr>
    </w:p>
    <w:p w14:paraId="061C0061" w14:textId="0B543317" w:rsidR="00DB0C98" w:rsidRDefault="00DB0C98" w:rsidP="000F0BB0">
      <w:pPr>
        <w:pStyle w:val="NoSpacing"/>
        <w:jc w:val="both"/>
      </w:pPr>
      <w:r>
        <w:lastRenderedPageBreak/>
        <w:t>You must commit and demonstrate how you will devise and meet monthly payroll deadlines, ensuring complete accuracy in both input and output allowing the College to have confidence in its payroll output</w:t>
      </w:r>
      <w:r w:rsidR="00CD2A26">
        <w:t>.</w:t>
      </w:r>
    </w:p>
    <w:p w14:paraId="35A0E4B2" w14:textId="6768C2F3" w:rsidR="005062CE" w:rsidRPr="005062CE" w:rsidRDefault="005062CE" w:rsidP="005062CE">
      <w:pPr>
        <w:jc w:val="both"/>
        <w:rPr>
          <w:rFonts w:eastAsia="Times New Roman" w:cs="Arial"/>
          <w:szCs w:val="24"/>
        </w:rPr>
      </w:pPr>
      <w:r w:rsidRPr="005062CE">
        <w:rPr>
          <w:rFonts w:eastAsia="Times New Roman" w:cs="Arial"/>
          <w:szCs w:val="24"/>
        </w:rPr>
        <w:t>Please provide an explanation of what you require from us in order to provide payroll services to our organisation</w:t>
      </w:r>
      <w:r>
        <w:rPr>
          <w:rFonts w:eastAsia="Times New Roman" w:cs="Arial"/>
          <w:szCs w:val="24"/>
        </w:rPr>
        <w:t>, including monthly timescales.</w:t>
      </w:r>
    </w:p>
    <w:p w14:paraId="5553D181" w14:textId="4DC2B66B" w:rsidR="00EC0612" w:rsidRPr="00EC0612" w:rsidRDefault="00EC0612" w:rsidP="00EC0612">
      <w:pPr>
        <w:spacing w:before="120" w:after="0" w:line="240" w:lineRule="auto"/>
        <w:jc w:val="both"/>
        <w:rPr>
          <w:rFonts w:eastAsia="Times New Roman" w:cs="Arial"/>
          <w:szCs w:val="24"/>
          <w:u w:val="single"/>
        </w:rPr>
      </w:pPr>
      <w:r w:rsidRPr="00EC0612">
        <w:rPr>
          <w:rFonts w:eastAsia="Times New Roman" w:cs="Arial"/>
          <w:szCs w:val="24"/>
          <w:u w:val="single"/>
        </w:rPr>
        <w:t>Data Security</w:t>
      </w:r>
      <w:r w:rsidR="00DB0C98">
        <w:rPr>
          <w:rFonts w:eastAsia="Times New Roman" w:cs="Arial"/>
          <w:szCs w:val="24"/>
          <w:u w:val="single"/>
        </w:rPr>
        <w:t xml:space="preserve"> (5%)</w:t>
      </w:r>
    </w:p>
    <w:p w14:paraId="7C745152" w14:textId="57FF795E" w:rsidR="00EC0612" w:rsidRDefault="00EC0612" w:rsidP="00EC0612">
      <w:pPr>
        <w:pStyle w:val="NoSpacing"/>
        <w:jc w:val="both"/>
        <w:rPr>
          <w:rFonts w:eastAsia="Times New Roman" w:cs="Arial"/>
          <w:szCs w:val="24"/>
        </w:rPr>
      </w:pPr>
      <w:r w:rsidRPr="00EC0612">
        <w:rPr>
          <w:rFonts w:eastAsia="Times New Roman" w:cs="Arial"/>
          <w:szCs w:val="24"/>
        </w:rPr>
        <w:t>Please provide details of how your organisation would protect our data and comply with all relevant data standards</w:t>
      </w:r>
      <w:r w:rsidR="008A0674">
        <w:rPr>
          <w:rFonts w:eastAsia="Times New Roman" w:cs="Arial"/>
          <w:szCs w:val="24"/>
        </w:rPr>
        <w:t>.</w:t>
      </w:r>
    </w:p>
    <w:p w14:paraId="5DB01E4E" w14:textId="348B8EA5" w:rsidR="00DB0C98" w:rsidRDefault="00DB0C98" w:rsidP="00EC0612">
      <w:pPr>
        <w:pStyle w:val="NoSpacing"/>
        <w:jc w:val="both"/>
        <w:rPr>
          <w:rFonts w:eastAsia="Times New Roman" w:cs="Arial"/>
          <w:szCs w:val="24"/>
        </w:rPr>
      </w:pPr>
    </w:p>
    <w:p w14:paraId="68EC1EEA" w14:textId="1DBD769E" w:rsidR="00DB0C98" w:rsidRDefault="00DB0C98" w:rsidP="00EC0612">
      <w:pPr>
        <w:pStyle w:val="NoSpacing"/>
        <w:jc w:val="both"/>
        <w:rPr>
          <w:rFonts w:eastAsia="Times New Roman" w:cs="Arial"/>
          <w:szCs w:val="24"/>
          <w:u w:val="single"/>
        </w:rPr>
      </w:pPr>
      <w:r w:rsidRPr="00DB0C98">
        <w:rPr>
          <w:rFonts w:eastAsia="Times New Roman" w:cs="Arial"/>
          <w:szCs w:val="24"/>
          <w:u w:val="single"/>
        </w:rPr>
        <w:t>IT/Technical (5%)</w:t>
      </w:r>
    </w:p>
    <w:p w14:paraId="087C3B48" w14:textId="075C678A" w:rsidR="00DB0C98" w:rsidRDefault="00DB0C98" w:rsidP="00EC0612">
      <w:pPr>
        <w:pStyle w:val="NoSpacing"/>
        <w:jc w:val="both"/>
        <w:rPr>
          <w:rFonts w:eastAsia="Times New Roman" w:cs="Arial"/>
          <w:szCs w:val="24"/>
        </w:rPr>
      </w:pPr>
      <w:r w:rsidRPr="00DB0C98">
        <w:rPr>
          <w:rFonts w:eastAsia="Times New Roman" w:cs="Arial"/>
          <w:szCs w:val="24"/>
        </w:rPr>
        <w:t xml:space="preserve">You should outline your system </w:t>
      </w:r>
      <w:r w:rsidR="007C6A0C">
        <w:rPr>
          <w:rFonts w:eastAsia="Times New Roman" w:cs="Arial"/>
          <w:szCs w:val="24"/>
        </w:rPr>
        <w:t>technical specification and confirm compliance with the College IT infrastructure</w:t>
      </w:r>
      <w:r w:rsidR="008A0674">
        <w:rPr>
          <w:rFonts w:eastAsia="Times New Roman" w:cs="Arial"/>
          <w:szCs w:val="24"/>
        </w:rPr>
        <w:t xml:space="preserve"> and requirements</w:t>
      </w:r>
      <w:r w:rsidR="007C6A0C">
        <w:rPr>
          <w:rFonts w:eastAsia="Times New Roman" w:cs="Arial"/>
          <w:szCs w:val="24"/>
        </w:rPr>
        <w:t xml:space="preserve"> as outlined in section 3.</w:t>
      </w:r>
      <w:r w:rsidRPr="00DB0C98">
        <w:rPr>
          <w:rFonts w:eastAsia="Times New Roman" w:cs="Arial"/>
          <w:szCs w:val="24"/>
        </w:rPr>
        <w:t xml:space="preserve"> </w:t>
      </w:r>
    </w:p>
    <w:p w14:paraId="68DC8ADE" w14:textId="769E8DA9" w:rsidR="007C6A0C" w:rsidRDefault="007C6A0C" w:rsidP="00EC0612">
      <w:pPr>
        <w:pStyle w:val="NoSpacing"/>
        <w:jc w:val="both"/>
        <w:rPr>
          <w:rFonts w:eastAsia="Times New Roman" w:cs="Arial"/>
          <w:szCs w:val="24"/>
        </w:rPr>
      </w:pPr>
    </w:p>
    <w:p w14:paraId="3BAD809C" w14:textId="15D74A1A" w:rsidR="007C6A0C" w:rsidRPr="00DB0C98" w:rsidRDefault="007C6A0C" w:rsidP="00EC0612">
      <w:pPr>
        <w:pStyle w:val="NoSpacing"/>
        <w:jc w:val="both"/>
        <w:rPr>
          <w:rFonts w:eastAsia="Times New Roman" w:cs="Arial"/>
          <w:szCs w:val="24"/>
        </w:rPr>
      </w:pPr>
      <w:r>
        <w:rPr>
          <w:rFonts w:eastAsia="Times New Roman" w:cs="Arial"/>
          <w:szCs w:val="24"/>
        </w:rPr>
        <w:t>You should clarify whether you intend to provide a cloud based system or whether you wish to install on College servers</w:t>
      </w:r>
      <w:r w:rsidR="008A0674">
        <w:rPr>
          <w:rFonts w:eastAsia="Times New Roman" w:cs="Arial"/>
          <w:szCs w:val="24"/>
        </w:rPr>
        <w:t>.</w:t>
      </w:r>
    </w:p>
    <w:p w14:paraId="71EBB40A" w14:textId="77777777" w:rsidR="00EC0612" w:rsidRDefault="00EC0612" w:rsidP="00EC0612">
      <w:pPr>
        <w:pStyle w:val="NoSpacing"/>
        <w:jc w:val="both"/>
      </w:pPr>
    </w:p>
    <w:p w14:paraId="2DA4B92E" w14:textId="35FB915C" w:rsidR="00EC0612" w:rsidRPr="00EC0612" w:rsidRDefault="00EC0612" w:rsidP="004B5AF1">
      <w:pPr>
        <w:pStyle w:val="NoSpacing"/>
        <w:jc w:val="both"/>
        <w:rPr>
          <w:rFonts w:eastAsia="Times New Roman" w:cs="Arial"/>
          <w:szCs w:val="24"/>
          <w:u w:val="single"/>
        </w:rPr>
      </w:pPr>
      <w:r w:rsidRPr="00EC0612">
        <w:rPr>
          <w:rFonts w:eastAsia="Times New Roman" w:cs="Arial"/>
          <w:szCs w:val="24"/>
          <w:u w:val="single"/>
        </w:rPr>
        <w:t>Added Value</w:t>
      </w:r>
      <w:r w:rsidR="007C6A0C">
        <w:rPr>
          <w:rFonts w:eastAsia="Times New Roman" w:cs="Arial"/>
          <w:szCs w:val="24"/>
          <w:u w:val="single"/>
        </w:rPr>
        <w:t xml:space="preserve"> (2%)</w:t>
      </w:r>
    </w:p>
    <w:p w14:paraId="2A92F3B2" w14:textId="242EACB7" w:rsidR="003833C8" w:rsidRPr="00EC0612" w:rsidRDefault="004916CC" w:rsidP="00EC0612">
      <w:pPr>
        <w:pStyle w:val="ListParagraph"/>
        <w:numPr>
          <w:ilvl w:val="0"/>
          <w:numId w:val="18"/>
        </w:numPr>
        <w:jc w:val="both"/>
        <w:rPr>
          <w:rFonts w:eastAsia="Times New Roman" w:cs="Arial"/>
          <w:szCs w:val="24"/>
        </w:rPr>
      </w:pPr>
      <w:r w:rsidRPr="00EC0612">
        <w:rPr>
          <w:rFonts w:eastAsia="Times New Roman" w:cs="Arial"/>
          <w:szCs w:val="24"/>
        </w:rPr>
        <w:t>Please give details of any other support services you provide which will add value to our relationship.</w:t>
      </w:r>
      <w:r w:rsidR="003833C8" w:rsidRPr="00EC0612">
        <w:rPr>
          <w:rFonts w:eastAsia="Times New Roman" w:cs="Arial"/>
          <w:szCs w:val="24"/>
        </w:rPr>
        <w:t xml:space="preserve"> </w:t>
      </w:r>
    </w:p>
    <w:p w14:paraId="130FFC6E" w14:textId="102EE2FA" w:rsidR="004916CC" w:rsidRPr="00C16990" w:rsidRDefault="003833C8" w:rsidP="00EC0612">
      <w:pPr>
        <w:pStyle w:val="ListParagraph"/>
        <w:numPr>
          <w:ilvl w:val="0"/>
          <w:numId w:val="18"/>
        </w:numPr>
        <w:jc w:val="both"/>
        <w:rPr>
          <w:szCs w:val="24"/>
        </w:rPr>
      </w:pPr>
      <w:r w:rsidRPr="00C16990">
        <w:rPr>
          <w:rFonts w:eastAsia="Times New Roman" w:cs="Arial"/>
          <w:szCs w:val="24"/>
        </w:rPr>
        <w:t>You should include details of any student benefits that you are prepared to offer, e</w:t>
      </w:r>
      <w:r w:rsidR="00552D56">
        <w:rPr>
          <w:rFonts w:eastAsia="Times New Roman" w:cs="Arial"/>
          <w:szCs w:val="24"/>
        </w:rPr>
        <w:t>.</w:t>
      </w:r>
      <w:r w:rsidRPr="00C16990">
        <w:rPr>
          <w:rFonts w:eastAsia="Times New Roman" w:cs="Arial"/>
          <w:szCs w:val="24"/>
        </w:rPr>
        <w:t>g</w:t>
      </w:r>
      <w:r w:rsidR="00552D56">
        <w:rPr>
          <w:rFonts w:eastAsia="Times New Roman" w:cs="Arial"/>
          <w:szCs w:val="24"/>
        </w:rPr>
        <w:t>.</w:t>
      </w:r>
      <w:r w:rsidRPr="00C16990">
        <w:rPr>
          <w:rFonts w:eastAsia="Times New Roman" w:cs="Arial"/>
          <w:szCs w:val="24"/>
        </w:rPr>
        <w:t xml:space="preserve"> work experience opportunities, student talks</w:t>
      </w:r>
      <w:r w:rsidR="00552D56">
        <w:rPr>
          <w:rFonts w:eastAsia="Times New Roman" w:cs="Arial"/>
          <w:szCs w:val="24"/>
        </w:rPr>
        <w:t>.</w:t>
      </w:r>
      <w:r w:rsidRPr="00C16990">
        <w:rPr>
          <w:rFonts w:eastAsia="Times New Roman" w:cs="Arial"/>
          <w:szCs w:val="24"/>
        </w:rPr>
        <w:t xml:space="preserve"> </w:t>
      </w:r>
    </w:p>
    <w:p w14:paraId="22747EA3" w14:textId="4C1F0E09" w:rsidR="00314EC5" w:rsidRDefault="00314EC5" w:rsidP="00314EC5">
      <w:pPr>
        <w:pStyle w:val="NoSpacing"/>
      </w:pPr>
      <w:r w:rsidRPr="006173C7">
        <w:t xml:space="preserve">Your written submission will be assessed and graded as outlined </w:t>
      </w:r>
      <w:r w:rsidR="006173C7" w:rsidRPr="006173C7">
        <w:t>in Section 1</w:t>
      </w:r>
    </w:p>
    <w:p w14:paraId="05592E1C" w14:textId="77777777" w:rsidR="00314EC5" w:rsidRDefault="00314EC5" w:rsidP="008B1E9A">
      <w:pPr>
        <w:pStyle w:val="NoSpacing"/>
        <w:jc w:val="both"/>
      </w:pPr>
    </w:p>
    <w:p w14:paraId="7017ADA7" w14:textId="1870E73C" w:rsidR="00314EC5" w:rsidRDefault="00314EC5" w:rsidP="00314EC5">
      <w:pPr>
        <w:pStyle w:val="Heading2"/>
      </w:pPr>
      <w:bookmarkStart w:id="45" w:name="_Toc27729726"/>
      <w:r>
        <w:t>Statement of Requirements</w:t>
      </w:r>
      <w:r w:rsidR="00773BA6">
        <w:t xml:space="preserve"> (20%)</w:t>
      </w:r>
      <w:bookmarkEnd w:id="45"/>
    </w:p>
    <w:p w14:paraId="25B5F034" w14:textId="4D03D924" w:rsidR="00314EC5" w:rsidRDefault="00314EC5" w:rsidP="008B1E9A">
      <w:pPr>
        <w:pStyle w:val="NoSpacing"/>
        <w:jc w:val="both"/>
        <w:rPr>
          <w:rFonts w:cs="Arial"/>
          <w:szCs w:val="24"/>
        </w:rPr>
      </w:pPr>
      <w:r>
        <w:t xml:space="preserve">In addition to the written documentation you are required to complete the detailed </w:t>
      </w:r>
      <w:r w:rsidRPr="000279ED">
        <w:rPr>
          <w:rFonts w:cs="Arial"/>
          <w:szCs w:val="24"/>
        </w:rPr>
        <w:t>functional requirements for each system module, in the format of a S</w:t>
      </w:r>
      <w:r>
        <w:rPr>
          <w:rFonts w:cs="Arial"/>
          <w:szCs w:val="24"/>
        </w:rPr>
        <w:t xml:space="preserve">tatement of Requirements </w:t>
      </w:r>
      <w:r w:rsidR="00773BA6">
        <w:rPr>
          <w:rFonts w:cs="Arial"/>
          <w:szCs w:val="24"/>
        </w:rPr>
        <w:t>Appendix E</w:t>
      </w:r>
      <w:r>
        <w:rPr>
          <w:rFonts w:cs="Arial"/>
          <w:szCs w:val="24"/>
        </w:rPr>
        <w:t xml:space="preserve">. </w:t>
      </w:r>
      <w:r w:rsidRPr="000279ED">
        <w:rPr>
          <w:rFonts w:cs="Arial"/>
          <w:szCs w:val="24"/>
        </w:rPr>
        <w:t xml:space="preserve"> Against each requirement a priority has been assigned as follows</w:t>
      </w:r>
      <w:r w:rsidR="006173C7">
        <w:rPr>
          <w:rFonts w:cs="Arial"/>
          <w:szCs w:val="24"/>
        </w:rPr>
        <w:t>:</w:t>
      </w:r>
    </w:p>
    <w:p w14:paraId="3B0654FE" w14:textId="01F6323F" w:rsidR="00F40335" w:rsidRDefault="00F40335" w:rsidP="008B1E9A">
      <w:pPr>
        <w:pStyle w:val="NoSpacing"/>
        <w:jc w:val="both"/>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4"/>
        <w:gridCol w:w="1471"/>
        <w:gridCol w:w="6059"/>
      </w:tblGrid>
      <w:tr w:rsidR="008C7ECD" w:rsidRPr="007B6C38" w14:paraId="0C1C6EB5" w14:textId="77777777" w:rsidTr="006173C7">
        <w:tc>
          <w:tcPr>
            <w:tcW w:w="1514" w:type="dxa"/>
            <w:shd w:val="clear" w:color="auto" w:fill="F2F2F2" w:themeFill="background1" w:themeFillShade="F2"/>
          </w:tcPr>
          <w:p w14:paraId="53E97BBA" w14:textId="77777777" w:rsidR="008C7ECD" w:rsidRPr="00314EC5" w:rsidRDefault="008C7ECD" w:rsidP="00314EC5">
            <w:r w:rsidRPr="00314EC5">
              <w:t>Ranking</w:t>
            </w:r>
          </w:p>
        </w:tc>
        <w:tc>
          <w:tcPr>
            <w:tcW w:w="7530" w:type="dxa"/>
            <w:gridSpan w:val="2"/>
            <w:shd w:val="clear" w:color="auto" w:fill="F2F2F2" w:themeFill="background1" w:themeFillShade="F2"/>
          </w:tcPr>
          <w:p w14:paraId="3F3C6C88" w14:textId="77777777" w:rsidR="008C7ECD" w:rsidRPr="00314EC5" w:rsidRDefault="008C7ECD" w:rsidP="00314EC5">
            <w:r w:rsidRPr="00314EC5">
              <w:t>Description</w:t>
            </w:r>
          </w:p>
        </w:tc>
      </w:tr>
      <w:tr w:rsidR="008C7ECD" w:rsidRPr="007B6C38" w14:paraId="734C1A37" w14:textId="77777777" w:rsidTr="00314EC5">
        <w:tc>
          <w:tcPr>
            <w:tcW w:w="1514" w:type="dxa"/>
          </w:tcPr>
          <w:p w14:paraId="39CFCC4D" w14:textId="77777777" w:rsidR="008C7ECD" w:rsidRPr="0008252C" w:rsidRDefault="008C7ECD" w:rsidP="00F40F45">
            <w:pPr>
              <w:jc w:val="center"/>
              <w:rPr>
                <w:rFonts w:cs="Arial"/>
                <w:szCs w:val="24"/>
              </w:rPr>
            </w:pPr>
            <w:r w:rsidRPr="0008252C">
              <w:rPr>
                <w:rFonts w:cs="Arial"/>
                <w:szCs w:val="24"/>
              </w:rPr>
              <w:t>1</w:t>
            </w:r>
          </w:p>
        </w:tc>
        <w:tc>
          <w:tcPr>
            <w:tcW w:w="1471" w:type="dxa"/>
          </w:tcPr>
          <w:p w14:paraId="73DD88CD" w14:textId="77777777" w:rsidR="008C7ECD" w:rsidRPr="0008252C" w:rsidRDefault="008C7ECD" w:rsidP="00F40F45">
            <w:pPr>
              <w:rPr>
                <w:rFonts w:cs="Arial"/>
                <w:i/>
                <w:szCs w:val="24"/>
              </w:rPr>
            </w:pPr>
            <w:r w:rsidRPr="0008252C">
              <w:rPr>
                <w:rFonts w:cs="Arial"/>
                <w:i/>
                <w:szCs w:val="24"/>
              </w:rPr>
              <w:t>Mandatory</w:t>
            </w:r>
          </w:p>
        </w:tc>
        <w:tc>
          <w:tcPr>
            <w:tcW w:w="6059" w:type="dxa"/>
          </w:tcPr>
          <w:p w14:paraId="14D610B8" w14:textId="77777777" w:rsidR="008C7ECD" w:rsidRPr="0008252C" w:rsidRDefault="008C7ECD" w:rsidP="00F40F45">
            <w:pPr>
              <w:rPr>
                <w:rFonts w:cs="Arial"/>
                <w:szCs w:val="24"/>
              </w:rPr>
            </w:pPr>
            <w:r w:rsidRPr="0008252C">
              <w:rPr>
                <w:rFonts w:cs="Arial"/>
                <w:szCs w:val="24"/>
              </w:rPr>
              <w:t>The functionality is absolutely necessary in the new system.  A supplier will not be considered further if either the functionality or a suitable work around is not available.</w:t>
            </w:r>
          </w:p>
        </w:tc>
      </w:tr>
      <w:tr w:rsidR="008C7ECD" w:rsidRPr="007B6C38" w14:paraId="36E6189D" w14:textId="77777777" w:rsidTr="00314EC5">
        <w:tc>
          <w:tcPr>
            <w:tcW w:w="1514" w:type="dxa"/>
          </w:tcPr>
          <w:p w14:paraId="499692BC" w14:textId="77777777" w:rsidR="008C7ECD" w:rsidRPr="0008252C" w:rsidRDefault="008C7ECD" w:rsidP="00F40F45">
            <w:pPr>
              <w:jc w:val="center"/>
              <w:rPr>
                <w:rFonts w:cs="Arial"/>
                <w:szCs w:val="24"/>
              </w:rPr>
            </w:pPr>
            <w:r w:rsidRPr="0008252C">
              <w:rPr>
                <w:rFonts w:cs="Arial"/>
                <w:szCs w:val="24"/>
              </w:rPr>
              <w:t>2</w:t>
            </w:r>
          </w:p>
        </w:tc>
        <w:tc>
          <w:tcPr>
            <w:tcW w:w="1471" w:type="dxa"/>
          </w:tcPr>
          <w:p w14:paraId="30881FB9" w14:textId="77777777" w:rsidR="008C7ECD" w:rsidRPr="0008252C" w:rsidRDefault="008C7ECD" w:rsidP="00F40F45">
            <w:pPr>
              <w:rPr>
                <w:rFonts w:cs="Arial"/>
                <w:i/>
                <w:szCs w:val="24"/>
              </w:rPr>
            </w:pPr>
            <w:r w:rsidRPr="0008252C">
              <w:rPr>
                <w:rFonts w:cs="Arial"/>
                <w:i/>
                <w:szCs w:val="24"/>
              </w:rPr>
              <w:t>Important</w:t>
            </w:r>
          </w:p>
        </w:tc>
        <w:tc>
          <w:tcPr>
            <w:tcW w:w="6059" w:type="dxa"/>
          </w:tcPr>
          <w:p w14:paraId="7135C57C" w14:textId="77777777" w:rsidR="008C7ECD" w:rsidRPr="0008252C" w:rsidRDefault="008C7ECD" w:rsidP="00F40F45">
            <w:pPr>
              <w:jc w:val="both"/>
              <w:rPr>
                <w:rFonts w:cs="Arial"/>
                <w:szCs w:val="24"/>
              </w:rPr>
            </w:pPr>
            <w:r w:rsidRPr="0008252C">
              <w:rPr>
                <w:rFonts w:cs="Arial"/>
                <w:szCs w:val="24"/>
              </w:rPr>
              <w:t>Ideally, the functionality should be available, however, if it is not, and a suitable alternative cannot be found, then the supplier is not precluded from further participation in the selection process.</w:t>
            </w:r>
          </w:p>
        </w:tc>
      </w:tr>
      <w:tr w:rsidR="008C7ECD" w:rsidRPr="007B6C38" w14:paraId="40907BFE" w14:textId="77777777" w:rsidTr="00314EC5">
        <w:tc>
          <w:tcPr>
            <w:tcW w:w="1514" w:type="dxa"/>
          </w:tcPr>
          <w:p w14:paraId="344B0E89" w14:textId="77777777" w:rsidR="008C7ECD" w:rsidRPr="0008252C" w:rsidRDefault="008C7ECD" w:rsidP="00F40F45">
            <w:pPr>
              <w:jc w:val="center"/>
              <w:rPr>
                <w:rFonts w:cs="Arial"/>
                <w:szCs w:val="24"/>
              </w:rPr>
            </w:pPr>
            <w:r w:rsidRPr="0008252C">
              <w:rPr>
                <w:rFonts w:cs="Arial"/>
                <w:szCs w:val="24"/>
              </w:rPr>
              <w:lastRenderedPageBreak/>
              <w:t>3</w:t>
            </w:r>
          </w:p>
        </w:tc>
        <w:tc>
          <w:tcPr>
            <w:tcW w:w="1471" w:type="dxa"/>
          </w:tcPr>
          <w:p w14:paraId="3E796CE5" w14:textId="77777777" w:rsidR="008C7ECD" w:rsidRPr="0008252C" w:rsidRDefault="008C7ECD" w:rsidP="00F40F45">
            <w:pPr>
              <w:rPr>
                <w:rFonts w:cs="Arial"/>
                <w:i/>
                <w:szCs w:val="24"/>
              </w:rPr>
            </w:pPr>
            <w:r w:rsidRPr="0008252C">
              <w:rPr>
                <w:rFonts w:cs="Arial"/>
                <w:i/>
                <w:szCs w:val="24"/>
              </w:rPr>
              <w:t>Desirable</w:t>
            </w:r>
          </w:p>
        </w:tc>
        <w:tc>
          <w:tcPr>
            <w:tcW w:w="6059" w:type="dxa"/>
          </w:tcPr>
          <w:p w14:paraId="53535FD6" w14:textId="77777777" w:rsidR="008C7ECD" w:rsidRPr="0008252C" w:rsidRDefault="008C7ECD" w:rsidP="00F40F45">
            <w:pPr>
              <w:rPr>
                <w:rFonts w:cs="Arial"/>
                <w:szCs w:val="24"/>
              </w:rPr>
            </w:pPr>
            <w:r w:rsidRPr="0008252C">
              <w:rPr>
                <w:rFonts w:cs="Arial"/>
                <w:szCs w:val="24"/>
              </w:rPr>
              <w:t>It would be a bonus if this functionality was available but it is not a key requirement.</w:t>
            </w:r>
          </w:p>
        </w:tc>
      </w:tr>
    </w:tbl>
    <w:p w14:paraId="2E466B4B" w14:textId="67AB15CB" w:rsidR="008C7ECD" w:rsidRDefault="008C7ECD" w:rsidP="006C5383">
      <w:pPr>
        <w:jc w:val="both"/>
        <w:rPr>
          <w:rFonts w:cs="Arial"/>
          <w:szCs w:val="24"/>
        </w:rPr>
      </w:pPr>
      <w:r w:rsidRPr="000279ED">
        <w:rPr>
          <w:rFonts w:cs="Arial"/>
          <w:szCs w:val="24"/>
        </w:rPr>
        <w:t>Suppliers are required to provide a response to each requirement by using the criteria listed below and by providing information in the table column entitled ‘Supplier Comments’ to support each response: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7"/>
        <w:gridCol w:w="1970"/>
        <w:gridCol w:w="5377"/>
      </w:tblGrid>
      <w:tr w:rsidR="008C7ECD" w:rsidRPr="007B6C38" w14:paraId="51233CE1" w14:textId="77777777" w:rsidTr="001D5C1D">
        <w:tc>
          <w:tcPr>
            <w:tcW w:w="1697" w:type="dxa"/>
            <w:shd w:val="clear" w:color="auto" w:fill="F2F2F2" w:themeFill="background1" w:themeFillShade="F2"/>
          </w:tcPr>
          <w:p w14:paraId="2A533766" w14:textId="77777777" w:rsidR="008C7ECD" w:rsidRPr="00332AC8" w:rsidRDefault="008C7ECD" w:rsidP="00332AC8">
            <w:r w:rsidRPr="00332AC8">
              <w:t>Code of Response</w:t>
            </w:r>
          </w:p>
        </w:tc>
        <w:tc>
          <w:tcPr>
            <w:tcW w:w="7347" w:type="dxa"/>
            <w:gridSpan w:val="2"/>
            <w:shd w:val="clear" w:color="auto" w:fill="F2F2F2" w:themeFill="background1" w:themeFillShade="F2"/>
          </w:tcPr>
          <w:p w14:paraId="5581017F" w14:textId="77777777" w:rsidR="008C7ECD" w:rsidRPr="00332AC8" w:rsidRDefault="008C7ECD" w:rsidP="00332AC8">
            <w:r w:rsidRPr="00332AC8">
              <w:t>Description</w:t>
            </w:r>
          </w:p>
        </w:tc>
      </w:tr>
      <w:tr w:rsidR="008C7ECD" w:rsidRPr="007B6C38" w14:paraId="1F19C078" w14:textId="77777777" w:rsidTr="001D5C1D">
        <w:tc>
          <w:tcPr>
            <w:tcW w:w="1697" w:type="dxa"/>
          </w:tcPr>
          <w:p w14:paraId="4FE3521D" w14:textId="77777777" w:rsidR="008C7ECD" w:rsidRPr="0008252C" w:rsidRDefault="008C7ECD" w:rsidP="00F40F45">
            <w:pPr>
              <w:jc w:val="center"/>
              <w:rPr>
                <w:rFonts w:cs="Arial"/>
                <w:szCs w:val="24"/>
              </w:rPr>
            </w:pPr>
            <w:r w:rsidRPr="0008252C">
              <w:rPr>
                <w:rFonts w:cs="Arial"/>
                <w:szCs w:val="24"/>
              </w:rPr>
              <w:t>A</w:t>
            </w:r>
          </w:p>
        </w:tc>
        <w:tc>
          <w:tcPr>
            <w:tcW w:w="1970" w:type="dxa"/>
          </w:tcPr>
          <w:p w14:paraId="5ED1FC39" w14:textId="77777777" w:rsidR="008C7ECD" w:rsidRPr="0008252C" w:rsidRDefault="008C7ECD" w:rsidP="00F40F45">
            <w:pPr>
              <w:rPr>
                <w:rFonts w:cs="Arial"/>
                <w:i/>
                <w:szCs w:val="24"/>
              </w:rPr>
            </w:pPr>
            <w:r w:rsidRPr="0008252C">
              <w:rPr>
                <w:rFonts w:cs="Arial"/>
                <w:i/>
                <w:szCs w:val="24"/>
              </w:rPr>
              <w:t>Fully Met</w:t>
            </w:r>
          </w:p>
        </w:tc>
        <w:tc>
          <w:tcPr>
            <w:tcW w:w="5377" w:type="dxa"/>
          </w:tcPr>
          <w:p w14:paraId="38C600CE" w14:textId="77777777" w:rsidR="008C7ECD" w:rsidRPr="0008252C" w:rsidRDefault="008C7ECD" w:rsidP="00F40F45">
            <w:pPr>
              <w:rPr>
                <w:rFonts w:cs="Arial"/>
                <w:szCs w:val="24"/>
              </w:rPr>
            </w:pPr>
            <w:r w:rsidRPr="0008252C">
              <w:rPr>
                <w:rFonts w:cs="Arial"/>
                <w:szCs w:val="24"/>
              </w:rPr>
              <w:t>The requirement can be met fully by the standard system.</w:t>
            </w:r>
          </w:p>
        </w:tc>
      </w:tr>
      <w:tr w:rsidR="008C7ECD" w:rsidRPr="007B6C38" w14:paraId="33192D50" w14:textId="77777777" w:rsidTr="001D5C1D">
        <w:tc>
          <w:tcPr>
            <w:tcW w:w="1697" w:type="dxa"/>
          </w:tcPr>
          <w:p w14:paraId="39F98912" w14:textId="77777777" w:rsidR="008C7ECD" w:rsidRPr="0008252C" w:rsidRDefault="008C7ECD" w:rsidP="00F40F45">
            <w:pPr>
              <w:jc w:val="center"/>
              <w:rPr>
                <w:rFonts w:cs="Arial"/>
                <w:szCs w:val="24"/>
              </w:rPr>
            </w:pPr>
            <w:r w:rsidRPr="0008252C">
              <w:rPr>
                <w:rFonts w:cs="Arial"/>
                <w:szCs w:val="24"/>
              </w:rPr>
              <w:t>B</w:t>
            </w:r>
          </w:p>
        </w:tc>
        <w:tc>
          <w:tcPr>
            <w:tcW w:w="1970" w:type="dxa"/>
          </w:tcPr>
          <w:p w14:paraId="350C4A56" w14:textId="77777777" w:rsidR="008C7ECD" w:rsidRPr="0008252C" w:rsidRDefault="008C7ECD" w:rsidP="00F40F45">
            <w:pPr>
              <w:rPr>
                <w:rFonts w:cs="Arial"/>
                <w:i/>
                <w:szCs w:val="24"/>
              </w:rPr>
            </w:pPr>
            <w:r w:rsidRPr="0008252C">
              <w:rPr>
                <w:rFonts w:cs="Arial"/>
                <w:i/>
                <w:szCs w:val="24"/>
              </w:rPr>
              <w:t>Partially Met</w:t>
            </w:r>
          </w:p>
        </w:tc>
        <w:tc>
          <w:tcPr>
            <w:tcW w:w="5377" w:type="dxa"/>
          </w:tcPr>
          <w:p w14:paraId="338C9411" w14:textId="77777777" w:rsidR="008C7ECD" w:rsidRPr="0008252C" w:rsidRDefault="008C7ECD" w:rsidP="00F40F45">
            <w:pPr>
              <w:rPr>
                <w:rFonts w:cs="Arial"/>
                <w:szCs w:val="24"/>
              </w:rPr>
            </w:pPr>
            <w:r w:rsidRPr="0008252C">
              <w:rPr>
                <w:rFonts w:cs="Arial"/>
                <w:szCs w:val="24"/>
              </w:rPr>
              <w:t>The requirement can be met partially by the system – in this case please give details or an alternative solution.</w:t>
            </w:r>
          </w:p>
        </w:tc>
      </w:tr>
      <w:tr w:rsidR="008C7ECD" w:rsidRPr="007B6C38" w14:paraId="3DEC3C33" w14:textId="77777777" w:rsidTr="001D5C1D">
        <w:tc>
          <w:tcPr>
            <w:tcW w:w="1697" w:type="dxa"/>
          </w:tcPr>
          <w:p w14:paraId="67EC276F" w14:textId="77777777" w:rsidR="008C7ECD" w:rsidRPr="0008252C" w:rsidRDefault="008C7ECD" w:rsidP="00F40F45">
            <w:pPr>
              <w:jc w:val="center"/>
              <w:rPr>
                <w:rFonts w:cs="Arial"/>
                <w:szCs w:val="24"/>
              </w:rPr>
            </w:pPr>
            <w:r w:rsidRPr="0008252C">
              <w:rPr>
                <w:rFonts w:cs="Arial"/>
                <w:szCs w:val="24"/>
              </w:rPr>
              <w:t>C</w:t>
            </w:r>
          </w:p>
        </w:tc>
        <w:tc>
          <w:tcPr>
            <w:tcW w:w="1970" w:type="dxa"/>
          </w:tcPr>
          <w:p w14:paraId="69B1B134" w14:textId="77777777" w:rsidR="008C7ECD" w:rsidRPr="0008252C" w:rsidRDefault="008C7ECD" w:rsidP="00F40F45">
            <w:pPr>
              <w:rPr>
                <w:rFonts w:cs="Arial"/>
                <w:i/>
                <w:szCs w:val="24"/>
              </w:rPr>
            </w:pPr>
            <w:r w:rsidRPr="0008252C">
              <w:rPr>
                <w:rFonts w:cs="Arial"/>
                <w:i/>
                <w:szCs w:val="24"/>
              </w:rPr>
              <w:t>Bespoke Modification</w:t>
            </w:r>
          </w:p>
        </w:tc>
        <w:tc>
          <w:tcPr>
            <w:tcW w:w="5377" w:type="dxa"/>
          </w:tcPr>
          <w:p w14:paraId="60E7F699" w14:textId="77777777" w:rsidR="008C7ECD" w:rsidRPr="0008252C" w:rsidRDefault="008C7ECD" w:rsidP="00F40F45">
            <w:pPr>
              <w:rPr>
                <w:rFonts w:cs="Arial"/>
                <w:szCs w:val="24"/>
              </w:rPr>
            </w:pPr>
            <w:r w:rsidRPr="0008252C">
              <w:rPr>
                <w:rFonts w:cs="Arial"/>
                <w:szCs w:val="24"/>
              </w:rPr>
              <w:t>The requirement can be met after bespoke modifications to the software – in this case please provide costs.</w:t>
            </w:r>
          </w:p>
        </w:tc>
      </w:tr>
      <w:tr w:rsidR="008C7ECD" w:rsidRPr="007B6C38" w14:paraId="13AD100C" w14:textId="77777777" w:rsidTr="001D5C1D">
        <w:tc>
          <w:tcPr>
            <w:tcW w:w="1697" w:type="dxa"/>
          </w:tcPr>
          <w:p w14:paraId="2ACE4A98" w14:textId="77777777" w:rsidR="008C7ECD" w:rsidRPr="0008252C" w:rsidRDefault="008C7ECD" w:rsidP="00F40F45">
            <w:pPr>
              <w:jc w:val="center"/>
              <w:rPr>
                <w:rFonts w:cs="Arial"/>
                <w:szCs w:val="24"/>
              </w:rPr>
            </w:pPr>
            <w:r w:rsidRPr="0008252C">
              <w:rPr>
                <w:rFonts w:cs="Arial"/>
                <w:szCs w:val="24"/>
              </w:rPr>
              <w:t>D</w:t>
            </w:r>
          </w:p>
        </w:tc>
        <w:tc>
          <w:tcPr>
            <w:tcW w:w="1970" w:type="dxa"/>
          </w:tcPr>
          <w:p w14:paraId="4710696F" w14:textId="77777777" w:rsidR="008C7ECD" w:rsidRPr="0008252C" w:rsidRDefault="008C7ECD" w:rsidP="00F40F45">
            <w:pPr>
              <w:rPr>
                <w:rFonts w:cs="Arial"/>
                <w:i/>
                <w:szCs w:val="24"/>
              </w:rPr>
            </w:pPr>
            <w:r w:rsidRPr="0008252C">
              <w:rPr>
                <w:rFonts w:cs="Arial"/>
                <w:i/>
                <w:szCs w:val="24"/>
              </w:rPr>
              <w:t>Future Release</w:t>
            </w:r>
          </w:p>
        </w:tc>
        <w:tc>
          <w:tcPr>
            <w:tcW w:w="5377" w:type="dxa"/>
          </w:tcPr>
          <w:p w14:paraId="5BA99459" w14:textId="77777777" w:rsidR="008C7ECD" w:rsidRPr="0008252C" w:rsidRDefault="008C7ECD" w:rsidP="00F40F45">
            <w:pPr>
              <w:rPr>
                <w:rFonts w:cs="Arial"/>
                <w:szCs w:val="24"/>
              </w:rPr>
            </w:pPr>
            <w:r w:rsidRPr="0008252C">
              <w:rPr>
                <w:rFonts w:cs="Arial"/>
                <w:szCs w:val="24"/>
              </w:rPr>
              <w:t>The requirement can be met in a future release of the system – in this case please give release dates where available.</w:t>
            </w:r>
          </w:p>
        </w:tc>
      </w:tr>
      <w:tr w:rsidR="008C7ECD" w:rsidRPr="007B6C38" w14:paraId="24012FC2" w14:textId="77777777" w:rsidTr="001D5C1D">
        <w:tc>
          <w:tcPr>
            <w:tcW w:w="1697" w:type="dxa"/>
          </w:tcPr>
          <w:p w14:paraId="714D5D8B" w14:textId="77777777" w:rsidR="008C7ECD" w:rsidRPr="0008252C" w:rsidRDefault="008C7ECD" w:rsidP="00F40F45">
            <w:pPr>
              <w:jc w:val="center"/>
              <w:rPr>
                <w:rFonts w:cs="Arial"/>
                <w:szCs w:val="24"/>
              </w:rPr>
            </w:pPr>
            <w:r w:rsidRPr="0008252C">
              <w:rPr>
                <w:rFonts w:cs="Arial"/>
                <w:szCs w:val="24"/>
              </w:rPr>
              <w:t>E</w:t>
            </w:r>
          </w:p>
        </w:tc>
        <w:tc>
          <w:tcPr>
            <w:tcW w:w="1970" w:type="dxa"/>
          </w:tcPr>
          <w:p w14:paraId="400A9EBF" w14:textId="77777777" w:rsidR="008C7ECD" w:rsidRPr="0008252C" w:rsidRDefault="008C7ECD" w:rsidP="00F40F45">
            <w:pPr>
              <w:rPr>
                <w:rFonts w:cs="Arial"/>
                <w:i/>
                <w:szCs w:val="24"/>
              </w:rPr>
            </w:pPr>
            <w:r w:rsidRPr="0008252C">
              <w:rPr>
                <w:rFonts w:cs="Arial"/>
                <w:i/>
                <w:szCs w:val="24"/>
              </w:rPr>
              <w:t>Cannot be Met</w:t>
            </w:r>
          </w:p>
        </w:tc>
        <w:tc>
          <w:tcPr>
            <w:tcW w:w="5377" w:type="dxa"/>
          </w:tcPr>
          <w:p w14:paraId="7278EBF6" w14:textId="77777777" w:rsidR="008C7ECD" w:rsidRPr="0008252C" w:rsidRDefault="008C7ECD" w:rsidP="00F40F45">
            <w:pPr>
              <w:rPr>
                <w:rFonts w:cs="Arial"/>
                <w:szCs w:val="24"/>
              </w:rPr>
            </w:pPr>
            <w:r w:rsidRPr="0008252C">
              <w:rPr>
                <w:rFonts w:cs="Arial"/>
                <w:szCs w:val="24"/>
              </w:rPr>
              <w:t>The requirement cannot be met by the system and there are no plans to include the required functionality.</w:t>
            </w:r>
          </w:p>
        </w:tc>
      </w:tr>
    </w:tbl>
    <w:p w14:paraId="1FA7D506" w14:textId="77777777" w:rsidR="00743301" w:rsidRDefault="00743301" w:rsidP="00461500">
      <w:pPr>
        <w:jc w:val="both"/>
        <w:rPr>
          <w:rFonts w:cs="Arial"/>
          <w:highlight w:val="yellow"/>
        </w:rPr>
      </w:pPr>
    </w:p>
    <w:p w14:paraId="60471E3D" w14:textId="10840893" w:rsidR="00422414" w:rsidRDefault="007E6B52" w:rsidP="00422414">
      <w:pPr>
        <w:pStyle w:val="Heading2"/>
      </w:pPr>
      <w:bookmarkStart w:id="46" w:name="_Toc27729727"/>
      <w:r>
        <w:t>P</w:t>
      </w:r>
      <w:r w:rsidR="00F803D0">
        <w:t>ricing</w:t>
      </w:r>
      <w:r w:rsidR="00773BA6">
        <w:t xml:space="preserve"> (45%)</w:t>
      </w:r>
      <w:bookmarkEnd w:id="46"/>
    </w:p>
    <w:p w14:paraId="089744BB" w14:textId="203D54AE" w:rsidR="006173C7" w:rsidRPr="006173C7" w:rsidRDefault="006173C7" w:rsidP="006173C7">
      <w:pPr>
        <w:jc w:val="both"/>
        <w:rPr>
          <w:rFonts w:eastAsia="Times New Roman" w:cs="Arial"/>
          <w:szCs w:val="24"/>
        </w:rPr>
      </w:pPr>
      <w:r w:rsidRPr="006173C7">
        <w:rPr>
          <w:rFonts w:eastAsia="Times New Roman" w:cs="Arial"/>
          <w:szCs w:val="24"/>
        </w:rPr>
        <w:t xml:space="preserve">Please provide your </w:t>
      </w:r>
      <w:r w:rsidR="00F803D0">
        <w:rPr>
          <w:rFonts w:eastAsia="Times New Roman" w:cs="Arial"/>
          <w:szCs w:val="24"/>
        </w:rPr>
        <w:t>pricing</w:t>
      </w:r>
      <w:r w:rsidRPr="006173C7">
        <w:rPr>
          <w:rFonts w:eastAsia="Times New Roman" w:cs="Arial"/>
          <w:szCs w:val="24"/>
        </w:rPr>
        <w:t xml:space="preserve"> using Appendix A. Please include all anticipated fees and charges.</w:t>
      </w:r>
      <w:r>
        <w:rPr>
          <w:rFonts w:eastAsia="Times New Roman" w:cs="Arial"/>
          <w:szCs w:val="24"/>
        </w:rPr>
        <w:t xml:space="preserve"> All costs should be </w:t>
      </w:r>
      <w:r w:rsidRPr="00F803D0">
        <w:rPr>
          <w:rFonts w:eastAsia="Times New Roman" w:cs="Arial"/>
          <w:b/>
          <w:szCs w:val="24"/>
        </w:rPr>
        <w:t>exclusive</w:t>
      </w:r>
      <w:r>
        <w:rPr>
          <w:rFonts w:eastAsia="Times New Roman" w:cs="Arial"/>
          <w:szCs w:val="24"/>
        </w:rPr>
        <w:t xml:space="preserve"> of VAT.</w:t>
      </w:r>
    </w:p>
    <w:p w14:paraId="68C7F7A4" w14:textId="29293859" w:rsidR="006173C7" w:rsidRPr="006173C7" w:rsidRDefault="006173C7" w:rsidP="006173C7">
      <w:pPr>
        <w:jc w:val="both"/>
        <w:rPr>
          <w:rFonts w:eastAsia="Times New Roman" w:cs="Arial"/>
          <w:szCs w:val="24"/>
        </w:rPr>
      </w:pPr>
      <w:r w:rsidRPr="006173C7">
        <w:rPr>
          <w:rFonts w:eastAsia="Times New Roman" w:cs="Arial"/>
          <w:szCs w:val="24"/>
        </w:rPr>
        <w:t xml:space="preserve">You should confirm your approach to pricing, including the basis of any increase you may propose during the three year agreement. </w:t>
      </w:r>
    </w:p>
    <w:p w14:paraId="63A433B9" w14:textId="25458D1E" w:rsidR="00422414" w:rsidRPr="006173C7" w:rsidRDefault="00422414" w:rsidP="00422414">
      <w:pPr>
        <w:tabs>
          <w:tab w:val="left" w:pos="1710"/>
        </w:tabs>
        <w:rPr>
          <w:rFonts w:cs="Arial"/>
          <w:szCs w:val="24"/>
        </w:rPr>
      </w:pPr>
      <w:r w:rsidRPr="006173C7">
        <w:rPr>
          <w:rFonts w:cs="Arial"/>
          <w:szCs w:val="24"/>
        </w:rPr>
        <w:t xml:space="preserve">As it is our intention to implement a large element of self-service we do not wish to purchase on a “licence per seat” basis. </w:t>
      </w:r>
      <w:r w:rsidR="006173C7">
        <w:rPr>
          <w:rFonts w:cs="Arial"/>
          <w:szCs w:val="24"/>
        </w:rPr>
        <w:t>You</w:t>
      </w:r>
      <w:r w:rsidRPr="006173C7">
        <w:rPr>
          <w:rFonts w:cs="Arial"/>
          <w:szCs w:val="24"/>
        </w:rPr>
        <w:t xml:space="preserve"> must explain how </w:t>
      </w:r>
      <w:r w:rsidR="006173C7">
        <w:rPr>
          <w:rFonts w:cs="Arial"/>
          <w:szCs w:val="24"/>
        </w:rPr>
        <w:t>you</w:t>
      </w:r>
      <w:r w:rsidRPr="006173C7">
        <w:rPr>
          <w:rFonts w:cs="Arial"/>
          <w:szCs w:val="24"/>
        </w:rPr>
        <w:t xml:space="preserve"> would group the </w:t>
      </w:r>
      <w:r w:rsidRPr="006173C7">
        <w:rPr>
          <w:rFonts w:cs="Arial"/>
          <w:szCs w:val="24"/>
        </w:rPr>
        <w:lastRenderedPageBreak/>
        <w:t xml:space="preserve">numbers of user licences for the solution, given the different levels of usage (e.g. administrator, </w:t>
      </w:r>
      <w:r w:rsidR="006173C7" w:rsidRPr="006173C7">
        <w:rPr>
          <w:rFonts w:cs="Arial"/>
          <w:szCs w:val="24"/>
        </w:rPr>
        <w:t>manager</w:t>
      </w:r>
      <w:r w:rsidRPr="006173C7">
        <w:rPr>
          <w:rFonts w:cs="Arial"/>
          <w:szCs w:val="24"/>
        </w:rPr>
        <w:t>, self service).</w:t>
      </w:r>
    </w:p>
    <w:p w14:paraId="5C034964" w14:textId="4A65D694" w:rsidR="00F803D0" w:rsidRDefault="00F803D0" w:rsidP="00422414">
      <w:pPr>
        <w:tabs>
          <w:tab w:val="left" w:pos="1710"/>
        </w:tabs>
        <w:rPr>
          <w:rFonts w:cs="Arial"/>
          <w:szCs w:val="24"/>
        </w:rPr>
      </w:pPr>
      <w:r>
        <w:rPr>
          <w:rFonts w:cs="Arial"/>
          <w:szCs w:val="24"/>
        </w:rPr>
        <w:t>You should separately identify:</w:t>
      </w:r>
    </w:p>
    <w:p w14:paraId="0398345C" w14:textId="1C5D8002" w:rsidR="00422414" w:rsidRPr="00F803D0" w:rsidRDefault="00F803D0" w:rsidP="00F803D0">
      <w:pPr>
        <w:pStyle w:val="ListParagraph"/>
        <w:numPr>
          <w:ilvl w:val="0"/>
          <w:numId w:val="19"/>
        </w:numPr>
        <w:tabs>
          <w:tab w:val="left" w:pos="1710"/>
        </w:tabs>
        <w:rPr>
          <w:rFonts w:cs="Arial"/>
          <w:szCs w:val="24"/>
        </w:rPr>
      </w:pPr>
      <w:r w:rsidRPr="00F803D0">
        <w:rPr>
          <w:rFonts w:cs="Arial"/>
          <w:szCs w:val="24"/>
        </w:rPr>
        <w:t>The c</w:t>
      </w:r>
      <w:r w:rsidR="00422414" w:rsidRPr="00F803D0">
        <w:rPr>
          <w:rFonts w:cs="Arial"/>
          <w:szCs w:val="24"/>
        </w:rPr>
        <w:t>ost of implementation including the cost of necessary project support</w:t>
      </w:r>
      <w:r w:rsidR="00FC5D6F">
        <w:rPr>
          <w:rFonts w:cs="Arial"/>
          <w:szCs w:val="24"/>
        </w:rPr>
        <w:t xml:space="preserve"> and data migration.</w:t>
      </w:r>
      <w:r w:rsidR="00422414" w:rsidRPr="00F803D0">
        <w:rPr>
          <w:rFonts w:cs="Arial"/>
          <w:szCs w:val="24"/>
        </w:rPr>
        <w:t xml:space="preserve"> Please note in this context that we wish to contract with a single implementation partner for the entire solution.</w:t>
      </w:r>
    </w:p>
    <w:p w14:paraId="5F1B293A" w14:textId="34473AA9" w:rsidR="00422414" w:rsidRPr="006173C7" w:rsidRDefault="006173C7" w:rsidP="00F803D0">
      <w:pPr>
        <w:pStyle w:val="ListParagraph"/>
        <w:numPr>
          <w:ilvl w:val="0"/>
          <w:numId w:val="19"/>
        </w:numPr>
        <w:tabs>
          <w:tab w:val="left" w:pos="1710"/>
        </w:tabs>
        <w:rPr>
          <w:rFonts w:cs="Arial"/>
          <w:szCs w:val="24"/>
        </w:rPr>
      </w:pPr>
      <w:r>
        <w:rPr>
          <w:rFonts w:cs="Arial"/>
          <w:szCs w:val="24"/>
        </w:rPr>
        <w:t>The c</w:t>
      </w:r>
      <w:r w:rsidR="00422414" w:rsidRPr="006173C7">
        <w:rPr>
          <w:rFonts w:cs="Arial"/>
          <w:szCs w:val="24"/>
        </w:rPr>
        <w:t>ost of necessary training of both implementers and users i.e. ‘train the trainers’</w:t>
      </w:r>
      <w:r>
        <w:rPr>
          <w:rFonts w:cs="Arial"/>
          <w:szCs w:val="24"/>
        </w:rPr>
        <w:t xml:space="preserve"> should be </w:t>
      </w:r>
      <w:r w:rsidR="00F803D0">
        <w:rPr>
          <w:rFonts w:cs="Arial"/>
          <w:szCs w:val="24"/>
        </w:rPr>
        <w:t>separately</w:t>
      </w:r>
      <w:r>
        <w:rPr>
          <w:rFonts w:cs="Arial"/>
          <w:szCs w:val="24"/>
        </w:rPr>
        <w:t xml:space="preserve"> </w:t>
      </w:r>
      <w:r w:rsidR="00F803D0">
        <w:rPr>
          <w:rFonts w:cs="Arial"/>
          <w:szCs w:val="24"/>
        </w:rPr>
        <w:t>identified</w:t>
      </w:r>
      <w:r w:rsidR="00422414" w:rsidRPr="006173C7">
        <w:rPr>
          <w:rFonts w:cs="Arial"/>
          <w:szCs w:val="24"/>
        </w:rPr>
        <w:t>.</w:t>
      </w:r>
    </w:p>
    <w:p w14:paraId="7505DB8E" w14:textId="109D21F9" w:rsidR="00422414" w:rsidRDefault="00F803D0" w:rsidP="00F803D0">
      <w:pPr>
        <w:pStyle w:val="ListParagraph"/>
        <w:numPr>
          <w:ilvl w:val="0"/>
          <w:numId w:val="19"/>
        </w:numPr>
        <w:tabs>
          <w:tab w:val="left" w:pos="1710"/>
        </w:tabs>
        <w:rPr>
          <w:rFonts w:cs="Arial"/>
          <w:szCs w:val="24"/>
        </w:rPr>
      </w:pPr>
      <w:r>
        <w:rPr>
          <w:rFonts w:cs="Arial"/>
          <w:szCs w:val="24"/>
        </w:rPr>
        <w:t>The c</w:t>
      </w:r>
      <w:r w:rsidR="00422414" w:rsidRPr="006173C7">
        <w:rPr>
          <w:rFonts w:cs="Arial"/>
          <w:szCs w:val="24"/>
        </w:rPr>
        <w:t xml:space="preserve">ost of modules to be set up fully by the provider with direction from the HR </w:t>
      </w:r>
      <w:r w:rsidR="006173C7" w:rsidRPr="006173C7">
        <w:rPr>
          <w:rFonts w:cs="Arial"/>
          <w:szCs w:val="24"/>
        </w:rPr>
        <w:t xml:space="preserve">and </w:t>
      </w:r>
      <w:r w:rsidR="00422414" w:rsidRPr="006173C7">
        <w:rPr>
          <w:rFonts w:cs="Arial"/>
          <w:szCs w:val="24"/>
        </w:rPr>
        <w:t xml:space="preserve">Finance </w:t>
      </w:r>
      <w:r w:rsidR="006173C7" w:rsidRPr="006173C7">
        <w:rPr>
          <w:rFonts w:cs="Arial"/>
          <w:szCs w:val="24"/>
        </w:rPr>
        <w:t>teams</w:t>
      </w:r>
      <w:r>
        <w:rPr>
          <w:rFonts w:cs="Arial"/>
          <w:szCs w:val="24"/>
        </w:rPr>
        <w:t>.</w:t>
      </w:r>
    </w:p>
    <w:p w14:paraId="772D0B1F" w14:textId="14778720" w:rsidR="00FC5D6F" w:rsidRPr="006173C7" w:rsidRDefault="00FC5D6F" w:rsidP="00F803D0">
      <w:pPr>
        <w:pStyle w:val="ListParagraph"/>
        <w:numPr>
          <w:ilvl w:val="0"/>
          <w:numId w:val="19"/>
        </w:numPr>
        <w:tabs>
          <w:tab w:val="left" w:pos="1710"/>
        </w:tabs>
        <w:rPr>
          <w:rFonts w:cs="Arial"/>
          <w:szCs w:val="24"/>
        </w:rPr>
      </w:pPr>
      <w:r>
        <w:rPr>
          <w:rFonts w:cs="Arial"/>
          <w:szCs w:val="24"/>
        </w:rPr>
        <w:t>The cost of any additional modules or added value you are able to provide, to include any reporting design/modules.</w:t>
      </w:r>
    </w:p>
    <w:p w14:paraId="2320DB35" w14:textId="0DC73EA4" w:rsidR="00422414" w:rsidRDefault="00F803D0" w:rsidP="00F803D0">
      <w:pPr>
        <w:pStyle w:val="ListParagraph"/>
        <w:numPr>
          <w:ilvl w:val="0"/>
          <w:numId w:val="19"/>
        </w:numPr>
        <w:tabs>
          <w:tab w:val="left" w:pos="1710"/>
        </w:tabs>
        <w:rPr>
          <w:rFonts w:cs="Arial"/>
          <w:szCs w:val="24"/>
        </w:rPr>
      </w:pPr>
      <w:r>
        <w:rPr>
          <w:rFonts w:cs="Arial"/>
          <w:szCs w:val="24"/>
        </w:rPr>
        <w:t>The c</w:t>
      </w:r>
      <w:r w:rsidR="00422414" w:rsidRPr="006173C7">
        <w:rPr>
          <w:rFonts w:cs="Arial"/>
          <w:szCs w:val="24"/>
        </w:rPr>
        <w:t>ost split between set up, licenses and additional software</w:t>
      </w:r>
      <w:r w:rsidR="00773BA6">
        <w:rPr>
          <w:rFonts w:cs="Arial"/>
          <w:szCs w:val="24"/>
        </w:rPr>
        <w:t>, if appropriate</w:t>
      </w:r>
      <w:r w:rsidR="00422414" w:rsidRPr="006173C7">
        <w:rPr>
          <w:rFonts w:cs="Arial"/>
          <w:szCs w:val="24"/>
        </w:rPr>
        <w:t xml:space="preserve"> </w:t>
      </w:r>
      <w:r w:rsidR="006173C7" w:rsidRPr="006173C7">
        <w:rPr>
          <w:rFonts w:cs="Arial"/>
          <w:szCs w:val="24"/>
        </w:rPr>
        <w:t>p</w:t>
      </w:r>
      <w:r w:rsidR="00422414" w:rsidRPr="006173C7">
        <w:rPr>
          <w:rFonts w:cs="Arial"/>
          <w:szCs w:val="24"/>
        </w:rPr>
        <w:t>rogrammes/parameters needed to deliver manager information.</w:t>
      </w:r>
    </w:p>
    <w:p w14:paraId="2FBAD692" w14:textId="032084A5" w:rsidR="00CD2A26" w:rsidRDefault="00CD2A26" w:rsidP="00F803D0">
      <w:pPr>
        <w:pStyle w:val="ListParagraph"/>
        <w:numPr>
          <w:ilvl w:val="0"/>
          <w:numId w:val="19"/>
        </w:numPr>
        <w:tabs>
          <w:tab w:val="left" w:pos="1710"/>
        </w:tabs>
        <w:rPr>
          <w:rFonts w:cs="Arial"/>
          <w:szCs w:val="24"/>
        </w:rPr>
      </w:pPr>
      <w:r>
        <w:rPr>
          <w:rFonts w:cs="Arial"/>
          <w:szCs w:val="24"/>
        </w:rPr>
        <w:t>Whether the fees and charges remain separate for software licences (HR) and payroll processing or you are prepared to charge a combined fee for both.</w:t>
      </w:r>
    </w:p>
    <w:p w14:paraId="63B03778" w14:textId="0B5EF0F7" w:rsidR="00F803D0" w:rsidRPr="00422414" w:rsidRDefault="00F803D0" w:rsidP="00F803D0">
      <w:pPr>
        <w:pStyle w:val="ListParagraph"/>
        <w:numPr>
          <w:ilvl w:val="0"/>
          <w:numId w:val="19"/>
        </w:numPr>
        <w:tabs>
          <w:tab w:val="left" w:pos="1710"/>
        </w:tabs>
        <w:rPr>
          <w:rFonts w:cs="Arial"/>
          <w:szCs w:val="24"/>
        </w:rPr>
      </w:pPr>
      <w:r>
        <w:rPr>
          <w:rFonts w:cs="Arial"/>
          <w:szCs w:val="24"/>
        </w:rPr>
        <w:t xml:space="preserve">The costs of </w:t>
      </w:r>
      <w:proofErr w:type="gramStart"/>
      <w:r>
        <w:rPr>
          <w:rFonts w:cs="Arial"/>
          <w:szCs w:val="24"/>
        </w:rPr>
        <w:t>pensions</w:t>
      </w:r>
      <w:proofErr w:type="gramEnd"/>
      <w:r>
        <w:rPr>
          <w:rFonts w:cs="Arial"/>
          <w:szCs w:val="24"/>
        </w:rPr>
        <w:t xml:space="preserve"> administration if you are able to support this function</w:t>
      </w:r>
      <w:r w:rsidR="00CD2A26">
        <w:rPr>
          <w:rFonts w:cs="Arial"/>
          <w:szCs w:val="24"/>
        </w:rPr>
        <w:t xml:space="preserve"> and any other optional services you could supply.</w:t>
      </w:r>
    </w:p>
    <w:sectPr w:rsidR="00F803D0" w:rsidRPr="00422414"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135D43" w:rsidRDefault="00135D43" w:rsidP="00FA3E53">
      <w:r>
        <w:separator/>
      </w:r>
    </w:p>
  </w:endnote>
  <w:endnote w:type="continuationSeparator" w:id="0">
    <w:p w14:paraId="3BDFFD4B" w14:textId="77777777" w:rsidR="00135D43" w:rsidRDefault="00135D43"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135D43" w:rsidRPr="00F33064" w:rsidRDefault="00135D43"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2C015A12" w:rsidR="00135D43" w:rsidRPr="00F33064" w:rsidRDefault="00135D43" w:rsidP="006004FA">
    <w:pPr>
      <w:pStyle w:val="Footer"/>
      <w:spacing w:before="0" w:after="0" w:line="240" w:lineRule="auto"/>
      <w:rPr>
        <w:rFonts w:cs="Arial"/>
        <w:color w:val="A6A6A6" w:themeColor="background1" w:themeShade="A6"/>
      </w:rPr>
    </w:pPr>
    <w:r>
      <w:rPr>
        <w:rFonts w:cs="Arial"/>
        <w:color w:val="A6A6A6" w:themeColor="background1" w:themeShade="A6"/>
      </w:rPr>
      <w:t>20/12/2019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135D43" w:rsidRDefault="00135D43" w:rsidP="00FA3E53">
      <w:r>
        <w:separator/>
      </w:r>
    </w:p>
  </w:footnote>
  <w:footnote w:type="continuationSeparator" w:id="0">
    <w:p w14:paraId="33E82173" w14:textId="77777777" w:rsidR="00135D43" w:rsidRDefault="00135D43"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135D43" w:rsidRDefault="003970F5">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66875974" w:rsidR="00135D43" w:rsidRDefault="00135D43"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3970F5" w:rsidRPr="003970F5">
          <w:rPr>
            <w:rFonts w:cs="Arial"/>
            <w:b/>
            <w:bCs/>
            <w:noProof/>
            <w:color w:val="A6A6A6" w:themeColor="background1" w:themeShade="A6"/>
          </w:rPr>
          <w:t>21</w:t>
        </w:r>
        <w:r w:rsidRPr="00F33064">
          <w:rPr>
            <w:rFonts w:cs="Arial"/>
            <w:b/>
            <w:bCs/>
            <w:noProof/>
            <w:color w:val="A6A6A6" w:themeColor="background1" w:themeShade="A6"/>
          </w:rPr>
          <w:fldChar w:fldCharType="end"/>
        </w:r>
        <w:r>
          <w:rPr>
            <w:rFonts w:cs="Arial"/>
            <w:b/>
            <w:bCs/>
            <w:noProof/>
            <w:color w:val="A6A6A6" w:themeColor="background1" w:themeShade="A6"/>
          </w:rPr>
          <w:t xml:space="preserve"> of 22</w:t>
        </w:r>
      </w:p>
      <w:p w14:paraId="318755D7" w14:textId="1B0CDCEB" w:rsidR="00135D43" w:rsidRPr="00F33064" w:rsidRDefault="00135D43"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RFQ117 HR_</w:t>
        </w:r>
        <w:r w:rsidRPr="009F576E">
          <w:rPr>
            <w:rFonts w:cs="Arial"/>
            <w:bCs/>
            <w:noProof/>
            <w:color w:val="A6A6A6" w:themeColor="background1" w:themeShade="A6"/>
          </w:rPr>
          <w:t>Payroll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6EF4"/>
    <w:multiLevelType w:val="hybridMultilevel"/>
    <w:tmpl w:val="291C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26C94"/>
    <w:multiLevelType w:val="hybridMultilevel"/>
    <w:tmpl w:val="E74AC08E"/>
    <w:lvl w:ilvl="0" w:tplc="F1EA4314">
      <w:start w:val="1"/>
      <w:numFmt w:val="decimal"/>
      <w:lvlText w:val="%1."/>
      <w:lvlJc w:val="left"/>
      <w:pPr>
        <w:ind w:left="357" w:hanging="360"/>
      </w:pPr>
      <w:rPr>
        <w:rFonts w:hint="default"/>
      </w:rPr>
    </w:lvl>
    <w:lvl w:ilvl="1" w:tplc="08090019" w:tentative="1">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2"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87BE1"/>
    <w:multiLevelType w:val="hybridMultilevel"/>
    <w:tmpl w:val="7AAE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5" w15:restartNumberingAfterBreak="0">
    <w:nsid w:val="27F81E92"/>
    <w:multiLevelType w:val="hybridMultilevel"/>
    <w:tmpl w:val="E5BC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D345D"/>
    <w:multiLevelType w:val="hybridMultilevel"/>
    <w:tmpl w:val="3438C0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69001E1"/>
    <w:multiLevelType w:val="multilevel"/>
    <w:tmpl w:val="63D4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F7725"/>
    <w:multiLevelType w:val="hybridMultilevel"/>
    <w:tmpl w:val="1A64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40D98"/>
    <w:multiLevelType w:val="hybridMultilevel"/>
    <w:tmpl w:val="6792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00883"/>
    <w:multiLevelType w:val="hybridMultilevel"/>
    <w:tmpl w:val="6998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392BFF"/>
    <w:multiLevelType w:val="hybridMultilevel"/>
    <w:tmpl w:val="06AA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67E9A"/>
    <w:multiLevelType w:val="hybridMultilevel"/>
    <w:tmpl w:val="5C08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A83050"/>
    <w:multiLevelType w:val="hybridMultilevel"/>
    <w:tmpl w:val="90FA4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67499E"/>
    <w:multiLevelType w:val="hybridMultilevel"/>
    <w:tmpl w:val="2E8281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FA45ECD"/>
    <w:multiLevelType w:val="hybridMultilevel"/>
    <w:tmpl w:val="4D52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154300"/>
    <w:multiLevelType w:val="hybridMultilevel"/>
    <w:tmpl w:val="30A6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B22CE8"/>
    <w:multiLevelType w:val="hybridMultilevel"/>
    <w:tmpl w:val="0814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763AD2"/>
    <w:multiLevelType w:val="hybridMultilevel"/>
    <w:tmpl w:val="6998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E2644E"/>
    <w:multiLevelType w:val="hybridMultilevel"/>
    <w:tmpl w:val="F38AA414"/>
    <w:lvl w:ilvl="0" w:tplc="C5ACF642">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A6EAC"/>
    <w:multiLevelType w:val="hybridMultilevel"/>
    <w:tmpl w:val="064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4"/>
  </w:num>
  <w:num w:numId="4">
    <w:abstractNumId w:val="19"/>
  </w:num>
  <w:num w:numId="5">
    <w:abstractNumId w:val="3"/>
  </w:num>
  <w:num w:numId="6">
    <w:abstractNumId w:val="22"/>
  </w:num>
  <w:num w:numId="7">
    <w:abstractNumId w:val="21"/>
  </w:num>
  <w:num w:numId="8">
    <w:abstractNumId w:val="7"/>
  </w:num>
  <w:num w:numId="9">
    <w:abstractNumId w:val="14"/>
  </w:num>
  <w:num w:numId="10">
    <w:abstractNumId w:val="5"/>
  </w:num>
  <w:num w:numId="11">
    <w:abstractNumId w:val="8"/>
  </w:num>
  <w:num w:numId="12">
    <w:abstractNumId w:val="20"/>
  </w:num>
  <w:num w:numId="13">
    <w:abstractNumId w:val="15"/>
  </w:num>
  <w:num w:numId="14">
    <w:abstractNumId w:val="11"/>
  </w:num>
  <w:num w:numId="15">
    <w:abstractNumId w:val="13"/>
  </w:num>
  <w:num w:numId="16">
    <w:abstractNumId w:val="10"/>
  </w:num>
  <w:num w:numId="17">
    <w:abstractNumId w:val="1"/>
  </w:num>
  <w:num w:numId="18">
    <w:abstractNumId w:val="0"/>
  </w:num>
  <w:num w:numId="19">
    <w:abstractNumId w:val="9"/>
  </w:num>
  <w:num w:numId="20">
    <w:abstractNumId w:val="12"/>
  </w:num>
  <w:num w:numId="21">
    <w:abstractNumId w:val="16"/>
  </w:num>
  <w:num w:numId="22">
    <w:abstractNumId w:val="1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1DFF"/>
    <w:rsid w:val="000269A6"/>
    <w:rsid w:val="000279ED"/>
    <w:rsid w:val="00041A77"/>
    <w:rsid w:val="00074A35"/>
    <w:rsid w:val="0008252C"/>
    <w:rsid w:val="000A71ED"/>
    <w:rsid w:val="000C1F52"/>
    <w:rsid w:val="000D06DD"/>
    <w:rsid w:val="000E6EAA"/>
    <w:rsid w:val="000F0BB0"/>
    <w:rsid w:val="00120004"/>
    <w:rsid w:val="00127B6F"/>
    <w:rsid w:val="00135D43"/>
    <w:rsid w:val="001902DE"/>
    <w:rsid w:val="001B059B"/>
    <w:rsid w:val="001B340E"/>
    <w:rsid w:val="001D5C1D"/>
    <w:rsid w:val="001E3DBB"/>
    <w:rsid w:val="001F6F99"/>
    <w:rsid w:val="00202F86"/>
    <w:rsid w:val="00204546"/>
    <w:rsid w:val="00220CA9"/>
    <w:rsid w:val="00222985"/>
    <w:rsid w:val="00225B91"/>
    <w:rsid w:val="002332C8"/>
    <w:rsid w:val="0023649E"/>
    <w:rsid w:val="002E1934"/>
    <w:rsid w:val="00314EC5"/>
    <w:rsid w:val="00332AC8"/>
    <w:rsid w:val="00355057"/>
    <w:rsid w:val="00367C52"/>
    <w:rsid w:val="00375B53"/>
    <w:rsid w:val="00380AAB"/>
    <w:rsid w:val="003833C8"/>
    <w:rsid w:val="003970F5"/>
    <w:rsid w:val="003A3661"/>
    <w:rsid w:val="003B13BA"/>
    <w:rsid w:val="003D2803"/>
    <w:rsid w:val="0041099F"/>
    <w:rsid w:val="00420B29"/>
    <w:rsid w:val="00421BE4"/>
    <w:rsid w:val="00422414"/>
    <w:rsid w:val="00445D94"/>
    <w:rsid w:val="00445FC8"/>
    <w:rsid w:val="00461500"/>
    <w:rsid w:val="0048491F"/>
    <w:rsid w:val="004916CC"/>
    <w:rsid w:val="004A1170"/>
    <w:rsid w:val="004B5AF1"/>
    <w:rsid w:val="004C30EE"/>
    <w:rsid w:val="004C5EE9"/>
    <w:rsid w:val="004D0FAE"/>
    <w:rsid w:val="004E5946"/>
    <w:rsid w:val="00504CA7"/>
    <w:rsid w:val="005062CE"/>
    <w:rsid w:val="0051726F"/>
    <w:rsid w:val="00552D56"/>
    <w:rsid w:val="005647E7"/>
    <w:rsid w:val="00576D15"/>
    <w:rsid w:val="005A08DD"/>
    <w:rsid w:val="005B26F3"/>
    <w:rsid w:val="005B3780"/>
    <w:rsid w:val="005C1934"/>
    <w:rsid w:val="005E1F98"/>
    <w:rsid w:val="005F57F1"/>
    <w:rsid w:val="006004FA"/>
    <w:rsid w:val="0061157B"/>
    <w:rsid w:val="00614543"/>
    <w:rsid w:val="006173C7"/>
    <w:rsid w:val="00630151"/>
    <w:rsid w:val="00635AAB"/>
    <w:rsid w:val="00667EA9"/>
    <w:rsid w:val="00672A00"/>
    <w:rsid w:val="00674019"/>
    <w:rsid w:val="006778AD"/>
    <w:rsid w:val="006C5383"/>
    <w:rsid w:val="006E78B5"/>
    <w:rsid w:val="006F0B77"/>
    <w:rsid w:val="00706748"/>
    <w:rsid w:val="00722D13"/>
    <w:rsid w:val="0074281A"/>
    <w:rsid w:val="00743301"/>
    <w:rsid w:val="0074509B"/>
    <w:rsid w:val="00773BA6"/>
    <w:rsid w:val="007B09BF"/>
    <w:rsid w:val="007C3A05"/>
    <w:rsid w:val="007C67B9"/>
    <w:rsid w:val="007C6A0C"/>
    <w:rsid w:val="007E3000"/>
    <w:rsid w:val="007E6B52"/>
    <w:rsid w:val="007F4CAF"/>
    <w:rsid w:val="007F681C"/>
    <w:rsid w:val="008344ED"/>
    <w:rsid w:val="00842997"/>
    <w:rsid w:val="00864CF0"/>
    <w:rsid w:val="008805DE"/>
    <w:rsid w:val="008A0674"/>
    <w:rsid w:val="008B1E9A"/>
    <w:rsid w:val="008C7ECD"/>
    <w:rsid w:val="008F4083"/>
    <w:rsid w:val="00901F43"/>
    <w:rsid w:val="00910BE0"/>
    <w:rsid w:val="0093396C"/>
    <w:rsid w:val="009500E9"/>
    <w:rsid w:val="00955CD8"/>
    <w:rsid w:val="009737B0"/>
    <w:rsid w:val="00974682"/>
    <w:rsid w:val="009A4AAA"/>
    <w:rsid w:val="009A5CA3"/>
    <w:rsid w:val="009D0125"/>
    <w:rsid w:val="009F576E"/>
    <w:rsid w:val="00A322C9"/>
    <w:rsid w:val="00A425AB"/>
    <w:rsid w:val="00A440D5"/>
    <w:rsid w:val="00A44394"/>
    <w:rsid w:val="00A53508"/>
    <w:rsid w:val="00A55644"/>
    <w:rsid w:val="00A93B30"/>
    <w:rsid w:val="00A9673C"/>
    <w:rsid w:val="00AA5429"/>
    <w:rsid w:val="00AE56A0"/>
    <w:rsid w:val="00B3749D"/>
    <w:rsid w:val="00B44D11"/>
    <w:rsid w:val="00B77124"/>
    <w:rsid w:val="00B92F85"/>
    <w:rsid w:val="00B95591"/>
    <w:rsid w:val="00BA0CED"/>
    <w:rsid w:val="00BB0686"/>
    <w:rsid w:val="00BB1C90"/>
    <w:rsid w:val="00BC1A8A"/>
    <w:rsid w:val="00C061F0"/>
    <w:rsid w:val="00C10EC7"/>
    <w:rsid w:val="00C149C2"/>
    <w:rsid w:val="00C16990"/>
    <w:rsid w:val="00C5105F"/>
    <w:rsid w:val="00C73BE7"/>
    <w:rsid w:val="00C97A1A"/>
    <w:rsid w:val="00CA4D71"/>
    <w:rsid w:val="00CD2A26"/>
    <w:rsid w:val="00CE31AE"/>
    <w:rsid w:val="00CF3E33"/>
    <w:rsid w:val="00CF5E70"/>
    <w:rsid w:val="00D104CA"/>
    <w:rsid w:val="00D70811"/>
    <w:rsid w:val="00DB0C98"/>
    <w:rsid w:val="00DB7373"/>
    <w:rsid w:val="00DE1627"/>
    <w:rsid w:val="00DF02ED"/>
    <w:rsid w:val="00E36E39"/>
    <w:rsid w:val="00E418AD"/>
    <w:rsid w:val="00E45330"/>
    <w:rsid w:val="00E718DC"/>
    <w:rsid w:val="00E7254E"/>
    <w:rsid w:val="00E91498"/>
    <w:rsid w:val="00EB221B"/>
    <w:rsid w:val="00EC0612"/>
    <w:rsid w:val="00EC5895"/>
    <w:rsid w:val="00EF13AA"/>
    <w:rsid w:val="00F13698"/>
    <w:rsid w:val="00F16862"/>
    <w:rsid w:val="00F24CF3"/>
    <w:rsid w:val="00F277AB"/>
    <w:rsid w:val="00F33064"/>
    <w:rsid w:val="00F35F9F"/>
    <w:rsid w:val="00F40335"/>
    <w:rsid w:val="00F40F45"/>
    <w:rsid w:val="00F70BA2"/>
    <w:rsid w:val="00F803D0"/>
    <w:rsid w:val="00F84D50"/>
    <w:rsid w:val="00FA3E53"/>
    <w:rsid w:val="00FA5B19"/>
    <w:rsid w:val="00FB165F"/>
    <w:rsid w:val="00FC5D6F"/>
    <w:rsid w:val="00FF49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A0CED"/>
    <w:pPr>
      <w:pBdr>
        <w:top w:val="single" w:sz="6" w:space="2" w:color="FF388C" w:themeColor="accent1"/>
        <w:left w:val="single" w:sz="6" w:space="2" w:color="FF388C" w:themeColor="accent1"/>
      </w:pBdr>
      <w:spacing w:before="300" w:after="0"/>
      <w:outlineLvl w:val="2"/>
    </w:pPr>
    <w:rPr>
      <w:caps/>
      <w:color w:val="729FFF" w:themeColor="accent6" w:themeTint="66"/>
      <w:spacing w:val="15"/>
      <w:sz w:val="22"/>
      <w:szCs w:val="22"/>
    </w:rPr>
  </w:style>
  <w:style w:type="paragraph" w:styleId="Heading4">
    <w:name w:val="heading 4"/>
    <w:basedOn w:val="Normal"/>
    <w:next w:val="Normal"/>
    <w:link w:val="Heading4Char"/>
    <w:uiPriority w:val="9"/>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rsid w:val="00BA0CED"/>
    <w:rPr>
      <w:rFonts w:ascii="Arial" w:hAnsi="Arial"/>
      <w:caps/>
      <w:color w:val="729FFF" w:themeColor="accent6" w:themeTint="66"/>
      <w:spacing w:val="15"/>
    </w:rPr>
  </w:style>
  <w:style w:type="character" w:customStyle="1" w:styleId="Heading4Char">
    <w:name w:val="Heading 4 Char"/>
    <w:basedOn w:val="DefaultParagraphFont"/>
    <w:link w:val="Heading4"/>
    <w:uiPriority w:val="9"/>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table" w:styleId="TableProfessional">
    <w:name w:val="Table Professional"/>
    <w:basedOn w:val="TableNormal"/>
    <w:rsid w:val="00355057"/>
    <w:pPr>
      <w:spacing w:before="0"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rmalWeb">
    <w:name w:val="Normal (Web)"/>
    <w:basedOn w:val="Normal"/>
    <w:uiPriority w:val="99"/>
    <w:semiHidden/>
    <w:unhideWhenUsed/>
    <w:rsid w:val="00380AAB"/>
    <w:pPr>
      <w:spacing w:before="100" w:beforeAutospacing="1" w:after="100" w:afterAutospacing="1" w:line="240" w:lineRule="auto"/>
    </w:pPr>
    <w:rPr>
      <w:rFonts w:ascii="Times New Roman" w:eastAsiaTheme="minorHAnsi"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1271">
      <w:bodyDiv w:val="1"/>
      <w:marLeft w:val="0"/>
      <w:marRight w:val="0"/>
      <w:marTop w:val="0"/>
      <w:marBottom w:val="0"/>
      <w:divBdr>
        <w:top w:val="none" w:sz="0" w:space="0" w:color="auto"/>
        <w:left w:val="none" w:sz="0" w:space="0" w:color="auto"/>
        <w:bottom w:val="none" w:sz="0" w:space="0" w:color="auto"/>
        <w:right w:val="none" w:sz="0" w:space="0" w:color="auto"/>
      </w:divBdr>
    </w:div>
    <w:div w:id="375203240">
      <w:bodyDiv w:val="1"/>
      <w:marLeft w:val="0"/>
      <w:marRight w:val="0"/>
      <w:marTop w:val="0"/>
      <w:marBottom w:val="0"/>
      <w:divBdr>
        <w:top w:val="none" w:sz="0" w:space="0" w:color="auto"/>
        <w:left w:val="none" w:sz="0" w:space="0" w:color="auto"/>
        <w:bottom w:val="none" w:sz="0" w:space="0" w:color="auto"/>
        <w:right w:val="none" w:sz="0" w:space="0" w:color="auto"/>
      </w:divBdr>
    </w:div>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2040279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E35A1-D909-44D4-8015-DEDE3604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22</Pages>
  <Words>5241</Words>
  <Characters>29875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35046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Sandra Wilson</cp:lastModifiedBy>
  <cp:revision>22</cp:revision>
  <cp:lastPrinted>2019-12-20T09:42:00Z</cp:lastPrinted>
  <dcterms:created xsi:type="dcterms:W3CDTF">2019-12-05T09:09:00Z</dcterms:created>
  <dcterms:modified xsi:type="dcterms:W3CDTF">2019-12-20T10:27:00Z</dcterms:modified>
</cp:coreProperties>
</file>