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952A1" w14:textId="77777777" w:rsidR="006056D3" w:rsidRPr="006056D3" w:rsidRDefault="00EC113F" w:rsidP="006056D3">
      <w:pPr>
        <w:jc w:val="center"/>
        <w:rPr>
          <w:b/>
          <w:bCs/>
          <w:sz w:val="32"/>
          <w:szCs w:val="32"/>
        </w:rPr>
      </w:pPr>
      <w:r w:rsidRPr="006056D3">
        <w:rPr>
          <w:b/>
          <w:bCs/>
          <w:sz w:val="32"/>
          <w:szCs w:val="32"/>
        </w:rPr>
        <w:t>Chesham Moor Gym and Swim</w:t>
      </w:r>
      <w:r w:rsidR="001C36B4" w:rsidRPr="006056D3">
        <w:rPr>
          <w:b/>
          <w:bCs/>
          <w:sz w:val="32"/>
          <w:szCs w:val="32"/>
        </w:rPr>
        <w:tab/>
      </w:r>
    </w:p>
    <w:p w14:paraId="45F6193C" w14:textId="03B0F60A" w:rsidR="005167A4" w:rsidRPr="006056D3" w:rsidRDefault="006056D3" w:rsidP="006056D3">
      <w:pPr>
        <w:jc w:val="center"/>
        <w:rPr>
          <w:b/>
          <w:bCs/>
          <w:sz w:val="24"/>
          <w:szCs w:val="24"/>
        </w:rPr>
      </w:pPr>
      <w:r w:rsidRPr="006056D3">
        <w:rPr>
          <w:b/>
          <w:bCs/>
          <w:sz w:val="32"/>
          <w:szCs w:val="32"/>
        </w:rPr>
        <w:t xml:space="preserve"> TENDER </w:t>
      </w:r>
      <w:r w:rsidR="001C36B4" w:rsidRPr="006056D3">
        <w:rPr>
          <w:b/>
          <w:bCs/>
          <w:sz w:val="24"/>
          <w:szCs w:val="24"/>
        </w:rPr>
        <w:tab/>
      </w:r>
    </w:p>
    <w:p w14:paraId="20B0829F" w14:textId="67539597" w:rsidR="00EC113F" w:rsidRPr="00760AE0" w:rsidRDefault="00EC113F" w:rsidP="006056D3">
      <w:pPr>
        <w:jc w:val="center"/>
        <w:rPr>
          <w:b/>
          <w:bCs/>
          <w:sz w:val="28"/>
          <w:szCs w:val="28"/>
          <w:u w:val="single"/>
        </w:rPr>
      </w:pPr>
      <w:r w:rsidRPr="00760AE0">
        <w:rPr>
          <w:b/>
          <w:bCs/>
          <w:sz w:val="28"/>
          <w:szCs w:val="28"/>
          <w:u w:val="single"/>
        </w:rPr>
        <w:t>Poolside slab</w:t>
      </w:r>
      <w:r w:rsidR="001C36B4" w:rsidRPr="00760AE0">
        <w:rPr>
          <w:b/>
          <w:bCs/>
          <w:sz w:val="28"/>
          <w:szCs w:val="28"/>
          <w:u w:val="single"/>
        </w:rPr>
        <w:t>bed area</w:t>
      </w:r>
    </w:p>
    <w:p w14:paraId="4E9E26D6" w14:textId="67AB3530" w:rsidR="00AA5E4A" w:rsidRPr="002B123E" w:rsidRDefault="00AA5E4A">
      <w:pPr>
        <w:rPr>
          <w:b/>
          <w:bCs/>
          <w:sz w:val="24"/>
          <w:szCs w:val="24"/>
        </w:rPr>
      </w:pPr>
      <w:r w:rsidRPr="002B123E">
        <w:rPr>
          <w:b/>
          <w:bCs/>
          <w:sz w:val="24"/>
          <w:szCs w:val="24"/>
        </w:rPr>
        <w:t>Showering outdoors has long been a part of ‘outdoor pool life’ and the pandemic initially closed down the changing rooms. To ensure pool users continued with recommended hygiene practises</w:t>
      </w:r>
      <w:r w:rsidR="00D17651" w:rsidRPr="002B123E">
        <w:rPr>
          <w:b/>
          <w:bCs/>
          <w:sz w:val="24"/>
          <w:szCs w:val="24"/>
        </w:rPr>
        <w:t xml:space="preserve"> to keep the pool clean, </w:t>
      </w:r>
      <w:r w:rsidRPr="002B123E">
        <w:rPr>
          <w:b/>
          <w:bCs/>
          <w:sz w:val="24"/>
          <w:szCs w:val="24"/>
        </w:rPr>
        <w:t>showers were installed externally and have been welcomed by our many users who use them regularly.</w:t>
      </w:r>
    </w:p>
    <w:p w14:paraId="6C502E79" w14:textId="354A4683" w:rsidR="004C38F4" w:rsidRPr="002B123E" w:rsidRDefault="00AA5E4A">
      <w:pPr>
        <w:rPr>
          <w:b/>
          <w:bCs/>
          <w:sz w:val="24"/>
          <w:szCs w:val="24"/>
        </w:rPr>
      </w:pPr>
      <w:r w:rsidRPr="002B123E">
        <w:rPr>
          <w:b/>
          <w:bCs/>
          <w:sz w:val="24"/>
          <w:szCs w:val="24"/>
        </w:rPr>
        <w:t xml:space="preserve">The continued use of these showers </w:t>
      </w:r>
      <w:r w:rsidR="00D17651" w:rsidRPr="002B123E">
        <w:rPr>
          <w:b/>
          <w:bCs/>
          <w:sz w:val="24"/>
          <w:szCs w:val="24"/>
        </w:rPr>
        <w:t xml:space="preserve">has </w:t>
      </w:r>
      <w:r w:rsidR="004C38F4" w:rsidRPr="002B123E">
        <w:rPr>
          <w:b/>
          <w:bCs/>
          <w:sz w:val="24"/>
          <w:szCs w:val="24"/>
        </w:rPr>
        <w:t>highlighted</w:t>
      </w:r>
      <w:r w:rsidR="00D17651" w:rsidRPr="002B123E">
        <w:rPr>
          <w:b/>
          <w:bCs/>
          <w:sz w:val="24"/>
          <w:szCs w:val="24"/>
        </w:rPr>
        <w:t xml:space="preserve"> the need to invest in this area and </w:t>
      </w:r>
      <w:r w:rsidR="004C38F4" w:rsidRPr="002B123E">
        <w:rPr>
          <w:b/>
          <w:bCs/>
          <w:sz w:val="24"/>
          <w:szCs w:val="24"/>
        </w:rPr>
        <w:t xml:space="preserve">prevent any potential future damage to the existing </w:t>
      </w:r>
      <w:r w:rsidR="001C36B4" w:rsidRPr="002B123E">
        <w:rPr>
          <w:b/>
          <w:bCs/>
          <w:sz w:val="24"/>
          <w:szCs w:val="24"/>
        </w:rPr>
        <w:t xml:space="preserve">building </w:t>
      </w:r>
      <w:r w:rsidR="004C38F4" w:rsidRPr="002B123E">
        <w:rPr>
          <w:b/>
          <w:bCs/>
          <w:sz w:val="24"/>
          <w:szCs w:val="24"/>
        </w:rPr>
        <w:t xml:space="preserve">infrastructure. </w:t>
      </w:r>
    </w:p>
    <w:p w14:paraId="02804452" w14:textId="1EBDEFAC" w:rsidR="00EC113F" w:rsidRPr="002B123E" w:rsidRDefault="00EC113F">
      <w:pPr>
        <w:rPr>
          <w:sz w:val="24"/>
          <w:szCs w:val="24"/>
        </w:rPr>
      </w:pPr>
      <w:r w:rsidRPr="002B123E">
        <w:rPr>
          <w:b/>
          <w:bCs/>
          <w:sz w:val="24"/>
          <w:szCs w:val="24"/>
        </w:rPr>
        <w:t>Issues:</w:t>
      </w:r>
      <w:r w:rsidRPr="002B123E">
        <w:rPr>
          <w:sz w:val="24"/>
          <w:szCs w:val="24"/>
        </w:rPr>
        <w:t xml:space="preserve"> cracked slabs, water pooling underneath, slabs rocking, raised edges to slabs, drainage level causing stagnant water, walls showing signs of damp from shower use, showers freezing up and blowing the joints.</w:t>
      </w:r>
    </w:p>
    <w:p w14:paraId="44C0FE44" w14:textId="146EBFCC" w:rsidR="00661481" w:rsidRPr="002B123E" w:rsidRDefault="00EC113F">
      <w:pPr>
        <w:rPr>
          <w:sz w:val="24"/>
          <w:szCs w:val="24"/>
        </w:rPr>
      </w:pPr>
      <w:r w:rsidRPr="002B123E">
        <w:rPr>
          <w:sz w:val="24"/>
          <w:szCs w:val="24"/>
        </w:rPr>
        <w:t>The pool will be placed out of use for a period of 7 days for health and safety reasons</w:t>
      </w:r>
      <w:r w:rsidR="00661481" w:rsidRPr="002B123E">
        <w:rPr>
          <w:sz w:val="24"/>
          <w:szCs w:val="24"/>
        </w:rPr>
        <w:t xml:space="preserve"> and to assist with the agreed completion time.</w:t>
      </w:r>
    </w:p>
    <w:p w14:paraId="25B0D6B1" w14:textId="5ADB591F" w:rsidR="00EC113F" w:rsidRPr="002B123E" w:rsidRDefault="00EC113F">
      <w:pPr>
        <w:rPr>
          <w:sz w:val="24"/>
          <w:szCs w:val="24"/>
        </w:rPr>
      </w:pPr>
      <w:r w:rsidRPr="002B123E">
        <w:rPr>
          <w:sz w:val="24"/>
          <w:szCs w:val="24"/>
        </w:rPr>
        <w:t>Access to poolside will be via the concrete footpath located at the shallow end of the pool (Willow tree end)</w:t>
      </w:r>
    </w:p>
    <w:p w14:paraId="2BF6EB68" w14:textId="596302BC" w:rsidR="00EC113F" w:rsidRPr="002B123E" w:rsidRDefault="00EC113F">
      <w:pPr>
        <w:rPr>
          <w:sz w:val="24"/>
          <w:szCs w:val="24"/>
        </w:rPr>
      </w:pPr>
      <w:r w:rsidRPr="002B123E">
        <w:rPr>
          <w:sz w:val="24"/>
          <w:szCs w:val="24"/>
        </w:rPr>
        <w:t xml:space="preserve">Tools and materials can be left on poolside overnight at your own risk. </w:t>
      </w:r>
    </w:p>
    <w:p w14:paraId="466CCDD9" w14:textId="77C0A2F6" w:rsidR="00EC113F" w:rsidRPr="002B123E" w:rsidRDefault="00EC113F">
      <w:pPr>
        <w:rPr>
          <w:sz w:val="24"/>
          <w:szCs w:val="24"/>
        </w:rPr>
      </w:pPr>
      <w:r w:rsidRPr="002B123E">
        <w:rPr>
          <w:sz w:val="24"/>
          <w:szCs w:val="24"/>
        </w:rPr>
        <w:t xml:space="preserve">At the end of each working day, tools must be left tidy and no sharp/dangerous/flammable </w:t>
      </w:r>
      <w:r w:rsidR="00661481" w:rsidRPr="002B123E">
        <w:rPr>
          <w:sz w:val="24"/>
          <w:szCs w:val="24"/>
        </w:rPr>
        <w:t>liquids left unsecured.</w:t>
      </w:r>
    </w:p>
    <w:p w14:paraId="3438BDDD" w14:textId="743C3468" w:rsidR="00661481" w:rsidRPr="002B123E" w:rsidRDefault="00661481">
      <w:pPr>
        <w:rPr>
          <w:sz w:val="24"/>
          <w:szCs w:val="24"/>
        </w:rPr>
      </w:pPr>
      <w:r w:rsidRPr="002B123E">
        <w:rPr>
          <w:sz w:val="24"/>
          <w:szCs w:val="24"/>
        </w:rPr>
        <w:t>Toilets are available on site and may only be accessed if work boots are removed before entering the building.</w:t>
      </w:r>
    </w:p>
    <w:p w14:paraId="44B373C4" w14:textId="7E13358B" w:rsidR="00593E15" w:rsidRPr="002B123E" w:rsidRDefault="00593E15">
      <w:pPr>
        <w:rPr>
          <w:b/>
          <w:bCs/>
          <w:sz w:val="24"/>
          <w:szCs w:val="24"/>
        </w:rPr>
      </w:pPr>
      <w:r w:rsidRPr="002B123E">
        <w:rPr>
          <w:b/>
          <w:bCs/>
          <w:sz w:val="24"/>
          <w:szCs w:val="24"/>
        </w:rPr>
        <w:t>Desired Outcome Of This project</w:t>
      </w:r>
    </w:p>
    <w:p w14:paraId="46E2C2EC" w14:textId="075E5AAE" w:rsidR="00593E15" w:rsidRPr="002B123E" w:rsidRDefault="00593E15">
      <w:pPr>
        <w:rPr>
          <w:sz w:val="24"/>
          <w:szCs w:val="24"/>
        </w:rPr>
      </w:pPr>
      <w:r w:rsidRPr="002B123E">
        <w:rPr>
          <w:sz w:val="24"/>
          <w:szCs w:val="24"/>
        </w:rPr>
        <w:t>A textured finished floored surface that provides grip to barefoot poolside users. Effective removal and drainage of surface water. Covered copper water pipes to showers preventing freezing and improved aesthetics. A covered brick wall to prevent water ingress and potential future damp issues.</w:t>
      </w:r>
    </w:p>
    <w:p w14:paraId="1A059200" w14:textId="2FD08D35" w:rsidR="00661481" w:rsidRPr="002B123E" w:rsidRDefault="00661481">
      <w:pPr>
        <w:rPr>
          <w:b/>
          <w:bCs/>
          <w:sz w:val="24"/>
          <w:szCs w:val="24"/>
        </w:rPr>
      </w:pPr>
      <w:r w:rsidRPr="002B123E">
        <w:rPr>
          <w:b/>
          <w:bCs/>
          <w:sz w:val="24"/>
          <w:szCs w:val="24"/>
        </w:rPr>
        <w:t xml:space="preserve">Description </w:t>
      </w:r>
      <w:r w:rsidR="00941BDB" w:rsidRPr="002B123E">
        <w:rPr>
          <w:b/>
          <w:bCs/>
          <w:sz w:val="24"/>
          <w:szCs w:val="24"/>
        </w:rPr>
        <w:t>Of Works</w:t>
      </w:r>
    </w:p>
    <w:p w14:paraId="6EC60630" w14:textId="71571B0B" w:rsidR="00941BDB" w:rsidRPr="002B123E" w:rsidRDefault="00941BDB">
      <w:pPr>
        <w:rPr>
          <w:sz w:val="24"/>
          <w:szCs w:val="24"/>
        </w:rPr>
      </w:pPr>
      <w:r w:rsidRPr="002B123E">
        <w:rPr>
          <w:sz w:val="24"/>
          <w:szCs w:val="24"/>
        </w:rPr>
        <w:t xml:space="preserve">Lift up slabs and concrete drain </w:t>
      </w:r>
      <w:r w:rsidR="004C38F4" w:rsidRPr="002B123E">
        <w:rPr>
          <w:sz w:val="24"/>
          <w:szCs w:val="24"/>
        </w:rPr>
        <w:t xml:space="preserve">gulley </w:t>
      </w:r>
      <w:r w:rsidRPr="002B123E">
        <w:rPr>
          <w:sz w:val="24"/>
          <w:szCs w:val="24"/>
        </w:rPr>
        <w:t>from basket area to the disabled hoist.</w:t>
      </w:r>
    </w:p>
    <w:p w14:paraId="7A030ECC" w14:textId="171ECEB2" w:rsidR="00D111E1" w:rsidRPr="002B123E" w:rsidRDefault="00941BDB">
      <w:pPr>
        <w:rPr>
          <w:sz w:val="24"/>
          <w:szCs w:val="24"/>
        </w:rPr>
      </w:pPr>
      <w:r w:rsidRPr="002B123E">
        <w:rPr>
          <w:sz w:val="24"/>
          <w:szCs w:val="24"/>
        </w:rPr>
        <w:t>Remove material underneath slabs to a depth</w:t>
      </w:r>
      <w:r w:rsidR="00D111E1" w:rsidRPr="002B123E">
        <w:rPr>
          <w:sz w:val="24"/>
          <w:szCs w:val="24"/>
        </w:rPr>
        <w:t xml:space="preserve"> where a suitable amount of sub base can be put into to provide a good foundation.</w:t>
      </w:r>
    </w:p>
    <w:p w14:paraId="6E79222B" w14:textId="27474173" w:rsidR="007F5208" w:rsidRPr="002B123E" w:rsidRDefault="002A0CCF">
      <w:pPr>
        <w:rPr>
          <w:sz w:val="24"/>
          <w:szCs w:val="24"/>
        </w:rPr>
      </w:pPr>
      <w:r w:rsidRPr="002B123E">
        <w:rPr>
          <w:sz w:val="24"/>
          <w:szCs w:val="24"/>
        </w:rPr>
        <w:t xml:space="preserve">Prepare a new base </w:t>
      </w:r>
      <w:r w:rsidR="004C38F4" w:rsidRPr="002B123E">
        <w:rPr>
          <w:sz w:val="24"/>
          <w:szCs w:val="24"/>
        </w:rPr>
        <w:t>sand screed</w:t>
      </w:r>
      <w:r w:rsidRPr="002B123E">
        <w:rPr>
          <w:sz w:val="24"/>
          <w:szCs w:val="24"/>
        </w:rPr>
        <w:t xml:space="preserve"> and lay grey brick paviours </w:t>
      </w:r>
      <w:proofErr w:type="spellStart"/>
      <w:r w:rsidR="004C38F4" w:rsidRPr="002B123E">
        <w:rPr>
          <w:sz w:val="24"/>
          <w:szCs w:val="24"/>
        </w:rPr>
        <w:t>Approx</w:t>
      </w:r>
      <w:proofErr w:type="spellEnd"/>
      <w:r w:rsidR="004C38F4" w:rsidRPr="002B123E">
        <w:rPr>
          <w:sz w:val="24"/>
          <w:szCs w:val="24"/>
        </w:rPr>
        <w:t xml:space="preserve"> </w:t>
      </w:r>
      <w:r w:rsidR="008C37C2" w:rsidRPr="002B123E">
        <w:rPr>
          <w:sz w:val="24"/>
          <w:szCs w:val="24"/>
        </w:rPr>
        <w:t xml:space="preserve">8m x 3.3m </w:t>
      </w:r>
      <w:r w:rsidRPr="002B123E">
        <w:rPr>
          <w:sz w:val="24"/>
          <w:szCs w:val="24"/>
        </w:rPr>
        <w:t xml:space="preserve">(no joints) over the entire area ensuring they meet up to the existing slabs with </w:t>
      </w:r>
      <w:r w:rsidR="007F5208" w:rsidRPr="002B123E">
        <w:rPr>
          <w:sz w:val="24"/>
          <w:szCs w:val="24"/>
        </w:rPr>
        <w:t>no lips (trip hazards)</w:t>
      </w:r>
    </w:p>
    <w:p w14:paraId="4665A14B" w14:textId="73756B1E" w:rsidR="007F5208" w:rsidRPr="002B123E" w:rsidRDefault="007F5208">
      <w:pPr>
        <w:rPr>
          <w:sz w:val="24"/>
          <w:szCs w:val="24"/>
        </w:rPr>
      </w:pPr>
      <w:r w:rsidRPr="002B123E">
        <w:rPr>
          <w:sz w:val="24"/>
          <w:szCs w:val="24"/>
        </w:rPr>
        <w:t xml:space="preserve">Install covered drainage and link to </w:t>
      </w:r>
      <w:r w:rsidR="004C38F4" w:rsidRPr="002B123E">
        <w:rPr>
          <w:sz w:val="24"/>
          <w:szCs w:val="24"/>
        </w:rPr>
        <w:t xml:space="preserve">both </w:t>
      </w:r>
      <w:r w:rsidRPr="002B123E">
        <w:rPr>
          <w:sz w:val="24"/>
          <w:szCs w:val="24"/>
        </w:rPr>
        <w:t>existing drains.</w:t>
      </w:r>
      <w:r w:rsidR="008C37C2" w:rsidRPr="002B123E">
        <w:rPr>
          <w:sz w:val="24"/>
          <w:szCs w:val="24"/>
        </w:rPr>
        <w:t xml:space="preserve"> 14 metres of drainage channel required.</w:t>
      </w:r>
    </w:p>
    <w:p w14:paraId="13EC32D9" w14:textId="7A9B4A2B" w:rsidR="002A0CCF" w:rsidRPr="002B123E" w:rsidRDefault="007F5208">
      <w:pPr>
        <w:rPr>
          <w:sz w:val="24"/>
          <w:szCs w:val="24"/>
        </w:rPr>
      </w:pPr>
      <w:r w:rsidRPr="002B123E">
        <w:rPr>
          <w:sz w:val="24"/>
          <w:szCs w:val="24"/>
        </w:rPr>
        <w:lastRenderedPageBreak/>
        <w:t>Box in the 3 shower pipes, insulate and render with a coloured waterproof finish.</w:t>
      </w:r>
    </w:p>
    <w:p w14:paraId="32793F98" w14:textId="7D7FE17C" w:rsidR="004C38F4" w:rsidRPr="002B123E" w:rsidRDefault="004C38F4">
      <w:pPr>
        <w:rPr>
          <w:sz w:val="24"/>
          <w:szCs w:val="24"/>
        </w:rPr>
      </w:pPr>
      <w:r w:rsidRPr="002B123E">
        <w:rPr>
          <w:sz w:val="24"/>
          <w:szCs w:val="24"/>
        </w:rPr>
        <w:t>All measurements/depths are to be confirmed by Contractor and where possible, a sectional drawing be provided to coincide with the Description Of Works.</w:t>
      </w:r>
    </w:p>
    <w:p w14:paraId="2DFA4058" w14:textId="37045F62" w:rsidR="001C36B4" w:rsidRPr="002B123E" w:rsidRDefault="001C36B4">
      <w:pPr>
        <w:rPr>
          <w:sz w:val="24"/>
          <w:szCs w:val="24"/>
        </w:rPr>
      </w:pPr>
      <w:r w:rsidRPr="002B123E">
        <w:rPr>
          <w:sz w:val="24"/>
          <w:szCs w:val="24"/>
        </w:rPr>
        <w:t>Daily site meeting to be held to oversee the works.</w:t>
      </w:r>
    </w:p>
    <w:p w14:paraId="1FE3E03E" w14:textId="6BE16B87" w:rsidR="001C36B4" w:rsidRPr="002B123E" w:rsidRDefault="001C36B4">
      <w:pPr>
        <w:rPr>
          <w:sz w:val="24"/>
          <w:szCs w:val="24"/>
        </w:rPr>
      </w:pPr>
      <w:r w:rsidRPr="002B123E">
        <w:rPr>
          <w:sz w:val="24"/>
          <w:szCs w:val="24"/>
        </w:rPr>
        <w:t xml:space="preserve">Contact Danny Essex Centre Manager 01494 776975 </w:t>
      </w:r>
      <w:hyperlink r:id="rId4" w:history="1">
        <w:r w:rsidRPr="002B123E">
          <w:rPr>
            <w:rStyle w:val="Hyperlink"/>
            <w:sz w:val="24"/>
            <w:szCs w:val="24"/>
          </w:rPr>
          <w:t>ctcpoolmanager@chesham.gov.uk</w:t>
        </w:r>
      </w:hyperlink>
      <w:r w:rsidRPr="002B123E">
        <w:rPr>
          <w:sz w:val="24"/>
          <w:szCs w:val="24"/>
        </w:rPr>
        <w:t xml:space="preserve"> </w:t>
      </w:r>
    </w:p>
    <w:p w14:paraId="41E7021E" w14:textId="56491E46" w:rsidR="00760AE0" w:rsidRPr="002B123E" w:rsidRDefault="00760AE0">
      <w:pPr>
        <w:rPr>
          <w:sz w:val="32"/>
          <w:szCs w:val="32"/>
        </w:rPr>
      </w:pPr>
    </w:p>
    <w:p w14:paraId="4E1B5A6A" w14:textId="6ADA404D" w:rsidR="00760AE0" w:rsidRPr="002B123E" w:rsidRDefault="00760AE0">
      <w:pPr>
        <w:rPr>
          <w:b/>
          <w:bCs/>
          <w:sz w:val="32"/>
          <w:szCs w:val="32"/>
        </w:rPr>
      </w:pPr>
      <w:r w:rsidRPr="002B123E">
        <w:rPr>
          <w:b/>
          <w:bCs/>
          <w:sz w:val="32"/>
          <w:szCs w:val="32"/>
        </w:rPr>
        <w:t>Please Return the Tenders in a Sealed Envelope marked ‘Gym and Swim Slabbed Area Renovation’ to</w:t>
      </w:r>
    </w:p>
    <w:p w14:paraId="51E1AC94" w14:textId="59A6851A" w:rsidR="00760AE0" w:rsidRPr="002B123E" w:rsidRDefault="00760AE0">
      <w:pPr>
        <w:rPr>
          <w:b/>
          <w:bCs/>
          <w:sz w:val="32"/>
          <w:szCs w:val="32"/>
        </w:rPr>
      </w:pPr>
    </w:p>
    <w:p w14:paraId="046467CF" w14:textId="2E79E46F" w:rsidR="00760AE0" w:rsidRPr="002B123E" w:rsidRDefault="00760AE0" w:rsidP="00760AE0">
      <w:pPr>
        <w:spacing w:after="0" w:line="240" w:lineRule="auto"/>
        <w:rPr>
          <w:b/>
          <w:bCs/>
          <w:sz w:val="32"/>
          <w:szCs w:val="32"/>
        </w:rPr>
      </w:pPr>
      <w:r w:rsidRPr="002B123E">
        <w:rPr>
          <w:b/>
          <w:bCs/>
          <w:sz w:val="32"/>
          <w:szCs w:val="32"/>
        </w:rPr>
        <w:t xml:space="preserve">Chesham Town Council </w:t>
      </w:r>
    </w:p>
    <w:p w14:paraId="644D2064" w14:textId="2838A704" w:rsidR="00760AE0" w:rsidRPr="002B123E" w:rsidRDefault="00760AE0" w:rsidP="00760AE0">
      <w:pPr>
        <w:spacing w:after="0" w:line="240" w:lineRule="auto"/>
        <w:rPr>
          <w:b/>
          <w:bCs/>
          <w:sz w:val="32"/>
          <w:szCs w:val="32"/>
        </w:rPr>
      </w:pPr>
      <w:r w:rsidRPr="002B123E">
        <w:rPr>
          <w:b/>
          <w:bCs/>
          <w:sz w:val="32"/>
          <w:szCs w:val="32"/>
        </w:rPr>
        <w:t>Town Hall</w:t>
      </w:r>
    </w:p>
    <w:p w14:paraId="206C1D78" w14:textId="341B9700" w:rsidR="00760AE0" w:rsidRPr="002B123E" w:rsidRDefault="00760AE0" w:rsidP="00760AE0">
      <w:pPr>
        <w:spacing w:after="0" w:line="240" w:lineRule="auto"/>
        <w:rPr>
          <w:b/>
          <w:bCs/>
          <w:sz w:val="32"/>
          <w:szCs w:val="32"/>
        </w:rPr>
      </w:pPr>
      <w:r w:rsidRPr="002B123E">
        <w:rPr>
          <w:b/>
          <w:bCs/>
          <w:sz w:val="32"/>
          <w:szCs w:val="32"/>
        </w:rPr>
        <w:t>Chesham</w:t>
      </w:r>
    </w:p>
    <w:p w14:paraId="217CA149" w14:textId="11BFCD6C" w:rsidR="00760AE0" w:rsidRPr="002B123E" w:rsidRDefault="00760AE0" w:rsidP="00760AE0">
      <w:pPr>
        <w:spacing w:after="0" w:line="240" w:lineRule="auto"/>
        <w:rPr>
          <w:b/>
          <w:bCs/>
          <w:sz w:val="32"/>
          <w:szCs w:val="32"/>
        </w:rPr>
      </w:pPr>
      <w:r w:rsidRPr="002B123E">
        <w:rPr>
          <w:b/>
          <w:bCs/>
          <w:sz w:val="32"/>
          <w:szCs w:val="32"/>
        </w:rPr>
        <w:t xml:space="preserve">HP51DS </w:t>
      </w:r>
    </w:p>
    <w:p w14:paraId="0638539F" w14:textId="39ECB4C2" w:rsidR="00760AE0" w:rsidRPr="002B123E" w:rsidRDefault="00760AE0" w:rsidP="00760AE0">
      <w:pPr>
        <w:spacing w:after="0" w:line="240" w:lineRule="auto"/>
        <w:rPr>
          <w:b/>
          <w:bCs/>
          <w:sz w:val="32"/>
          <w:szCs w:val="32"/>
        </w:rPr>
      </w:pPr>
    </w:p>
    <w:p w14:paraId="48DF4095" w14:textId="18DF7EC4" w:rsidR="00760AE0" w:rsidRPr="002B123E" w:rsidRDefault="00760AE0" w:rsidP="00760AE0">
      <w:pPr>
        <w:spacing w:after="0" w:line="240" w:lineRule="auto"/>
        <w:rPr>
          <w:b/>
          <w:bCs/>
          <w:sz w:val="32"/>
          <w:szCs w:val="32"/>
        </w:rPr>
      </w:pPr>
      <w:r w:rsidRPr="002B123E">
        <w:rPr>
          <w:b/>
          <w:bCs/>
          <w:sz w:val="32"/>
          <w:szCs w:val="32"/>
        </w:rPr>
        <w:t xml:space="preserve">By Friday </w:t>
      </w:r>
      <w:r w:rsidR="002B123E" w:rsidRPr="002B123E">
        <w:rPr>
          <w:b/>
          <w:bCs/>
          <w:sz w:val="32"/>
          <w:szCs w:val="32"/>
        </w:rPr>
        <w:t>5pm on the 11</w:t>
      </w:r>
      <w:r w:rsidR="002B123E" w:rsidRPr="002B123E">
        <w:rPr>
          <w:b/>
          <w:bCs/>
          <w:sz w:val="32"/>
          <w:szCs w:val="32"/>
          <w:vertAlign w:val="superscript"/>
        </w:rPr>
        <w:t>th</w:t>
      </w:r>
      <w:r w:rsidR="002B123E" w:rsidRPr="002B123E">
        <w:rPr>
          <w:b/>
          <w:bCs/>
          <w:sz w:val="32"/>
          <w:szCs w:val="32"/>
        </w:rPr>
        <w:t xml:space="preserve"> February</w:t>
      </w:r>
    </w:p>
    <w:sectPr w:rsidR="00760AE0" w:rsidRPr="002B12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3F"/>
    <w:rsid w:val="001C36B4"/>
    <w:rsid w:val="002A0CCF"/>
    <w:rsid w:val="002B123E"/>
    <w:rsid w:val="004C38F4"/>
    <w:rsid w:val="005167A4"/>
    <w:rsid w:val="00593E15"/>
    <w:rsid w:val="006056D3"/>
    <w:rsid w:val="00661481"/>
    <w:rsid w:val="00760AE0"/>
    <w:rsid w:val="007F5208"/>
    <w:rsid w:val="008C37C2"/>
    <w:rsid w:val="00941BDB"/>
    <w:rsid w:val="00AA5E4A"/>
    <w:rsid w:val="00D111E1"/>
    <w:rsid w:val="00D17651"/>
    <w:rsid w:val="00EC1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14CE"/>
  <w15:chartTrackingRefBased/>
  <w15:docId w15:val="{8364D753-9C2D-412D-8031-A6F1D3E0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6B4"/>
    <w:rPr>
      <w:color w:val="0563C1" w:themeColor="hyperlink"/>
      <w:u w:val="single"/>
    </w:rPr>
  </w:style>
  <w:style w:type="character" w:styleId="UnresolvedMention">
    <w:name w:val="Unresolved Mention"/>
    <w:basedOn w:val="DefaultParagraphFont"/>
    <w:uiPriority w:val="99"/>
    <w:semiHidden/>
    <w:unhideWhenUsed/>
    <w:rsid w:val="001C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tcpoolmanager@ches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ctcpoolmanager</dc:creator>
  <cp:keywords/>
  <dc:description/>
  <cp:lastModifiedBy>Bill Richards</cp:lastModifiedBy>
  <cp:revision>2</cp:revision>
  <cp:lastPrinted>2022-01-20T14:23:00Z</cp:lastPrinted>
  <dcterms:created xsi:type="dcterms:W3CDTF">2022-01-20T15:35:00Z</dcterms:created>
  <dcterms:modified xsi:type="dcterms:W3CDTF">2022-01-20T15:35:00Z</dcterms:modified>
</cp:coreProperties>
</file>