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41" w:rsidRDefault="004C3641" w:rsidP="003E45B2">
      <w:pPr>
        <w:jc w:val="center"/>
        <w:outlineLvl w:val="1"/>
        <w:rPr>
          <w:rFonts w:cs="Arial"/>
          <w:b/>
        </w:rPr>
      </w:pPr>
      <w:bookmarkStart w:id="0" w:name="_Toc343591382"/>
      <w:r>
        <w:rPr>
          <w:rFonts w:cs="Arial"/>
          <w:b/>
        </w:rPr>
        <w:t>MSK MATT Service</w:t>
      </w:r>
    </w:p>
    <w:p w:rsidR="004C3641" w:rsidRDefault="004C3641" w:rsidP="003E45B2">
      <w:pPr>
        <w:jc w:val="center"/>
        <w:outlineLvl w:val="1"/>
        <w:rPr>
          <w:rFonts w:cs="Arial"/>
          <w:b/>
        </w:rPr>
      </w:pPr>
    </w:p>
    <w:p w:rsidR="003E45B2" w:rsidRPr="006E67E3" w:rsidRDefault="003E45B2" w:rsidP="003E45B2">
      <w:pPr>
        <w:pStyle w:val="ListParagraph"/>
        <w:numPr>
          <w:ilvl w:val="0"/>
          <w:numId w:val="7"/>
        </w:numPr>
        <w:ind w:left="0" w:firstLine="0"/>
        <w:jc w:val="center"/>
        <w:outlineLvl w:val="1"/>
        <w:rPr>
          <w:rFonts w:cs="Arial"/>
          <w:b/>
        </w:rPr>
      </w:pPr>
      <w:r w:rsidRPr="006E67E3">
        <w:rPr>
          <w:rFonts w:cs="Arial"/>
          <w:b/>
        </w:rPr>
        <w:t>Service Specifications</w:t>
      </w:r>
      <w:bookmarkEnd w:id="0"/>
    </w:p>
    <w:p w:rsidR="003E45B2" w:rsidRPr="00A810D5" w:rsidRDefault="003E45B2" w:rsidP="003E45B2">
      <w:pPr>
        <w:shd w:val="clear" w:color="auto" w:fill="FFFFFF" w:themeFill="background1"/>
        <w:jc w:val="both"/>
        <w:rPr>
          <w:rFonts w:cs="Arial"/>
          <w:sz w:val="20"/>
        </w:rPr>
      </w:pPr>
    </w:p>
    <w:p w:rsidR="003E45B2" w:rsidRDefault="003E45B2" w:rsidP="003E45B2">
      <w:pPr>
        <w:spacing w:line="276" w:lineRule="auto"/>
        <w:rPr>
          <w:rFonts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3E45B2" w:rsidRPr="00DF4267" w:rsidTr="00651186">
        <w:tc>
          <w:tcPr>
            <w:tcW w:w="2970" w:type="dxa"/>
            <w:shd w:val="clear" w:color="auto" w:fill="auto"/>
          </w:tcPr>
          <w:p w:rsidR="003E45B2" w:rsidRPr="00FB35CE" w:rsidRDefault="003E45B2" w:rsidP="00651186">
            <w:pPr>
              <w:spacing w:line="360" w:lineRule="auto"/>
              <w:rPr>
                <w:rFonts w:cs="Arial"/>
                <w:b/>
              </w:rPr>
            </w:pPr>
            <w:r w:rsidRPr="00FB35CE">
              <w:rPr>
                <w:rFonts w:cs="Arial"/>
                <w:b/>
              </w:rPr>
              <w:t>Service Specification No.</w:t>
            </w:r>
          </w:p>
        </w:tc>
        <w:tc>
          <w:tcPr>
            <w:tcW w:w="5444" w:type="dxa"/>
            <w:shd w:val="clear" w:color="auto" w:fill="auto"/>
            <w:vAlign w:val="center"/>
          </w:tcPr>
          <w:p w:rsidR="003E45B2" w:rsidRPr="00030034" w:rsidRDefault="003E45B2" w:rsidP="00651186">
            <w:pPr>
              <w:rPr>
                <w:rFonts w:cs="Arial"/>
                <w:sz w:val="20"/>
              </w:rPr>
            </w:pPr>
          </w:p>
        </w:tc>
      </w:tr>
      <w:tr w:rsidR="003E45B2" w:rsidRPr="00DF4267" w:rsidTr="00651186">
        <w:tc>
          <w:tcPr>
            <w:tcW w:w="2970" w:type="dxa"/>
            <w:shd w:val="clear" w:color="auto" w:fill="auto"/>
          </w:tcPr>
          <w:p w:rsidR="003E45B2" w:rsidRPr="00FB35CE" w:rsidRDefault="003E45B2" w:rsidP="00651186">
            <w:pPr>
              <w:spacing w:line="360" w:lineRule="auto"/>
              <w:rPr>
                <w:rFonts w:cs="Arial"/>
                <w:b/>
              </w:rPr>
            </w:pPr>
            <w:r w:rsidRPr="00FB35CE">
              <w:rPr>
                <w:rFonts w:cs="Arial"/>
                <w:b/>
              </w:rPr>
              <w:t>Service</w:t>
            </w:r>
          </w:p>
        </w:tc>
        <w:tc>
          <w:tcPr>
            <w:tcW w:w="5444" w:type="dxa"/>
            <w:shd w:val="clear" w:color="auto" w:fill="auto"/>
            <w:vAlign w:val="center"/>
          </w:tcPr>
          <w:p w:rsidR="003E45B2" w:rsidRDefault="003E45B2" w:rsidP="00651186">
            <w:pPr>
              <w:rPr>
                <w:rFonts w:cs="Arial"/>
                <w:sz w:val="20"/>
              </w:rPr>
            </w:pPr>
            <w:r>
              <w:rPr>
                <w:rFonts w:cs="Arial"/>
                <w:sz w:val="20"/>
              </w:rPr>
              <w:t xml:space="preserve">Musculoskeletal Assessment, Treatment and Triage (MATT) Service including </w:t>
            </w:r>
            <w:r w:rsidRPr="00AC7F52">
              <w:rPr>
                <w:rFonts w:cs="Arial"/>
                <w:sz w:val="20"/>
              </w:rPr>
              <w:t>Referral Access and</w:t>
            </w:r>
            <w:r>
              <w:rPr>
                <w:rFonts w:cs="Arial"/>
                <w:sz w:val="20"/>
              </w:rPr>
              <w:t xml:space="preserve"> Signposting Service (RASS) and MSK Physiotherapy and MSK Podiatry</w:t>
            </w:r>
            <w:r w:rsidR="006E5FCF">
              <w:rPr>
                <w:rFonts w:cs="Arial"/>
                <w:sz w:val="20"/>
              </w:rPr>
              <w:t xml:space="preserve">, </w:t>
            </w:r>
            <w:r w:rsidR="005A4926">
              <w:rPr>
                <w:rFonts w:cs="Arial"/>
                <w:sz w:val="20"/>
              </w:rPr>
              <w:t>men’s</w:t>
            </w:r>
            <w:r w:rsidR="006E5FCF">
              <w:rPr>
                <w:rFonts w:cs="Arial"/>
                <w:sz w:val="20"/>
              </w:rPr>
              <w:t xml:space="preserve"> and </w:t>
            </w:r>
            <w:r w:rsidR="005A4926">
              <w:rPr>
                <w:rFonts w:cs="Arial"/>
                <w:sz w:val="20"/>
              </w:rPr>
              <w:t>women’s</w:t>
            </w:r>
            <w:bookmarkStart w:id="1" w:name="_GoBack"/>
            <w:bookmarkEnd w:id="1"/>
            <w:r w:rsidR="006E5FCF">
              <w:rPr>
                <w:rFonts w:cs="Arial"/>
                <w:sz w:val="20"/>
              </w:rPr>
              <w:t xml:space="preserve"> health.</w:t>
            </w:r>
          </w:p>
          <w:p w:rsidR="003D2932" w:rsidRDefault="003D2932" w:rsidP="00651186">
            <w:pPr>
              <w:rPr>
                <w:rFonts w:cs="Arial"/>
                <w:sz w:val="20"/>
              </w:rPr>
            </w:pPr>
          </w:p>
          <w:p w:rsidR="00E56D58" w:rsidRPr="00030034" w:rsidRDefault="00E56D58" w:rsidP="006E5FCF">
            <w:pPr>
              <w:rPr>
                <w:rFonts w:cs="Arial"/>
                <w:sz w:val="20"/>
              </w:rPr>
            </w:pPr>
          </w:p>
        </w:tc>
      </w:tr>
      <w:tr w:rsidR="003E45B2" w:rsidRPr="00DF4267" w:rsidTr="00651186">
        <w:tc>
          <w:tcPr>
            <w:tcW w:w="2970" w:type="dxa"/>
            <w:shd w:val="clear" w:color="auto" w:fill="auto"/>
          </w:tcPr>
          <w:p w:rsidR="003E45B2" w:rsidRPr="00FB35CE" w:rsidRDefault="003E45B2" w:rsidP="00651186">
            <w:pPr>
              <w:spacing w:line="360" w:lineRule="auto"/>
              <w:rPr>
                <w:rFonts w:cs="Arial"/>
                <w:b/>
              </w:rPr>
            </w:pPr>
            <w:r w:rsidRPr="00FB35CE">
              <w:rPr>
                <w:rFonts w:cs="Arial"/>
                <w:b/>
              </w:rPr>
              <w:t>Commissioner Lead</w:t>
            </w:r>
          </w:p>
        </w:tc>
        <w:tc>
          <w:tcPr>
            <w:tcW w:w="5444" w:type="dxa"/>
            <w:shd w:val="clear" w:color="auto" w:fill="auto"/>
            <w:vAlign w:val="center"/>
          </w:tcPr>
          <w:p w:rsidR="003E45B2" w:rsidRPr="00030034" w:rsidRDefault="006E5FCF" w:rsidP="00651186">
            <w:pPr>
              <w:rPr>
                <w:rFonts w:cs="Arial"/>
                <w:sz w:val="20"/>
              </w:rPr>
            </w:pPr>
            <w:r>
              <w:rPr>
                <w:rFonts w:cs="Arial"/>
                <w:sz w:val="20"/>
              </w:rPr>
              <w:t>Sharon Barringto</w:t>
            </w:r>
            <w:r w:rsidR="003E45B2">
              <w:rPr>
                <w:rFonts w:cs="Arial"/>
                <w:sz w:val="20"/>
              </w:rPr>
              <w:t>n – Head of Planned Care, Oxfordshire Clinical Commissioning Group</w:t>
            </w:r>
          </w:p>
        </w:tc>
      </w:tr>
      <w:tr w:rsidR="003E45B2" w:rsidRPr="00DF4267" w:rsidTr="00651186">
        <w:tc>
          <w:tcPr>
            <w:tcW w:w="2970" w:type="dxa"/>
            <w:shd w:val="clear" w:color="auto" w:fill="auto"/>
          </w:tcPr>
          <w:p w:rsidR="003E45B2" w:rsidRPr="00FB35CE" w:rsidRDefault="003E45B2" w:rsidP="00651186">
            <w:pPr>
              <w:spacing w:line="360" w:lineRule="auto"/>
              <w:rPr>
                <w:rFonts w:cs="Arial"/>
                <w:b/>
              </w:rPr>
            </w:pPr>
            <w:r w:rsidRPr="00FB35CE">
              <w:rPr>
                <w:rFonts w:cs="Arial"/>
                <w:b/>
              </w:rPr>
              <w:t>Provider Lead</w:t>
            </w:r>
          </w:p>
        </w:tc>
        <w:tc>
          <w:tcPr>
            <w:tcW w:w="5444" w:type="dxa"/>
            <w:shd w:val="clear" w:color="auto" w:fill="auto"/>
            <w:vAlign w:val="center"/>
          </w:tcPr>
          <w:p w:rsidR="003E45B2" w:rsidRPr="00030034" w:rsidRDefault="003E45B2" w:rsidP="00651186">
            <w:pPr>
              <w:rPr>
                <w:rFonts w:cs="Arial"/>
                <w:sz w:val="20"/>
              </w:rPr>
            </w:pPr>
          </w:p>
        </w:tc>
      </w:tr>
      <w:tr w:rsidR="003E45B2" w:rsidRPr="00DF4267" w:rsidTr="00651186">
        <w:tc>
          <w:tcPr>
            <w:tcW w:w="2970" w:type="dxa"/>
            <w:shd w:val="clear" w:color="auto" w:fill="auto"/>
          </w:tcPr>
          <w:p w:rsidR="003E45B2" w:rsidRPr="00FB35CE" w:rsidRDefault="003E45B2" w:rsidP="00651186">
            <w:pPr>
              <w:spacing w:line="360" w:lineRule="auto"/>
              <w:rPr>
                <w:rFonts w:cs="Arial"/>
                <w:b/>
              </w:rPr>
            </w:pPr>
            <w:r w:rsidRPr="00FB35CE">
              <w:rPr>
                <w:rFonts w:cs="Arial"/>
                <w:b/>
              </w:rPr>
              <w:t>Period</w:t>
            </w:r>
          </w:p>
        </w:tc>
        <w:tc>
          <w:tcPr>
            <w:tcW w:w="5444" w:type="dxa"/>
            <w:shd w:val="clear" w:color="auto" w:fill="auto"/>
            <w:vAlign w:val="center"/>
          </w:tcPr>
          <w:p w:rsidR="003E45B2" w:rsidRPr="00254C76" w:rsidRDefault="003E45B2" w:rsidP="00651186">
            <w:pPr>
              <w:rPr>
                <w:rFonts w:cs="Arial"/>
                <w:strike/>
                <w:sz w:val="20"/>
              </w:rPr>
            </w:pPr>
          </w:p>
        </w:tc>
      </w:tr>
      <w:tr w:rsidR="003E45B2" w:rsidRPr="00DF4267" w:rsidTr="00651186">
        <w:tc>
          <w:tcPr>
            <w:tcW w:w="2970" w:type="dxa"/>
            <w:shd w:val="clear" w:color="auto" w:fill="auto"/>
          </w:tcPr>
          <w:p w:rsidR="003E45B2" w:rsidRPr="00FB35CE" w:rsidRDefault="003E45B2" w:rsidP="00651186">
            <w:pPr>
              <w:spacing w:line="360" w:lineRule="auto"/>
              <w:rPr>
                <w:rFonts w:cs="Arial"/>
                <w:b/>
              </w:rPr>
            </w:pPr>
            <w:r w:rsidRPr="00FB35CE">
              <w:rPr>
                <w:rFonts w:cs="Arial"/>
                <w:b/>
              </w:rPr>
              <w:t>Date of Review</w:t>
            </w:r>
          </w:p>
        </w:tc>
        <w:tc>
          <w:tcPr>
            <w:tcW w:w="5444" w:type="dxa"/>
            <w:shd w:val="clear" w:color="auto" w:fill="auto"/>
            <w:vAlign w:val="center"/>
          </w:tcPr>
          <w:p w:rsidR="003E45B2" w:rsidRPr="00030034" w:rsidRDefault="003E45B2" w:rsidP="00651186">
            <w:pPr>
              <w:rPr>
                <w:rFonts w:cs="Arial"/>
                <w:sz w:val="20"/>
              </w:rPr>
            </w:pPr>
          </w:p>
        </w:tc>
      </w:tr>
    </w:tbl>
    <w:p w:rsidR="003E45B2" w:rsidRDefault="003E45B2" w:rsidP="003E45B2">
      <w:pPr>
        <w:jc w:val="cente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172"/>
      </w:tblGrid>
      <w:tr w:rsidR="003E45B2" w:rsidRPr="00B5552C" w:rsidTr="00254C76">
        <w:tc>
          <w:tcPr>
            <w:tcW w:w="0" w:type="auto"/>
            <w:tcBorders>
              <w:top w:val="single" w:sz="4" w:space="0" w:color="auto"/>
              <w:left w:val="single" w:sz="4" w:space="0" w:color="auto"/>
              <w:bottom w:val="single" w:sz="4" w:space="0" w:color="auto"/>
              <w:right w:val="single" w:sz="4" w:space="0" w:color="auto"/>
            </w:tcBorders>
            <w:shd w:val="clear" w:color="auto" w:fill="auto"/>
          </w:tcPr>
          <w:p w:rsidR="003E45B2" w:rsidRPr="00316623" w:rsidRDefault="003E45B2" w:rsidP="00651186">
            <w:pPr>
              <w:spacing w:line="276" w:lineRule="auto"/>
              <w:rPr>
                <w:rFonts w:cs="Arial"/>
                <w:b/>
              </w:rPr>
            </w:pPr>
            <w:r>
              <w:rPr>
                <w:rFonts w:cs="Arial"/>
                <w:b/>
              </w:rPr>
              <w:t>1</w:t>
            </w:r>
            <w:r w:rsidRPr="00A810D5">
              <w:rPr>
                <w:rFonts w:cs="Arial"/>
                <w:b/>
              </w:rPr>
              <w:t>.</w:t>
            </w:r>
            <w:r w:rsidRPr="00A810D5">
              <w:rPr>
                <w:rFonts w:cs="Arial"/>
                <w:b/>
              </w:rPr>
              <w:tab/>
            </w:r>
            <w:r w:rsidRPr="00316623">
              <w:rPr>
                <w:rFonts w:cs="Arial"/>
                <w:b/>
              </w:rPr>
              <w:t>Glossary</w:t>
            </w:r>
          </w:p>
        </w:tc>
      </w:tr>
      <w:tr w:rsidR="003E45B2" w:rsidRPr="00B5552C" w:rsidTr="00254C76">
        <w:tc>
          <w:tcPr>
            <w:tcW w:w="0" w:type="auto"/>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jc w:val="center"/>
              <w:tblLook w:val="04A0" w:firstRow="1" w:lastRow="0" w:firstColumn="1" w:lastColumn="0" w:noHBand="0" w:noVBand="1"/>
            </w:tblPr>
            <w:tblGrid>
              <w:gridCol w:w="1163"/>
              <w:gridCol w:w="5103"/>
            </w:tblGrid>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CQUIn</w:t>
                  </w:r>
                </w:p>
              </w:tc>
              <w:tc>
                <w:tcPr>
                  <w:tcW w:w="5103" w:type="dxa"/>
                  <w:vAlign w:val="center"/>
                </w:tcPr>
                <w:p w:rsidR="003E45B2" w:rsidRPr="00912F87" w:rsidRDefault="003E45B2" w:rsidP="00651186">
                  <w:pPr>
                    <w:jc w:val="both"/>
                    <w:rPr>
                      <w:rFonts w:cs="Arial"/>
                      <w:sz w:val="22"/>
                    </w:rPr>
                  </w:pPr>
                  <w:r w:rsidRPr="00912F87">
                    <w:rPr>
                      <w:rFonts w:cs="Arial"/>
                      <w:sz w:val="22"/>
                    </w:rPr>
                    <w:t>Commissioning for Quality and Innovation</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CT</w:t>
                  </w:r>
                </w:p>
              </w:tc>
              <w:tc>
                <w:tcPr>
                  <w:tcW w:w="5103" w:type="dxa"/>
                  <w:vAlign w:val="center"/>
                </w:tcPr>
                <w:p w:rsidR="003E45B2" w:rsidRPr="00912F87" w:rsidRDefault="003E45B2" w:rsidP="00651186">
                  <w:pPr>
                    <w:jc w:val="both"/>
                    <w:rPr>
                      <w:rFonts w:cs="Arial"/>
                      <w:sz w:val="22"/>
                    </w:rPr>
                  </w:pPr>
                  <w:r w:rsidRPr="00912F87">
                    <w:rPr>
                      <w:rFonts w:cs="Arial"/>
                      <w:sz w:val="22"/>
                    </w:rPr>
                    <w:t>computed tomography</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ED</w:t>
                  </w:r>
                </w:p>
              </w:tc>
              <w:tc>
                <w:tcPr>
                  <w:tcW w:w="5103" w:type="dxa"/>
                  <w:vAlign w:val="center"/>
                </w:tcPr>
                <w:p w:rsidR="003E45B2" w:rsidRPr="00912F87" w:rsidRDefault="003E45B2" w:rsidP="00651186">
                  <w:pPr>
                    <w:jc w:val="both"/>
                    <w:rPr>
                      <w:rFonts w:cs="Arial"/>
                      <w:sz w:val="22"/>
                    </w:rPr>
                  </w:pPr>
                  <w:r w:rsidRPr="00912F87">
                    <w:rPr>
                      <w:rFonts w:cs="Arial"/>
                      <w:sz w:val="22"/>
                    </w:rPr>
                    <w:t>Emergency Department</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ESP</w:t>
                  </w:r>
                </w:p>
              </w:tc>
              <w:tc>
                <w:tcPr>
                  <w:tcW w:w="5103" w:type="dxa"/>
                  <w:vAlign w:val="center"/>
                </w:tcPr>
                <w:p w:rsidR="003E45B2" w:rsidRPr="00912F87" w:rsidRDefault="003E45B2" w:rsidP="00651186">
                  <w:pPr>
                    <w:jc w:val="both"/>
                    <w:rPr>
                      <w:rFonts w:cs="Arial"/>
                      <w:sz w:val="22"/>
                    </w:rPr>
                  </w:pPr>
                  <w:r w:rsidRPr="00912F87">
                    <w:rPr>
                      <w:rFonts w:cs="Arial"/>
                      <w:sz w:val="22"/>
                    </w:rPr>
                    <w:t>Extended Scope Practitioner</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IM&amp;T</w:t>
                  </w:r>
                </w:p>
              </w:tc>
              <w:tc>
                <w:tcPr>
                  <w:tcW w:w="5103" w:type="dxa"/>
                  <w:vAlign w:val="center"/>
                </w:tcPr>
                <w:p w:rsidR="003E45B2" w:rsidRPr="00912F87" w:rsidRDefault="003E45B2" w:rsidP="00651186">
                  <w:pPr>
                    <w:jc w:val="both"/>
                    <w:rPr>
                      <w:rFonts w:cs="Arial"/>
                      <w:sz w:val="22"/>
                    </w:rPr>
                  </w:pPr>
                  <w:r w:rsidRPr="00912F87">
                    <w:rPr>
                      <w:rFonts w:cs="Arial"/>
                      <w:sz w:val="22"/>
                    </w:rPr>
                    <w:t>Information Management &amp; Technology</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MATT</w:t>
                  </w:r>
                </w:p>
              </w:tc>
              <w:tc>
                <w:tcPr>
                  <w:tcW w:w="5103" w:type="dxa"/>
                  <w:vAlign w:val="center"/>
                </w:tcPr>
                <w:p w:rsidR="003E45B2" w:rsidRPr="00912F87" w:rsidRDefault="003E45B2" w:rsidP="00651186">
                  <w:pPr>
                    <w:jc w:val="both"/>
                    <w:rPr>
                      <w:rFonts w:cs="Arial"/>
                      <w:sz w:val="22"/>
                    </w:rPr>
                  </w:pPr>
                  <w:r w:rsidRPr="00912F87">
                    <w:rPr>
                      <w:rFonts w:cs="Arial"/>
                      <w:sz w:val="22"/>
                    </w:rPr>
                    <w:t>Musculoskeletal, Assess, Triage and Treat Service</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MIU</w:t>
                  </w:r>
                </w:p>
              </w:tc>
              <w:tc>
                <w:tcPr>
                  <w:tcW w:w="5103" w:type="dxa"/>
                  <w:vAlign w:val="center"/>
                </w:tcPr>
                <w:p w:rsidR="003E45B2" w:rsidRPr="00912F87" w:rsidRDefault="003E45B2" w:rsidP="00651186">
                  <w:pPr>
                    <w:jc w:val="both"/>
                    <w:rPr>
                      <w:rFonts w:cs="Arial"/>
                      <w:sz w:val="22"/>
                    </w:rPr>
                  </w:pPr>
                  <w:r w:rsidRPr="00912F87">
                    <w:rPr>
                      <w:rFonts w:cs="Arial"/>
                      <w:sz w:val="22"/>
                    </w:rPr>
                    <w:t>Minor Injuries Unit</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MRI</w:t>
                  </w:r>
                </w:p>
              </w:tc>
              <w:tc>
                <w:tcPr>
                  <w:tcW w:w="5103" w:type="dxa"/>
                  <w:vAlign w:val="center"/>
                </w:tcPr>
                <w:p w:rsidR="003E45B2" w:rsidRPr="00912F87" w:rsidRDefault="003E45B2" w:rsidP="00651186">
                  <w:pPr>
                    <w:jc w:val="both"/>
                    <w:rPr>
                      <w:rFonts w:cs="Arial"/>
                      <w:sz w:val="22"/>
                    </w:rPr>
                  </w:pPr>
                  <w:r w:rsidRPr="00912F87">
                    <w:rPr>
                      <w:rFonts w:cs="Arial"/>
                      <w:sz w:val="22"/>
                    </w:rPr>
                    <w:t>Magnetic resonance imaging</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MSK</w:t>
                  </w:r>
                </w:p>
              </w:tc>
              <w:tc>
                <w:tcPr>
                  <w:tcW w:w="5103" w:type="dxa"/>
                  <w:vAlign w:val="center"/>
                </w:tcPr>
                <w:p w:rsidR="003E45B2" w:rsidRPr="00912F87" w:rsidRDefault="003E45B2" w:rsidP="00651186">
                  <w:pPr>
                    <w:jc w:val="both"/>
                    <w:rPr>
                      <w:rFonts w:cs="Arial"/>
                      <w:sz w:val="22"/>
                    </w:rPr>
                  </w:pPr>
                  <w:r w:rsidRPr="00912F87">
                    <w:rPr>
                      <w:rFonts w:cs="Arial"/>
                      <w:sz w:val="22"/>
                    </w:rPr>
                    <w:t>Musculoskeletal</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NICE</w:t>
                  </w:r>
                </w:p>
              </w:tc>
              <w:tc>
                <w:tcPr>
                  <w:tcW w:w="5103" w:type="dxa"/>
                  <w:vAlign w:val="center"/>
                </w:tcPr>
                <w:p w:rsidR="003E45B2" w:rsidRPr="00912F87" w:rsidRDefault="003E45B2" w:rsidP="00651186">
                  <w:pPr>
                    <w:jc w:val="both"/>
                    <w:rPr>
                      <w:rFonts w:cs="Arial"/>
                      <w:sz w:val="22"/>
                    </w:rPr>
                  </w:pPr>
                  <w:r w:rsidRPr="00912F87">
                    <w:rPr>
                      <w:rFonts w:cs="Arial"/>
                      <w:sz w:val="22"/>
                    </w:rPr>
                    <w:t>The National Institute for Health and Care Excellence</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RASS</w:t>
                  </w:r>
                </w:p>
              </w:tc>
              <w:tc>
                <w:tcPr>
                  <w:tcW w:w="5103" w:type="dxa"/>
                  <w:vAlign w:val="center"/>
                </w:tcPr>
                <w:p w:rsidR="003E45B2" w:rsidRPr="00912F87" w:rsidRDefault="003E45B2" w:rsidP="00651186">
                  <w:pPr>
                    <w:jc w:val="both"/>
                    <w:rPr>
                      <w:rFonts w:cs="Arial"/>
                      <w:sz w:val="22"/>
                    </w:rPr>
                  </w:pPr>
                  <w:r w:rsidRPr="00912F87">
                    <w:rPr>
                      <w:rFonts w:cs="Arial"/>
                      <w:sz w:val="22"/>
                    </w:rPr>
                    <w:t>Referral Access &amp; Signposting Service</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RTT</w:t>
                  </w:r>
                </w:p>
              </w:tc>
              <w:tc>
                <w:tcPr>
                  <w:tcW w:w="5103" w:type="dxa"/>
                  <w:vAlign w:val="center"/>
                </w:tcPr>
                <w:p w:rsidR="003E45B2" w:rsidRPr="00912F87" w:rsidRDefault="003E45B2" w:rsidP="00651186">
                  <w:pPr>
                    <w:jc w:val="both"/>
                    <w:rPr>
                      <w:rFonts w:cs="Arial"/>
                      <w:sz w:val="22"/>
                    </w:rPr>
                  </w:pPr>
                  <w:r w:rsidRPr="00912F87">
                    <w:rPr>
                      <w:rFonts w:cs="Arial"/>
                      <w:sz w:val="22"/>
                    </w:rPr>
                    <w:t>Referral To Treatment time</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SDM</w:t>
                  </w:r>
                </w:p>
              </w:tc>
              <w:tc>
                <w:tcPr>
                  <w:tcW w:w="5103" w:type="dxa"/>
                  <w:vAlign w:val="center"/>
                </w:tcPr>
                <w:p w:rsidR="003E45B2" w:rsidRPr="00912F87" w:rsidRDefault="003E45B2" w:rsidP="00651186">
                  <w:pPr>
                    <w:jc w:val="both"/>
                    <w:rPr>
                      <w:rFonts w:cs="Arial"/>
                      <w:sz w:val="22"/>
                    </w:rPr>
                  </w:pPr>
                  <w:r w:rsidRPr="00912F87">
                    <w:rPr>
                      <w:rFonts w:cs="Arial"/>
                      <w:sz w:val="22"/>
                    </w:rPr>
                    <w:t>Shared Decision Making</w:t>
                  </w:r>
                </w:p>
              </w:tc>
            </w:tr>
            <w:tr w:rsidR="003E45B2" w:rsidTr="00651186">
              <w:trPr>
                <w:jc w:val="center"/>
              </w:trPr>
              <w:tc>
                <w:tcPr>
                  <w:tcW w:w="1163" w:type="dxa"/>
                  <w:vAlign w:val="center"/>
                </w:tcPr>
                <w:p w:rsidR="003E45B2" w:rsidRPr="00912F87" w:rsidRDefault="003E45B2" w:rsidP="00651186">
                  <w:pPr>
                    <w:jc w:val="both"/>
                    <w:rPr>
                      <w:rFonts w:cs="Arial"/>
                      <w:sz w:val="22"/>
                    </w:rPr>
                  </w:pPr>
                  <w:r w:rsidRPr="00912F87">
                    <w:rPr>
                      <w:rFonts w:cs="Arial"/>
                      <w:sz w:val="22"/>
                    </w:rPr>
                    <w:t>T&amp;O</w:t>
                  </w:r>
                </w:p>
              </w:tc>
              <w:tc>
                <w:tcPr>
                  <w:tcW w:w="5103" w:type="dxa"/>
                  <w:vAlign w:val="center"/>
                </w:tcPr>
                <w:p w:rsidR="003E45B2" w:rsidRPr="00912F87" w:rsidRDefault="003E45B2" w:rsidP="00651186">
                  <w:pPr>
                    <w:jc w:val="both"/>
                    <w:rPr>
                      <w:rFonts w:cs="Arial"/>
                      <w:sz w:val="22"/>
                    </w:rPr>
                  </w:pPr>
                  <w:r w:rsidRPr="00912F87">
                    <w:rPr>
                      <w:rFonts w:cs="Arial"/>
                      <w:sz w:val="22"/>
                    </w:rPr>
                    <w:t>Trauma and Orthopaedics</w:t>
                  </w:r>
                </w:p>
              </w:tc>
            </w:tr>
            <w:tr w:rsidR="003E45B2" w:rsidTr="00651186">
              <w:trPr>
                <w:jc w:val="center"/>
              </w:trPr>
              <w:tc>
                <w:tcPr>
                  <w:tcW w:w="1163" w:type="dxa"/>
                  <w:tcBorders>
                    <w:bottom w:val="single" w:sz="4" w:space="0" w:color="auto"/>
                  </w:tcBorders>
                  <w:vAlign w:val="center"/>
                </w:tcPr>
                <w:p w:rsidR="003E45B2" w:rsidRPr="00912F87" w:rsidRDefault="003E45B2" w:rsidP="00651186">
                  <w:pPr>
                    <w:jc w:val="both"/>
                    <w:rPr>
                      <w:rFonts w:cs="Arial"/>
                      <w:sz w:val="22"/>
                    </w:rPr>
                  </w:pPr>
                  <w:r>
                    <w:rPr>
                      <w:rFonts w:cs="Arial"/>
                      <w:sz w:val="22"/>
                    </w:rPr>
                    <w:t>EQ5D</w:t>
                  </w:r>
                </w:p>
              </w:tc>
              <w:tc>
                <w:tcPr>
                  <w:tcW w:w="5103" w:type="dxa"/>
                  <w:tcBorders>
                    <w:bottom w:val="single" w:sz="4" w:space="0" w:color="auto"/>
                  </w:tcBorders>
                  <w:vAlign w:val="center"/>
                </w:tcPr>
                <w:p w:rsidR="00E56D58" w:rsidRPr="00231B1E" w:rsidRDefault="003E45B2" w:rsidP="00651186">
                  <w:pPr>
                    <w:jc w:val="both"/>
                    <w:rPr>
                      <w:rFonts w:cs="Arial"/>
                      <w:color w:val="222222"/>
                      <w:sz w:val="22"/>
                      <w:shd w:val="clear" w:color="auto" w:fill="FFFFFF"/>
                    </w:rPr>
                  </w:pPr>
                  <w:r w:rsidRPr="00562513">
                    <w:rPr>
                      <w:rFonts w:cs="Arial"/>
                      <w:color w:val="222222"/>
                      <w:sz w:val="22"/>
                      <w:shd w:val="clear" w:color="auto" w:fill="FFFFFF"/>
                    </w:rPr>
                    <w:t>EuroQol five dimensions questionnaire (</w:t>
                  </w:r>
                  <w:r w:rsidRPr="00562513">
                    <w:rPr>
                      <w:rFonts w:cs="Arial"/>
                      <w:b/>
                      <w:color w:val="222222"/>
                      <w:sz w:val="22"/>
                      <w:shd w:val="clear" w:color="auto" w:fill="FFFFFF"/>
                    </w:rPr>
                    <w:t>EQ-5D</w:t>
                  </w:r>
                  <w:r w:rsidRPr="00562513">
                    <w:rPr>
                      <w:rFonts w:cs="Arial"/>
                      <w:color w:val="222222"/>
                      <w:sz w:val="22"/>
                      <w:shd w:val="clear" w:color="auto" w:fill="FFFFFF"/>
                    </w:rPr>
                    <w:t>) is a standardized instrument for measuring generic health status. The health status measured with</w:t>
                  </w:r>
                  <w:r w:rsidRPr="00562513">
                    <w:rPr>
                      <w:rStyle w:val="apple-converted-space"/>
                      <w:color w:val="222222"/>
                      <w:shd w:val="clear" w:color="auto" w:fill="FFFFFF"/>
                    </w:rPr>
                    <w:t> </w:t>
                  </w:r>
                  <w:r w:rsidRPr="00562513">
                    <w:rPr>
                      <w:rFonts w:cs="Arial"/>
                      <w:b/>
                      <w:color w:val="222222"/>
                      <w:sz w:val="22"/>
                      <w:shd w:val="clear" w:color="auto" w:fill="FFFFFF"/>
                    </w:rPr>
                    <w:t>EQ-5D</w:t>
                  </w:r>
                  <w:r w:rsidRPr="00562513">
                    <w:rPr>
                      <w:rStyle w:val="apple-converted-space"/>
                      <w:color w:val="222222"/>
                      <w:shd w:val="clear" w:color="auto" w:fill="FFFFFF"/>
                    </w:rPr>
                    <w:t> </w:t>
                  </w:r>
                  <w:r w:rsidRPr="00562513">
                    <w:rPr>
                      <w:rFonts w:cs="Arial"/>
                      <w:color w:val="222222"/>
                      <w:sz w:val="22"/>
                      <w:shd w:val="clear" w:color="auto" w:fill="FFFFFF"/>
                    </w:rPr>
                    <w:t>is used for estimating preference weight for that health status, then by combining the weight with time, quality-adjusted life year (QALY) can be computed</w:t>
                  </w:r>
                </w:p>
              </w:tc>
            </w:tr>
          </w:tbl>
          <w:p w:rsidR="003E45B2" w:rsidRPr="00316623" w:rsidRDefault="003E45B2" w:rsidP="00651186">
            <w:pPr>
              <w:spacing w:line="276" w:lineRule="auto"/>
              <w:rPr>
                <w:rFonts w:cs="Arial"/>
                <w:b/>
              </w:rPr>
            </w:pPr>
          </w:p>
        </w:tc>
      </w:tr>
      <w:tr w:rsidR="003E45B2" w:rsidRPr="00B5552C" w:rsidTr="00AE3906">
        <w:tc>
          <w:tcPr>
            <w:tcW w:w="0" w:type="auto"/>
            <w:shd w:val="clear" w:color="auto" w:fill="auto"/>
          </w:tcPr>
          <w:p w:rsidR="003E45B2" w:rsidRPr="00A810D5" w:rsidRDefault="003E45B2" w:rsidP="00651186">
            <w:pPr>
              <w:spacing w:line="276" w:lineRule="auto"/>
              <w:rPr>
                <w:rFonts w:cs="Arial"/>
                <w:b/>
              </w:rPr>
            </w:pPr>
            <w:r>
              <w:rPr>
                <w:rFonts w:cs="Arial"/>
                <w:b/>
              </w:rPr>
              <w:t>2</w:t>
            </w:r>
            <w:r w:rsidRPr="00A810D5">
              <w:rPr>
                <w:rFonts w:cs="Arial"/>
                <w:b/>
              </w:rPr>
              <w:t>.</w:t>
            </w:r>
            <w:r w:rsidRPr="00A810D5">
              <w:rPr>
                <w:rFonts w:cs="Arial"/>
                <w:b/>
              </w:rPr>
              <w:tab/>
              <w:t>Population Needs</w:t>
            </w:r>
          </w:p>
        </w:tc>
      </w:tr>
      <w:tr w:rsidR="003E45B2" w:rsidRPr="00512021" w:rsidTr="00AE3906">
        <w:tc>
          <w:tcPr>
            <w:tcW w:w="0" w:type="auto"/>
            <w:shd w:val="clear" w:color="auto" w:fill="auto"/>
          </w:tcPr>
          <w:p w:rsidR="003E45B2" w:rsidRPr="00912F87" w:rsidRDefault="003E45B2" w:rsidP="00651186">
            <w:pPr>
              <w:ind w:left="360"/>
              <w:rPr>
                <w:rFonts w:cs="Arial"/>
                <w:sz w:val="22"/>
                <w:szCs w:val="22"/>
              </w:rPr>
            </w:pPr>
          </w:p>
          <w:p w:rsidR="003E45B2" w:rsidRPr="00912F87" w:rsidRDefault="003E45B2" w:rsidP="00651186">
            <w:pPr>
              <w:rPr>
                <w:rFonts w:cs="Arial"/>
                <w:b/>
                <w:sz w:val="22"/>
                <w:szCs w:val="22"/>
              </w:rPr>
            </w:pPr>
            <w:r w:rsidRPr="00912F87">
              <w:rPr>
                <w:rFonts w:cs="Arial"/>
                <w:b/>
                <w:sz w:val="22"/>
                <w:szCs w:val="22"/>
              </w:rPr>
              <w:t>2.1</w:t>
            </w:r>
            <w:r w:rsidRPr="00912F87">
              <w:rPr>
                <w:rFonts w:cs="Arial"/>
                <w:b/>
                <w:sz w:val="22"/>
                <w:szCs w:val="22"/>
              </w:rPr>
              <w:tab/>
              <w:t>National/local context and evidence base</w:t>
            </w:r>
          </w:p>
          <w:p w:rsidR="003E45B2" w:rsidRPr="00912F87" w:rsidRDefault="003E45B2" w:rsidP="00651186">
            <w:pPr>
              <w:spacing w:before="120" w:after="120"/>
              <w:rPr>
                <w:rFonts w:cs="Arial"/>
                <w:b/>
                <w:sz w:val="22"/>
                <w:szCs w:val="22"/>
                <w:lang w:eastAsia="en-GB"/>
              </w:rPr>
            </w:pPr>
            <w:r w:rsidRPr="00912F87">
              <w:rPr>
                <w:rFonts w:cs="Arial"/>
                <w:b/>
                <w:sz w:val="22"/>
                <w:szCs w:val="22"/>
                <w:lang w:eastAsia="en-GB"/>
              </w:rPr>
              <w:lastRenderedPageBreak/>
              <w:t>2.1.1 National Context</w:t>
            </w:r>
          </w:p>
          <w:p w:rsidR="003E45B2" w:rsidRPr="00AE3906" w:rsidRDefault="003E45B2" w:rsidP="00651186">
            <w:pPr>
              <w:autoSpaceDE w:val="0"/>
              <w:autoSpaceDN w:val="0"/>
              <w:adjustRightInd w:val="0"/>
              <w:spacing w:before="120" w:after="120"/>
              <w:rPr>
                <w:rFonts w:cs="Arial"/>
                <w:color w:val="FF0000"/>
                <w:sz w:val="22"/>
                <w:szCs w:val="22"/>
                <w:lang w:eastAsia="en-GB"/>
              </w:rPr>
            </w:pPr>
            <w:r w:rsidRPr="00912F87">
              <w:rPr>
                <w:rFonts w:cs="Arial"/>
                <w:sz w:val="22"/>
                <w:szCs w:val="22"/>
                <w:lang w:eastAsia="en-GB"/>
              </w:rPr>
              <w:t>There are over 200 musculoskeletal conditions affecting millions of people, adults and children, including all forms of arthritis, back pain and osteoporosis</w:t>
            </w:r>
            <w:r w:rsidRPr="00912F87">
              <w:rPr>
                <w:rFonts w:cs="Arial"/>
                <w:sz w:val="22"/>
                <w:szCs w:val="22"/>
                <w:vertAlign w:val="superscript"/>
                <w:lang w:eastAsia="en-GB"/>
              </w:rPr>
              <w:footnoteReference w:id="1"/>
            </w:r>
            <w:r w:rsidRPr="00912F87">
              <w:rPr>
                <w:rFonts w:cs="Arial"/>
                <w:sz w:val="22"/>
                <w:szCs w:val="22"/>
                <w:lang w:eastAsia="en-GB"/>
              </w:rPr>
              <w:t xml:space="preserve">. Some, including those </w:t>
            </w:r>
            <w:r w:rsidRPr="00AE3906">
              <w:rPr>
                <w:rFonts w:cs="Arial"/>
                <w:sz w:val="22"/>
                <w:szCs w:val="22"/>
                <w:lang w:eastAsia="en-GB"/>
              </w:rPr>
              <w:t>resulting from injuries, can result in long-term disability. The NHS now spends over £5 billion per year on MSK services, making MSK disorders the fifth highest area of NHS spending</w:t>
            </w:r>
            <w:r w:rsidRPr="00AE3906">
              <w:rPr>
                <w:rFonts w:cs="Arial"/>
                <w:sz w:val="22"/>
                <w:szCs w:val="22"/>
                <w:vertAlign w:val="superscript"/>
                <w:lang w:eastAsia="en-GB"/>
              </w:rPr>
              <w:footnoteReference w:id="2"/>
            </w:r>
            <w:r w:rsidRPr="00AE3906">
              <w:rPr>
                <w:rFonts w:cs="Arial"/>
                <w:sz w:val="22"/>
                <w:szCs w:val="22"/>
                <w:lang w:eastAsia="en-GB"/>
              </w:rPr>
              <w:t xml:space="preserve">.  </w:t>
            </w:r>
          </w:p>
          <w:p w:rsidR="003E45B2" w:rsidRPr="00912F87" w:rsidRDefault="003E45B2" w:rsidP="003E45B2">
            <w:pPr>
              <w:numPr>
                <w:ilvl w:val="0"/>
                <w:numId w:val="33"/>
              </w:numPr>
              <w:ind w:left="714" w:hanging="357"/>
              <w:rPr>
                <w:rFonts w:cs="Arial"/>
                <w:sz w:val="22"/>
                <w:szCs w:val="22"/>
                <w:lang w:eastAsia="en-GB"/>
              </w:rPr>
            </w:pPr>
            <w:r w:rsidRPr="00912F87">
              <w:rPr>
                <w:rFonts w:cs="Arial"/>
                <w:sz w:val="22"/>
                <w:szCs w:val="22"/>
                <w:lang w:eastAsia="en-GB"/>
              </w:rPr>
              <w:t>A</w:t>
            </w:r>
            <w:r w:rsidRPr="00912F87">
              <w:rPr>
                <w:rFonts w:cs="Arial"/>
                <w:color w:val="000000"/>
                <w:sz w:val="22"/>
                <w:szCs w:val="22"/>
                <w:lang w:eastAsia="en-GB"/>
              </w:rPr>
              <w:t>bout 1 in 4 adults are affected by longstanding MSK problems.</w:t>
            </w:r>
          </w:p>
          <w:p w:rsidR="003E45B2" w:rsidRPr="00912F87" w:rsidRDefault="003E45B2" w:rsidP="003E45B2">
            <w:pPr>
              <w:numPr>
                <w:ilvl w:val="0"/>
                <w:numId w:val="32"/>
              </w:numPr>
              <w:autoSpaceDE w:val="0"/>
              <w:autoSpaceDN w:val="0"/>
              <w:adjustRightInd w:val="0"/>
              <w:ind w:left="714" w:hanging="357"/>
              <w:rPr>
                <w:rFonts w:cs="Arial"/>
                <w:color w:val="000000"/>
                <w:sz w:val="22"/>
                <w:szCs w:val="22"/>
                <w:lang w:eastAsia="en-GB"/>
              </w:rPr>
            </w:pPr>
            <w:r w:rsidRPr="00912F87">
              <w:rPr>
                <w:rFonts w:cs="Arial"/>
                <w:color w:val="000000"/>
                <w:sz w:val="22"/>
                <w:szCs w:val="22"/>
                <w:lang w:eastAsia="en-GB"/>
              </w:rPr>
              <w:t>MSK conditions are responsible for up to 30% of GP consultations, and are the most common reason for repeat consultations with GPs.</w:t>
            </w:r>
          </w:p>
          <w:p w:rsidR="003E45B2" w:rsidRPr="00912F87" w:rsidRDefault="003E45B2" w:rsidP="003E45B2">
            <w:pPr>
              <w:numPr>
                <w:ilvl w:val="0"/>
                <w:numId w:val="32"/>
              </w:numPr>
              <w:autoSpaceDE w:val="0"/>
              <w:autoSpaceDN w:val="0"/>
              <w:adjustRightInd w:val="0"/>
              <w:ind w:left="714" w:hanging="357"/>
              <w:rPr>
                <w:rFonts w:cs="Arial"/>
                <w:color w:val="000000"/>
                <w:sz w:val="22"/>
                <w:szCs w:val="22"/>
                <w:lang w:eastAsia="en-GB"/>
              </w:rPr>
            </w:pPr>
            <w:r w:rsidRPr="00912F87">
              <w:rPr>
                <w:rFonts w:cs="Arial"/>
                <w:color w:val="000000"/>
                <w:sz w:val="22"/>
                <w:szCs w:val="22"/>
                <w:lang w:eastAsia="en-GB"/>
              </w:rPr>
              <w:t>Over 3.5 million calls per year to emergency services relate to MSK injuries or conditions.</w:t>
            </w:r>
          </w:p>
          <w:p w:rsidR="003E45B2" w:rsidRPr="00912F87" w:rsidRDefault="003E45B2" w:rsidP="00651186">
            <w:pPr>
              <w:autoSpaceDE w:val="0"/>
              <w:autoSpaceDN w:val="0"/>
              <w:adjustRightInd w:val="0"/>
              <w:spacing w:before="120" w:after="120"/>
              <w:rPr>
                <w:rFonts w:cs="Arial"/>
                <w:color w:val="000000"/>
                <w:sz w:val="22"/>
                <w:szCs w:val="22"/>
                <w:lang w:eastAsia="en-GB"/>
              </w:rPr>
            </w:pPr>
            <w:r w:rsidRPr="00912F87">
              <w:rPr>
                <w:rFonts w:cs="Arial"/>
                <w:color w:val="000000"/>
                <w:sz w:val="22"/>
                <w:szCs w:val="22"/>
                <w:lang w:eastAsia="en-GB"/>
              </w:rPr>
              <w:t>Up to 60% of people who are on long-term sick leave cite musculoskeletal problems as the reason</w:t>
            </w:r>
            <w:r w:rsidRPr="00912F87">
              <w:rPr>
                <w:rFonts w:cs="Arial"/>
                <w:color w:val="000000"/>
                <w:sz w:val="22"/>
                <w:szCs w:val="22"/>
                <w:vertAlign w:val="superscript"/>
                <w:lang w:eastAsia="en-GB"/>
              </w:rPr>
              <w:footnoteReference w:id="3"/>
            </w:r>
            <w:r w:rsidRPr="00912F87">
              <w:rPr>
                <w:rFonts w:cs="Arial"/>
                <w:color w:val="000000"/>
                <w:sz w:val="22"/>
                <w:szCs w:val="22"/>
                <w:lang w:eastAsia="en-GB"/>
              </w:rPr>
              <w:t>.</w:t>
            </w:r>
          </w:p>
          <w:p w:rsidR="003E45B2" w:rsidRPr="00912F87" w:rsidRDefault="003E45B2" w:rsidP="00651186">
            <w:pPr>
              <w:autoSpaceDE w:val="0"/>
              <w:autoSpaceDN w:val="0"/>
              <w:adjustRightInd w:val="0"/>
              <w:spacing w:before="120" w:after="120"/>
              <w:rPr>
                <w:rFonts w:cs="Arial"/>
                <w:color w:val="000000"/>
                <w:sz w:val="22"/>
                <w:szCs w:val="22"/>
                <w:lang w:eastAsia="en-GB"/>
              </w:rPr>
            </w:pPr>
            <w:r w:rsidRPr="00912F87">
              <w:rPr>
                <w:rFonts w:cs="Arial"/>
                <w:color w:val="000000"/>
                <w:sz w:val="22"/>
                <w:szCs w:val="22"/>
                <w:lang w:eastAsia="en-GB"/>
              </w:rPr>
              <w:t>The ageing population will further increase the demand for treatment of age-related disorders such as osteoarthritis and osteoporosis. In Oxfordshire, the number and proportion of older people is increasing, particularly in the over 85 age group, and the growth in the number of older people is now accepted as one of the major challenges to the wellbeing of the county</w:t>
            </w:r>
            <w:r w:rsidRPr="00912F87">
              <w:rPr>
                <w:rFonts w:cs="Arial"/>
                <w:color w:val="000000"/>
                <w:sz w:val="22"/>
                <w:szCs w:val="22"/>
                <w:vertAlign w:val="superscript"/>
                <w:lang w:eastAsia="en-GB"/>
              </w:rPr>
              <w:footnoteReference w:id="4"/>
            </w:r>
            <w:r w:rsidRPr="00912F87">
              <w:rPr>
                <w:rFonts w:cs="Arial"/>
                <w:color w:val="000000"/>
                <w:sz w:val="22"/>
                <w:szCs w:val="22"/>
                <w:lang w:eastAsia="en-GB"/>
              </w:rPr>
              <w:t>.</w:t>
            </w:r>
          </w:p>
          <w:p w:rsidR="003E45B2" w:rsidRPr="00912F87" w:rsidRDefault="003E45B2" w:rsidP="00651186">
            <w:pPr>
              <w:autoSpaceDE w:val="0"/>
              <w:autoSpaceDN w:val="0"/>
              <w:adjustRightInd w:val="0"/>
              <w:spacing w:before="120" w:after="120"/>
              <w:rPr>
                <w:rFonts w:cs="Arial"/>
                <w:sz w:val="22"/>
                <w:szCs w:val="22"/>
                <w:lang w:eastAsia="en-GB"/>
              </w:rPr>
            </w:pPr>
            <w:r w:rsidRPr="00912F87">
              <w:rPr>
                <w:rFonts w:cs="Arial"/>
                <w:sz w:val="22"/>
                <w:szCs w:val="22"/>
                <w:lang w:eastAsia="en-GB"/>
              </w:rPr>
              <w:t>People with musculoskeletal conditions need to be able to access high-quality support and a wide range of treatments.  Needs range from simple behavioural or exercise advice to highly technical, specialised medical and surgical treatments. Multidisciplinary, integrated services are essential and need to incorporate rapid assessment and diagnosis. The triage process identifies people who can benefit from rapid access to local services, and those who will need hospital referral.</w:t>
            </w:r>
          </w:p>
          <w:p w:rsidR="003E45B2" w:rsidRPr="00912F87" w:rsidRDefault="003E45B2" w:rsidP="00651186">
            <w:pPr>
              <w:pStyle w:val="Default"/>
              <w:spacing w:before="120" w:after="120"/>
              <w:jc w:val="both"/>
              <w:rPr>
                <w:bCs/>
                <w:color w:val="auto"/>
                <w:sz w:val="22"/>
                <w:szCs w:val="22"/>
              </w:rPr>
            </w:pPr>
            <w:r w:rsidRPr="00912F87">
              <w:rPr>
                <w:b/>
                <w:sz w:val="22"/>
                <w:szCs w:val="22"/>
              </w:rPr>
              <w:t>2.1.2 Local Context</w:t>
            </w:r>
          </w:p>
          <w:p w:rsidR="003E45B2" w:rsidRPr="00912F87" w:rsidRDefault="003E45B2" w:rsidP="00651186">
            <w:pPr>
              <w:pStyle w:val="Default"/>
              <w:spacing w:before="120" w:after="120"/>
              <w:jc w:val="both"/>
              <w:rPr>
                <w:bCs/>
                <w:color w:val="auto"/>
                <w:sz w:val="22"/>
                <w:szCs w:val="22"/>
              </w:rPr>
            </w:pPr>
            <w:r w:rsidRPr="00912F87">
              <w:rPr>
                <w:bCs/>
                <w:color w:val="auto"/>
                <w:sz w:val="22"/>
                <w:szCs w:val="22"/>
              </w:rPr>
              <w:t>Oxfordshire CCG wants to</w:t>
            </w:r>
            <w:r w:rsidRPr="006E5FCF">
              <w:rPr>
                <w:bCs/>
                <w:color w:val="auto"/>
                <w:sz w:val="22"/>
                <w:szCs w:val="22"/>
              </w:rPr>
              <w:t xml:space="preserve"> commission </w:t>
            </w:r>
            <w:r w:rsidRPr="00231B1E">
              <w:rPr>
                <w:bCs/>
                <w:strike/>
                <w:color w:val="auto"/>
                <w:sz w:val="22"/>
                <w:szCs w:val="22"/>
              </w:rPr>
              <w:t>a</w:t>
            </w:r>
            <w:r w:rsidRPr="00912F87">
              <w:rPr>
                <w:bCs/>
                <w:color w:val="auto"/>
                <w:sz w:val="22"/>
                <w:szCs w:val="22"/>
              </w:rPr>
              <w:t xml:space="preserve"> </w:t>
            </w:r>
            <w:r w:rsidR="006E5FCF">
              <w:rPr>
                <w:bCs/>
                <w:color w:val="auto"/>
                <w:sz w:val="22"/>
                <w:szCs w:val="22"/>
              </w:rPr>
              <w:t xml:space="preserve">high quality evidence based </w:t>
            </w:r>
            <w:r w:rsidRPr="00912F87">
              <w:rPr>
                <w:bCs/>
                <w:color w:val="auto"/>
                <w:sz w:val="22"/>
                <w:szCs w:val="22"/>
              </w:rPr>
              <w:t xml:space="preserve">service for patients with musculoskeletal (MSK) conditions that is clinically-driven, </w:t>
            </w:r>
            <w:r w:rsidRPr="00912F87">
              <w:rPr>
                <w:bCs/>
                <w:color w:val="auto"/>
                <w:sz w:val="22"/>
                <w:szCs w:val="22"/>
                <w:u w:val="single"/>
              </w:rPr>
              <w:t>patient-centred</w:t>
            </w:r>
            <w:r w:rsidRPr="00912F87">
              <w:rPr>
                <w:bCs/>
                <w:color w:val="auto"/>
                <w:sz w:val="22"/>
                <w:szCs w:val="22"/>
              </w:rPr>
              <w:t xml:space="preserve"> with multi- agency clinical engagement and leadership to deliver an </w:t>
            </w:r>
            <w:r>
              <w:rPr>
                <w:bCs/>
                <w:color w:val="auto"/>
                <w:sz w:val="22"/>
                <w:szCs w:val="22"/>
              </w:rPr>
              <w:t xml:space="preserve">effective </w:t>
            </w:r>
            <w:r w:rsidRPr="00912F87">
              <w:rPr>
                <w:bCs/>
                <w:color w:val="auto"/>
                <w:sz w:val="22"/>
                <w:szCs w:val="22"/>
              </w:rPr>
              <w:t>service.</w:t>
            </w:r>
          </w:p>
          <w:p w:rsidR="003E45B2" w:rsidRPr="00912F87" w:rsidRDefault="003E45B2" w:rsidP="00651186">
            <w:pPr>
              <w:pStyle w:val="Default"/>
              <w:spacing w:before="120" w:after="120"/>
              <w:rPr>
                <w:bCs/>
                <w:color w:val="auto"/>
                <w:sz w:val="22"/>
                <w:szCs w:val="22"/>
              </w:rPr>
            </w:pPr>
            <w:r w:rsidRPr="00912F87">
              <w:rPr>
                <w:bCs/>
                <w:color w:val="auto"/>
                <w:sz w:val="22"/>
                <w:szCs w:val="22"/>
              </w:rPr>
              <w:t xml:space="preserve">A redesign of MSK services was initiated </w:t>
            </w:r>
            <w:r w:rsidR="00E81039">
              <w:rPr>
                <w:bCs/>
                <w:color w:val="auto"/>
                <w:sz w:val="22"/>
                <w:szCs w:val="22"/>
              </w:rPr>
              <w:t>between 2014</w:t>
            </w:r>
            <w:r w:rsidR="00A11EC9">
              <w:rPr>
                <w:bCs/>
                <w:color w:val="auto"/>
                <w:sz w:val="22"/>
                <w:szCs w:val="22"/>
              </w:rPr>
              <w:t xml:space="preserve"> </w:t>
            </w:r>
            <w:r w:rsidR="00E81039">
              <w:rPr>
                <w:bCs/>
                <w:color w:val="auto"/>
                <w:sz w:val="22"/>
                <w:szCs w:val="22"/>
              </w:rPr>
              <w:t>-</w:t>
            </w:r>
            <w:r w:rsidR="00A11EC9">
              <w:rPr>
                <w:bCs/>
                <w:color w:val="auto"/>
                <w:sz w:val="22"/>
                <w:szCs w:val="22"/>
              </w:rPr>
              <w:t xml:space="preserve"> </w:t>
            </w:r>
            <w:r w:rsidR="00E81039">
              <w:rPr>
                <w:bCs/>
                <w:color w:val="auto"/>
                <w:sz w:val="22"/>
                <w:szCs w:val="22"/>
              </w:rPr>
              <w:t xml:space="preserve">2017 </w:t>
            </w:r>
            <w:r w:rsidRPr="00912F87">
              <w:rPr>
                <w:bCs/>
                <w:color w:val="auto"/>
                <w:sz w:val="22"/>
                <w:szCs w:val="22"/>
              </w:rPr>
              <w:t>due to a number of factors which included:</w:t>
            </w:r>
          </w:p>
          <w:p w:rsidR="003E45B2" w:rsidRPr="00912F87" w:rsidRDefault="003E45B2" w:rsidP="003E45B2">
            <w:pPr>
              <w:pStyle w:val="Default"/>
              <w:numPr>
                <w:ilvl w:val="0"/>
                <w:numId w:val="31"/>
              </w:numPr>
              <w:rPr>
                <w:bCs/>
                <w:color w:val="auto"/>
                <w:sz w:val="22"/>
                <w:szCs w:val="22"/>
              </w:rPr>
            </w:pPr>
            <w:r w:rsidRPr="00912F87">
              <w:rPr>
                <w:bCs/>
                <w:color w:val="auto"/>
                <w:sz w:val="22"/>
                <w:szCs w:val="22"/>
              </w:rPr>
              <w:t xml:space="preserve">Patient’s dissatisfaction with access to the service, lack of transparency, innovation and coordination in delivery whilst recognising satisfaction with the clinical treatment.  </w:t>
            </w:r>
          </w:p>
          <w:p w:rsidR="003E45B2" w:rsidRPr="00912F87" w:rsidRDefault="003E45B2" w:rsidP="003E45B2">
            <w:pPr>
              <w:pStyle w:val="Default"/>
              <w:numPr>
                <w:ilvl w:val="0"/>
                <w:numId w:val="31"/>
              </w:numPr>
              <w:ind w:left="714" w:hanging="357"/>
              <w:rPr>
                <w:bCs/>
                <w:color w:val="auto"/>
                <w:sz w:val="22"/>
                <w:szCs w:val="22"/>
              </w:rPr>
            </w:pPr>
            <w:r w:rsidRPr="00912F87">
              <w:rPr>
                <w:bCs/>
                <w:color w:val="auto"/>
                <w:sz w:val="22"/>
                <w:szCs w:val="22"/>
              </w:rPr>
              <w:t>A high level of expenditure and</w:t>
            </w:r>
            <w:r>
              <w:rPr>
                <w:bCs/>
                <w:color w:val="auto"/>
                <w:sz w:val="22"/>
                <w:szCs w:val="22"/>
              </w:rPr>
              <w:t xml:space="preserve"> poor outcomes</w:t>
            </w:r>
            <w:r w:rsidRPr="00912F87">
              <w:rPr>
                <w:bCs/>
                <w:color w:val="auto"/>
                <w:sz w:val="22"/>
                <w:szCs w:val="22"/>
              </w:rPr>
              <w:t xml:space="preserve"> on MSK services in Oxfordshire, compared to peer CCGs.</w:t>
            </w:r>
          </w:p>
          <w:p w:rsidR="003E45B2" w:rsidRPr="00912F87" w:rsidRDefault="003E45B2" w:rsidP="003E45B2">
            <w:pPr>
              <w:pStyle w:val="Default"/>
              <w:numPr>
                <w:ilvl w:val="0"/>
                <w:numId w:val="31"/>
              </w:numPr>
              <w:ind w:left="714" w:hanging="357"/>
              <w:rPr>
                <w:bCs/>
                <w:color w:val="auto"/>
                <w:sz w:val="22"/>
                <w:szCs w:val="22"/>
              </w:rPr>
            </w:pPr>
            <w:r w:rsidRPr="00912F87">
              <w:rPr>
                <w:bCs/>
                <w:color w:val="auto"/>
                <w:sz w:val="22"/>
                <w:szCs w:val="22"/>
              </w:rPr>
              <w:t xml:space="preserve">NHS Constitution standards; 18 weeks referral to treatment times (RTT) </w:t>
            </w:r>
            <w:r w:rsidR="003D2932">
              <w:rPr>
                <w:bCs/>
                <w:color w:val="auto"/>
                <w:sz w:val="22"/>
                <w:szCs w:val="22"/>
              </w:rPr>
              <w:t xml:space="preserve">previously </w:t>
            </w:r>
            <w:r w:rsidRPr="00912F87">
              <w:rPr>
                <w:bCs/>
                <w:color w:val="auto"/>
                <w:sz w:val="22"/>
                <w:szCs w:val="22"/>
              </w:rPr>
              <w:t>not being met in secondary care (non-admitted and admitted).</w:t>
            </w:r>
          </w:p>
          <w:p w:rsidR="003E45B2" w:rsidRPr="00912F87" w:rsidRDefault="003E45B2" w:rsidP="003E45B2">
            <w:pPr>
              <w:pStyle w:val="Default"/>
              <w:numPr>
                <w:ilvl w:val="0"/>
                <w:numId w:val="31"/>
              </w:numPr>
              <w:ind w:left="714" w:hanging="357"/>
              <w:rPr>
                <w:bCs/>
                <w:color w:val="auto"/>
                <w:sz w:val="22"/>
                <w:szCs w:val="22"/>
              </w:rPr>
            </w:pPr>
            <w:r w:rsidRPr="00912F87">
              <w:rPr>
                <w:bCs/>
                <w:color w:val="auto"/>
                <w:sz w:val="22"/>
                <w:szCs w:val="22"/>
              </w:rPr>
              <w:t>Delay and duplication in diagnostics (e.g. x-rays/MRIs/blood tests).</w:t>
            </w:r>
          </w:p>
          <w:p w:rsidR="003E45B2" w:rsidRPr="00912F87" w:rsidRDefault="003D2932" w:rsidP="003E45B2">
            <w:pPr>
              <w:pStyle w:val="Default"/>
              <w:numPr>
                <w:ilvl w:val="0"/>
                <w:numId w:val="31"/>
              </w:numPr>
              <w:ind w:left="714" w:hanging="357"/>
              <w:jc w:val="both"/>
              <w:rPr>
                <w:bCs/>
                <w:color w:val="auto"/>
                <w:sz w:val="22"/>
                <w:szCs w:val="22"/>
              </w:rPr>
            </w:pPr>
            <w:r>
              <w:rPr>
                <w:bCs/>
                <w:color w:val="auto"/>
                <w:sz w:val="22"/>
                <w:szCs w:val="22"/>
              </w:rPr>
              <w:t>Traditional</w:t>
            </w:r>
            <w:r w:rsidRPr="00912F87">
              <w:rPr>
                <w:bCs/>
                <w:color w:val="auto"/>
                <w:sz w:val="22"/>
                <w:szCs w:val="22"/>
              </w:rPr>
              <w:t xml:space="preserve"> </w:t>
            </w:r>
            <w:r w:rsidR="003E45B2" w:rsidRPr="00912F87">
              <w:rPr>
                <w:bCs/>
                <w:color w:val="auto"/>
                <w:sz w:val="22"/>
                <w:szCs w:val="22"/>
              </w:rPr>
              <w:t>MSK pathways lacking integration and overall co-ordination resulting in variation and duplication in referrals, investigation and treatments, as well as disjointed mind-sets and behaviours between orthopaedic, rheumatology, podiatry and physiotherapy teams.</w:t>
            </w:r>
          </w:p>
          <w:p w:rsidR="003E45B2" w:rsidRPr="00912F87" w:rsidRDefault="003E45B2" w:rsidP="00651186">
            <w:pPr>
              <w:spacing w:before="120" w:after="120"/>
              <w:jc w:val="both"/>
              <w:rPr>
                <w:rFonts w:cs="Arial"/>
                <w:sz w:val="22"/>
                <w:szCs w:val="22"/>
              </w:rPr>
            </w:pPr>
            <w:r w:rsidRPr="00912F87">
              <w:rPr>
                <w:rFonts w:cs="Arial"/>
                <w:sz w:val="22"/>
                <w:szCs w:val="22"/>
              </w:rPr>
              <w:t xml:space="preserve">It is recognised that to reach the Oxfordshire ambition of </w:t>
            </w:r>
            <w:r w:rsidR="003D2932" w:rsidRPr="00231B1E">
              <w:rPr>
                <w:rFonts w:cs="Arial"/>
                <w:sz w:val="22"/>
                <w:szCs w:val="22"/>
              </w:rPr>
              <w:t>a</w:t>
            </w:r>
            <w:r w:rsidR="003D2932">
              <w:rPr>
                <w:rFonts w:cs="Arial"/>
                <w:sz w:val="22"/>
                <w:szCs w:val="22"/>
              </w:rPr>
              <w:t xml:space="preserve">dvancing and improving on the current </w:t>
            </w:r>
            <w:r w:rsidRPr="00912F87">
              <w:rPr>
                <w:rFonts w:cs="Arial"/>
                <w:sz w:val="22"/>
                <w:szCs w:val="22"/>
              </w:rPr>
              <w:t>integrated MSK service</w:t>
            </w:r>
            <w:r w:rsidR="003D2932">
              <w:rPr>
                <w:rFonts w:cs="Arial"/>
                <w:sz w:val="22"/>
                <w:szCs w:val="22"/>
              </w:rPr>
              <w:t xml:space="preserve"> model</w:t>
            </w:r>
            <w:r w:rsidRPr="00912F87">
              <w:rPr>
                <w:rFonts w:cs="Arial"/>
                <w:sz w:val="22"/>
                <w:szCs w:val="22"/>
              </w:rPr>
              <w:t>, there are several elements that need to be in place; of which the Musculoskeletal, Assess, Triage and Treat (MATT) Service is considered to</w:t>
            </w:r>
            <w:r w:rsidR="003D2932">
              <w:rPr>
                <w:rFonts w:cs="Arial"/>
                <w:sz w:val="22"/>
                <w:szCs w:val="22"/>
              </w:rPr>
              <w:t xml:space="preserve"> </w:t>
            </w:r>
            <w:r w:rsidR="009654B4">
              <w:rPr>
                <w:rFonts w:cs="Arial"/>
                <w:sz w:val="22"/>
                <w:szCs w:val="22"/>
              </w:rPr>
              <w:t>perform</w:t>
            </w:r>
            <w:r w:rsidR="006E5FCF">
              <w:rPr>
                <w:rFonts w:cs="Arial"/>
                <w:sz w:val="22"/>
                <w:szCs w:val="22"/>
              </w:rPr>
              <w:t xml:space="preserve"> a central role in</w:t>
            </w:r>
            <w:r w:rsidRPr="00912F87">
              <w:rPr>
                <w:rFonts w:cs="Arial"/>
                <w:sz w:val="22"/>
                <w:szCs w:val="22"/>
              </w:rPr>
              <w:t xml:space="preserve"> coordination and oversight of</w:t>
            </w:r>
            <w:r w:rsidR="006E5FCF">
              <w:rPr>
                <w:rFonts w:cs="Arial"/>
                <w:sz w:val="22"/>
                <w:szCs w:val="22"/>
              </w:rPr>
              <w:t xml:space="preserve"> all </w:t>
            </w:r>
            <w:r w:rsidRPr="00912F87">
              <w:rPr>
                <w:rFonts w:cs="Arial"/>
                <w:sz w:val="22"/>
                <w:szCs w:val="22"/>
              </w:rPr>
              <w:t xml:space="preserve">MSK integrated pathways of care </w:t>
            </w:r>
            <w:r w:rsidRPr="00912F87">
              <w:rPr>
                <w:rFonts w:cs="Arial"/>
                <w:sz w:val="22"/>
                <w:szCs w:val="22"/>
              </w:rPr>
              <w:lastRenderedPageBreak/>
              <w:t xml:space="preserve">across the whole health care system as well as </w:t>
            </w:r>
            <w:r w:rsidR="003D2932">
              <w:rPr>
                <w:rFonts w:cs="Arial"/>
                <w:sz w:val="22"/>
                <w:szCs w:val="22"/>
              </w:rPr>
              <w:t xml:space="preserve">providing </w:t>
            </w:r>
            <w:proofErr w:type="gramStart"/>
            <w:r w:rsidR="003D2932">
              <w:rPr>
                <w:rFonts w:cs="Arial"/>
                <w:sz w:val="22"/>
                <w:szCs w:val="22"/>
              </w:rPr>
              <w:t xml:space="preserve">for </w:t>
            </w:r>
            <w:r w:rsidRPr="00912F87">
              <w:rPr>
                <w:rFonts w:cs="Arial"/>
                <w:sz w:val="22"/>
                <w:szCs w:val="22"/>
              </w:rPr>
              <w:t xml:space="preserve"> the</w:t>
            </w:r>
            <w:proofErr w:type="gramEnd"/>
            <w:r w:rsidRPr="00912F87">
              <w:rPr>
                <w:rFonts w:cs="Arial"/>
                <w:sz w:val="22"/>
                <w:szCs w:val="22"/>
              </w:rPr>
              <w:t xml:space="preserve"> </w:t>
            </w:r>
            <w:r w:rsidR="003D2932">
              <w:rPr>
                <w:rFonts w:cs="Arial"/>
                <w:sz w:val="22"/>
                <w:szCs w:val="22"/>
              </w:rPr>
              <w:t xml:space="preserve">provision of a </w:t>
            </w:r>
            <w:r w:rsidRPr="00912F87">
              <w:rPr>
                <w:rFonts w:cs="Arial"/>
                <w:sz w:val="22"/>
                <w:szCs w:val="22"/>
              </w:rPr>
              <w:t xml:space="preserve">person-centred care approach. </w:t>
            </w:r>
          </w:p>
          <w:p w:rsidR="003E45B2" w:rsidRPr="00912F87" w:rsidRDefault="003E45B2" w:rsidP="00651186">
            <w:pPr>
              <w:jc w:val="both"/>
              <w:rPr>
                <w:rFonts w:cs="Arial"/>
                <w:b/>
                <w:bCs w:val="0"/>
                <w:sz w:val="22"/>
                <w:szCs w:val="22"/>
              </w:rPr>
            </w:pPr>
            <w:r w:rsidRPr="00912F87">
              <w:rPr>
                <w:rFonts w:cs="Arial"/>
                <w:sz w:val="22"/>
                <w:szCs w:val="22"/>
              </w:rPr>
              <w:t xml:space="preserve">This supports </w:t>
            </w:r>
            <w:r w:rsidR="006E5FCF">
              <w:rPr>
                <w:rFonts w:cs="Arial"/>
                <w:sz w:val="22"/>
                <w:szCs w:val="22"/>
              </w:rPr>
              <w:t>the delivery of</w:t>
            </w:r>
            <w:r w:rsidRPr="00912F87">
              <w:rPr>
                <w:rFonts w:cs="Arial"/>
                <w:sz w:val="22"/>
                <w:szCs w:val="22"/>
              </w:rPr>
              <w:t xml:space="preserve"> high quality care for MSK conditions</w:t>
            </w:r>
            <w:r w:rsidR="006E5FCF">
              <w:rPr>
                <w:rFonts w:cs="Arial"/>
                <w:sz w:val="22"/>
                <w:szCs w:val="22"/>
              </w:rPr>
              <w:t xml:space="preserve"> and should include</w:t>
            </w:r>
            <w:r w:rsidR="00C22A92">
              <w:rPr>
                <w:rFonts w:cs="Arial"/>
                <w:sz w:val="22"/>
                <w:szCs w:val="22"/>
              </w:rPr>
              <w:t xml:space="preserve"> the role of First Contact Practitioners (FCP) at primary care level, </w:t>
            </w:r>
            <w:r w:rsidRPr="00912F87">
              <w:rPr>
                <w:rFonts w:cs="Arial"/>
                <w:sz w:val="22"/>
                <w:szCs w:val="22"/>
              </w:rPr>
              <w:t>via adherence to evidence-based clinical care pathways, and</w:t>
            </w:r>
            <w:r w:rsidR="006E5FCF">
              <w:rPr>
                <w:rFonts w:cs="Arial"/>
                <w:sz w:val="22"/>
                <w:szCs w:val="22"/>
              </w:rPr>
              <w:t xml:space="preserve"> </w:t>
            </w:r>
            <w:r w:rsidR="00C22A92">
              <w:rPr>
                <w:rFonts w:cs="Arial"/>
                <w:sz w:val="22"/>
                <w:szCs w:val="22"/>
              </w:rPr>
              <w:t xml:space="preserve">system based outcome measures </w:t>
            </w:r>
            <w:r w:rsidR="003D2932">
              <w:rPr>
                <w:rFonts w:cs="Arial"/>
                <w:sz w:val="22"/>
                <w:szCs w:val="22"/>
              </w:rPr>
              <w:t xml:space="preserve">with </w:t>
            </w:r>
            <w:r w:rsidR="006E5FCF">
              <w:rPr>
                <w:rFonts w:cs="Arial"/>
                <w:sz w:val="22"/>
                <w:szCs w:val="22"/>
              </w:rPr>
              <w:t xml:space="preserve">joint pathway </w:t>
            </w:r>
            <w:proofErr w:type="gramStart"/>
            <w:r w:rsidR="006E5FCF">
              <w:rPr>
                <w:rFonts w:cs="Arial"/>
                <w:sz w:val="22"/>
                <w:szCs w:val="22"/>
              </w:rPr>
              <w:t xml:space="preserve">and </w:t>
            </w:r>
            <w:r w:rsidR="00C22A92">
              <w:rPr>
                <w:rFonts w:cs="Arial"/>
                <w:sz w:val="22"/>
                <w:szCs w:val="22"/>
              </w:rPr>
              <w:t xml:space="preserve"> </w:t>
            </w:r>
            <w:r w:rsidR="003D2932">
              <w:rPr>
                <w:rFonts w:cs="Arial"/>
                <w:sz w:val="22"/>
                <w:szCs w:val="22"/>
              </w:rPr>
              <w:t>service</w:t>
            </w:r>
            <w:proofErr w:type="gramEnd"/>
            <w:r w:rsidR="003D2932">
              <w:rPr>
                <w:rFonts w:cs="Arial"/>
                <w:sz w:val="22"/>
                <w:szCs w:val="22"/>
              </w:rPr>
              <w:t xml:space="preserve"> audit</w:t>
            </w:r>
            <w:r w:rsidRPr="00912F87">
              <w:rPr>
                <w:rFonts w:cs="Arial"/>
                <w:sz w:val="22"/>
                <w:szCs w:val="22"/>
              </w:rPr>
              <w:t>.</w:t>
            </w:r>
          </w:p>
          <w:p w:rsidR="003E45B2" w:rsidRPr="00912F87" w:rsidRDefault="003E45B2" w:rsidP="003E45B2">
            <w:pPr>
              <w:pStyle w:val="ListParagraph"/>
              <w:numPr>
                <w:ilvl w:val="1"/>
                <w:numId w:val="34"/>
              </w:numPr>
              <w:spacing w:before="120" w:after="120"/>
              <w:contextualSpacing w:val="0"/>
              <w:rPr>
                <w:rFonts w:cs="Arial"/>
                <w:b/>
                <w:bCs w:val="0"/>
                <w:sz w:val="22"/>
                <w:szCs w:val="22"/>
              </w:rPr>
            </w:pPr>
            <w:r w:rsidRPr="00912F87">
              <w:rPr>
                <w:rFonts w:cs="Arial"/>
                <w:b/>
                <w:sz w:val="22"/>
                <w:szCs w:val="22"/>
              </w:rPr>
              <w:t>Background</w:t>
            </w:r>
          </w:p>
          <w:p w:rsidR="003E45B2" w:rsidRDefault="003E45B2" w:rsidP="00651186">
            <w:pPr>
              <w:spacing w:before="120" w:after="120"/>
              <w:rPr>
                <w:rFonts w:cs="Arial"/>
                <w:sz w:val="22"/>
                <w:szCs w:val="22"/>
              </w:rPr>
            </w:pPr>
            <w:r w:rsidRPr="001E05E2">
              <w:rPr>
                <w:rFonts w:cs="Arial"/>
                <w:sz w:val="22"/>
                <w:szCs w:val="22"/>
              </w:rPr>
              <w:t xml:space="preserve">In July 2006 the Department of Health (DH) (2006) published the Musculoskeletal Service Framework (MSF) which </w:t>
            </w:r>
            <w:r w:rsidRPr="001E05E2">
              <w:rPr>
                <w:rFonts w:cs="Arial"/>
                <w:i/>
                <w:sz w:val="22"/>
                <w:szCs w:val="22"/>
              </w:rPr>
              <w:t>“promotes the redesign of services”</w:t>
            </w:r>
            <w:r w:rsidRPr="001E05E2">
              <w:rPr>
                <w:rFonts w:cs="Arial"/>
                <w:sz w:val="22"/>
                <w:szCs w:val="22"/>
              </w:rPr>
              <w:t xml:space="preserve"> together with the development of </w:t>
            </w:r>
            <w:r w:rsidRPr="001E05E2">
              <w:rPr>
                <w:rFonts w:cs="Arial"/>
                <w:i/>
                <w:sz w:val="22"/>
                <w:szCs w:val="22"/>
              </w:rPr>
              <w:t>“multidisciplinary interface services … [that acts as] …. a one-stop shop for assessment, diagnosis, treatment or referral to other specialists”</w:t>
            </w:r>
            <w:r w:rsidRPr="001E05E2">
              <w:rPr>
                <w:rFonts w:cs="Arial"/>
                <w:sz w:val="22"/>
                <w:szCs w:val="22"/>
              </w:rPr>
              <w:t xml:space="preserve">. This key national document encouraged the sharing of care across organisational boundaries and improvements in the integration and collaboration between primary and secondary care. Service redesign of this nature would achieve for health economies the avoidance of unnecessary patient attendances and elective admissions.  </w:t>
            </w:r>
          </w:p>
          <w:p w:rsidR="00506F30" w:rsidRDefault="00DC2695" w:rsidP="00506F30">
            <w:pPr>
              <w:spacing w:before="120" w:after="120"/>
              <w:rPr>
                <w:rFonts w:cs="Arial"/>
                <w:sz w:val="22"/>
                <w:szCs w:val="22"/>
              </w:rPr>
            </w:pPr>
            <w:r>
              <w:rPr>
                <w:rFonts w:cs="Arial"/>
                <w:sz w:val="22"/>
                <w:szCs w:val="22"/>
              </w:rPr>
              <w:t xml:space="preserve">This approach is </w:t>
            </w:r>
            <w:r w:rsidR="00506F30">
              <w:rPr>
                <w:rFonts w:cs="Arial"/>
                <w:sz w:val="22"/>
                <w:szCs w:val="22"/>
              </w:rPr>
              <w:t>further supported in November 2017, by the release of the ‘Transforming musculoskeletal and orthopaedic elective care’ resource by Elec</w:t>
            </w:r>
            <w:r w:rsidR="00123C89">
              <w:rPr>
                <w:rFonts w:cs="Arial"/>
                <w:sz w:val="22"/>
                <w:szCs w:val="22"/>
              </w:rPr>
              <w:t>tive Care Transformation NHS England, to support</w:t>
            </w:r>
            <w:r w:rsidR="00506F30">
              <w:rPr>
                <w:rFonts w:cs="Arial"/>
                <w:sz w:val="22"/>
                <w:szCs w:val="22"/>
              </w:rPr>
              <w:t xml:space="preserve"> local health and c</w:t>
            </w:r>
            <w:r w:rsidR="00123C89">
              <w:rPr>
                <w:rFonts w:cs="Arial"/>
                <w:sz w:val="22"/>
                <w:szCs w:val="22"/>
              </w:rPr>
              <w:t>a</w:t>
            </w:r>
            <w:r w:rsidR="00506F30">
              <w:rPr>
                <w:rFonts w:cs="Arial"/>
                <w:sz w:val="22"/>
                <w:szCs w:val="22"/>
              </w:rPr>
              <w:t>re systems to work together to:</w:t>
            </w:r>
          </w:p>
          <w:p w:rsidR="00123C89" w:rsidRDefault="00506F30" w:rsidP="00123C89">
            <w:pPr>
              <w:pStyle w:val="ListParagraph"/>
              <w:numPr>
                <w:ilvl w:val="0"/>
                <w:numId w:val="107"/>
              </w:numPr>
              <w:spacing w:before="120" w:after="120"/>
            </w:pPr>
            <w:r>
              <w:t>Better manage rising dem</w:t>
            </w:r>
            <w:r w:rsidR="00123C89">
              <w:t>and for elective care services</w:t>
            </w:r>
          </w:p>
          <w:p w:rsidR="00123C89" w:rsidRDefault="00506F30" w:rsidP="00123C89">
            <w:pPr>
              <w:pStyle w:val="ListParagraph"/>
              <w:numPr>
                <w:ilvl w:val="0"/>
                <w:numId w:val="107"/>
              </w:numPr>
              <w:spacing w:before="120" w:after="120"/>
            </w:pPr>
            <w:r>
              <w:t>Improve patient</w:t>
            </w:r>
            <w:r w:rsidR="00123C89">
              <w:t xml:space="preserve"> experience and access to care</w:t>
            </w:r>
          </w:p>
          <w:p w:rsidR="00506F30" w:rsidRPr="00123C89" w:rsidRDefault="00506F30" w:rsidP="00123C89">
            <w:pPr>
              <w:pStyle w:val="ListParagraph"/>
              <w:numPr>
                <w:ilvl w:val="0"/>
                <w:numId w:val="107"/>
              </w:numPr>
              <w:spacing w:before="120" w:after="120"/>
              <w:rPr>
                <w:rFonts w:cs="Arial"/>
                <w:sz w:val="22"/>
                <w:szCs w:val="22"/>
              </w:rPr>
            </w:pPr>
            <w:r>
              <w:t>Provide more integrated, person-centred care</w:t>
            </w:r>
          </w:p>
          <w:p w:rsidR="00123C89" w:rsidRPr="00123C89" w:rsidRDefault="00123C89" w:rsidP="00123C89">
            <w:pPr>
              <w:spacing w:before="120" w:after="120"/>
              <w:rPr>
                <w:rFonts w:cs="Arial"/>
                <w:sz w:val="22"/>
                <w:szCs w:val="22"/>
              </w:rPr>
            </w:pPr>
            <w:r>
              <w:rPr>
                <w:rFonts w:cs="Arial"/>
                <w:sz w:val="22"/>
                <w:szCs w:val="22"/>
              </w:rPr>
              <w:t>In Musculoskeletal and Orthopaedic Elective Care</w:t>
            </w:r>
            <w:r w:rsidR="006E5FCF">
              <w:rPr>
                <w:rFonts w:cs="Arial"/>
                <w:sz w:val="22"/>
                <w:szCs w:val="22"/>
              </w:rPr>
              <w:t xml:space="preserve">. The service also includes management of </w:t>
            </w:r>
            <w:r w:rsidR="00D611B6">
              <w:rPr>
                <w:rFonts w:cs="Arial"/>
                <w:sz w:val="22"/>
                <w:szCs w:val="22"/>
              </w:rPr>
              <w:t xml:space="preserve">post </w:t>
            </w:r>
            <w:r w:rsidR="006E5FCF">
              <w:rPr>
                <w:rFonts w:cs="Arial"/>
                <w:sz w:val="22"/>
                <w:szCs w:val="22"/>
              </w:rPr>
              <w:t xml:space="preserve">trauma and </w:t>
            </w:r>
            <w:r w:rsidR="00D611B6">
              <w:rPr>
                <w:rFonts w:cs="Arial"/>
                <w:sz w:val="22"/>
                <w:szCs w:val="22"/>
              </w:rPr>
              <w:t>orthopaedic post-</w:t>
            </w:r>
            <w:r w:rsidR="006E5FCF">
              <w:rPr>
                <w:rFonts w:cs="Arial"/>
                <w:sz w:val="22"/>
                <w:szCs w:val="22"/>
              </w:rPr>
              <w:t>operative patients where appropriate.</w:t>
            </w:r>
          </w:p>
        </w:tc>
      </w:tr>
      <w:tr w:rsidR="003E45B2" w:rsidRPr="00B5552C" w:rsidTr="00AE3906">
        <w:tc>
          <w:tcPr>
            <w:tcW w:w="0" w:type="auto"/>
            <w:shd w:val="clear" w:color="auto" w:fill="auto"/>
          </w:tcPr>
          <w:p w:rsidR="003E45B2" w:rsidRPr="00912F87" w:rsidRDefault="003E45B2" w:rsidP="00651186">
            <w:pPr>
              <w:spacing w:line="276" w:lineRule="auto"/>
              <w:rPr>
                <w:rFonts w:cs="Arial"/>
                <w:b/>
                <w:sz w:val="22"/>
                <w:szCs w:val="22"/>
              </w:rPr>
            </w:pPr>
            <w:r w:rsidRPr="00912F87">
              <w:rPr>
                <w:rFonts w:cs="Arial"/>
                <w:b/>
                <w:sz w:val="22"/>
                <w:szCs w:val="22"/>
              </w:rPr>
              <w:lastRenderedPageBreak/>
              <w:t>3.</w:t>
            </w:r>
            <w:r w:rsidRPr="00912F87">
              <w:rPr>
                <w:rFonts w:cs="Arial"/>
                <w:b/>
                <w:sz w:val="22"/>
                <w:szCs w:val="22"/>
              </w:rPr>
              <w:tab/>
              <w:t>Outcomes</w:t>
            </w:r>
          </w:p>
        </w:tc>
      </w:tr>
      <w:tr w:rsidR="003E45B2" w:rsidRPr="00DF4267" w:rsidTr="00AE3906">
        <w:tc>
          <w:tcPr>
            <w:tcW w:w="0" w:type="auto"/>
            <w:shd w:val="clear" w:color="auto" w:fill="auto"/>
          </w:tcPr>
          <w:p w:rsidR="003E45B2" w:rsidRPr="00912F87" w:rsidRDefault="003E45B2" w:rsidP="00651186">
            <w:pPr>
              <w:spacing w:before="120" w:after="120"/>
              <w:rPr>
                <w:rFonts w:cs="Arial"/>
                <w:b/>
                <w:sz w:val="22"/>
                <w:szCs w:val="22"/>
              </w:rPr>
            </w:pPr>
            <w:r w:rsidRPr="00912F87">
              <w:rPr>
                <w:rFonts w:cs="Arial"/>
                <w:b/>
                <w:sz w:val="22"/>
                <w:szCs w:val="22"/>
              </w:rPr>
              <w:t>3.1</w:t>
            </w:r>
            <w:r w:rsidRPr="00912F87">
              <w:rPr>
                <w:rFonts w:cs="Arial"/>
                <w:b/>
                <w:sz w:val="22"/>
                <w:szCs w:val="22"/>
              </w:rPr>
              <w:tab/>
            </w:r>
            <w:r w:rsidRPr="00912F87">
              <w:rPr>
                <w:rFonts w:cs="Arial"/>
                <w:b/>
                <w:sz w:val="22"/>
                <w:szCs w:val="22"/>
                <w:u w:val="single"/>
              </w:rPr>
              <w:t>NHS Outcomes Framework Domains &amp; Indicators</w:t>
            </w:r>
          </w:p>
          <w:tbl>
            <w:tblPr>
              <w:tblStyle w:val="TableGrid"/>
              <w:tblW w:w="0" w:type="auto"/>
              <w:jc w:val="center"/>
              <w:tblLook w:val="04A0" w:firstRow="1" w:lastRow="0" w:firstColumn="1" w:lastColumn="0" w:noHBand="0" w:noVBand="1"/>
            </w:tblPr>
            <w:tblGrid>
              <w:gridCol w:w="1276"/>
              <w:gridCol w:w="5528"/>
              <w:gridCol w:w="641"/>
            </w:tblGrid>
            <w:tr w:rsidR="003E45B2" w:rsidRPr="00912F87" w:rsidTr="00651186">
              <w:trPr>
                <w:jc w:val="center"/>
              </w:trPr>
              <w:tc>
                <w:tcPr>
                  <w:tcW w:w="1276" w:type="dxa"/>
                </w:tcPr>
                <w:p w:rsidR="003E45B2" w:rsidRPr="00912F87" w:rsidRDefault="003E45B2" w:rsidP="00651186">
                  <w:pPr>
                    <w:rPr>
                      <w:rFonts w:cs="Arial"/>
                      <w:b/>
                      <w:sz w:val="22"/>
                      <w:szCs w:val="22"/>
                    </w:rPr>
                  </w:pPr>
                  <w:r w:rsidRPr="00912F87">
                    <w:rPr>
                      <w:rFonts w:cs="Arial"/>
                      <w:b/>
                      <w:sz w:val="22"/>
                      <w:szCs w:val="22"/>
                    </w:rPr>
                    <w:t>Domain 1</w:t>
                  </w:r>
                </w:p>
              </w:tc>
              <w:tc>
                <w:tcPr>
                  <w:tcW w:w="5528" w:type="dxa"/>
                </w:tcPr>
                <w:p w:rsidR="003E45B2" w:rsidRPr="00912F87" w:rsidRDefault="003E45B2" w:rsidP="00651186">
                  <w:pPr>
                    <w:rPr>
                      <w:rFonts w:cs="Arial"/>
                      <w:b/>
                      <w:sz w:val="22"/>
                      <w:szCs w:val="22"/>
                    </w:rPr>
                  </w:pPr>
                  <w:r w:rsidRPr="00912F87">
                    <w:rPr>
                      <w:rFonts w:cs="Arial"/>
                      <w:b/>
                      <w:sz w:val="22"/>
                      <w:szCs w:val="22"/>
                    </w:rPr>
                    <w:t>Preventing people from dying prematurely</w:t>
                  </w:r>
                </w:p>
              </w:tc>
              <w:tc>
                <w:tcPr>
                  <w:tcW w:w="641" w:type="dxa"/>
                </w:tcPr>
                <w:p w:rsidR="003E45B2" w:rsidRPr="00912F87" w:rsidRDefault="003E45B2" w:rsidP="00651186">
                  <w:pPr>
                    <w:rPr>
                      <w:rFonts w:cs="Arial"/>
                      <w:b/>
                      <w:sz w:val="22"/>
                      <w:szCs w:val="22"/>
                    </w:rPr>
                  </w:pPr>
                </w:p>
              </w:tc>
            </w:tr>
            <w:tr w:rsidR="003E45B2" w:rsidRPr="00912F87" w:rsidTr="00651186">
              <w:trPr>
                <w:jc w:val="center"/>
              </w:trPr>
              <w:tc>
                <w:tcPr>
                  <w:tcW w:w="1276" w:type="dxa"/>
                </w:tcPr>
                <w:p w:rsidR="003E45B2" w:rsidRPr="00912F87" w:rsidRDefault="003E45B2" w:rsidP="00651186">
                  <w:pPr>
                    <w:rPr>
                      <w:rFonts w:cs="Arial"/>
                      <w:b/>
                      <w:sz w:val="22"/>
                      <w:szCs w:val="22"/>
                    </w:rPr>
                  </w:pPr>
                  <w:r w:rsidRPr="00912F87">
                    <w:rPr>
                      <w:rFonts w:cs="Arial"/>
                      <w:b/>
                      <w:sz w:val="22"/>
                      <w:szCs w:val="22"/>
                    </w:rPr>
                    <w:t>Domain 2</w:t>
                  </w:r>
                </w:p>
              </w:tc>
              <w:tc>
                <w:tcPr>
                  <w:tcW w:w="5528" w:type="dxa"/>
                </w:tcPr>
                <w:p w:rsidR="003E45B2" w:rsidRPr="00912F87" w:rsidRDefault="003E45B2" w:rsidP="00651186">
                  <w:pPr>
                    <w:rPr>
                      <w:rFonts w:cs="Arial"/>
                      <w:b/>
                      <w:sz w:val="22"/>
                      <w:szCs w:val="22"/>
                    </w:rPr>
                  </w:pPr>
                  <w:r w:rsidRPr="00912F87">
                    <w:rPr>
                      <w:rFonts w:cs="Arial"/>
                      <w:b/>
                      <w:sz w:val="22"/>
                      <w:szCs w:val="22"/>
                    </w:rPr>
                    <w:t>Enhancing quality of life for people with long-term conditions</w:t>
                  </w:r>
                </w:p>
              </w:tc>
              <w:tc>
                <w:tcPr>
                  <w:tcW w:w="641" w:type="dxa"/>
                </w:tcPr>
                <w:p w:rsidR="003E45B2" w:rsidRPr="00912F87" w:rsidRDefault="003E45B2" w:rsidP="00651186">
                  <w:pPr>
                    <w:jc w:val="center"/>
                    <w:rPr>
                      <w:rFonts w:cs="Arial"/>
                      <w:b/>
                      <w:sz w:val="22"/>
                      <w:szCs w:val="22"/>
                    </w:rPr>
                  </w:pPr>
                  <w:r w:rsidRPr="00912F87">
                    <w:rPr>
                      <w:rFonts w:cs="Arial"/>
                      <w:b/>
                      <w:sz w:val="22"/>
                      <w:szCs w:val="22"/>
                    </w:rPr>
                    <w:t>X</w:t>
                  </w:r>
                </w:p>
              </w:tc>
            </w:tr>
            <w:tr w:rsidR="003E45B2" w:rsidRPr="00912F87" w:rsidTr="00651186">
              <w:trPr>
                <w:jc w:val="center"/>
              </w:trPr>
              <w:tc>
                <w:tcPr>
                  <w:tcW w:w="1276" w:type="dxa"/>
                </w:tcPr>
                <w:p w:rsidR="003E45B2" w:rsidRPr="00912F87" w:rsidRDefault="003E45B2" w:rsidP="00651186">
                  <w:pPr>
                    <w:rPr>
                      <w:rFonts w:cs="Arial"/>
                      <w:b/>
                      <w:sz w:val="22"/>
                      <w:szCs w:val="22"/>
                    </w:rPr>
                  </w:pPr>
                  <w:r w:rsidRPr="00912F87">
                    <w:rPr>
                      <w:rFonts w:cs="Arial"/>
                      <w:b/>
                      <w:sz w:val="22"/>
                      <w:szCs w:val="22"/>
                    </w:rPr>
                    <w:t>Domain 3</w:t>
                  </w:r>
                </w:p>
              </w:tc>
              <w:tc>
                <w:tcPr>
                  <w:tcW w:w="5528" w:type="dxa"/>
                </w:tcPr>
                <w:p w:rsidR="003E45B2" w:rsidRPr="00912F87" w:rsidRDefault="003E45B2" w:rsidP="00651186">
                  <w:pPr>
                    <w:rPr>
                      <w:rFonts w:cs="Arial"/>
                      <w:b/>
                      <w:sz w:val="22"/>
                      <w:szCs w:val="22"/>
                    </w:rPr>
                  </w:pPr>
                  <w:r w:rsidRPr="00912F87">
                    <w:rPr>
                      <w:rFonts w:cs="Arial"/>
                      <w:b/>
                      <w:sz w:val="22"/>
                      <w:szCs w:val="22"/>
                    </w:rPr>
                    <w:t>Helping people to recover from episodes of ill-health or following injury</w:t>
                  </w:r>
                </w:p>
              </w:tc>
              <w:tc>
                <w:tcPr>
                  <w:tcW w:w="641" w:type="dxa"/>
                </w:tcPr>
                <w:p w:rsidR="003E45B2" w:rsidRPr="00912F87" w:rsidRDefault="003E45B2" w:rsidP="00651186">
                  <w:pPr>
                    <w:jc w:val="center"/>
                    <w:rPr>
                      <w:rFonts w:cs="Arial"/>
                      <w:b/>
                      <w:sz w:val="22"/>
                      <w:szCs w:val="22"/>
                    </w:rPr>
                  </w:pPr>
                  <w:r w:rsidRPr="00912F87">
                    <w:rPr>
                      <w:rFonts w:cs="Arial"/>
                      <w:b/>
                      <w:sz w:val="22"/>
                      <w:szCs w:val="22"/>
                    </w:rPr>
                    <w:t>X</w:t>
                  </w:r>
                </w:p>
              </w:tc>
            </w:tr>
            <w:tr w:rsidR="003E45B2" w:rsidRPr="00912F87" w:rsidTr="00651186">
              <w:trPr>
                <w:jc w:val="center"/>
              </w:trPr>
              <w:tc>
                <w:tcPr>
                  <w:tcW w:w="1276" w:type="dxa"/>
                </w:tcPr>
                <w:p w:rsidR="003E45B2" w:rsidRPr="00912F87" w:rsidRDefault="003E45B2" w:rsidP="00651186">
                  <w:pPr>
                    <w:rPr>
                      <w:rFonts w:cs="Arial"/>
                      <w:b/>
                      <w:sz w:val="22"/>
                      <w:szCs w:val="22"/>
                    </w:rPr>
                  </w:pPr>
                  <w:r w:rsidRPr="00912F87">
                    <w:rPr>
                      <w:rFonts w:cs="Arial"/>
                      <w:b/>
                      <w:sz w:val="22"/>
                      <w:szCs w:val="22"/>
                    </w:rPr>
                    <w:t>Domain 4</w:t>
                  </w:r>
                </w:p>
              </w:tc>
              <w:tc>
                <w:tcPr>
                  <w:tcW w:w="5528" w:type="dxa"/>
                </w:tcPr>
                <w:p w:rsidR="003E45B2" w:rsidRPr="00912F87" w:rsidRDefault="003E45B2" w:rsidP="00651186">
                  <w:pPr>
                    <w:rPr>
                      <w:rFonts w:cs="Arial"/>
                      <w:b/>
                      <w:sz w:val="22"/>
                      <w:szCs w:val="22"/>
                    </w:rPr>
                  </w:pPr>
                  <w:r w:rsidRPr="00912F87">
                    <w:rPr>
                      <w:rFonts w:cs="Arial"/>
                      <w:b/>
                      <w:sz w:val="22"/>
                      <w:szCs w:val="22"/>
                    </w:rPr>
                    <w:t>Ensuring people have a positive experience of care</w:t>
                  </w:r>
                </w:p>
              </w:tc>
              <w:tc>
                <w:tcPr>
                  <w:tcW w:w="641" w:type="dxa"/>
                </w:tcPr>
                <w:p w:rsidR="003E45B2" w:rsidRPr="00912F87" w:rsidRDefault="003E45B2" w:rsidP="00651186">
                  <w:pPr>
                    <w:jc w:val="center"/>
                    <w:rPr>
                      <w:rFonts w:cs="Arial"/>
                      <w:b/>
                      <w:sz w:val="22"/>
                      <w:szCs w:val="22"/>
                    </w:rPr>
                  </w:pPr>
                  <w:r w:rsidRPr="00912F87">
                    <w:rPr>
                      <w:rFonts w:cs="Arial"/>
                      <w:b/>
                      <w:sz w:val="22"/>
                      <w:szCs w:val="22"/>
                    </w:rPr>
                    <w:t>X</w:t>
                  </w:r>
                </w:p>
              </w:tc>
            </w:tr>
            <w:tr w:rsidR="003E45B2" w:rsidRPr="00912F87" w:rsidTr="00651186">
              <w:trPr>
                <w:jc w:val="center"/>
              </w:trPr>
              <w:tc>
                <w:tcPr>
                  <w:tcW w:w="1276" w:type="dxa"/>
                </w:tcPr>
                <w:p w:rsidR="003E45B2" w:rsidRPr="00912F87" w:rsidRDefault="003E45B2" w:rsidP="00651186">
                  <w:pPr>
                    <w:rPr>
                      <w:rFonts w:cs="Arial"/>
                      <w:b/>
                      <w:sz w:val="22"/>
                      <w:szCs w:val="22"/>
                    </w:rPr>
                  </w:pPr>
                  <w:r w:rsidRPr="00912F87">
                    <w:rPr>
                      <w:rFonts w:cs="Arial"/>
                      <w:b/>
                      <w:sz w:val="22"/>
                      <w:szCs w:val="22"/>
                    </w:rPr>
                    <w:t>Domain 5</w:t>
                  </w:r>
                </w:p>
              </w:tc>
              <w:tc>
                <w:tcPr>
                  <w:tcW w:w="5528" w:type="dxa"/>
                </w:tcPr>
                <w:p w:rsidR="003E45B2" w:rsidRPr="00912F87" w:rsidRDefault="003E45B2" w:rsidP="00651186">
                  <w:pPr>
                    <w:rPr>
                      <w:rFonts w:cs="Arial"/>
                      <w:b/>
                      <w:sz w:val="22"/>
                      <w:szCs w:val="22"/>
                    </w:rPr>
                  </w:pPr>
                  <w:r w:rsidRPr="00912F87">
                    <w:rPr>
                      <w:rFonts w:cs="Arial"/>
                      <w:b/>
                      <w:sz w:val="22"/>
                      <w:szCs w:val="22"/>
                    </w:rPr>
                    <w:t>Treating and caring for people in safe environment and protecting them from avoidable harm</w:t>
                  </w:r>
                </w:p>
              </w:tc>
              <w:tc>
                <w:tcPr>
                  <w:tcW w:w="641" w:type="dxa"/>
                </w:tcPr>
                <w:p w:rsidR="003E45B2" w:rsidRPr="00912F87" w:rsidRDefault="003E45B2" w:rsidP="00651186">
                  <w:pPr>
                    <w:jc w:val="center"/>
                    <w:rPr>
                      <w:rFonts w:cs="Arial"/>
                      <w:b/>
                      <w:sz w:val="22"/>
                      <w:szCs w:val="22"/>
                    </w:rPr>
                  </w:pPr>
                  <w:r w:rsidRPr="00912F87">
                    <w:rPr>
                      <w:rFonts w:cs="Arial"/>
                      <w:b/>
                      <w:sz w:val="22"/>
                      <w:szCs w:val="22"/>
                    </w:rPr>
                    <w:t>X</w:t>
                  </w:r>
                </w:p>
              </w:tc>
            </w:tr>
          </w:tbl>
          <w:p w:rsidR="003E45B2" w:rsidRPr="00912F87" w:rsidRDefault="003E45B2" w:rsidP="00651186">
            <w:pPr>
              <w:spacing w:before="120" w:after="120"/>
              <w:rPr>
                <w:rFonts w:cs="Arial"/>
                <w:b/>
                <w:sz w:val="22"/>
                <w:szCs w:val="22"/>
              </w:rPr>
            </w:pPr>
            <w:r w:rsidRPr="00912F87">
              <w:rPr>
                <w:rFonts w:cs="Arial"/>
                <w:b/>
                <w:sz w:val="22"/>
                <w:szCs w:val="22"/>
              </w:rPr>
              <w:t xml:space="preserve">3.2       Local Defined Outcomes </w:t>
            </w:r>
          </w:p>
          <w:p w:rsidR="003E45B2" w:rsidRDefault="003E45B2" w:rsidP="00651186">
            <w:pPr>
              <w:pStyle w:val="ListParagraph"/>
              <w:spacing w:before="120" w:after="120"/>
              <w:ind w:left="601"/>
              <w:rPr>
                <w:rFonts w:cs="Arial"/>
                <w:sz w:val="22"/>
                <w:szCs w:val="22"/>
              </w:rPr>
            </w:pPr>
            <w:r>
              <w:rPr>
                <w:rFonts w:cs="Arial"/>
                <w:sz w:val="22"/>
                <w:szCs w:val="22"/>
              </w:rPr>
              <w:t>P</w:t>
            </w:r>
            <w:r w:rsidRPr="00695C8E">
              <w:rPr>
                <w:rFonts w:cs="Arial"/>
                <w:sz w:val="22"/>
                <w:szCs w:val="22"/>
              </w:rPr>
              <w:t xml:space="preserve">ositive patient outcomes </w:t>
            </w:r>
            <w:r w:rsidR="00D611B6">
              <w:rPr>
                <w:rFonts w:cs="Arial"/>
                <w:sz w:val="22"/>
                <w:szCs w:val="22"/>
              </w:rPr>
              <w:t xml:space="preserve">and experience </w:t>
            </w:r>
            <w:r w:rsidRPr="00695C8E">
              <w:rPr>
                <w:rFonts w:cs="Arial"/>
                <w:sz w:val="22"/>
                <w:szCs w:val="22"/>
              </w:rPr>
              <w:t>are integral t</w:t>
            </w:r>
            <w:r>
              <w:rPr>
                <w:rFonts w:cs="Arial"/>
                <w:sz w:val="22"/>
                <w:szCs w:val="22"/>
              </w:rPr>
              <w:t xml:space="preserve">o </w:t>
            </w:r>
            <w:r w:rsidR="00D611B6">
              <w:rPr>
                <w:rFonts w:cs="Arial"/>
                <w:sz w:val="22"/>
                <w:szCs w:val="22"/>
              </w:rPr>
              <w:t xml:space="preserve">delivery of this </w:t>
            </w:r>
            <w:r>
              <w:rPr>
                <w:rFonts w:cs="Arial"/>
                <w:sz w:val="22"/>
                <w:szCs w:val="22"/>
              </w:rPr>
              <w:t xml:space="preserve">service and as such </w:t>
            </w:r>
            <w:r w:rsidR="00D611B6">
              <w:rPr>
                <w:rFonts w:cs="Arial"/>
                <w:sz w:val="22"/>
                <w:szCs w:val="22"/>
              </w:rPr>
              <w:t xml:space="preserve">an element of the </w:t>
            </w:r>
            <w:r>
              <w:rPr>
                <w:rFonts w:cs="Arial"/>
                <w:sz w:val="22"/>
                <w:szCs w:val="22"/>
              </w:rPr>
              <w:t>c</w:t>
            </w:r>
            <w:r w:rsidRPr="00695C8E">
              <w:rPr>
                <w:rFonts w:cs="Arial"/>
                <w:sz w:val="22"/>
                <w:szCs w:val="22"/>
              </w:rPr>
              <w:t xml:space="preserve">ontract payment will be dependent upon </w:t>
            </w:r>
            <w:r w:rsidR="00D611B6">
              <w:rPr>
                <w:rFonts w:cs="Arial"/>
                <w:sz w:val="22"/>
                <w:szCs w:val="22"/>
              </w:rPr>
              <w:t xml:space="preserve">being able to successfully demonstrate </w:t>
            </w:r>
            <w:r w:rsidRPr="00695C8E">
              <w:rPr>
                <w:rFonts w:cs="Arial"/>
                <w:sz w:val="22"/>
                <w:szCs w:val="22"/>
              </w:rPr>
              <w:t xml:space="preserve">achievement of </w:t>
            </w:r>
            <w:r w:rsidR="00D611B6">
              <w:rPr>
                <w:rFonts w:cs="Arial"/>
                <w:sz w:val="22"/>
                <w:szCs w:val="22"/>
              </w:rPr>
              <w:t xml:space="preserve">good patient </w:t>
            </w:r>
            <w:r w:rsidRPr="00695C8E">
              <w:rPr>
                <w:rFonts w:cs="Arial"/>
                <w:sz w:val="22"/>
                <w:szCs w:val="22"/>
              </w:rPr>
              <w:t xml:space="preserve">outcomes </w:t>
            </w:r>
            <w:r w:rsidR="00D611B6">
              <w:rPr>
                <w:rFonts w:cs="Arial"/>
                <w:sz w:val="22"/>
                <w:szCs w:val="22"/>
              </w:rPr>
              <w:t xml:space="preserve">and experience </w:t>
            </w:r>
            <w:r w:rsidRPr="00695C8E">
              <w:rPr>
                <w:rFonts w:cs="Arial"/>
                <w:sz w:val="22"/>
                <w:szCs w:val="22"/>
              </w:rPr>
              <w:t xml:space="preserve">as outlined </w:t>
            </w:r>
            <w:r w:rsidRPr="0020344F">
              <w:rPr>
                <w:rFonts w:cs="Arial"/>
                <w:sz w:val="22"/>
                <w:szCs w:val="22"/>
              </w:rPr>
              <w:t xml:space="preserve">in Schedule 4E of the Contract: Local Incentive Scheme. </w:t>
            </w:r>
          </w:p>
          <w:p w:rsidR="003E45B2" w:rsidRPr="00912F87" w:rsidRDefault="003E45B2" w:rsidP="00651186">
            <w:pPr>
              <w:pStyle w:val="ListParagraph"/>
              <w:spacing w:before="120" w:after="120"/>
              <w:ind w:left="601"/>
              <w:rPr>
                <w:rFonts w:cs="Arial"/>
                <w:sz w:val="22"/>
                <w:szCs w:val="22"/>
              </w:rPr>
            </w:pPr>
            <w:r w:rsidRPr="00912F87">
              <w:rPr>
                <w:rFonts w:cs="Arial"/>
                <w:sz w:val="22"/>
                <w:szCs w:val="22"/>
              </w:rPr>
              <w:t xml:space="preserve">Payment triggers will work on an annual cycle from the point of service delivery (e.g. </w:t>
            </w:r>
            <w:r w:rsidR="0049738D">
              <w:rPr>
                <w:rFonts w:cs="Arial"/>
                <w:sz w:val="22"/>
                <w:szCs w:val="22"/>
              </w:rPr>
              <w:t>from contract commencement on an annual basis</w:t>
            </w:r>
            <w:r w:rsidRPr="00912F87">
              <w:rPr>
                <w:rFonts w:cs="Arial"/>
                <w:sz w:val="22"/>
                <w:szCs w:val="22"/>
              </w:rPr>
              <w:t>)</w:t>
            </w:r>
            <w:r>
              <w:rPr>
                <w:rFonts w:cs="Arial"/>
                <w:sz w:val="22"/>
                <w:szCs w:val="22"/>
              </w:rPr>
              <w:t xml:space="preserve">.They </w:t>
            </w:r>
            <w:r w:rsidRPr="00912F87">
              <w:rPr>
                <w:rFonts w:cs="Arial"/>
                <w:sz w:val="22"/>
                <w:szCs w:val="22"/>
              </w:rPr>
              <w:t>are based on a 80/20 split of the overall contract i.e. 80% of the contract value will be paid as a block and 20% will be dependent on the outcomes detailed</w:t>
            </w:r>
            <w:r>
              <w:rPr>
                <w:rFonts w:cs="Arial"/>
                <w:sz w:val="22"/>
                <w:szCs w:val="22"/>
              </w:rPr>
              <w:t xml:space="preserve"> in Schedule 4E</w:t>
            </w:r>
            <w:r w:rsidRPr="00912F87">
              <w:rPr>
                <w:rFonts w:cs="Arial"/>
                <w:sz w:val="22"/>
                <w:szCs w:val="22"/>
              </w:rPr>
              <w:t>.</w:t>
            </w:r>
          </w:p>
          <w:p w:rsidR="003E45B2" w:rsidRPr="00912F87" w:rsidRDefault="003E45B2" w:rsidP="00651186">
            <w:pPr>
              <w:spacing w:before="120" w:after="120"/>
              <w:rPr>
                <w:rFonts w:cs="Arial"/>
                <w:b/>
                <w:sz w:val="22"/>
                <w:szCs w:val="22"/>
              </w:rPr>
            </w:pPr>
          </w:p>
        </w:tc>
      </w:tr>
      <w:tr w:rsidR="003E45B2" w:rsidRPr="00B5552C" w:rsidTr="00AE3906">
        <w:tc>
          <w:tcPr>
            <w:tcW w:w="0" w:type="auto"/>
            <w:shd w:val="clear" w:color="auto" w:fill="auto"/>
          </w:tcPr>
          <w:p w:rsidR="003E45B2" w:rsidRPr="00912F87" w:rsidRDefault="003E45B2" w:rsidP="00651186">
            <w:pPr>
              <w:spacing w:line="276" w:lineRule="auto"/>
              <w:rPr>
                <w:rFonts w:cs="Arial"/>
                <w:b/>
                <w:sz w:val="22"/>
                <w:szCs w:val="22"/>
              </w:rPr>
            </w:pPr>
            <w:r w:rsidRPr="00912F87">
              <w:rPr>
                <w:rFonts w:cs="Arial"/>
                <w:b/>
                <w:sz w:val="22"/>
                <w:szCs w:val="22"/>
              </w:rPr>
              <w:t>4.</w:t>
            </w:r>
            <w:r w:rsidRPr="00912F87">
              <w:rPr>
                <w:rFonts w:cs="Arial"/>
                <w:b/>
                <w:sz w:val="22"/>
                <w:szCs w:val="22"/>
              </w:rPr>
              <w:tab/>
              <w:t>Scope</w:t>
            </w:r>
          </w:p>
        </w:tc>
      </w:tr>
      <w:tr w:rsidR="003E45B2" w:rsidRPr="00512021" w:rsidTr="00AE3906">
        <w:tc>
          <w:tcPr>
            <w:tcW w:w="0" w:type="auto"/>
            <w:shd w:val="clear" w:color="auto" w:fill="auto"/>
          </w:tcPr>
          <w:p w:rsidR="003E45B2" w:rsidRPr="00912F87" w:rsidRDefault="003E45B2" w:rsidP="00651186">
            <w:pPr>
              <w:spacing w:before="120" w:after="120"/>
              <w:rPr>
                <w:rFonts w:cs="Arial"/>
                <w:b/>
                <w:sz w:val="22"/>
                <w:szCs w:val="22"/>
              </w:rPr>
            </w:pPr>
            <w:r w:rsidRPr="00912F87">
              <w:rPr>
                <w:rFonts w:cs="Arial"/>
                <w:b/>
                <w:sz w:val="22"/>
                <w:szCs w:val="22"/>
              </w:rPr>
              <w:t>4.1</w:t>
            </w:r>
            <w:r w:rsidRPr="00912F87">
              <w:rPr>
                <w:rFonts w:cs="Arial"/>
                <w:b/>
                <w:sz w:val="22"/>
                <w:szCs w:val="22"/>
              </w:rPr>
              <w:tab/>
              <w:t>Aims and Objectives of Service</w:t>
            </w:r>
          </w:p>
          <w:p w:rsidR="003E45B2" w:rsidRPr="00912F87" w:rsidRDefault="003E45B2" w:rsidP="00651186">
            <w:pPr>
              <w:spacing w:before="120" w:after="120"/>
              <w:rPr>
                <w:rFonts w:cs="Arial"/>
                <w:b/>
                <w:sz w:val="22"/>
                <w:szCs w:val="22"/>
              </w:rPr>
            </w:pPr>
            <w:r w:rsidRPr="00912F87">
              <w:rPr>
                <w:rFonts w:cs="Arial"/>
                <w:b/>
                <w:sz w:val="22"/>
                <w:szCs w:val="22"/>
              </w:rPr>
              <w:t>4.1.1     MATT Service</w:t>
            </w:r>
          </w:p>
          <w:p w:rsidR="003E45B2" w:rsidRPr="00912F87" w:rsidRDefault="003E45B2" w:rsidP="00651186">
            <w:pPr>
              <w:spacing w:before="120" w:after="120"/>
              <w:rPr>
                <w:rFonts w:cs="Arial"/>
                <w:sz w:val="22"/>
                <w:szCs w:val="22"/>
                <w:lang w:eastAsia="en-GB"/>
              </w:rPr>
            </w:pPr>
            <w:r w:rsidRPr="00912F87">
              <w:rPr>
                <w:rFonts w:cs="Arial"/>
                <w:sz w:val="22"/>
                <w:szCs w:val="22"/>
              </w:rPr>
              <w:lastRenderedPageBreak/>
              <w:t xml:space="preserve">The aim of the service is to provide a fully integrated, patient centred, goal focused, locally based, </w:t>
            </w:r>
            <w:r w:rsidR="00123C89">
              <w:rPr>
                <w:rFonts w:cs="Arial"/>
                <w:sz w:val="22"/>
                <w:szCs w:val="22"/>
              </w:rPr>
              <w:t>multidisciplinary</w:t>
            </w:r>
            <w:r w:rsidRPr="00912F87">
              <w:rPr>
                <w:rFonts w:cs="Arial"/>
                <w:sz w:val="22"/>
                <w:szCs w:val="22"/>
              </w:rPr>
              <w:t xml:space="preserve"> model of care</w:t>
            </w:r>
            <w:r w:rsidRPr="00912F87">
              <w:rPr>
                <w:rFonts w:cs="Arial"/>
                <w:sz w:val="22"/>
                <w:szCs w:val="22"/>
                <w:lang w:eastAsia="en-GB"/>
              </w:rPr>
              <w:t>.</w:t>
            </w:r>
          </w:p>
          <w:p w:rsidR="003E45B2" w:rsidRPr="00912F87" w:rsidRDefault="003E45B2" w:rsidP="00651186">
            <w:pPr>
              <w:spacing w:before="120" w:after="120"/>
              <w:jc w:val="both"/>
              <w:rPr>
                <w:rFonts w:cs="Arial"/>
                <w:sz w:val="22"/>
                <w:szCs w:val="22"/>
              </w:rPr>
            </w:pPr>
            <w:r w:rsidRPr="00912F87">
              <w:rPr>
                <w:rFonts w:cs="Arial"/>
                <w:sz w:val="22"/>
                <w:szCs w:val="22"/>
              </w:rPr>
              <w:t xml:space="preserve">The commissioned services will offer: signposting, advice, triage, referral, assessment, treatment and advice back to the referrer and community based MSK physiotherapy, MSK podiatry and pain management.  </w:t>
            </w:r>
          </w:p>
          <w:p w:rsidR="003E45B2" w:rsidRPr="00912F87" w:rsidRDefault="003E45B2" w:rsidP="00651186">
            <w:pPr>
              <w:spacing w:before="120" w:after="120"/>
              <w:jc w:val="both"/>
              <w:rPr>
                <w:rFonts w:cs="Arial"/>
                <w:sz w:val="22"/>
                <w:szCs w:val="22"/>
              </w:rPr>
            </w:pPr>
            <w:r w:rsidRPr="00912F87">
              <w:rPr>
                <w:rFonts w:cs="Arial"/>
                <w:sz w:val="22"/>
                <w:szCs w:val="22"/>
              </w:rPr>
              <w:t>The Service will achieve the following  overall objectives</w:t>
            </w:r>
            <w:r w:rsidR="00D611B6">
              <w:rPr>
                <w:rFonts w:cs="Arial"/>
                <w:sz w:val="22"/>
                <w:szCs w:val="22"/>
              </w:rPr>
              <w:t xml:space="preserve"> working in close collaboration with other service providers</w:t>
            </w:r>
            <w:r w:rsidRPr="00912F87">
              <w:rPr>
                <w:rFonts w:cs="Arial"/>
                <w:sz w:val="22"/>
                <w:szCs w:val="22"/>
              </w:rPr>
              <w:t>:</w:t>
            </w:r>
            <w:r>
              <w:rPr>
                <w:rFonts w:cs="Arial"/>
                <w:sz w:val="22"/>
                <w:szCs w:val="22"/>
              </w:rPr>
              <w:t xml:space="preserve"> </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Implementation of</w:t>
            </w:r>
            <w:r w:rsidRPr="00912F87">
              <w:rPr>
                <w:rFonts w:eastAsiaTheme="minorEastAsia" w:cs="Arial"/>
                <w:sz w:val="22"/>
                <w:szCs w:val="22"/>
              </w:rPr>
              <w:t xml:space="preserve"> an innovative, single, transparent, coordinated, patient pathway for MSK in Oxfordshire, eliminating inefficiencies and inconsistencies. </w:t>
            </w:r>
          </w:p>
          <w:p w:rsidR="003E45B2" w:rsidRPr="00231B1E"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Care</w:t>
            </w:r>
            <w:r>
              <w:rPr>
                <w:rFonts w:cs="Arial"/>
                <w:sz w:val="22"/>
                <w:szCs w:val="22"/>
              </w:rPr>
              <w:t xml:space="preserve"> </w:t>
            </w:r>
            <w:r w:rsidRPr="00912F87">
              <w:rPr>
                <w:rFonts w:eastAsiaTheme="minorEastAsia" w:cs="Arial"/>
                <w:sz w:val="22"/>
                <w:szCs w:val="22"/>
                <w:lang w:val="en-US" w:eastAsia="ja-JP"/>
              </w:rPr>
              <w:t>is provided by appropriately qualified clinicians in the right place, first time.</w:t>
            </w:r>
          </w:p>
          <w:p w:rsidR="00967F04" w:rsidRPr="00912F87" w:rsidRDefault="00967F04" w:rsidP="003E45B2">
            <w:pPr>
              <w:pStyle w:val="ListParagraph"/>
              <w:numPr>
                <w:ilvl w:val="0"/>
                <w:numId w:val="40"/>
              </w:numPr>
              <w:ind w:left="714" w:hanging="357"/>
              <w:contextualSpacing w:val="0"/>
              <w:rPr>
                <w:rFonts w:eastAsiaTheme="minorEastAsia" w:cs="Arial"/>
                <w:sz w:val="22"/>
                <w:szCs w:val="22"/>
              </w:rPr>
            </w:pPr>
            <w:r>
              <w:rPr>
                <w:rFonts w:eastAsiaTheme="minorEastAsia" w:cs="Arial"/>
                <w:sz w:val="22"/>
                <w:szCs w:val="22"/>
                <w:lang w:val="en-US" w:eastAsia="ja-JP"/>
              </w:rPr>
              <w:t>The pathway will integrate with and support the role of First Contact Practitioner Physi</w:t>
            </w:r>
            <w:r w:rsidR="00AD51AE">
              <w:rPr>
                <w:rFonts w:eastAsiaTheme="minorEastAsia" w:cs="Arial"/>
                <w:sz w:val="22"/>
                <w:szCs w:val="22"/>
                <w:lang w:val="en-US" w:eastAsia="ja-JP"/>
              </w:rPr>
              <w:t xml:space="preserve">otherapy, where offered in the </w:t>
            </w:r>
            <w:r>
              <w:rPr>
                <w:rFonts w:eastAsiaTheme="minorEastAsia" w:cs="Arial"/>
                <w:sz w:val="22"/>
                <w:szCs w:val="22"/>
                <w:lang w:val="en-US" w:eastAsia="ja-JP"/>
              </w:rPr>
              <w:t>GP setting</w:t>
            </w:r>
            <w:r w:rsidR="00520882">
              <w:rPr>
                <w:rFonts w:eastAsiaTheme="minorEastAsia" w:cs="Arial"/>
                <w:sz w:val="22"/>
                <w:szCs w:val="22"/>
                <w:lang w:val="en-US" w:eastAsia="ja-JP"/>
              </w:rPr>
              <w:t xml:space="preserve"> through the PCN network</w:t>
            </w:r>
            <w:r w:rsidR="00D611B6">
              <w:rPr>
                <w:rFonts w:eastAsiaTheme="minorEastAsia" w:cs="Arial"/>
                <w:sz w:val="22"/>
                <w:szCs w:val="22"/>
                <w:lang w:val="en-US" w:eastAsia="ja-JP"/>
              </w:rPr>
              <w:t>s</w:t>
            </w:r>
            <w:r w:rsidR="00520882">
              <w:rPr>
                <w:rFonts w:eastAsiaTheme="minorEastAsia" w:cs="Arial"/>
                <w:sz w:val="22"/>
                <w:szCs w:val="22"/>
                <w:lang w:val="en-US" w:eastAsia="ja-JP"/>
              </w:rPr>
              <w:t>.</w:t>
            </w:r>
          </w:p>
          <w:p w:rsidR="003E45B2" w:rsidRPr="00231B1E"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 xml:space="preserve">Patient choice is offered on treatment options and location of treatment. </w:t>
            </w:r>
          </w:p>
          <w:p w:rsidR="00967F04" w:rsidRPr="00912F87" w:rsidRDefault="009654B4" w:rsidP="003E45B2">
            <w:pPr>
              <w:pStyle w:val="ListParagraph"/>
              <w:numPr>
                <w:ilvl w:val="0"/>
                <w:numId w:val="40"/>
              </w:numPr>
              <w:ind w:left="714" w:hanging="357"/>
              <w:contextualSpacing w:val="0"/>
              <w:rPr>
                <w:rFonts w:eastAsiaTheme="minorEastAsia" w:cs="Arial"/>
                <w:sz w:val="22"/>
                <w:szCs w:val="22"/>
              </w:rPr>
            </w:pPr>
            <w:r>
              <w:rPr>
                <w:rFonts w:cs="Arial"/>
                <w:sz w:val="22"/>
                <w:szCs w:val="22"/>
              </w:rPr>
              <w:t xml:space="preserve">The service will provide for an evidence based integrated pathway for MSK patients including for post-operative and trauma rehabilitation, rheumatology and pain management, and </w:t>
            </w:r>
            <w:r w:rsidRPr="0059192D">
              <w:rPr>
                <w:rFonts w:cs="Arial"/>
                <w:sz w:val="22"/>
                <w:szCs w:val="22"/>
              </w:rPr>
              <w:t>pathways</w:t>
            </w:r>
            <w:r w:rsidR="00D611B6">
              <w:rPr>
                <w:rFonts w:cs="Arial"/>
                <w:sz w:val="22"/>
                <w:szCs w:val="22"/>
              </w:rPr>
              <w:t xml:space="preserve"> for </w:t>
            </w:r>
            <w:r w:rsidRPr="0059192D">
              <w:rPr>
                <w:rFonts w:cs="Arial"/>
                <w:sz w:val="22"/>
                <w:szCs w:val="22"/>
              </w:rPr>
              <w:t xml:space="preserve">women’s </w:t>
            </w:r>
            <w:r>
              <w:rPr>
                <w:rFonts w:cs="Arial"/>
                <w:sz w:val="22"/>
                <w:szCs w:val="22"/>
              </w:rPr>
              <w:t xml:space="preserve">and men’s health </w:t>
            </w:r>
            <w:r w:rsidR="00D611B6">
              <w:rPr>
                <w:rFonts w:cs="Arial"/>
                <w:sz w:val="22"/>
                <w:szCs w:val="22"/>
              </w:rPr>
              <w:t xml:space="preserve">and </w:t>
            </w:r>
            <w:r w:rsidRPr="0059192D">
              <w:rPr>
                <w:rFonts w:cs="Arial"/>
                <w:sz w:val="22"/>
                <w:szCs w:val="22"/>
              </w:rPr>
              <w:t>continence</w:t>
            </w:r>
            <w:r>
              <w:rPr>
                <w:rFonts w:cs="Arial"/>
                <w:sz w:val="22"/>
                <w:szCs w:val="22"/>
              </w:rPr>
              <w:t>.</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Pr>
                <w:rFonts w:cs="Arial"/>
                <w:sz w:val="22"/>
                <w:szCs w:val="22"/>
              </w:rPr>
              <w:t>The provision of</w:t>
            </w:r>
            <w:r w:rsidRPr="00912F87">
              <w:rPr>
                <w:rFonts w:cs="Arial"/>
                <w:sz w:val="22"/>
                <w:szCs w:val="22"/>
              </w:rPr>
              <w:t xml:space="preserve"> improved access to services closer to home.</w:t>
            </w:r>
          </w:p>
          <w:p w:rsidR="003E45B2" w:rsidRPr="00912F87" w:rsidRDefault="009845C1" w:rsidP="003E45B2">
            <w:pPr>
              <w:pStyle w:val="ListParagraph"/>
              <w:numPr>
                <w:ilvl w:val="0"/>
                <w:numId w:val="40"/>
              </w:numPr>
              <w:ind w:left="714" w:hanging="357"/>
              <w:contextualSpacing w:val="0"/>
              <w:rPr>
                <w:rFonts w:eastAsiaTheme="minorEastAsia" w:cs="Arial"/>
                <w:sz w:val="22"/>
                <w:szCs w:val="22"/>
              </w:rPr>
            </w:pPr>
            <w:r>
              <w:rPr>
                <w:rFonts w:cs="Arial"/>
                <w:sz w:val="22"/>
                <w:szCs w:val="22"/>
              </w:rPr>
              <w:t>Provide for</w:t>
            </w:r>
            <w:r w:rsidRPr="00912F87">
              <w:rPr>
                <w:rFonts w:eastAsiaTheme="minorEastAsia" w:cs="Arial"/>
                <w:sz w:val="22"/>
                <w:szCs w:val="22"/>
                <w:lang w:val="en-US" w:eastAsia="ja-JP"/>
              </w:rPr>
              <w:t xml:space="preserve"> </w:t>
            </w:r>
            <w:r>
              <w:rPr>
                <w:rFonts w:eastAsiaTheme="minorEastAsia" w:cs="Arial"/>
                <w:sz w:val="22"/>
                <w:szCs w:val="22"/>
                <w:lang w:val="en-US" w:eastAsia="ja-JP"/>
              </w:rPr>
              <w:t xml:space="preserve">efficient </w:t>
            </w:r>
            <w:r w:rsidR="003E45B2" w:rsidRPr="00912F87">
              <w:rPr>
                <w:rFonts w:eastAsiaTheme="minorEastAsia" w:cs="Arial"/>
                <w:sz w:val="22"/>
                <w:szCs w:val="22"/>
                <w:lang w:val="en-US" w:eastAsia="ja-JP"/>
              </w:rPr>
              <w:t>cost</w:t>
            </w:r>
            <w:r w:rsidR="0020344F">
              <w:rPr>
                <w:rFonts w:eastAsiaTheme="minorEastAsia" w:cs="Arial"/>
                <w:sz w:val="22"/>
                <w:szCs w:val="22"/>
                <w:lang w:val="en-US" w:eastAsia="ja-JP"/>
              </w:rPr>
              <w:t xml:space="preserve"> </w:t>
            </w:r>
            <w:r w:rsidR="003E45B2" w:rsidRPr="00912F87">
              <w:rPr>
                <w:rFonts w:eastAsiaTheme="minorEastAsia" w:cs="Arial"/>
                <w:sz w:val="22"/>
                <w:szCs w:val="22"/>
                <w:lang w:val="en-US" w:eastAsia="ja-JP"/>
              </w:rPr>
              <w:t>effective service delivery.</w:t>
            </w:r>
          </w:p>
          <w:p w:rsidR="003E45B2" w:rsidRPr="00912F87" w:rsidRDefault="00AD51AE" w:rsidP="003E45B2">
            <w:pPr>
              <w:pStyle w:val="ListParagraph"/>
              <w:numPr>
                <w:ilvl w:val="0"/>
                <w:numId w:val="40"/>
              </w:numPr>
              <w:ind w:left="714" w:hanging="357"/>
              <w:contextualSpacing w:val="0"/>
              <w:rPr>
                <w:rFonts w:eastAsiaTheme="minorEastAsia" w:cs="Arial"/>
                <w:sz w:val="22"/>
                <w:szCs w:val="22"/>
              </w:rPr>
            </w:pPr>
            <w:r>
              <w:rPr>
                <w:rFonts w:eastAsiaTheme="minorEastAsia" w:cs="Arial"/>
                <w:sz w:val="22"/>
                <w:szCs w:val="22"/>
                <w:lang w:val="en-US" w:eastAsia="ja-JP"/>
              </w:rPr>
              <w:t xml:space="preserve">Ensure high quality evidence based </w:t>
            </w:r>
            <w:r w:rsidR="003E45B2" w:rsidRPr="00912F87">
              <w:rPr>
                <w:rFonts w:eastAsiaTheme="minorEastAsia" w:cs="Arial"/>
                <w:sz w:val="22"/>
                <w:szCs w:val="22"/>
                <w:lang w:val="en-US" w:eastAsia="ja-JP"/>
              </w:rPr>
              <w:t>service delivery</w:t>
            </w:r>
            <w:r>
              <w:rPr>
                <w:rFonts w:eastAsiaTheme="minorEastAsia" w:cs="Arial"/>
                <w:sz w:val="22"/>
                <w:szCs w:val="22"/>
                <w:lang w:val="en-US" w:eastAsia="ja-JP"/>
              </w:rPr>
              <w:t xml:space="preserve"> which aligns with current NICE guidance and other relevant professional standards</w:t>
            </w:r>
            <w:r w:rsidR="003E45B2" w:rsidRPr="00912F87">
              <w:rPr>
                <w:rFonts w:eastAsiaTheme="minorEastAsia" w:cs="Arial"/>
                <w:sz w:val="22"/>
                <w:szCs w:val="22"/>
                <w:lang w:val="en-US" w:eastAsia="ja-JP"/>
              </w:rPr>
              <w:t>.</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sidRPr="00912F87">
              <w:rPr>
                <w:rFonts w:eastAsiaTheme="minorEastAsia" w:cs="Arial"/>
                <w:sz w:val="22"/>
                <w:szCs w:val="22"/>
              </w:rPr>
              <w:t>Ensure patient access and input to their treatment plan particularly where the problem is long term.</w:t>
            </w:r>
            <w:r w:rsidRPr="00912F87">
              <w:rPr>
                <w:rFonts w:cs="Arial"/>
                <w:sz w:val="22"/>
                <w:szCs w:val="22"/>
              </w:rPr>
              <w:t xml:space="preserve"> </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To provide services that have a strong emphasis on patient education and self-management, thereby promoting active, healthy lifestyles and reducing recurrence of injury or illness.</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The specified level of patient satisfaction is achieved to include reducing Did Not Attend (DNA) and cancellations.</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Assess clinically and refer back patients who may be managed by their own GP practice in primary care.</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Provide feedback, advice and guidance via phone, email and face to face to patients and referring clinicians on how conditions can be managed within primary care where appropriate, or provide advice and guidance on requests to encourage and promote up-skilling in primary care.</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 xml:space="preserve">Patients are managed within a </w:t>
            </w:r>
            <w:r w:rsidRPr="00912F87">
              <w:rPr>
                <w:rFonts w:cs="Arial"/>
                <w:b/>
                <w:sz w:val="22"/>
                <w:szCs w:val="22"/>
              </w:rPr>
              <w:t>maximum</w:t>
            </w:r>
            <w:r w:rsidRPr="00912F87">
              <w:rPr>
                <w:rFonts w:cs="Arial"/>
                <w:sz w:val="22"/>
                <w:szCs w:val="22"/>
              </w:rPr>
              <w:t xml:space="preserve"> waiting time</w:t>
            </w:r>
            <w:r>
              <w:rPr>
                <w:rFonts w:cs="Arial"/>
                <w:sz w:val="22"/>
                <w:szCs w:val="22"/>
              </w:rPr>
              <w:t xml:space="preserve">; please refer to </w:t>
            </w:r>
            <w:r w:rsidRPr="00D43A92">
              <w:rPr>
                <w:rFonts w:cs="Arial"/>
                <w:sz w:val="22"/>
              </w:rPr>
              <w:t>Schedule 4C of the Contract: Local Quality Requirements</w:t>
            </w:r>
            <w:r w:rsidRPr="00D43A92">
              <w:t xml:space="preserve">. </w:t>
            </w:r>
            <w:r w:rsidR="009845C1" w:rsidRPr="00D43A92">
              <w:t xml:space="preserve"> </w:t>
            </w:r>
            <w:r w:rsidRPr="00BF7886">
              <w:rPr>
                <w:rFonts w:cs="Arial"/>
                <w:sz w:val="22"/>
              </w:rPr>
              <w:t>Where clinically required to do so, the</w:t>
            </w:r>
            <w:r w:rsidRPr="00BF7886">
              <w:rPr>
                <w:rFonts w:cs="Arial"/>
                <w:sz w:val="20"/>
                <w:szCs w:val="22"/>
              </w:rPr>
              <w:t xml:space="preserve"> </w:t>
            </w:r>
            <w:r>
              <w:rPr>
                <w:rFonts w:cs="Arial"/>
                <w:sz w:val="22"/>
                <w:szCs w:val="22"/>
              </w:rPr>
              <w:t xml:space="preserve">provider will need to be efficient at passing </w:t>
            </w:r>
            <w:r w:rsidR="00904AFD">
              <w:rPr>
                <w:rFonts w:cs="Arial"/>
                <w:sz w:val="22"/>
                <w:szCs w:val="22"/>
              </w:rPr>
              <w:t xml:space="preserve">referrals </w:t>
            </w:r>
            <w:r>
              <w:rPr>
                <w:rFonts w:cs="Arial"/>
                <w:sz w:val="22"/>
                <w:szCs w:val="22"/>
              </w:rPr>
              <w:t>on to secondary care services to avoid unnecessary delays which will impact on national waiting time targets.</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To deliver an integrated service which works closely with other service providers across the local healthcare system maximising efficiencies and delivering high quality care.</w:t>
            </w:r>
          </w:p>
          <w:p w:rsidR="003E45B2" w:rsidRPr="00912F87" w:rsidRDefault="003E45B2" w:rsidP="003E45B2">
            <w:pPr>
              <w:pStyle w:val="ListParagraph"/>
              <w:numPr>
                <w:ilvl w:val="0"/>
                <w:numId w:val="40"/>
              </w:numPr>
              <w:ind w:left="714" w:hanging="357"/>
              <w:contextualSpacing w:val="0"/>
              <w:rPr>
                <w:rFonts w:eastAsiaTheme="minorEastAsia" w:cs="Arial"/>
                <w:sz w:val="22"/>
                <w:szCs w:val="22"/>
              </w:rPr>
            </w:pPr>
            <w:r w:rsidRPr="00912F87">
              <w:rPr>
                <w:rFonts w:cs="Arial"/>
                <w:sz w:val="22"/>
                <w:szCs w:val="22"/>
              </w:rPr>
              <w:t>Communication back to referrer regarding outcomes or expected outcomes with a clear plan for on-going management and when to re refer if appropriate.</w:t>
            </w:r>
          </w:p>
          <w:p w:rsidR="003E45B2" w:rsidRPr="00912F87" w:rsidRDefault="003E45B2" w:rsidP="00651186">
            <w:pPr>
              <w:spacing w:before="120" w:after="120"/>
              <w:ind w:left="34"/>
              <w:rPr>
                <w:rFonts w:cs="Arial"/>
                <w:sz w:val="22"/>
                <w:szCs w:val="22"/>
              </w:rPr>
            </w:pPr>
            <w:r w:rsidRPr="00912F87">
              <w:rPr>
                <w:rFonts w:cs="Arial"/>
                <w:sz w:val="22"/>
                <w:szCs w:val="22"/>
              </w:rPr>
              <w:t>In addition the following specific service element objectives will also be met;</w:t>
            </w:r>
          </w:p>
          <w:tbl>
            <w:tblPr>
              <w:tblStyle w:val="TableGrid"/>
              <w:tblW w:w="0" w:type="auto"/>
              <w:tblLook w:val="04A0" w:firstRow="1" w:lastRow="0" w:firstColumn="1" w:lastColumn="0" w:noHBand="0" w:noVBand="1"/>
            </w:tblPr>
            <w:tblGrid>
              <w:gridCol w:w="2701"/>
              <w:gridCol w:w="2395"/>
              <w:gridCol w:w="1977"/>
              <w:gridCol w:w="1873"/>
            </w:tblGrid>
            <w:tr w:rsidR="003E45B2" w:rsidRPr="00912F87" w:rsidTr="00651186">
              <w:tc>
                <w:tcPr>
                  <w:tcW w:w="2722" w:type="dxa"/>
                  <w:shd w:val="clear" w:color="auto" w:fill="C0E4FF" w:themeFill="text2" w:themeFillTint="33"/>
                </w:tcPr>
                <w:p w:rsidR="003E45B2" w:rsidRPr="00D43A92" w:rsidRDefault="003E45B2" w:rsidP="00D43A92">
                  <w:pPr>
                    <w:rPr>
                      <w:rFonts w:cs="Arial"/>
                      <w:b/>
                      <w:sz w:val="22"/>
                      <w:szCs w:val="22"/>
                    </w:rPr>
                  </w:pPr>
                  <w:r w:rsidRPr="00D43A92">
                    <w:rPr>
                      <w:rFonts w:cs="Arial"/>
                      <w:b/>
                      <w:sz w:val="22"/>
                      <w:szCs w:val="22"/>
                    </w:rPr>
                    <w:t>MATT</w:t>
                  </w:r>
                </w:p>
              </w:tc>
              <w:tc>
                <w:tcPr>
                  <w:tcW w:w="2410" w:type="dxa"/>
                  <w:shd w:val="clear" w:color="auto" w:fill="C0E4FF" w:themeFill="text2" w:themeFillTint="33"/>
                </w:tcPr>
                <w:p w:rsidR="003E45B2" w:rsidRPr="00D43A92" w:rsidRDefault="003E45B2" w:rsidP="00D43A92">
                  <w:pPr>
                    <w:rPr>
                      <w:rFonts w:cs="Arial"/>
                      <w:b/>
                      <w:sz w:val="22"/>
                      <w:szCs w:val="22"/>
                    </w:rPr>
                  </w:pPr>
                  <w:r w:rsidRPr="00D43A92">
                    <w:rPr>
                      <w:rFonts w:cs="Arial"/>
                      <w:b/>
                      <w:sz w:val="22"/>
                      <w:szCs w:val="22"/>
                    </w:rPr>
                    <w:t xml:space="preserve">Community Physiotherapy </w:t>
                  </w:r>
                </w:p>
              </w:tc>
              <w:tc>
                <w:tcPr>
                  <w:tcW w:w="1985" w:type="dxa"/>
                  <w:shd w:val="clear" w:color="auto" w:fill="C0E4FF" w:themeFill="text2" w:themeFillTint="33"/>
                </w:tcPr>
                <w:p w:rsidR="003E45B2" w:rsidRPr="00D43A92" w:rsidRDefault="003E45B2" w:rsidP="00D43A92">
                  <w:pPr>
                    <w:rPr>
                      <w:rFonts w:cs="Arial"/>
                      <w:b/>
                      <w:sz w:val="22"/>
                      <w:szCs w:val="22"/>
                    </w:rPr>
                  </w:pPr>
                  <w:r w:rsidRPr="00D43A92">
                    <w:rPr>
                      <w:rFonts w:cs="Arial"/>
                      <w:b/>
                      <w:sz w:val="22"/>
                      <w:szCs w:val="22"/>
                    </w:rPr>
                    <w:t xml:space="preserve">MSK Podiatry </w:t>
                  </w:r>
                </w:p>
              </w:tc>
              <w:tc>
                <w:tcPr>
                  <w:tcW w:w="1791" w:type="dxa"/>
                  <w:shd w:val="clear" w:color="auto" w:fill="C0E4FF" w:themeFill="text2" w:themeFillTint="33"/>
                </w:tcPr>
                <w:p w:rsidR="003E45B2" w:rsidRPr="00D43A92" w:rsidRDefault="003E45B2" w:rsidP="00D43A92">
                  <w:pPr>
                    <w:rPr>
                      <w:rFonts w:cs="Arial"/>
                      <w:b/>
                      <w:sz w:val="22"/>
                      <w:szCs w:val="22"/>
                    </w:rPr>
                  </w:pPr>
                  <w:r w:rsidRPr="00D43A92">
                    <w:rPr>
                      <w:rFonts w:cs="Arial"/>
                      <w:b/>
                      <w:sz w:val="22"/>
                      <w:szCs w:val="22"/>
                    </w:rPr>
                    <w:t>Bladder</w:t>
                  </w:r>
                  <w:r w:rsidR="00D43A92" w:rsidRPr="00D43A92">
                    <w:rPr>
                      <w:rFonts w:cs="Arial"/>
                      <w:b/>
                      <w:sz w:val="22"/>
                      <w:szCs w:val="22"/>
                    </w:rPr>
                    <w:t xml:space="preserve"> a</w:t>
                  </w:r>
                  <w:r w:rsidRPr="00D43A92">
                    <w:rPr>
                      <w:rFonts w:cs="Arial"/>
                      <w:b/>
                      <w:sz w:val="22"/>
                      <w:szCs w:val="22"/>
                    </w:rPr>
                    <w:t>nd Bowel</w:t>
                  </w:r>
                </w:p>
              </w:tc>
            </w:tr>
            <w:tr w:rsidR="003E45B2" w:rsidRPr="00912F87" w:rsidTr="00651186">
              <w:tc>
                <w:tcPr>
                  <w:tcW w:w="2722" w:type="dxa"/>
                </w:tcPr>
                <w:p w:rsidR="003E45B2" w:rsidRPr="00912F87" w:rsidRDefault="003E45B2" w:rsidP="003E45B2">
                  <w:pPr>
                    <w:pStyle w:val="ListParagraph"/>
                    <w:numPr>
                      <w:ilvl w:val="0"/>
                      <w:numId w:val="35"/>
                    </w:numPr>
                    <w:contextualSpacing w:val="0"/>
                    <w:rPr>
                      <w:rFonts w:eastAsiaTheme="minorEastAsia" w:cs="Arial"/>
                      <w:sz w:val="22"/>
                      <w:szCs w:val="22"/>
                    </w:rPr>
                  </w:pPr>
                  <w:r w:rsidRPr="00912F87">
                    <w:rPr>
                      <w:rFonts w:cs="Arial"/>
                      <w:sz w:val="22"/>
                      <w:szCs w:val="22"/>
                    </w:rPr>
                    <w:t>T</w:t>
                  </w:r>
                  <w:r w:rsidRPr="00912F87">
                    <w:rPr>
                      <w:rFonts w:eastAsiaTheme="minorEastAsia" w:cs="Arial"/>
                      <w:sz w:val="22"/>
                      <w:szCs w:val="22"/>
                    </w:rPr>
                    <w:t>imely, high quality care is provided for each patient to include;</w:t>
                  </w:r>
                </w:p>
                <w:p w:rsidR="003E45B2" w:rsidRPr="00912F87" w:rsidRDefault="009654B4" w:rsidP="003E45B2">
                  <w:pPr>
                    <w:pStyle w:val="ListParagraph"/>
                    <w:numPr>
                      <w:ilvl w:val="0"/>
                      <w:numId w:val="35"/>
                    </w:numPr>
                    <w:contextualSpacing w:val="0"/>
                    <w:rPr>
                      <w:rFonts w:eastAsiaTheme="minorEastAsia" w:cs="Arial"/>
                      <w:sz w:val="22"/>
                      <w:szCs w:val="22"/>
                    </w:rPr>
                  </w:pPr>
                  <w:r w:rsidRPr="00912F87">
                    <w:rPr>
                      <w:rFonts w:cs="Arial"/>
                      <w:sz w:val="22"/>
                      <w:szCs w:val="22"/>
                    </w:rPr>
                    <w:t xml:space="preserve">A central ‘paper’ triage of all non-emergency </w:t>
                  </w:r>
                  <w:r w:rsidRPr="00912F87">
                    <w:rPr>
                      <w:rFonts w:cs="Arial"/>
                      <w:sz w:val="22"/>
                      <w:szCs w:val="22"/>
                    </w:rPr>
                    <w:lastRenderedPageBreak/>
                    <w:t>musculoskeletal referrals.</w:t>
                  </w:r>
                </w:p>
                <w:p w:rsidR="003E45B2" w:rsidRPr="00912F87" w:rsidRDefault="003E45B2" w:rsidP="003E45B2">
                  <w:pPr>
                    <w:pStyle w:val="ListParagraph"/>
                    <w:numPr>
                      <w:ilvl w:val="0"/>
                      <w:numId w:val="35"/>
                    </w:numPr>
                    <w:contextualSpacing w:val="0"/>
                    <w:rPr>
                      <w:rFonts w:eastAsiaTheme="minorEastAsia" w:cs="Arial"/>
                      <w:sz w:val="22"/>
                      <w:szCs w:val="22"/>
                    </w:rPr>
                  </w:pPr>
                  <w:r w:rsidRPr="00912F87">
                    <w:rPr>
                      <w:rFonts w:cs="Arial"/>
                      <w:sz w:val="22"/>
                      <w:szCs w:val="22"/>
                    </w:rPr>
                    <w:t>Appropriate investigations with expert interpretation and planning of care.</w:t>
                  </w:r>
                </w:p>
                <w:p w:rsidR="003E45B2" w:rsidRPr="00912F87" w:rsidRDefault="003E45B2" w:rsidP="003E45B2">
                  <w:pPr>
                    <w:pStyle w:val="ListParagraph"/>
                    <w:numPr>
                      <w:ilvl w:val="0"/>
                      <w:numId w:val="35"/>
                    </w:numPr>
                    <w:contextualSpacing w:val="0"/>
                    <w:rPr>
                      <w:rFonts w:eastAsiaTheme="minorEastAsia" w:cs="Arial"/>
                      <w:sz w:val="22"/>
                      <w:szCs w:val="22"/>
                    </w:rPr>
                  </w:pPr>
                  <w:r w:rsidRPr="00912F87">
                    <w:rPr>
                      <w:rFonts w:cs="Arial"/>
                      <w:sz w:val="22"/>
                      <w:szCs w:val="22"/>
                    </w:rPr>
                    <w:t>Provision of effective, clinically appropriate, evidence based, Tier 2 treatment (to include patient information about treatment options, health promotion advice, shared decision making aids where proven to be clinically and cost effective).</w:t>
                  </w:r>
                </w:p>
                <w:p w:rsidR="003E45B2" w:rsidRPr="00912F87" w:rsidRDefault="003E45B2" w:rsidP="003E45B2">
                  <w:pPr>
                    <w:pStyle w:val="ListParagraph"/>
                    <w:numPr>
                      <w:ilvl w:val="0"/>
                      <w:numId w:val="35"/>
                    </w:numPr>
                    <w:contextualSpacing w:val="0"/>
                    <w:rPr>
                      <w:rFonts w:eastAsiaTheme="minorEastAsia" w:cs="Arial"/>
                      <w:sz w:val="22"/>
                      <w:szCs w:val="22"/>
                    </w:rPr>
                  </w:pPr>
                  <w:r w:rsidRPr="00912F87">
                    <w:rPr>
                      <w:rFonts w:cs="Arial"/>
                      <w:sz w:val="22"/>
                      <w:szCs w:val="22"/>
                    </w:rPr>
                    <w:t>Appropriate care planning and onward referral where needed.</w:t>
                  </w:r>
                </w:p>
                <w:p w:rsidR="003E45B2" w:rsidRPr="00231B1E" w:rsidRDefault="003E45B2" w:rsidP="003E45B2">
                  <w:pPr>
                    <w:pStyle w:val="ListParagraph"/>
                    <w:numPr>
                      <w:ilvl w:val="0"/>
                      <w:numId w:val="35"/>
                    </w:numPr>
                    <w:contextualSpacing w:val="0"/>
                    <w:rPr>
                      <w:rFonts w:eastAsiaTheme="minorEastAsia" w:cs="Arial"/>
                      <w:sz w:val="22"/>
                      <w:szCs w:val="22"/>
                    </w:rPr>
                  </w:pPr>
                  <w:r w:rsidRPr="00912F87">
                    <w:rPr>
                      <w:rFonts w:cs="Arial"/>
                      <w:sz w:val="22"/>
                      <w:szCs w:val="22"/>
                    </w:rPr>
                    <w:t>Timely and accurate feedback to primary care from named professionals.</w:t>
                  </w:r>
                </w:p>
                <w:p w:rsidR="006A1155" w:rsidRPr="00912F87" w:rsidRDefault="006A1155" w:rsidP="003E45B2">
                  <w:pPr>
                    <w:pStyle w:val="ListParagraph"/>
                    <w:numPr>
                      <w:ilvl w:val="0"/>
                      <w:numId w:val="35"/>
                    </w:numPr>
                    <w:contextualSpacing w:val="0"/>
                    <w:rPr>
                      <w:rFonts w:eastAsiaTheme="minorEastAsia" w:cs="Arial"/>
                      <w:sz w:val="22"/>
                      <w:szCs w:val="22"/>
                    </w:rPr>
                  </w:pPr>
                  <w:r>
                    <w:rPr>
                      <w:rFonts w:cs="Arial"/>
                      <w:sz w:val="22"/>
                      <w:szCs w:val="22"/>
                    </w:rPr>
                    <w:t>Self referral management accountability – and feedback to GP</w:t>
                  </w:r>
                </w:p>
              </w:tc>
              <w:tc>
                <w:tcPr>
                  <w:tcW w:w="2410" w:type="dxa"/>
                </w:tcPr>
                <w:p w:rsidR="003E45B2" w:rsidRPr="00912F87" w:rsidRDefault="003E45B2" w:rsidP="003E45B2">
                  <w:pPr>
                    <w:pStyle w:val="ListParagraph"/>
                    <w:numPr>
                      <w:ilvl w:val="0"/>
                      <w:numId w:val="35"/>
                    </w:numPr>
                    <w:contextualSpacing w:val="0"/>
                    <w:rPr>
                      <w:rFonts w:eastAsiaTheme="minorEastAsia" w:cs="Arial"/>
                      <w:sz w:val="22"/>
                      <w:szCs w:val="22"/>
                    </w:rPr>
                  </w:pPr>
                  <w:r w:rsidRPr="00912F87">
                    <w:rPr>
                      <w:rFonts w:cs="Arial"/>
                      <w:sz w:val="22"/>
                      <w:szCs w:val="22"/>
                    </w:rPr>
                    <w:lastRenderedPageBreak/>
                    <w:t xml:space="preserve">To reduce waiting times for accessing the service and deliver treatment to enable patients to reach their </w:t>
                  </w:r>
                  <w:r w:rsidRPr="00912F87">
                    <w:rPr>
                      <w:rFonts w:cs="Arial"/>
                      <w:sz w:val="22"/>
                      <w:szCs w:val="22"/>
                    </w:rPr>
                    <w:lastRenderedPageBreak/>
                    <w:t xml:space="preserve">individual treatment goals sooner. The service should aim to improve Patient Quality of Life, including the ability to return to work </w:t>
                  </w:r>
                  <w:r w:rsidR="006A1155">
                    <w:rPr>
                      <w:rFonts w:cs="Arial"/>
                      <w:sz w:val="22"/>
                      <w:szCs w:val="22"/>
                    </w:rPr>
                    <w:t>/u</w:t>
                  </w:r>
                  <w:r w:rsidR="008E5211">
                    <w:rPr>
                      <w:rFonts w:cs="Arial"/>
                      <w:sz w:val="22"/>
                      <w:szCs w:val="22"/>
                    </w:rPr>
                    <w:t>s</w:t>
                  </w:r>
                  <w:r w:rsidR="006A1155">
                    <w:rPr>
                      <w:rFonts w:cs="Arial"/>
                      <w:sz w:val="22"/>
                      <w:szCs w:val="22"/>
                    </w:rPr>
                    <w:t xml:space="preserve">ual daily activities </w:t>
                  </w:r>
                  <w:r w:rsidRPr="00912F87">
                    <w:rPr>
                      <w:rFonts w:cs="Arial"/>
                      <w:sz w:val="22"/>
                      <w:szCs w:val="22"/>
                    </w:rPr>
                    <w:t>and improved pain management. Maximum wait to be no more than 6 weeks.</w:t>
                  </w:r>
                </w:p>
                <w:p w:rsidR="003E45B2" w:rsidRPr="00912F87" w:rsidRDefault="003E45B2" w:rsidP="00651186">
                  <w:pPr>
                    <w:jc w:val="both"/>
                    <w:rPr>
                      <w:rFonts w:cs="Arial"/>
                      <w:sz w:val="22"/>
                      <w:szCs w:val="22"/>
                    </w:rPr>
                  </w:pPr>
                </w:p>
              </w:tc>
              <w:tc>
                <w:tcPr>
                  <w:tcW w:w="1985" w:type="dxa"/>
                </w:tcPr>
                <w:p w:rsidR="003E45B2" w:rsidRPr="00912F87" w:rsidRDefault="003E45B2" w:rsidP="003E45B2">
                  <w:pPr>
                    <w:numPr>
                      <w:ilvl w:val="0"/>
                      <w:numId w:val="39"/>
                    </w:numPr>
                    <w:autoSpaceDE w:val="0"/>
                    <w:autoSpaceDN w:val="0"/>
                    <w:adjustRightInd w:val="0"/>
                    <w:rPr>
                      <w:rFonts w:cs="Arial"/>
                      <w:color w:val="000000"/>
                      <w:sz w:val="22"/>
                      <w:szCs w:val="22"/>
                    </w:rPr>
                  </w:pPr>
                  <w:r w:rsidRPr="00912F87">
                    <w:rPr>
                      <w:rFonts w:cs="Arial"/>
                      <w:color w:val="000000"/>
                      <w:sz w:val="22"/>
                      <w:szCs w:val="22"/>
                    </w:rPr>
                    <w:lastRenderedPageBreak/>
                    <w:t xml:space="preserve">To achieve high quality podiatric care efficiently and cost effectively to increase </w:t>
                  </w:r>
                  <w:r w:rsidRPr="00912F87">
                    <w:rPr>
                      <w:rFonts w:cs="Arial"/>
                      <w:color w:val="000000"/>
                      <w:sz w:val="22"/>
                      <w:szCs w:val="22"/>
                    </w:rPr>
                    <w:lastRenderedPageBreak/>
                    <w:t>mobility and independence for adults and children.</w:t>
                  </w:r>
                </w:p>
                <w:p w:rsidR="003E45B2" w:rsidRPr="00912F87" w:rsidRDefault="003E45B2" w:rsidP="00651186">
                  <w:pPr>
                    <w:autoSpaceDE w:val="0"/>
                    <w:autoSpaceDN w:val="0"/>
                    <w:adjustRightInd w:val="0"/>
                    <w:ind w:left="360"/>
                    <w:rPr>
                      <w:rFonts w:cs="Arial"/>
                      <w:color w:val="000000"/>
                      <w:sz w:val="22"/>
                      <w:szCs w:val="22"/>
                    </w:rPr>
                  </w:pPr>
                </w:p>
                <w:p w:rsidR="003E45B2" w:rsidRPr="00912F87" w:rsidRDefault="003E45B2" w:rsidP="00651186">
                  <w:pPr>
                    <w:autoSpaceDE w:val="0"/>
                    <w:autoSpaceDN w:val="0"/>
                    <w:adjustRightInd w:val="0"/>
                    <w:rPr>
                      <w:rFonts w:cs="Arial"/>
                      <w:color w:val="000000"/>
                      <w:sz w:val="22"/>
                      <w:szCs w:val="22"/>
                    </w:rPr>
                  </w:pPr>
                  <w:r w:rsidRPr="00912F87">
                    <w:rPr>
                      <w:rFonts w:cs="Arial"/>
                      <w:color w:val="000000"/>
                      <w:sz w:val="22"/>
                      <w:szCs w:val="22"/>
                    </w:rPr>
                    <w:t>In this context quality is defined through clinical effectiveness, patient experience and safety.</w:t>
                  </w:r>
                </w:p>
              </w:tc>
              <w:tc>
                <w:tcPr>
                  <w:tcW w:w="1791" w:type="dxa"/>
                </w:tcPr>
                <w:p w:rsidR="003E45B2" w:rsidRPr="00BF7886" w:rsidRDefault="003E45B2" w:rsidP="003E45B2">
                  <w:pPr>
                    <w:numPr>
                      <w:ilvl w:val="0"/>
                      <w:numId w:val="39"/>
                    </w:numPr>
                    <w:rPr>
                      <w:rFonts w:cs="Arial"/>
                      <w:sz w:val="22"/>
                    </w:rPr>
                  </w:pPr>
                  <w:r w:rsidRPr="00BF7886">
                    <w:rPr>
                      <w:rFonts w:cs="Arial"/>
                      <w:sz w:val="22"/>
                    </w:rPr>
                    <w:lastRenderedPageBreak/>
                    <w:t xml:space="preserve">To provide health education and promotion of continence to those </w:t>
                  </w:r>
                  <w:r w:rsidRPr="00BF7886">
                    <w:rPr>
                      <w:rFonts w:cs="Arial"/>
                      <w:sz w:val="22"/>
                    </w:rPr>
                    <w:lastRenderedPageBreak/>
                    <w:t>patients wit</w:t>
                  </w:r>
                  <w:r w:rsidR="00520882">
                    <w:rPr>
                      <w:rFonts w:cs="Arial"/>
                      <w:sz w:val="22"/>
                    </w:rPr>
                    <w:t>h bladder and bowel dysfunction</w:t>
                  </w:r>
                </w:p>
                <w:p w:rsidR="003E45B2" w:rsidRDefault="003E45B2" w:rsidP="00651186">
                  <w:pPr>
                    <w:autoSpaceDE w:val="0"/>
                    <w:autoSpaceDN w:val="0"/>
                    <w:adjustRightInd w:val="0"/>
                    <w:ind w:left="360"/>
                    <w:rPr>
                      <w:rFonts w:cs="Arial"/>
                      <w:color w:val="000000"/>
                      <w:sz w:val="22"/>
                      <w:szCs w:val="22"/>
                    </w:rPr>
                  </w:pPr>
                </w:p>
                <w:p w:rsidR="00061B13" w:rsidRDefault="00995557" w:rsidP="00651186">
                  <w:pPr>
                    <w:autoSpaceDE w:val="0"/>
                    <w:autoSpaceDN w:val="0"/>
                    <w:adjustRightInd w:val="0"/>
                    <w:ind w:left="360"/>
                    <w:rPr>
                      <w:rFonts w:cs="Arial"/>
                      <w:color w:val="000000"/>
                      <w:sz w:val="22"/>
                      <w:szCs w:val="22"/>
                    </w:rPr>
                  </w:pPr>
                  <w:r>
                    <w:rPr>
                      <w:rFonts w:cs="Arial"/>
                      <w:sz w:val="22"/>
                      <w:szCs w:val="22"/>
                    </w:rPr>
                    <w:t xml:space="preserve">Providing for </w:t>
                  </w:r>
                  <w:r w:rsidR="00061B13" w:rsidRPr="00912F87">
                    <w:rPr>
                      <w:rFonts w:cs="Arial"/>
                      <w:sz w:val="22"/>
                      <w:szCs w:val="22"/>
                    </w:rPr>
                    <w:t>Women’s’</w:t>
                  </w:r>
                  <w:r w:rsidR="00061B13">
                    <w:rPr>
                      <w:rFonts w:cs="Arial"/>
                      <w:sz w:val="22"/>
                      <w:szCs w:val="22"/>
                    </w:rPr>
                    <w:t xml:space="preserve"> and men’s’</w:t>
                  </w:r>
                  <w:r w:rsidR="0059192D">
                    <w:rPr>
                      <w:rFonts w:cs="Arial"/>
                      <w:sz w:val="22"/>
                      <w:szCs w:val="22"/>
                    </w:rPr>
                    <w:t xml:space="preserve"> Health and c</w:t>
                  </w:r>
                  <w:r w:rsidR="00061B13" w:rsidRPr="00912F87">
                    <w:rPr>
                      <w:rFonts w:cs="Arial"/>
                      <w:sz w:val="22"/>
                      <w:szCs w:val="22"/>
                    </w:rPr>
                    <w:t>ontinence</w:t>
                  </w:r>
                  <w:r w:rsidR="0059192D" w:rsidRPr="00912F87">
                    <w:rPr>
                      <w:rFonts w:cs="Arial"/>
                      <w:sz w:val="22"/>
                      <w:szCs w:val="22"/>
                    </w:rPr>
                    <w:t xml:space="preserve"> urology and bowel</w:t>
                  </w:r>
                  <w:r w:rsidR="00061B13" w:rsidRPr="00912F87">
                    <w:rPr>
                      <w:rFonts w:cs="Arial"/>
                      <w:sz w:val="22"/>
                      <w:szCs w:val="22"/>
                    </w:rPr>
                    <w:t xml:space="preserve">, covering </w:t>
                  </w:r>
                  <w:r w:rsidR="00061B13" w:rsidRPr="00995557">
                    <w:rPr>
                      <w:rFonts w:cs="Arial"/>
                      <w:sz w:val="22"/>
                      <w:szCs w:val="22"/>
                    </w:rPr>
                    <w:t>gyn</w:t>
                  </w:r>
                  <w:r w:rsidR="00F8495A">
                    <w:rPr>
                      <w:rFonts w:cs="Arial"/>
                      <w:sz w:val="22"/>
                      <w:szCs w:val="22"/>
                    </w:rPr>
                    <w:t>a</w:t>
                  </w:r>
                  <w:r w:rsidR="00061B13" w:rsidRPr="00995557">
                    <w:rPr>
                      <w:rFonts w:cs="Arial"/>
                      <w:sz w:val="22"/>
                      <w:szCs w:val="22"/>
                    </w:rPr>
                    <w:t xml:space="preserve">ecology, </w:t>
                  </w:r>
                  <w:r w:rsidR="00061B13" w:rsidRPr="00912F87">
                    <w:rPr>
                      <w:rFonts w:cs="Arial"/>
                      <w:sz w:val="22"/>
                      <w:szCs w:val="22"/>
                    </w:rPr>
                    <w:t>dysfunction</w:t>
                  </w:r>
                  <w:r w:rsidR="0059192D">
                    <w:rPr>
                      <w:rFonts w:cs="Arial"/>
                      <w:sz w:val="22"/>
                      <w:szCs w:val="22"/>
                    </w:rPr>
                    <w:t xml:space="preserve">, </w:t>
                  </w:r>
                </w:p>
                <w:p w:rsidR="00061B13" w:rsidRPr="00912F87" w:rsidRDefault="0059192D" w:rsidP="00651186">
                  <w:pPr>
                    <w:autoSpaceDE w:val="0"/>
                    <w:autoSpaceDN w:val="0"/>
                    <w:adjustRightInd w:val="0"/>
                    <w:ind w:left="360"/>
                    <w:rPr>
                      <w:rFonts w:cs="Arial"/>
                      <w:color w:val="000000"/>
                      <w:sz w:val="22"/>
                      <w:szCs w:val="22"/>
                    </w:rPr>
                  </w:pPr>
                  <w:r w:rsidRPr="0059192D">
                    <w:rPr>
                      <w:rFonts w:cs="Arial"/>
                      <w:sz w:val="22"/>
                      <w:szCs w:val="22"/>
                    </w:rPr>
                    <w:t>pelvic floor care and prevention of pelvic floor dysfunction</w:t>
                  </w:r>
                  <w:r>
                    <w:rPr>
                      <w:rFonts w:cs="Arial"/>
                      <w:sz w:val="22"/>
                      <w:szCs w:val="22"/>
                    </w:rPr>
                    <w:t>.</w:t>
                  </w:r>
                </w:p>
              </w:tc>
            </w:tr>
            <w:tr w:rsidR="003E45B2" w:rsidRPr="00912F87" w:rsidTr="00651186">
              <w:tc>
                <w:tcPr>
                  <w:tcW w:w="2722" w:type="dxa"/>
                </w:tcPr>
                <w:p w:rsidR="000946DC" w:rsidRPr="00912F87" w:rsidRDefault="000946DC" w:rsidP="000946DC">
                  <w:pPr>
                    <w:pStyle w:val="ListParagraph"/>
                    <w:numPr>
                      <w:ilvl w:val="0"/>
                      <w:numId w:val="36"/>
                    </w:numPr>
                    <w:contextualSpacing w:val="0"/>
                    <w:rPr>
                      <w:rFonts w:eastAsiaTheme="minorEastAsia" w:cs="Arial"/>
                      <w:sz w:val="22"/>
                      <w:szCs w:val="22"/>
                    </w:rPr>
                  </w:pPr>
                  <w:r w:rsidRPr="00912F87">
                    <w:rPr>
                      <w:rFonts w:cs="Arial"/>
                      <w:sz w:val="22"/>
                      <w:szCs w:val="22"/>
                    </w:rPr>
                    <w:lastRenderedPageBreak/>
                    <w:t>Patients are managed within a maximum waiting time</w:t>
                  </w:r>
                  <w:r w:rsidRPr="00471A77">
                    <w:rPr>
                      <w:rFonts w:cs="Arial"/>
                      <w:sz w:val="22"/>
                    </w:rPr>
                    <w:t xml:space="preserve"> Schedule 4C of the Contract: Local Quality Requirements</w:t>
                  </w:r>
                  <w:r>
                    <w:rPr>
                      <w:rFonts w:cs="Arial"/>
                      <w:sz w:val="22"/>
                      <w:szCs w:val="22"/>
                    </w:rPr>
                    <w:t xml:space="preserve">; </w:t>
                  </w:r>
                </w:p>
                <w:p w:rsidR="003E45B2" w:rsidRPr="00912F87" w:rsidRDefault="003E45B2" w:rsidP="000946DC">
                  <w:pPr>
                    <w:pStyle w:val="ListParagraph"/>
                    <w:ind w:left="360"/>
                    <w:contextualSpacing w:val="0"/>
                    <w:rPr>
                      <w:rFonts w:cs="Arial"/>
                      <w:sz w:val="22"/>
                      <w:szCs w:val="22"/>
                    </w:rPr>
                  </w:pPr>
                </w:p>
              </w:tc>
              <w:tc>
                <w:tcPr>
                  <w:tcW w:w="2410" w:type="dxa"/>
                </w:tcPr>
                <w:p w:rsidR="003E45B2" w:rsidRPr="00912F87" w:rsidRDefault="003E45B2" w:rsidP="003E45B2">
                  <w:pPr>
                    <w:pStyle w:val="ListParagraph"/>
                    <w:numPr>
                      <w:ilvl w:val="0"/>
                      <w:numId w:val="36"/>
                    </w:numPr>
                    <w:contextualSpacing w:val="0"/>
                    <w:rPr>
                      <w:rFonts w:eastAsiaTheme="minorEastAsia" w:cs="Arial"/>
                      <w:sz w:val="22"/>
                      <w:szCs w:val="22"/>
                    </w:rPr>
                  </w:pPr>
                  <w:r w:rsidRPr="00912F87">
                    <w:rPr>
                      <w:rFonts w:cs="Arial"/>
                      <w:sz w:val="22"/>
                      <w:szCs w:val="22"/>
                    </w:rPr>
                    <w:t xml:space="preserve">To ensure that all patients receive treatment according to their clinical need with routine patients treated in chronological order, thereby minimising the time that the patient spends on the waiting list and thus improving the quality of their patient experience. </w:t>
                  </w:r>
                </w:p>
              </w:tc>
              <w:tc>
                <w:tcPr>
                  <w:tcW w:w="1985" w:type="dxa"/>
                </w:tcPr>
                <w:p w:rsidR="003E45B2" w:rsidRPr="00912F87" w:rsidRDefault="003E45B2" w:rsidP="000946DC">
                  <w:pPr>
                    <w:pStyle w:val="ListParagraph"/>
                    <w:numPr>
                      <w:ilvl w:val="0"/>
                      <w:numId w:val="36"/>
                    </w:numPr>
                    <w:contextualSpacing w:val="0"/>
                    <w:rPr>
                      <w:rFonts w:cs="Arial"/>
                      <w:sz w:val="22"/>
                      <w:szCs w:val="22"/>
                    </w:rPr>
                  </w:pPr>
                  <w:r w:rsidRPr="00912F87">
                    <w:rPr>
                      <w:rFonts w:cs="Arial"/>
                      <w:color w:val="000000"/>
                      <w:sz w:val="22"/>
                      <w:szCs w:val="22"/>
                    </w:rPr>
                    <w:t>To contribute towards falls prevention and maintain mobility and independence</w:t>
                  </w:r>
                  <w:r w:rsidR="000946DC">
                    <w:rPr>
                      <w:rFonts w:cs="Arial"/>
                      <w:color w:val="000000"/>
                      <w:sz w:val="22"/>
                      <w:szCs w:val="22"/>
                    </w:rPr>
                    <w:t>.</w:t>
                  </w:r>
                </w:p>
              </w:tc>
              <w:tc>
                <w:tcPr>
                  <w:tcW w:w="1791" w:type="dxa"/>
                  <w:vMerge w:val="restart"/>
                </w:tcPr>
                <w:p w:rsidR="003E45B2" w:rsidRPr="00912F87" w:rsidRDefault="003E45B2" w:rsidP="00651186">
                  <w:pPr>
                    <w:pStyle w:val="ListParagraph"/>
                    <w:ind w:left="360"/>
                    <w:rPr>
                      <w:rFonts w:cs="Arial"/>
                      <w:color w:val="000000"/>
                      <w:sz w:val="22"/>
                      <w:szCs w:val="22"/>
                    </w:rPr>
                  </w:pPr>
                </w:p>
              </w:tc>
            </w:tr>
            <w:tr w:rsidR="003E45B2" w:rsidRPr="00912F87" w:rsidTr="00651186">
              <w:tc>
                <w:tcPr>
                  <w:tcW w:w="2722" w:type="dxa"/>
                  <w:vMerge w:val="restart"/>
                </w:tcPr>
                <w:p w:rsidR="003E45B2" w:rsidRPr="00912F87" w:rsidRDefault="003E45B2" w:rsidP="00F478C6">
                  <w:pPr>
                    <w:rPr>
                      <w:rFonts w:cs="Arial"/>
                      <w:sz w:val="22"/>
                      <w:szCs w:val="22"/>
                    </w:rPr>
                  </w:pPr>
                </w:p>
              </w:tc>
              <w:tc>
                <w:tcPr>
                  <w:tcW w:w="2410" w:type="dxa"/>
                </w:tcPr>
                <w:p w:rsidR="003E45B2" w:rsidRPr="00912F87" w:rsidRDefault="003E45B2" w:rsidP="003E45B2">
                  <w:pPr>
                    <w:pStyle w:val="ListParagraph"/>
                    <w:numPr>
                      <w:ilvl w:val="0"/>
                      <w:numId w:val="36"/>
                    </w:numPr>
                    <w:contextualSpacing w:val="0"/>
                    <w:rPr>
                      <w:rFonts w:eastAsiaTheme="minorEastAsia" w:cs="Arial"/>
                      <w:sz w:val="22"/>
                      <w:szCs w:val="22"/>
                    </w:rPr>
                  </w:pPr>
                  <w:r w:rsidRPr="00912F87">
                    <w:rPr>
                      <w:rFonts w:cs="Arial"/>
                      <w:sz w:val="22"/>
                      <w:szCs w:val="22"/>
                    </w:rPr>
                    <w:t xml:space="preserve">To deliver clinically effective evidence based treatments that reduce the demand on </w:t>
                  </w:r>
                  <w:r w:rsidRPr="00912F87">
                    <w:rPr>
                      <w:rFonts w:cs="Arial"/>
                      <w:sz w:val="22"/>
                      <w:szCs w:val="22"/>
                    </w:rPr>
                    <w:lastRenderedPageBreak/>
                    <w:t xml:space="preserve">secondary care (acute) services and reduces the need for more costly interventions. </w:t>
                  </w:r>
                </w:p>
              </w:tc>
              <w:tc>
                <w:tcPr>
                  <w:tcW w:w="1985" w:type="dxa"/>
                </w:tcPr>
                <w:p w:rsidR="003E45B2" w:rsidRPr="00912F87" w:rsidRDefault="003E45B2" w:rsidP="003E45B2">
                  <w:pPr>
                    <w:numPr>
                      <w:ilvl w:val="0"/>
                      <w:numId w:val="38"/>
                    </w:numPr>
                    <w:autoSpaceDE w:val="0"/>
                    <w:autoSpaceDN w:val="0"/>
                    <w:adjustRightInd w:val="0"/>
                    <w:ind w:left="360"/>
                    <w:rPr>
                      <w:rFonts w:cs="Arial"/>
                      <w:color w:val="000000"/>
                      <w:sz w:val="22"/>
                      <w:szCs w:val="22"/>
                    </w:rPr>
                  </w:pPr>
                  <w:r w:rsidRPr="00912F87">
                    <w:rPr>
                      <w:rFonts w:cs="Arial"/>
                      <w:color w:val="000000"/>
                      <w:sz w:val="22"/>
                      <w:szCs w:val="22"/>
                    </w:rPr>
                    <w:lastRenderedPageBreak/>
                    <w:t xml:space="preserve">To provide assessment and intervention for those patients with </w:t>
                  </w:r>
                  <w:r w:rsidRPr="00912F87">
                    <w:rPr>
                      <w:rFonts w:cs="Arial"/>
                      <w:color w:val="000000"/>
                      <w:sz w:val="22"/>
                      <w:szCs w:val="22"/>
                    </w:rPr>
                    <w:lastRenderedPageBreak/>
                    <w:t>painful foot conditions where this has reduced mobility and independence.</w:t>
                  </w:r>
                </w:p>
              </w:tc>
              <w:tc>
                <w:tcPr>
                  <w:tcW w:w="1791" w:type="dxa"/>
                  <w:vMerge/>
                </w:tcPr>
                <w:p w:rsidR="003E45B2" w:rsidRPr="00912F87" w:rsidRDefault="003E45B2" w:rsidP="00651186">
                  <w:pPr>
                    <w:autoSpaceDE w:val="0"/>
                    <w:autoSpaceDN w:val="0"/>
                    <w:adjustRightInd w:val="0"/>
                    <w:ind w:left="360"/>
                    <w:rPr>
                      <w:rFonts w:cs="Arial"/>
                      <w:color w:val="000000"/>
                      <w:sz w:val="22"/>
                      <w:szCs w:val="22"/>
                    </w:rPr>
                  </w:pPr>
                </w:p>
              </w:tc>
            </w:tr>
            <w:tr w:rsidR="003E45B2" w:rsidRPr="00912F87" w:rsidTr="00651186">
              <w:tc>
                <w:tcPr>
                  <w:tcW w:w="2722" w:type="dxa"/>
                  <w:vMerge/>
                </w:tcPr>
                <w:p w:rsidR="003E45B2" w:rsidRPr="00912F87" w:rsidRDefault="003E45B2" w:rsidP="00651186">
                  <w:pPr>
                    <w:jc w:val="both"/>
                    <w:rPr>
                      <w:rFonts w:cs="Arial"/>
                      <w:sz w:val="22"/>
                      <w:szCs w:val="22"/>
                    </w:rPr>
                  </w:pPr>
                </w:p>
              </w:tc>
              <w:tc>
                <w:tcPr>
                  <w:tcW w:w="2410" w:type="dxa"/>
                </w:tcPr>
                <w:p w:rsidR="003E45B2" w:rsidRPr="00912F87" w:rsidRDefault="003E45B2" w:rsidP="003E45B2">
                  <w:pPr>
                    <w:pStyle w:val="ListParagraph"/>
                    <w:numPr>
                      <w:ilvl w:val="0"/>
                      <w:numId w:val="36"/>
                    </w:numPr>
                    <w:tabs>
                      <w:tab w:val="left" w:pos="1452"/>
                    </w:tabs>
                    <w:contextualSpacing w:val="0"/>
                    <w:rPr>
                      <w:rFonts w:eastAsiaTheme="minorEastAsia" w:cs="Arial"/>
                      <w:sz w:val="22"/>
                      <w:szCs w:val="22"/>
                    </w:rPr>
                  </w:pPr>
                  <w:r w:rsidRPr="00912F87">
                    <w:rPr>
                      <w:rFonts w:cs="Arial"/>
                      <w:sz w:val="22"/>
                      <w:szCs w:val="22"/>
                    </w:rPr>
                    <w:t xml:space="preserve">Assess clinically and refer onward patients who are not appropriate for treatment within the service. </w:t>
                  </w:r>
                </w:p>
              </w:tc>
              <w:tc>
                <w:tcPr>
                  <w:tcW w:w="1985" w:type="dxa"/>
                </w:tcPr>
                <w:p w:rsidR="003E45B2" w:rsidRPr="00912F87" w:rsidRDefault="003E45B2" w:rsidP="003E45B2">
                  <w:pPr>
                    <w:pStyle w:val="ListParagraph"/>
                    <w:numPr>
                      <w:ilvl w:val="0"/>
                      <w:numId w:val="36"/>
                    </w:numPr>
                    <w:tabs>
                      <w:tab w:val="left" w:pos="1452"/>
                    </w:tabs>
                    <w:contextualSpacing w:val="0"/>
                    <w:rPr>
                      <w:rFonts w:cs="Arial"/>
                      <w:sz w:val="22"/>
                      <w:szCs w:val="22"/>
                    </w:rPr>
                  </w:pPr>
                  <w:r w:rsidRPr="00912F87">
                    <w:rPr>
                      <w:rFonts w:cs="Arial"/>
                      <w:color w:val="000000"/>
                      <w:sz w:val="22"/>
                      <w:szCs w:val="22"/>
                    </w:rPr>
                    <w:t>To provide foot health education information and public health information and to signpost to services.</w:t>
                  </w:r>
                </w:p>
              </w:tc>
              <w:tc>
                <w:tcPr>
                  <w:tcW w:w="1791" w:type="dxa"/>
                  <w:vMerge/>
                </w:tcPr>
                <w:p w:rsidR="003E45B2" w:rsidRPr="00912F87" w:rsidRDefault="003E45B2" w:rsidP="00651186">
                  <w:pPr>
                    <w:pStyle w:val="ListParagraph"/>
                    <w:tabs>
                      <w:tab w:val="left" w:pos="1452"/>
                    </w:tabs>
                    <w:ind w:left="360"/>
                    <w:rPr>
                      <w:rFonts w:cs="Arial"/>
                      <w:color w:val="000000"/>
                      <w:sz w:val="22"/>
                      <w:szCs w:val="22"/>
                    </w:rPr>
                  </w:pPr>
                </w:p>
              </w:tc>
            </w:tr>
            <w:tr w:rsidR="003E45B2" w:rsidRPr="00912F87" w:rsidTr="00651186">
              <w:tc>
                <w:tcPr>
                  <w:tcW w:w="2722" w:type="dxa"/>
                  <w:vMerge/>
                </w:tcPr>
                <w:p w:rsidR="003E45B2" w:rsidRPr="00912F87" w:rsidRDefault="003E45B2" w:rsidP="00651186">
                  <w:pPr>
                    <w:jc w:val="both"/>
                    <w:rPr>
                      <w:rFonts w:cs="Arial"/>
                      <w:sz w:val="22"/>
                      <w:szCs w:val="22"/>
                    </w:rPr>
                  </w:pPr>
                </w:p>
              </w:tc>
              <w:tc>
                <w:tcPr>
                  <w:tcW w:w="2410" w:type="dxa"/>
                </w:tcPr>
                <w:p w:rsidR="003E45B2" w:rsidRPr="00912F87" w:rsidRDefault="003E45B2" w:rsidP="003E45B2">
                  <w:pPr>
                    <w:pStyle w:val="ListParagraph"/>
                    <w:numPr>
                      <w:ilvl w:val="0"/>
                      <w:numId w:val="36"/>
                    </w:numPr>
                    <w:tabs>
                      <w:tab w:val="left" w:pos="1452"/>
                    </w:tabs>
                    <w:contextualSpacing w:val="0"/>
                    <w:rPr>
                      <w:rFonts w:eastAsiaTheme="minorEastAsia" w:cs="Arial"/>
                      <w:sz w:val="22"/>
                      <w:szCs w:val="22"/>
                    </w:rPr>
                  </w:pPr>
                  <w:r w:rsidRPr="00912F87">
                    <w:rPr>
                      <w:rFonts w:cs="Arial"/>
                      <w:sz w:val="22"/>
                      <w:szCs w:val="22"/>
                    </w:rPr>
                    <w:t xml:space="preserve">Provide a holistic, one-stop (where appropriate) service for patients. </w:t>
                  </w:r>
                </w:p>
              </w:tc>
              <w:tc>
                <w:tcPr>
                  <w:tcW w:w="1985" w:type="dxa"/>
                </w:tcPr>
                <w:p w:rsidR="003E45B2" w:rsidRPr="00912F87" w:rsidRDefault="003E45B2" w:rsidP="003E45B2">
                  <w:pPr>
                    <w:numPr>
                      <w:ilvl w:val="0"/>
                      <w:numId w:val="36"/>
                    </w:numPr>
                    <w:autoSpaceDE w:val="0"/>
                    <w:autoSpaceDN w:val="0"/>
                    <w:adjustRightInd w:val="0"/>
                    <w:rPr>
                      <w:rFonts w:cs="Arial"/>
                      <w:color w:val="000000"/>
                      <w:sz w:val="22"/>
                      <w:szCs w:val="22"/>
                    </w:rPr>
                  </w:pPr>
                  <w:r w:rsidRPr="00912F87">
                    <w:rPr>
                      <w:rFonts w:cs="Arial"/>
                      <w:color w:val="000000"/>
                      <w:sz w:val="22"/>
                      <w:szCs w:val="22"/>
                    </w:rPr>
                    <w:t>To provide footwear advice and orthotics as part of personalised care plans.</w:t>
                  </w:r>
                </w:p>
              </w:tc>
              <w:tc>
                <w:tcPr>
                  <w:tcW w:w="1791" w:type="dxa"/>
                  <w:vMerge/>
                </w:tcPr>
                <w:p w:rsidR="003E45B2" w:rsidRPr="00912F87" w:rsidRDefault="003E45B2" w:rsidP="00651186">
                  <w:pPr>
                    <w:autoSpaceDE w:val="0"/>
                    <w:autoSpaceDN w:val="0"/>
                    <w:adjustRightInd w:val="0"/>
                    <w:ind w:left="360"/>
                    <w:rPr>
                      <w:rFonts w:cs="Arial"/>
                      <w:color w:val="000000"/>
                      <w:sz w:val="22"/>
                      <w:szCs w:val="22"/>
                    </w:rPr>
                  </w:pPr>
                </w:p>
              </w:tc>
            </w:tr>
            <w:tr w:rsidR="003E45B2" w:rsidRPr="00912F87" w:rsidTr="00651186">
              <w:tc>
                <w:tcPr>
                  <w:tcW w:w="2722" w:type="dxa"/>
                  <w:vMerge/>
                </w:tcPr>
                <w:p w:rsidR="003E45B2" w:rsidRPr="00912F87" w:rsidRDefault="003E45B2" w:rsidP="00651186">
                  <w:pPr>
                    <w:jc w:val="both"/>
                    <w:rPr>
                      <w:rFonts w:cs="Arial"/>
                      <w:sz w:val="22"/>
                      <w:szCs w:val="22"/>
                    </w:rPr>
                  </w:pPr>
                </w:p>
              </w:tc>
              <w:tc>
                <w:tcPr>
                  <w:tcW w:w="2410" w:type="dxa"/>
                </w:tcPr>
                <w:p w:rsidR="003E45B2" w:rsidRPr="00912F87" w:rsidRDefault="003E45B2" w:rsidP="003E45B2">
                  <w:pPr>
                    <w:pStyle w:val="ListParagraph"/>
                    <w:numPr>
                      <w:ilvl w:val="0"/>
                      <w:numId w:val="36"/>
                    </w:numPr>
                    <w:tabs>
                      <w:tab w:val="left" w:pos="1452"/>
                    </w:tabs>
                    <w:contextualSpacing w:val="0"/>
                    <w:rPr>
                      <w:rFonts w:eastAsiaTheme="minorEastAsia" w:cs="Arial"/>
                      <w:sz w:val="22"/>
                      <w:szCs w:val="22"/>
                    </w:rPr>
                  </w:pPr>
                  <w:r w:rsidRPr="00912F87">
                    <w:rPr>
                      <w:rFonts w:cs="Arial"/>
                      <w:sz w:val="22"/>
                      <w:szCs w:val="22"/>
                    </w:rPr>
                    <w:t xml:space="preserve">To operate well planned and clearly articulated care pathways, covering the defined presentations and conditions and delivering safe, evidence-based care. </w:t>
                  </w:r>
                </w:p>
              </w:tc>
              <w:tc>
                <w:tcPr>
                  <w:tcW w:w="1985" w:type="dxa"/>
                </w:tcPr>
                <w:p w:rsidR="003E45B2" w:rsidRPr="00912F87" w:rsidRDefault="003E45B2" w:rsidP="003E45B2">
                  <w:pPr>
                    <w:numPr>
                      <w:ilvl w:val="0"/>
                      <w:numId w:val="36"/>
                    </w:numPr>
                    <w:autoSpaceDE w:val="0"/>
                    <w:autoSpaceDN w:val="0"/>
                    <w:adjustRightInd w:val="0"/>
                    <w:rPr>
                      <w:rFonts w:cs="Arial"/>
                      <w:color w:val="000000"/>
                      <w:sz w:val="22"/>
                      <w:szCs w:val="22"/>
                    </w:rPr>
                  </w:pPr>
                  <w:r w:rsidRPr="00912F87">
                    <w:rPr>
                      <w:rFonts w:cs="Arial"/>
                      <w:color w:val="000000"/>
                      <w:sz w:val="22"/>
                      <w:szCs w:val="22"/>
                    </w:rPr>
                    <w:t>To provide management of foot pain associated with foot function and/or structural abnormalities for common foot and ankle conditions.</w:t>
                  </w:r>
                </w:p>
              </w:tc>
              <w:tc>
                <w:tcPr>
                  <w:tcW w:w="1791" w:type="dxa"/>
                  <w:vMerge/>
                </w:tcPr>
                <w:p w:rsidR="003E45B2" w:rsidRPr="00912F87" w:rsidRDefault="003E45B2" w:rsidP="00651186">
                  <w:pPr>
                    <w:autoSpaceDE w:val="0"/>
                    <w:autoSpaceDN w:val="0"/>
                    <w:adjustRightInd w:val="0"/>
                    <w:ind w:left="360"/>
                    <w:rPr>
                      <w:rFonts w:cs="Arial"/>
                      <w:color w:val="000000"/>
                      <w:sz w:val="22"/>
                      <w:szCs w:val="22"/>
                    </w:rPr>
                  </w:pPr>
                </w:p>
              </w:tc>
            </w:tr>
            <w:tr w:rsidR="003E45B2" w:rsidRPr="00912F87" w:rsidTr="00651186">
              <w:tc>
                <w:tcPr>
                  <w:tcW w:w="2722" w:type="dxa"/>
                  <w:vMerge/>
                </w:tcPr>
                <w:p w:rsidR="003E45B2" w:rsidRPr="00912F87" w:rsidRDefault="003E45B2" w:rsidP="00651186">
                  <w:pPr>
                    <w:jc w:val="both"/>
                    <w:rPr>
                      <w:rFonts w:cs="Arial"/>
                      <w:sz w:val="22"/>
                      <w:szCs w:val="22"/>
                    </w:rPr>
                  </w:pPr>
                </w:p>
              </w:tc>
              <w:tc>
                <w:tcPr>
                  <w:tcW w:w="2410" w:type="dxa"/>
                </w:tcPr>
                <w:p w:rsidR="003E45B2" w:rsidRPr="00912F87" w:rsidRDefault="003E45B2" w:rsidP="003E45B2">
                  <w:pPr>
                    <w:pStyle w:val="ListParagraph"/>
                    <w:numPr>
                      <w:ilvl w:val="0"/>
                      <w:numId w:val="36"/>
                    </w:numPr>
                    <w:tabs>
                      <w:tab w:val="left" w:pos="1452"/>
                    </w:tabs>
                    <w:contextualSpacing w:val="0"/>
                    <w:rPr>
                      <w:rFonts w:eastAsiaTheme="minorEastAsia" w:cs="Arial"/>
                      <w:sz w:val="22"/>
                      <w:szCs w:val="22"/>
                    </w:rPr>
                  </w:pPr>
                  <w:r w:rsidRPr="00912F87">
                    <w:rPr>
                      <w:rFonts w:cs="Arial"/>
                      <w:sz w:val="22"/>
                      <w:szCs w:val="22"/>
                    </w:rPr>
                    <w:t xml:space="preserve">To ensure each patient sees a person with relevant skills, using the right equipment, in a suitable location. </w:t>
                  </w:r>
                </w:p>
              </w:tc>
              <w:tc>
                <w:tcPr>
                  <w:tcW w:w="1985" w:type="dxa"/>
                  <w:vMerge w:val="restart"/>
                </w:tcPr>
                <w:p w:rsidR="003E45B2" w:rsidRPr="00B510FC" w:rsidRDefault="003E45B2" w:rsidP="003E45B2">
                  <w:pPr>
                    <w:pStyle w:val="ListParagraph"/>
                    <w:numPr>
                      <w:ilvl w:val="0"/>
                      <w:numId w:val="36"/>
                    </w:numPr>
                    <w:autoSpaceDE w:val="0"/>
                    <w:autoSpaceDN w:val="0"/>
                    <w:adjustRightInd w:val="0"/>
                    <w:contextualSpacing w:val="0"/>
                    <w:rPr>
                      <w:rFonts w:cs="Arial"/>
                      <w:sz w:val="22"/>
                      <w:szCs w:val="22"/>
                    </w:rPr>
                  </w:pPr>
                  <w:r>
                    <w:rPr>
                      <w:rFonts w:cs="Arial"/>
                      <w:sz w:val="22"/>
                      <w:szCs w:val="22"/>
                    </w:rPr>
                    <w:t>To encourage patient self-management and clear goal setting and care planning.</w:t>
                  </w:r>
                </w:p>
              </w:tc>
              <w:tc>
                <w:tcPr>
                  <w:tcW w:w="1791" w:type="dxa"/>
                  <w:vMerge/>
                </w:tcPr>
                <w:p w:rsidR="003E45B2" w:rsidRDefault="003E45B2" w:rsidP="00651186">
                  <w:pPr>
                    <w:pStyle w:val="ListParagraph"/>
                    <w:autoSpaceDE w:val="0"/>
                    <w:autoSpaceDN w:val="0"/>
                    <w:adjustRightInd w:val="0"/>
                    <w:ind w:left="360"/>
                    <w:rPr>
                      <w:rFonts w:cs="Arial"/>
                      <w:sz w:val="22"/>
                      <w:szCs w:val="22"/>
                    </w:rPr>
                  </w:pPr>
                </w:p>
              </w:tc>
            </w:tr>
            <w:tr w:rsidR="003E45B2" w:rsidRPr="00912F87" w:rsidTr="00651186">
              <w:tc>
                <w:tcPr>
                  <w:tcW w:w="2722" w:type="dxa"/>
                  <w:vMerge/>
                </w:tcPr>
                <w:p w:rsidR="003E45B2" w:rsidRPr="00912F87" w:rsidRDefault="003E45B2" w:rsidP="00651186">
                  <w:pPr>
                    <w:jc w:val="both"/>
                    <w:rPr>
                      <w:rFonts w:cs="Arial"/>
                      <w:sz w:val="22"/>
                      <w:szCs w:val="22"/>
                    </w:rPr>
                  </w:pPr>
                </w:p>
              </w:tc>
              <w:tc>
                <w:tcPr>
                  <w:tcW w:w="2410" w:type="dxa"/>
                </w:tcPr>
                <w:p w:rsidR="003E45B2" w:rsidRPr="00912F87" w:rsidRDefault="003E45B2" w:rsidP="003E45B2">
                  <w:pPr>
                    <w:pStyle w:val="ListParagraph"/>
                    <w:numPr>
                      <w:ilvl w:val="0"/>
                      <w:numId w:val="36"/>
                    </w:numPr>
                    <w:tabs>
                      <w:tab w:val="left" w:pos="1452"/>
                    </w:tabs>
                    <w:contextualSpacing w:val="0"/>
                    <w:rPr>
                      <w:rFonts w:eastAsiaTheme="minorEastAsia" w:cs="Arial"/>
                      <w:sz w:val="22"/>
                      <w:szCs w:val="22"/>
                    </w:rPr>
                  </w:pPr>
                  <w:r w:rsidRPr="00912F87">
                    <w:rPr>
                      <w:rFonts w:cs="Arial"/>
                      <w:sz w:val="22"/>
                      <w:szCs w:val="22"/>
                    </w:rPr>
                    <w:t xml:space="preserve">To deliver the shortest pathway possible, compatible with best patient outcomes. </w:t>
                  </w:r>
                </w:p>
              </w:tc>
              <w:tc>
                <w:tcPr>
                  <w:tcW w:w="1985" w:type="dxa"/>
                  <w:vMerge/>
                </w:tcPr>
                <w:p w:rsidR="003E45B2" w:rsidRPr="00912F87" w:rsidRDefault="003E45B2" w:rsidP="00651186">
                  <w:pPr>
                    <w:tabs>
                      <w:tab w:val="left" w:pos="1452"/>
                    </w:tabs>
                    <w:rPr>
                      <w:rFonts w:cs="Arial"/>
                      <w:sz w:val="22"/>
                      <w:szCs w:val="22"/>
                    </w:rPr>
                  </w:pPr>
                </w:p>
              </w:tc>
              <w:tc>
                <w:tcPr>
                  <w:tcW w:w="1791" w:type="dxa"/>
                  <w:vMerge/>
                </w:tcPr>
                <w:p w:rsidR="003E45B2" w:rsidRPr="00912F87" w:rsidRDefault="003E45B2" w:rsidP="00651186">
                  <w:pPr>
                    <w:tabs>
                      <w:tab w:val="left" w:pos="1452"/>
                    </w:tabs>
                    <w:rPr>
                      <w:rFonts w:cs="Arial"/>
                      <w:sz w:val="22"/>
                      <w:szCs w:val="22"/>
                    </w:rPr>
                  </w:pPr>
                </w:p>
              </w:tc>
            </w:tr>
            <w:tr w:rsidR="003E45B2" w:rsidRPr="00912F87" w:rsidTr="00651186">
              <w:tc>
                <w:tcPr>
                  <w:tcW w:w="2722" w:type="dxa"/>
                  <w:vMerge/>
                </w:tcPr>
                <w:p w:rsidR="003E45B2" w:rsidRPr="00912F87" w:rsidRDefault="003E45B2" w:rsidP="00651186">
                  <w:pPr>
                    <w:jc w:val="both"/>
                    <w:rPr>
                      <w:rFonts w:cs="Arial"/>
                      <w:sz w:val="22"/>
                      <w:szCs w:val="22"/>
                    </w:rPr>
                  </w:pPr>
                </w:p>
              </w:tc>
              <w:tc>
                <w:tcPr>
                  <w:tcW w:w="2410" w:type="dxa"/>
                </w:tcPr>
                <w:p w:rsidR="003E45B2" w:rsidRPr="00912F87" w:rsidRDefault="003E45B2" w:rsidP="003E45B2">
                  <w:pPr>
                    <w:pStyle w:val="ListParagraph"/>
                    <w:numPr>
                      <w:ilvl w:val="0"/>
                      <w:numId w:val="37"/>
                    </w:numPr>
                    <w:tabs>
                      <w:tab w:val="left" w:pos="1452"/>
                    </w:tabs>
                    <w:contextualSpacing w:val="0"/>
                    <w:rPr>
                      <w:rFonts w:eastAsiaTheme="minorEastAsia" w:cs="Arial"/>
                      <w:sz w:val="22"/>
                      <w:szCs w:val="22"/>
                    </w:rPr>
                  </w:pPr>
                  <w:r w:rsidRPr="00912F87">
                    <w:rPr>
                      <w:rFonts w:cs="Arial"/>
                      <w:sz w:val="22"/>
                      <w:szCs w:val="22"/>
                    </w:rPr>
                    <w:t xml:space="preserve">To emphasise the benefits of Physiotherapy to ensure that referrers access </w:t>
                  </w:r>
                  <w:r w:rsidRPr="00912F87">
                    <w:rPr>
                      <w:rFonts w:cs="Arial"/>
                      <w:sz w:val="22"/>
                      <w:szCs w:val="22"/>
                    </w:rPr>
                    <w:lastRenderedPageBreak/>
                    <w:t xml:space="preserve">the service for all appropriate patients. </w:t>
                  </w:r>
                </w:p>
              </w:tc>
              <w:tc>
                <w:tcPr>
                  <w:tcW w:w="1985" w:type="dxa"/>
                  <w:vMerge/>
                </w:tcPr>
                <w:p w:rsidR="003E45B2" w:rsidRPr="00912F87" w:rsidRDefault="003E45B2" w:rsidP="00651186">
                  <w:pPr>
                    <w:tabs>
                      <w:tab w:val="left" w:pos="1452"/>
                    </w:tabs>
                    <w:rPr>
                      <w:rFonts w:cs="Arial"/>
                      <w:sz w:val="22"/>
                      <w:szCs w:val="22"/>
                    </w:rPr>
                  </w:pPr>
                </w:p>
              </w:tc>
              <w:tc>
                <w:tcPr>
                  <w:tcW w:w="1791" w:type="dxa"/>
                  <w:vMerge/>
                </w:tcPr>
                <w:p w:rsidR="003E45B2" w:rsidRPr="00912F87" w:rsidRDefault="003E45B2" w:rsidP="00651186">
                  <w:pPr>
                    <w:tabs>
                      <w:tab w:val="left" w:pos="1452"/>
                    </w:tabs>
                    <w:rPr>
                      <w:rFonts w:cs="Arial"/>
                      <w:sz w:val="22"/>
                      <w:szCs w:val="22"/>
                    </w:rPr>
                  </w:pPr>
                </w:p>
              </w:tc>
            </w:tr>
            <w:tr w:rsidR="003E45B2" w:rsidRPr="00912F87" w:rsidTr="00651186">
              <w:tc>
                <w:tcPr>
                  <w:tcW w:w="2722" w:type="dxa"/>
                  <w:vMerge/>
                </w:tcPr>
                <w:p w:rsidR="003E45B2" w:rsidRPr="00912F87" w:rsidRDefault="003E45B2" w:rsidP="00651186">
                  <w:pPr>
                    <w:jc w:val="both"/>
                    <w:rPr>
                      <w:rFonts w:cs="Arial"/>
                      <w:sz w:val="22"/>
                      <w:szCs w:val="22"/>
                    </w:rPr>
                  </w:pPr>
                </w:p>
              </w:tc>
              <w:tc>
                <w:tcPr>
                  <w:tcW w:w="2410" w:type="dxa"/>
                </w:tcPr>
                <w:p w:rsidR="003E45B2" w:rsidRPr="00912F87" w:rsidRDefault="003E45B2" w:rsidP="003E45B2">
                  <w:pPr>
                    <w:pStyle w:val="ListParagraph"/>
                    <w:numPr>
                      <w:ilvl w:val="0"/>
                      <w:numId w:val="37"/>
                    </w:numPr>
                    <w:contextualSpacing w:val="0"/>
                    <w:rPr>
                      <w:rFonts w:eastAsiaTheme="minorEastAsia" w:cs="Arial"/>
                      <w:sz w:val="22"/>
                      <w:szCs w:val="22"/>
                    </w:rPr>
                  </w:pPr>
                  <w:r w:rsidRPr="00912F87">
                    <w:rPr>
                      <w:rFonts w:eastAsiaTheme="minorHAnsi" w:cs="Arial"/>
                      <w:color w:val="000000"/>
                      <w:sz w:val="22"/>
                      <w:szCs w:val="22"/>
                    </w:rPr>
                    <w:t>Specialist skills are used to assess joint and muscle function and movement in clients with a variety of musculoskeletal conditions, formulating holistic treatment plans to improve quality of life, reduce disability and increase functional independence.</w:t>
                  </w:r>
                </w:p>
              </w:tc>
              <w:tc>
                <w:tcPr>
                  <w:tcW w:w="1985" w:type="dxa"/>
                  <w:vMerge/>
                </w:tcPr>
                <w:p w:rsidR="003E45B2" w:rsidRPr="00912F87" w:rsidRDefault="003E45B2" w:rsidP="00651186">
                  <w:pPr>
                    <w:rPr>
                      <w:rFonts w:eastAsiaTheme="minorHAnsi" w:cs="Arial"/>
                      <w:color w:val="000000"/>
                      <w:sz w:val="22"/>
                      <w:szCs w:val="22"/>
                    </w:rPr>
                  </w:pPr>
                </w:p>
              </w:tc>
              <w:tc>
                <w:tcPr>
                  <w:tcW w:w="1791" w:type="dxa"/>
                  <w:vMerge/>
                </w:tcPr>
                <w:p w:rsidR="003E45B2" w:rsidRPr="00912F87" w:rsidRDefault="003E45B2" w:rsidP="00651186">
                  <w:pPr>
                    <w:rPr>
                      <w:rFonts w:eastAsiaTheme="minorHAnsi" w:cs="Arial"/>
                      <w:color w:val="000000"/>
                      <w:sz w:val="22"/>
                      <w:szCs w:val="22"/>
                    </w:rPr>
                  </w:pPr>
                </w:p>
              </w:tc>
            </w:tr>
          </w:tbl>
          <w:p w:rsidR="003E45B2" w:rsidRDefault="003E45B2" w:rsidP="00651186">
            <w:pPr>
              <w:spacing w:before="120" w:after="120"/>
              <w:rPr>
                <w:rFonts w:cs="Arial"/>
                <w:b/>
                <w:sz w:val="22"/>
                <w:szCs w:val="22"/>
              </w:rPr>
            </w:pPr>
          </w:p>
          <w:p w:rsidR="003E45B2" w:rsidRPr="00640A66" w:rsidRDefault="003E45B2" w:rsidP="00651186">
            <w:pPr>
              <w:spacing w:before="120" w:after="120"/>
              <w:rPr>
                <w:rFonts w:cs="Arial"/>
                <w:b/>
                <w:color w:val="000000" w:themeColor="text1"/>
                <w:sz w:val="22"/>
                <w:szCs w:val="22"/>
              </w:rPr>
            </w:pPr>
            <w:r w:rsidRPr="00912F87">
              <w:rPr>
                <w:rFonts w:cs="Arial"/>
                <w:b/>
                <w:sz w:val="22"/>
                <w:szCs w:val="22"/>
              </w:rPr>
              <w:t>4.2</w:t>
            </w:r>
            <w:r w:rsidRPr="00912F87">
              <w:rPr>
                <w:rFonts w:cs="Arial"/>
                <w:b/>
                <w:sz w:val="22"/>
                <w:szCs w:val="22"/>
              </w:rPr>
              <w:tab/>
            </w:r>
            <w:r w:rsidRPr="00640A66">
              <w:rPr>
                <w:rFonts w:cs="Arial"/>
                <w:b/>
                <w:color w:val="000000" w:themeColor="text1"/>
                <w:sz w:val="22"/>
                <w:szCs w:val="22"/>
              </w:rPr>
              <w:t xml:space="preserve">Service Description/Care Pathway </w:t>
            </w:r>
          </w:p>
          <w:p w:rsidR="003E45B2" w:rsidRPr="00912F87" w:rsidRDefault="003E45B2" w:rsidP="00651186">
            <w:pPr>
              <w:spacing w:before="120" w:after="120"/>
              <w:rPr>
                <w:rFonts w:cs="Arial"/>
                <w:b/>
                <w:sz w:val="22"/>
                <w:szCs w:val="22"/>
              </w:rPr>
            </w:pPr>
            <w:r w:rsidRPr="00912F87">
              <w:rPr>
                <w:rFonts w:cs="Arial"/>
                <w:b/>
                <w:sz w:val="22"/>
                <w:szCs w:val="22"/>
              </w:rPr>
              <w:t>4.2.1     MATT Service</w:t>
            </w:r>
          </w:p>
          <w:p w:rsidR="003E45B2" w:rsidRPr="00912F87" w:rsidRDefault="003E45B2" w:rsidP="00651186">
            <w:pPr>
              <w:pStyle w:val="ListParagraph"/>
              <w:spacing w:before="120" w:after="120"/>
              <w:ind w:left="34"/>
              <w:rPr>
                <w:rFonts w:cs="Arial"/>
                <w:sz w:val="22"/>
                <w:szCs w:val="22"/>
              </w:rPr>
            </w:pPr>
            <w:r w:rsidRPr="00912F87">
              <w:rPr>
                <w:rFonts w:cs="Arial"/>
                <w:sz w:val="22"/>
                <w:szCs w:val="22"/>
              </w:rPr>
              <w:t>All referrals will be made via a Referral Access and Signposting Service (RASS), including consultant to consultant secondary care follow-ups,</w:t>
            </w:r>
            <w:r w:rsidR="00E35889">
              <w:rPr>
                <w:rFonts w:cs="Arial"/>
                <w:sz w:val="22"/>
                <w:szCs w:val="22"/>
              </w:rPr>
              <w:t xml:space="preserve"> </w:t>
            </w:r>
            <w:r w:rsidR="002C7B11">
              <w:rPr>
                <w:rFonts w:cs="Arial"/>
                <w:sz w:val="22"/>
                <w:szCs w:val="22"/>
              </w:rPr>
              <w:t xml:space="preserve">referrals from </w:t>
            </w:r>
            <w:r w:rsidR="00E35889">
              <w:rPr>
                <w:rFonts w:cs="Arial"/>
                <w:sz w:val="22"/>
                <w:szCs w:val="22"/>
              </w:rPr>
              <w:t>Trauma and Orthopaedics</w:t>
            </w:r>
            <w:r w:rsidR="0059192D">
              <w:rPr>
                <w:rFonts w:cs="Arial"/>
                <w:sz w:val="22"/>
                <w:szCs w:val="22"/>
              </w:rPr>
              <w:t xml:space="preserve">, </w:t>
            </w:r>
            <w:r w:rsidR="0059192D" w:rsidRPr="00912F87">
              <w:rPr>
                <w:rFonts w:cs="Arial"/>
                <w:sz w:val="22"/>
                <w:szCs w:val="22"/>
              </w:rPr>
              <w:t>Minor</w:t>
            </w:r>
            <w:r w:rsidRPr="00912F87">
              <w:rPr>
                <w:rFonts w:cs="Arial"/>
                <w:sz w:val="22"/>
                <w:szCs w:val="22"/>
              </w:rPr>
              <w:t xml:space="preserve"> Injuries Unit (MIU), General Practitioners (GP) and patient self-referral to all services.</w:t>
            </w:r>
          </w:p>
          <w:p w:rsidR="003E45B2" w:rsidRPr="00912F87" w:rsidRDefault="003E45B2" w:rsidP="00651186">
            <w:pPr>
              <w:pStyle w:val="ListParagraph"/>
              <w:spacing w:before="120" w:after="120"/>
              <w:ind w:left="34"/>
              <w:rPr>
                <w:rFonts w:cs="Arial"/>
                <w:sz w:val="22"/>
                <w:szCs w:val="22"/>
              </w:rPr>
            </w:pPr>
            <w:r w:rsidRPr="00912F87">
              <w:rPr>
                <w:rFonts w:cs="Arial"/>
                <w:sz w:val="22"/>
                <w:szCs w:val="22"/>
              </w:rPr>
              <w:t xml:space="preserve">Self-referral will be made via an online facility </w:t>
            </w:r>
            <w:r w:rsidRPr="00640A66">
              <w:rPr>
                <w:rFonts w:cs="Arial"/>
                <w:color w:val="000000" w:themeColor="text1"/>
                <w:sz w:val="22"/>
                <w:szCs w:val="22"/>
              </w:rPr>
              <w:t xml:space="preserve">or telephone. </w:t>
            </w:r>
            <w:r w:rsidRPr="00912F87">
              <w:rPr>
                <w:rFonts w:cs="Arial"/>
                <w:sz w:val="22"/>
                <w:szCs w:val="22"/>
              </w:rPr>
              <w:t xml:space="preserve">Referrals from the GP will take place via email or electronic referral portal. Referrals from Trauma, the Emergency Department (ED) and MIU can also be made by patients via the self-referral facility. </w:t>
            </w:r>
          </w:p>
          <w:p w:rsidR="003E45B2" w:rsidRPr="00620E20" w:rsidRDefault="003E45B2" w:rsidP="00651186">
            <w:pPr>
              <w:pStyle w:val="ListParagraph"/>
              <w:spacing w:before="120" w:after="120"/>
              <w:ind w:left="34"/>
              <w:rPr>
                <w:rFonts w:cs="Arial"/>
                <w:color w:val="000000" w:themeColor="text1"/>
                <w:sz w:val="22"/>
                <w:szCs w:val="22"/>
              </w:rPr>
            </w:pPr>
            <w:r w:rsidRPr="00912F87">
              <w:rPr>
                <w:rFonts w:cs="Arial"/>
                <w:sz w:val="22"/>
                <w:szCs w:val="22"/>
              </w:rPr>
              <w:t xml:space="preserve">Patients </w:t>
            </w:r>
            <w:r w:rsidRPr="00620E20">
              <w:rPr>
                <w:rFonts w:cs="Arial"/>
                <w:color w:val="000000" w:themeColor="text1"/>
                <w:sz w:val="22"/>
                <w:szCs w:val="22"/>
              </w:rPr>
              <w:t>using the referral portal will be signposted to self-help guidance as a first point of contact.</w:t>
            </w:r>
          </w:p>
          <w:p w:rsidR="003E45B2" w:rsidRPr="00912F87" w:rsidRDefault="003E45B2" w:rsidP="00651186">
            <w:pPr>
              <w:pStyle w:val="ListParagraph"/>
              <w:spacing w:before="120" w:after="120"/>
              <w:ind w:left="34"/>
              <w:rPr>
                <w:rFonts w:cs="Arial"/>
                <w:sz w:val="22"/>
                <w:szCs w:val="22"/>
              </w:rPr>
            </w:pPr>
            <w:r w:rsidRPr="00620E20">
              <w:rPr>
                <w:rFonts w:cs="Arial"/>
                <w:color w:val="000000" w:themeColor="text1"/>
                <w:sz w:val="22"/>
                <w:szCs w:val="22"/>
              </w:rPr>
              <w:t xml:space="preserve">Referral should be accepted from any </w:t>
            </w:r>
            <w:r w:rsidRPr="00912F87">
              <w:rPr>
                <w:rFonts w:cs="Arial"/>
                <w:sz w:val="22"/>
                <w:szCs w:val="22"/>
              </w:rPr>
              <w:t xml:space="preserve">potential source e.g.  </w:t>
            </w:r>
            <w:r w:rsidR="00EB660E" w:rsidRPr="00620E20">
              <w:rPr>
                <w:rFonts w:cs="Arial"/>
                <w:color w:val="000000" w:themeColor="text1"/>
                <w:sz w:val="22"/>
                <w:szCs w:val="22"/>
              </w:rPr>
              <w:t xml:space="preserve">FCP, </w:t>
            </w:r>
            <w:r w:rsidRPr="00620E20">
              <w:rPr>
                <w:rFonts w:cs="Arial"/>
                <w:color w:val="000000" w:themeColor="text1"/>
                <w:sz w:val="22"/>
                <w:szCs w:val="22"/>
              </w:rPr>
              <w:t>Allied health professional outside the NHS and the third sector via electronic referral portal.</w:t>
            </w:r>
          </w:p>
          <w:p w:rsidR="003E45B2" w:rsidRPr="00912F87" w:rsidRDefault="003E45B2" w:rsidP="00651186">
            <w:pPr>
              <w:pStyle w:val="ListParagraph"/>
              <w:spacing w:before="120" w:after="120"/>
              <w:ind w:left="34"/>
              <w:rPr>
                <w:rFonts w:cs="Arial"/>
                <w:sz w:val="22"/>
                <w:szCs w:val="22"/>
              </w:rPr>
            </w:pPr>
            <w:r w:rsidRPr="00912F87">
              <w:rPr>
                <w:rFonts w:cs="Arial"/>
                <w:sz w:val="22"/>
                <w:szCs w:val="22"/>
              </w:rPr>
              <w:t xml:space="preserve">Referrals will be signposted and triaged daily by Extended Scope Practitioners (ESPs) working as part of the MATT. The provider may use GPs in the triage process should they feel this adds value. </w:t>
            </w:r>
          </w:p>
          <w:p w:rsidR="003E45B2" w:rsidRPr="00912F87" w:rsidRDefault="003E45B2" w:rsidP="00651186">
            <w:pPr>
              <w:pStyle w:val="ListParagraph"/>
              <w:spacing w:before="120" w:after="120"/>
              <w:ind w:left="34"/>
              <w:rPr>
                <w:rFonts w:cs="Arial"/>
                <w:sz w:val="22"/>
                <w:szCs w:val="22"/>
              </w:rPr>
            </w:pPr>
            <w:r w:rsidRPr="00912F87">
              <w:rPr>
                <w:rFonts w:cs="Arial"/>
                <w:sz w:val="22"/>
                <w:szCs w:val="22"/>
              </w:rPr>
              <w:t xml:space="preserve">Multi-Disciplinary Team (MDT) will meet virtually across localities as a team to discuss more complex patients. </w:t>
            </w:r>
          </w:p>
          <w:p w:rsidR="003E45B2" w:rsidRPr="00912F87" w:rsidRDefault="003E45B2" w:rsidP="00651186">
            <w:pPr>
              <w:pStyle w:val="ListParagraph"/>
              <w:spacing w:before="120" w:after="120"/>
              <w:ind w:left="34"/>
              <w:rPr>
                <w:rFonts w:cs="Arial"/>
                <w:sz w:val="22"/>
                <w:szCs w:val="22"/>
              </w:rPr>
            </w:pPr>
            <w:r w:rsidRPr="00912F87">
              <w:rPr>
                <w:rFonts w:cs="Arial"/>
                <w:sz w:val="22"/>
                <w:szCs w:val="22"/>
              </w:rPr>
              <w:t>The triaging team must have adequate skills to assess referrals, including ESPs, with</w:t>
            </w:r>
            <w:r>
              <w:rPr>
                <w:rFonts w:cs="Arial"/>
                <w:sz w:val="22"/>
                <w:szCs w:val="22"/>
              </w:rPr>
              <w:t xml:space="preserve"> potential</w:t>
            </w:r>
            <w:r w:rsidRPr="00912F87">
              <w:rPr>
                <w:rFonts w:cs="Arial"/>
                <w:sz w:val="22"/>
                <w:szCs w:val="22"/>
              </w:rPr>
              <w:t xml:space="preserve"> plans to include a consultant Rheumatologist</w:t>
            </w:r>
            <w:r>
              <w:rPr>
                <w:rFonts w:cs="Arial"/>
                <w:sz w:val="22"/>
                <w:szCs w:val="22"/>
              </w:rPr>
              <w:t xml:space="preserve"> </w:t>
            </w:r>
            <w:r w:rsidRPr="00912F87">
              <w:rPr>
                <w:rFonts w:cs="Arial"/>
                <w:sz w:val="22"/>
                <w:szCs w:val="22"/>
              </w:rPr>
              <w:t xml:space="preserve">or similar for the triage of any potential inflammatory arthritis referrals as required. When it is required </w:t>
            </w:r>
            <w:r w:rsidRPr="006600A3">
              <w:rPr>
                <w:rFonts w:cs="Arial"/>
                <w:sz w:val="22"/>
                <w:szCs w:val="22"/>
              </w:rPr>
              <w:t>a patient is referred on</w:t>
            </w:r>
            <w:r>
              <w:rPr>
                <w:rFonts w:cs="Arial"/>
                <w:sz w:val="22"/>
                <w:szCs w:val="22"/>
              </w:rPr>
              <w:t>,</w:t>
            </w:r>
            <w:r w:rsidRPr="006600A3">
              <w:rPr>
                <w:rFonts w:cs="Arial"/>
                <w:sz w:val="22"/>
                <w:szCs w:val="22"/>
              </w:rPr>
              <w:t xml:space="preserve"> </w:t>
            </w:r>
            <w:r>
              <w:rPr>
                <w:rFonts w:cs="Arial"/>
                <w:sz w:val="22"/>
                <w:szCs w:val="22"/>
              </w:rPr>
              <w:t xml:space="preserve">following a shared decision making process, full </w:t>
            </w:r>
            <w:r w:rsidRPr="00912F87">
              <w:rPr>
                <w:rFonts w:cs="Arial"/>
                <w:sz w:val="22"/>
                <w:szCs w:val="22"/>
              </w:rPr>
              <w:t xml:space="preserve">patient choice should </w:t>
            </w:r>
            <w:r>
              <w:rPr>
                <w:rFonts w:cs="Arial"/>
                <w:sz w:val="22"/>
                <w:szCs w:val="22"/>
              </w:rPr>
              <w:t>be offered including all providers.</w:t>
            </w:r>
          </w:p>
          <w:p w:rsidR="003E45B2" w:rsidRPr="00912F87" w:rsidRDefault="003E45B2" w:rsidP="00651186">
            <w:pPr>
              <w:pStyle w:val="ListParagraph"/>
              <w:spacing w:before="120" w:after="120"/>
              <w:ind w:left="34"/>
              <w:rPr>
                <w:rFonts w:cs="Arial"/>
                <w:sz w:val="22"/>
                <w:szCs w:val="22"/>
              </w:rPr>
            </w:pPr>
            <w:r w:rsidRPr="00912F87">
              <w:rPr>
                <w:rFonts w:cs="Arial"/>
                <w:sz w:val="22"/>
                <w:szCs w:val="22"/>
              </w:rPr>
              <w:t>The triage team must investigate inappropriate and incomplete referrals and where possible avoid returning referrals back to the referrer.</w:t>
            </w:r>
          </w:p>
          <w:p w:rsidR="003E45B2" w:rsidRPr="00912F87" w:rsidRDefault="003E45B2" w:rsidP="00651186">
            <w:pPr>
              <w:pStyle w:val="ListParagraph"/>
              <w:spacing w:before="120" w:after="120"/>
              <w:ind w:left="34"/>
              <w:rPr>
                <w:rFonts w:cs="Arial"/>
                <w:sz w:val="22"/>
                <w:szCs w:val="22"/>
              </w:rPr>
            </w:pPr>
            <w:r w:rsidRPr="00912F87">
              <w:rPr>
                <w:rFonts w:cs="Arial"/>
                <w:sz w:val="22"/>
                <w:szCs w:val="22"/>
              </w:rPr>
              <w:t xml:space="preserve">Where necessary, the triage team must divert referrals to the more appropriate destination. The intention is to allow the service to review the patient needs as expressed on a written referral from an HCP and any suggested treatment from an HCP, and where the referral is deemed inappropriate, implement a plan, with the patient, which is more appropriate to their needs.  Thus they are not obliged to carry out instructions from a GP but act in line with the aims of the service where these differ (i.e. T&amp;O referrals will be sent to MATT if that is the most appropriate destination). </w:t>
            </w:r>
          </w:p>
          <w:p w:rsidR="003E45B2" w:rsidRPr="00912F87" w:rsidRDefault="003E45B2" w:rsidP="00651186">
            <w:pPr>
              <w:pStyle w:val="ListParagraph"/>
              <w:spacing w:before="120" w:after="120"/>
              <w:ind w:left="34"/>
              <w:rPr>
                <w:rFonts w:cs="Arial"/>
                <w:sz w:val="22"/>
                <w:szCs w:val="22"/>
              </w:rPr>
            </w:pPr>
            <w:r w:rsidRPr="00912F87">
              <w:rPr>
                <w:rFonts w:cs="Arial"/>
                <w:sz w:val="22"/>
                <w:szCs w:val="22"/>
              </w:rPr>
              <w:lastRenderedPageBreak/>
              <w:t>The triage team must:</w:t>
            </w:r>
          </w:p>
          <w:p w:rsidR="003E45B2" w:rsidRPr="00912F87" w:rsidRDefault="003E45B2" w:rsidP="003E45B2">
            <w:pPr>
              <w:pStyle w:val="ListParagraph"/>
              <w:numPr>
                <w:ilvl w:val="0"/>
                <w:numId w:val="41"/>
              </w:numPr>
              <w:ind w:left="748" w:hanging="357"/>
              <w:contextualSpacing w:val="0"/>
              <w:rPr>
                <w:rFonts w:cs="Arial"/>
                <w:sz w:val="22"/>
                <w:szCs w:val="22"/>
              </w:rPr>
            </w:pPr>
            <w:r w:rsidRPr="00912F87">
              <w:rPr>
                <w:rFonts w:cs="Arial"/>
                <w:sz w:val="22"/>
                <w:szCs w:val="22"/>
              </w:rPr>
              <w:t>Have access to the local pathology results and radiology database(s) image exchange portal IEP or similar to enable appropriate decision making as well as patient care plans.</w:t>
            </w:r>
          </w:p>
          <w:p w:rsidR="003E45B2" w:rsidRPr="00912F87" w:rsidRDefault="003E45B2" w:rsidP="003E45B2">
            <w:pPr>
              <w:pStyle w:val="ListParagraph"/>
              <w:numPr>
                <w:ilvl w:val="0"/>
                <w:numId w:val="41"/>
              </w:numPr>
              <w:ind w:left="748" w:hanging="357"/>
              <w:contextualSpacing w:val="0"/>
              <w:rPr>
                <w:rFonts w:cs="Arial"/>
                <w:sz w:val="22"/>
                <w:szCs w:val="22"/>
              </w:rPr>
            </w:pPr>
            <w:r w:rsidRPr="00912F87">
              <w:rPr>
                <w:rFonts w:cs="Arial"/>
                <w:sz w:val="22"/>
                <w:szCs w:val="22"/>
              </w:rPr>
              <w:t xml:space="preserve">Provide feedback to GPs, Trauma, Minor Injury Units, and Emergency Department </w:t>
            </w:r>
            <w:r w:rsidR="009604B6">
              <w:rPr>
                <w:rFonts w:cs="Arial"/>
                <w:sz w:val="22"/>
                <w:szCs w:val="22"/>
              </w:rPr>
              <w:t xml:space="preserve">and other providers </w:t>
            </w:r>
            <w:r w:rsidRPr="00912F87">
              <w:rPr>
                <w:rFonts w:cs="Arial"/>
                <w:sz w:val="22"/>
                <w:szCs w:val="22"/>
              </w:rPr>
              <w:t>on referrals as appropriate.</w:t>
            </w:r>
          </w:p>
          <w:p w:rsidR="003E45B2" w:rsidRDefault="003E45B2" w:rsidP="003E45B2">
            <w:pPr>
              <w:pStyle w:val="ListParagraph"/>
              <w:numPr>
                <w:ilvl w:val="0"/>
                <w:numId w:val="41"/>
              </w:numPr>
              <w:ind w:left="748" w:hanging="357"/>
              <w:contextualSpacing w:val="0"/>
              <w:rPr>
                <w:rFonts w:cs="Arial"/>
                <w:sz w:val="22"/>
                <w:szCs w:val="22"/>
              </w:rPr>
            </w:pPr>
            <w:r w:rsidRPr="00912F87">
              <w:rPr>
                <w:rFonts w:cs="Arial"/>
                <w:sz w:val="22"/>
                <w:szCs w:val="22"/>
              </w:rPr>
              <w:t>Provide support and education to referrers if information is missing in a referral or a recommendation can be made for additional treatment in primary care before passing the referral on.</w:t>
            </w:r>
          </w:p>
          <w:p w:rsidR="003E45B2" w:rsidRPr="002D3751" w:rsidRDefault="003E45B2" w:rsidP="003E45B2">
            <w:pPr>
              <w:pStyle w:val="ListParagraph"/>
              <w:numPr>
                <w:ilvl w:val="0"/>
                <w:numId w:val="41"/>
              </w:numPr>
              <w:autoSpaceDE w:val="0"/>
              <w:autoSpaceDN w:val="0"/>
              <w:adjustRightInd w:val="0"/>
              <w:ind w:left="748"/>
              <w:contextualSpacing w:val="0"/>
              <w:rPr>
                <w:rFonts w:cs="Arial"/>
                <w:sz w:val="22"/>
                <w:szCs w:val="22"/>
              </w:rPr>
            </w:pPr>
            <w:r w:rsidRPr="002D3751">
              <w:rPr>
                <w:rFonts w:eastAsiaTheme="minorHAnsi" w:cs="Arial"/>
                <w:sz w:val="22"/>
                <w:szCs w:val="22"/>
              </w:rPr>
              <w:t>Where appropriate the MATT service will make referrals onto diagnostics, they will not be expected to carry these diagnostics themselves.</w:t>
            </w:r>
          </w:p>
          <w:p w:rsidR="003E45B2" w:rsidRPr="00912F87" w:rsidRDefault="003E45B2" w:rsidP="00651186">
            <w:pPr>
              <w:pStyle w:val="NoSpacing"/>
              <w:spacing w:before="120" w:after="120"/>
              <w:rPr>
                <w:rFonts w:ascii="Arial" w:hAnsi="Arial" w:cs="Arial"/>
                <w:sz w:val="22"/>
                <w:szCs w:val="22"/>
              </w:rPr>
            </w:pPr>
            <w:r w:rsidRPr="00912F87">
              <w:rPr>
                <w:rFonts w:ascii="Arial" w:hAnsi="Arial" w:cs="Arial"/>
                <w:sz w:val="22"/>
                <w:szCs w:val="22"/>
              </w:rPr>
              <w:t xml:space="preserve">The ESP will contact the patient directly, when appropriate, to discuss next steps or ask questions to assist the triage process. </w:t>
            </w:r>
          </w:p>
          <w:p w:rsidR="003E45B2" w:rsidRPr="00912F87" w:rsidRDefault="003E45B2" w:rsidP="00651186">
            <w:pPr>
              <w:pStyle w:val="NoSpacing"/>
              <w:spacing w:before="120" w:after="120"/>
              <w:rPr>
                <w:rFonts w:ascii="Arial" w:hAnsi="Arial" w:cs="Arial"/>
                <w:sz w:val="22"/>
                <w:szCs w:val="22"/>
              </w:rPr>
            </w:pPr>
            <w:r w:rsidRPr="00912F87">
              <w:rPr>
                <w:rFonts w:ascii="Arial" w:hAnsi="Arial" w:cs="Arial"/>
                <w:sz w:val="22"/>
                <w:szCs w:val="22"/>
              </w:rPr>
              <w:t>Ensure adherence to locally agreed triage guidance and pathways.</w:t>
            </w:r>
          </w:p>
          <w:p w:rsidR="003E45B2" w:rsidRPr="00912F87" w:rsidRDefault="003E45B2" w:rsidP="00651186">
            <w:pPr>
              <w:spacing w:before="120" w:after="120"/>
              <w:rPr>
                <w:rFonts w:cs="Arial"/>
                <w:sz w:val="22"/>
                <w:szCs w:val="22"/>
              </w:rPr>
            </w:pPr>
            <w:r w:rsidRPr="00912F87">
              <w:rPr>
                <w:rFonts w:cs="Arial"/>
                <w:sz w:val="22"/>
                <w:szCs w:val="22"/>
              </w:rPr>
              <w:t xml:space="preserve">Community physiotherapists/podiatrists should be given the opportunity to rotate between their community base and the MATT service (educational work stream) </w:t>
            </w:r>
          </w:p>
          <w:p w:rsidR="003E45B2" w:rsidRPr="00912F87" w:rsidRDefault="003E45B2" w:rsidP="00651186">
            <w:pPr>
              <w:pStyle w:val="NoSpacing"/>
              <w:spacing w:before="120" w:after="120"/>
              <w:rPr>
                <w:rFonts w:ascii="Arial" w:hAnsi="Arial" w:cs="Arial"/>
                <w:sz w:val="22"/>
                <w:szCs w:val="22"/>
              </w:rPr>
            </w:pPr>
            <w:r w:rsidRPr="00912F87">
              <w:rPr>
                <w:rFonts w:ascii="Arial" w:hAnsi="Arial" w:cs="Arial"/>
                <w:sz w:val="22"/>
                <w:szCs w:val="22"/>
              </w:rPr>
              <w:t>The service will include prescriber(s) who will:</w:t>
            </w:r>
          </w:p>
          <w:p w:rsidR="003E45B2" w:rsidRPr="00912F87" w:rsidRDefault="003E45B2" w:rsidP="003E45B2">
            <w:pPr>
              <w:pStyle w:val="NoSpacing"/>
              <w:numPr>
                <w:ilvl w:val="0"/>
                <w:numId w:val="43"/>
              </w:numPr>
              <w:ind w:left="1077" w:hanging="357"/>
              <w:rPr>
                <w:rFonts w:ascii="Arial" w:hAnsi="Arial" w:cs="Arial"/>
                <w:sz w:val="22"/>
                <w:szCs w:val="22"/>
              </w:rPr>
            </w:pPr>
            <w:r w:rsidRPr="00912F87">
              <w:rPr>
                <w:rFonts w:ascii="Arial" w:hAnsi="Arial" w:cs="Arial"/>
                <w:sz w:val="22"/>
                <w:szCs w:val="22"/>
              </w:rPr>
              <w:t>Advise on prescribing as required.</w:t>
            </w:r>
          </w:p>
          <w:p w:rsidR="003E45B2" w:rsidRPr="00912F87" w:rsidRDefault="003E45B2" w:rsidP="003E45B2">
            <w:pPr>
              <w:pStyle w:val="ListParagraph"/>
              <w:numPr>
                <w:ilvl w:val="0"/>
                <w:numId w:val="42"/>
              </w:numPr>
              <w:ind w:left="1077" w:hanging="357"/>
              <w:contextualSpacing w:val="0"/>
              <w:rPr>
                <w:rFonts w:cs="Arial"/>
                <w:sz w:val="22"/>
                <w:szCs w:val="22"/>
              </w:rPr>
            </w:pPr>
            <w:r w:rsidRPr="00912F87">
              <w:rPr>
                <w:rFonts w:cs="Arial"/>
                <w:sz w:val="22"/>
                <w:szCs w:val="22"/>
              </w:rPr>
              <w:t>Assist in advising patients on over the counter medication.</w:t>
            </w:r>
          </w:p>
          <w:p w:rsidR="003E45B2" w:rsidRPr="00912F87" w:rsidRDefault="003E45B2" w:rsidP="003E45B2">
            <w:pPr>
              <w:pStyle w:val="ListParagraph"/>
              <w:numPr>
                <w:ilvl w:val="0"/>
                <w:numId w:val="42"/>
              </w:numPr>
              <w:ind w:left="1077" w:hanging="357"/>
              <w:contextualSpacing w:val="0"/>
              <w:rPr>
                <w:rFonts w:cs="Arial"/>
                <w:sz w:val="22"/>
                <w:szCs w:val="22"/>
              </w:rPr>
            </w:pPr>
            <w:r w:rsidRPr="00912F87">
              <w:rPr>
                <w:rFonts w:cs="Arial"/>
                <w:sz w:val="22"/>
                <w:szCs w:val="22"/>
              </w:rPr>
              <w:t>Conduct medicines reviews for complex patients as required (estimated 5% of all referrals).</w:t>
            </w:r>
          </w:p>
          <w:p w:rsidR="003E45B2" w:rsidRPr="00912F87" w:rsidRDefault="003E45B2" w:rsidP="003E45B2">
            <w:pPr>
              <w:pStyle w:val="ListParagraph"/>
              <w:numPr>
                <w:ilvl w:val="0"/>
                <w:numId w:val="42"/>
              </w:numPr>
              <w:ind w:left="1077" w:hanging="357"/>
              <w:contextualSpacing w:val="0"/>
              <w:rPr>
                <w:rFonts w:cs="Arial"/>
                <w:sz w:val="22"/>
                <w:szCs w:val="22"/>
              </w:rPr>
            </w:pPr>
            <w:r w:rsidRPr="00912F87">
              <w:rPr>
                <w:rFonts w:cs="Arial"/>
                <w:sz w:val="22"/>
                <w:szCs w:val="22"/>
              </w:rPr>
              <w:t>Manage storage of drugs (steroid injections).</w:t>
            </w:r>
          </w:p>
          <w:p w:rsidR="003E45B2" w:rsidRPr="00912F87" w:rsidRDefault="003E45B2" w:rsidP="003E45B2">
            <w:pPr>
              <w:pStyle w:val="ListParagraph"/>
              <w:numPr>
                <w:ilvl w:val="0"/>
                <w:numId w:val="42"/>
              </w:numPr>
              <w:ind w:left="1077" w:hanging="357"/>
              <w:contextualSpacing w:val="0"/>
              <w:rPr>
                <w:rFonts w:cs="Arial"/>
                <w:sz w:val="22"/>
                <w:szCs w:val="22"/>
              </w:rPr>
            </w:pPr>
            <w:r w:rsidRPr="00912F87">
              <w:rPr>
                <w:rFonts w:cs="Arial"/>
                <w:sz w:val="22"/>
                <w:szCs w:val="22"/>
              </w:rPr>
              <w:t>Act as an independent prescriber.</w:t>
            </w:r>
          </w:p>
          <w:p w:rsidR="003E45B2" w:rsidRPr="00912F87" w:rsidRDefault="003E45B2" w:rsidP="003E45B2">
            <w:pPr>
              <w:pStyle w:val="ListParagraph"/>
              <w:numPr>
                <w:ilvl w:val="0"/>
                <w:numId w:val="42"/>
              </w:numPr>
              <w:ind w:left="1077" w:hanging="357"/>
              <w:contextualSpacing w:val="0"/>
              <w:rPr>
                <w:rFonts w:cs="Arial"/>
                <w:sz w:val="22"/>
                <w:szCs w:val="22"/>
              </w:rPr>
            </w:pPr>
            <w:r w:rsidRPr="00912F87">
              <w:rPr>
                <w:rFonts w:cs="Arial"/>
                <w:sz w:val="22"/>
                <w:szCs w:val="22"/>
              </w:rPr>
              <w:t>Advise on, monitor and ensure appropriate use of medicines and reducing waste.</w:t>
            </w:r>
          </w:p>
          <w:p w:rsidR="003E45B2" w:rsidRPr="00912F87" w:rsidRDefault="003E45B2" w:rsidP="003E45B2">
            <w:pPr>
              <w:pStyle w:val="ListParagraph"/>
              <w:numPr>
                <w:ilvl w:val="0"/>
                <w:numId w:val="42"/>
              </w:numPr>
              <w:ind w:left="1077" w:hanging="357"/>
              <w:contextualSpacing w:val="0"/>
              <w:rPr>
                <w:rFonts w:cs="Arial"/>
                <w:sz w:val="22"/>
                <w:szCs w:val="22"/>
              </w:rPr>
            </w:pPr>
            <w:r w:rsidRPr="00912F87">
              <w:rPr>
                <w:rFonts w:cs="Arial"/>
                <w:sz w:val="22"/>
                <w:szCs w:val="22"/>
              </w:rPr>
              <w:t xml:space="preserve">Provide up to date public information for the MSK website / patient portal. </w:t>
            </w:r>
          </w:p>
          <w:p w:rsidR="003E45B2" w:rsidRPr="00912F87" w:rsidRDefault="003E45B2" w:rsidP="003E45B2">
            <w:pPr>
              <w:pStyle w:val="ListParagraph"/>
              <w:numPr>
                <w:ilvl w:val="0"/>
                <w:numId w:val="42"/>
              </w:numPr>
              <w:ind w:left="1077" w:hanging="357"/>
              <w:contextualSpacing w:val="0"/>
              <w:rPr>
                <w:rFonts w:cs="Arial"/>
                <w:sz w:val="22"/>
                <w:szCs w:val="22"/>
              </w:rPr>
            </w:pPr>
            <w:r w:rsidRPr="00912F87">
              <w:rPr>
                <w:rFonts w:cs="Arial"/>
                <w:sz w:val="22"/>
                <w:szCs w:val="22"/>
              </w:rPr>
              <w:t>Provide audit information on use of drugs and outcomes.</w:t>
            </w:r>
          </w:p>
          <w:p w:rsidR="003E45B2" w:rsidRPr="00912F87" w:rsidRDefault="003E45B2" w:rsidP="00651186">
            <w:pPr>
              <w:pStyle w:val="NoSpacing"/>
              <w:spacing w:before="120" w:after="120"/>
              <w:rPr>
                <w:rFonts w:ascii="Arial" w:hAnsi="Arial" w:cs="Arial"/>
                <w:sz w:val="22"/>
                <w:szCs w:val="22"/>
              </w:rPr>
            </w:pPr>
            <w:r w:rsidRPr="00912F87">
              <w:rPr>
                <w:rFonts w:ascii="Arial" w:hAnsi="Arial" w:cs="Arial"/>
                <w:sz w:val="22"/>
                <w:szCs w:val="22"/>
              </w:rPr>
              <w:t>All staff will facilitate person-</w:t>
            </w:r>
            <w:r w:rsidR="0059192D">
              <w:rPr>
                <w:rFonts w:ascii="Arial" w:hAnsi="Arial" w:cs="Arial"/>
                <w:sz w:val="22"/>
                <w:szCs w:val="22"/>
              </w:rPr>
              <w:t>cente</w:t>
            </w:r>
            <w:r w:rsidR="0059192D" w:rsidRPr="00912F87">
              <w:rPr>
                <w:rFonts w:ascii="Arial" w:hAnsi="Arial" w:cs="Arial"/>
                <w:sz w:val="22"/>
                <w:szCs w:val="22"/>
              </w:rPr>
              <w:t>red</w:t>
            </w:r>
            <w:r w:rsidRPr="00912F87">
              <w:rPr>
                <w:rFonts w:ascii="Arial" w:hAnsi="Arial" w:cs="Arial"/>
                <w:sz w:val="22"/>
                <w:szCs w:val="22"/>
              </w:rPr>
              <w:t xml:space="preserve"> care across the service pathway. This will include secondary prevention, care planning, patient quality outcomes and shared decision making, with a single point of contact. </w:t>
            </w:r>
          </w:p>
          <w:p w:rsidR="003E45B2" w:rsidRPr="00912F87" w:rsidRDefault="003E45B2" w:rsidP="00651186">
            <w:pPr>
              <w:spacing w:before="120" w:after="120"/>
              <w:rPr>
                <w:rFonts w:cs="Arial"/>
                <w:sz w:val="22"/>
                <w:szCs w:val="22"/>
              </w:rPr>
            </w:pPr>
            <w:r w:rsidRPr="00912F87">
              <w:rPr>
                <w:rFonts w:cs="Arial"/>
                <w:sz w:val="22"/>
                <w:szCs w:val="22"/>
              </w:rPr>
              <w:t>The service will be</w:t>
            </w:r>
            <w:r w:rsidR="00620E20">
              <w:rPr>
                <w:rFonts w:cs="Arial"/>
                <w:sz w:val="22"/>
                <w:szCs w:val="22"/>
              </w:rPr>
              <w:t xml:space="preserve"> provided from a number of loca</w:t>
            </w:r>
            <w:r w:rsidR="009604B6">
              <w:rPr>
                <w:rFonts w:cs="Arial"/>
                <w:sz w:val="22"/>
                <w:szCs w:val="22"/>
              </w:rPr>
              <w:t>tions</w:t>
            </w:r>
            <w:r w:rsidRPr="00912F87">
              <w:rPr>
                <w:rFonts w:cs="Arial"/>
                <w:sz w:val="22"/>
                <w:szCs w:val="22"/>
              </w:rPr>
              <w:t xml:space="preserve"> (corresponding broadly to the </w:t>
            </w:r>
            <w:r w:rsidR="009604B6">
              <w:rPr>
                <w:rFonts w:cs="Arial"/>
                <w:sz w:val="22"/>
                <w:szCs w:val="22"/>
              </w:rPr>
              <w:t>1</w:t>
            </w:r>
            <w:r w:rsidRPr="00912F87">
              <w:rPr>
                <w:rFonts w:cs="Arial"/>
                <w:sz w:val="22"/>
                <w:szCs w:val="22"/>
              </w:rPr>
              <w:t xml:space="preserve">6 GP </w:t>
            </w:r>
            <w:r w:rsidR="009604B6">
              <w:rPr>
                <w:rFonts w:cs="Arial"/>
                <w:sz w:val="22"/>
                <w:szCs w:val="22"/>
              </w:rPr>
              <w:t>PCN’s</w:t>
            </w:r>
            <w:r w:rsidR="009604B6" w:rsidRPr="00912F87">
              <w:rPr>
                <w:rFonts w:cs="Arial"/>
                <w:sz w:val="22"/>
                <w:szCs w:val="22"/>
              </w:rPr>
              <w:t xml:space="preserve"> </w:t>
            </w:r>
            <w:r w:rsidRPr="00912F87">
              <w:rPr>
                <w:rFonts w:cs="Arial"/>
                <w:sz w:val="22"/>
                <w:szCs w:val="22"/>
              </w:rPr>
              <w:t xml:space="preserve">and accessible by public transport). Each </w:t>
            </w:r>
            <w:r w:rsidR="00E81B13">
              <w:rPr>
                <w:rFonts w:cs="Arial"/>
                <w:sz w:val="22"/>
                <w:szCs w:val="22"/>
              </w:rPr>
              <w:t>PCN</w:t>
            </w:r>
            <w:r w:rsidR="00E81B13" w:rsidRPr="00912F87">
              <w:rPr>
                <w:rFonts w:cs="Arial"/>
                <w:sz w:val="22"/>
                <w:szCs w:val="22"/>
              </w:rPr>
              <w:t xml:space="preserve"> </w:t>
            </w:r>
            <w:r w:rsidRPr="00912F87">
              <w:rPr>
                <w:rFonts w:cs="Arial"/>
                <w:sz w:val="22"/>
                <w:szCs w:val="22"/>
              </w:rPr>
              <w:t xml:space="preserve">based service will maintain strong working relationships with the third sector, Social Care, Public Health and ancillary health services to build local knowledge of available resources and effective collaborative working. See Appendix A for a map of Oxfordshire detailing the </w:t>
            </w:r>
            <w:r w:rsidR="00E81B13">
              <w:rPr>
                <w:rFonts w:cs="Arial"/>
                <w:sz w:val="22"/>
                <w:szCs w:val="22"/>
              </w:rPr>
              <w:t>PCN</w:t>
            </w:r>
            <w:r w:rsidR="00E81B13" w:rsidRPr="00912F87">
              <w:rPr>
                <w:rFonts w:cs="Arial"/>
                <w:sz w:val="22"/>
                <w:szCs w:val="22"/>
              </w:rPr>
              <w:t xml:space="preserve"> </w:t>
            </w:r>
            <w:r w:rsidRPr="00912F87">
              <w:rPr>
                <w:rFonts w:cs="Arial"/>
                <w:sz w:val="22"/>
                <w:szCs w:val="22"/>
              </w:rPr>
              <w:t>divisions.</w:t>
            </w:r>
          </w:p>
          <w:p w:rsidR="003E45B2" w:rsidRDefault="003E45B2" w:rsidP="00651186">
            <w:pPr>
              <w:spacing w:before="120" w:after="120"/>
              <w:rPr>
                <w:rFonts w:cs="Arial"/>
                <w:sz w:val="22"/>
                <w:szCs w:val="22"/>
              </w:rPr>
            </w:pPr>
            <w:r w:rsidRPr="00912F87">
              <w:rPr>
                <w:rFonts w:cs="Arial"/>
                <w:sz w:val="22"/>
                <w:szCs w:val="22"/>
              </w:rPr>
              <w:t xml:space="preserve">Options for treatment will be discussed with the patients as part of shared decision-making and a care pathway agreed with the patient. (This will be done using recognised </w:t>
            </w:r>
            <w:r w:rsidR="00E81B13">
              <w:rPr>
                <w:rFonts w:cs="Arial"/>
                <w:sz w:val="22"/>
                <w:szCs w:val="22"/>
              </w:rPr>
              <w:t>curren</w:t>
            </w:r>
            <w:r w:rsidR="009F0FC8">
              <w:rPr>
                <w:rFonts w:cs="Arial"/>
                <w:sz w:val="22"/>
                <w:szCs w:val="22"/>
              </w:rPr>
              <w:t>t</w:t>
            </w:r>
            <w:r w:rsidR="00E81B13">
              <w:rPr>
                <w:rFonts w:cs="Arial"/>
                <w:sz w:val="22"/>
                <w:szCs w:val="22"/>
              </w:rPr>
              <w:t xml:space="preserve"> </w:t>
            </w:r>
            <w:r w:rsidR="00AA696E">
              <w:rPr>
                <w:rFonts w:cs="Arial"/>
                <w:sz w:val="22"/>
                <w:szCs w:val="22"/>
              </w:rPr>
              <w:t xml:space="preserve">protocols e.g. Right Care </w:t>
            </w:r>
            <w:hyperlink r:id="rId13" w:history="1">
              <w:r w:rsidR="00AA696E" w:rsidRPr="003A6165">
                <w:rPr>
                  <w:rStyle w:val="Hyperlink"/>
                  <w:rFonts w:cs="Arial"/>
                  <w:sz w:val="22"/>
                  <w:szCs w:val="22"/>
                </w:rPr>
                <w:t>https://www.england.nhs.uk/shared-decision-making/guidance-and-resources/</w:t>
              </w:r>
            </w:hyperlink>
          </w:p>
          <w:p w:rsidR="003E45B2" w:rsidRPr="00912F87" w:rsidRDefault="003E45B2" w:rsidP="00651186">
            <w:pPr>
              <w:spacing w:before="120" w:after="120"/>
              <w:rPr>
                <w:rFonts w:cs="Arial"/>
                <w:sz w:val="22"/>
                <w:szCs w:val="22"/>
              </w:rPr>
            </w:pPr>
            <w:r w:rsidRPr="00912F87">
              <w:rPr>
                <w:rFonts w:cs="Arial"/>
                <w:sz w:val="22"/>
                <w:szCs w:val="22"/>
              </w:rPr>
              <w:t>The MATT service and self-management website will provide support and advice to patients for self-management.</w:t>
            </w:r>
            <w:r w:rsidR="003F5157">
              <w:rPr>
                <w:rFonts w:cs="Arial"/>
                <w:sz w:val="22"/>
                <w:szCs w:val="22"/>
              </w:rPr>
              <w:t xml:space="preserve"> Particularly for patients who have capacity to self assess and manage with </w:t>
            </w:r>
            <w:r w:rsidR="0059192D">
              <w:rPr>
                <w:rFonts w:cs="Arial"/>
                <w:sz w:val="22"/>
                <w:szCs w:val="22"/>
              </w:rPr>
              <w:t>the</w:t>
            </w:r>
            <w:r w:rsidR="00E81B13">
              <w:rPr>
                <w:rFonts w:cs="Arial"/>
                <w:sz w:val="22"/>
                <w:szCs w:val="22"/>
              </w:rPr>
              <w:t xml:space="preserve"> support of </w:t>
            </w:r>
            <w:r w:rsidR="003F5157">
              <w:rPr>
                <w:rFonts w:cs="Arial"/>
                <w:sz w:val="22"/>
                <w:szCs w:val="22"/>
              </w:rPr>
              <w:t xml:space="preserve">good quality, interactive online self management facilities. It would be expected that this form service would divert up to </w:t>
            </w:r>
            <w:r w:rsidR="00BB1946">
              <w:rPr>
                <w:rFonts w:cs="Arial"/>
                <w:sz w:val="22"/>
                <w:szCs w:val="22"/>
              </w:rPr>
              <w:t>defined proportion</w:t>
            </w:r>
            <w:r w:rsidR="003F5157">
              <w:rPr>
                <w:rFonts w:cs="Arial"/>
                <w:sz w:val="22"/>
                <w:szCs w:val="22"/>
              </w:rPr>
              <w:t xml:space="preserve"> of self referrals from the need for an appointment/direct contact with the service.</w:t>
            </w:r>
          </w:p>
          <w:p w:rsidR="003F5157" w:rsidRDefault="003E45B2" w:rsidP="00651186">
            <w:pPr>
              <w:pStyle w:val="NoSpacing"/>
              <w:spacing w:before="120" w:after="120"/>
              <w:rPr>
                <w:rFonts w:ascii="Arial" w:hAnsi="Arial" w:cs="Arial"/>
                <w:sz w:val="22"/>
                <w:szCs w:val="22"/>
              </w:rPr>
            </w:pPr>
            <w:r w:rsidRPr="00AE3906">
              <w:rPr>
                <w:rFonts w:ascii="Arial" w:hAnsi="Arial" w:cs="Arial"/>
                <w:b/>
                <w:sz w:val="22"/>
                <w:szCs w:val="22"/>
              </w:rPr>
              <w:t>Self-Referral</w:t>
            </w:r>
            <w:r w:rsidRPr="00912F87">
              <w:rPr>
                <w:rFonts w:ascii="Arial" w:hAnsi="Arial" w:cs="Arial"/>
                <w:sz w:val="22"/>
                <w:szCs w:val="22"/>
              </w:rPr>
              <w:t xml:space="preserve"> </w:t>
            </w:r>
            <w:r w:rsidR="003F5157">
              <w:rPr>
                <w:rFonts w:ascii="Arial" w:hAnsi="Arial" w:cs="Arial"/>
                <w:sz w:val="22"/>
                <w:szCs w:val="22"/>
              </w:rPr>
              <w:t>is a core element of the service – public interface.</w:t>
            </w:r>
          </w:p>
          <w:p w:rsidR="003E45B2" w:rsidRDefault="003F5157" w:rsidP="00651186">
            <w:pPr>
              <w:pStyle w:val="NoSpacing"/>
              <w:spacing w:before="120" w:after="120"/>
              <w:rPr>
                <w:rFonts w:ascii="Arial" w:hAnsi="Arial" w:cs="Arial"/>
                <w:sz w:val="22"/>
                <w:szCs w:val="22"/>
              </w:rPr>
            </w:pPr>
            <w:r>
              <w:rPr>
                <w:rFonts w:ascii="Arial" w:hAnsi="Arial" w:cs="Arial"/>
                <w:sz w:val="22"/>
                <w:szCs w:val="22"/>
              </w:rPr>
              <w:t>P</w:t>
            </w:r>
            <w:r w:rsidR="003E45B2" w:rsidRPr="00912F87">
              <w:rPr>
                <w:rFonts w:ascii="Arial" w:hAnsi="Arial" w:cs="Arial"/>
                <w:sz w:val="22"/>
                <w:szCs w:val="22"/>
              </w:rPr>
              <w:t>atient self-referral will be</w:t>
            </w:r>
            <w:r>
              <w:rPr>
                <w:rFonts w:ascii="Arial" w:hAnsi="Arial" w:cs="Arial"/>
                <w:sz w:val="22"/>
                <w:szCs w:val="22"/>
              </w:rPr>
              <w:t xml:space="preserve"> opened within </w:t>
            </w:r>
            <w:r w:rsidR="00E81B13">
              <w:rPr>
                <w:rFonts w:ascii="Arial" w:hAnsi="Arial" w:cs="Arial"/>
                <w:sz w:val="22"/>
                <w:szCs w:val="22"/>
              </w:rPr>
              <w:t>6</w:t>
            </w:r>
            <w:r>
              <w:rPr>
                <w:rFonts w:ascii="Arial" w:hAnsi="Arial" w:cs="Arial"/>
                <w:sz w:val="22"/>
                <w:szCs w:val="22"/>
              </w:rPr>
              <w:t xml:space="preserve"> months of service commencement</w:t>
            </w:r>
            <w:r w:rsidR="00E81B13">
              <w:rPr>
                <w:rFonts w:ascii="Arial" w:hAnsi="Arial" w:cs="Arial"/>
                <w:sz w:val="22"/>
                <w:szCs w:val="22"/>
              </w:rPr>
              <w:t xml:space="preserve"> or earlier if appropriate</w:t>
            </w:r>
            <w:r w:rsidR="0059192D">
              <w:rPr>
                <w:rFonts w:ascii="Arial" w:hAnsi="Arial" w:cs="Arial"/>
                <w:sz w:val="22"/>
                <w:szCs w:val="22"/>
              </w:rPr>
              <w:t>,</w:t>
            </w:r>
            <w:r w:rsidR="003E45B2" w:rsidRPr="00912F87">
              <w:rPr>
                <w:rFonts w:ascii="Arial" w:hAnsi="Arial" w:cs="Arial"/>
                <w:sz w:val="22"/>
                <w:szCs w:val="22"/>
              </w:rPr>
              <w:t xml:space="preserve"> </w:t>
            </w:r>
            <w:r w:rsidR="00E81B13">
              <w:rPr>
                <w:rFonts w:ascii="Arial" w:hAnsi="Arial" w:cs="Arial"/>
                <w:sz w:val="22"/>
                <w:szCs w:val="22"/>
              </w:rPr>
              <w:t xml:space="preserve">alongside HCP </w:t>
            </w:r>
            <w:r w:rsidR="0059192D">
              <w:rPr>
                <w:rFonts w:ascii="Arial" w:hAnsi="Arial" w:cs="Arial"/>
                <w:sz w:val="22"/>
                <w:szCs w:val="22"/>
              </w:rPr>
              <w:t xml:space="preserve">referred </w:t>
            </w:r>
            <w:r w:rsidR="0059192D" w:rsidRPr="00912F87">
              <w:rPr>
                <w:rFonts w:ascii="Arial" w:hAnsi="Arial" w:cs="Arial"/>
                <w:sz w:val="22"/>
                <w:szCs w:val="22"/>
              </w:rPr>
              <w:t>patient</w:t>
            </w:r>
            <w:r w:rsidR="003E45B2" w:rsidRPr="00912F87">
              <w:rPr>
                <w:rFonts w:ascii="Arial" w:hAnsi="Arial" w:cs="Arial"/>
                <w:sz w:val="22"/>
                <w:szCs w:val="22"/>
              </w:rPr>
              <w:t xml:space="preserve"> activity.</w:t>
            </w:r>
            <w:r w:rsidR="003E45B2">
              <w:rPr>
                <w:rFonts w:ascii="Arial" w:hAnsi="Arial" w:cs="Arial"/>
                <w:sz w:val="22"/>
                <w:szCs w:val="22"/>
              </w:rPr>
              <w:t xml:space="preserve"> This will be agreed between commissioner and provider</w:t>
            </w:r>
            <w:r w:rsidR="00BB1946">
              <w:rPr>
                <w:rFonts w:ascii="Arial" w:hAnsi="Arial" w:cs="Arial"/>
                <w:sz w:val="22"/>
                <w:szCs w:val="22"/>
              </w:rPr>
              <w:t>, f</w:t>
            </w:r>
            <w:r w:rsidR="00262BD2">
              <w:rPr>
                <w:rFonts w:ascii="Arial" w:hAnsi="Arial" w:cs="Arial"/>
                <w:sz w:val="22"/>
                <w:szCs w:val="22"/>
              </w:rPr>
              <w:t>or approp</w:t>
            </w:r>
            <w:r w:rsidR="00E81B13">
              <w:rPr>
                <w:rFonts w:ascii="Arial" w:hAnsi="Arial" w:cs="Arial"/>
                <w:sz w:val="22"/>
                <w:szCs w:val="22"/>
              </w:rPr>
              <w:t>r</w:t>
            </w:r>
            <w:r w:rsidR="00262BD2">
              <w:rPr>
                <w:rFonts w:ascii="Arial" w:hAnsi="Arial" w:cs="Arial"/>
                <w:sz w:val="22"/>
                <w:szCs w:val="22"/>
              </w:rPr>
              <w:t>iate conditions, t</w:t>
            </w:r>
            <w:r w:rsidR="003E45B2" w:rsidRPr="00912F87">
              <w:rPr>
                <w:rFonts w:ascii="Arial" w:hAnsi="Arial" w:cs="Arial"/>
                <w:sz w:val="22"/>
                <w:szCs w:val="22"/>
              </w:rPr>
              <w:t>he GP might direct patients to self-</w:t>
            </w:r>
            <w:r w:rsidR="0059192D" w:rsidRPr="00912F87">
              <w:rPr>
                <w:rFonts w:ascii="Arial" w:hAnsi="Arial" w:cs="Arial"/>
                <w:sz w:val="22"/>
                <w:szCs w:val="22"/>
              </w:rPr>
              <w:t>refer</w:t>
            </w:r>
            <w:r w:rsidR="0059192D">
              <w:rPr>
                <w:rFonts w:ascii="Arial" w:hAnsi="Arial" w:cs="Arial"/>
                <w:sz w:val="22"/>
                <w:szCs w:val="22"/>
              </w:rPr>
              <w:t>ral</w:t>
            </w:r>
            <w:r w:rsidR="0059192D" w:rsidRPr="00912F87">
              <w:rPr>
                <w:rFonts w:ascii="Arial" w:hAnsi="Arial" w:cs="Arial"/>
                <w:sz w:val="22"/>
                <w:szCs w:val="22"/>
              </w:rPr>
              <w:t xml:space="preserve"> </w:t>
            </w:r>
            <w:r w:rsidR="0059192D">
              <w:rPr>
                <w:rFonts w:ascii="Arial" w:hAnsi="Arial" w:cs="Arial"/>
                <w:sz w:val="22"/>
                <w:szCs w:val="22"/>
              </w:rPr>
              <w:t>and</w:t>
            </w:r>
            <w:r w:rsidR="003E45B2" w:rsidRPr="00912F87">
              <w:rPr>
                <w:rFonts w:ascii="Arial" w:hAnsi="Arial" w:cs="Arial"/>
                <w:sz w:val="22"/>
                <w:szCs w:val="22"/>
              </w:rPr>
              <w:t xml:space="preserve"> </w:t>
            </w:r>
            <w:r w:rsidR="00262BD2">
              <w:rPr>
                <w:rFonts w:ascii="Arial" w:hAnsi="Arial" w:cs="Arial"/>
                <w:sz w:val="22"/>
                <w:szCs w:val="22"/>
              </w:rPr>
              <w:t xml:space="preserve">to </w:t>
            </w:r>
            <w:r w:rsidR="003E45B2" w:rsidRPr="00912F87">
              <w:rPr>
                <w:rFonts w:ascii="Arial" w:hAnsi="Arial" w:cs="Arial"/>
                <w:sz w:val="22"/>
                <w:szCs w:val="22"/>
              </w:rPr>
              <w:t xml:space="preserve">look at the self-management advice on the website. Patients can also </w:t>
            </w:r>
            <w:r w:rsidR="00E81B13">
              <w:rPr>
                <w:rFonts w:ascii="Arial" w:hAnsi="Arial" w:cs="Arial"/>
                <w:sz w:val="22"/>
                <w:szCs w:val="22"/>
              </w:rPr>
              <w:t xml:space="preserve">self </w:t>
            </w:r>
            <w:r w:rsidR="003E45B2" w:rsidRPr="00912F87">
              <w:rPr>
                <w:rFonts w:ascii="Arial" w:hAnsi="Arial" w:cs="Arial"/>
                <w:sz w:val="22"/>
                <w:szCs w:val="22"/>
              </w:rPr>
              <w:lastRenderedPageBreak/>
              <w:t xml:space="preserve">refer over the phone. However, paper forms will not be made available to patients </w:t>
            </w:r>
            <w:r w:rsidR="004C224E">
              <w:rPr>
                <w:rFonts w:ascii="Arial" w:hAnsi="Arial" w:cs="Arial"/>
                <w:sz w:val="22"/>
                <w:szCs w:val="22"/>
              </w:rPr>
              <w:t xml:space="preserve">for self referral, </w:t>
            </w:r>
            <w:r w:rsidR="003E45B2" w:rsidRPr="00912F87">
              <w:rPr>
                <w:rFonts w:ascii="Arial" w:hAnsi="Arial" w:cs="Arial"/>
                <w:sz w:val="22"/>
                <w:szCs w:val="22"/>
              </w:rPr>
              <w:t xml:space="preserve">as </w:t>
            </w:r>
            <w:r w:rsidR="00E81B13">
              <w:rPr>
                <w:rFonts w:ascii="Arial" w:hAnsi="Arial" w:cs="Arial"/>
                <w:sz w:val="22"/>
                <w:szCs w:val="22"/>
              </w:rPr>
              <w:t>the</w:t>
            </w:r>
            <w:r w:rsidR="004C224E">
              <w:rPr>
                <w:rFonts w:ascii="Arial" w:hAnsi="Arial" w:cs="Arial"/>
                <w:sz w:val="22"/>
                <w:szCs w:val="22"/>
              </w:rPr>
              <w:t>s</w:t>
            </w:r>
            <w:r w:rsidR="00E81B13">
              <w:rPr>
                <w:rFonts w:ascii="Arial" w:hAnsi="Arial" w:cs="Arial"/>
                <w:sz w:val="22"/>
                <w:szCs w:val="22"/>
              </w:rPr>
              <w:t>e</w:t>
            </w:r>
            <w:r w:rsidR="00BB1946">
              <w:rPr>
                <w:rFonts w:ascii="Arial" w:hAnsi="Arial" w:cs="Arial"/>
                <w:sz w:val="22"/>
                <w:szCs w:val="22"/>
              </w:rPr>
              <w:t xml:space="preserve"> could be</w:t>
            </w:r>
            <w:r w:rsidR="003E45B2" w:rsidRPr="00912F87">
              <w:rPr>
                <w:rFonts w:ascii="Arial" w:hAnsi="Arial" w:cs="Arial"/>
                <w:sz w:val="22"/>
                <w:szCs w:val="22"/>
              </w:rPr>
              <w:t xml:space="preserve"> lost</w:t>
            </w:r>
            <w:r w:rsidR="004C224E">
              <w:rPr>
                <w:rFonts w:ascii="Arial" w:hAnsi="Arial" w:cs="Arial"/>
                <w:sz w:val="22"/>
                <w:szCs w:val="22"/>
              </w:rPr>
              <w:t xml:space="preserve"> or</w:t>
            </w:r>
            <w:r w:rsidR="003E45B2" w:rsidRPr="00912F87">
              <w:rPr>
                <w:rFonts w:ascii="Arial" w:hAnsi="Arial" w:cs="Arial"/>
                <w:sz w:val="22"/>
                <w:szCs w:val="22"/>
              </w:rPr>
              <w:t xml:space="preserve"> delayed</w:t>
            </w:r>
            <w:r w:rsidR="00BB1946">
              <w:rPr>
                <w:rFonts w:ascii="Arial" w:hAnsi="Arial" w:cs="Arial"/>
                <w:sz w:val="22"/>
                <w:szCs w:val="22"/>
              </w:rPr>
              <w:t xml:space="preserve"> </w:t>
            </w:r>
            <w:r w:rsidR="003E45B2" w:rsidRPr="00912F87">
              <w:rPr>
                <w:rFonts w:ascii="Arial" w:hAnsi="Arial" w:cs="Arial"/>
                <w:sz w:val="22"/>
                <w:szCs w:val="22"/>
              </w:rPr>
              <w:t>Self-referral is an important part of the service and will be introduced as part of the roll out of the service.</w:t>
            </w:r>
          </w:p>
          <w:p w:rsidR="00305E0D" w:rsidRPr="00AE3906" w:rsidRDefault="00305E0D" w:rsidP="00651186">
            <w:pPr>
              <w:pStyle w:val="NoSpacing"/>
              <w:spacing w:before="120" w:after="120"/>
              <w:rPr>
                <w:rFonts w:ascii="Arial" w:hAnsi="Arial" w:cs="Arial"/>
                <w:b/>
                <w:sz w:val="22"/>
                <w:szCs w:val="22"/>
              </w:rPr>
            </w:pPr>
            <w:r w:rsidRPr="00AE3906">
              <w:rPr>
                <w:rFonts w:ascii="Arial" w:hAnsi="Arial" w:cs="Arial"/>
                <w:b/>
                <w:sz w:val="22"/>
                <w:szCs w:val="22"/>
              </w:rPr>
              <w:t>Shared Records/Care Plan</w:t>
            </w:r>
          </w:p>
          <w:p w:rsidR="003E45B2" w:rsidRPr="00912F87" w:rsidRDefault="00E81B13" w:rsidP="00651186">
            <w:pPr>
              <w:pStyle w:val="NoSpacing"/>
              <w:spacing w:before="120" w:after="120"/>
              <w:rPr>
                <w:rFonts w:ascii="Arial" w:hAnsi="Arial" w:cs="Arial"/>
                <w:sz w:val="22"/>
                <w:szCs w:val="22"/>
              </w:rPr>
            </w:pPr>
            <w:r>
              <w:rPr>
                <w:rFonts w:ascii="Arial" w:hAnsi="Arial" w:cs="Arial"/>
                <w:sz w:val="22"/>
                <w:szCs w:val="22"/>
              </w:rPr>
              <w:t>The</w:t>
            </w:r>
            <w:r w:rsidR="003E45B2" w:rsidRPr="00912F87">
              <w:rPr>
                <w:rFonts w:ascii="Arial" w:hAnsi="Arial" w:cs="Arial"/>
                <w:sz w:val="22"/>
                <w:szCs w:val="22"/>
              </w:rPr>
              <w:t xml:space="preserve"> </w:t>
            </w:r>
            <w:r>
              <w:rPr>
                <w:rFonts w:ascii="Arial" w:hAnsi="Arial" w:cs="Arial"/>
                <w:sz w:val="22"/>
                <w:szCs w:val="22"/>
              </w:rPr>
              <w:t>can be given access to</w:t>
            </w:r>
            <w:r w:rsidR="00BB1946">
              <w:rPr>
                <w:rFonts w:ascii="Arial" w:hAnsi="Arial" w:cs="Arial"/>
                <w:sz w:val="22"/>
                <w:szCs w:val="22"/>
              </w:rPr>
              <w:t xml:space="preserve"> </w:t>
            </w:r>
            <w:r w:rsidR="003E45B2" w:rsidRPr="00912F87">
              <w:rPr>
                <w:rFonts w:ascii="Arial" w:hAnsi="Arial" w:cs="Arial"/>
                <w:sz w:val="22"/>
                <w:szCs w:val="22"/>
              </w:rPr>
              <w:t>a patient’s online care planning account to check on progress</w:t>
            </w:r>
            <w:r w:rsidR="004C224E">
              <w:rPr>
                <w:rFonts w:ascii="Arial" w:hAnsi="Arial" w:cs="Arial"/>
                <w:sz w:val="22"/>
                <w:szCs w:val="22"/>
              </w:rPr>
              <w:t xml:space="preserve">, </w:t>
            </w:r>
            <w:r>
              <w:rPr>
                <w:rFonts w:ascii="Arial" w:hAnsi="Arial" w:cs="Arial"/>
                <w:sz w:val="22"/>
                <w:szCs w:val="22"/>
              </w:rPr>
              <w:t xml:space="preserve">this </w:t>
            </w:r>
            <w:r w:rsidR="004C224E">
              <w:rPr>
                <w:rFonts w:ascii="Arial" w:hAnsi="Arial" w:cs="Arial"/>
                <w:sz w:val="22"/>
                <w:szCs w:val="22"/>
              </w:rPr>
              <w:t>would be preferred</w:t>
            </w:r>
            <w:r w:rsidR="003E45B2" w:rsidRPr="00912F87">
              <w:rPr>
                <w:rFonts w:ascii="Arial" w:hAnsi="Arial" w:cs="Arial"/>
                <w:sz w:val="22"/>
                <w:szCs w:val="22"/>
              </w:rPr>
              <w:t xml:space="preserve"> however </w:t>
            </w:r>
            <w:r w:rsidR="00BB1946">
              <w:rPr>
                <w:rFonts w:ascii="Arial" w:hAnsi="Arial" w:cs="Arial"/>
                <w:sz w:val="22"/>
                <w:szCs w:val="22"/>
              </w:rPr>
              <w:t xml:space="preserve">may not be </w:t>
            </w:r>
            <w:r w:rsidR="004C224E">
              <w:rPr>
                <w:rFonts w:ascii="Arial" w:hAnsi="Arial" w:cs="Arial"/>
                <w:sz w:val="22"/>
                <w:szCs w:val="22"/>
              </w:rPr>
              <w:t xml:space="preserve">a </w:t>
            </w:r>
            <w:r w:rsidR="003E45B2" w:rsidRPr="00912F87">
              <w:rPr>
                <w:rFonts w:ascii="Arial" w:hAnsi="Arial" w:cs="Arial"/>
                <w:sz w:val="22"/>
                <w:szCs w:val="22"/>
              </w:rPr>
              <w:t>mandatory</w:t>
            </w:r>
            <w:r w:rsidR="004C224E">
              <w:rPr>
                <w:rFonts w:ascii="Arial" w:hAnsi="Arial" w:cs="Arial"/>
                <w:sz w:val="22"/>
                <w:szCs w:val="22"/>
              </w:rPr>
              <w:t xml:space="preserve"> requirement</w:t>
            </w:r>
            <w:r w:rsidR="003E45B2" w:rsidRPr="00912F87">
              <w:rPr>
                <w:rFonts w:ascii="Arial" w:hAnsi="Arial" w:cs="Arial"/>
                <w:sz w:val="22"/>
                <w:szCs w:val="22"/>
              </w:rPr>
              <w:t xml:space="preserve">. Due to information governance, the patient will need to consent to the GP obtaining access to their care plan – as with other health professionals not in the MSK pathway. </w:t>
            </w:r>
          </w:p>
          <w:p w:rsidR="003E45B2" w:rsidRPr="00912F87" w:rsidRDefault="003E45B2" w:rsidP="00651186">
            <w:pPr>
              <w:spacing w:before="120" w:after="120"/>
              <w:rPr>
                <w:rFonts w:cs="Arial"/>
                <w:sz w:val="22"/>
                <w:szCs w:val="22"/>
              </w:rPr>
            </w:pPr>
            <w:r w:rsidRPr="00912F87">
              <w:rPr>
                <w:rFonts w:cs="Arial"/>
                <w:sz w:val="22"/>
                <w:szCs w:val="22"/>
              </w:rPr>
              <w:t xml:space="preserve">Milestones for when a GP will be updated are; when a clinical conclusion is decided from each intervention. This will be via electronic document management software such as Docman or agreed practice email. This would include an end of pre-operative stage report and discharge notification. For example, if during the shared decision making process the patient decided, after having physiotherapy that was unsuccessful, to opt for surgery then the GP would be notified of the clinical outcome. </w:t>
            </w:r>
          </w:p>
          <w:p w:rsidR="00305E0D" w:rsidRPr="00305E0D" w:rsidRDefault="003E45B2" w:rsidP="00651186">
            <w:pPr>
              <w:pStyle w:val="NoSpacing"/>
              <w:spacing w:before="120" w:after="120"/>
              <w:rPr>
                <w:rFonts w:ascii="Arial" w:hAnsi="Arial" w:cs="Arial"/>
                <w:sz w:val="22"/>
                <w:szCs w:val="22"/>
              </w:rPr>
            </w:pPr>
            <w:r w:rsidRPr="00912F87">
              <w:rPr>
                <w:rFonts w:ascii="Arial" w:hAnsi="Arial" w:cs="Arial"/>
                <w:sz w:val="22"/>
                <w:szCs w:val="22"/>
              </w:rPr>
              <w:t xml:space="preserve">The patient will be given advice on self-management in the event of recurrence of their symptoms. </w:t>
            </w:r>
            <w:r w:rsidR="00305E0D" w:rsidRPr="00AE3906">
              <w:rPr>
                <w:rFonts w:ascii="Arial" w:hAnsi="Arial" w:cs="Arial"/>
                <w:color w:val="333333"/>
                <w:sz w:val="22"/>
                <w:szCs w:val="22"/>
                <w:shd w:val="clear" w:color="auto" w:fill="FFFFFF"/>
              </w:rPr>
              <w:t>People with arthritis are part of the wider spectrum of people with long term conditions that can benefit from care planning. However, only 12% of people with musculoskeletal conditions currently have a care plan. Care planning should be made available to people with arthritis who feel they would benefit.</w:t>
            </w:r>
          </w:p>
          <w:p w:rsidR="003E45B2" w:rsidRDefault="003E45B2" w:rsidP="00651186">
            <w:pPr>
              <w:pStyle w:val="NoSpacing"/>
              <w:spacing w:before="120" w:after="120"/>
              <w:rPr>
                <w:rFonts w:ascii="Arial" w:hAnsi="Arial" w:cs="Arial"/>
                <w:sz w:val="22"/>
                <w:szCs w:val="22"/>
              </w:rPr>
            </w:pPr>
            <w:r w:rsidRPr="00912F87">
              <w:rPr>
                <w:rFonts w:ascii="Arial" w:hAnsi="Arial" w:cs="Arial"/>
                <w:sz w:val="22"/>
                <w:szCs w:val="22"/>
              </w:rPr>
              <w:t xml:space="preserve">For an example of care and support planning in MSK please use this link: </w:t>
            </w:r>
            <w:r w:rsidR="00305E0D" w:rsidRPr="00305E0D">
              <w:rPr>
                <w:rFonts w:ascii="Arial" w:hAnsi="Arial" w:cs="Arial"/>
                <w:sz w:val="22"/>
                <w:szCs w:val="22"/>
              </w:rPr>
              <w:t>https://www.versusarthritis.org/policy/policy-reports/care-planning/</w:t>
            </w:r>
          </w:p>
          <w:p w:rsidR="00305E0D" w:rsidRPr="00AE3906" w:rsidRDefault="00305E0D" w:rsidP="00651186">
            <w:pPr>
              <w:pStyle w:val="NoSpacing"/>
              <w:spacing w:before="120" w:after="120"/>
              <w:rPr>
                <w:rFonts w:ascii="Arial" w:hAnsi="Arial" w:cs="Arial"/>
                <w:b/>
                <w:sz w:val="22"/>
                <w:szCs w:val="22"/>
              </w:rPr>
            </w:pPr>
            <w:r w:rsidRPr="00AE3906">
              <w:rPr>
                <w:rFonts w:ascii="Arial" w:hAnsi="Arial" w:cs="Arial"/>
                <w:b/>
                <w:sz w:val="22"/>
                <w:szCs w:val="22"/>
              </w:rPr>
              <w:t>Referral to RASS</w:t>
            </w:r>
          </w:p>
          <w:p w:rsidR="003E45B2" w:rsidRPr="00912F87" w:rsidRDefault="003E45B2" w:rsidP="00651186">
            <w:pPr>
              <w:spacing w:before="120" w:after="120"/>
              <w:rPr>
                <w:rFonts w:cs="Arial"/>
                <w:sz w:val="22"/>
                <w:szCs w:val="22"/>
              </w:rPr>
            </w:pPr>
            <w:r w:rsidRPr="00912F87">
              <w:rPr>
                <w:rFonts w:cs="Arial"/>
                <w:sz w:val="22"/>
                <w:szCs w:val="22"/>
              </w:rPr>
              <w:t xml:space="preserve">The provider will need to work with the Commissioning Support Unit (CSU) to achieve an automated data extraction from the GP record, into a report that can be electronically transmitted to the RASS on request, to provide further information to assess and treat patients, with the smallest impact on GP administration systems. </w:t>
            </w:r>
          </w:p>
          <w:p w:rsidR="003E45B2" w:rsidRPr="00912F87" w:rsidRDefault="003E45B2" w:rsidP="00651186">
            <w:pPr>
              <w:spacing w:before="120" w:after="120"/>
              <w:rPr>
                <w:rFonts w:cs="Arial"/>
                <w:sz w:val="22"/>
                <w:szCs w:val="22"/>
              </w:rPr>
            </w:pPr>
            <w:r w:rsidRPr="00912F87">
              <w:rPr>
                <w:rFonts w:cs="Arial"/>
                <w:sz w:val="22"/>
                <w:szCs w:val="22"/>
              </w:rPr>
              <w:t xml:space="preserve">All referrals will go through the RASS to ensure the right treatment, in the right place for the patient first time. </w:t>
            </w:r>
          </w:p>
          <w:p w:rsidR="003E45B2" w:rsidRPr="00912F87" w:rsidRDefault="003E45B2" w:rsidP="00651186">
            <w:pPr>
              <w:spacing w:before="120" w:after="120"/>
              <w:rPr>
                <w:rFonts w:cs="Arial"/>
                <w:sz w:val="22"/>
                <w:szCs w:val="22"/>
              </w:rPr>
            </w:pPr>
            <w:r w:rsidRPr="00912F87">
              <w:rPr>
                <w:rFonts w:cs="Arial"/>
                <w:sz w:val="22"/>
                <w:szCs w:val="22"/>
              </w:rPr>
              <w:t>The service will include physiotherapy and podiatry face to face assessment</w:t>
            </w:r>
          </w:p>
          <w:p w:rsidR="003E45B2" w:rsidRPr="00912F87" w:rsidRDefault="00BB1946" w:rsidP="00651186">
            <w:pPr>
              <w:spacing w:before="120" w:after="120"/>
              <w:rPr>
                <w:rFonts w:cs="Arial"/>
                <w:sz w:val="22"/>
                <w:szCs w:val="22"/>
              </w:rPr>
            </w:pPr>
            <w:r>
              <w:rPr>
                <w:rFonts w:cs="Arial"/>
                <w:sz w:val="22"/>
                <w:szCs w:val="22"/>
              </w:rPr>
              <w:t>The service shall include</w:t>
            </w:r>
            <w:r w:rsidR="003E45B2" w:rsidRPr="00912F87">
              <w:rPr>
                <w:rFonts w:cs="Arial"/>
                <w:sz w:val="22"/>
                <w:szCs w:val="22"/>
              </w:rPr>
              <w:t xml:space="preserve"> clinical </w:t>
            </w:r>
            <w:r>
              <w:rPr>
                <w:rFonts w:cs="Arial"/>
                <w:sz w:val="22"/>
                <w:szCs w:val="22"/>
              </w:rPr>
              <w:t>and quality</w:t>
            </w:r>
            <w:r w:rsidRPr="00912F87">
              <w:rPr>
                <w:rFonts w:cs="Arial"/>
                <w:sz w:val="22"/>
                <w:szCs w:val="22"/>
              </w:rPr>
              <w:t xml:space="preserve"> audit </w:t>
            </w:r>
            <w:r>
              <w:rPr>
                <w:rFonts w:cs="Arial"/>
                <w:sz w:val="22"/>
                <w:szCs w:val="22"/>
              </w:rPr>
              <w:t>requirements measured against current NICE guidance</w:t>
            </w:r>
            <w:r w:rsidR="003E45B2" w:rsidRPr="00912F87">
              <w:rPr>
                <w:rFonts w:cs="Arial"/>
                <w:sz w:val="22"/>
                <w:szCs w:val="22"/>
              </w:rPr>
              <w:t>.</w:t>
            </w:r>
          </w:p>
          <w:p w:rsidR="003E45B2" w:rsidRPr="00912F87" w:rsidRDefault="003E45B2" w:rsidP="00651186">
            <w:pPr>
              <w:spacing w:before="120" w:after="120"/>
              <w:rPr>
                <w:rFonts w:cs="Arial"/>
                <w:sz w:val="22"/>
                <w:szCs w:val="22"/>
              </w:rPr>
            </w:pPr>
            <w:r w:rsidRPr="00912F87">
              <w:rPr>
                <w:rFonts w:cs="Arial"/>
                <w:sz w:val="22"/>
                <w:szCs w:val="22"/>
              </w:rPr>
              <w:t>For complex patients there should be a regular MDT meeting to facilitate best needs management for patients</w:t>
            </w:r>
            <w:r w:rsidR="00061B13">
              <w:rPr>
                <w:rFonts w:cs="Arial"/>
                <w:sz w:val="22"/>
                <w:szCs w:val="22"/>
              </w:rPr>
              <w:t xml:space="preserve">, within </w:t>
            </w:r>
            <w:r w:rsidR="00305E0D">
              <w:rPr>
                <w:rFonts w:cs="Arial"/>
                <w:sz w:val="22"/>
                <w:szCs w:val="22"/>
              </w:rPr>
              <w:t>the service and across the MSK system</w:t>
            </w:r>
            <w:r w:rsidRPr="00912F87">
              <w:rPr>
                <w:rFonts w:cs="Arial"/>
                <w:sz w:val="22"/>
                <w:szCs w:val="22"/>
              </w:rPr>
              <w:t>.</w:t>
            </w:r>
          </w:p>
          <w:p w:rsidR="003E45B2" w:rsidRPr="00912F87" w:rsidRDefault="003E45B2" w:rsidP="00651186">
            <w:pPr>
              <w:spacing w:before="120" w:after="120"/>
              <w:rPr>
                <w:rFonts w:cs="Arial"/>
                <w:sz w:val="22"/>
                <w:szCs w:val="22"/>
              </w:rPr>
            </w:pPr>
            <w:r w:rsidRPr="00912F87">
              <w:rPr>
                <w:rFonts w:cs="Arial"/>
                <w:sz w:val="22"/>
                <w:szCs w:val="22"/>
              </w:rPr>
              <w:t xml:space="preserve">All treatments within the community physiotherapy, podiatry and pain management services will be evidenced based and comply with the Oxfordshire Lavender Statements. </w:t>
            </w:r>
          </w:p>
          <w:p w:rsidR="003E45B2" w:rsidRPr="00912F87" w:rsidRDefault="003E45B2" w:rsidP="00651186">
            <w:pPr>
              <w:pStyle w:val="NoSpacing"/>
              <w:spacing w:before="120" w:after="120"/>
              <w:rPr>
                <w:rFonts w:ascii="Arial" w:hAnsi="Arial" w:cs="Arial"/>
                <w:sz w:val="22"/>
                <w:szCs w:val="22"/>
              </w:rPr>
            </w:pPr>
            <w:r>
              <w:rPr>
                <w:rFonts w:ascii="Arial" w:hAnsi="Arial" w:cs="Arial"/>
                <w:sz w:val="22"/>
                <w:szCs w:val="22"/>
              </w:rPr>
              <w:t>The provider is expected meet the Oxfordshire Lavender statements. Refer to Schedule 2G of the Contract.</w:t>
            </w:r>
          </w:p>
          <w:p w:rsidR="003E45B2" w:rsidRPr="00912F87" w:rsidRDefault="003E45B2" w:rsidP="00651186">
            <w:pPr>
              <w:pStyle w:val="NoSpacing"/>
              <w:spacing w:before="120" w:after="120"/>
              <w:rPr>
                <w:rFonts w:ascii="Arial" w:hAnsi="Arial" w:cs="Arial"/>
                <w:sz w:val="22"/>
                <w:szCs w:val="22"/>
              </w:rPr>
            </w:pPr>
            <w:r w:rsidRPr="00912F87">
              <w:rPr>
                <w:rFonts w:ascii="Arial" w:hAnsi="Arial" w:cs="Arial"/>
                <w:sz w:val="22"/>
                <w:szCs w:val="22"/>
              </w:rPr>
              <w:t xml:space="preserve">The Provider should work with secondary care to agree the onward referrals process and sharing of the treatment plan. </w:t>
            </w:r>
          </w:p>
          <w:p w:rsidR="003E45B2" w:rsidRPr="00912F87" w:rsidRDefault="003E45B2" w:rsidP="00651186">
            <w:pPr>
              <w:spacing w:before="120" w:after="120"/>
              <w:rPr>
                <w:rFonts w:cs="Arial"/>
                <w:sz w:val="22"/>
                <w:szCs w:val="22"/>
              </w:rPr>
            </w:pPr>
            <w:r w:rsidRPr="00912F87">
              <w:rPr>
                <w:rFonts w:cs="Arial"/>
                <w:sz w:val="22"/>
                <w:szCs w:val="22"/>
              </w:rPr>
              <w:t>The provider will be expected to collect patient reported outcomes which will form part of the contract.</w:t>
            </w:r>
          </w:p>
          <w:p w:rsidR="003E45B2" w:rsidRPr="00912F87" w:rsidRDefault="003E45B2" w:rsidP="00651186">
            <w:pPr>
              <w:spacing w:before="120" w:after="120"/>
              <w:rPr>
                <w:rFonts w:cs="Arial"/>
                <w:sz w:val="22"/>
                <w:szCs w:val="22"/>
              </w:rPr>
            </w:pPr>
            <w:r w:rsidRPr="00912F87">
              <w:rPr>
                <w:rFonts w:cs="Arial"/>
                <w:sz w:val="22"/>
                <w:szCs w:val="22"/>
              </w:rPr>
              <w:t>A patient has 6 months ‘warranty’ to stay in the system and afterwards would have to re-refer. The patient’s care planning account should be reopened if a flare up has, or is likely, to occur. The patient will be given details on what to do in the event of a flare up within 6 months of the outcome and after 6 months. This should include appropriate caveats to ensure there is not a miss-use of the system.</w:t>
            </w:r>
          </w:p>
          <w:p w:rsidR="003E45B2" w:rsidRPr="00912F87" w:rsidRDefault="003E45B2" w:rsidP="00651186">
            <w:pPr>
              <w:spacing w:before="120" w:after="120"/>
              <w:rPr>
                <w:rFonts w:cs="Arial"/>
                <w:sz w:val="22"/>
                <w:szCs w:val="22"/>
              </w:rPr>
            </w:pPr>
            <w:r w:rsidRPr="00912F87">
              <w:rPr>
                <w:rFonts w:cs="Arial"/>
                <w:sz w:val="22"/>
                <w:szCs w:val="22"/>
              </w:rPr>
              <w:t xml:space="preserve">The MSK Service will return referrals that are deemed inappropriate to source. In this </w:t>
            </w:r>
            <w:r w:rsidRPr="00912F87">
              <w:rPr>
                <w:rFonts w:cs="Arial"/>
                <w:sz w:val="22"/>
                <w:szCs w:val="22"/>
              </w:rPr>
              <w:lastRenderedPageBreak/>
              <w:t xml:space="preserve">context, ‘inappropriate’ means referrals where it is clear that the patient does not need to be seen by a member of the MSK team in primary or secondary care, </w:t>
            </w:r>
            <w:r w:rsidRPr="00912F87">
              <w:rPr>
                <w:rFonts w:cs="Arial"/>
                <w:color w:val="0072C6" w:themeColor="dark2"/>
                <w:sz w:val="22"/>
                <w:szCs w:val="22"/>
              </w:rPr>
              <w:t>i</w:t>
            </w:r>
            <w:r w:rsidRPr="00912F87">
              <w:rPr>
                <w:rFonts w:cs="Arial"/>
                <w:sz w:val="22"/>
                <w:szCs w:val="22"/>
              </w:rPr>
              <w:t>ncluding T&amp;O, rheumatology and chronic pain. In these instances a template letter explaining why the referral has been rejected will be sent to the referrer.</w:t>
            </w:r>
          </w:p>
          <w:p w:rsidR="003E45B2" w:rsidRPr="00912F87" w:rsidRDefault="003E45B2" w:rsidP="00651186">
            <w:pPr>
              <w:spacing w:before="120" w:after="120"/>
              <w:rPr>
                <w:rFonts w:cs="Arial"/>
                <w:bCs w:val="0"/>
                <w:sz w:val="22"/>
                <w:szCs w:val="22"/>
              </w:rPr>
            </w:pPr>
            <w:r w:rsidRPr="00912F87">
              <w:rPr>
                <w:rFonts w:cs="Arial"/>
                <w:sz w:val="22"/>
                <w:szCs w:val="22"/>
              </w:rPr>
              <w:t xml:space="preserve">To maximise patient empowerment the provider shall facilitate Shared Decision Making (SDM) to ensure patients are fully informed of the options for their care. Refer to </w:t>
            </w:r>
            <w:hyperlink r:id="rId14" w:history="1">
              <w:r w:rsidRPr="00912F87">
                <w:rPr>
                  <w:rStyle w:val="Hyperlink"/>
                  <w:rFonts w:cs="Arial"/>
                  <w:sz w:val="22"/>
                  <w:szCs w:val="22"/>
                </w:rPr>
                <w:t>https://www.england.nhs.uk/ourwork/pe/sdm/</w:t>
              </w:r>
            </w:hyperlink>
            <w:r w:rsidRPr="00912F87">
              <w:rPr>
                <w:rFonts w:cs="Arial"/>
                <w:color w:val="244061"/>
                <w:sz w:val="22"/>
                <w:szCs w:val="22"/>
              </w:rPr>
              <w:t xml:space="preserve"> </w:t>
            </w:r>
            <w:r w:rsidRPr="00912F87">
              <w:rPr>
                <w:rFonts w:cs="Arial"/>
                <w:sz w:val="22"/>
                <w:szCs w:val="22"/>
              </w:rPr>
              <w:t>for tools and examples of SDM.</w:t>
            </w:r>
          </w:p>
          <w:p w:rsidR="003E45B2" w:rsidRPr="00912F87" w:rsidRDefault="003E45B2" w:rsidP="00651186">
            <w:pPr>
              <w:pStyle w:val="NoSpacing"/>
              <w:spacing w:before="120" w:after="120"/>
              <w:rPr>
                <w:rFonts w:ascii="Arial" w:hAnsi="Arial" w:cs="Arial"/>
                <w:bCs/>
                <w:sz w:val="22"/>
                <w:szCs w:val="22"/>
              </w:rPr>
            </w:pPr>
            <w:r w:rsidRPr="00912F87">
              <w:rPr>
                <w:rFonts w:ascii="Arial" w:hAnsi="Arial" w:cs="Arial"/>
                <w:sz w:val="22"/>
                <w:szCs w:val="22"/>
              </w:rPr>
              <w:t xml:space="preserve">All patients to receive an assessment to identify management goals and treatment action plans. </w:t>
            </w:r>
          </w:p>
          <w:p w:rsidR="003E45B2" w:rsidRPr="00912F87" w:rsidRDefault="003E45B2" w:rsidP="00651186">
            <w:pPr>
              <w:spacing w:before="120" w:after="120"/>
              <w:rPr>
                <w:rFonts w:cs="Arial"/>
                <w:bCs w:val="0"/>
                <w:sz w:val="22"/>
                <w:szCs w:val="22"/>
              </w:rPr>
            </w:pPr>
            <w:r w:rsidRPr="00912F87">
              <w:rPr>
                <w:rFonts w:cs="Arial"/>
                <w:b/>
                <w:sz w:val="22"/>
                <w:szCs w:val="22"/>
              </w:rPr>
              <w:t>4.2.2      The Community Physiotherapy Service for Oxfordshire will provide</w:t>
            </w:r>
            <w:r w:rsidRPr="00912F87">
              <w:rPr>
                <w:rFonts w:cs="Arial"/>
                <w:sz w:val="22"/>
                <w:szCs w:val="22"/>
              </w:rPr>
              <w:t xml:space="preserve">: </w:t>
            </w:r>
          </w:p>
          <w:p w:rsidR="003E45B2" w:rsidRPr="00912F87" w:rsidRDefault="003E45B2" w:rsidP="003E45B2">
            <w:pPr>
              <w:pStyle w:val="ListParagraph"/>
              <w:numPr>
                <w:ilvl w:val="0"/>
                <w:numId w:val="44"/>
              </w:numPr>
              <w:ind w:left="714" w:hanging="357"/>
              <w:contextualSpacing w:val="0"/>
              <w:rPr>
                <w:rFonts w:cs="Arial"/>
                <w:bCs w:val="0"/>
                <w:sz w:val="22"/>
                <w:szCs w:val="22"/>
              </w:rPr>
            </w:pPr>
            <w:r w:rsidRPr="00912F87">
              <w:rPr>
                <w:rFonts w:cs="Arial"/>
                <w:sz w:val="22"/>
                <w:szCs w:val="22"/>
              </w:rPr>
              <w:t>Evidence based MSK physio.</w:t>
            </w:r>
          </w:p>
          <w:p w:rsidR="003E45B2" w:rsidRPr="00912F87" w:rsidRDefault="003E45B2" w:rsidP="003E45B2">
            <w:pPr>
              <w:pStyle w:val="ListParagraph"/>
              <w:numPr>
                <w:ilvl w:val="0"/>
                <w:numId w:val="44"/>
              </w:numPr>
              <w:ind w:left="714" w:hanging="357"/>
              <w:contextualSpacing w:val="0"/>
              <w:rPr>
                <w:rFonts w:cs="Arial"/>
                <w:bCs w:val="0"/>
                <w:sz w:val="22"/>
                <w:szCs w:val="22"/>
              </w:rPr>
            </w:pPr>
            <w:r w:rsidRPr="00912F87">
              <w:rPr>
                <w:rFonts w:cs="Arial"/>
                <w:sz w:val="22"/>
                <w:szCs w:val="22"/>
              </w:rPr>
              <w:t xml:space="preserve">An Osteoarthritis OA Hip pathway (using established pathways). </w:t>
            </w:r>
          </w:p>
          <w:p w:rsidR="009F0FC8" w:rsidRPr="00AE3906" w:rsidRDefault="003E45B2" w:rsidP="009F0FC8">
            <w:pPr>
              <w:pStyle w:val="ListParagraph"/>
              <w:numPr>
                <w:ilvl w:val="0"/>
                <w:numId w:val="44"/>
              </w:numPr>
              <w:ind w:left="714" w:hanging="357"/>
              <w:contextualSpacing w:val="0"/>
              <w:rPr>
                <w:rFonts w:cs="Arial"/>
                <w:bCs w:val="0"/>
                <w:sz w:val="22"/>
                <w:szCs w:val="22"/>
              </w:rPr>
            </w:pPr>
            <w:r w:rsidRPr="00912F87">
              <w:rPr>
                <w:rFonts w:cs="Arial"/>
                <w:sz w:val="22"/>
                <w:szCs w:val="22"/>
              </w:rPr>
              <w:t>An OA Knee pathway (using established pathways).</w:t>
            </w:r>
          </w:p>
          <w:p w:rsidR="003E45B2" w:rsidRPr="00912F87" w:rsidRDefault="003E45B2" w:rsidP="003E45B2">
            <w:pPr>
              <w:pStyle w:val="ListParagraph"/>
              <w:numPr>
                <w:ilvl w:val="0"/>
                <w:numId w:val="44"/>
              </w:numPr>
              <w:ind w:left="714" w:hanging="357"/>
              <w:contextualSpacing w:val="0"/>
              <w:rPr>
                <w:rFonts w:cs="Arial"/>
                <w:bCs w:val="0"/>
                <w:sz w:val="22"/>
                <w:szCs w:val="22"/>
              </w:rPr>
            </w:pPr>
            <w:r w:rsidRPr="00912F87">
              <w:rPr>
                <w:rFonts w:cs="Arial"/>
                <w:sz w:val="22"/>
                <w:szCs w:val="22"/>
              </w:rPr>
              <w:t xml:space="preserve">A </w:t>
            </w:r>
            <w:r w:rsidR="009F0FC8">
              <w:rPr>
                <w:rFonts w:cs="Arial"/>
                <w:sz w:val="22"/>
                <w:szCs w:val="22"/>
              </w:rPr>
              <w:t xml:space="preserve">bladder and bowel </w:t>
            </w:r>
            <w:r w:rsidRPr="00912F87">
              <w:rPr>
                <w:rFonts w:cs="Arial"/>
                <w:sz w:val="22"/>
                <w:szCs w:val="22"/>
              </w:rPr>
              <w:t xml:space="preserve">Continence </w:t>
            </w:r>
            <w:r w:rsidR="0059192D" w:rsidRPr="00912F87">
              <w:rPr>
                <w:rFonts w:cs="Arial"/>
                <w:sz w:val="22"/>
                <w:szCs w:val="22"/>
              </w:rPr>
              <w:t>pathway</w:t>
            </w:r>
            <w:r w:rsidR="0059192D">
              <w:rPr>
                <w:rFonts w:cs="Arial"/>
                <w:sz w:val="22"/>
                <w:szCs w:val="22"/>
              </w:rPr>
              <w:t xml:space="preserve"> (</w:t>
            </w:r>
            <w:r>
              <w:rPr>
                <w:rFonts w:cs="Arial"/>
                <w:sz w:val="22"/>
                <w:szCs w:val="22"/>
              </w:rPr>
              <w:t>linking into secondary care services where required)</w:t>
            </w:r>
            <w:r w:rsidR="00AA696E">
              <w:rPr>
                <w:rFonts w:cs="Arial"/>
                <w:sz w:val="22"/>
                <w:szCs w:val="22"/>
              </w:rPr>
              <w:t>.</w:t>
            </w:r>
            <w:r w:rsidR="0059192D">
              <w:rPr>
                <w:rFonts w:cs="Arial"/>
                <w:sz w:val="22"/>
                <w:szCs w:val="22"/>
              </w:rPr>
              <w:t xml:space="preserve"> </w:t>
            </w:r>
          </w:p>
          <w:p w:rsidR="003E45B2" w:rsidRPr="00912F87" w:rsidRDefault="003E45B2" w:rsidP="003E45B2">
            <w:pPr>
              <w:pStyle w:val="ListParagraph"/>
              <w:numPr>
                <w:ilvl w:val="0"/>
                <w:numId w:val="44"/>
              </w:numPr>
              <w:ind w:left="714" w:hanging="357"/>
              <w:contextualSpacing w:val="0"/>
              <w:rPr>
                <w:rFonts w:cs="Arial"/>
                <w:bCs w:val="0"/>
                <w:sz w:val="22"/>
                <w:szCs w:val="22"/>
              </w:rPr>
            </w:pPr>
            <w:r w:rsidRPr="00912F87">
              <w:rPr>
                <w:rFonts w:cs="Arial"/>
                <w:sz w:val="22"/>
                <w:szCs w:val="22"/>
              </w:rPr>
              <w:t>Pain management pathway.</w:t>
            </w:r>
          </w:p>
          <w:p w:rsidR="003E45B2" w:rsidRPr="00912F87" w:rsidRDefault="003E45B2" w:rsidP="003E45B2">
            <w:pPr>
              <w:pStyle w:val="ListParagraph"/>
              <w:numPr>
                <w:ilvl w:val="0"/>
                <w:numId w:val="44"/>
              </w:numPr>
              <w:ind w:left="714" w:hanging="357"/>
              <w:contextualSpacing w:val="0"/>
              <w:rPr>
                <w:rFonts w:cs="Arial"/>
                <w:bCs w:val="0"/>
                <w:sz w:val="22"/>
                <w:szCs w:val="22"/>
              </w:rPr>
            </w:pPr>
            <w:r w:rsidRPr="00912F87">
              <w:rPr>
                <w:rFonts w:cs="Arial"/>
                <w:sz w:val="22"/>
                <w:szCs w:val="22"/>
              </w:rPr>
              <w:t>Lower back pain pathway.</w:t>
            </w:r>
          </w:p>
          <w:p w:rsidR="009F0FC8" w:rsidRPr="004B53C7" w:rsidRDefault="003E45B2" w:rsidP="003E45B2">
            <w:pPr>
              <w:pStyle w:val="ListParagraph"/>
              <w:numPr>
                <w:ilvl w:val="0"/>
                <w:numId w:val="44"/>
              </w:numPr>
              <w:ind w:left="714" w:hanging="357"/>
              <w:contextualSpacing w:val="0"/>
              <w:rPr>
                <w:rFonts w:cs="Arial"/>
                <w:bCs w:val="0"/>
                <w:sz w:val="22"/>
                <w:szCs w:val="22"/>
              </w:rPr>
            </w:pPr>
            <w:r w:rsidRPr="00912F87">
              <w:rPr>
                <w:rFonts w:cs="Arial"/>
                <w:sz w:val="22"/>
                <w:szCs w:val="22"/>
              </w:rPr>
              <w:t>Appropriate group/individual rehabilitation for common presentations e.g. ACL reconstruction, shoulder instability</w:t>
            </w:r>
            <w:r w:rsidR="009F0FC8">
              <w:rPr>
                <w:rFonts w:cs="Arial"/>
                <w:sz w:val="22"/>
                <w:szCs w:val="22"/>
              </w:rPr>
              <w:t xml:space="preserve"> and </w:t>
            </w:r>
            <w:r w:rsidR="00AA696E">
              <w:rPr>
                <w:rFonts w:cs="Arial"/>
                <w:sz w:val="22"/>
                <w:szCs w:val="22"/>
              </w:rPr>
              <w:t xml:space="preserve">other </w:t>
            </w:r>
            <w:r w:rsidR="009F0FC8">
              <w:rPr>
                <w:rFonts w:cs="Arial"/>
                <w:sz w:val="22"/>
                <w:szCs w:val="22"/>
              </w:rPr>
              <w:t>post trauma rehabilitation</w:t>
            </w:r>
            <w:r w:rsidR="00AA696E">
              <w:rPr>
                <w:rFonts w:cs="Arial"/>
                <w:sz w:val="22"/>
                <w:szCs w:val="22"/>
              </w:rPr>
              <w:t>.</w:t>
            </w:r>
          </w:p>
          <w:p w:rsidR="009F0FC8" w:rsidRPr="009F0FC8" w:rsidRDefault="009F0FC8" w:rsidP="003E45B2">
            <w:pPr>
              <w:pStyle w:val="ListParagraph"/>
              <w:numPr>
                <w:ilvl w:val="0"/>
                <w:numId w:val="44"/>
              </w:numPr>
              <w:ind w:left="714" w:hanging="357"/>
              <w:contextualSpacing w:val="0"/>
              <w:rPr>
                <w:rFonts w:cs="Arial"/>
                <w:bCs w:val="0"/>
                <w:sz w:val="22"/>
                <w:szCs w:val="22"/>
              </w:rPr>
            </w:pPr>
            <w:r>
              <w:rPr>
                <w:rFonts w:cs="Arial"/>
                <w:sz w:val="22"/>
                <w:szCs w:val="22"/>
              </w:rPr>
              <w:t>Womens health MSK physio</w:t>
            </w:r>
            <w:r w:rsidR="00AA696E">
              <w:rPr>
                <w:rFonts w:cs="Arial"/>
                <w:sz w:val="22"/>
                <w:szCs w:val="22"/>
              </w:rPr>
              <w:t>.</w:t>
            </w:r>
          </w:p>
          <w:p w:rsidR="004B53C7" w:rsidRPr="004B53C7" w:rsidRDefault="00061B13" w:rsidP="003E45B2">
            <w:pPr>
              <w:pStyle w:val="ListParagraph"/>
              <w:numPr>
                <w:ilvl w:val="0"/>
                <w:numId w:val="44"/>
              </w:numPr>
              <w:ind w:left="714" w:hanging="357"/>
              <w:contextualSpacing w:val="0"/>
              <w:rPr>
                <w:rFonts w:cs="Arial"/>
                <w:bCs w:val="0"/>
                <w:sz w:val="22"/>
                <w:szCs w:val="22"/>
              </w:rPr>
            </w:pPr>
            <w:r>
              <w:rPr>
                <w:rFonts w:cs="Arial"/>
                <w:sz w:val="22"/>
                <w:szCs w:val="22"/>
              </w:rPr>
              <w:t>Sports inju</w:t>
            </w:r>
            <w:r w:rsidR="009F0FC8">
              <w:rPr>
                <w:rFonts w:cs="Arial"/>
                <w:sz w:val="22"/>
                <w:szCs w:val="22"/>
              </w:rPr>
              <w:t>ry MSK physio</w:t>
            </w:r>
            <w:r w:rsidR="00AA696E">
              <w:rPr>
                <w:rFonts w:cs="Arial"/>
                <w:sz w:val="22"/>
                <w:szCs w:val="22"/>
              </w:rPr>
              <w:t>.</w:t>
            </w:r>
          </w:p>
          <w:p w:rsidR="004B53C7" w:rsidRPr="004B53C7" w:rsidRDefault="004B53C7" w:rsidP="003E45B2">
            <w:pPr>
              <w:pStyle w:val="ListParagraph"/>
              <w:numPr>
                <w:ilvl w:val="0"/>
                <w:numId w:val="44"/>
              </w:numPr>
              <w:ind w:left="714" w:hanging="357"/>
              <w:contextualSpacing w:val="0"/>
              <w:rPr>
                <w:rFonts w:cs="Arial"/>
                <w:bCs w:val="0"/>
                <w:sz w:val="22"/>
                <w:szCs w:val="22"/>
              </w:rPr>
            </w:pPr>
            <w:r>
              <w:rPr>
                <w:rFonts w:cs="Arial"/>
                <w:sz w:val="22"/>
                <w:szCs w:val="22"/>
              </w:rPr>
              <w:t>Paediatric MSK (for children over 1 year of age)</w:t>
            </w:r>
            <w:r w:rsidR="00AA696E">
              <w:rPr>
                <w:rFonts w:cs="Arial"/>
                <w:sz w:val="22"/>
                <w:szCs w:val="22"/>
              </w:rPr>
              <w:t>.</w:t>
            </w:r>
          </w:p>
          <w:p w:rsidR="003E45B2" w:rsidRPr="00912F87" w:rsidRDefault="004B53C7" w:rsidP="003E45B2">
            <w:pPr>
              <w:pStyle w:val="ListParagraph"/>
              <w:numPr>
                <w:ilvl w:val="0"/>
                <w:numId w:val="44"/>
              </w:numPr>
              <w:ind w:left="714" w:hanging="357"/>
              <w:contextualSpacing w:val="0"/>
              <w:rPr>
                <w:rFonts w:cs="Arial"/>
                <w:bCs w:val="0"/>
                <w:sz w:val="22"/>
                <w:szCs w:val="22"/>
              </w:rPr>
            </w:pPr>
            <w:r>
              <w:rPr>
                <w:rFonts w:cs="Arial"/>
                <w:sz w:val="22"/>
                <w:szCs w:val="22"/>
              </w:rPr>
              <w:t>MSK podiatry</w:t>
            </w:r>
            <w:r w:rsidR="00AA696E">
              <w:rPr>
                <w:rFonts w:cs="Arial"/>
                <w:sz w:val="22"/>
                <w:szCs w:val="22"/>
              </w:rPr>
              <w:t>.</w:t>
            </w:r>
          </w:p>
          <w:p w:rsidR="003E45B2" w:rsidRPr="00912F87" w:rsidRDefault="003E45B2" w:rsidP="00651186">
            <w:pPr>
              <w:spacing w:before="120" w:after="120"/>
              <w:rPr>
                <w:rFonts w:cs="Arial"/>
                <w:bCs w:val="0"/>
                <w:sz w:val="22"/>
                <w:szCs w:val="22"/>
              </w:rPr>
            </w:pPr>
            <w:r w:rsidRPr="00912F87">
              <w:rPr>
                <w:rFonts w:cs="Arial"/>
                <w:sz w:val="22"/>
                <w:szCs w:val="22"/>
              </w:rPr>
              <w:t xml:space="preserve">The service shall be delivered by </w:t>
            </w:r>
            <w:r w:rsidR="00061B13">
              <w:rPr>
                <w:rFonts w:cs="Arial"/>
                <w:sz w:val="22"/>
                <w:szCs w:val="22"/>
              </w:rPr>
              <w:t xml:space="preserve">appropriately </w:t>
            </w:r>
            <w:r w:rsidRPr="00912F87">
              <w:rPr>
                <w:rFonts w:cs="Arial"/>
                <w:sz w:val="22"/>
                <w:szCs w:val="22"/>
              </w:rPr>
              <w:t xml:space="preserve">qualified physiotherapy and podiatry practitioners registered with the Health and Care Professions Council (HCPC). </w:t>
            </w:r>
          </w:p>
          <w:p w:rsidR="003E45B2" w:rsidRPr="00912F87" w:rsidRDefault="003E45B2" w:rsidP="00651186">
            <w:pPr>
              <w:spacing w:before="120" w:after="120"/>
              <w:rPr>
                <w:rFonts w:cs="Arial"/>
                <w:bCs w:val="0"/>
                <w:sz w:val="22"/>
                <w:szCs w:val="22"/>
              </w:rPr>
            </w:pPr>
            <w:r w:rsidRPr="00912F87">
              <w:rPr>
                <w:rFonts w:cs="Arial"/>
                <w:sz w:val="22"/>
                <w:szCs w:val="22"/>
              </w:rPr>
              <w:t>All referrals will be triaged to determine acuity and appropriateness of the referral.</w:t>
            </w:r>
          </w:p>
          <w:p w:rsidR="003E45B2" w:rsidRPr="00912F87" w:rsidRDefault="003E45B2" w:rsidP="00651186">
            <w:pPr>
              <w:spacing w:before="120" w:after="120"/>
              <w:rPr>
                <w:rFonts w:cs="Arial"/>
                <w:bCs w:val="0"/>
                <w:sz w:val="22"/>
                <w:szCs w:val="22"/>
              </w:rPr>
            </w:pPr>
            <w:r w:rsidRPr="00912F87">
              <w:rPr>
                <w:rFonts w:cs="Arial"/>
                <w:sz w:val="22"/>
                <w:szCs w:val="22"/>
              </w:rPr>
              <w:t xml:space="preserve">Following the triage of a referral, the following options will be available: </w:t>
            </w:r>
          </w:p>
          <w:p w:rsidR="003E45B2" w:rsidRPr="00912F87" w:rsidRDefault="003E45B2" w:rsidP="003E45B2">
            <w:pPr>
              <w:pStyle w:val="ListParagraph"/>
              <w:numPr>
                <w:ilvl w:val="0"/>
                <w:numId w:val="45"/>
              </w:numPr>
              <w:ind w:left="714" w:hanging="357"/>
              <w:contextualSpacing w:val="0"/>
              <w:rPr>
                <w:rFonts w:cs="Arial"/>
                <w:bCs w:val="0"/>
                <w:sz w:val="22"/>
                <w:szCs w:val="22"/>
              </w:rPr>
            </w:pPr>
            <w:r w:rsidRPr="00912F87">
              <w:rPr>
                <w:rFonts w:cs="Arial"/>
                <w:sz w:val="22"/>
                <w:szCs w:val="22"/>
              </w:rPr>
              <w:t xml:space="preserve">Patient discharge with advice for self-care management. </w:t>
            </w:r>
          </w:p>
          <w:p w:rsidR="003E45B2" w:rsidRPr="00912F87" w:rsidRDefault="003E45B2" w:rsidP="003E45B2">
            <w:pPr>
              <w:pStyle w:val="ListParagraph"/>
              <w:numPr>
                <w:ilvl w:val="0"/>
                <w:numId w:val="45"/>
              </w:numPr>
              <w:ind w:left="714" w:hanging="357"/>
              <w:contextualSpacing w:val="0"/>
              <w:rPr>
                <w:rFonts w:cs="Arial"/>
                <w:bCs w:val="0"/>
                <w:sz w:val="22"/>
                <w:szCs w:val="22"/>
              </w:rPr>
            </w:pPr>
            <w:r w:rsidRPr="00912F87">
              <w:rPr>
                <w:rFonts w:cs="Arial"/>
                <w:sz w:val="22"/>
                <w:szCs w:val="22"/>
              </w:rPr>
              <w:t xml:space="preserve">Assessment and treatment by a qualified practitioner. </w:t>
            </w:r>
          </w:p>
          <w:p w:rsidR="003E45B2" w:rsidRPr="00912F87" w:rsidRDefault="003E45B2" w:rsidP="003E45B2">
            <w:pPr>
              <w:pStyle w:val="ListParagraph"/>
              <w:numPr>
                <w:ilvl w:val="0"/>
                <w:numId w:val="45"/>
              </w:numPr>
              <w:ind w:left="714" w:hanging="357"/>
              <w:contextualSpacing w:val="0"/>
              <w:rPr>
                <w:rFonts w:cs="Arial"/>
                <w:bCs w:val="0"/>
                <w:sz w:val="22"/>
                <w:szCs w:val="22"/>
              </w:rPr>
            </w:pPr>
            <w:r w:rsidRPr="00912F87">
              <w:rPr>
                <w:rFonts w:cs="Arial"/>
                <w:sz w:val="22"/>
                <w:szCs w:val="22"/>
              </w:rPr>
              <w:t xml:space="preserve">Referral onto an appropriate MSK pathway (e.g. OA Hip) where applicable (see below). </w:t>
            </w:r>
          </w:p>
          <w:p w:rsidR="003E45B2" w:rsidRPr="00912F87" w:rsidRDefault="003E45B2" w:rsidP="003E45B2">
            <w:pPr>
              <w:pStyle w:val="ListParagraph"/>
              <w:numPr>
                <w:ilvl w:val="0"/>
                <w:numId w:val="45"/>
              </w:numPr>
              <w:ind w:left="714" w:hanging="357"/>
              <w:contextualSpacing w:val="0"/>
              <w:rPr>
                <w:rFonts w:cs="Arial"/>
                <w:bCs w:val="0"/>
                <w:sz w:val="22"/>
                <w:szCs w:val="22"/>
              </w:rPr>
            </w:pPr>
            <w:r w:rsidRPr="00912F87">
              <w:rPr>
                <w:rFonts w:cs="Arial"/>
                <w:sz w:val="22"/>
                <w:szCs w:val="22"/>
              </w:rPr>
              <w:t xml:space="preserve">Referral back to the GP with advice re management in general practice.(It is also Important that such advice is realistic e.g. not all GPs may offer joint injections so it is important the person offering the advice is confident that the treatment/management they are recommending is able to be offered by the GP surgery concerned.)  </w:t>
            </w:r>
          </w:p>
          <w:p w:rsidR="003E45B2" w:rsidRPr="00912F87" w:rsidRDefault="003E45B2" w:rsidP="003E45B2">
            <w:pPr>
              <w:pStyle w:val="ListParagraph"/>
              <w:numPr>
                <w:ilvl w:val="0"/>
                <w:numId w:val="45"/>
              </w:numPr>
              <w:ind w:left="714" w:hanging="357"/>
              <w:contextualSpacing w:val="0"/>
              <w:rPr>
                <w:rFonts w:cs="Arial"/>
                <w:bCs w:val="0"/>
                <w:sz w:val="22"/>
                <w:szCs w:val="22"/>
              </w:rPr>
            </w:pPr>
            <w:r w:rsidRPr="00912F87">
              <w:rPr>
                <w:rFonts w:cs="Arial"/>
                <w:sz w:val="22"/>
                <w:szCs w:val="22"/>
              </w:rPr>
              <w:t xml:space="preserve">Onward referral to secondary care, where appropriate. </w:t>
            </w:r>
          </w:p>
          <w:p w:rsidR="003E45B2" w:rsidRPr="00912F87" w:rsidRDefault="003E45B2" w:rsidP="003E45B2">
            <w:pPr>
              <w:pStyle w:val="ListParagraph"/>
              <w:numPr>
                <w:ilvl w:val="0"/>
                <w:numId w:val="45"/>
              </w:numPr>
              <w:ind w:left="714" w:hanging="357"/>
              <w:contextualSpacing w:val="0"/>
              <w:rPr>
                <w:rFonts w:cs="Arial"/>
                <w:bCs w:val="0"/>
                <w:sz w:val="22"/>
                <w:szCs w:val="22"/>
              </w:rPr>
            </w:pPr>
            <w:r w:rsidRPr="00912F87">
              <w:rPr>
                <w:rFonts w:cs="Arial"/>
                <w:sz w:val="22"/>
                <w:szCs w:val="22"/>
              </w:rPr>
              <w:t xml:space="preserve">Onward Referral to MSK community pain service, where appropriate. </w:t>
            </w:r>
          </w:p>
          <w:p w:rsidR="003E45B2" w:rsidRPr="00912F87" w:rsidRDefault="003E45B2" w:rsidP="003E45B2">
            <w:pPr>
              <w:pStyle w:val="ListParagraph"/>
              <w:numPr>
                <w:ilvl w:val="0"/>
                <w:numId w:val="45"/>
              </w:numPr>
              <w:ind w:left="714" w:hanging="357"/>
              <w:contextualSpacing w:val="0"/>
              <w:rPr>
                <w:rFonts w:cs="Arial"/>
                <w:bCs w:val="0"/>
                <w:sz w:val="22"/>
                <w:szCs w:val="22"/>
              </w:rPr>
            </w:pPr>
            <w:r w:rsidRPr="00912F87">
              <w:rPr>
                <w:rFonts w:cs="Arial"/>
                <w:sz w:val="22"/>
                <w:szCs w:val="22"/>
              </w:rPr>
              <w:t xml:space="preserve">Onward referral to another community service, where appropriate. </w:t>
            </w:r>
          </w:p>
          <w:p w:rsidR="003E45B2" w:rsidRPr="00912F87" w:rsidRDefault="003E45B2" w:rsidP="00651186">
            <w:pPr>
              <w:spacing w:before="120" w:after="120"/>
              <w:rPr>
                <w:rFonts w:cs="Arial"/>
                <w:bCs w:val="0"/>
                <w:sz w:val="22"/>
                <w:szCs w:val="22"/>
              </w:rPr>
            </w:pPr>
            <w:r w:rsidRPr="00912F87">
              <w:rPr>
                <w:rFonts w:cs="Arial"/>
                <w:sz w:val="22"/>
                <w:szCs w:val="22"/>
              </w:rPr>
              <w:t xml:space="preserve">The service shall complete a thorough history and undertake physical assessment of patients with suspected MSK disorders. Following assessment, the Provider shall document a Patient Care Plan. </w:t>
            </w:r>
          </w:p>
          <w:p w:rsidR="003E45B2" w:rsidRPr="00912F87" w:rsidRDefault="003E45B2" w:rsidP="00651186">
            <w:pPr>
              <w:spacing w:before="120" w:after="120"/>
              <w:rPr>
                <w:rFonts w:cs="Arial"/>
                <w:bCs w:val="0"/>
                <w:sz w:val="22"/>
                <w:szCs w:val="22"/>
              </w:rPr>
            </w:pPr>
            <w:r w:rsidRPr="00912F87">
              <w:rPr>
                <w:rFonts w:cs="Arial"/>
                <w:sz w:val="22"/>
                <w:szCs w:val="22"/>
              </w:rPr>
              <w:t>In discussion and agreement with the patient, referrals shall be transferred to the most suitable provider of treatment; taking into account patient choice, general health and psychosocial factors, and ensure that</w:t>
            </w:r>
            <w:r>
              <w:rPr>
                <w:rFonts w:cs="Arial"/>
                <w:sz w:val="22"/>
                <w:szCs w:val="22"/>
              </w:rPr>
              <w:t xml:space="preserve"> all pathway timescales are met. </w:t>
            </w:r>
            <w:r w:rsidRPr="00912F87">
              <w:rPr>
                <w:rFonts w:cs="Arial"/>
                <w:sz w:val="22"/>
                <w:szCs w:val="22"/>
              </w:rPr>
              <w:t xml:space="preserve"> </w:t>
            </w:r>
          </w:p>
          <w:p w:rsidR="003E45B2" w:rsidRDefault="003E45B2" w:rsidP="00651186">
            <w:pPr>
              <w:spacing w:before="120" w:after="120"/>
              <w:rPr>
                <w:rFonts w:cs="Arial"/>
                <w:sz w:val="22"/>
                <w:szCs w:val="22"/>
              </w:rPr>
            </w:pPr>
            <w:r w:rsidRPr="00912F87">
              <w:rPr>
                <w:rFonts w:cs="Arial"/>
                <w:sz w:val="22"/>
                <w:szCs w:val="22"/>
              </w:rPr>
              <w:t xml:space="preserve">The service will treat adults and children over the age of 1 year with musculoskeletal problems. </w:t>
            </w:r>
            <w:r w:rsidR="00F5014E" w:rsidRPr="00912F87">
              <w:rPr>
                <w:rFonts w:cs="Arial"/>
                <w:sz w:val="22"/>
                <w:szCs w:val="22"/>
              </w:rPr>
              <w:t>Commonly seen conditions include soft tissue injury, chronic musculoskeletal problems, post-operative orthop</w:t>
            </w:r>
            <w:r w:rsidR="00F5014E">
              <w:rPr>
                <w:rFonts w:cs="Arial"/>
                <w:sz w:val="22"/>
                <w:szCs w:val="22"/>
              </w:rPr>
              <w:t>a</w:t>
            </w:r>
            <w:r w:rsidR="00F5014E" w:rsidRPr="00912F87">
              <w:rPr>
                <w:rFonts w:cs="Arial"/>
                <w:sz w:val="22"/>
                <w:szCs w:val="22"/>
              </w:rPr>
              <w:t xml:space="preserve">edic rehabilitation and musculoskeletal problems in pregnancy. </w:t>
            </w:r>
          </w:p>
          <w:p w:rsidR="003E45B2" w:rsidRPr="00912F87" w:rsidRDefault="003E45B2" w:rsidP="00651186">
            <w:pPr>
              <w:spacing w:before="120" w:after="120"/>
              <w:rPr>
                <w:rFonts w:cs="Arial"/>
                <w:bCs w:val="0"/>
                <w:sz w:val="22"/>
                <w:szCs w:val="22"/>
              </w:rPr>
            </w:pPr>
            <w:r w:rsidRPr="00912F87">
              <w:rPr>
                <w:rFonts w:cs="Arial"/>
                <w:sz w:val="22"/>
                <w:szCs w:val="22"/>
              </w:rPr>
              <w:lastRenderedPageBreak/>
              <w:t>Following a thorough musculoskeletal assessment, a clinical diagnosis is formulated. Goals are agreed with the patient and an appropriate plan of treatment is devised. Treatment may include manual therapy, exercise therapy and advice on self-management. Class-based rehabilitation should be utilised where appropriate including back rehabilitation, lower limb rehabilitation and anterior cruciate Ligament rehabilitation.</w:t>
            </w:r>
          </w:p>
          <w:p w:rsidR="003E45B2" w:rsidRPr="00912F87" w:rsidRDefault="003E45B2" w:rsidP="00651186">
            <w:pPr>
              <w:spacing w:before="120" w:after="120"/>
              <w:rPr>
                <w:rFonts w:cs="Arial"/>
                <w:sz w:val="22"/>
                <w:szCs w:val="22"/>
              </w:rPr>
            </w:pPr>
            <w:r w:rsidRPr="00912F87">
              <w:rPr>
                <w:rFonts w:cs="Arial"/>
                <w:sz w:val="22"/>
                <w:szCs w:val="22"/>
              </w:rPr>
              <w:t xml:space="preserve">The emphasis for treatment should be on </w:t>
            </w:r>
            <w:r w:rsidR="004B53C7">
              <w:rPr>
                <w:rFonts w:cs="Arial"/>
                <w:sz w:val="22"/>
                <w:szCs w:val="22"/>
              </w:rPr>
              <w:t xml:space="preserve">supporting rehabilitation or restoration of function to maximise potential recovery, </w:t>
            </w:r>
            <w:r w:rsidRPr="00912F87">
              <w:rPr>
                <w:rFonts w:cs="Arial"/>
                <w:sz w:val="22"/>
                <w:szCs w:val="22"/>
              </w:rPr>
              <w:t xml:space="preserve">teaching people how to manage their own condition. The service should also provide condition specific information and exercise. That should be available for both GPs and patients on-line. </w:t>
            </w:r>
          </w:p>
          <w:p w:rsidR="003E45B2" w:rsidRPr="00912F87" w:rsidRDefault="003E45B2" w:rsidP="00651186">
            <w:pPr>
              <w:spacing w:before="120" w:after="120"/>
              <w:rPr>
                <w:rFonts w:eastAsiaTheme="minorHAnsi" w:cs="Arial"/>
                <w:b/>
                <w:i/>
                <w:sz w:val="22"/>
                <w:szCs w:val="22"/>
              </w:rPr>
            </w:pPr>
          </w:p>
          <w:p w:rsidR="003E45B2" w:rsidRPr="00912F87" w:rsidRDefault="003E45B2" w:rsidP="00651186">
            <w:pPr>
              <w:spacing w:before="120" w:after="120"/>
              <w:rPr>
                <w:rFonts w:cs="Arial"/>
                <w:bCs w:val="0"/>
                <w:sz w:val="22"/>
                <w:szCs w:val="22"/>
              </w:rPr>
            </w:pPr>
            <w:r w:rsidRPr="00912F87">
              <w:rPr>
                <w:rFonts w:cs="Arial"/>
                <w:b/>
                <w:sz w:val="22"/>
                <w:szCs w:val="22"/>
              </w:rPr>
              <w:t xml:space="preserve">4.2.3     </w:t>
            </w:r>
            <w:r>
              <w:rPr>
                <w:rFonts w:cs="Arial"/>
                <w:b/>
                <w:sz w:val="22"/>
                <w:szCs w:val="22"/>
              </w:rPr>
              <w:t>Bladder and Bowel</w:t>
            </w:r>
            <w:r w:rsidRPr="00912F87">
              <w:rPr>
                <w:rFonts w:cs="Arial"/>
                <w:b/>
                <w:sz w:val="22"/>
                <w:szCs w:val="22"/>
              </w:rPr>
              <w:t xml:space="preserve"> </w:t>
            </w:r>
            <w:r w:rsidR="00061B13">
              <w:rPr>
                <w:rFonts w:cs="Arial"/>
                <w:b/>
                <w:sz w:val="22"/>
                <w:szCs w:val="22"/>
              </w:rPr>
              <w:t>will provide</w:t>
            </w:r>
          </w:p>
          <w:p w:rsidR="003E45B2" w:rsidRPr="00912F87" w:rsidRDefault="003E45B2" w:rsidP="00651186">
            <w:pPr>
              <w:spacing w:before="120" w:after="120"/>
              <w:rPr>
                <w:rFonts w:cs="Arial"/>
                <w:bCs w:val="0"/>
                <w:sz w:val="22"/>
                <w:szCs w:val="22"/>
              </w:rPr>
            </w:pPr>
            <w:r w:rsidRPr="00912F87">
              <w:rPr>
                <w:rFonts w:cs="Arial"/>
                <w:sz w:val="22"/>
                <w:szCs w:val="22"/>
              </w:rPr>
              <w:t>The service shall provide</w:t>
            </w:r>
            <w:r>
              <w:rPr>
                <w:rFonts w:cs="Arial"/>
                <w:sz w:val="22"/>
                <w:szCs w:val="22"/>
              </w:rPr>
              <w:t xml:space="preserve"> referral triage and</w:t>
            </w:r>
            <w:r w:rsidRPr="00912F87">
              <w:rPr>
                <w:rFonts w:cs="Arial"/>
                <w:sz w:val="22"/>
                <w:szCs w:val="22"/>
              </w:rPr>
              <w:t xml:space="preserve"> individual, out-patient based assessment and treatment by specialised physiotherapists within the field of Women’s’</w:t>
            </w:r>
            <w:r>
              <w:rPr>
                <w:rFonts w:cs="Arial"/>
                <w:sz w:val="22"/>
                <w:szCs w:val="22"/>
              </w:rPr>
              <w:t xml:space="preserve"> and men’s’</w:t>
            </w:r>
            <w:r w:rsidRPr="00912F87">
              <w:rPr>
                <w:rFonts w:cs="Arial"/>
                <w:sz w:val="22"/>
                <w:szCs w:val="22"/>
              </w:rPr>
              <w:t xml:space="preserve"> Health and Continence, covering gyn</w:t>
            </w:r>
            <w:r w:rsidR="00061B13">
              <w:rPr>
                <w:rFonts w:cs="Arial"/>
                <w:sz w:val="22"/>
                <w:szCs w:val="22"/>
              </w:rPr>
              <w:t>ae</w:t>
            </w:r>
            <w:r w:rsidRPr="00912F87">
              <w:rPr>
                <w:rFonts w:cs="Arial"/>
                <w:sz w:val="22"/>
                <w:szCs w:val="22"/>
              </w:rPr>
              <w:t xml:space="preserve">cology, urology and bowel dysfunction. </w:t>
            </w:r>
          </w:p>
          <w:p w:rsidR="003E45B2" w:rsidRPr="00A91969" w:rsidRDefault="003E45B2" w:rsidP="00651186">
            <w:pPr>
              <w:spacing w:before="120" w:after="120"/>
              <w:rPr>
                <w:rFonts w:cs="Arial"/>
                <w:sz w:val="22"/>
              </w:rPr>
            </w:pPr>
            <w:r w:rsidRPr="00912F87">
              <w:rPr>
                <w:rFonts w:cs="Arial"/>
                <w:sz w:val="22"/>
                <w:szCs w:val="22"/>
              </w:rPr>
              <w:t xml:space="preserve">Patient Group - Patients aged 16 years and above, covering both ante-natal and post-partum, </w:t>
            </w:r>
            <w:r w:rsidR="00F5014E" w:rsidRPr="00912F87">
              <w:rPr>
                <w:rFonts w:cs="Arial"/>
                <w:sz w:val="22"/>
                <w:szCs w:val="22"/>
              </w:rPr>
              <w:t>gynaecological</w:t>
            </w:r>
            <w:r w:rsidRPr="00912F87">
              <w:rPr>
                <w:rFonts w:cs="Arial"/>
                <w:sz w:val="22"/>
                <w:szCs w:val="22"/>
              </w:rPr>
              <w:t xml:space="preserve">, urinary and bowel dysfunctions. Children under the age of 16 years and over </w:t>
            </w:r>
            <w:r>
              <w:rPr>
                <w:rFonts w:cs="Arial"/>
                <w:sz w:val="22"/>
                <w:szCs w:val="22"/>
              </w:rPr>
              <w:t>4 years</w:t>
            </w:r>
            <w:r w:rsidRPr="00912F87">
              <w:rPr>
                <w:rFonts w:cs="Arial"/>
                <w:sz w:val="22"/>
                <w:szCs w:val="22"/>
              </w:rPr>
              <w:t xml:space="preserve"> may be seen with the consent and presence of a carer.</w:t>
            </w:r>
            <w:r>
              <w:rPr>
                <w:rFonts w:cs="Arial"/>
                <w:sz w:val="22"/>
                <w:szCs w:val="22"/>
              </w:rPr>
              <w:t xml:space="preserve"> </w:t>
            </w:r>
            <w:r w:rsidRPr="002D3751">
              <w:rPr>
                <w:rFonts w:cs="Arial"/>
                <w:sz w:val="22"/>
                <w:szCs w:val="22"/>
              </w:rPr>
              <w:t>Following detailed assessment, an appropriate treatment plan and goals will be agreed with the patient. Treatment options should include fluid volume chart analysis, bladder retraining, implementation of a home pelvic floor exercise regime, pelvic floor muscle electrical stimulation or biofeedback training to aid muscle re-education.</w:t>
            </w:r>
            <w:r>
              <w:rPr>
                <w:rFonts w:cs="Arial"/>
                <w:sz w:val="22"/>
                <w:szCs w:val="22"/>
              </w:rPr>
              <w:t xml:space="preserve"> </w:t>
            </w:r>
            <w:r w:rsidRPr="00A91969">
              <w:rPr>
                <w:rFonts w:cs="Arial"/>
                <w:sz w:val="22"/>
              </w:rPr>
              <w:t>Management plans will be patient-centred and delivered in line with current evidence base and agreed best practice and that offer a high quality of care.</w:t>
            </w:r>
          </w:p>
          <w:p w:rsidR="003E45B2" w:rsidRPr="00A91969" w:rsidRDefault="003E45B2" w:rsidP="00651186">
            <w:pPr>
              <w:rPr>
                <w:rFonts w:cs="Arial"/>
                <w:sz w:val="22"/>
              </w:rPr>
            </w:pPr>
            <w:r w:rsidRPr="00A91969">
              <w:rPr>
                <w:rFonts w:cs="Arial"/>
                <w:sz w:val="22"/>
              </w:rPr>
              <w:t xml:space="preserve">The provision of containment products (after all other options have been exhausted) i.e. treatment will be based on a clinical assessment of need. </w:t>
            </w:r>
          </w:p>
          <w:p w:rsidR="003E45B2" w:rsidRPr="00A91969" w:rsidRDefault="003E45B2" w:rsidP="00651186">
            <w:pPr>
              <w:autoSpaceDE w:val="0"/>
              <w:autoSpaceDN w:val="0"/>
              <w:adjustRightInd w:val="0"/>
              <w:rPr>
                <w:rFonts w:cs="Arial"/>
                <w:color w:val="292526"/>
                <w:sz w:val="22"/>
                <w:lang w:eastAsia="en-GB"/>
              </w:rPr>
            </w:pPr>
            <w:r w:rsidRPr="00A91969">
              <w:rPr>
                <w:rFonts w:cs="Arial"/>
                <w:color w:val="292526"/>
                <w:sz w:val="22"/>
                <w:lang w:eastAsia="en-GB"/>
              </w:rPr>
              <w:t xml:space="preserve">The service will offer treatment and advice on the following:  </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Specialist assessment of bladder and bowel dysfunction.</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Physical examination guided by symptoms e.g. abdomen, external genitalia, rectal/vaginal examination and assessment of pelvic floor muscles and pelvic organ prolapse if appropriate.</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A urine dipstick test to detect blood, glucose, protein, leucocytes and nitrates.</w:t>
            </w:r>
          </w:p>
          <w:p w:rsidR="003E45B2" w:rsidRPr="00A91969" w:rsidRDefault="003E45B2" w:rsidP="003E45B2">
            <w:pPr>
              <w:numPr>
                <w:ilvl w:val="0"/>
                <w:numId w:val="72"/>
              </w:numPr>
              <w:spacing w:line="276" w:lineRule="auto"/>
              <w:ind w:left="743" w:hanging="425"/>
              <w:rPr>
                <w:rFonts w:cs="Arial"/>
                <w:color w:val="292526"/>
                <w:sz w:val="22"/>
                <w:lang w:eastAsia="en-GB"/>
              </w:rPr>
            </w:pPr>
            <w:r w:rsidRPr="00A91969">
              <w:rPr>
                <w:rFonts w:cs="Arial"/>
                <w:color w:val="292526"/>
                <w:sz w:val="22"/>
                <w:lang w:eastAsia="en-GB"/>
              </w:rPr>
              <w:t>Prescription and recommendation of medication, including monitoring and review.</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Advice, information and education on lifestyle.</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Advice on preservation of dignity and independence.</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Advice on skin care.</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Advice on coping strategies including details relevant support groups.</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Treatment in the form of pelvic floor muscle exercises and bladder and bowel re-training.</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Measurement of post void residual urine/portable ultrasound, including intermittent bladder drainage where indicated.</w:t>
            </w:r>
          </w:p>
          <w:p w:rsidR="003E45B2" w:rsidRPr="00A91969"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Initiation of intermittent self-catheterisation, including on-going review and support</w:t>
            </w:r>
          </w:p>
          <w:p w:rsidR="003E45B2" w:rsidRPr="002D3751" w:rsidRDefault="003E45B2" w:rsidP="003E45B2">
            <w:pPr>
              <w:numPr>
                <w:ilvl w:val="0"/>
                <w:numId w:val="72"/>
              </w:numPr>
              <w:autoSpaceDE w:val="0"/>
              <w:autoSpaceDN w:val="0"/>
              <w:adjustRightInd w:val="0"/>
              <w:spacing w:line="276" w:lineRule="auto"/>
              <w:ind w:left="743" w:hanging="425"/>
              <w:rPr>
                <w:rFonts w:cs="Arial"/>
                <w:color w:val="292526"/>
                <w:sz w:val="22"/>
                <w:lang w:eastAsia="en-GB"/>
              </w:rPr>
            </w:pPr>
            <w:r w:rsidRPr="00A91969">
              <w:rPr>
                <w:rFonts w:cs="Arial"/>
                <w:color w:val="292526"/>
                <w:sz w:val="22"/>
                <w:lang w:eastAsia="en-GB"/>
              </w:rPr>
              <w:t>Advice on containment products.</w:t>
            </w:r>
          </w:p>
          <w:p w:rsidR="003E45B2" w:rsidRDefault="003E45B2" w:rsidP="00651186">
            <w:pPr>
              <w:spacing w:before="120" w:after="120"/>
              <w:rPr>
                <w:rFonts w:cs="Arial"/>
                <w:sz w:val="22"/>
                <w:szCs w:val="22"/>
              </w:rPr>
            </w:pPr>
            <w:r>
              <w:rPr>
                <w:rFonts w:cs="Arial"/>
                <w:sz w:val="22"/>
                <w:szCs w:val="22"/>
              </w:rPr>
              <w:t xml:space="preserve">Sound working relationships will need to be made with community based and secondary care clinicians (including but not limited to district and school nurse teams) to enable a smooth onward referral process when required. </w:t>
            </w:r>
            <w:r w:rsidRPr="00912F87">
              <w:rPr>
                <w:rFonts w:cs="Arial"/>
                <w:sz w:val="22"/>
                <w:szCs w:val="22"/>
              </w:rPr>
              <w:t>.</w:t>
            </w:r>
          </w:p>
          <w:p w:rsidR="003E45B2" w:rsidRPr="00912F87" w:rsidRDefault="003E45B2" w:rsidP="00651186">
            <w:pPr>
              <w:spacing w:before="120" w:after="120"/>
              <w:rPr>
                <w:rFonts w:cs="Arial"/>
                <w:bCs w:val="0"/>
                <w:sz w:val="22"/>
                <w:szCs w:val="22"/>
              </w:rPr>
            </w:pPr>
          </w:p>
          <w:p w:rsidR="003E45B2" w:rsidRPr="00912F87" w:rsidRDefault="003E45B2" w:rsidP="00651186">
            <w:pPr>
              <w:spacing w:before="120" w:after="120"/>
              <w:rPr>
                <w:rFonts w:cs="Arial"/>
                <w:bCs w:val="0"/>
                <w:sz w:val="22"/>
                <w:szCs w:val="22"/>
              </w:rPr>
            </w:pPr>
            <w:r w:rsidRPr="00912F87">
              <w:rPr>
                <w:rFonts w:cs="Arial"/>
                <w:b/>
                <w:sz w:val="22"/>
                <w:szCs w:val="22"/>
              </w:rPr>
              <w:t xml:space="preserve">4.2.4     </w:t>
            </w:r>
            <w:r>
              <w:rPr>
                <w:rFonts w:cs="Arial"/>
                <w:b/>
                <w:sz w:val="22"/>
                <w:szCs w:val="22"/>
              </w:rPr>
              <w:t>Patients with learning disabilities</w:t>
            </w:r>
            <w:r w:rsidRPr="00912F87">
              <w:rPr>
                <w:rFonts w:cs="Arial"/>
                <w:b/>
                <w:sz w:val="22"/>
                <w:szCs w:val="22"/>
              </w:rPr>
              <w:t xml:space="preserve"> </w:t>
            </w:r>
          </w:p>
          <w:p w:rsidR="003E45B2" w:rsidRPr="00912F87" w:rsidRDefault="003E45B2" w:rsidP="00651186">
            <w:pPr>
              <w:tabs>
                <w:tab w:val="left" w:pos="885"/>
              </w:tabs>
              <w:spacing w:before="120" w:after="120"/>
              <w:rPr>
                <w:rFonts w:cs="Arial"/>
                <w:bCs w:val="0"/>
                <w:sz w:val="22"/>
                <w:szCs w:val="22"/>
              </w:rPr>
            </w:pPr>
            <w:r w:rsidRPr="00912F87">
              <w:rPr>
                <w:rFonts w:cs="Arial"/>
                <w:sz w:val="22"/>
                <w:szCs w:val="22"/>
              </w:rPr>
              <w:lastRenderedPageBreak/>
              <w:t xml:space="preserve">The </w:t>
            </w:r>
            <w:r>
              <w:rPr>
                <w:rFonts w:cs="Arial"/>
                <w:sz w:val="22"/>
                <w:szCs w:val="22"/>
              </w:rPr>
              <w:t>provider</w:t>
            </w:r>
            <w:r w:rsidRPr="00912F87">
              <w:rPr>
                <w:rFonts w:cs="Arial"/>
                <w:sz w:val="22"/>
                <w:szCs w:val="22"/>
              </w:rPr>
              <w:t xml:space="preserve"> should offer a service</w:t>
            </w:r>
            <w:r w:rsidR="00FC5732">
              <w:rPr>
                <w:rFonts w:cs="Arial"/>
                <w:sz w:val="22"/>
                <w:szCs w:val="22"/>
              </w:rPr>
              <w:t xml:space="preserve"> which support accessibility</w:t>
            </w:r>
            <w:r w:rsidRPr="00912F87">
              <w:rPr>
                <w:rFonts w:cs="Arial"/>
                <w:sz w:val="22"/>
                <w:szCs w:val="22"/>
              </w:rPr>
              <w:t xml:space="preserve"> to</w:t>
            </w:r>
            <w:r>
              <w:rPr>
                <w:rFonts w:cs="Arial"/>
                <w:sz w:val="22"/>
                <w:szCs w:val="22"/>
              </w:rPr>
              <w:t xml:space="preserve"> patients who meet the eligibility criteria,</w:t>
            </w:r>
            <w:r w:rsidRPr="00912F87">
              <w:rPr>
                <w:rFonts w:cs="Arial"/>
                <w:sz w:val="22"/>
                <w:szCs w:val="22"/>
              </w:rPr>
              <w:t xml:space="preserve"> </w:t>
            </w:r>
            <w:r>
              <w:rPr>
                <w:rFonts w:cs="Arial"/>
                <w:sz w:val="22"/>
                <w:szCs w:val="22"/>
              </w:rPr>
              <w:t xml:space="preserve">including those </w:t>
            </w:r>
            <w:r w:rsidRPr="00912F87">
              <w:rPr>
                <w:rFonts w:cs="Arial"/>
                <w:sz w:val="22"/>
                <w:szCs w:val="22"/>
              </w:rPr>
              <w:t xml:space="preserve">with a range of disabilities where the learning disability makes it difficult to access mainstream services, due to difficulties of communication, fear, compliance and challenging behaviour. </w:t>
            </w:r>
          </w:p>
          <w:p w:rsidR="003E45B2" w:rsidRPr="00912F87" w:rsidRDefault="003E45B2" w:rsidP="00651186">
            <w:pPr>
              <w:tabs>
                <w:tab w:val="left" w:pos="885"/>
              </w:tabs>
              <w:spacing w:before="120" w:after="120"/>
              <w:rPr>
                <w:rFonts w:cs="Arial"/>
                <w:bCs w:val="0"/>
                <w:sz w:val="22"/>
                <w:szCs w:val="22"/>
              </w:rPr>
            </w:pPr>
            <w:r w:rsidRPr="00912F87">
              <w:rPr>
                <w:rFonts w:cs="Arial"/>
                <w:sz w:val="22"/>
                <w:szCs w:val="22"/>
              </w:rPr>
              <w:t>Working with carers</w:t>
            </w:r>
            <w:r>
              <w:rPr>
                <w:rFonts w:cs="Arial"/>
                <w:sz w:val="22"/>
                <w:szCs w:val="22"/>
              </w:rPr>
              <w:t xml:space="preserve">, </w:t>
            </w:r>
            <w:r w:rsidRPr="00912F87">
              <w:rPr>
                <w:rFonts w:cs="Arial"/>
                <w:sz w:val="22"/>
                <w:szCs w:val="22"/>
              </w:rPr>
              <w:t>parents,</w:t>
            </w:r>
            <w:r>
              <w:rPr>
                <w:rFonts w:cs="Arial"/>
                <w:sz w:val="22"/>
                <w:szCs w:val="22"/>
              </w:rPr>
              <w:t xml:space="preserve"> and local learning disability teams</w:t>
            </w:r>
            <w:r w:rsidRPr="00912F87">
              <w:rPr>
                <w:rFonts w:cs="Arial"/>
                <w:sz w:val="22"/>
                <w:szCs w:val="22"/>
              </w:rPr>
              <w:t xml:space="preserve"> </w:t>
            </w:r>
            <w:r>
              <w:rPr>
                <w:rFonts w:cs="Arial"/>
                <w:sz w:val="22"/>
                <w:szCs w:val="22"/>
              </w:rPr>
              <w:t xml:space="preserve">the provider </w:t>
            </w:r>
            <w:r w:rsidRPr="00912F87">
              <w:rPr>
                <w:rFonts w:cs="Arial"/>
                <w:sz w:val="22"/>
                <w:szCs w:val="22"/>
              </w:rPr>
              <w:t>shall offer advice and support</w:t>
            </w:r>
            <w:r>
              <w:rPr>
                <w:rFonts w:cs="Arial"/>
                <w:sz w:val="22"/>
                <w:szCs w:val="22"/>
              </w:rPr>
              <w:t>, linking with</w:t>
            </w:r>
            <w:r w:rsidRPr="00912F87">
              <w:rPr>
                <w:rFonts w:cs="Arial"/>
                <w:sz w:val="22"/>
                <w:szCs w:val="22"/>
              </w:rPr>
              <w:t xml:space="preserve"> other specialist physiotherapists</w:t>
            </w:r>
            <w:r>
              <w:rPr>
                <w:rFonts w:cs="Arial"/>
                <w:sz w:val="22"/>
                <w:szCs w:val="22"/>
              </w:rPr>
              <w:t xml:space="preserve"> where required</w:t>
            </w:r>
            <w:r w:rsidRPr="00912F87">
              <w:rPr>
                <w:rFonts w:cs="Arial"/>
                <w:sz w:val="22"/>
                <w:szCs w:val="22"/>
              </w:rPr>
              <w:t xml:space="preserve"> to obtain the most appropriate treatment and maximise outcome. </w:t>
            </w:r>
          </w:p>
          <w:p w:rsidR="003E45B2" w:rsidRPr="00912F87" w:rsidRDefault="003E45B2" w:rsidP="00651186">
            <w:pPr>
              <w:tabs>
                <w:tab w:val="left" w:pos="885"/>
              </w:tabs>
              <w:spacing w:before="120" w:after="120"/>
              <w:rPr>
                <w:rFonts w:cs="Arial"/>
                <w:bCs w:val="0"/>
                <w:sz w:val="22"/>
                <w:szCs w:val="22"/>
              </w:rPr>
            </w:pPr>
            <w:r w:rsidRPr="00912F87">
              <w:rPr>
                <w:rFonts w:cs="Arial"/>
                <w:sz w:val="22"/>
                <w:szCs w:val="22"/>
              </w:rPr>
              <w:t xml:space="preserve">The service </w:t>
            </w:r>
            <w:r>
              <w:rPr>
                <w:rFonts w:cs="Arial"/>
                <w:sz w:val="22"/>
                <w:szCs w:val="22"/>
              </w:rPr>
              <w:t xml:space="preserve">will need to ensure that they do not restrict </w:t>
            </w:r>
            <w:r w:rsidRPr="00912F87">
              <w:rPr>
                <w:rFonts w:cs="Arial"/>
                <w:sz w:val="22"/>
                <w:szCs w:val="22"/>
              </w:rPr>
              <w:t xml:space="preserve">access to services, </w:t>
            </w:r>
            <w:r>
              <w:rPr>
                <w:rFonts w:cs="Arial"/>
                <w:sz w:val="22"/>
                <w:szCs w:val="22"/>
              </w:rPr>
              <w:t xml:space="preserve">achieve the </w:t>
            </w:r>
            <w:r w:rsidRPr="00912F87">
              <w:rPr>
                <w:rFonts w:cs="Arial"/>
                <w:sz w:val="22"/>
                <w:szCs w:val="22"/>
              </w:rPr>
              <w:t xml:space="preserve">best outcome at appointments, </w:t>
            </w:r>
            <w:r>
              <w:rPr>
                <w:rFonts w:cs="Arial"/>
                <w:sz w:val="22"/>
                <w:szCs w:val="22"/>
              </w:rPr>
              <w:t xml:space="preserve">provide </w:t>
            </w:r>
            <w:r w:rsidRPr="00912F87">
              <w:rPr>
                <w:rFonts w:cs="Arial"/>
                <w:sz w:val="22"/>
                <w:szCs w:val="22"/>
              </w:rPr>
              <w:t xml:space="preserve">appropriate treatment and to ensure that information is gathered and understood by all concerned. </w:t>
            </w:r>
          </w:p>
          <w:p w:rsidR="003E45B2" w:rsidRDefault="003E45B2" w:rsidP="00651186">
            <w:pPr>
              <w:tabs>
                <w:tab w:val="left" w:pos="885"/>
              </w:tabs>
              <w:spacing w:before="120" w:after="120"/>
              <w:rPr>
                <w:rFonts w:cs="Arial"/>
                <w:sz w:val="22"/>
                <w:szCs w:val="22"/>
              </w:rPr>
            </w:pPr>
            <w:r w:rsidRPr="00912F87">
              <w:rPr>
                <w:rFonts w:cs="Arial"/>
                <w:sz w:val="22"/>
                <w:szCs w:val="22"/>
              </w:rPr>
              <w:t xml:space="preserve">A physiotherapist attends reviews, case conferences and any other forward planning meetings where the service input helps to shape the individuals aims for the future. </w:t>
            </w:r>
          </w:p>
          <w:p w:rsidR="000A64B0" w:rsidRPr="008120E0" w:rsidRDefault="008E6928" w:rsidP="00AE3906">
            <w:pPr>
              <w:pStyle w:val="ListParagraph"/>
              <w:numPr>
                <w:ilvl w:val="2"/>
                <w:numId w:val="3"/>
              </w:numPr>
              <w:tabs>
                <w:tab w:val="left" w:pos="885"/>
              </w:tabs>
              <w:spacing w:before="120" w:after="120"/>
              <w:rPr>
                <w:rFonts w:cs="Arial"/>
                <w:b/>
                <w:sz w:val="22"/>
                <w:szCs w:val="22"/>
              </w:rPr>
            </w:pPr>
            <w:r w:rsidRPr="008120E0">
              <w:rPr>
                <w:rFonts w:cs="Arial"/>
                <w:b/>
                <w:sz w:val="22"/>
                <w:szCs w:val="22"/>
              </w:rPr>
              <w:t>Accessibility across all sectors of the community</w:t>
            </w:r>
          </w:p>
          <w:p w:rsidR="008E6928" w:rsidRPr="00AE3906" w:rsidRDefault="008E6928" w:rsidP="008E6928">
            <w:pPr>
              <w:tabs>
                <w:tab w:val="left" w:pos="885"/>
              </w:tabs>
              <w:spacing w:before="120" w:after="120"/>
              <w:rPr>
                <w:rFonts w:cs="Arial"/>
                <w:bCs w:val="0"/>
                <w:sz w:val="22"/>
                <w:szCs w:val="22"/>
              </w:rPr>
            </w:pPr>
            <w:r>
              <w:rPr>
                <w:rFonts w:cs="Arial"/>
                <w:bCs w:val="0"/>
                <w:sz w:val="22"/>
                <w:szCs w:val="22"/>
              </w:rPr>
              <w:t>Ensure access, and record use of the service by Ethnicity, and promotion of the service in more disadvantaged sectors of the community, and those with learning disabilities</w:t>
            </w:r>
            <w:r w:rsidR="00762B5A">
              <w:rPr>
                <w:rFonts w:cs="Arial"/>
                <w:bCs w:val="0"/>
                <w:sz w:val="22"/>
                <w:szCs w:val="22"/>
              </w:rPr>
              <w:t xml:space="preserve"> and mental health conditions</w:t>
            </w:r>
            <w:r>
              <w:rPr>
                <w:rFonts w:cs="Arial"/>
                <w:bCs w:val="0"/>
                <w:sz w:val="22"/>
                <w:szCs w:val="22"/>
              </w:rPr>
              <w:t>.</w:t>
            </w:r>
          </w:p>
          <w:p w:rsidR="003E45B2" w:rsidRPr="00912F87" w:rsidRDefault="003E45B2" w:rsidP="00651186">
            <w:pPr>
              <w:tabs>
                <w:tab w:val="left" w:pos="885"/>
              </w:tabs>
              <w:spacing w:before="120" w:after="120"/>
              <w:rPr>
                <w:rFonts w:cs="Arial"/>
                <w:bCs w:val="0"/>
                <w:sz w:val="22"/>
                <w:szCs w:val="22"/>
              </w:rPr>
            </w:pPr>
            <w:r w:rsidRPr="00912F87">
              <w:rPr>
                <w:rFonts w:cs="Arial"/>
                <w:b/>
                <w:sz w:val="22"/>
                <w:szCs w:val="22"/>
              </w:rPr>
              <w:t>4.2.</w:t>
            </w:r>
            <w:r w:rsidR="008E6928">
              <w:rPr>
                <w:rFonts w:cs="Arial"/>
                <w:b/>
                <w:sz w:val="22"/>
                <w:szCs w:val="22"/>
              </w:rPr>
              <w:t>6</w:t>
            </w:r>
            <w:r w:rsidRPr="00912F87">
              <w:rPr>
                <w:rFonts w:cs="Arial"/>
                <w:b/>
                <w:sz w:val="22"/>
                <w:szCs w:val="22"/>
              </w:rPr>
              <w:t xml:space="preserve">     Referrals to other services</w:t>
            </w:r>
          </w:p>
          <w:p w:rsidR="003E45B2" w:rsidRPr="004B0BCB" w:rsidRDefault="003E45B2" w:rsidP="00651186">
            <w:pPr>
              <w:tabs>
                <w:tab w:val="left" w:pos="885"/>
              </w:tabs>
              <w:spacing w:before="120" w:after="120"/>
              <w:rPr>
                <w:rFonts w:cs="Arial"/>
                <w:sz w:val="22"/>
                <w:szCs w:val="22"/>
              </w:rPr>
            </w:pPr>
            <w:r w:rsidRPr="00912F87">
              <w:rPr>
                <w:rFonts w:cs="Arial"/>
                <w:sz w:val="22"/>
                <w:szCs w:val="22"/>
              </w:rPr>
              <w:t xml:space="preserve">The Service shall act to identify patient needs beyond typical physiotherapy. </w:t>
            </w:r>
            <w:r>
              <w:rPr>
                <w:rFonts w:cs="Arial"/>
                <w:sz w:val="22"/>
                <w:szCs w:val="22"/>
              </w:rPr>
              <w:t>T</w:t>
            </w:r>
            <w:r w:rsidRPr="00912F87">
              <w:rPr>
                <w:rFonts w:cs="Arial"/>
                <w:sz w:val="22"/>
                <w:szCs w:val="22"/>
              </w:rPr>
              <w:t>he patient shall be signposted to the most appropriate service as quickly as possible to support their needs. The provider is required to be aware of all the relevant local services provided</w:t>
            </w:r>
            <w:r>
              <w:rPr>
                <w:rFonts w:cs="Arial"/>
                <w:sz w:val="22"/>
                <w:szCs w:val="22"/>
              </w:rPr>
              <w:t xml:space="preserve"> (Including mental health and falls services etc.)</w:t>
            </w:r>
            <w:r w:rsidRPr="00912F87">
              <w:rPr>
                <w:rFonts w:cs="Arial"/>
                <w:sz w:val="22"/>
                <w:szCs w:val="22"/>
              </w:rPr>
              <w:t xml:space="preserve"> and support the patient to make contact with them. </w:t>
            </w:r>
          </w:p>
          <w:p w:rsidR="003E45B2" w:rsidRDefault="003E45B2" w:rsidP="00651186">
            <w:pPr>
              <w:tabs>
                <w:tab w:val="left" w:pos="885"/>
              </w:tabs>
              <w:spacing w:before="120" w:after="120"/>
              <w:rPr>
                <w:rFonts w:cs="Arial"/>
                <w:sz w:val="22"/>
                <w:szCs w:val="22"/>
              </w:rPr>
            </w:pPr>
            <w:r w:rsidRPr="00912F87">
              <w:rPr>
                <w:rFonts w:cs="Arial"/>
                <w:sz w:val="22"/>
                <w:szCs w:val="22"/>
              </w:rPr>
              <w:t>Falls</w:t>
            </w:r>
            <w:r>
              <w:rPr>
                <w:rFonts w:cs="Arial"/>
                <w:sz w:val="22"/>
                <w:szCs w:val="22"/>
              </w:rPr>
              <w:t xml:space="preserve"> Services</w:t>
            </w:r>
            <w:r w:rsidRPr="00912F87">
              <w:rPr>
                <w:rFonts w:cs="Arial"/>
                <w:sz w:val="22"/>
                <w:szCs w:val="22"/>
              </w:rPr>
              <w:t xml:space="preserve"> - all patients who self-refer and are &gt; 65 yrs. shall be asked if their injury is as a result of a fall, and if they have fallen in the last 6 months. If a patient is incidentally found to be a falls risk, the provider shall perform a</w:t>
            </w:r>
            <w:r w:rsidRPr="00912F87">
              <w:rPr>
                <w:rFonts w:cs="Arial"/>
                <w:color w:val="1F497D"/>
                <w:sz w:val="22"/>
                <w:szCs w:val="22"/>
              </w:rPr>
              <w:t xml:space="preserve"> </w:t>
            </w:r>
            <w:r w:rsidRPr="00B510FC">
              <w:rPr>
                <w:rFonts w:cs="Arial"/>
                <w:sz w:val="22"/>
                <w:szCs w:val="22"/>
              </w:rPr>
              <w:t xml:space="preserve">Multifactorial Falls Risk Assessment (MFA) </w:t>
            </w:r>
            <w:r w:rsidRPr="00912F87">
              <w:rPr>
                <w:rFonts w:cs="Arial"/>
                <w:sz w:val="22"/>
                <w:szCs w:val="22"/>
              </w:rPr>
              <w:t>or refer to the falls service.</w:t>
            </w:r>
          </w:p>
          <w:p w:rsidR="003E45B2" w:rsidRDefault="003E45B2" w:rsidP="00651186">
            <w:pPr>
              <w:tabs>
                <w:tab w:val="left" w:pos="885"/>
              </w:tabs>
              <w:spacing w:before="120" w:after="120"/>
              <w:rPr>
                <w:rFonts w:cs="Arial"/>
                <w:sz w:val="22"/>
                <w:szCs w:val="22"/>
              </w:rPr>
            </w:pPr>
            <w:r>
              <w:rPr>
                <w:rFonts w:cs="Arial"/>
                <w:sz w:val="22"/>
                <w:szCs w:val="22"/>
              </w:rPr>
              <w:t>Mental Health Services – All patients will be assessed and treated where appropriate for their MSK problem irrespective of an underlining mental health condition. If, during conversations with the patient it becomes apparent that there may be other problems relating to mental health the patient will be signposted/referred onto a relevant service for additional support.</w:t>
            </w:r>
          </w:p>
          <w:p w:rsidR="003E45B2" w:rsidRPr="00912F87" w:rsidRDefault="003E45B2" w:rsidP="00651186">
            <w:pPr>
              <w:tabs>
                <w:tab w:val="left" w:pos="885"/>
              </w:tabs>
              <w:spacing w:before="120" w:after="120"/>
              <w:rPr>
                <w:rFonts w:cs="Arial"/>
                <w:bCs w:val="0"/>
                <w:sz w:val="22"/>
                <w:szCs w:val="22"/>
              </w:rPr>
            </w:pPr>
            <w:r>
              <w:rPr>
                <w:rFonts w:cs="Arial"/>
                <w:sz w:val="22"/>
                <w:szCs w:val="22"/>
              </w:rPr>
              <w:t>In all cases the p</w:t>
            </w:r>
            <w:r w:rsidRPr="00912F87">
              <w:rPr>
                <w:rFonts w:cs="Arial"/>
                <w:sz w:val="22"/>
                <w:szCs w:val="22"/>
              </w:rPr>
              <w:t xml:space="preserve">rovider should take action as directed by the pathway, to provide treatment and support for the patient if this is within the remit of the </w:t>
            </w:r>
            <w:r>
              <w:rPr>
                <w:rFonts w:cs="Arial"/>
                <w:sz w:val="22"/>
                <w:szCs w:val="22"/>
              </w:rPr>
              <w:t>s</w:t>
            </w:r>
            <w:r w:rsidRPr="00912F87">
              <w:rPr>
                <w:rFonts w:cs="Arial"/>
                <w:sz w:val="22"/>
                <w:szCs w:val="22"/>
              </w:rPr>
              <w:t>ervice, or refer the patient to the appropriate local healthcare team.</w:t>
            </w:r>
          </w:p>
          <w:p w:rsidR="003E45B2" w:rsidRPr="00912F87" w:rsidRDefault="003E45B2" w:rsidP="00651186">
            <w:pPr>
              <w:spacing w:before="120" w:after="120"/>
              <w:rPr>
                <w:rFonts w:cs="Arial"/>
                <w:b/>
                <w:sz w:val="22"/>
                <w:szCs w:val="22"/>
              </w:rPr>
            </w:pPr>
            <w:r w:rsidRPr="00912F87">
              <w:rPr>
                <w:rFonts w:cs="Arial"/>
                <w:b/>
                <w:sz w:val="22"/>
                <w:szCs w:val="22"/>
              </w:rPr>
              <w:t>4.3       Service description/care pathway – MSK Podiatry</w:t>
            </w:r>
          </w:p>
          <w:p w:rsidR="003E45B2" w:rsidRPr="00912F87" w:rsidRDefault="003E45B2" w:rsidP="00651186">
            <w:pPr>
              <w:spacing w:before="120" w:after="120"/>
              <w:rPr>
                <w:rFonts w:cs="Arial"/>
                <w:color w:val="000000"/>
                <w:sz w:val="22"/>
                <w:szCs w:val="22"/>
                <w:lang w:eastAsia="en-GB"/>
              </w:rPr>
            </w:pPr>
            <w:r w:rsidRPr="00912F87">
              <w:rPr>
                <w:rFonts w:cs="Arial"/>
                <w:color w:val="000000"/>
                <w:sz w:val="22"/>
                <w:szCs w:val="22"/>
                <w:lang w:eastAsia="en-GB"/>
              </w:rPr>
              <w:t>The following diagram (Figure 1) illustrates the full spectrum of foot health care.</w:t>
            </w:r>
          </w:p>
          <w:p w:rsidR="003E45B2" w:rsidRPr="00912F87" w:rsidRDefault="003E45B2" w:rsidP="00651186">
            <w:pPr>
              <w:spacing w:before="120" w:after="120"/>
              <w:jc w:val="center"/>
              <w:rPr>
                <w:rFonts w:cs="Arial"/>
                <w:b/>
                <w:bCs w:val="0"/>
                <w:sz w:val="22"/>
                <w:szCs w:val="22"/>
                <w:lang w:eastAsia="en-GB"/>
              </w:rPr>
            </w:pPr>
            <w:r w:rsidRPr="00912F87">
              <w:rPr>
                <w:rFonts w:cs="Arial"/>
                <w:b/>
                <w:noProof/>
                <w:sz w:val="22"/>
                <w:szCs w:val="22"/>
                <w:lang w:eastAsia="en-GB"/>
              </w:rPr>
              <w:lastRenderedPageBreak/>
              <w:drawing>
                <wp:inline distT="0" distB="0" distL="0" distR="0" wp14:anchorId="28496EF5" wp14:editId="24326F9E">
                  <wp:extent cx="4943475" cy="38290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3475" cy="3829050"/>
                          </a:xfrm>
                          <a:prstGeom prst="rect">
                            <a:avLst/>
                          </a:prstGeom>
                          <a:noFill/>
                          <a:ln>
                            <a:noFill/>
                          </a:ln>
                        </pic:spPr>
                      </pic:pic>
                    </a:graphicData>
                  </a:graphic>
                </wp:inline>
              </w:drawing>
            </w:r>
          </w:p>
          <w:p w:rsidR="003E45B2" w:rsidRPr="00912F87" w:rsidRDefault="003E45B2" w:rsidP="00651186">
            <w:pPr>
              <w:autoSpaceDE w:val="0"/>
              <w:autoSpaceDN w:val="0"/>
              <w:adjustRightInd w:val="0"/>
              <w:spacing w:before="120" w:after="120"/>
              <w:ind w:left="34" w:hanging="34"/>
              <w:rPr>
                <w:rFonts w:cs="Arial"/>
                <w:sz w:val="22"/>
                <w:szCs w:val="22"/>
                <w:lang w:eastAsia="en-GB"/>
              </w:rPr>
            </w:pPr>
            <w:r w:rsidRPr="00912F87">
              <w:rPr>
                <w:rFonts w:cs="Arial"/>
                <w:sz w:val="22"/>
                <w:szCs w:val="22"/>
                <w:lang w:eastAsia="en-GB"/>
              </w:rPr>
              <w:t>This is restricted to elements of Core Podiatry, Orthotic provision and specialist podiatry within the spectrum</w:t>
            </w:r>
            <w:r>
              <w:rPr>
                <w:rFonts w:cs="Arial"/>
                <w:sz w:val="22"/>
                <w:szCs w:val="22"/>
                <w:lang w:eastAsia="en-GB"/>
              </w:rPr>
              <w:t>,</w:t>
            </w:r>
            <w:r w:rsidRPr="00912F87">
              <w:rPr>
                <w:rFonts w:cs="Arial"/>
                <w:sz w:val="22"/>
                <w:szCs w:val="22"/>
                <w:lang w:eastAsia="en-GB"/>
              </w:rPr>
              <w:t xml:space="preserve"> with the emphasis on community delivery of services and preventative treatment.</w:t>
            </w:r>
          </w:p>
          <w:p w:rsidR="003E45B2" w:rsidRPr="00912F87" w:rsidRDefault="003E45B2" w:rsidP="00651186">
            <w:pPr>
              <w:autoSpaceDE w:val="0"/>
              <w:autoSpaceDN w:val="0"/>
              <w:adjustRightInd w:val="0"/>
              <w:spacing w:before="120" w:after="120"/>
              <w:ind w:left="34" w:hanging="34"/>
              <w:rPr>
                <w:rFonts w:cs="Arial"/>
                <w:sz w:val="22"/>
                <w:szCs w:val="22"/>
                <w:lang w:eastAsia="en-GB"/>
              </w:rPr>
            </w:pPr>
            <w:r w:rsidRPr="00912F87">
              <w:rPr>
                <w:rFonts w:cs="Arial"/>
                <w:sz w:val="22"/>
                <w:szCs w:val="22"/>
                <w:lang w:eastAsia="en-GB"/>
              </w:rPr>
              <w:t xml:space="preserve">Core Podiatry is defined as </w:t>
            </w:r>
            <w:r w:rsidRPr="00912F87">
              <w:rPr>
                <w:rFonts w:cs="Arial"/>
                <w:i/>
                <w:iCs/>
                <w:sz w:val="22"/>
                <w:szCs w:val="22"/>
                <w:lang w:eastAsia="en-GB"/>
              </w:rPr>
              <w:t xml:space="preserve">‘the assessment, diagnosis and treatment of common foot pathologies associated with the toenails, soft tissues and the musculoskeletal system with the purpose of sustaining or improving foot health’ </w:t>
            </w:r>
            <w:r w:rsidRPr="00912F87">
              <w:rPr>
                <w:rFonts w:cs="Arial"/>
                <w:sz w:val="22"/>
                <w:szCs w:val="22"/>
                <w:lang w:eastAsia="en-GB"/>
              </w:rPr>
              <w:t>(Farndon, 2006).</w:t>
            </w:r>
          </w:p>
          <w:p w:rsidR="003E45B2" w:rsidRPr="00912F87" w:rsidRDefault="003E45B2" w:rsidP="00651186">
            <w:pPr>
              <w:autoSpaceDE w:val="0"/>
              <w:autoSpaceDN w:val="0"/>
              <w:adjustRightInd w:val="0"/>
              <w:spacing w:before="120" w:after="120"/>
              <w:ind w:left="34"/>
              <w:rPr>
                <w:rFonts w:cs="Arial"/>
                <w:sz w:val="22"/>
                <w:szCs w:val="22"/>
                <w:lang w:eastAsia="en-GB"/>
              </w:rPr>
            </w:pPr>
            <w:r w:rsidRPr="00912F87">
              <w:rPr>
                <w:rFonts w:cs="Arial"/>
                <w:sz w:val="22"/>
                <w:szCs w:val="22"/>
                <w:lang w:eastAsia="en-GB"/>
              </w:rPr>
              <w:t>It is focused on the needs of those with high and medium levels of foot health need and specialised podiatry with referral on to extended scope podiatry and signposting to non-podiatric services where clinically appropriate, e.g. smoking cessation or weight management services. Providers will be expected to provide appropriate staff training to ensure appropriate referrals to higher-tier podiatric services and non-podiatric services are made when needed.</w:t>
            </w:r>
          </w:p>
          <w:p w:rsidR="003E45B2" w:rsidRPr="00912F87" w:rsidRDefault="003E45B2" w:rsidP="00651186">
            <w:pPr>
              <w:shd w:val="clear" w:color="auto" w:fill="FFFFFF"/>
              <w:autoSpaceDE w:val="0"/>
              <w:autoSpaceDN w:val="0"/>
              <w:adjustRightInd w:val="0"/>
              <w:spacing w:before="120" w:after="120"/>
              <w:rPr>
                <w:rFonts w:cs="Arial"/>
                <w:sz w:val="22"/>
                <w:szCs w:val="22"/>
                <w:lang w:eastAsia="en-GB"/>
              </w:rPr>
            </w:pPr>
            <w:r w:rsidRPr="00912F87">
              <w:rPr>
                <w:rFonts w:cs="Arial"/>
                <w:sz w:val="22"/>
                <w:szCs w:val="22"/>
                <w:lang w:eastAsia="en-GB"/>
              </w:rPr>
              <w:t xml:space="preserve">This Service Specification </w:t>
            </w:r>
            <w:r w:rsidRPr="00550D57">
              <w:rPr>
                <w:rFonts w:cs="Arial"/>
                <w:sz w:val="22"/>
                <w:szCs w:val="22"/>
                <w:lang w:eastAsia="en-GB"/>
              </w:rPr>
              <w:t>covers</w:t>
            </w:r>
            <w:r w:rsidRPr="00912F87">
              <w:rPr>
                <w:rFonts w:cs="Arial"/>
                <w:sz w:val="22"/>
                <w:szCs w:val="22"/>
                <w:shd w:val="clear" w:color="auto" w:fill="FFFFFF"/>
                <w:lang w:eastAsia="en-GB"/>
              </w:rPr>
              <w:t>:</w:t>
            </w:r>
          </w:p>
          <w:p w:rsidR="003E45B2" w:rsidRPr="00912F87" w:rsidRDefault="003E45B2" w:rsidP="003E45B2">
            <w:pPr>
              <w:numPr>
                <w:ilvl w:val="0"/>
                <w:numId w:val="56"/>
              </w:numPr>
              <w:autoSpaceDE w:val="0"/>
              <w:autoSpaceDN w:val="0"/>
              <w:adjustRightInd w:val="0"/>
              <w:ind w:left="641" w:hanging="357"/>
              <w:rPr>
                <w:rFonts w:cs="Arial"/>
                <w:sz w:val="22"/>
                <w:szCs w:val="22"/>
              </w:rPr>
            </w:pPr>
            <w:r w:rsidRPr="00912F87">
              <w:rPr>
                <w:rFonts w:cs="Arial"/>
                <w:sz w:val="22"/>
                <w:szCs w:val="22"/>
              </w:rPr>
              <w:t>Signposting to non-podiatric services if clinically appropriate.</w:t>
            </w:r>
          </w:p>
          <w:p w:rsidR="003E45B2" w:rsidRPr="00912F87" w:rsidRDefault="003E45B2" w:rsidP="003E45B2">
            <w:pPr>
              <w:numPr>
                <w:ilvl w:val="0"/>
                <w:numId w:val="56"/>
              </w:numPr>
              <w:autoSpaceDE w:val="0"/>
              <w:autoSpaceDN w:val="0"/>
              <w:adjustRightInd w:val="0"/>
              <w:ind w:left="641" w:hanging="357"/>
              <w:rPr>
                <w:rFonts w:cs="Arial"/>
                <w:sz w:val="22"/>
                <w:szCs w:val="22"/>
              </w:rPr>
            </w:pPr>
            <w:r w:rsidRPr="00912F87">
              <w:rPr>
                <w:rFonts w:cs="Arial"/>
                <w:sz w:val="22"/>
                <w:szCs w:val="22"/>
              </w:rPr>
              <w:t>Integral to the above is the provision of falls prevention advice (following local falls prevention pathway and guidance into specialist services where appropriate) and health education.</w:t>
            </w:r>
          </w:p>
          <w:p w:rsidR="003E45B2" w:rsidRPr="00912F87" w:rsidRDefault="003E45B2" w:rsidP="003E45B2">
            <w:pPr>
              <w:numPr>
                <w:ilvl w:val="0"/>
                <w:numId w:val="56"/>
              </w:numPr>
              <w:autoSpaceDE w:val="0"/>
              <w:autoSpaceDN w:val="0"/>
              <w:adjustRightInd w:val="0"/>
              <w:ind w:left="641" w:hanging="357"/>
              <w:rPr>
                <w:rFonts w:cs="Arial"/>
                <w:sz w:val="22"/>
                <w:szCs w:val="22"/>
              </w:rPr>
            </w:pPr>
            <w:r w:rsidRPr="00912F87">
              <w:rPr>
                <w:rFonts w:cs="Arial"/>
                <w:sz w:val="22"/>
                <w:szCs w:val="22"/>
              </w:rPr>
              <w:t>Adults and children with a podiatric need including iatrogenic conditions without comorbidity, i.e. foot conditions that are a result of health care treatment that do not have direct pathology but do have related lesions elsewhere in the foot.</w:t>
            </w:r>
          </w:p>
          <w:p w:rsidR="003E45B2" w:rsidRDefault="003E45B2" w:rsidP="003E45B2">
            <w:pPr>
              <w:numPr>
                <w:ilvl w:val="0"/>
                <w:numId w:val="56"/>
              </w:numPr>
              <w:autoSpaceDE w:val="0"/>
              <w:autoSpaceDN w:val="0"/>
              <w:adjustRightInd w:val="0"/>
              <w:ind w:left="641" w:hanging="357"/>
              <w:rPr>
                <w:rFonts w:cs="Arial"/>
                <w:sz w:val="22"/>
                <w:szCs w:val="22"/>
              </w:rPr>
            </w:pPr>
            <w:r w:rsidRPr="00912F87">
              <w:rPr>
                <w:rFonts w:cs="Arial"/>
                <w:sz w:val="22"/>
                <w:szCs w:val="22"/>
              </w:rPr>
              <w:t>Specialist Podiatry covering musculoskeletal disorders.</w:t>
            </w:r>
          </w:p>
          <w:p w:rsidR="003E45B2" w:rsidRDefault="003E45B2" w:rsidP="003E45B2">
            <w:pPr>
              <w:numPr>
                <w:ilvl w:val="0"/>
                <w:numId w:val="56"/>
              </w:numPr>
              <w:autoSpaceDE w:val="0"/>
              <w:autoSpaceDN w:val="0"/>
              <w:adjustRightInd w:val="0"/>
              <w:ind w:left="641" w:hanging="357"/>
              <w:rPr>
                <w:rFonts w:cs="Arial"/>
                <w:sz w:val="22"/>
                <w:szCs w:val="22"/>
              </w:rPr>
            </w:pPr>
            <w:r>
              <w:rPr>
                <w:rFonts w:cs="Arial"/>
                <w:sz w:val="22"/>
                <w:szCs w:val="22"/>
              </w:rPr>
              <w:t>Provision Orthotics relevant to the patient’s condition</w:t>
            </w:r>
          </w:p>
          <w:p w:rsidR="003E45B2" w:rsidRPr="00912F87" w:rsidRDefault="003E45B2" w:rsidP="003E45B2">
            <w:pPr>
              <w:numPr>
                <w:ilvl w:val="0"/>
                <w:numId w:val="56"/>
              </w:numPr>
              <w:autoSpaceDE w:val="0"/>
              <w:autoSpaceDN w:val="0"/>
              <w:adjustRightInd w:val="0"/>
              <w:ind w:left="641" w:hanging="357"/>
              <w:rPr>
                <w:rFonts w:cs="Arial"/>
                <w:sz w:val="22"/>
                <w:szCs w:val="22"/>
              </w:rPr>
            </w:pPr>
            <w:r>
              <w:rPr>
                <w:rFonts w:cs="Arial"/>
                <w:sz w:val="22"/>
                <w:szCs w:val="22"/>
              </w:rPr>
              <w:t>Nail Surgery</w:t>
            </w:r>
          </w:p>
          <w:p w:rsidR="003E45B2" w:rsidRPr="00912F87" w:rsidRDefault="003E45B2" w:rsidP="003E45B2">
            <w:pPr>
              <w:numPr>
                <w:ilvl w:val="0"/>
                <w:numId w:val="56"/>
              </w:numPr>
              <w:autoSpaceDE w:val="0"/>
              <w:autoSpaceDN w:val="0"/>
              <w:adjustRightInd w:val="0"/>
              <w:ind w:left="641" w:hanging="357"/>
              <w:rPr>
                <w:rFonts w:cs="Arial"/>
                <w:sz w:val="22"/>
                <w:szCs w:val="22"/>
              </w:rPr>
            </w:pPr>
            <w:r w:rsidRPr="00912F87">
              <w:rPr>
                <w:rFonts w:cs="Arial"/>
                <w:sz w:val="22"/>
                <w:szCs w:val="22"/>
              </w:rPr>
              <w:t>Biomechanics (as defined in Table 1).</w:t>
            </w:r>
            <w:r w:rsidRPr="00912F87">
              <w:rPr>
                <w:rFonts w:cs="Arial"/>
                <w:sz w:val="22"/>
                <w:szCs w:val="22"/>
                <w:highlight w:val="yellow"/>
              </w:rPr>
              <w:t xml:space="preserve"> </w:t>
            </w:r>
          </w:p>
          <w:p w:rsidR="003E45B2" w:rsidRPr="00912F87" w:rsidRDefault="003E45B2" w:rsidP="00651186">
            <w:pPr>
              <w:spacing w:before="120" w:after="120"/>
              <w:rPr>
                <w:rFonts w:cs="Arial"/>
                <w:sz w:val="22"/>
                <w:szCs w:val="22"/>
              </w:rPr>
            </w:pPr>
            <w:r w:rsidRPr="00912F87">
              <w:rPr>
                <w:rFonts w:cs="Arial"/>
                <w:sz w:val="22"/>
                <w:szCs w:val="22"/>
              </w:rPr>
              <w:t>These services will only be provided for the following groups of patients (see Table 2 and 3 for details):</w:t>
            </w:r>
          </w:p>
          <w:p w:rsidR="003E45B2" w:rsidRPr="00912F87" w:rsidRDefault="003E45B2" w:rsidP="003E45B2">
            <w:pPr>
              <w:pStyle w:val="ListParagraph"/>
              <w:numPr>
                <w:ilvl w:val="0"/>
                <w:numId w:val="54"/>
              </w:numPr>
              <w:ind w:left="1077" w:hanging="357"/>
              <w:contextualSpacing w:val="0"/>
              <w:rPr>
                <w:rFonts w:cs="Arial"/>
                <w:sz w:val="22"/>
                <w:szCs w:val="22"/>
              </w:rPr>
            </w:pPr>
            <w:r w:rsidRPr="00912F87">
              <w:rPr>
                <w:rFonts w:cs="Arial"/>
                <w:b/>
                <w:sz w:val="22"/>
                <w:szCs w:val="22"/>
              </w:rPr>
              <w:t>Medical need</w:t>
            </w:r>
            <w:r w:rsidRPr="00912F87">
              <w:rPr>
                <w:rFonts w:cs="Arial"/>
                <w:sz w:val="22"/>
                <w:szCs w:val="22"/>
              </w:rPr>
              <w:t>: covers increased risk groups and/or low risk groups.</w:t>
            </w:r>
          </w:p>
          <w:p w:rsidR="003E45B2" w:rsidRPr="00912F87" w:rsidRDefault="003E45B2" w:rsidP="003E45B2">
            <w:pPr>
              <w:pStyle w:val="ListParagraph"/>
              <w:numPr>
                <w:ilvl w:val="0"/>
                <w:numId w:val="54"/>
              </w:numPr>
              <w:ind w:left="1077" w:hanging="357"/>
              <w:contextualSpacing w:val="0"/>
              <w:rPr>
                <w:rFonts w:cs="Arial"/>
                <w:sz w:val="22"/>
                <w:szCs w:val="22"/>
              </w:rPr>
            </w:pPr>
            <w:r w:rsidRPr="00912F87">
              <w:rPr>
                <w:rFonts w:cs="Arial"/>
                <w:b/>
                <w:sz w:val="22"/>
                <w:szCs w:val="22"/>
              </w:rPr>
              <w:lastRenderedPageBreak/>
              <w:t>Podiatric need</w:t>
            </w:r>
            <w:r w:rsidRPr="00912F87">
              <w:rPr>
                <w:rFonts w:cs="Arial"/>
                <w:sz w:val="22"/>
                <w:szCs w:val="22"/>
              </w:rPr>
              <w:t>: covers high need and/or medium need.</w:t>
            </w:r>
          </w:p>
          <w:p w:rsidR="003E45B2" w:rsidRPr="00912F87" w:rsidRDefault="003E45B2" w:rsidP="00651186">
            <w:pPr>
              <w:spacing w:before="120" w:after="120"/>
              <w:rPr>
                <w:rFonts w:cs="Arial"/>
                <w:b/>
                <w:sz w:val="22"/>
                <w:szCs w:val="22"/>
              </w:rPr>
            </w:pPr>
            <w:r w:rsidRPr="00912F87">
              <w:rPr>
                <w:rFonts w:cs="Arial"/>
                <w:b/>
                <w:sz w:val="22"/>
                <w:szCs w:val="22"/>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082"/>
              <w:gridCol w:w="222"/>
            </w:tblGrid>
            <w:tr w:rsidR="003E45B2" w:rsidRPr="00912F87" w:rsidTr="00651186">
              <w:tc>
                <w:tcPr>
                  <w:tcW w:w="0" w:type="auto"/>
                </w:tcPr>
                <w:p w:rsidR="003E45B2" w:rsidRPr="00912F87" w:rsidRDefault="003E45B2" w:rsidP="00651186">
                  <w:pPr>
                    <w:rPr>
                      <w:rFonts w:cs="Arial"/>
                      <w:b/>
                      <w:bCs w:val="0"/>
                      <w:sz w:val="22"/>
                      <w:szCs w:val="22"/>
                      <w:lang w:eastAsia="en-GB"/>
                    </w:rPr>
                  </w:pPr>
                  <w:r w:rsidRPr="00912F87">
                    <w:rPr>
                      <w:rFonts w:cs="Arial"/>
                      <w:b/>
                      <w:sz w:val="22"/>
                      <w:szCs w:val="22"/>
                      <w:lang w:eastAsia="en-GB"/>
                    </w:rPr>
                    <w:t>Service</w:t>
                  </w:r>
                </w:p>
              </w:tc>
              <w:tc>
                <w:tcPr>
                  <w:tcW w:w="0" w:type="auto"/>
                </w:tcPr>
                <w:p w:rsidR="003E45B2" w:rsidRPr="00912F87" w:rsidRDefault="003E45B2" w:rsidP="00651186">
                  <w:pPr>
                    <w:rPr>
                      <w:rFonts w:cs="Arial"/>
                      <w:b/>
                      <w:bCs w:val="0"/>
                      <w:sz w:val="22"/>
                      <w:szCs w:val="22"/>
                      <w:lang w:eastAsia="en-GB"/>
                    </w:rPr>
                  </w:pPr>
                  <w:r w:rsidRPr="00912F87">
                    <w:rPr>
                      <w:rFonts w:cs="Arial"/>
                      <w:b/>
                      <w:sz w:val="22"/>
                      <w:szCs w:val="22"/>
                      <w:lang w:eastAsia="en-GB"/>
                    </w:rPr>
                    <w:t>Description</w:t>
                  </w:r>
                </w:p>
              </w:tc>
              <w:tc>
                <w:tcPr>
                  <w:tcW w:w="0" w:type="auto"/>
                </w:tcPr>
                <w:p w:rsidR="003E45B2" w:rsidRPr="00912F87" w:rsidRDefault="003E45B2" w:rsidP="00651186">
                  <w:pPr>
                    <w:rPr>
                      <w:rFonts w:cs="Arial"/>
                      <w:b/>
                      <w:bCs w:val="0"/>
                      <w:sz w:val="22"/>
                      <w:szCs w:val="22"/>
                      <w:lang w:eastAsia="en-GB"/>
                    </w:rPr>
                  </w:pPr>
                </w:p>
              </w:tc>
            </w:tr>
            <w:tr w:rsidR="003E45B2" w:rsidRPr="00912F87" w:rsidTr="00651186">
              <w:tc>
                <w:tcPr>
                  <w:tcW w:w="0" w:type="auto"/>
                </w:tcPr>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Patients with foot problems, such as:</w:t>
                  </w:r>
                </w:p>
                <w:p w:rsidR="003E45B2" w:rsidRPr="00912F87" w:rsidRDefault="003E45B2" w:rsidP="003E45B2">
                  <w:pPr>
                    <w:numPr>
                      <w:ilvl w:val="0"/>
                      <w:numId w:val="46"/>
                    </w:numPr>
                    <w:autoSpaceDE w:val="0"/>
                    <w:autoSpaceDN w:val="0"/>
                    <w:adjustRightInd w:val="0"/>
                    <w:rPr>
                      <w:rFonts w:cs="Arial"/>
                      <w:sz w:val="22"/>
                      <w:szCs w:val="22"/>
                    </w:rPr>
                  </w:pPr>
                  <w:r w:rsidRPr="00912F87">
                    <w:rPr>
                      <w:rFonts w:cs="Arial"/>
                      <w:sz w:val="22"/>
                      <w:szCs w:val="22"/>
                    </w:rPr>
                    <w:t>Long Term conditions where the risk of foot ulceration and infection is low, e.g. rheumatoid arthritis.</w:t>
                  </w:r>
                </w:p>
                <w:p w:rsidR="003E45B2" w:rsidRPr="00912F87" w:rsidRDefault="003E45B2" w:rsidP="003E45B2">
                  <w:pPr>
                    <w:numPr>
                      <w:ilvl w:val="0"/>
                      <w:numId w:val="46"/>
                    </w:numPr>
                    <w:autoSpaceDE w:val="0"/>
                    <w:autoSpaceDN w:val="0"/>
                    <w:adjustRightInd w:val="0"/>
                    <w:rPr>
                      <w:rFonts w:cs="Arial"/>
                      <w:sz w:val="22"/>
                      <w:szCs w:val="22"/>
                    </w:rPr>
                  </w:pPr>
                  <w:r w:rsidRPr="00912F87">
                    <w:rPr>
                      <w:rFonts w:cs="Arial"/>
                      <w:sz w:val="22"/>
                      <w:szCs w:val="22"/>
                    </w:rPr>
                    <w:t>Structural and functional abnormalities.</w:t>
                  </w:r>
                </w:p>
                <w:p w:rsidR="003E45B2" w:rsidRPr="00912F87" w:rsidRDefault="003E45B2" w:rsidP="003E45B2">
                  <w:pPr>
                    <w:numPr>
                      <w:ilvl w:val="0"/>
                      <w:numId w:val="47"/>
                    </w:numPr>
                    <w:autoSpaceDE w:val="0"/>
                    <w:autoSpaceDN w:val="0"/>
                    <w:adjustRightInd w:val="0"/>
                    <w:rPr>
                      <w:rFonts w:cs="Arial"/>
                      <w:b/>
                      <w:bCs w:val="0"/>
                      <w:sz w:val="22"/>
                      <w:szCs w:val="22"/>
                    </w:rPr>
                  </w:pPr>
                  <w:r w:rsidRPr="00912F87">
                    <w:rPr>
                      <w:rFonts w:cs="Arial"/>
                      <w:sz w:val="22"/>
                      <w:szCs w:val="22"/>
                    </w:rPr>
                    <w:t>Acute soft tissue pathologies requiring the use of local anaesthesia.</w:t>
                  </w:r>
                </w:p>
              </w:tc>
              <w:tc>
                <w:tcPr>
                  <w:tcW w:w="0" w:type="auto"/>
                </w:tcPr>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To be responsible for the assessment, diagnosis, planning and implementation and evaluation of patients with subsequent production of individual care packages and provision of appropriate foot care education.</w:t>
                  </w:r>
                </w:p>
              </w:tc>
              <w:tc>
                <w:tcPr>
                  <w:tcW w:w="0" w:type="auto"/>
                </w:tcPr>
                <w:p w:rsidR="003E45B2" w:rsidRPr="00912F87" w:rsidRDefault="003E45B2" w:rsidP="00651186">
                  <w:pPr>
                    <w:autoSpaceDE w:val="0"/>
                    <w:autoSpaceDN w:val="0"/>
                    <w:adjustRightInd w:val="0"/>
                    <w:rPr>
                      <w:rFonts w:cs="Arial"/>
                      <w:sz w:val="22"/>
                      <w:szCs w:val="22"/>
                      <w:lang w:eastAsia="en-GB"/>
                    </w:rPr>
                  </w:pPr>
                </w:p>
              </w:tc>
            </w:tr>
            <w:tr w:rsidR="003E45B2" w:rsidRPr="00912F87" w:rsidTr="00651186">
              <w:tc>
                <w:tcPr>
                  <w:tcW w:w="0" w:type="auto"/>
                </w:tcPr>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Non-specialised biomechanical</w:t>
                  </w:r>
                </w:p>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Clinics:</w:t>
                  </w:r>
                </w:p>
                <w:p w:rsidR="003E45B2" w:rsidRPr="00912F87" w:rsidRDefault="003E45B2" w:rsidP="003E45B2">
                  <w:pPr>
                    <w:numPr>
                      <w:ilvl w:val="0"/>
                      <w:numId w:val="47"/>
                    </w:numPr>
                    <w:autoSpaceDE w:val="0"/>
                    <w:autoSpaceDN w:val="0"/>
                    <w:adjustRightInd w:val="0"/>
                    <w:rPr>
                      <w:rFonts w:cs="Arial"/>
                      <w:sz w:val="22"/>
                      <w:szCs w:val="22"/>
                    </w:rPr>
                  </w:pPr>
                  <w:r w:rsidRPr="00912F87">
                    <w:rPr>
                      <w:rFonts w:cs="Arial"/>
                      <w:sz w:val="22"/>
                      <w:szCs w:val="22"/>
                    </w:rPr>
                    <w:t>Including biomechanical conditions.</w:t>
                  </w:r>
                </w:p>
                <w:p w:rsidR="003E45B2" w:rsidRPr="00912F87" w:rsidRDefault="003E45B2" w:rsidP="00651186">
                  <w:pPr>
                    <w:autoSpaceDE w:val="0"/>
                    <w:autoSpaceDN w:val="0"/>
                    <w:adjustRightInd w:val="0"/>
                    <w:rPr>
                      <w:rFonts w:cs="Arial"/>
                      <w:sz w:val="22"/>
                      <w:szCs w:val="22"/>
                      <w:lang w:eastAsia="en-GB"/>
                    </w:rPr>
                  </w:pPr>
                </w:p>
                <w:p w:rsidR="003E45B2" w:rsidRPr="00912F87" w:rsidRDefault="003E45B2" w:rsidP="00651186">
                  <w:pPr>
                    <w:autoSpaceDE w:val="0"/>
                    <w:autoSpaceDN w:val="0"/>
                    <w:adjustRightInd w:val="0"/>
                    <w:rPr>
                      <w:rFonts w:cs="Arial"/>
                      <w:sz w:val="22"/>
                      <w:szCs w:val="22"/>
                      <w:lang w:eastAsia="en-GB"/>
                    </w:rPr>
                  </w:pPr>
                </w:p>
              </w:tc>
              <w:tc>
                <w:tcPr>
                  <w:tcW w:w="0" w:type="auto"/>
                </w:tcPr>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This may involve:</w:t>
                  </w:r>
                </w:p>
                <w:p w:rsidR="003E45B2" w:rsidRPr="00912F87" w:rsidRDefault="003E45B2" w:rsidP="003E45B2">
                  <w:pPr>
                    <w:numPr>
                      <w:ilvl w:val="0"/>
                      <w:numId w:val="47"/>
                    </w:numPr>
                    <w:autoSpaceDE w:val="0"/>
                    <w:autoSpaceDN w:val="0"/>
                    <w:adjustRightInd w:val="0"/>
                    <w:rPr>
                      <w:rFonts w:cs="Arial"/>
                      <w:sz w:val="22"/>
                      <w:szCs w:val="22"/>
                    </w:rPr>
                  </w:pPr>
                  <w:r w:rsidRPr="00912F87">
                    <w:rPr>
                      <w:rFonts w:cs="Arial"/>
                      <w:sz w:val="22"/>
                      <w:szCs w:val="22"/>
                    </w:rPr>
                    <w:t>Anatomical and functional assessment of static and dynamic joint mobility.</w:t>
                  </w:r>
                </w:p>
                <w:p w:rsidR="003E45B2" w:rsidRPr="00912F87" w:rsidRDefault="003E45B2" w:rsidP="003E45B2">
                  <w:pPr>
                    <w:numPr>
                      <w:ilvl w:val="0"/>
                      <w:numId w:val="47"/>
                    </w:numPr>
                    <w:autoSpaceDE w:val="0"/>
                    <w:autoSpaceDN w:val="0"/>
                    <w:adjustRightInd w:val="0"/>
                    <w:rPr>
                      <w:rFonts w:cs="Arial"/>
                      <w:sz w:val="22"/>
                      <w:szCs w:val="22"/>
                    </w:rPr>
                  </w:pPr>
                  <w:r w:rsidRPr="00912F87">
                    <w:rPr>
                      <w:rFonts w:cs="Arial"/>
                      <w:sz w:val="22"/>
                      <w:szCs w:val="22"/>
                    </w:rPr>
                    <w:t>Assessment of soft tissue and muscle function.</w:t>
                  </w:r>
                </w:p>
                <w:p w:rsidR="003E45B2" w:rsidRPr="00912F87" w:rsidRDefault="003E45B2" w:rsidP="003E45B2">
                  <w:pPr>
                    <w:numPr>
                      <w:ilvl w:val="0"/>
                      <w:numId w:val="47"/>
                    </w:numPr>
                    <w:autoSpaceDE w:val="0"/>
                    <w:autoSpaceDN w:val="0"/>
                    <w:adjustRightInd w:val="0"/>
                    <w:rPr>
                      <w:rFonts w:cs="Arial"/>
                      <w:sz w:val="22"/>
                      <w:szCs w:val="22"/>
                    </w:rPr>
                  </w:pPr>
                  <w:r w:rsidRPr="00912F87">
                    <w:rPr>
                      <w:rFonts w:cs="Arial"/>
                      <w:sz w:val="22"/>
                      <w:szCs w:val="22"/>
                    </w:rPr>
                    <w:t>Strapping techniques.</w:t>
                  </w:r>
                </w:p>
                <w:p w:rsidR="003E45B2" w:rsidRPr="00912F87" w:rsidRDefault="003E45B2" w:rsidP="003E45B2">
                  <w:pPr>
                    <w:numPr>
                      <w:ilvl w:val="0"/>
                      <w:numId w:val="47"/>
                    </w:numPr>
                    <w:autoSpaceDE w:val="0"/>
                    <w:autoSpaceDN w:val="0"/>
                    <w:adjustRightInd w:val="0"/>
                    <w:rPr>
                      <w:rFonts w:cs="Arial"/>
                      <w:sz w:val="22"/>
                      <w:szCs w:val="22"/>
                    </w:rPr>
                  </w:pPr>
                  <w:r w:rsidRPr="00912F87">
                    <w:rPr>
                      <w:rFonts w:cs="Arial"/>
                      <w:sz w:val="22"/>
                      <w:szCs w:val="22"/>
                    </w:rPr>
                    <w:t>Neurological assessment.</w:t>
                  </w:r>
                </w:p>
                <w:p w:rsidR="003E45B2" w:rsidRPr="00912F87" w:rsidRDefault="003E45B2" w:rsidP="003E45B2">
                  <w:pPr>
                    <w:numPr>
                      <w:ilvl w:val="0"/>
                      <w:numId w:val="47"/>
                    </w:numPr>
                    <w:autoSpaceDE w:val="0"/>
                    <w:autoSpaceDN w:val="0"/>
                    <w:adjustRightInd w:val="0"/>
                    <w:rPr>
                      <w:rFonts w:cs="Arial"/>
                      <w:sz w:val="22"/>
                      <w:szCs w:val="22"/>
                    </w:rPr>
                  </w:pPr>
                  <w:r w:rsidRPr="00912F87">
                    <w:rPr>
                      <w:rFonts w:cs="Arial"/>
                      <w:sz w:val="22"/>
                      <w:szCs w:val="22"/>
                    </w:rPr>
                    <w:t>Provision of chair side/off shelf/bespoke orthotics.</w:t>
                  </w:r>
                </w:p>
                <w:p w:rsidR="003E45B2" w:rsidRPr="00912F87" w:rsidRDefault="003E45B2" w:rsidP="003E45B2">
                  <w:pPr>
                    <w:numPr>
                      <w:ilvl w:val="0"/>
                      <w:numId w:val="47"/>
                    </w:numPr>
                    <w:autoSpaceDE w:val="0"/>
                    <w:autoSpaceDN w:val="0"/>
                    <w:adjustRightInd w:val="0"/>
                    <w:rPr>
                      <w:rFonts w:cs="Arial"/>
                      <w:sz w:val="22"/>
                      <w:szCs w:val="22"/>
                    </w:rPr>
                  </w:pPr>
                  <w:r w:rsidRPr="00912F87">
                    <w:rPr>
                      <w:rFonts w:cs="Arial"/>
                      <w:sz w:val="22"/>
                      <w:szCs w:val="22"/>
                    </w:rPr>
                    <w:t xml:space="preserve">Footwear advice and appropriate referral to orthotist </w:t>
                  </w:r>
                  <w:r>
                    <w:rPr>
                      <w:rFonts w:cs="Arial"/>
                      <w:sz w:val="22"/>
                      <w:szCs w:val="22"/>
                    </w:rPr>
                    <w:t>if</w:t>
                  </w:r>
                  <w:r w:rsidRPr="00912F87">
                    <w:rPr>
                      <w:rFonts w:cs="Arial"/>
                      <w:sz w:val="22"/>
                      <w:szCs w:val="22"/>
                    </w:rPr>
                    <w:t xml:space="preserve"> required.</w:t>
                  </w:r>
                </w:p>
              </w:tc>
              <w:tc>
                <w:tcPr>
                  <w:tcW w:w="0" w:type="auto"/>
                </w:tcPr>
                <w:p w:rsidR="003E45B2" w:rsidRPr="00912F87" w:rsidRDefault="003E45B2" w:rsidP="00651186">
                  <w:pPr>
                    <w:autoSpaceDE w:val="0"/>
                    <w:autoSpaceDN w:val="0"/>
                    <w:adjustRightInd w:val="0"/>
                    <w:rPr>
                      <w:rFonts w:cs="Arial"/>
                      <w:sz w:val="22"/>
                      <w:szCs w:val="22"/>
                      <w:lang w:eastAsia="en-GB"/>
                    </w:rPr>
                  </w:pPr>
                </w:p>
              </w:tc>
            </w:tr>
            <w:tr w:rsidR="003E45B2" w:rsidRPr="00912F87" w:rsidTr="00651186">
              <w:tc>
                <w:tcPr>
                  <w:tcW w:w="0" w:type="auto"/>
                  <w:shd w:val="clear" w:color="auto" w:fill="FFFFFF"/>
                </w:tcPr>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Management of podiatric need of</w:t>
                  </w:r>
                </w:p>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patients with rheumatoid arthritis.</w:t>
                  </w:r>
                </w:p>
                <w:p w:rsidR="003E45B2" w:rsidRPr="00912F87" w:rsidRDefault="003E45B2" w:rsidP="00651186">
                  <w:pPr>
                    <w:autoSpaceDE w:val="0"/>
                    <w:autoSpaceDN w:val="0"/>
                    <w:adjustRightInd w:val="0"/>
                    <w:rPr>
                      <w:rFonts w:cs="Arial"/>
                      <w:sz w:val="22"/>
                      <w:szCs w:val="22"/>
                      <w:lang w:eastAsia="en-GB"/>
                    </w:rPr>
                  </w:pPr>
                </w:p>
                <w:p w:rsidR="003E45B2" w:rsidRPr="00912F87" w:rsidRDefault="003E45B2" w:rsidP="003E45B2">
                  <w:pPr>
                    <w:numPr>
                      <w:ilvl w:val="0"/>
                      <w:numId w:val="49"/>
                    </w:numPr>
                    <w:autoSpaceDE w:val="0"/>
                    <w:autoSpaceDN w:val="0"/>
                    <w:adjustRightInd w:val="0"/>
                    <w:rPr>
                      <w:rFonts w:cs="Arial"/>
                      <w:sz w:val="22"/>
                      <w:szCs w:val="22"/>
                    </w:rPr>
                  </w:pPr>
                  <w:r w:rsidRPr="00912F87">
                    <w:rPr>
                      <w:rFonts w:cs="Arial"/>
                      <w:sz w:val="22"/>
                      <w:szCs w:val="22"/>
                    </w:rPr>
                    <w:t>To be responsible for the podiatric assessment, diagnosis, planning and implementation, delivery and evaluation of people with rheumatoid arthritis assessed as Low Current Risk.</w:t>
                  </w:r>
                </w:p>
                <w:p w:rsidR="003E45B2" w:rsidRPr="00912F87" w:rsidRDefault="003E45B2" w:rsidP="003E45B2">
                  <w:pPr>
                    <w:numPr>
                      <w:ilvl w:val="0"/>
                      <w:numId w:val="49"/>
                    </w:numPr>
                    <w:shd w:val="clear" w:color="auto" w:fill="FFFFFF"/>
                    <w:autoSpaceDE w:val="0"/>
                    <w:autoSpaceDN w:val="0"/>
                    <w:adjustRightInd w:val="0"/>
                    <w:rPr>
                      <w:rFonts w:cs="Arial"/>
                      <w:sz w:val="22"/>
                      <w:szCs w:val="22"/>
                    </w:rPr>
                  </w:pPr>
                  <w:r w:rsidRPr="00912F87">
                    <w:rPr>
                      <w:rFonts w:cs="Arial"/>
                      <w:sz w:val="22"/>
                      <w:szCs w:val="22"/>
                    </w:rPr>
                    <w:t>including the at risk rheumatoid foot as defined by:</w:t>
                  </w:r>
                </w:p>
                <w:p w:rsidR="003E45B2" w:rsidRPr="00912F87" w:rsidRDefault="003E45B2" w:rsidP="003E45B2">
                  <w:pPr>
                    <w:numPr>
                      <w:ilvl w:val="0"/>
                      <w:numId w:val="48"/>
                    </w:numPr>
                    <w:shd w:val="clear" w:color="auto" w:fill="FFFFFF"/>
                    <w:autoSpaceDE w:val="0"/>
                    <w:autoSpaceDN w:val="0"/>
                    <w:adjustRightInd w:val="0"/>
                    <w:rPr>
                      <w:rFonts w:cs="Arial"/>
                      <w:sz w:val="22"/>
                      <w:szCs w:val="22"/>
                    </w:rPr>
                  </w:pPr>
                  <w:r w:rsidRPr="00912F87">
                    <w:rPr>
                      <w:rFonts w:cs="Arial"/>
                      <w:sz w:val="22"/>
                      <w:szCs w:val="22"/>
                    </w:rPr>
                    <w:t>Current use of TNF blockers, other biological disease modifying agents, or systemic immunosuppressant’s.</w:t>
                  </w:r>
                </w:p>
                <w:p w:rsidR="003E45B2" w:rsidRPr="00912F87" w:rsidRDefault="003E45B2" w:rsidP="003E45B2">
                  <w:pPr>
                    <w:numPr>
                      <w:ilvl w:val="0"/>
                      <w:numId w:val="48"/>
                    </w:numPr>
                    <w:shd w:val="clear" w:color="auto" w:fill="FFFFFF"/>
                    <w:autoSpaceDE w:val="0"/>
                    <w:autoSpaceDN w:val="0"/>
                    <w:adjustRightInd w:val="0"/>
                    <w:rPr>
                      <w:rFonts w:cs="Arial"/>
                      <w:sz w:val="22"/>
                      <w:szCs w:val="22"/>
                    </w:rPr>
                  </w:pPr>
                  <w:r w:rsidRPr="00912F87">
                    <w:rPr>
                      <w:rFonts w:cs="Arial"/>
                      <w:sz w:val="22"/>
                      <w:szCs w:val="22"/>
                    </w:rPr>
                    <w:t>A history of more than five years of medication with oral steroid.</w:t>
                  </w:r>
                </w:p>
                <w:p w:rsidR="003E45B2" w:rsidRPr="00912F87" w:rsidRDefault="003E45B2" w:rsidP="003E45B2">
                  <w:pPr>
                    <w:numPr>
                      <w:ilvl w:val="0"/>
                      <w:numId w:val="48"/>
                    </w:numPr>
                    <w:shd w:val="clear" w:color="auto" w:fill="FFFFFF"/>
                    <w:autoSpaceDE w:val="0"/>
                    <w:autoSpaceDN w:val="0"/>
                    <w:adjustRightInd w:val="0"/>
                    <w:rPr>
                      <w:rFonts w:cs="Arial"/>
                      <w:sz w:val="22"/>
                      <w:szCs w:val="22"/>
                    </w:rPr>
                  </w:pPr>
                  <w:r w:rsidRPr="00912F87">
                    <w:rPr>
                      <w:rFonts w:cs="Arial"/>
                      <w:sz w:val="22"/>
                      <w:szCs w:val="22"/>
                    </w:rPr>
                    <w:t>Current or recent vasculitis in the past 12 months.</w:t>
                  </w:r>
                </w:p>
                <w:p w:rsidR="003E45B2" w:rsidRPr="00912F87" w:rsidRDefault="003E45B2" w:rsidP="003E45B2">
                  <w:pPr>
                    <w:numPr>
                      <w:ilvl w:val="0"/>
                      <w:numId w:val="48"/>
                    </w:numPr>
                    <w:shd w:val="clear" w:color="auto" w:fill="FFFFFF"/>
                    <w:autoSpaceDE w:val="0"/>
                    <w:autoSpaceDN w:val="0"/>
                    <w:adjustRightInd w:val="0"/>
                    <w:rPr>
                      <w:rFonts w:cs="Arial"/>
                      <w:sz w:val="22"/>
                      <w:szCs w:val="22"/>
                    </w:rPr>
                  </w:pPr>
                  <w:r w:rsidRPr="00912F87">
                    <w:rPr>
                      <w:rFonts w:cs="Arial"/>
                      <w:sz w:val="22"/>
                      <w:szCs w:val="22"/>
                    </w:rPr>
                    <w:t>A history of ulceration and/or skin infection related to their inflammatory disease.</w:t>
                  </w:r>
                </w:p>
              </w:tc>
              <w:tc>
                <w:tcPr>
                  <w:tcW w:w="0" w:type="auto"/>
                </w:tcPr>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Assessment and Management of foot</w:t>
                  </w:r>
                </w:p>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problems associated with many</w:t>
                  </w:r>
                </w:p>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rheumatologic conditions.</w:t>
                  </w:r>
                </w:p>
                <w:p w:rsidR="003E45B2" w:rsidRPr="00912F87" w:rsidRDefault="003E45B2" w:rsidP="00651186">
                  <w:pPr>
                    <w:autoSpaceDE w:val="0"/>
                    <w:autoSpaceDN w:val="0"/>
                    <w:adjustRightInd w:val="0"/>
                    <w:rPr>
                      <w:rFonts w:cs="Arial"/>
                      <w:sz w:val="22"/>
                      <w:szCs w:val="22"/>
                      <w:lang w:eastAsia="en-GB"/>
                    </w:rPr>
                  </w:pPr>
                </w:p>
                <w:p w:rsidR="003E45B2" w:rsidRPr="00912F87" w:rsidRDefault="003E45B2" w:rsidP="003E45B2">
                  <w:pPr>
                    <w:numPr>
                      <w:ilvl w:val="0"/>
                      <w:numId w:val="50"/>
                    </w:numPr>
                    <w:autoSpaceDE w:val="0"/>
                    <w:autoSpaceDN w:val="0"/>
                    <w:adjustRightInd w:val="0"/>
                    <w:rPr>
                      <w:rFonts w:cs="Arial"/>
                      <w:sz w:val="22"/>
                      <w:szCs w:val="22"/>
                    </w:rPr>
                  </w:pPr>
                  <w:r w:rsidRPr="00912F87">
                    <w:rPr>
                      <w:rFonts w:cs="Arial"/>
                      <w:sz w:val="22"/>
                      <w:szCs w:val="22"/>
                    </w:rPr>
                    <w:t>Biomechanical assessment</w:t>
                  </w:r>
                </w:p>
                <w:p w:rsidR="003E45B2" w:rsidRPr="00912F87" w:rsidRDefault="003E45B2" w:rsidP="003E45B2">
                  <w:pPr>
                    <w:numPr>
                      <w:ilvl w:val="0"/>
                      <w:numId w:val="50"/>
                    </w:numPr>
                    <w:autoSpaceDE w:val="0"/>
                    <w:autoSpaceDN w:val="0"/>
                    <w:adjustRightInd w:val="0"/>
                    <w:rPr>
                      <w:rFonts w:cs="Arial"/>
                      <w:sz w:val="22"/>
                      <w:szCs w:val="22"/>
                    </w:rPr>
                  </w:pPr>
                  <w:r w:rsidRPr="00912F87">
                    <w:rPr>
                      <w:rFonts w:cs="Arial"/>
                      <w:sz w:val="22"/>
                      <w:szCs w:val="22"/>
                    </w:rPr>
                    <w:t>Provision of simple foot orthoses, basic insoles.</w:t>
                  </w:r>
                </w:p>
                <w:p w:rsidR="003E45B2" w:rsidRPr="00912F87" w:rsidRDefault="003E45B2" w:rsidP="003E45B2">
                  <w:pPr>
                    <w:numPr>
                      <w:ilvl w:val="0"/>
                      <w:numId w:val="50"/>
                    </w:numPr>
                    <w:autoSpaceDE w:val="0"/>
                    <w:autoSpaceDN w:val="0"/>
                    <w:adjustRightInd w:val="0"/>
                    <w:rPr>
                      <w:rFonts w:cs="Arial"/>
                      <w:sz w:val="22"/>
                      <w:szCs w:val="22"/>
                    </w:rPr>
                  </w:pPr>
                  <w:r w:rsidRPr="00912F87">
                    <w:rPr>
                      <w:rFonts w:cs="Arial"/>
                      <w:sz w:val="22"/>
                      <w:szCs w:val="22"/>
                    </w:rPr>
                    <w:t>Assessment of vascular neurological disease activity to help with treatment planning.</w:t>
                  </w:r>
                </w:p>
                <w:p w:rsidR="003E45B2" w:rsidRPr="00912F87" w:rsidRDefault="003E45B2" w:rsidP="003E45B2">
                  <w:pPr>
                    <w:numPr>
                      <w:ilvl w:val="0"/>
                      <w:numId w:val="50"/>
                    </w:numPr>
                    <w:autoSpaceDE w:val="0"/>
                    <w:autoSpaceDN w:val="0"/>
                    <w:adjustRightInd w:val="0"/>
                    <w:rPr>
                      <w:rFonts w:cs="Arial"/>
                      <w:sz w:val="22"/>
                      <w:szCs w:val="22"/>
                    </w:rPr>
                  </w:pPr>
                  <w:r w:rsidRPr="00912F87">
                    <w:rPr>
                      <w:rFonts w:cs="Arial"/>
                      <w:sz w:val="22"/>
                      <w:szCs w:val="22"/>
                    </w:rPr>
                    <w:t>Footwear advice and referral to therapeutic footwear services.</w:t>
                  </w:r>
                </w:p>
                <w:p w:rsidR="003E45B2" w:rsidRPr="00912F87" w:rsidRDefault="003E45B2" w:rsidP="003E45B2">
                  <w:pPr>
                    <w:numPr>
                      <w:ilvl w:val="0"/>
                      <w:numId w:val="50"/>
                    </w:numPr>
                    <w:autoSpaceDE w:val="0"/>
                    <w:autoSpaceDN w:val="0"/>
                    <w:adjustRightInd w:val="0"/>
                    <w:rPr>
                      <w:rFonts w:cs="Arial"/>
                      <w:sz w:val="22"/>
                      <w:szCs w:val="22"/>
                    </w:rPr>
                  </w:pPr>
                  <w:r w:rsidRPr="00912F87">
                    <w:rPr>
                      <w:rFonts w:cs="Arial"/>
                      <w:sz w:val="22"/>
                      <w:szCs w:val="22"/>
                    </w:rPr>
                    <w:t>Referral to specialised team when tissue breakdown and/or acute episode or flare up.</w:t>
                  </w:r>
                </w:p>
                <w:p w:rsidR="003E45B2" w:rsidRPr="00912F87" w:rsidRDefault="003E45B2" w:rsidP="003E45B2">
                  <w:pPr>
                    <w:numPr>
                      <w:ilvl w:val="0"/>
                      <w:numId w:val="50"/>
                    </w:numPr>
                    <w:autoSpaceDE w:val="0"/>
                    <w:autoSpaceDN w:val="0"/>
                    <w:adjustRightInd w:val="0"/>
                    <w:rPr>
                      <w:rFonts w:cs="Arial"/>
                      <w:sz w:val="22"/>
                      <w:szCs w:val="22"/>
                    </w:rPr>
                  </w:pPr>
                  <w:r w:rsidRPr="00912F87">
                    <w:rPr>
                      <w:rFonts w:cs="Arial"/>
                      <w:sz w:val="22"/>
                      <w:szCs w:val="22"/>
                    </w:rPr>
                    <w:t>Patient and carer foot and health education.</w:t>
                  </w:r>
                </w:p>
              </w:tc>
              <w:tc>
                <w:tcPr>
                  <w:tcW w:w="0" w:type="auto"/>
                </w:tcPr>
                <w:p w:rsidR="003E45B2" w:rsidRPr="00912F87" w:rsidRDefault="003E45B2" w:rsidP="00651186">
                  <w:pPr>
                    <w:autoSpaceDE w:val="0"/>
                    <w:autoSpaceDN w:val="0"/>
                    <w:adjustRightInd w:val="0"/>
                    <w:rPr>
                      <w:rFonts w:cs="Arial"/>
                      <w:sz w:val="22"/>
                      <w:szCs w:val="22"/>
                      <w:lang w:eastAsia="en-GB"/>
                    </w:rPr>
                  </w:pPr>
                </w:p>
              </w:tc>
            </w:tr>
            <w:tr w:rsidR="003E45B2" w:rsidRPr="00912F87" w:rsidTr="00651186">
              <w:tc>
                <w:tcPr>
                  <w:tcW w:w="0" w:type="auto"/>
                </w:tcPr>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Vascular Assessments</w:t>
                  </w:r>
                  <w:r>
                    <w:rPr>
                      <w:rFonts w:cs="Arial"/>
                      <w:sz w:val="22"/>
                      <w:szCs w:val="22"/>
                      <w:lang w:eastAsia="en-GB"/>
                    </w:rPr>
                    <w:t xml:space="preserve"> as required</w:t>
                  </w:r>
                </w:p>
              </w:tc>
              <w:tc>
                <w:tcPr>
                  <w:tcW w:w="0" w:type="auto"/>
                </w:tcPr>
                <w:p w:rsidR="003E45B2" w:rsidRPr="00912F87" w:rsidRDefault="003E45B2" w:rsidP="00651186">
                  <w:pPr>
                    <w:autoSpaceDE w:val="0"/>
                    <w:autoSpaceDN w:val="0"/>
                    <w:adjustRightInd w:val="0"/>
                    <w:ind w:left="720"/>
                    <w:rPr>
                      <w:rFonts w:cs="Arial"/>
                      <w:sz w:val="22"/>
                      <w:szCs w:val="22"/>
                    </w:rPr>
                  </w:pPr>
                </w:p>
              </w:tc>
              <w:tc>
                <w:tcPr>
                  <w:tcW w:w="0" w:type="auto"/>
                </w:tcPr>
                <w:p w:rsidR="003E45B2" w:rsidRPr="00912F87" w:rsidRDefault="003E45B2" w:rsidP="00651186">
                  <w:pPr>
                    <w:autoSpaceDE w:val="0"/>
                    <w:autoSpaceDN w:val="0"/>
                    <w:adjustRightInd w:val="0"/>
                    <w:rPr>
                      <w:rFonts w:cs="Arial"/>
                      <w:sz w:val="22"/>
                      <w:szCs w:val="22"/>
                      <w:lang w:eastAsia="en-GB"/>
                    </w:rPr>
                  </w:pPr>
                </w:p>
              </w:tc>
            </w:tr>
          </w:tbl>
          <w:p w:rsidR="003E45B2" w:rsidRPr="00912F87" w:rsidRDefault="003E45B2" w:rsidP="00651186">
            <w:pPr>
              <w:spacing w:before="120" w:after="120"/>
              <w:jc w:val="both"/>
              <w:rPr>
                <w:rFonts w:cs="Arial"/>
                <w:sz w:val="22"/>
                <w:szCs w:val="22"/>
              </w:rPr>
            </w:pPr>
            <w:r w:rsidRPr="00912F87">
              <w:rPr>
                <w:rFonts w:cs="Arial"/>
                <w:sz w:val="22"/>
                <w:szCs w:val="22"/>
              </w:rPr>
              <w:t>Integral to the above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4598"/>
            </w:tblGrid>
            <w:tr w:rsidR="003E45B2" w:rsidRPr="00912F87" w:rsidTr="00651186">
              <w:tc>
                <w:tcPr>
                  <w:tcW w:w="4978" w:type="dxa"/>
                </w:tcPr>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Contribution towards Falls</w:t>
                  </w:r>
                </w:p>
                <w:p w:rsidR="003E45B2" w:rsidRPr="00912F87" w:rsidRDefault="003E45B2" w:rsidP="00651186">
                  <w:pPr>
                    <w:jc w:val="both"/>
                    <w:rPr>
                      <w:rFonts w:cs="Arial"/>
                      <w:b/>
                      <w:bCs w:val="0"/>
                      <w:sz w:val="22"/>
                      <w:szCs w:val="22"/>
                    </w:rPr>
                  </w:pPr>
                  <w:r w:rsidRPr="00912F87">
                    <w:rPr>
                      <w:rFonts w:cs="Arial"/>
                      <w:sz w:val="22"/>
                      <w:szCs w:val="22"/>
                    </w:rPr>
                    <w:t>Prevention</w:t>
                  </w:r>
                </w:p>
              </w:tc>
              <w:tc>
                <w:tcPr>
                  <w:tcW w:w="5103" w:type="dxa"/>
                </w:tcPr>
                <w:p w:rsidR="003E45B2" w:rsidRPr="00912F87" w:rsidRDefault="003E45B2" w:rsidP="003E45B2">
                  <w:pPr>
                    <w:numPr>
                      <w:ilvl w:val="0"/>
                      <w:numId w:val="53"/>
                    </w:numPr>
                    <w:autoSpaceDE w:val="0"/>
                    <w:autoSpaceDN w:val="0"/>
                    <w:adjustRightInd w:val="0"/>
                    <w:rPr>
                      <w:rFonts w:cs="Arial"/>
                      <w:sz w:val="22"/>
                      <w:szCs w:val="22"/>
                    </w:rPr>
                  </w:pPr>
                  <w:r w:rsidRPr="00912F87">
                    <w:rPr>
                      <w:rFonts w:cs="Arial"/>
                      <w:sz w:val="22"/>
                      <w:szCs w:val="22"/>
                    </w:rPr>
                    <w:t>Ability to refer to other services.</w:t>
                  </w:r>
                </w:p>
                <w:p w:rsidR="003E45B2" w:rsidRPr="00912F87" w:rsidRDefault="003E45B2" w:rsidP="003E45B2">
                  <w:pPr>
                    <w:numPr>
                      <w:ilvl w:val="0"/>
                      <w:numId w:val="53"/>
                    </w:numPr>
                    <w:autoSpaceDE w:val="0"/>
                    <w:autoSpaceDN w:val="0"/>
                    <w:adjustRightInd w:val="0"/>
                    <w:rPr>
                      <w:rFonts w:cs="Arial"/>
                      <w:sz w:val="22"/>
                      <w:szCs w:val="22"/>
                    </w:rPr>
                  </w:pPr>
                  <w:r w:rsidRPr="00912F87">
                    <w:rPr>
                      <w:rFonts w:cs="Arial"/>
                      <w:sz w:val="22"/>
                      <w:szCs w:val="22"/>
                    </w:rPr>
                    <w:t>Provision of simple foot orthoses, basic insoles where appropriate.</w:t>
                  </w:r>
                </w:p>
                <w:p w:rsidR="003E45B2" w:rsidRPr="00912F87" w:rsidRDefault="003E45B2" w:rsidP="003E45B2">
                  <w:pPr>
                    <w:numPr>
                      <w:ilvl w:val="0"/>
                      <w:numId w:val="53"/>
                    </w:numPr>
                    <w:autoSpaceDE w:val="0"/>
                    <w:autoSpaceDN w:val="0"/>
                    <w:adjustRightInd w:val="0"/>
                    <w:rPr>
                      <w:rFonts w:cs="Arial"/>
                      <w:sz w:val="22"/>
                      <w:szCs w:val="22"/>
                    </w:rPr>
                  </w:pPr>
                  <w:r w:rsidRPr="00912F87">
                    <w:rPr>
                      <w:rFonts w:cs="Arial"/>
                      <w:sz w:val="22"/>
                      <w:szCs w:val="22"/>
                    </w:rPr>
                    <w:lastRenderedPageBreak/>
                    <w:t>Footwear evaluation and recommendation of appropriate footwear.</w:t>
                  </w:r>
                </w:p>
                <w:p w:rsidR="003E45B2" w:rsidRPr="00912F87" w:rsidRDefault="003E45B2" w:rsidP="003E45B2">
                  <w:pPr>
                    <w:numPr>
                      <w:ilvl w:val="0"/>
                      <w:numId w:val="52"/>
                    </w:numPr>
                    <w:autoSpaceDE w:val="0"/>
                    <w:autoSpaceDN w:val="0"/>
                    <w:adjustRightInd w:val="0"/>
                    <w:rPr>
                      <w:rFonts w:cs="Arial"/>
                      <w:sz w:val="22"/>
                      <w:szCs w:val="22"/>
                    </w:rPr>
                  </w:pPr>
                  <w:r w:rsidRPr="00912F87">
                    <w:rPr>
                      <w:rFonts w:cs="Arial"/>
                      <w:sz w:val="22"/>
                      <w:szCs w:val="22"/>
                    </w:rPr>
                    <w:t>Education and information on how to reduce the risk of falling.</w:t>
                  </w:r>
                </w:p>
                <w:p w:rsidR="003E45B2" w:rsidRPr="00912F87" w:rsidRDefault="003E45B2" w:rsidP="003E45B2">
                  <w:pPr>
                    <w:numPr>
                      <w:ilvl w:val="0"/>
                      <w:numId w:val="52"/>
                    </w:numPr>
                    <w:jc w:val="both"/>
                    <w:rPr>
                      <w:rFonts w:cs="Arial"/>
                      <w:b/>
                      <w:bCs w:val="0"/>
                      <w:sz w:val="22"/>
                      <w:szCs w:val="22"/>
                    </w:rPr>
                  </w:pPr>
                  <w:r w:rsidRPr="00912F87">
                    <w:rPr>
                      <w:rFonts w:cs="Arial"/>
                      <w:sz w:val="22"/>
                      <w:szCs w:val="22"/>
                    </w:rPr>
                    <w:t>Home exercise programme.</w:t>
                  </w:r>
                </w:p>
              </w:tc>
            </w:tr>
            <w:tr w:rsidR="003E45B2" w:rsidRPr="00912F87" w:rsidTr="00651186">
              <w:tc>
                <w:tcPr>
                  <w:tcW w:w="4978" w:type="dxa"/>
                </w:tcPr>
                <w:p w:rsidR="003E45B2" w:rsidRPr="00912F87" w:rsidRDefault="003E45B2" w:rsidP="00651186">
                  <w:pPr>
                    <w:jc w:val="both"/>
                    <w:rPr>
                      <w:rFonts w:cs="Arial"/>
                      <w:b/>
                      <w:bCs w:val="0"/>
                      <w:sz w:val="22"/>
                      <w:szCs w:val="22"/>
                    </w:rPr>
                  </w:pPr>
                  <w:r w:rsidRPr="00912F87">
                    <w:rPr>
                      <w:rFonts w:cs="Arial"/>
                      <w:sz w:val="22"/>
                      <w:szCs w:val="22"/>
                    </w:rPr>
                    <w:lastRenderedPageBreak/>
                    <w:t>Patient Education Programmes</w:t>
                  </w:r>
                </w:p>
              </w:tc>
              <w:tc>
                <w:tcPr>
                  <w:tcW w:w="5103" w:type="dxa"/>
                </w:tcPr>
                <w:p w:rsidR="003E45B2" w:rsidRPr="00912F87" w:rsidRDefault="003E45B2" w:rsidP="00651186">
                  <w:pPr>
                    <w:autoSpaceDE w:val="0"/>
                    <w:autoSpaceDN w:val="0"/>
                    <w:adjustRightInd w:val="0"/>
                    <w:rPr>
                      <w:rFonts w:cs="Arial"/>
                      <w:sz w:val="22"/>
                      <w:szCs w:val="22"/>
                      <w:lang w:eastAsia="en-GB"/>
                    </w:rPr>
                  </w:pPr>
                  <w:r w:rsidRPr="00912F87">
                    <w:rPr>
                      <w:rFonts w:cs="Arial"/>
                      <w:sz w:val="22"/>
                      <w:szCs w:val="22"/>
                      <w:lang w:eastAsia="en-GB"/>
                    </w:rPr>
                    <w:t>This may involve:</w:t>
                  </w:r>
                </w:p>
                <w:p w:rsidR="003E45B2" w:rsidRPr="00912F87" w:rsidRDefault="003E45B2" w:rsidP="003E45B2">
                  <w:pPr>
                    <w:numPr>
                      <w:ilvl w:val="0"/>
                      <w:numId w:val="51"/>
                    </w:numPr>
                    <w:autoSpaceDE w:val="0"/>
                    <w:autoSpaceDN w:val="0"/>
                    <w:adjustRightInd w:val="0"/>
                    <w:rPr>
                      <w:rFonts w:cs="Arial"/>
                      <w:sz w:val="22"/>
                      <w:szCs w:val="22"/>
                    </w:rPr>
                  </w:pPr>
                  <w:r w:rsidRPr="00912F87">
                    <w:rPr>
                      <w:rFonts w:cs="Arial"/>
                      <w:sz w:val="22"/>
                      <w:szCs w:val="22"/>
                    </w:rPr>
                    <w:t>Patient advice and information as part of their care plan.</w:t>
                  </w:r>
                </w:p>
                <w:p w:rsidR="003E45B2" w:rsidRPr="00912F87" w:rsidRDefault="003E45B2" w:rsidP="003E45B2">
                  <w:pPr>
                    <w:numPr>
                      <w:ilvl w:val="0"/>
                      <w:numId w:val="51"/>
                    </w:numPr>
                    <w:autoSpaceDE w:val="0"/>
                    <w:autoSpaceDN w:val="0"/>
                    <w:adjustRightInd w:val="0"/>
                    <w:rPr>
                      <w:rFonts w:cs="Arial"/>
                      <w:sz w:val="22"/>
                      <w:szCs w:val="22"/>
                    </w:rPr>
                  </w:pPr>
                  <w:r w:rsidRPr="00912F87">
                    <w:rPr>
                      <w:rFonts w:cs="Arial"/>
                      <w:sz w:val="22"/>
                      <w:szCs w:val="22"/>
                    </w:rPr>
                    <w:t>Promoting self care to patients in order to ensure good foot health and mobility.</w:t>
                  </w:r>
                </w:p>
                <w:p w:rsidR="003E45B2" w:rsidRPr="00912F87" w:rsidRDefault="003E45B2" w:rsidP="003E45B2">
                  <w:pPr>
                    <w:numPr>
                      <w:ilvl w:val="0"/>
                      <w:numId w:val="51"/>
                    </w:numPr>
                    <w:autoSpaceDE w:val="0"/>
                    <w:autoSpaceDN w:val="0"/>
                    <w:adjustRightInd w:val="0"/>
                    <w:rPr>
                      <w:rFonts w:cs="Arial"/>
                      <w:sz w:val="22"/>
                      <w:szCs w:val="22"/>
                    </w:rPr>
                  </w:pPr>
                  <w:r w:rsidRPr="00912F87">
                    <w:rPr>
                      <w:rFonts w:cs="Arial"/>
                      <w:sz w:val="22"/>
                      <w:szCs w:val="22"/>
                    </w:rPr>
                    <w:t>Health education promotion and education on smoking cessation, nutrition and exercise and signpost patients as appropriate.</w:t>
                  </w:r>
                </w:p>
              </w:tc>
            </w:tr>
          </w:tbl>
          <w:p w:rsidR="003E45B2" w:rsidRPr="00912F87" w:rsidRDefault="003E45B2" w:rsidP="00651186">
            <w:pPr>
              <w:autoSpaceDE w:val="0"/>
              <w:autoSpaceDN w:val="0"/>
              <w:adjustRightInd w:val="0"/>
              <w:spacing w:before="120" w:after="120"/>
              <w:rPr>
                <w:rFonts w:cs="Arial"/>
                <w:b/>
                <w:bCs w:val="0"/>
                <w:sz w:val="22"/>
                <w:szCs w:val="22"/>
              </w:rPr>
            </w:pPr>
            <w:r w:rsidRPr="00912F87">
              <w:rPr>
                <w:rFonts w:cs="Arial"/>
                <w:b/>
                <w:sz w:val="22"/>
                <w:szCs w:val="22"/>
              </w:rPr>
              <w:t>4.4 Patient Assessment Tool</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To ensure a consistent approach to patient assessment for access to podiatry provision use the following assessment tool based on two main criteria - Medical need (Table 2) and Podiatric need (Table 3). The patient assessment scoring tool should be utilised to assess the patient</w:t>
            </w:r>
            <w:r>
              <w:rPr>
                <w:rFonts w:cs="Arial"/>
                <w:color w:val="000000"/>
                <w:sz w:val="22"/>
                <w:szCs w:val="22"/>
              </w:rPr>
              <w:t>.</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 xml:space="preserve"> </w:t>
            </w:r>
          </w:p>
          <w:p w:rsidR="003E45B2" w:rsidRPr="00912F87" w:rsidRDefault="003E45B2" w:rsidP="00651186">
            <w:pPr>
              <w:pStyle w:val="BodyText"/>
              <w:spacing w:before="120" w:after="120"/>
              <w:jc w:val="both"/>
              <w:rPr>
                <w:bCs/>
              </w:rPr>
            </w:pPr>
            <w:r w:rsidRPr="00912F87">
              <w:rPr>
                <w:b/>
                <w:bCs/>
                <w:color w:val="000000"/>
              </w:rPr>
              <w:t>Medical Need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2726"/>
              <w:gridCol w:w="3239"/>
            </w:tblGrid>
            <w:tr w:rsidR="003E45B2" w:rsidRPr="00912F87" w:rsidTr="00651186">
              <w:tc>
                <w:tcPr>
                  <w:tcW w:w="3262" w:type="dxa"/>
                  <w:tcBorders>
                    <w:top w:val="single" w:sz="4" w:space="0" w:color="auto"/>
                    <w:left w:val="single" w:sz="4" w:space="0" w:color="auto"/>
                    <w:bottom w:val="single" w:sz="4" w:space="0" w:color="auto"/>
                    <w:right w:val="single" w:sz="4" w:space="0" w:color="auto"/>
                  </w:tcBorders>
                  <w:shd w:val="pct5" w:color="auto" w:fill="auto"/>
                  <w:hideMark/>
                </w:tcPr>
                <w:p w:rsidR="003E45B2" w:rsidRPr="00912F87" w:rsidRDefault="003E45B2" w:rsidP="00651186">
                  <w:pPr>
                    <w:pStyle w:val="BodyText"/>
                    <w:jc w:val="both"/>
                    <w:rPr>
                      <w:bCs/>
                    </w:rPr>
                  </w:pPr>
                  <w:r w:rsidRPr="00912F87">
                    <w:rPr>
                      <w:b/>
                      <w:bCs/>
                    </w:rPr>
                    <w:t>Increased Risk Group</w:t>
                  </w:r>
                </w:p>
              </w:tc>
              <w:tc>
                <w:tcPr>
                  <w:tcW w:w="2875" w:type="dxa"/>
                  <w:tcBorders>
                    <w:top w:val="single" w:sz="4" w:space="0" w:color="auto"/>
                    <w:left w:val="single" w:sz="4" w:space="0" w:color="auto"/>
                    <w:bottom w:val="single" w:sz="4" w:space="0" w:color="auto"/>
                    <w:right w:val="single" w:sz="4" w:space="0" w:color="auto"/>
                  </w:tcBorders>
                  <w:shd w:val="pct5" w:color="auto" w:fill="auto"/>
                  <w:hideMark/>
                </w:tcPr>
                <w:p w:rsidR="003E45B2" w:rsidRPr="00912F87" w:rsidRDefault="003E45B2" w:rsidP="00651186">
                  <w:pPr>
                    <w:pStyle w:val="BodyText"/>
                    <w:jc w:val="both"/>
                    <w:rPr>
                      <w:bCs/>
                    </w:rPr>
                  </w:pPr>
                  <w:r w:rsidRPr="00912F87">
                    <w:rPr>
                      <w:b/>
                      <w:bCs/>
                    </w:rPr>
                    <w:t>Low Risk Group</w:t>
                  </w:r>
                </w:p>
              </w:tc>
              <w:tc>
                <w:tcPr>
                  <w:tcW w:w="3661" w:type="dxa"/>
                  <w:tcBorders>
                    <w:top w:val="single" w:sz="4" w:space="0" w:color="auto"/>
                    <w:left w:val="single" w:sz="4" w:space="0" w:color="auto"/>
                    <w:bottom w:val="single" w:sz="4" w:space="0" w:color="auto"/>
                    <w:right w:val="single" w:sz="4" w:space="0" w:color="auto"/>
                  </w:tcBorders>
                  <w:shd w:val="pct5" w:color="auto" w:fill="auto"/>
                </w:tcPr>
                <w:p w:rsidR="003E45B2" w:rsidRPr="00912F87" w:rsidRDefault="003E45B2" w:rsidP="00651186">
                  <w:pPr>
                    <w:pStyle w:val="BodyText"/>
                    <w:jc w:val="both"/>
                    <w:rPr>
                      <w:b/>
                      <w:bCs/>
                    </w:rPr>
                  </w:pPr>
                  <w:r w:rsidRPr="00912F87">
                    <w:rPr>
                      <w:b/>
                      <w:bCs/>
                    </w:rPr>
                    <w:t>No Medical Risk</w:t>
                  </w:r>
                </w:p>
                <w:p w:rsidR="003E45B2" w:rsidRPr="00912F87" w:rsidRDefault="003E45B2" w:rsidP="00651186">
                  <w:pPr>
                    <w:pStyle w:val="BodyText"/>
                    <w:jc w:val="both"/>
                    <w:rPr>
                      <w:bCs/>
                    </w:rPr>
                  </w:pPr>
                </w:p>
              </w:tc>
            </w:tr>
            <w:tr w:rsidR="003E45B2" w:rsidRPr="00912F87" w:rsidTr="00651186">
              <w:tc>
                <w:tcPr>
                  <w:tcW w:w="3262" w:type="dxa"/>
                  <w:tcBorders>
                    <w:top w:val="single" w:sz="4" w:space="0" w:color="auto"/>
                    <w:left w:val="single" w:sz="4" w:space="0" w:color="auto"/>
                    <w:bottom w:val="single" w:sz="4" w:space="0" w:color="auto"/>
                    <w:right w:val="single" w:sz="4" w:space="0" w:color="auto"/>
                  </w:tcBorders>
                </w:tcPr>
                <w:p w:rsidR="003E45B2" w:rsidRPr="00912F87" w:rsidRDefault="003E45B2" w:rsidP="00651186">
                  <w:pPr>
                    <w:autoSpaceDE w:val="0"/>
                    <w:autoSpaceDN w:val="0"/>
                    <w:adjustRightInd w:val="0"/>
                    <w:rPr>
                      <w:rFonts w:cs="Arial"/>
                      <w:sz w:val="22"/>
                      <w:szCs w:val="22"/>
                    </w:rPr>
                  </w:pPr>
                  <w:r w:rsidRPr="00912F87">
                    <w:rPr>
                      <w:rFonts w:cs="Arial"/>
                      <w:sz w:val="22"/>
                      <w:szCs w:val="22"/>
                    </w:rPr>
                    <w:t>Neuropathic conditions</w:t>
                  </w:r>
                </w:p>
                <w:p w:rsidR="003E45B2" w:rsidRPr="00912F87" w:rsidRDefault="003E45B2" w:rsidP="00651186">
                  <w:pPr>
                    <w:autoSpaceDE w:val="0"/>
                    <w:autoSpaceDN w:val="0"/>
                    <w:adjustRightInd w:val="0"/>
                    <w:rPr>
                      <w:rFonts w:cs="Arial"/>
                      <w:sz w:val="22"/>
                      <w:szCs w:val="22"/>
                    </w:rPr>
                  </w:pPr>
                  <w:r w:rsidRPr="00912F87">
                    <w:rPr>
                      <w:rFonts w:cs="Arial"/>
                      <w:sz w:val="22"/>
                      <w:szCs w:val="22"/>
                    </w:rPr>
                    <w:t>Ischaemic Limb Conditions</w:t>
                  </w:r>
                </w:p>
                <w:p w:rsidR="003E45B2" w:rsidRPr="00912F87" w:rsidRDefault="003E45B2" w:rsidP="00651186">
                  <w:pPr>
                    <w:autoSpaceDE w:val="0"/>
                    <w:autoSpaceDN w:val="0"/>
                    <w:adjustRightInd w:val="0"/>
                    <w:rPr>
                      <w:rFonts w:cs="Arial"/>
                      <w:sz w:val="22"/>
                      <w:szCs w:val="22"/>
                    </w:rPr>
                  </w:pPr>
                  <w:r w:rsidRPr="00912F87">
                    <w:rPr>
                      <w:rFonts w:cs="Arial"/>
                      <w:sz w:val="22"/>
                      <w:szCs w:val="22"/>
                    </w:rPr>
                    <w:t>Scleroderma</w:t>
                  </w:r>
                </w:p>
                <w:p w:rsidR="003E45B2" w:rsidRPr="00912F87" w:rsidRDefault="003E45B2" w:rsidP="00651186">
                  <w:pPr>
                    <w:autoSpaceDE w:val="0"/>
                    <w:autoSpaceDN w:val="0"/>
                    <w:adjustRightInd w:val="0"/>
                    <w:rPr>
                      <w:rFonts w:cs="Arial"/>
                      <w:sz w:val="22"/>
                      <w:szCs w:val="22"/>
                    </w:rPr>
                  </w:pPr>
                  <w:r w:rsidRPr="00912F87">
                    <w:rPr>
                      <w:rFonts w:cs="Arial"/>
                      <w:sz w:val="22"/>
                      <w:szCs w:val="22"/>
                    </w:rPr>
                    <w:t>Rheumatoid</w:t>
                  </w:r>
                </w:p>
                <w:p w:rsidR="003E45B2" w:rsidRPr="00912F87" w:rsidRDefault="003E45B2" w:rsidP="00651186">
                  <w:pPr>
                    <w:autoSpaceDE w:val="0"/>
                    <w:autoSpaceDN w:val="0"/>
                    <w:adjustRightInd w:val="0"/>
                    <w:rPr>
                      <w:rFonts w:cs="Arial"/>
                      <w:sz w:val="22"/>
                      <w:szCs w:val="22"/>
                    </w:rPr>
                  </w:pPr>
                  <w:r w:rsidRPr="00912F87">
                    <w:rPr>
                      <w:rFonts w:cs="Arial"/>
                      <w:sz w:val="22"/>
                      <w:szCs w:val="22"/>
                    </w:rPr>
                    <w:t>Poor Tissue Viability</w:t>
                  </w:r>
                </w:p>
                <w:p w:rsidR="003E45B2" w:rsidRPr="00912F87" w:rsidRDefault="003E45B2" w:rsidP="00651186">
                  <w:pPr>
                    <w:autoSpaceDE w:val="0"/>
                    <w:autoSpaceDN w:val="0"/>
                    <w:adjustRightInd w:val="0"/>
                    <w:rPr>
                      <w:rFonts w:cs="Arial"/>
                      <w:sz w:val="22"/>
                      <w:szCs w:val="22"/>
                    </w:rPr>
                  </w:pPr>
                  <w:r w:rsidRPr="00912F87">
                    <w:rPr>
                      <w:rFonts w:cs="Arial"/>
                      <w:sz w:val="22"/>
                      <w:szCs w:val="22"/>
                    </w:rPr>
                    <w:t>Neurological Disorders</w:t>
                  </w:r>
                </w:p>
              </w:tc>
              <w:tc>
                <w:tcPr>
                  <w:tcW w:w="2875" w:type="dxa"/>
                  <w:tcBorders>
                    <w:top w:val="single" w:sz="4" w:space="0" w:color="auto"/>
                    <w:left w:val="single" w:sz="4" w:space="0" w:color="auto"/>
                    <w:bottom w:val="single" w:sz="4" w:space="0" w:color="auto"/>
                    <w:right w:val="single" w:sz="4" w:space="0" w:color="auto"/>
                  </w:tcBorders>
                  <w:hideMark/>
                </w:tcPr>
                <w:p w:rsidR="003E45B2" w:rsidRPr="00912F87" w:rsidRDefault="003E45B2" w:rsidP="00651186">
                  <w:pPr>
                    <w:autoSpaceDE w:val="0"/>
                    <w:autoSpaceDN w:val="0"/>
                    <w:adjustRightInd w:val="0"/>
                    <w:rPr>
                      <w:rFonts w:cs="Arial"/>
                      <w:sz w:val="22"/>
                      <w:szCs w:val="22"/>
                    </w:rPr>
                  </w:pPr>
                  <w:r w:rsidRPr="00912F87">
                    <w:rPr>
                      <w:rFonts w:cs="Arial"/>
                      <w:sz w:val="22"/>
                      <w:szCs w:val="22"/>
                    </w:rPr>
                    <w:t>Osteo-arthritis</w:t>
                  </w:r>
                </w:p>
                <w:p w:rsidR="003E45B2" w:rsidRPr="00912F87" w:rsidRDefault="003E45B2" w:rsidP="00651186">
                  <w:pPr>
                    <w:autoSpaceDE w:val="0"/>
                    <w:autoSpaceDN w:val="0"/>
                    <w:adjustRightInd w:val="0"/>
                    <w:rPr>
                      <w:rFonts w:cs="Arial"/>
                      <w:sz w:val="22"/>
                      <w:szCs w:val="22"/>
                    </w:rPr>
                  </w:pPr>
                  <w:r w:rsidRPr="00912F87">
                    <w:rPr>
                      <w:rFonts w:cs="Arial"/>
                      <w:sz w:val="22"/>
                      <w:szCs w:val="22"/>
                    </w:rPr>
                    <w:t>Visual Problems</w:t>
                  </w:r>
                </w:p>
                <w:p w:rsidR="003E45B2" w:rsidRPr="00912F87" w:rsidRDefault="003E45B2" w:rsidP="00651186">
                  <w:pPr>
                    <w:autoSpaceDE w:val="0"/>
                    <w:autoSpaceDN w:val="0"/>
                    <w:adjustRightInd w:val="0"/>
                    <w:rPr>
                      <w:rFonts w:cs="Arial"/>
                      <w:sz w:val="22"/>
                      <w:szCs w:val="22"/>
                    </w:rPr>
                  </w:pPr>
                  <w:r w:rsidRPr="00912F87">
                    <w:rPr>
                      <w:rFonts w:cs="Arial"/>
                      <w:sz w:val="22"/>
                      <w:szCs w:val="22"/>
                    </w:rPr>
                    <w:t>Physical Disability</w:t>
                  </w:r>
                </w:p>
                <w:p w:rsidR="003E45B2" w:rsidRPr="00912F87" w:rsidRDefault="003E45B2" w:rsidP="00651186">
                  <w:pPr>
                    <w:autoSpaceDE w:val="0"/>
                    <w:autoSpaceDN w:val="0"/>
                    <w:adjustRightInd w:val="0"/>
                    <w:rPr>
                      <w:rFonts w:cs="Arial"/>
                      <w:sz w:val="22"/>
                      <w:szCs w:val="22"/>
                    </w:rPr>
                  </w:pPr>
                  <w:r w:rsidRPr="00912F87">
                    <w:rPr>
                      <w:rFonts w:cs="Arial"/>
                      <w:sz w:val="22"/>
                      <w:szCs w:val="22"/>
                    </w:rPr>
                    <w:t>Mental disability</w:t>
                  </w:r>
                </w:p>
                <w:p w:rsidR="003E45B2" w:rsidRPr="00912F87" w:rsidRDefault="003E45B2" w:rsidP="00651186">
                  <w:pPr>
                    <w:pStyle w:val="BodyText"/>
                    <w:jc w:val="both"/>
                  </w:pPr>
                  <w:r w:rsidRPr="00912F87">
                    <w:t>Learning Disabilities</w:t>
                  </w:r>
                </w:p>
                <w:p w:rsidR="003E45B2" w:rsidRPr="00912F87" w:rsidRDefault="003E45B2" w:rsidP="00651186">
                  <w:pPr>
                    <w:autoSpaceDE w:val="0"/>
                    <w:autoSpaceDN w:val="0"/>
                    <w:adjustRightInd w:val="0"/>
                    <w:rPr>
                      <w:rFonts w:cs="Arial"/>
                      <w:sz w:val="22"/>
                      <w:szCs w:val="22"/>
                    </w:rPr>
                  </w:pPr>
                  <w:r w:rsidRPr="00912F87">
                    <w:rPr>
                      <w:rFonts w:cs="Arial"/>
                      <w:sz w:val="22"/>
                      <w:szCs w:val="22"/>
                    </w:rPr>
                    <w:t>Steroids/Warfarin</w:t>
                  </w:r>
                </w:p>
                <w:p w:rsidR="003E45B2" w:rsidRPr="00912F87" w:rsidRDefault="003E45B2" w:rsidP="00651186">
                  <w:pPr>
                    <w:pStyle w:val="BodyText"/>
                    <w:jc w:val="both"/>
                    <w:rPr>
                      <w:bCs/>
                    </w:rPr>
                  </w:pPr>
                  <w:r w:rsidRPr="00912F87">
                    <w:t>Chemotherapy</w:t>
                  </w:r>
                </w:p>
              </w:tc>
              <w:tc>
                <w:tcPr>
                  <w:tcW w:w="3661" w:type="dxa"/>
                  <w:tcBorders>
                    <w:top w:val="single" w:sz="4" w:space="0" w:color="auto"/>
                    <w:left w:val="single" w:sz="4" w:space="0" w:color="auto"/>
                    <w:bottom w:val="single" w:sz="4" w:space="0" w:color="auto"/>
                    <w:right w:val="single" w:sz="4" w:space="0" w:color="auto"/>
                  </w:tcBorders>
                </w:tcPr>
                <w:p w:rsidR="003E45B2" w:rsidRPr="00912F87" w:rsidRDefault="003E45B2" w:rsidP="00651186">
                  <w:pPr>
                    <w:pStyle w:val="BodyText"/>
                    <w:jc w:val="both"/>
                    <w:rPr>
                      <w:bCs/>
                    </w:rPr>
                  </w:pPr>
                </w:p>
                <w:p w:rsidR="003E45B2" w:rsidRPr="00912F87" w:rsidRDefault="003E45B2" w:rsidP="00651186">
                  <w:pPr>
                    <w:pStyle w:val="BodyText"/>
                    <w:jc w:val="both"/>
                    <w:rPr>
                      <w:bCs/>
                    </w:rPr>
                  </w:pPr>
                  <w:r w:rsidRPr="00912F87">
                    <w:rPr>
                      <w:bCs/>
                    </w:rPr>
                    <w:t>No relevant medical history</w:t>
                  </w:r>
                </w:p>
              </w:tc>
            </w:tr>
          </w:tbl>
          <w:p w:rsidR="003E45B2" w:rsidRPr="00912F87" w:rsidRDefault="003E45B2" w:rsidP="00651186">
            <w:pPr>
              <w:pStyle w:val="BodyText"/>
              <w:spacing w:before="120" w:after="120"/>
              <w:jc w:val="both"/>
              <w:rPr>
                <w:b/>
                <w:bCs/>
              </w:rPr>
            </w:pPr>
            <w:r w:rsidRPr="00912F87">
              <w:rPr>
                <w:b/>
                <w:bCs/>
              </w:rPr>
              <w:t>Podiatric Need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813"/>
              <w:gridCol w:w="3368"/>
            </w:tblGrid>
            <w:tr w:rsidR="003E45B2" w:rsidRPr="00912F87" w:rsidTr="00651186">
              <w:tc>
                <w:tcPr>
                  <w:tcW w:w="3004" w:type="dxa"/>
                  <w:tcBorders>
                    <w:top w:val="single" w:sz="4" w:space="0" w:color="auto"/>
                    <w:left w:val="single" w:sz="4" w:space="0" w:color="auto"/>
                    <w:bottom w:val="single" w:sz="4" w:space="0" w:color="auto"/>
                    <w:right w:val="single" w:sz="4" w:space="0" w:color="auto"/>
                  </w:tcBorders>
                  <w:shd w:val="pct5" w:color="auto" w:fill="auto"/>
                  <w:hideMark/>
                </w:tcPr>
                <w:p w:rsidR="003E45B2" w:rsidRPr="00912F87" w:rsidRDefault="003E45B2" w:rsidP="00651186">
                  <w:pPr>
                    <w:autoSpaceDE w:val="0"/>
                    <w:autoSpaceDN w:val="0"/>
                    <w:adjustRightInd w:val="0"/>
                    <w:rPr>
                      <w:rFonts w:cs="Arial"/>
                      <w:b/>
                      <w:bCs w:val="0"/>
                      <w:sz w:val="22"/>
                      <w:szCs w:val="22"/>
                    </w:rPr>
                  </w:pPr>
                  <w:r w:rsidRPr="00912F87">
                    <w:rPr>
                      <w:rFonts w:cs="Arial"/>
                      <w:b/>
                      <w:sz w:val="22"/>
                      <w:szCs w:val="22"/>
                    </w:rPr>
                    <w:t>High Need</w:t>
                  </w:r>
                </w:p>
                <w:p w:rsidR="003E45B2" w:rsidRPr="00912F87" w:rsidRDefault="003E45B2" w:rsidP="00651186">
                  <w:pPr>
                    <w:pStyle w:val="BodyText"/>
                    <w:jc w:val="both"/>
                    <w:rPr>
                      <w:bCs/>
                    </w:rPr>
                  </w:pPr>
                  <w:r w:rsidRPr="00912F87">
                    <w:t>Acute Conditions</w:t>
                  </w:r>
                </w:p>
              </w:tc>
              <w:tc>
                <w:tcPr>
                  <w:tcW w:w="3004" w:type="dxa"/>
                  <w:tcBorders>
                    <w:top w:val="single" w:sz="4" w:space="0" w:color="auto"/>
                    <w:left w:val="single" w:sz="4" w:space="0" w:color="auto"/>
                    <w:bottom w:val="single" w:sz="4" w:space="0" w:color="auto"/>
                    <w:right w:val="single" w:sz="4" w:space="0" w:color="auto"/>
                  </w:tcBorders>
                  <w:shd w:val="pct5" w:color="auto" w:fill="auto"/>
                  <w:hideMark/>
                </w:tcPr>
                <w:p w:rsidR="003E45B2" w:rsidRPr="00912F87" w:rsidRDefault="003E45B2" w:rsidP="00651186">
                  <w:pPr>
                    <w:autoSpaceDE w:val="0"/>
                    <w:autoSpaceDN w:val="0"/>
                    <w:adjustRightInd w:val="0"/>
                    <w:rPr>
                      <w:rFonts w:cs="Arial"/>
                      <w:b/>
                      <w:bCs w:val="0"/>
                      <w:sz w:val="22"/>
                      <w:szCs w:val="22"/>
                    </w:rPr>
                  </w:pPr>
                  <w:r w:rsidRPr="00912F87">
                    <w:rPr>
                      <w:rFonts w:cs="Arial"/>
                      <w:b/>
                      <w:sz w:val="22"/>
                      <w:szCs w:val="22"/>
                    </w:rPr>
                    <w:t>Medium Need</w:t>
                  </w:r>
                </w:p>
                <w:p w:rsidR="003E45B2" w:rsidRPr="00912F87" w:rsidRDefault="003E45B2" w:rsidP="00651186">
                  <w:pPr>
                    <w:pStyle w:val="BodyText"/>
                    <w:jc w:val="both"/>
                    <w:rPr>
                      <w:bCs/>
                    </w:rPr>
                  </w:pPr>
                  <w:r w:rsidRPr="00912F87">
                    <w:t>Painful Conditions</w:t>
                  </w:r>
                </w:p>
              </w:tc>
              <w:tc>
                <w:tcPr>
                  <w:tcW w:w="3790" w:type="dxa"/>
                  <w:tcBorders>
                    <w:top w:val="single" w:sz="4" w:space="0" w:color="auto"/>
                    <w:left w:val="single" w:sz="4" w:space="0" w:color="auto"/>
                    <w:bottom w:val="single" w:sz="4" w:space="0" w:color="auto"/>
                    <w:right w:val="single" w:sz="4" w:space="0" w:color="auto"/>
                  </w:tcBorders>
                  <w:shd w:val="pct5" w:color="auto" w:fill="auto"/>
                  <w:hideMark/>
                </w:tcPr>
                <w:p w:rsidR="003E45B2" w:rsidRPr="00912F87" w:rsidRDefault="003E45B2" w:rsidP="00651186">
                  <w:pPr>
                    <w:autoSpaceDE w:val="0"/>
                    <w:autoSpaceDN w:val="0"/>
                    <w:adjustRightInd w:val="0"/>
                    <w:rPr>
                      <w:rFonts w:cs="Arial"/>
                      <w:b/>
                      <w:bCs w:val="0"/>
                      <w:sz w:val="22"/>
                      <w:szCs w:val="22"/>
                    </w:rPr>
                  </w:pPr>
                  <w:r w:rsidRPr="00912F87">
                    <w:rPr>
                      <w:rFonts w:cs="Arial"/>
                      <w:b/>
                      <w:sz w:val="22"/>
                      <w:szCs w:val="22"/>
                    </w:rPr>
                    <w:t>Low Need</w:t>
                  </w:r>
                </w:p>
                <w:p w:rsidR="003E45B2" w:rsidRPr="00912F87" w:rsidRDefault="003E45B2" w:rsidP="00651186">
                  <w:pPr>
                    <w:pStyle w:val="BodyText"/>
                    <w:jc w:val="both"/>
                    <w:rPr>
                      <w:bCs/>
                    </w:rPr>
                  </w:pPr>
                  <w:r w:rsidRPr="00912F87">
                    <w:t>Non-painful conditions</w:t>
                  </w:r>
                </w:p>
              </w:tc>
            </w:tr>
            <w:tr w:rsidR="003E45B2" w:rsidRPr="00912F87" w:rsidTr="00651186">
              <w:tc>
                <w:tcPr>
                  <w:tcW w:w="3004" w:type="dxa"/>
                  <w:tcBorders>
                    <w:top w:val="single" w:sz="4" w:space="0" w:color="auto"/>
                    <w:left w:val="single" w:sz="4" w:space="0" w:color="auto"/>
                    <w:bottom w:val="single" w:sz="4" w:space="0" w:color="auto"/>
                    <w:right w:val="single" w:sz="4" w:space="0" w:color="auto"/>
                  </w:tcBorders>
                </w:tcPr>
                <w:p w:rsidR="003E45B2" w:rsidRPr="00912F87" w:rsidRDefault="003E45B2" w:rsidP="00651186">
                  <w:pPr>
                    <w:autoSpaceDE w:val="0"/>
                    <w:autoSpaceDN w:val="0"/>
                    <w:adjustRightInd w:val="0"/>
                    <w:rPr>
                      <w:rFonts w:cs="Arial"/>
                      <w:sz w:val="22"/>
                      <w:szCs w:val="22"/>
                    </w:rPr>
                  </w:pPr>
                  <w:r w:rsidRPr="00912F87">
                    <w:rPr>
                      <w:rFonts w:cs="Arial"/>
                      <w:sz w:val="22"/>
                      <w:szCs w:val="22"/>
                    </w:rPr>
                    <w:t>Ulcerations</w:t>
                  </w:r>
                </w:p>
                <w:p w:rsidR="003E45B2" w:rsidRPr="00912F87" w:rsidRDefault="003E45B2" w:rsidP="00651186">
                  <w:pPr>
                    <w:autoSpaceDE w:val="0"/>
                    <w:autoSpaceDN w:val="0"/>
                    <w:adjustRightInd w:val="0"/>
                    <w:rPr>
                      <w:rFonts w:cs="Arial"/>
                      <w:sz w:val="22"/>
                      <w:szCs w:val="22"/>
                    </w:rPr>
                  </w:pPr>
                  <w:r w:rsidRPr="00912F87">
                    <w:rPr>
                      <w:rFonts w:cs="Arial"/>
                      <w:sz w:val="22"/>
                      <w:szCs w:val="22"/>
                    </w:rPr>
                    <w:t>Acute ingrown toe nails</w:t>
                  </w:r>
                </w:p>
                <w:p w:rsidR="003E45B2" w:rsidRPr="00912F87" w:rsidRDefault="003E45B2" w:rsidP="00651186">
                  <w:pPr>
                    <w:pStyle w:val="BodyText"/>
                    <w:rPr>
                      <w:bCs/>
                    </w:rPr>
                  </w:pPr>
                  <w:r w:rsidRPr="00912F87">
                    <w:t>Acute biomechanical problems</w:t>
                  </w:r>
                </w:p>
                <w:p w:rsidR="003E45B2" w:rsidRPr="00912F87" w:rsidRDefault="003E45B2" w:rsidP="00651186">
                  <w:pPr>
                    <w:pStyle w:val="BodyText"/>
                    <w:jc w:val="both"/>
                    <w:rPr>
                      <w:bCs/>
                    </w:rPr>
                  </w:pPr>
                </w:p>
              </w:tc>
              <w:tc>
                <w:tcPr>
                  <w:tcW w:w="3004" w:type="dxa"/>
                  <w:tcBorders>
                    <w:top w:val="single" w:sz="4" w:space="0" w:color="auto"/>
                    <w:left w:val="single" w:sz="4" w:space="0" w:color="auto"/>
                    <w:bottom w:val="single" w:sz="4" w:space="0" w:color="auto"/>
                    <w:right w:val="single" w:sz="4" w:space="0" w:color="auto"/>
                  </w:tcBorders>
                </w:tcPr>
                <w:p w:rsidR="003E45B2" w:rsidRPr="00912F87" w:rsidRDefault="003E45B2" w:rsidP="00651186">
                  <w:pPr>
                    <w:autoSpaceDE w:val="0"/>
                    <w:autoSpaceDN w:val="0"/>
                    <w:adjustRightInd w:val="0"/>
                    <w:rPr>
                      <w:rFonts w:cs="Arial"/>
                      <w:sz w:val="22"/>
                      <w:szCs w:val="22"/>
                    </w:rPr>
                  </w:pPr>
                  <w:r w:rsidRPr="00912F87">
                    <w:rPr>
                      <w:rFonts w:cs="Arial"/>
                      <w:sz w:val="22"/>
                      <w:szCs w:val="22"/>
                    </w:rPr>
                    <w:t>Symptomatic corns</w:t>
                  </w:r>
                </w:p>
                <w:p w:rsidR="003E45B2" w:rsidRPr="00912F87" w:rsidRDefault="003E45B2" w:rsidP="00651186">
                  <w:pPr>
                    <w:autoSpaceDE w:val="0"/>
                    <w:autoSpaceDN w:val="0"/>
                    <w:adjustRightInd w:val="0"/>
                    <w:rPr>
                      <w:rFonts w:cs="Arial"/>
                      <w:sz w:val="22"/>
                      <w:szCs w:val="22"/>
                    </w:rPr>
                  </w:pPr>
                  <w:r w:rsidRPr="00912F87">
                    <w:rPr>
                      <w:rFonts w:cs="Arial"/>
                      <w:sz w:val="22"/>
                      <w:szCs w:val="22"/>
                    </w:rPr>
                    <w:t>Symptomatic</w:t>
                  </w:r>
                </w:p>
                <w:p w:rsidR="003E45B2" w:rsidRPr="00912F87" w:rsidRDefault="003E45B2" w:rsidP="00651186">
                  <w:pPr>
                    <w:autoSpaceDE w:val="0"/>
                    <w:autoSpaceDN w:val="0"/>
                    <w:adjustRightInd w:val="0"/>
                    <w:rPr>
                      <w:rFonts w:cs="Arial"/>
                      <w:sz w:val="22"/>
                      <w:szCs w:val="22"/>
                    </w:rPr>
                  </w:pPr>
                  <w:r w:rsidRPr="00912F87">
                    <w:rPr>
                      <w:rFonts w:cs="Arial"/>
                      <w:sz w:val="22"/>
                      <w:szCs w:val="22"/>
                    </w:rPr>
                    <w:t>moderate/heavy callus</w:t>
                  </w:r>
                </w:p>
                <w:p w:rsidR="003E45B2" w:rsidRPr="00912F87" w:rsidRDefault="003E45B2" w:rsidP="00651186">
                  <w:pPr>
                    <w:autoSpaceDE w:val="0"/>
                    <w:autoSpaceDN w:val="0"/>
                    <w:adjustRightInd w:val="0"/>
                    <w:rPr>
                      <w:rFonts w:cs="Arial"/>
                      <w:sz w:val="22"/>
                      <w:szCs w:val="22"/>
                    </w:rPr>
                  </w:pPr>
                  <w:r w:rsidRPr="00912F87">
                    <w:rPr>
                      <w:rFonts w:cs="Arial"/>
                      <w:sz w:val="22"/>
                      <w:szCs w:val="22"/>
                    </w:rPr>
                    <w:t>Chronic Biomechanics</w:t>
                  </w:r>
                </w:p>
                <w:p w:rsidR="003E45B2" w:rsidRPr="00912F87" w:rsidRDefault="003E45B2" w:rsidP="00651186">
                  <w:pPr>
                    <w:autoSpaceDE w:val="0"/>
                    <w:autoSpaceDN w:val="0"/>
                    <w:adjustRightInd w:val="0"/>
                    <w:rPr>
                      <w:rFonts w:cs="Arial"/>
                      <w:sz w:val="22"/>
                      <w:szCs w:val="22"/>
                    </w:rPr>
                  </w:pPr>
                  <w:r w:rsidRPr="00912F87">
                    <w:rPr>
                      <w:rFonts w:cs="Arial"/>
                      <w:sz w:val="22"/>
                      <w:szCs w:val="22"/>
                    </w:rPr>
                    <w:t>Severe Foot Deformities</w:t>
                  </w:r>
                </w:p>
                <w:p w:rsidR="003E45B2" w:rsidRPr="00912F87" w:rsidRDefault="003E45B2" w:rsidP="00651186">
                  <w:pPr>
                    <w:autoSpaceDE w:val="0"/>
                    <w:autoSpaceDN w:val="0"/>
                    <w:adjustRightInd w:val="0"/>
                    <w:rPr>
                      <w:rFonts w:cs="Arial"/>
                      <w:sz w:val="22"/>
                      <w:szCs w:val="22"/>
                    </w:rPr>
                  </w:pPr>
                  <w:r w:rsidRPr="00912F87">
                    <w:rPr>
                      <w:rFonts w:cs="Arial"/>
                      <w:sz w:val="22"/>
                      <w:szCs w:val="22"/>
                    </w:rPr>
                    <w:t>Painful nail e.g.</w:t>
                  </w:r>
                </w:p>
                <w:p w:rsidR="003E45B2" w:rsidRPr="00912F87" w:rsidRDefault="003E45B2" w:rsidP="00651186">
                  <w:pPr>
                    <w:autoSpaceDE w:val="0"/>
                    <w:autoSpaceDN w:val="0"/>
                    <w:adjustRightInd w:val="0"/>
                    <w:rPr>
                      <w:rFonts w:cs="Arial"/>
                      <w:sz w:val="22"/>
                      <w:szCs w:val="22"/>
                    </w:rPr>
                  </w:pPr>
                  <w:r w:rsidRPr="00912F87">
                    <w:rPr>
                      <w:rFonts w:cs="Arial"/>
                      <w:sz w:val="22"/>
                      <w:szCs w:val="22"/>
                    </w:rPr>
                    <w:t>involution</w:t>
                  </w:r>
                </w:p>
              </w:tc>
              <w:tc>
                <w:tcPr>
                  <w:tcW w:w="3790" w:type="dxa"/>
                  <w:tcBorders>
                    <w:top w:val="single" w:sz="4" w:space="0" w:color="auto"/>
                    <w:left w:val="single" w:sz="4" w:space="0" w:color="auto"/>
                    <w:bottom w:val="single" w:sz="4" w:space="0" w:color="auto"/>
                    <w:right w:val="single" w:sz="4" w:space="0" w:color="auto"/>
                  </w:tcBorders>
                  <w:hideMark/>
                </w:tcPr>
                <w:p w:rsidR="003E45B2" w:rsidRPr="00912F87" w:rsidRDefault="003E45B2" w:rsidP="00651186">
                  <w:pPr>
                    <w:autoSpaceDE w:val="0"/>
                    <w:autoSpaceDN w:val="0"/>
                    <w:adjustRightInd w:val="0"/>
                    <w:rPr>
                      <w:rFonts w:cs="Arial"/>
                      <w:sz w:val="22"/>
                      <w:szCs w:val="22"/>
                    </w:rPr>
                  </w:pPr>
                  <w:r w:rsidRPr="00912F87">
                    <w:rPr>
                      <w:rFonts w:cs="Arial"/>
                      <w:sz w:val="22"/>
                      <w:szCs w:val="22"/>
                    </w:rPr>
                    <w:t>Minimal diffuse callus</w:t>
                  </w:r>
                </w:p>
                <w:p w:rsidR="003E45B2" w:rsidRPr="00912F87" w:rsidRDefault="003E45B2" w:rsidP="00651186">
                  <w:pPr>
                    <w:autoSpaceDE w:val="0"/>
                    <w:autoSpaceDN w:val="0"/>
                    <w:adjustRightInd w:val="0"/>
                    <w:rPr>
                      <w:rFonts w:cs="Arial"/>
                      <w:sz w:val="22"/>
                      <w:szCs w:val="22"/>
                    </w:rPr>
                  </w:pPr>
                  <w:r w:rsidRPr="00912F87">
                    <w:rPr>
                      <w:rFonts w:cs="Arial"/>
                      <w:sz w:val="22"/>
                      <w:szCs w:val="22"/>
                    </w:rPr>
                    <w:t>Non-painful verrucae</w:t>
                  </w:r>
                </w:p>
                <w:p w:rsidR="003E45B2" w:rsidRPr="00912F87" w:rsidRDefault="003E45B2" w:rsidP="00651186">
                  <w:pPr>
                    <w:autoSpaceDE w:val="0"/>
                    <w:autoSpaceDN w:val="0"/>
                    <w:adjustRightInd w:val="0"/>
                    <w:rPr>
                      <w:rFonts w:cs="Arial"/>
                      <w:sz w:val="22"/>
                      <w:szCs w:val="22"/>
                    </w:rPr>
                  </w:pPr>
                  <w:r w:rsidRPr="00912F87">
                    <w:rPr>
                      <w:rFonts w:cs="Arial"/>
                      <w:sz w:val="22"/>
                      <w:szCs w:val="22"/>
                    </w:rPr>
                    <w:t>Skin care advice e.g.</w:t>
                  </w:r>
                </w:p>
                <w:p w:rsidR="003E45B2" w:rsidRPr="00912F87" w:rsidRDefault="003E45B2" w:rsidP="00651186">
                  <w:pPr>
                    <w:autoSpaceDE w:val="0"/>
                    <w:autoSpaceDN w:val="0"/>
                    <w:adjustRightInd w:val="0"/>
                    <w:rPr>
                      <w:rFonts w:cs="Arial"/>
                      <w:sz w:val="22"/>
                      <w:szCs w:val="22"/>
                    </w:rPr>
                  </w:pPr>
                  <w:r w:rsidRPr="00912F87">
                    <w:rPr>
                      <w:rFonts w:cs="Arial"/>
                      <w:sz w:val="22"/>
                      <w:szCs w:val="22"/>
                    </w:rPr>
                    <w:t>athletes foot, pressure</w:t>
                  </w:r>
                </w:p>
                <w:p w:rsidR="003E45B2" w:rsidRPr="00912F87" w:rsidRDefault="003E45B2" w:rsidP="00651186">
                  <w:pPr>
                    <w:pStyle w:val="BodyText"/>
                    <w:jc w:val="both"/>
                    <w:rPr>
                      <w:bCs/>
                    </w:rPr>
                  </w:pPr>
                  <w:r w:rsidRPr="00912F87">
                    <w:t>points</w:t>
                  </w:r>
                </w:p>
              </w:tc>
            </w:tr>
          </w:tbl>
          <w:p w:rsidR="003E45B2" w:rsidRPr="00912F87" w:rsidRDefault="003E45B2" w:rsidP="00651186">
            <w:pPr>
              <w:pStyle w:val="BodyText"/>
              <w:spacing w:before="120" w:after="120"/>
              <w:jc w:val="both"/>
            </w:pPr>
            <w:r w:rsidRPr="00912F87">
              <w:t>Using the medical and podiatric needs criteria assess the patient as to their matrix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2092"/>
              <w:gridCol w:w="2081"/>
              <w:gridCol w:w="2725"/>
            </w:tblGrid>
            <w:tr w:rsidR="003E45B2" w:rsidRPr="00912F87" w:rsidTr="00651186">
              <w:tc>
                <w:tcPr>
                  <w:tcW w:w="2251" w:type="dxa"/>
                  <w:tcBorders>
                    <w:top w:val="single" w:sz="4" w:space="0" w:color="auto"/>
                    <w:left w:val="single" w:sz="4" w:space="0" w:color="auto"/>
                    <w:bottom w:val="single" w:sz="4" w:space="0" w:color="auto"/>
                    <w:right w:val="single" w:sz="4" w:space="0" w:color="auto"/>
                  </w:tcBorders>
                  <w:shd w:val="pct5" w:color="auto" w:fill="auto"/>
                  <w:hideMark/>
                </w:tcPr>
                <w:p w:rsidR="003E45B2" w:rsidRPr="00912F87" w:rsidRDefault="003E45B2" w:rsidP="00651186">
                  <w:pPr>
                    <w:autoSpaceDE w:val="0"/>
                    <w:autoSpaceDN w:val="0"/>
                    <w:adjustRightInd w:val="0"/>
                    <w:rPr>
                      <w:rFonts w:cs="Arial"/>
                      <w:b/>
                      <w:bCs w:val="0"/>
                      <w:sz w:val="22"/>
                      <w:szCs w:val="22"/>
                    </w:rPr>
                  </w:pPr>
                  <w:r w:rsidRPr="00912F87">
                    <w:rPr>
                      <w:rFonts w:cs="Arial"/>
                      <w:b/>
                      <w:sz w:val="22"/>
                      <w:szCs w:val="22"/>
                    </w:rPr>
                    <w:t>Podiatric</w:t>
                  </w:r>
                </w:p>
                <w:p w:rsidR="003E45B2" w:rsidRPr="00912F87" w:rsidRDefault="003E45B2" w:rsidP="00651186">
                  <w:pPr>
                    <w:pStyle w:val="BodyText"/>
                    <w:jc w:val="both"/>
                    <w:rPr>
                      <w:bCs/>
                    </w:rPr>
                  </w:pPr>
                  <w:r w:rsidRPr="00912F87">
                    <w:rPr>
                      <w:b/>
                      <w:bCs/>
                    </w:rPr>
                    <w:t>Need</w:t>
                  </w:r>
                </w:p>
              </w:tc>
              <w:tc>
                <w:tcPr>
                  <w:tcW w:w="2252" w:type="dxa"/>
                  <w:tcBorders>
                    <w:top w:val="single" w:sz="4" w:space="0" w:color="auto"/>
                    <w:left w:val="single" w:sz="4" w:space="0" w:color="auto"/>
                    <w:bottom w:val="single" w:sz="4" w:space="0" w:color="auto"/>
                    <w:right w:val="single" w:sz="4" w:space="0" w:color="auto"/>
                  </w:tcBorders>
                  <w:shd w:val="pct5" w:color="auto" w:fill="auto"/>
                  <w:hideMark/>
                </w:tcPr>
                <w:p w:rsidR="003E45B2" w:rsidRPr="00912F87" w:rsidRDefault="003E45B2" w:rsidP="00651186">
                  <w:pPr>
                    <w:pStyle w:val="BodyText"/>
                    <w:jc w:val="both"/>
                    <w:rPr>
                      <w:bCs/>
                    </w:rPr>
                  </w:pPr>
                  <w:r w:rsidRPr="00912F87">
                    <w:rPr>
                      <w:b/>
                      <w:bCs/>
                    </w:rPr>
                    <w:t>Medical Need At increased risk</w:t>
                  </w:r>
                </w:p>
              </w:tc>
              <w:tc>
                <w:tcPr>
                  <w:tcW w:w="2252" w:type="dxa"/>
                  <w:tcBorders>
                    <w:top w:val="single" w:sz="4" w:space="0" w:color="auto"/>
                    <w:left w:val="single" w:sz="4" w:space="0" w:color="auto"/>
                    <w:bottom w:val="single" w:sz="4" w:space="0" w:color="auto"/>
                    <w:right w:val="single" w:sz="4" w:space="0" w:color="auto"/>
                  </w:tcBorders>
                  <w:shd w:val="pct5" w:color="auto" w:fill="auto"/>
                  <w:hideMark/>
                </w:tcPr>
                <w:p w:rsidR="003E45B2" w:rsidRPr="00912F87" w:rsidRDefault="003E45B2" w:rsidP="00651186">
                  <w:pPr>
                    <w:pStyle w:val="BodyText"/>
                    <w:jc w:val="both"/>
                    <w:rPr>
                      <w:bCs/>
                    </w:rPr>
                  </w:pPr>
                  <w:r w:rsidRPr="00912F87">
                    <w:rPr>
                      <w:b/>
                      <w:bCs/>
                    </w:rPr>
                    <w:t>Low Risk Group</w:t>
                  </w:r>
                </w:p>
              </w:tc>
              <w:tc>
                <w:tcPr>
                  <w:tcW w:w="3043" w:type="dxa"/>
                  <w:tcBorders>
                    <w:top w:val="single" w:sz="4" w:space="0" w:color="auto"/>
                    <w:left w:val="single" w:sz="4" w:space="0" w:color="auto"/>
                    <w:bottom w:val="single" w:sz="4" w:space="0" w:color="auto"/>
                    <w:right w:val="single" w:sz="4" w:space="0" w:color="auto"/>
                  </w:tcBorders>
                  <w:shd w:val="pct5" w:color="auto" w:fill="auto"/>
                  <w:hideMark/>
                </w:tcPr>
                <w:p w:rsidR="003E45B2" w:rsidRPr="00912F87" w:rsidRDefault="003E45B2" w:rsidP="00651186">
                  <w:pPr>
                    <w:pStyle w:val="BodyText"/>
                    <w:jc w:val="both"/>
                    <w:rPr>
                      <w:bCs/>
                    </w:rPr>
                  </w:pPr>
                  <w:r w:rsidRPr="00912F87">
                    <w:rPr>
                      <w:b/>
                      <w:bCs/>
                    </w:rPr>
                    <w:t>No Medical Risk</w:t>
                  </w:r>
                </w:p>
              </w:tc>
            </w:tr>
            <w:tr w:rsidR="003E45B2" w:rsidRPr="00912F87" w:rsidTr="00651186">
              <w:tc>
                <w:tcPr>
                  <w:tcW w:w="2251" w:type="dxa"/>
                  <w:tcBorders>
                    <w:top w:val="single" w:sz="4" w:space="0" w:color="auto"/>
                    <w:left w:val="single" w:sz="4" w:space="0" w:color="auto"/>
                    <w:bottom w:val="single" w:sz="4" w:space="0" w:color="auto"/>
                    <w:right w:val="single" w:sz="4" w:space="0" w:color="auto"/>
                  </w:tcBorders>
                  <w:hideMark/>
                </w:tcPr>
                <w:p w:rsidR="003E45B2" w:rsidRPr="00912F87" w:rsidRDefault="003E45B2" w:rsidP="00651186">
                  <w:pPr>
                    <w:pStyle w:val="BodyText"/>
                    <w:jc w:val="both"/>
                    <w:rPr>
                      <w:bCs/>
                    </w:rPr>
                  </w:pPr>
                  <w:r w:rsidRPr="00912F87">
                    <w:rPr>
                      <w:b/>
                      <w:bCs/>
                    </w:rPr>
                    <w:t>High</w:t>
                  </w:r>
                </w:p>
              </w:tc>
              <w:tc>
                <w:tcPr>
                  <w:tcW w:w="2252" w:type="dxa"/>
                  <w:tcBorders>
                    <w:top w:val="single" w:sz="4" w:space="0" w:color="auto"/>
                    <w:left w:val="single" w:sz="4" w:space="0" w:color="auto"/>
                    <w:bottom w:val="single" w:sz="4" w:space="0" w:color="auto"/>
                    <w:right w:val="single" w:sz="4" w:space="0" w:color="auto"/>
                  </w:tcBorders>
                  <w:shd w:val="clear" w:color="auto" w:fill="FFFFFF"/>
                  <w:hideMark/>
                </w:tcPr>
                <w:p w:rsidR="003E45B2" w:rsidRPr="00912F87" w:rsidRDefault="003E45B2" w:rsidP="00651186">
                  <w:pPr>
                    <w:pStyle w:val="BodyText"/>
                    <w:rPr>
                      <w:bCs/>
                      <w:highlight w:val="yellow"/>
                    </w:rPr>
                  </w:pPr>
                  <w:r w:rsidRPr="00912F87">
                    <w:rPr>
                      <w:bCs/>
                    </w:rPr>
                    <w:t>Manage to resolution</w:t>
                  </w:r>
                </w:p>
              </w:tc>
              <w:tc>
                <w:tcPr>
                  <w:tcW w:w="2252" w:type="dxa"/>
                  <w:tcBorders>
                    <w:top w:val="single" w:sz="4" w:space="0" w:color="auto"/>
                    <w:left w:val="single" w:sz="4" w:space="0" w:color="auto"/>
                    <w:bottom w:val="single" w:sz="4" w:space="0" w:color="auto"/>
                    <w:right w:val="single" w:sz="4" w:space="0" w:color="auto"/>
                  </w:tcBorders>
                  <w:shd w:val="clear" w:color="auto" w:fill="FFFFFF"/>
                  <w:hideMark/>
                </w:tcPr>
                <w:p w:rsidR="003E45B2" w:rsidRPr="00912F87" w:rsidRDefault="003E45B2" w:rsidP="00651186">
                  <w:pPr>
                    <w:autoSpaceDE w:val="0"/>
                    <w:autoSpaceDN w:val="0"/>
                    <w:adjustRightInd w:val="0"/>
                    <w:rPr>
                      <w:rFonts w:cs="Arial"/>
                      <w:bCs w:val="0"/>
                      <w:sz w:val="22"/>
                      <w:szCs w:val="22"/>
                      <w:u w:val="single"/>
                    </w:rPr>
                  </w:pPr>
                  <w:r w:rsidRPr="00912F87">
                    <w:rPr>
                      <w:rFonts w:cs="Arial"/>
                      <w:sz w:val="22"/>
                      <w:szCs w:val="22"/>
                    </w:rPr>
                    <w:t>Manage to resolution</w:t>
                  </w:r>
                </w:p>
              </w:tc>
              <w:tc>
                <w:tcPr>
                  <w:tcW w:w="3043" w:type="dxa"/>
                  <w:tcBorders>
                    <w:top w:val="single" w:sz="4" w:space="0" w:color="auto"/>
                    <w:left w:val="single" w:sz="4" w:space="0" w:color="auto"/>
                    <w:bottom w:val="single" w:sz="4" w:space="0" w:color="auto"/>
                    <w:right w:val="single" w:sz="4" w:space="0" w:color="auto"/>
                  </w:tcBorders>
                  <w:shd w:val="clear" w:color="auto" w:fill="FFFFFF"/>
                  <w:hideMark/>
                </w:tcPr>
                <w:p w:rsidR="003E45B2" w:rsidRPr="00912F87" w:rsidRDefault="003E45B2" w:rsidP="00651186">
                  <w:pPr>
                    <w:autoSpaceDE w:val="0"/>
                    <w:autoSpaceDN w:val="0"/>
                    <w:adjustRightInd w:val="0"/>
                    <w:rPr>
                      <w:rFonts w:cs="Arial"/>
                      <w:bCs w:val="0"/>
                      <w:sz w:val="22"/>
                      <w:szCs w:val="22"/>
                      <w:u w:val="single"/>
                    </w:rPr>
                  </w:pPr>
                  <w:r w:rsidRPr="00912F87">
                    <w:rPr>
                      <w:rFonts w:cs="Arial"/>
                      <w:sz w:val="22"/>
                      <w:szCs w:val="22"/>
                    </w:rPr>
                    <w:t>Manage to resolution</w:t>
                  </w:r>
                </w:p>
              </w:tc>
            </w:tr>
            <w:tr w:rsidR="003E45B2" w:rsidRPr="00912F87" w:rsidTr="00651186">
              <w:tc>
                <w:tcPr>
                  <w:tcW w:w="2251" w:type="dxa"/>
                  <w:tcBorders>
                    <w:top w:val="single" w:sz="4" w:space="0" w:color="auto"/>
                    <w:left w:val="single" w:sz="4" w:space="0" w:color="auto"/>
                    <w:bottom w:val="single" w:sz="4" w:space="0" w:color="auto"/>
                    <w:right w:val="single" w:sz="4" w:space="0" w:color="auto"/>
                  </w:tcBorders>
                  <w:hideMark/>
                </w:tcPr>
                <w:p w:rsidR="003E45B2" w:rsidRPr="00912F87" w:rsidRDefault="003E45B2" w:rsidP="00651186">
                  <w:pPr>
                    <w:pStyle w:val="BodyText"/>
                    <w:jc w:val="both"/>
                    <w:rPr>
                      <w:b/>
                      <w:bCs/>
                    </w:rPr>
                  </w:pPr>
                  <w:r w:rsidRPr="00912F87">
                    <w:rPr>
                      <w:b/>
                      <w:bCs/>
                    </w:rPr>
                    <w:lastRenderedPageBreak/>
                    <w:t>Medium</w:t>
                  </w:r>
                </w:p>
              </w:tc>
              <w:tc>
                <w:tcPr>
                  <w:tcW w:w="2252" w:type="dxa"/>
                  <w:tcBorders>
                    <w:top w:val="single" w:sz="4" w:space="0" w:color="auto"/>
                    <w:left w:val="single" w:sz="4" w:space="0" w:color="auto"/>
                    <w:bottom w:val="single" w:sz="4" w:space="0" w:color="auto"/>
                    <w:right w:val="single" w:sz="4" w:space="0" w:color="auto"/>
                  </w:tcBorders>
                  <w:shd w:val="clear" w:color="auto" w:fill="FFFFFF"/>
                  <w:hideMark/>
                </w:tcPr>
                <w:p w:rsidR="003E45B2" w:rsidRPr="00912F87" w:rsidRDefault="003E45B2" w:rsidP="00651186">
                  <w:pPr>
                    <w:autoSpaceDE w:val="0"/>
                    <w:autoSpaceDN w:val="0"/>
                    <w:adjustRightInd w:val="0"/>
                    <w:rPr>
                      <w:rFonts w:cs="Arial"/>
                      <w:bCs w:val="0"/>
                      <w:sz w:val="22"/>
                      <w:szCs w:val="22"/>
                      <w:u w:val="single"/>
                    </w:rPr>
                  </w:pPr>
                  <w:r w:rsidRPr="00912F87">
                    <w:rPr>
                      <w:rFonts w:cs="Arial"/>
                      <w:sz w:val="22"/>
                      <w:szCs w:val="22"/>
                    </w:rPr>
                    <w:t>Devise care plan to include self</w:t>
                  </w:r>
                  <w:r>
                    <w:rPr>
                      <w:rFonts w:cs="Arial"/>
                      <w:sz w:val="22"/>
                      <w:szCs w:val="22"/>
                    </w:rPr>
                    <w:t>-</w:t>
                  </w:r>
                  <w:r w:rsidRPr="00912F87">
                    <w:rPr>
                      <w:rFonts w:cs="Arial"/>
                      <w:sz w:val="22"/>
                      <w:szCs w:val="22"/>
                    </w:rPr>
                    <w:t>care and discharge where appropriate</w:t>
                  </w:r>
                </w:p>
              </w:tc>
              <w:tc>
                <w:tcPr>
                  <w:tcW w:w="2252" w:type="dxa"/>
                  <w:tcBorders>
                    <w:top w:val="single" w:sz="4" w:space="0" w:color="auto"/>
                    <w:left w:val="single" w:sz="4" w:space="0" w:color="auto"/>
                    <w:bottom w:val="single" w:sz="4" w:space="0" w:color="auto"/>
                    <w:right w:val="single" w:sz="4" w:space="0" w:color="auto"/>
                  </w:tcBorders>
                  <w:shd w:val="clear" w:color="auto" w:fill="FFFFFF"/>
                  <w:hideMark/>
                </w:tcPr>
                <w:p w:rsidR="003E45B2" w:rsidRPr="00912F87" w:rsidRDefault="003E45B2" w:rsidP="00651186">
                  <w:pPr>
                    <w:autoSpaceDE w:val="0"/>
                    <w:autoSpaceDN w:val="0"/>
                    <w:adjustRightInd w:val="0"/>
                    <w:rPr>
                      <w:rFonts w:cs="Arial"/>
                      <w:bCs w:val="0"/>
                      <w:sz w:val="22"/>
                      <w:szCs w:val="22"/>
                      <w:u w:val="single"/>
                    </w:rPr>
                  </w:pPr>
                  <w:r w:rsidRPr="00912F87">
                    <w:rPr>
                      <w:rFonts w:cs="Arial"/>
                      <w:sz w:val="22"/>
                      <w:szCs w:val="22"/>
                    </w:rPr>
                    <w:t>Devise care plan to include self</w:t>
                  </w:r>
                  <w:r>
                    <w:rPr>
                      <w:rFonts w:cs="Arial"/>
                      <w:sz w:val="22"/>
                      <w:szCs w:val="22"/>
                    </w:rPr>
                    <w:t>-</w:t>
                  </w:r>
                  <w:r w:rsidRPr="00912F87">
                    <w:rPr>
                      <w:rFonts w:cs="Arial"/>
                      <w:sz w:val="22"/>
                      <w:szCs w:val="22"/>
                    </w:rPr>
                    <w:t>care and discharge where appropriate</w:t>
                  </w:r>
                </w:p>
              </w:tc>
              <w:tc>
                <w:tcPr>
                  <w:tcW w:w="3043" w:type="dxa"/>
                  <w:tcBorders>
                    <w:top w:val="single" w:sz="4" w:space="0" w:color="auto"/>
                    <w:left w:val="single" w:sz="4" w:space="0" w:color="auto"/>
                    <w:bottom w:val="single" w:sz="4" w:space="0" w:color="auto"/>
                    <w:right w:val="single" w:sz="4" w:space="0" w:color="auto"/>
                  </w:tcBorders>
                  <w:shd w:val="clear" w:color="auto" w:fill="FFFFFF"/>
                  <w:hideMark/>
                </w:tcPr>
                <w:p w:rsidR="003E45B2" w:rsidRPr="00912F87" w:rsidRDefault="003E45B2" w:rsidP="00651186">
                  <w:pPr>
                    <w:autoSpaceDE w:val="0"/>
                    <w:autoSpaceDN w:val="0"/>
                    <w:adjustRightInd w:val="0"/>
                    <w:rPr>
                      <w:rFonts w:cs="Arial"/>
                      <w:bCs w:val="0"/>
                      <w:sz w:val="22"/>
                      <w:szCs w:val="22"/>
                      <w:u w:val="single"/>
                    </w:rPr>
                  </w:pPr>
                  <w:r w:rsidRPr="00912F87">
                    <w:rPr>
                      <w:rFonts w:cs="Arial"/>
                      <w:sz w:val="22"/>
                      <w:szCs w:val="22"/>
                    </w:rPr>
                    <w:t>Initial appropriate</w:t>
                  </w:r>
                </w:p>
                <w:p w:rsidR="003E45B2" w:rsidRPr="00912F87" w:rsidRDefault="003E45B2" w:rsidP="00651186">
                  <w:pPr>
                    <w:autoSpaceDE w:val="0"/>
                    <w:autoSpaceDN w:val="0"/>
                    <w:adjustRightInd w:val="0"/>
                    <w:rPr>
                      <w:rFonts w:cs="Arial"/>
                      <w:bCs w:val="0"/>
                      <w:sz w:val="22"/>
                      <w:szCs w:val="22"/>
                    </w:rPr>
                  </w:pPr>
                  <w:r w:rsidRPr="00912F87">
                    <w:rPr>
                      <w:rFonts w:cs="Arial"/>
                      <w:sz w:val="22"/>
                      <w:szCs w:val="22"/>
                    </w:rPr>
                    <w:t xml:space="preserve">treatment, advice and discharge </w:t>
                  </w:r>
                </w:p>
              </w:tc>
            </w:tr>
            <w:tr w:rsidR="003E45B2" w:rsidRPr="00912F87" w:rsidTr="00651186">
              <w:tc>
                <w:tcPr>
                  <w:tcW w:w="2251" w:type="dxa"/>
                  <w:tcBorders>
                    <w:top w:val="single" w:sz="4" w:space="0" w:color="auto"/>
                    <w:left w:val="single" w:sz="4" w:space="0" w:color="auto"/>
                    <w:bottom w:val="single" w:sz="4" w:space="0" w:color="auto"/>
                    <w:right w:val="single" w:sz="4" w:space="0" w:color="auto"/>
                  </w:tcBorders>
                  <w:hideMark/>
                </w:tcPr>
                <w:p w:rsidR="003E45B2" w:rsidRPr="00912F87" w:rsidRDefault="003E45B2" w:rsidP="00651186">
                  <w:pPr>
                    <w:pStyle w:val="BodyText"/>
                    <w:jc w:val="both"/>
                    <w:rPr>
                      <w:b/>
                      <w:bCs/>
                    </w:rPr>
                  </w:pPr>
                  <w:r w:rsidRPr="00912F87">
                    <w:rPr>
                      <w:b/>
                      <w:bCs/>
                    </w:rPr>
                    <w:t>Low</w:t>
                  </w:r>
                </w:p>
              </w:tc>
              <w:tc>
                <w:tcPr>
                  <w:tcW w:w="2252" w:type="dxa"/>
                  <w:tcBorders>
                    <w:top w:val="single" w:sz="4" w:space="0" w:color="auto"/>
                    <w:left w:val="single" w:sz="4" w:space="0" w:color="auto"/>
                    <w:bottom w:val="single" w:sz="4" w:space="0" w:color="auto"/>
                    <w:right w:val="single" w:sz="4" w:space="0" w:color="auto"/>
                  </w:tcBorders>
                  <w:shd w:val="clear" w:color="auto" w:fill="FFFFFF"/>
                  <w:hideMark/>
                </w:tcPr>
                <w:p w:rsidR="003E45B2" w:rsidRPr="00912F87" w:rsidRDefault="003E45B2" w:rsidP="00651186">
                  <w:pPr>
                    <w:autoSpaceDE w:val="0"/>
                    <w:autoSpaceDN w:val="0"/>
                    <w:adjustRightInd w:val="0"/>
                    <w:rPr>
                      <w:rFonts w:cs="Arial"/>
                      <w:bCs w:val="0"/>
                      <w:sz w:val="22"/>
                      <w:szCs w:val="22"/>
                      <w:u w:val="single"/>
                    </w:rPr>
                  </w:pPr>
                  <w:r w:rsidRPr="00912F87">
                    <w:rPr>
                      <w:rFonts w:cs="Arial"/>
                      <w:sz w:val="22"/>
                      <w:szCs w:val="22"/>
                    </w:rPr>
                    <w:t>Initial appropriate treatment, advice, maintained and discharged when appropriate.</w:t>
                  </w:r>
                </w:p>
              </w:tc>
              <w:tc>
                <w:tcPr>
                  <w:tcW w:w="2252" w:type="dxa"/>
                  <w:tcBorders>
                    <w:top w:val="single" w:sz="4" w:space="0" w:color="auto"/>
                    <w:left w:val="single" w:sz="4" w:space="0" w:color="auto"/>
                    <w:bottom w:val="single" w:sz="4" w:space="0" w:color="auto"/>
                    <w:right w:val="single" w:sz="4" w:space="0" w:color="auto"/>
                  </w:tcBorders>
                  <w:shd w:val="clear" w:color="auto" w:fill="FFFFFF"/>
                  <w:hideMark/>
                </w:tcPr>
                <w:p w:rsidR="003E45B2" w:rsidRPr="00912F87" w:rsidRDefault="003E45B2" w:rsidP="00651186">
                  <w:pPr>
                    <w:autoSpaceDE w:val="0"/>
                    <w:autoSpaceDN w:val="0"/>
                    <w:adjustRightInd w:val="0"/>
                    <w:rPr>
                      <w:rFonts w:cs="Arial"/>
                      <w:bCs w:val="0"/>
                      <w:sz w:val="22"/>
                      <w:szCs w:val="22"/>
                      <w:highlight w:val="yellow"/>
                    </w:rPr>
                  </w:pPr>
                  <w:r w:rsidRPr="00912F87">
                    <w:rPr>
                      <w:rFonts w:cs="Arial"/>
                      <w:sz w:val="22"/>
                      <w:szCs w:val="22"/>
                    </w:rPr>
                    <w:t xml:space="preserve">Not within the scope </w:t>
                  </w:r>
                </w:p>
              </w:tc>
              <w:tc>
                <w:tcPr>
                  <w:tcW w:w="3043" w:type="dxa"/>
                  <w:tcBorders>
                    <w:top w:val="single" w:sz="4" w:space="0" w:color="auto"/>
                    <w:left w:val="single" w:sz="4" w:space="0" w:color="auto"/>
                    <w:bottom w:val="single" w:sz="4" w:space="0" w:color="auto"/>
                    <w:right w:val="single" w:sz="4" w:space="0" w:color="auto"/>
                  </w:tcBorders>
                  <w:shd w:val="clear" w:color="auto" w:fill="FFFFFF"/>
                  <w:hideMark/>
                </w:tcPr>
                <w:p w:rsidR="003E45B2" w:rsidRPr="00912F87" w:rsidRDefault="003E45B2" w:rsidP="00651186">
                  <w:pPr>
                    <w:autoSpaceDE w:val="0"/>
                    <w:autoSpaceDN w:val="0"/>
                    <w:adjustRightInd w:val="0"/>
                    <w:rPr>
                      <w:rFonts w:cs="Arial"/>
                      <w:bCs w:val="0"/>
                      <w:sz w:val="22"/>
                      <w:szCs w:val="22"/>
                      <w:highlight w:val="yellow"/>
                    </w:rPr>
                  </w:pPr>
                  <w:r w:rsidRPr="00912F87">
                    <w:rPr>
                      <w:rFonts w:cs="Arial"/>
                      <w:sz w:val="22"/>
                      <w:szCs w:val="22"/>
                    </w:rPr>
                    <w:t>Not within the scope</w:t>
                  </w:r>
                </w:p>
              </w:tc>
            </w:tr>
          </w:tbl>
          <w:p w:rsidR="003E45B2" w:rsidRPr="00912F87" w:rsidRDefault="003E45B2" w:rsidP="00651186">
            <w:pPr>
              <w:tabs>
                <w:tab w:val="left" w:pos="885"/>
              </w:tabs>
              <w:spacing w:before="120" w:after="120"/>
              <w:rPr>
                <w:rFonts w:cs="Arial"/>
                <w:bCs w:val="0"/>
                <w:sz w:val="22"/>
                <w:szCs w:val="22"/>
              </w:rPr>
            </w:pPr>
            <w:r w:rsidRPr="00912F87">
              <w:rPr>
                <w:rFonts w:cs="Arial"/>
                <w:b/>
                <w:sz w:val="22"/>
                <w:szCs w:val="22"/>
              </w:rPr>
              <w:t xml:space="preserve">4.5 Referral Criteria </w:t>
            </w:r>
          </w:p>
          <w:p w:rsidR="003E45B2" w:rsidRPr="00912F87" w:rsidRDefault="003E45B2" w:rsidP="00651186">
            <w:pPr>
              <w:tabs>
                <w:tab w:val="left" w:pos="885"/>
              </w:tabs>
              <w:spacing w:before="120" w:after="120"/>
              <w:rPr>
                <w:rFonts w:cs="Arial"/>
                <w:bCs w:val="0"/>
                <w:sz w:val="22"/>
                <w:szCs w:val="22"/>
              </w:rPr>
            </w:pPr>
            <w:r w:rsidRPr="00912F87">
              <w:rPr>
                <w:rFonts w:cs="Arial"/>
                <w:sz w:val="22"/>
                <w:szCs w:val="22"/>
              </w:rPr>
              <w:t>The Musculoskeletal Assessment, Treatment and Triage (MATT) Service including Referral Access and Signposting Service (RASS) and MSK Physiotherapy and MSK Podiatry shall accept referrals from; patients, GPs, secondary care and other Healthcare Professionals.</w:t>
            </w:r>
          </w:p>
          <w:p w:rsidR="003E45B2" w:rsidRPr="00912F87" w:rsidRDefault="003E45B2" w:rsidP="00651186">
            <w:pPr>
              <w:tabs>
                <w:tab w:val="left" w:pos="885"/>
              </w:tabs>
              <w:spacing w:before="120" w:after="120"/>
              <w:rPr>
                <w:rFonts w:cs="Arial"/>
                <w:bCs w:val="0"/>
                <w:sz w:val="22"/>
                <w:szCs w:val="22"/>
              </w:rPr>
            </w:pPr>
            <w:r w:rsidRPr="00912F87">
              <w:rPr>
                <w:rFonts w:cs="Arial"/>
                <w:sz w:val="22"/>
                <w:szCs w:val="22"/>
              </w:rPr>
              <w:t xml:space="preserve">The service shall only accept referrals for patients registered with an OCCG GP Practice, and who do not satisfy any of the exclusion criteria listed below. </w:t>
            </w:r>
          </w:p>
          <w:p w:rsidR="003E45B2" w:rsidRPr="00912F87" w:rsidRDefault="003E45B2" w:rsidP="00651186">
            <w:pPr>
              <w:tabs>
                <w:tab w:val="left" w:pos="885"/>
              </w:tabs>
              <w:spacing w:before="120" w:after="120"/>
              <w:rPr>
                <w:rFonts w:cs="Arial"/>
                <w:bCs w:val="0"/>
                <w:sz w:val="22"/>
                <w:szCs w:val="22"/>
              </w:rPr>
            </w:pPr>
            <w:r w:rsidRPr="00912F87">
              <w:rPr>
                <w:rFonts w:cs="Arial"/>
                <w:sz w:val="22"/>
                <w:szCs w:val="22"/>
              </w:rPr>
              <w:t xml:space="preserve">Referral would be expected to be </w:t>
            </w:r>
            <w:r w:rsidR="0006597C">
              <w:rPr>
                <w:rFonts w:cs="Arial"/>
                <w:sz w:val="22"/>
                <w:szCs w:val="22"/>
              </w:rPr>
              <w:t xml:space="preserve">in the region of </w:t>
            </w:r>
            <w:r w:rsidRPr="00912F87">
              <w:rPr>
                <w:rFonts w:cs="Arial"/>
                <w:sz w:val="22"/>
                <w:szCs w:val="22"/>
              </w:rPr>
              <w:t>the national average at 50 per 1000 population.</w:t>
            </w:r>
          </w:p>
          <w:p w:rsidR="003E45B2" w:rsidRPr="00912F87" w:rsidRDefault="003E45B2" w:rsidP="00651186">
            <w:pPr>
              <w:tabs>
                <w:tab w:val="left" w:pos="885"/>
              </w:tabs>
              <w:spacing w:before="120" w:after="120"/>
              <w:rPr>
                <w:rFonts w:cs="Arial"/>
                <w:bCs w:val="0"/>
                <w:sz w:val="22"/>
                <w:szCs w:val="22"/>
              </w:rPr>
            </w:pPr>
            <w:r w:rsidRPr="00912F87">
              <w:rPr>
                <w:rFonts w:cs="Arial"/>
                <w:b/>
                <w:sz w:val="22"/>
                <w:szCs w:val="22"/>
              </w:rPr>
              <w:t>4.6 Referral Process</w:t>
            </w:r>
          </w:p>
          <w:p w:rsidR="003E45B2" w:rsidRPr="00912F87" w:rsidRDefault="003E45B2" w:rsidP="00651186">
            <w:pPr>
              <w:tabs>
                <w:tab w:val="left" w:pos="885"/>
              </w:tabs>
              <w:spacing w:before="120" w:after="120"/>
              <w:rPr>
                <w:rFonts w:cs="Arial"/>
                <w:bCs w:val="0"/>
                <w:sz w:val="22"/>
                <w:szCs w:val="22"/>
              </w:rPr>
            </w:pPr>
            <w:r w:rsidRPr="00912F87">
              <w:rPr>
                <w:rFonts w:cs="Arial"/>
                <w:sz w:val="22"/>
                <w:szCs w:val="22"/>
              </w:rPr>
              <w:t xml:space="preserve">All referrals should be received electronically e.g. </w:t>
            </w:r>
            <w:r w:rsidR="00E268FE">
              <w:rPr>
                <w:rFonts w:cs="Arial"/>
                <w:sz w:val="22"/>
                <w:szCs w:val="22"/>
              </w:rPr>
              <w:t xml:space="preserve">eRS, </w:t>
            </w:r>
            <w:r w:rsidRPr="00912F87">
              <w:rPr>
                <w:rFonts w:cs="Arial"/>
                <w:sz w:val="22"/>
                <w:szCs w:val="22"/>
              </w:rPr>
              <w:t xml:space="preserve">email or patient portal </w:t>
            </w:r>
            <w:r w:rsidR="00E268FE">
              <w:rPr>
                <w:rFonts w:cs="Arial"/>
                <w:sz w:val="22"/>
                <w:szCs w:val="22"/>
              </w:rPr>
              <w:t>(</w:t>
            </w:r>
            <w:r w:rsidRPr="00912F87">
              <w:rPr>
                <w:rFonts w:cs="Arial"/>
                <w:sz w:val="22"/>
                <w:szCs w:val="22"/>
              </w:rPr>
              <w:t>or phone</w:t>
            </w:r>
            <w:r w:rsidR="00E268FE">
              <w:rPr>
                <w:rFonts w:cs="Arial"/>
                <w:sz w:val="22"/>
                <w:szCs w:val="22"/>
              </w:rPr>
              <w:t xml:space="preserve"> in exceptional circumstances)</w:t>
            </w:r>
            <w:r>
              <w:rPr>
                <w:rFonts w:cs="Arial"/>
                <w:sz w:val="22"/>
                <w:szCs w:val="22"/>
              </w:rPr>
              <w:t xml:space="preserve"> and</w:t>
            </w:r>
            <w:r w:rsidRPr="00912F87">
              <w:rPr>
                <w:rFonts w:cs="Arial"/>
                <w:sz w:val="22"/>
                <w:szCs w:val="22"/>
              </w:rPr>
              <w:t xml:space="preserve"> not by fax or post.</w:t>
            </w:r>
          </w:p>
          <w:p w:rsidR="003E45B2" w:rsidRPr="00912F87" w:rsidRDefault="003E45B2" w:rsidP="00651186">
            <w:pPr>
              <w:tabs>
                <w:tab w:val="left" w:pos="885"/>
              </w:tabs>
              <w:spacing w:before="120" w:after="120"/>
              <w:rPr>
                <w:rFonts w:cs="Arial"/>
                <w:bCs w:val="0"/>
                <w:sz w:val="22"/>
                <w:szCs w:val="22"/>
              </w:rPr>
            </w:pPr>
            <w:r w:rsidRPr="00912F87">
              <w:rPr>
                <w:rFonts w:cs="Arial"/>
                <w:b/>
                <w:sz w:val="22"/>
                <w:szCs w:val="22"/>
              </w:rPr>
              <w:t>4.7 Discharge Process</w:t>
            </w:r>
          </w:p>
          <w:p w:rsidR="003E45B2" w:rsidRPr="00912F87" w:rsidRDefault="003E45B2" w:rsidP="00651186">
            <w:pPr>
              <w:tabs>
                <w:tab w:val="left" w:pos="885"/>
              </w:tabs>
              <w:spacing w:before="120" w:after="120"/>
              <w:rPr>
                <w:rFonts w:cs="Arial"/>
                <w:bCs w:val="0"/>
                <w:sz w:val="22"/>
                <w:szCs w:val="22"/>
              </w:rPr>
            </w:pPr>
            <w:r w:rsidRPr="00912F87">
              <w:rPr>
                <w:rFonts w:cs="Arial"/>
                <w:sz w:val="22"/>
                <w:szCs w:val="22"/>
              </w:rPr>
              <w:t xml:space="preserve">Planning starts from the first assessment. Treatment is planned around agreed achievable goals within a defined time period. Once these goals have been achieved, or physiotherapy or podiatry can no longer help towards the goals the patient is discharged. </w:t>
            </w:r>
          </w:p>
          <w:p w:rsidR="003E45B2" w:rsidRPr="00912F87" w:rsidRDefault="003E45B2" w:rsidP="00651186">
            <w:pPr>
              <w:tabs>
                <w:tab w:val="left" w:pos="885"/>
              </w:tabs>
              <w:spacing w:before="120" w:after="120"/>
              <w:rPr>
                <w:rFonts w:cs="Arial"/>
                <w:bCs w:val="0"/>
                <w:sz w:val="22"/>
                <w:szCs w:val="22"/>
              </w:rPr>
            </w:pPr>
            <w:r w:rsidRPr="00912F87">
              <w:rPr>
                <w:rFonts w:cs="Arial"/>
                <w:sz w:val="22"/>
                <w:szCs w:val="22"/>
              </w:rPr>
              <w:t xml:space="preserve">Within the Learning Disability &amp; Mental Health services, the discharge planning is a multi-disciplinary discussion and planning around the patient’s needs. </w:t>
            </w:r>
          </w:p>
          <w:p w:rsidR="003E45B2" w:rsidRPr="008B1106" w:rsidRDefault="003E45B2" w:rsidP="00651186">
            <w:pPr>
              <w:pStyle w:val="CommentText"/>
            </w:pPr>
            <w:r w:rsidRPr="00912F87">
              <w:rPr>
                <w:rFonts w:ascii="Arial" w:hAnsi="Arial" w:cs="Arial"/>
                <w:sz w:val="22"/>
                <w:szCs w:val="22"/>
              </w:rPr>
              <w:t>On discharge the GP and referring clinician should be sent an electronic discharge letter</w:t>
            </w:r>
            <w:r w:rsidR="00E268FE">
              <w:rPr>
                <w:rFonts w:ascii="Arial" w:hAnsi="Arial" w:cs="Arial"/>
                <w:sz w:val="22"/>
                <w:szCs w:val="22"/>
              </w:rPr>
              <w:t xml:space="preserve"> (through Docman hub)</w:t>
            </w:r>
            <w:r w:rsidRPr="00912F87">
              <w:rPr>
                <w:rFonts w:ascii="Arial" w:hAnsi="Arial" w:cs="Arial"/>
                <w:sz w:val="22"/>
                <w:szCs w:val="22"/>
              </w:rPr>
              <w:t xml:space="preserve"> within 3 Working Days, outlining the diagnosis, investigations, treatment plan, recommendations and patient advice following each patient consultation. The patient shall also receive a copy of their discharge letter, if, when asked, they indicate that they would like a copy. </w:t>
            </w:r>
            <w:r>
              <w:rPr>
                <w:rFonts w:ascii="Arial" w:hAnsi="Arial" w:cs="Arial"/>
                <w:sz w:val="22"/>
                <w:szCs w:val="22"/>
              </w:rPr>
              <w:t xml:space="preserve">People can self-refer and have their care plan reviewed at any time if it is for the same condition. </w:t>
            </w:r>
          </w:p>
          <w:p w:rsidR="003E45B2" w:rsidRDefault="003E45B2" w:rsidP="00651186">
            <w:pPr>
              <w:tabs>
                <w:tab w:val="left" w:pos="885"/>
              </w:tabs>
              <w:spacing w:before="120" w:after="120"/>
              <w:rPr>
                <w:rFonts w:cs="Arial"/>
                <w:sz w:val="22"/>
                <w:szCs w:val="22"/>
              </w:rPr>
            </w:pPr>
            <w:r w:rsidRPr="00912F87">
              <w:rPr>
                <w:rFonts w:cs="Arial"/>
                <w:sz w:val="22"/>
                <w:szCs w:val="22"/>
              </w:rPr>
              <w:t xml:space="preserve">Physiotherapy should be </w:t>
            </w:r>
            <w:r>
              <w:rPr>
                <w:rFonts w:cs="Arial"/>
                <w:sz w:val="22"/>
                <w:szCs w:val="22"/>
              </w:rPr>
              <w:t xml:space="preserve">focused </w:t>
            </w:r>
            <w:r w:rsidRPr="00912F87">
              <w:rPr>
                <w:rFonts w:cs="Arial"/>
                <w:sz w:val="22"/>
                <w:szCs w:val="22"/>
              </w:rPr>
              <w:t>towards encouraging the patient to manage their own condition</w:t>
            </w:r>
            <w:r>
              <w:rPr>
                <w:rFonts w:cs="Arial"/>
                <w:sz w:val="22"/>
                <w:szCs w:val="22"/>
              </w:rPr>
              <w:t xml:space="preserve"> </w:t>
            </w:r>
            <w:r w:rsidRPr="008B1106">
              <w:rPr>
                <w:rFonts w:cs="Arial"/>
                <w:sz w:val="22"/>
              </w:rPr>
              <w:t>as well as “hands on” treatments</w:t>
            </w:r>
            <w:r w:rsidRPr="00912F87">
              <w:rPr>
                <w:rFonts w:cs="Arial"/>
                <w:sz w:val="22"/>
                <w:szCs w:val="22"/>
              </w:rPr>
              <w:t>. All patients will receive advice on self-management. Most patients will also receive a home exercise programme for them to complete</w:t>
            </w:r>
            <w:r>
              <w:rPr>
                <w:rFonts w:cs="Arial"/>
                <w:sz w:val="22"/>
                <w:szCs w:val="22"/>
              </w:rPr>
              <w:t xml:space="preserve"> themselves</w:t>
            </w:r>
            <w:r w:rsidRPr="00912F87">
              <w:rPr>
                <w:rFonts w:cs="Arial"/>
                <w:sz w:val="22"/>
                <w:szCs w:val="22"/>
              </w:rPr>
              <w:t>, or with the help of a carer. A written explanation of the exercises will be provided to all patients.</w:t>
            </w:r>
          </w:p>
          <w:p w:rsidR="00762B5A" w:rsidRPr="00912F87" w:rsidRDefault="00762B5A" w:rsidP="00651186">
            <w:pPr>
              <w:tabs>
                <w:tab w:val="left" w:pos="885"/>
              </w:tabs>
              <w:spacing w:before="120" w:after="120"/>
              <w:rPr>
                <w:rFonts w:cs="Arial"/>
                <w:bCs w:val="0"/>
                <w:sz w:val="22"/>
                <w:szCs w:val="22"/>
              </w:rPr>
            </w:pPr>
            <w:r>
              <w:rPr>
                <w:rFonts w:cs="Arial"/>
                <w:sz w:val="22"/>
                <w:szCs w:val="22"/>
              </w:rPr>
              <w:t xml:space="preserve">Where distance consultation is provided via phone or video, where a visual </w:t>
            </w:r>
            <w:r w:rsidR="00F5014E">
              <w:rPr>
                <w:rFonts w:cs="Arial"/>
                <w:sz w:val="22"/>
                <w:szCs w:val="22"/>
              </w:rPr>
              <w:t>assessment</w:t>
            </w:r>
            <w:r>
              <w:rPr>
                <w:rFonts w:cs="Arial"/>
                <w:sz w:val="22"/>
                <w:szCs w:val="22"/>
              </w:rPr>
              <w:t xml:space="preserve"> is required a video consultation is required. With all virtual consultations, these are to be conducted with the same requirement for professional standards of clinical assessment, process and record keeping as a face to face appointment.</w:t>
            </w:r>
          </w:p>
          <w:p w:rsidR="003E45B2" w:rsidRDefault="003E45B2" w:rsidP="00651186">
            <w:pPr>
              <w:tabs>
                <w:tab w:val="left" w:pos="885"/>
              </w:tabs>
              <w:spacing w:before="120" w:after="120"/>
              <w:rPr>
                <w:rFonts w:cs="Arial"/>
                <w:sz w:val="22"/>
                <w:szCs w:val="22"/>
              </w:rPr>
            </w:pPr>
            <w:r w:rsidRPr="00912F87">
              <w:rPr>
                <w:rFonts w:cs="Arial"/>
                <w:sz w:val="22"/>
                <w:szCs w:val="22"/>
              </w:rPr>
              <w:t>All medications suggested or initiated by the MSK clinician should have an initial supply provided for 28 days, along with written advice to the GP if it is requested that they continue the course beyond this initial supply.</w:t>
            </w:r>
          </w:p>
          <w:p w:rsidR="003E45B2" w:rsidRPr="008B1106" w:rsidRDefault="003E45B2" w:rsidP="00651186">
            <w:pPr>
              <w:pStyle w:val="BodyText"/>
              <w:tabs>
                <w:tab w:val="left" w:pos="0"/>
              </w:tabs>
              <w:spacing w:line="276" w:lineRule="auto"/>
              <w:ind w:right="284"/>
              <w:rPr>
                <w:spacing w:val="-1"/>
              </w:rPr>
            </w:pPr>
            <w:r w:rsidRPr="00ED25D8">
              <w:rPr>
                <w:spacing w:val="-1"/>
              </w:rPr>
              <w:t>All prescribing or recommendations from the provider to the GP should be in line with decisions made at Oxfordshire Area Prescribing committee (APCO) and the Oxfordshire Prescribing Traffic Light System.</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lastRenderedPageBreak/>
              <w:t>A person should be discharged if one of the following applies:</w:t>
            </w:r>
          </w:p>
          <w:p w:rsidR="003E45B2" w:rsidRPr="00912F87" w:rsidRDefault="003E45B2" w:rsidP="003E45B2">
            <w:pPr>
              <w:pStyle w:val="ListParagraph"/>
              <w:numPr>
                <w:ilvl w:val="0"/>
                <w:numId w:val="55"/>
              </w:numPr>
              <w:autoSpaceDE w:val="0"/>
              <w:autoSpaceDN w:val="0"/>
              <w:adjustRightInd w:val="0"/>
              <w:ind w:left="641" w:hanging="357"/>
              <w:contextualSpacing w:val="0"/>
              <w:jc w:val="both"/>
              <w:rPr>
                <w:rFonts w:cs="Arial"/>
                <w:color w:val="000000"/>
                <w:sz w:val="22"/>
                <w:szCs w:val="22"/>
              </w:rPr>
            </w:pPr>
            <w:r w:rsidRPr="00912F87">
              <w:rPr>
                <w:rFonts w:cs="Arial"/>
                <w:color w:val="000000"/>
                <w:sz w:val="22"/>
                <w:szCs w:val="22"/>
              </w:rPr>
              <w:t>If the patient declines treat</w:t>
            </w:r>
            <w:r>
              <w:rPr>
                <w:rFonts w:cs="Arial"/>
                <w:color w:val="000000"/>
                <w:sz w:val="22"/>
                <w:szCs w:val="22"/>
              </w:rPr>
              <w:t>ment</w:t>
            </w:r>
            <w:r w:rsidRPr="00912F87">
              <w:rPr>
                <w:rFonts w:cs="Arial"/>
                <w:color w:val="000000"/>
                <w:sz w:val="22"/>
                <w:szCs w:val="22"/>
              </w:rPr>
              <w:t xml:space="preserve"> they will be discharged back to the referrer.</w:t>
            </w:r>
          </w:p>
          <w:p w:rsidR="003E45B2" w:rsidRPr="00912F87" w:rsidRDefault="003E45B2" w:rsidP="003E45B2">
            <w:pPr>
              <w:pStyle w:val="ListParagraph"/>
              <w:numPr>
                <w:ilvl w:val="0"/>
                <w:numId w:val="55"/>
              </w:numPr>
              <w:autoSpaceDE w:val="0"/>
              <w:autoSpaceDN w:val="0"/>
              <w:adjustRightInd w:val="0"/>
              <w:ind w:left="641" w:hanging="357"/>
              <w:contextualSpacing w:val="0"/>
              <w:jc w:val="both"/>
              <w:rPr>
                <w:rFonts w:cs="Arial"/>
                <w:color w:val="000000"/>
                <w:sz w:val="22"/>
                <w:szCs w:val="22"/>
              </w:rPr>
            </w:pPr>
            <w:r w:rsidRPr="00912F87">
              <w:rPr>
                <w:rFonts w:cs="Arial"/>
                <w:color w:val="000000"/>
                <w:sz w:val="22"/>
                <w:szCs w:val="22"/>
              </w:rPr>
              <w:t>Their specified course of treatment/episode of care has concluded or on reassessment it is found that continuing treatment is unnecessary or inappropriate. Advice on self</w:t>
            </w:r>
            <w:r>
              <w:rPr>
                <w:rFonts w:cs="Arial"/>
                <w:color w:val="000000"/>
                <w:sz w:val="22"/>
                <w:szCs w:val="22"/>
              </w:rPr>
              <w:t>-</w:t>
            </w:r>
            <w:r w:rsidRPr="00912F87">
              <w:rPr>
                <w:rFonts w:cs="Arial"/>
                <w:color w:val="000000"/>
                <w:sz w:val="22"/>
                <w:szCs w:val="22"/>
              </w:rPr>
              <w:t>help and training will be offered. Appropriate written information will be given.</w:t>
            </w:r>
          </w:p>
          <w:p w:rsidR="003E45B2" w:rsidRPr="00912F87" w:rsidRDefault="003E45B2" w:rsidP="003E45B2">
            <w:pPr>
              <w:pStyle w:val="ListParagraph"/>
              <w:numPr>
                <w:ilvl w:val="0"/>
                <w:numId w:val="55"/>
              </w:numPr>
              <w:autoSpaceDE w:val="0"/>
              <w:autoSpaceDN w:val="0"/>
              <w:adjustRightInd w:val="0"/>
              <w:ind w:left="641" w:hanging="357"/>
              <w:contextualSpacing w:val="0"/>
              <w:jc w:val="both"/>
              <w:rPr>
                <w:rFonts w:cs="Arial"/>
                <w:color w:val="000000"/>
                <w:sz w:val="22"/>
                <w:szCs w:val="22"/>
              </w:rPr>
            </w:pPr>
            <w:r w:rsidRPr="00912F87">
              <w:rPr>
                <w:rFonts w:cs="Arial"/>
                <w:color w:val="000000"/>
                <w:sz w:val="22"/>
                <w:szCs w:val="22"/>
              </w:rPr>
              <w:t>Patient moves to an area where the Provider has not been commissioned.</w:t>
            </w:r>
          </w:p>
          <w:p w:rsidR="003E45B2" w:rsidRPr="00912F87" w:rsidRDefault="003E45B2" w:rsidP="003E45B2">
            <w:pPr>
              <w:pStyle w:val="ListParagraph"/>
              <w:numPr>
                <w:ilvl w:val="0"/>
                <w:numId w:val="55"/>
              </w:numPr>
              <w:autoSpaceDE w:val="0"/>
              <w:autoSpaceDN w:val="0"/>
              <w:adjustRightInd w:val="0"/>
              <w:ind w:left="641" w:hanging="357"/>
              <w:contextualSpacing w:val="0"/>
              <w:jc w:val="both"/>
              <w:rPr>
                <w:rFonts w:cs="Arial"/>
                <w:color w:val="000000"/>
                <w:sz w:val="22"/>
                <w:szCs w:val="22"/>
              </w:rPr>
            </w:pPr>
            <w:r w:rsidRPr="00912F87">
              <w:rPr>
                <w:rFonts w:cs="Arial"/>
                <w:color w:val="000000"/>
                <w:sz w:val="22"/>
                <w:szCs w:val="22"/>
              </w:rPr>
              <w:t>Patient discharged themselves/service refused by person.</w:t>
            </w:r>
          </w:p>
          <w:p w:rsidR="003E45B2" w:rsidRPr="00912F87" w:rsidRDefault="003E45B2" w:rsidP="003E45B2">
            <w:pPr>
              <w:pStyle w:val="ListParagraph"/>
              <w:numPr>
                <w:ilvl w:val="0"/>
                <w:numId w:val="55"/>
              </w:numPr>
              <w:autoSpaceDE w:val="0"/>
              <w:autoSpaceDN w:val="0"/>
              <w:adjustRightInd w:val="0"/>
              <w:ind w:left="641" w:hanging="357"/>
              <w:contextualSpacing w:val="0"/>
              <w:jc w:val="both"/>
              <w:rPr>
                <w:rFonts w:cs="Arial"/>
                <w:color w:val="000000"/>
                <w:sz w:val="22"/>
                <w:szCs w:val="22"/>
              </w:rPr>
            </w:pPr>
            <w:r>
              <w:rPr>
                <w:rFonts w:cs="Arial"/>
                <w:color w:val="000000"/>
                <w:sz w:val="22"/>
                <w:szCs w:val="22"/>
              </w:rPr>
              <w:t>P</w:t>
            </w:r>
            <w:r w:rsidRPr="00912F87">
              <w:rPr>
                <w:rFonts w:cs="Arial"/>
                <w:color w:val="000000"/>
                <w:sz w:val="22"/>
                <w:szCs w:val="22"/>
              </w:rPr>
              <w:t>atients will be discharged if they have not received treatment within the last 6 months.</w:t>
            </w:r>
          </w:p>
          <w:p w:rsidR="003E45B2" w:rsidRPr="00912F87" w:rsidRDefault="00681A74" w:rsidP="003E45B2">
            <w:pPr>
              <w:pStyle w:val="ListParagraph"/>
              <w:numPr>
                <w:ilvl w:val="0"/>
                <w:numId w:val="55"/>
              </w:numPr>
              <w:autoSpaceDE w:val="0"/>
              <w:autoSpaceDN w:val="0"/>
              <w:adjustRightInd w:val="0"/>
              <w:ind w:left="641" w:hanging="357"/>
              <w:contextualSpacing w:val="0"/>
              <w:jc w:val="both"/>
              <w:rPr>
                <w:rFonts w:cs="Arial"/>
                <w:color w:val="000000"/>
                <w:sz w:val="22"/>
                <w:szCs w:val="22"/>
              </w:rPr>
            </w:pPr>
            <w:r>
              <w:rPr>
                <w:rFonts w:cs="Arial"/>
                <w:color w:val="000000"/>
                <w:sz w:val="22"/>
                <w:szCs w:val="22"/>
              </w:rPr>
              <w:t xml:space="preserve">If after Provider has taken </w:t>
            </w:r>
            <w:r w:rsidR="00724264">
              <w:rPr>
                <w:rFonts w:cs="Arial"/>
                <w:color w:val="000000"/>
                <w:sz w:val="22"/>
                <w:szCs w:val="22"/>
              </w:rPr>
              <w:t>appropriate evidence based approaches to engage with and support the patient, and to overcome barriers, the patient does not engage with or undertake the</w:t>
            </w:r>
            <w:r w:rsidR="003E45B2" w:rsidRPr="00912F87">
              <w:rPr>
                <w:rFonts w:cs="Arial"/>
                <w:color w:val="000000"/>
                <w:sz w:val="22"/>
                <w:szCs w:val="22"/>
              </w:rPr>
              <w:t xml:space="preserve"> agreed treatment plan will lead to discharge after a reasonable period of time, i.e. 3 consecutive treatments.</w:t>
            </w:r>
          </w:p>
          <w:p w:rsidR="003E45B2" w:rsidRDefault="003E45B2" w:rsidP="003E45B2">
            <w:pPr>
              <w:pStyle w:val="ListParagraph"/>
              <w:numPr>
                <w:ilvl w:val="0"/>
                <w:numId w:val="55"/>
              </w:numPr>
              <w:autoSpaceDE w:val="0"/>
              <w:autoSpaceDN w:val="0"/>
              <w:adjustRightInd w:val="0"/>
              <w:ind w:left="641" w:hanging="357"/>
              <w:rPr>
                <w:rFonts w:cs="Arial"/>
                <w:color w:val="000000"/>
                <w:sz w:val="22"/>
                <w:szCs w:val="22"/>
              </w:rPr>
            </w:pPr>
            <w:r w:rsidRPr="00912F87">
              <w:rPr>
                <w:rFonts w:cs="Arial"/>
                <w:color w:val="000000"/>
                <w:sz w:val="22"/>
                <w:szCs w:val="22"/>
              </w:rPr>
              <w:t>After two DNAs</w:t>
            </w:r>
            <w:r>
              <w:rPr>
                <w:rFonts w:cs="Arial"/>
                <w:color w:val="000000"/>
                <w:sz w:val="22"/>
                <w:szCs w:val="22"/>
              </w:rPr>
              <w:t xml:space="preserve"> </w:t>
            </w:r>
            <w:r w:rsidRPr="002004AC">
              <w:rPr>
                <w:rFonts w:cs="Arial"/>
                <w:color w:val="000000"/>
                <w:sz w:val="22"/>
              </w:rPr>
              <w:t>or at the discretion of the provider if more than two</w:t>
            </w:r>
            <w:r w:rsidRPr="00912F87">
              <w:rPr>
                <w:rFonts w:cs="Arial"/>
                <w:color w:val="000000"/>
              </w:rPr>
              <w:t>.</w:t>
            </w:r>
          </w:p>
          <w:p w:rsidR="003E45B2" w:rsidRDefault="003E45B2" w:rsidP="00651186">
            <w:pPr>
              <w:pStyle w:val="ListParagraph"/>
              <w:autoSpaceDE w:val="0"/>
              <w:autoSpaceDN w:val="0"/>
              <w:adjustRightInd w:val="0"/>
              <w:ind w:left="641"/>
              <w:rPr>
                <w:rFonts w:cs="Arial"/>
                <w:color w:val="000000"/>
                <w:sz w:val="22"/>
                <w:szCs w:val="22"/>
              </w:rPr>
            </w:pPr>
          </w:p>
          <w:p w:rsidR="003E45B2" w:rsidRPr="008B1106" w:rsidRDefault="003E45B2" w:rsidP="00651186">
            <w:pPr>
              <w:autoSpaceDE w:val="0"/>
              <w:autoSpaceDN w:val="0"/>
              <w:adjustRightInd w:val="0"/>
              <w:contextualSpacing/>
              <w:rPr>
                <w:rFonts w:cs="Arial"/>
                <w:bCs w:val="0"/>
                <w:color w:val="000000" w:themeColor="text1"/>
                <w:kern w:val="32"/>
                <w:sz w:val="22"/>
              </w:rPr>
            </w:pPr>
            <w:r w:rsidRPr="008B1106">
              <w:rPr>
                <w:rFonts w:cs="Arial"/>
                <w:color w:val="000000" w:themeColor="text1"/>
                <w:kern w:val="32"/>
                <w:sz w:val="22"/>
              </w:rPr>
              <w:t xml:space="preserve">Discharge will not occur when this would not be in accordance with good clinical practice or good health and social care practice. The </w:t>
            </w:r>
            <w:r>
              <w:rPr>
                <w:rFonts w:cs="Arial"/>
                <w:color w:val="000000" w:themeColor="text1"/>
                <w:kern w:val="32"/>
                <w:sz w:val="22"/>
              </w:rPr>
              <w:t>provider</w:t>
            </w:r>
            <w:r w:rsidRPr="008B1106">
              <w:rPr>
                <w:rFonts w:cs="Arial"/>
                <w:color w:val="000000" w:themeColor="text1"/>
                <w:kern w:val="32"/>
                <w:sz w:val="22"/>
              </w:rPr>
              <w:t xml:space="preserve"> requires its subcontractors to make best efforts to avoid circumstances and discharges likely to lead to emergency re-admissions or recommencement of care</w:t>
            </w:r>
          </w:p>
          <w:p w:rsidR="003E45B2" w:rsidRPr="008B1106" w:rsidRDefault="003E45B2" w:rsidP="00651186">
            <w:pPr>
              <w:autoSpaceDE w:val="0"/>
              <w:autoSpaceDN w:val="0"/>
              <w:adjustRightInd w:val="0"/>
              <w:contextualSpacing/>
              <w:rPr>
                <w:rFonts w:cs="Arial"/>
                <w:color w:val="000000"/>
                <w:sz w:val="22"/>
                <w:szCs w:val="22"/>
              </w:rPr>
            </w:pP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NOTE:</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If NHS funded patients, either new or existing, strongly disagree with the decision to discontinue treatment they should contact the local commissioning group to complain. The treating clinician would provide the appropriate clinical decision making justification as part of the complaints process.</w:t>
            </w:r>
          </w:p>
          <w:p w:rsidR="003E45B2" w:rsidRPr="00912F87" w:rsidRDefault="003E45B2" w:rsidP="00651186">
            <w:pPr>
              <w:spacing w:before="120" w:after="120"/>
              <w:rPr>
                <w:rFonts w:cs="Arial"/>
                <w:b/>
                <w:sz w:val="22"/>
                <w:szCs w:val="22"/>
              </w:rPr>
            </w:pPr>
            <w:r w:rsidRPr="00912F87">
              <w:rPr>
                <w:rFonts w:cs="Arial"/>
                <w:b/>
                <w:sz w:val="22"/>
                <w:szCs w:val="22"/>
              </w:rPr>
              <w:t>4.8      IM&amp;T Service Description/Pathway</w:t>
            </w:r>
          </w:p>
          <w:p w:rsidR="003E45B2" w:rsidRPr="00912F87" w:rsidRDefault="003E45B2" w:rsidP="00651186">
            <w:pPr>
              <w:spacing w:before="120" w:after="120"/>
              <w:jc w:val="both"/>
              <w:rPr>
                <w:rFonts w:cs="Arial"/>
                <w:sz w:val="22"/>
                <w:szCs w:val="22"/>
              </w:rPr>
            </w:pPr>
            <w:r w:rsidRPr="00912F87">
              <w:rPr>
                <w:rFonts w:cs="Arial"/>
                <w:sz w:val="22"/>
                <w:szCs w:val="22"/>
              </w:rPr>
              <w:t>It is expected that the provider will collaborate with the OCCG to source an appropriate IM&amp;T solution:</w:t>
            </w:r>
          </w:p>
          <w:p w:rsidR="003E45B2" w:rsidRPr="00912F87" w:rsidRDefault="003E45B2" w:rsidP="003E45B2">
            <w:pPr>
              <w:pStyle w:val="ListParagraph"/>
              <w:numPr>
                <w:ilvl w:val="0"/>
                <w:numId w:val="57"/>
              </w:numPr>
              <w:ind w:left="714" w:hanging="357"/>
              <w:contextualSpacing w:val="0"/>
              <w:rPr>
                <w:rFonts w:cs="Arial"/>
                <w:sz w:val="22"/>
                <w:szCs w:val="22"/>
              </w:rPr>
            </w:pPr>
            <w:r w:rsidRPr="00912F87">
              <w:rPr>
                <w:rFonts w:cs="Arial"/>
                <w:sz w:val="22"/>
                <w:szCs w:val="22"/>
              </w:rPr>
              <w:t>Web Portal for self-help and self-referral.</w:t>
            </w:r>
          </w:p>
          <w:p w:rsidR="003E45B2" w:rsidRPr="00912F87" w:rsidRDefault="003E45B2" w:rsidP="003E45B2">
            <w:pPr>
              <w:pStyle w:val="ListParagraph"/>
              <w:numPr>
                <w:ilvl w:val="0"/>
                <w:numId w:val="57"/>
              </w:numPr>
              <w:ind w:left="714" w:hanging="357"/>
              <w:contextualSpacing w:val="0"/>
              <w:rPr>
                <w:rFonts w:cs="Arial"/>
                <w:sz w:val="22"/>
                <w:szCs w:val="22"/>
              </w:rPr>
            </w:pPr>
            <w:r w:rsidRPr="00912F87">
              <w:rPr>
                <w:rFonts w:cs="Arial"/>
                <w:sz w:val="22"/>
                <w:szCs w:val="22"/>
              </w:rPr>
              <w:t>Professional referral portal (</w:t>
            </w:r>
            <w:r w:rsidR="00E268FE">
              <w:rPr>
                <w:rFonts w:cs="Arial"/>
                <w:sz w:val="22"/>
                <w:szCs w:val="22"/>
              </w:rPr>
              <w:t>eRS but this can also</w:t>
            </w:r>
            <w:r w:rsidRPr="00912F87">
              <w:rPr>
                <w:rFonts w:cs="Arial"/>
                <w:sz w:val="22"/>
                <w:szCs w:val="22"/>
              </w:rPr>
              <w:t xml:space="preserve"> be part of the above solution).</w:t>
            </w:r>
          </w:p>
          <w:p w:rsidR="003E45B2" w:rsidRPr="00912F87" w:rsidRDefault="003E45B2" w:rsidP="003E45B2">
            <w:pPr>
              <w:pStyle w:val="ListParagraph"/>
              <w:numPr>
                <w:ilvl w:val="0"/>
                <w:numId w:val="57"/>
              </w:numPr>
              <w:ind w:left="714" w:hanging="357"/>
              <w:contextualSpacing w:val="0"/>
              <w:rPr>
                <w:rFonts w:cs="Arial"/>
                <w:sz w:val="22"/>
                <w:szCs w:val="22"/>
              </w:rPr>
            </w:pPr>
            <w:r w:rsidRPr="00912F87">
              <w:rPr>
                <w:rFonts w:cs="Arial"/>
                <w:sz w:val="22"/>
                <w:szCs w:val="22"/>
              </w:rPr>
              <w:t xml:space="preserve">Full patient access to MSK Service </w:t>
            </w:r>
            <w:r w:rsidR="00724264">
              <w:rPr>
                <w:rFonts w:cs="Arial"/>
                <w:sz w:val="22"/>
                <w:szCs w:val="22"/>
              </w:rPr>
              <w:t>their patient record and care plan</w:t>
            </w:r>
          </w:p>
          <w:p w:rsidR="003E45B2" w:rsidRPr="00912F87" w:rsidRDefault="003E45B2" w:rsidP="003E45B2">
            <w:pPr>
              <w:pStyle w:val="ListParagraph"/>
              <w:numPr>
                <w:ilvl w:val="0"/>
                <w:numId w:val="57"/>
              </w:numPr>
              <w:ind w:left="714" w:hanging="357"/>
              <w:contextualSpacing w:val="0"/>
              <w:rPr>
                <w:rFonts w:cs="Arial"/>
                <w:sz w:val="22"/>
                <w:szCs w:val="22"/>
              </w:rPr>
            </w:pPr>
            <w:r w:rsidRPr="00912F87">
              <w:rPr>
                <w:rFonts w:cs="Arial"/>
                <w:sz w:val="22"/>
                <w:szCs w:val="22"/>
              </w:rPr>
              <w:t>Care pathway documentation including the individual patient position on the treatment pathway.</w:t>
            </w:r>
          </w:p>
          <w:p w:rsidR="003E45B2" w:rsidRPr="00912F87" w:rsidRDefault="003E45B2" w:rsidP="003E45B2">
            <w:pPr>
              <w:pStyle w:val="ListParagraph"/>
              <w:numPr>
                <w:ilvl w:val="0"/>
                <w:numId w:val="57"/>
              </w:numPr>
              <w:ind w:left="714" w:hanging="357"/>
              <w:contextualSpacing w:val="0"/>
              <w:rPr>
                <w:rFonts w:cs="Arial"/>
                <w:sz w:val="22"/>
                <w:szCs w:val="22"/>
              </w:rPr>
            </w:pPr>
            <w:r w:rsidRPr="00912F87">
              <w:rPr>
                <w:rFonts w:cs="Arial"/>
                <w:sz w:val="22"/>
                <w:szCs w:val="22"/>
              </w:rPr>
              <w:t>Electronic tracking of agreed outcomes.</w:t>
            </w:r>
          </w:p>
          <w:p w:rsidR="003E45B2" w:rsidRPr="00912F87" w:rsidRDefault="003E45B2" w:rsidP="00651186">
            <w:pPr>
              <w:spacing w:before="120" w:after="120"/>
              <w:rPr>
                <w:rFonts w:cs="Arial"/>
                <w:bCs w:val="0"/>
                <w:sz w:val="22"/>
                <w:szCs w:val="22"/>
              </w:rPr>
            </w:pPr>
            <w:r w:rsidRPr="00912F87">
              <w:rPr>
                <w:rFonts w:cs="Arial"/>
                <w:sz w:val="22"/>
                <w:szCs w:val="22"/>
              </w:rPr>
              <w:t>The summary pathway for MSK service is presented below. Refer to Appendix A for the Radicular Back Pain Pathway and Appendix B for the Back Pain Pathway.</w:t>
            </w:r>
          </w:p>
          <w:p w:rsidR="003E45B2" w:rsidRPr="00912F87" w:rsidRDefault="00724264" w:rsidP="00651186">
            <w:pPr>
              <w:spacing w:before="120" w:after="120"/>
              <w:rPr>
                <w:rFonts w:cs="Arial"/>
                <w:color w:val="009966"/>
                <w:sz w:val="22"/>
                <w:szCs w:val="22"/>
              </w:rPr>
            </w:pPr>
            <w:r>
              <w:rPr>
                <w:rFonts w:cs="Arial"/>
                <w:noProof/>
                <w:color w:val="009966"/>
                <w:sz w:val="22"/>
                <w:szCs w:val="22"/>
                <w:lang w:eastAsia="en-GB"/>
              </w:rPr>
              <w:lastRenderedPageBreak/>
              <mc:AlternateContent>
                <mc:Choice Requires="wps">
                  <w:drawing>
                    <wp:anchor distT="0" distB="0" distL="114300" distR="114300" simplePos="0" relativeHeight="251686912" behindDoc="0" locked="0" layoutInCell="1" allowOverlap="1" wp14:anchorId="3DF0C63B" wp14:editId="58F1AA5C">
                      <wp:simplePos x="0" y="0"/>
                      <wp:positionH relativeFrom="column">
                        <wp:posOffset>135255</wp:posOffset>
                      </wp:positionH>
                      <wp:positionV relativeFrom="paragraph">
                        <wp:posOffset>1800616</wp:posOffset>
                      </wp:positionV>
                      <wp:extent cx="1238250" cy="309489"/>
                      <wp:effectExtent l="0" t="0" r="19050" b="14605"/>
                      <wp:wrapNone/>
                      <wp:docPr id="70" name="Rectangle 70"/>
                      <wp:cNvGraphicFramePr/>
                      <a:graphic xmlns:a="http://schemas.openxmlformats.org/drawingml/2006/main">
                        <a:graphicData uri="http://schemas.microsoft.com/office/word/2010/wordprocessingShape">
                          <wps:wsp>
                            <wps:cNvSpPr/>
                            <wps:spPr>
                              <a:xfrm>
                                <a:off x="0" y="0"/>
                                <a:ext cx="1238250" cy="309489"/>
                              </a:xfrm>
                              <a:prstGeom prst="rect">
                                <a:avLst/>
                              </a:prstGeom>
                              <a:solidFill>
                                <a:srgbClr val="E4FFC9"/>
                              </a:solidFill>
                              <a:ln w="12700"/>
                            </wps:spPr>
                            <wps:style>
                              <a:lnRef idx="2">
                                <a:schemeClr val="accent6"/>
                              </a:lnRef>
                              <a:fillRef idx="1">
                                <a:schemeClr val="lt1"/>
                              </a:fillRef>
                              <a:effectRef idx="0">
                                <a:schemeClr val="accent6"/>
                              </a:effectRef>
                              <a:fontRef idx="minor">
                                <a:schemeClr val="dk1"/>
                              </a:fontRef>
                            </wps:style>
                            <wps:txbx>
                              <w:txbxContent>
                                <w:p w:rsidR="006E5FCF" w:rsidRPr="0006597C" w:rsidRDefault="006E5FCF" w:rsidP="00AE3906">
                                  <w:pPr>
                                    <w:jc w:val="center"/>
                                    <w:rPr>
                                      <w:rFonts w:asciiTheme="minorHAnsi" w:hAnsiTheme="minorHAnsi" w:cstheme="minorHAnsi"/>
                                      <w:b/>
                                      <w:sz w:val="14"/>
                                      <w:szCs w:val="14"/>
                                    </w:rPr>
                                  </w:pPr>
                                  <w:r>
                                    <w:rPr>
                                      <w:rFonts w:asciiTheme="minorHAnsi" w:hAnsiTheme="minorHAnsi" w:cstheme="minorHAnsi"/>
                                      <w:b/>
                                      <w:sz w:val="14"/>
                                      <w:szCs w:val="14"/>
                                    </w:rPr>
                                    <w:t>First Contact</w:t>
                                  </w:r>
                                  <w:r w:rsidRPr="0006597C">
                                    <w:rPr>
                                      <w:rFonts w:asciiTheme="minorHAnsi" w:hAnsiTheme="minorHAnsi" w:cstheme="minorHAnsi"/>
                                      <w:b/>
                                      <w:sz w:val="14"/>
                                      <w:szCs w:val="14"/>
                                    </w:rPr>
                                    <w:t xml:space="preserve"> Practitioner (FCP)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10.65pt;margin-top:141.8pt;width:97.5pt;height:2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" fillcolor="#e4ffc9" strokecolor="black [3209]" strokeweight="1pt">
                      <v:textbox>
                        <w:txbxContent>
                          <w:p w:rsidR="006E5FCF" w:rsidRPr="0006597C" w:rsidRDefault="006E5FCF" w:rsidP="00AE3906">
                            <w:pPr>
                              <w:jc w:val="center"/>
                              <w:rPr>
                                <w:rFonts w:asciiTheme="minorHAnsi" w:hAnsiTheme="minorHAnsi" w:cstheme="minorHAnsi"/>
                                <w:b/>
                                <w:sz w:val="14"/>
                                <w:szCs w:val="14"/>
                              </w:rPr>
                            </w:pPr>
                            <w:r>
                              <w:rPr>
                                <w:rFonts w:asciiTheme="minorHAnsi" w:hAnsiTheme="minorHAnsi" w:cstheme="minorHAnsi"/>
                                <w:b/>
                                <w:sz w:val="14"/>
                                <w:szCs w:val="14"/>
                              </w:rPr>
                              <w:t>First Contact</w:t>
                            </w:r>
                            <w:r w:rsidRPr="0006597C">
                              <w:rPr>
                                <w:rFonts w:asciiTheme="minorHAnsi" w:hAnsiTheme="minorHAnsi" w:cstheme="minorHAnsi"/>
                                <w:b/>
                                <w:sz w:val="14"/>
                                <w:szCs w:val="14"/>
                              </w:rPr>
                              <w:t xml:space="preserve"> Practitioner (FCP)</w:t>
                            </w:r>
                          </w:p>
                        </w:txbxContent>
                      </v:textbox>
                    </v:rect>
                  </w:pict>
                </mc:Fallback>
              </mc:AlternateContent>
            </w:r>
            <w:r w:rsidR="003E45B2" w:rsidRPr="00912F87">
              <w:rPr>
                <w:rFonts w:cs="Arial"/>
                <w:noProof/>
                <w:color w:val="009966"/>
                <w:sz w:val="22"/>
                <w:szCs w:val="22"/>
                <w:lang w:eastAsia="en-GB"/>
              </w:rPr>
              <w:drawing>
                <wp:inline distT="0" distB="0" distL="0" distR="0" wp14:anchorId="4A217EF6" wp14:editId="021080A8">
                  <wp:extent cx="4983643" cy="365760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2612" cy="3656843"/>
                          </a:xfrm>
                          <a:prstGeom prst="rect">
                            <a:avLst/>
                          </a:prstGeom>
                          <a:noFill/>
                        </pic:spPr>
                      </pic:pic>
                    </a:graphicData>
                  </a:graphic>
                </wp:inline>
              </w:drawing>
            </w:r>
          </w:p>
          <w:p w:rsidR="003E45B2" w:rsidRPr="00912F87" w:rsidRDefault="003E45B2" w:rsidP="00651186">
            <w:pPr>
              <w:spacing w:before="120" w:after="120"/>
              <w:rPr>
                <w:rFonts w:cs="Arial"/>
                <w:b/>
                <w:sz w:val="22"/>
                <w:szCs w:val="22"/>
              </w:rPr>
            </w:pPr>
            <w:r w:rsidRPr="00912F87">
              <w:rPr>
                <w:rFonts w:cs="Arial"/>
                <w:b/>
                <w:sz w:val="22"/>
                <w:szCs w:val="22"/>
              </w:rPr>
              <w:t>3.3</w:t>
            </w:r>
            <w:r w:rsidRPr="00912F87">
              <w:rPr>
                <w:rFonts w:cs="Arial"/>
                <w:b/>
                <w:sz w:val="22"/>
                <w:szCs w:val="22"/>
              </w:rPr>
              <w:tab/>
              <w:t>Population covered</w:t>
            </w:r>
          </w:p>
          <w:p w:rsidR="003E45B2" w:rsidRPr="00912F87" w:rsidRDefault="003E45B2" w:rsidP="00651186">
            <w:pPr>
              <w:autoSpaceDE w:val="0"/>
              <w:autoSpaceDN w:val="0"/>
              <w:adjustRightInd w:val="0"/>
              <w:spacing w:before="120" w:after="120"/>
              <w:ind w:right="139"/>
              <w:jc w:val="both"/>
              <w:rPr>
                <w:rFonts w:cs="Arial"/>
                <w:bCs w:val="0"/>
                <w:sz w:val="22"/>
                <w:szCs w:val="22"/>
              </w:rPr>
            </w:pPr>
            <w:r w:rsidRPr="00912F87">
              <w:rPr>
                <w:rFonts w:cs="Arial"/>
                <w:sz w:val="22"/>
                <w:szCs w:val="22"/>
              </w:rPr>
              <w:t>This service covers the registered population of Oxfordshire Clinical Commissioning Group’s GP practices for patients over 12 months of age. The registered population of Oxfordshire is c.</w:t>
            </w:r>
            <w:r w:rsidR="0006597C" w:rsidRPr="0006597C">
              <w:rPr>
                <w:rFonts w:cs="Arial"/>
                <w:sz w:val="22"/>
                <w:szCs w:val="22"/>
              </w:rPr>
              <w:t xml:space="preserve"> 774,860</w:t>
            </w:r>
          </w:p>
          <w:p w:rsidR="003E45B2" w:rsidRPr="00912F87" w:rsidRDefault="003E45B2" w:rsidP="00651186">
            <w:pPr>
              <w:spacing w:before="120" w:after="120"/>
              <w:rPr>
                <w:rFonts w:cs="Arial"/>
                <w:b/>
                <w:sz w:val="22"/>
                <w:szCs w:val="22"/>
              </w:rPr>
            </w:pPr>
            <w:r w:rsidRPr="00912F87">
              <w:rPr>
                <w:rFonts w:cs="Arial"/>
                <w:b/>
                <w:sz w:val="22"/>
                <w:szCs w:val="22"/>
              </w:rPr>
              <w:t>3.4</w:t>
            </w:r>
            <w:r w:rsidRPr="00912F87">
              <w:rPr>
                <w:rFonts w:cs="Arial"/>
                <w:b/>
                <w:sz w:val="22"/>
                <w:szCs w:val="22"/>
              </w:rPr>
              <w:tab/>
              <w:t>Any acceptance and exclusion criteria and thresholds</w:t>
            </w:r>
          </w:p>
          <w:p w:rsidR="003E45B2" w:rsidRPr="00912F87" w:rsidRDefault="003E45B2" w:rsidP="00651186">
            <w:pPr>
              <w:spacing w:before="120" w:after="120"/>
              <w:rPr>
                <w:rFonts w:cs="Arial"/>
                <w:sz w:val="22"/>
                <w:szCs w:val="22"/>
              </w:rPr>
            </w:pPr>
            <w:r w:rsidRPr="00912F87">
              <w:rPr>
                <w:rFonts w:cs="Arial"/>
                <w:sz w:val="22"/>
                <w:szCs w:val="22"/>
              </w:rPr>
              <w:t>Exclusion Criteria applicable to all elements of the service:</w:t>
            </w:r>
          </w:p>
          <w:p w:rsidR="003E45B2" w:rsidRPr="00912F87" w:rsidRDefault="003E45B2" w:rsidP="003E45B2">
            <w:pPr>
              <w:pStyle w:val="ListParagraph"/>
              <w:numPr>
                <w:ilvl w:val="0"/>
                <w:numId w:val="69"/>
              </w:numPr>
              <w:ind w:left="714" w:hanging="357"/>
              <w:contextualSpacing w:val="0"/>
              <w:rPr>
                <w:rFonts w:cs="Arial"/>
                <w:sz w:val="22"/>
                <w:szCs w:val="22"/>
              </w:rPr>
            </w:pPr>
            <w:r w:rsidRPr="00912F87">
              <w:rPr>
                <w:rFonts w:cs="Arial"/>
                <w:sz w:val="22"/>
                <w:szCs w:val="22"/>
              </w:rPr>
              <w:t xml:space="preserve">Patients registered with a GP practice outside Oxfordshire CCG parameters.  </w:t>
            </w:r>
          </w:p>
          <w:p w:rsidR="003E45B2" w:rsidRPr="00912F87" w:rsidRDefault="00E268FE" w:rsidP="003E45B2">
            <w:pPr>
              <w:pStyle w:val="ListParagraph"/>
              <w:numPr>
                <w:ilvl w:val="0"/>
                <w:numId w:val="69"/>
              </w:numPr>
              <w:ind w:left="714" w:hanging="357"/>
              <w:contextualSpacing w:val="0"/>
              <w:rPr>
                <w:rFonts w:cs="Arial"/>
                <w:sz w:val="22"/>
                <w:szCs w:val="22"/>
              </w:rPr>
            </w:pPr>
            <w:r>
              <w:rPr>
                <w:rFonts w:cs="Arial"/>
                <w:sz w:val="22"/>
                <w:szCs w:val="22"/>
              </w:rPr>
              <w:t>Referral is not MSK related (chronic pain patients are defined under MSK even when the pathology may be related to the central nervous system)</w:t>
            </w:r>
          </w:p>
          <w:p w:rsidR="003E45B2" w:rsidRPr="00912F87" w:rsidRDefault="003E45B2" w:rsidP="003E45B2">
            <w:pPr>
              <w:pStyle w:val="ListParagraph"/>
              <w:numPr>
                <w:ilvl w:val="0"/>
                <w:numId w:val="69"/>
              </w:numPr>
              <w:ind w:left="714" w:hanging="357"/>
              <w:contextualSpacing w:val="0"/>
              <w:rPr>
                <w:rFonts w:cs="Arial"/>
                <w:sz w:val="22"/>
                <w:szCs w:val="22"/>
              </w:rPr>
            </w:pPr>
            <w:r w:rsidRPr="00912F87">
              <w:rPr>
                <w:rFonts w:cs="Arial"/>
                <w:sz w:val="22"/>
                <w:szCs w:val="22"/>
              </w:rPr>
              <w:t>Referral is for a patient under 12 months old.</w:t>
            </w:r>
            <w:r>
              <w:rPr>
                <w:rFonts w:cs="Arial"/>
                <w:sz w:val="22"/>
                <w:szCs w:val="22"/>
              </w:rPr>
              <w:t xml:space="preserve"> (Under 4 years old for referrals for bladder and bowel related physiotherapy)</w:t>
            </w:r>
          </w:p>
          <w:p w:rsidR="003E45B2" w:rsidRPr="00912F87" w:rsidRDefault="003E45B2" w:rsidP="003E45B2">
            <w:pPr>
              <w:pStyle w:val="ListParagraph"/>
              <w:numPr>
                <w:ilvl w:val="0"/>
                <w:numId w:val="69"/>
              </w:numPr>
              <w:ind w:left="714" w:hanging="357"/>
              <w:contextualSpacing w:val="0"/>
              <w:rPr>
                <w:rFonts w:cs="Arial"/>
                <w:sz w:val="22"/>
                <w:szCs w:val="22"/>
              </w:rPr>
            </w:pPr>
            <w:r w:rsidRPr="00912F87">
              <w:rPr>
                <w:rFonts w:cs="Arial"/>
                <w:sz w:val="22"/>
                <w:szCs w:val="22"/>
              </w:rPr>
              <w:t>Those with suspected serious pathology, or red flag symptoms.</w:t>
            </w:r>
          </w:p>
          <w:p w:rsidR="003E45B2" w:rsidRDefault="003E45B2" w:rsidP="003E45B2">
            <w:pPr>
              <w:pStyle w:val="ListParagraph"/>
              <w:numPr>
                <w:ilvl w:val="0"/>
                <w:numId w:val="69"/>
              </w:numPr>
              <w:ind w:left="714" w:hanging="357"/>
              <w:contextualSpacing w:val="0"/>
              <w:rPr>
                <w:rFonts w:cs="Arial"/>
                <w:sz w:val="22"/>
                <w:szCs w:val="22"/>
              </w:rPr>
            </w:pPr>
            <w:r w:rsidRPr="00912F87">
              <w:rPr>
                <w:rFonts w:cs="Arial"/>
                <w:sz w:val="22"/>
                <w:szCs w:val="22"/>
              </w:rPr>
              <w:t>Incomplete referrals - not enough information to make an informed clinical decision on the patient pathway - no clinical summary attached. Triaging members are expected to follow up and attempt to complete the referrals before rejecting or returning to referrer.</w:t>
            </w:r>
          </w:p>
          <w:p w:rsidR="00AA696E" w:rsidRDefault="00AA696E" w:rsidP="00AA696E">
            <w:pPr>
              <w:rPr>
                <w:rFonts w:cs="Arial"/>
                <w:sz w:val="22"/>
                <w:szCs w:val="22"/>
              </w:rPr>
            </w:pPr>
          </w:p>
          <w:p w:rsidR="00AA696E" w:rsidRPr="00AA696E" w:rsidRDefault="00AA696E" w:rsidP="004E11F3">
            <w:pPr>
              <w:pStyle w:val="CommentText"/>
              <w:rPr>
                <w:rFonts w:cs="Arial"/>
                <w:sz w:val="22"/>
                <w:szCs w:val="22"/>
              </w:rPr>
            </w:pPr>
            <w:r w:rsidRPr="004E11F3">
              <w:rPr>
                <w:rFonts w:ascii="Arial" w:hAnsi="Arial" w:cs="Arial"/>
                <w:sz w:val="22"/>
                <w:szCs w:val="22"/>
              </w:rPr>
              <w:t xml:space="preserve">The provider will be responsible to have </w:t>
            </w:r>
            <w:r w:rsidR="00F5014E" w:rsidRPr="004E11F3">
              <w:rPr>
                <w:rFonts w:ascii="Arial" w:hAnsi="Arial" w:cs="Arial"/>
                <w:sz w:val="22"/>
                <w:szCs w:val="22"/>
              </w:rPr>
              <w:t>clear processes</w:t>
            </w:r>
            <w:r w:rsidRPr="004E11F3">
              <w:rPr>
                <w:rFonts w:ascii="Arial" w:hAnsi="Arial" w:cs="Arial"/>
                <w:sz w:val="22"/>
                <w:szCs w:val="22"/>
              </w:rPr>
              <w:t xml:space="preserve"> to identify and urgently redirect any inappropriately referred</w:t>
            </w:r>
            <w:r w:rsidR="004E11F3" w:rsidRPr="004E11F3">
              <w:rPr>
                <w:rFonts w:ascii="Arial" w:hAnsi="Arial" w:cs="Arial"/>
                <w:sz w:val="22"/>
                <w:szCs w:val="22"/>
              </w:rPr>
              <w:t xml:space="preserve"> cases </w:t>
            </w:r>
            <w:r w:rsidR="004E11F3">
              <w:rPr>
                <w:rFonts w:ascii="Arial" w:hAnsi="Arial" w:cs="Arial"/>
                <w:sz w:val="22"/>
                <w:szCs w:val="22"/>
              </w:rPr>
              <w:t>with serious pathology or red flag symptoms.</w:t>
            </w:r>
          </w:p>
          <w:p w:rsidR="003E45B2" w:rsidRPr="00912F87" w:rsidRDefault="003E45B2" w:rsidP="00651186">
            <w:pPr>
              <w:spacing w:before="120" w:after="120"/>
              <w:rPr>
                <w:rFonts w:cs="Arial"/>
                <w:sz w:val="22"/>
                <w:szCs w:val="22"/>
              </w:rPr>
            </w:pPr>
            <w:r w:rsidRPr="00912F87">
              <w:rPr>
                <w:rFonts w:cs="Arial"/>
                <w:sz w:val="22"/>
                <w:szCs w:val="22"/>
              </w:rPr>
              <w:t>Element specific exclusions:</w:t>
            </w:r>
          </w:p>
          <w:tbl>
            <w:tblPr>
              <w:tblStyle w:val="TableGrid"/>
              <w:tblW w:w="0" w:type="auto"/>
              <w:tblLook w:val="04A0" w:firstRow="1" w:lastRow="0" w:firstColumn="1" w:lastColumn="0" w:noHBand="0" w:noVBand="1"/>
            </w:tblPr>
            <w:tblGrid>
              <w:gridCol w:w="2939"/>
              <w:gridCol w:w="2939"/>
              <w:gridCol w:w="2940"/>
            </w:tblGrid>
            <w:tr w:rsidR="003E45B2" w:rsidRPr="00912F87" w:rsidTr="00651186">
              <w:tc>
                <w:tcPr>
                  <w:tcW w:w="2939" w:type="dxa"/>
                  <w:shd w:val="clear" w:color="auto" w:fill="C0E4FF" w:themeFill="accent1" w:themeFillTint="33"/>
                </w:tcPr>
                <w:p w:rsidR="003E45B2" w:rsidRPr="00912F87" w:rsidRDefault="003E45B2" w:rsidP="00651186">
                  <w:pPr>
                    <w:rPr>
                      <w:rFonts w:cs="Arial"/>
                      <w:b/>
                      <w:sz w:val="22"/>
                      <w:szCs w:val="22"/>
                    </w:rPr>
                  </w:pPr>
                  <w:r w:rsidRPr="00912F87">
                    <w:rPr>
                      <w:rFonts w:cs="Arial"/>
                      <w:b/>
                      <w:sz w:val="22"/>
                      <w:szCs w:val="22"/>
                    </w:rPr>
                    <w:t>MATT</w:t>
                  </w:r>
                </w:p>
              </w:tc>
              <w:tc>
                <w:tcPr>
                  <w:tcW w:w="2939" w:type="dxa"/>
                  <w:shd w:val="clear" w:color="auto" w:fill="C0E4FF" w:themeFill="accent1" w:themeFillTint="33"/>
                </w:tcPr>
                <w:p w:rsidR="003E45B2" w:rsidRPr="00912F87" w:rsidRDefault="003E45B2" w:rsidP="00651186">
                  <w:pPr>
                    <w:rPr>
                      <w:rFonts w:cs="Arial"/>
                      <w:b/>
                      <w:sz w:val="22"/>
                      <w:szCs w:val="22"/>
                    </w:rPr>
                  </w:pPr>
                  <w:r w:rsidRPr="00912F87">
                    <w:rPr>
                      <w:rFonts w:cs="Arial"/>
                      <w:b/>
                      <w:sz w:val="22"/>
                      <w:szCs w:val="22"/>
                    </w:rPr>
                    <w:t>PHYSIOTHERAPY</w:t>
                  </w:r>
                </w:p>
              </w:tc>
              <w:tc>
                <w:tcPr>
                  <w:tcW w:w="2940" w:type="dxa"/>
                  <w:shd w:val="clear" w:color="auto" w:fill="C0E4FF" w:themeFill="accent1" w:themeFillTint="33"/>
                </w:tcPr>
                <w:p w:rsidR="003E45B2" w:rsidRPr="00912F87" w:rsidRDefault="003E45B2" w:rsidP="00651186">
                  <w:pPr>
                    <w:rPr>
                      <w:rFonts w:cs="Arial"/>
                      <w:b/>
                      <w:sz w:val="22"/>
                      <w:szCs w:val="22"/>
                    </w:rPr>
                  </w:pPr>
                  <w:r w:rsidRPr="00912F87">
                    <w:rPr>
                      <w:rFonts w:cs="Arial"/>
                      <w:b/>
                      <w:sz w:val="22"/>
                      <w:szCs w:val="22"/>
                    </w:rPr>
                    <w:t>PODIATRY</w:t>
                  </w:r>
                </w:p>
              </w:tc>
            </w:tr>
            <w:tr w:rsidR="003E45B2" w:rsidRPr="00912F87" w:rsidTr="00651186">
              <w:tc>
                <w:tcPr>
                  <w:tcW w:w="2939" w:type="dxa"/>
                </w:tcPr>
                <w:p w:rsidR="003E45B2" w:rsidRPr="00912F87" w:rsidRDefault="003E45B2" w:rsidP="00651186">
                  <w:pPr>
                    <w:rPr>
                      <w:rFonts w:cs="Arial"/>
                      <w:sz w:val="22"/>
                      <w:szCs w:val="22"/>
                    </w:rPr>
                  </w:pPr>
                  <w:r w:rsidRPr="00912F87">
                    <w:rPr>
                      <w:rFonts w:cs="Arial"/>
                      <w:sz w:val="22"/>
                      <w:szCs w:val="22"/>
                    </w:rPr>
                    <w:t>Referral falls within the "2-weeks wait" rules.</w:t>
                  </w:r>
                </w:p>
                <w:p w:rsidR="003E45B2" w:rsidRPr="00912F87" w:rsidRDefault="003E45B2" w:rsidP="00651186">
                  <w:pPr>
                    <w:rPr>
                      <w:rFonts w:cs="Arial"/>
                      <w:color w:val="009966"/>
                      <w:sz w:val="22"/>
                      <w:szCs w:val="22"/>
                    </w:rPr>
                  </w:pPr>
                </w:p>
              </w:tc>
              <w:tc>
                <w:tcPr>
                  <w:tcW w:w="2939" w:type="dxa"/>
                </w:tcPr>
                <w:p w:rsidR="003E45B2" w:rsidRPr="00912F87" w:rsidRDefault="003E45B2" w:rsidP="00651186">
                  <w:pPr>
                    <w:tabs>
                      <w:tab w:val="left" w:pos="885"/>
                    </w:tabs>
                    <w:jc w:val="both"/>
                    <w:rPr>
                      <w:rFonts w:cs="Arial"/>
                      <w:sz w:val="22"/>
                      <w:szCs w:val="22"/>
                    </w:rPr>
                  </w:pPr>
                  <w:r w:rsidRPr="00912F87">
                    <w:rPr>
                      <w:rFonts w:cs="Arial"/>
                      <w:sz w:val="22"/>
                      <w:szCs w:val="22"/>
                    </w:rPr>
                    <w:t>Patients unable to give informed consent, except where a best interest decision is made because they lack capacity</w:t>
                  </w:r>
                </w:p>
              </w:tc>
              <w:tc>
                <w:tcPr>
                  <w:tcW w:w="2940" w:type="dxa"/>
                </w:tcPr>
                <w:p w:rsidR="003E45B2" w:rsidRPr="00912F87" w:rsidRDefault="003E45B2" w:rsidP="00651186">
                  <w:pPr>
                    <w:autoSpaceDE w:val="0"/>
                    <w:autoSpaceDN w:val="0"/>
                    <w:adjustRightInd w:val="0"/>
                    <w:rPr>
                      <w:rFonts w:cs="Arial"/>
                      <w:sz w:val="22"/>
                      <w:szCs w:val="22"/>
                    </w:rPr>
                  </w:pPr>
                  <w:r w:rsidRPr="00912F87">
                    <w:rPr>
                      <w:rFonts w:cs="Arial"/>
                      <w:sz w:val="22"/>
                      <w:szCs w:val="22"/>
                    </w:rPr>
                    <w:t xml:space="preserve">Personal foot care defined as toenail cutting and skin care including the tasks that healthy adults would normally carry out as part of their everyday personal hygiene (e.g. simple toenail </w:t>
                  </w:r>
                  <w:r w:rsidRPr="00912F87">
                    <w:rPr>
                      <w:rFonts w:cs="Arial"/>
                      <w:sz w:val="22"/>
                      <w:szCs w:val="22"/>
                    </w:rPr>
                    <w:lastRenderedPageBreak/>
                    <w:t>cutting).</w:t>
                  </w:r>
                </w:p>
              </w:tc>
            </w:tr>
            <w:tr w:rsidR="003E45B2" w:rsidRPr="00912F87" w:rsidTr="00651186">
              <w:tc>
                <w:tcPr>
                  <w:tcW w:w="2939" w:type="dxa"/>
                </w:tcPr>
                <w:p w:rsidR="003E45B2" w:rsidRPr="00912F87" w:rsidRDefault="003E45B2" w:rsidP="00651186">
                  <w:pPr>
                    <w:rPr>
                      <w:rFonts w:cs="Arial"/>
                      <w:sz w:val="22"/>
                      <w:szCs w:val="22"/>
                    </w:rPr>
                  </w:pPr>
                  <w:r w:rsidRPr="00912F87">
                    <w:rPr>
                      <w:rFonts w:cs="Arial"/>
                      <w:sz w:val="22"/>
                      <w:szCs w:val="22"/>
                    </w:rPr>
                    <w:lastRenderedPageBreak/>
                    <w:t>Cauda Equina, rapidly progressing neurological deficit and acute infections.</w:t>
                  </w:r>
                </w:p>
              </w:tc>
              <w:tc>
                <w:tcPr>
                  <w:tcW w:w="2939" w:type="dxa"/>
                </w:tcPr>
                <w:p w:rsidR="003E45B2" w:rsidRPr="00912F87" w:rsidRDefault="003E45B2" w:rsidP="00651186">
                  <w:pPr>
                    <w:tabs>
                      <w:tab w:val="left" w:pos="885"/>
                    </w:tabs>
                    <w:rPr>
                      <w:rFonts w:cs="Arial"/>
                      <w:bCs w:val="0"/>
                      <w:sz w:val="22"/>
                      <w:szCs w:val="22"/>
                    </w:rPr>
                  </w:pPr>
                  <w:r w:rsidRPr="00912F87">
                    <w:rPr>
                      <w:rFonts w:cs="Arial"/>
                      <w:sz w:val="22"/>
                      <w:szCs w:val="22"/>
                    </w:rPr>
                    <w:t xml:space="preserve">Those with conditions unlikely to benefit from </w:t>
                  </w:r>
                  <w:r w:rsidR="004E11F3">
                    <w:rPr>
                      <w:rFonts w:cs="Arial"/>
                      <w:sz w:val="22"/>
                      <w:szCs w:val="22"/>
                    </w:rPr>
                    <w:t>rehabil</w:t>
                  </w:r>
                  <w:r w:rsidR="00E34A4C">
                    <w:rPr>
                      <w:rFonts w:cs="Arial"/>
                      <w:sz w:val="22"/>
                      <w:szCs w:val="22"/>
                    </w:rPr>
                    <w:t>i</w:t>
                  </w:r>
                  <w:r w:rsidR="004E11F3">
                    <w:rPr>
                      <w:rFonts w:cs="Arial"/>
                      <w:sz w:val="22"/>
                      <w:szCs w:val="22"/>
                    </w:rPr>
                    <w:t>t</w:t>
                  </w:r>
                  <w:r w:rsidR="00E34A4C">
                    <w:rPr>
                      <w:rFonts w:cs="Arial"/>
                      <w:sz w:val="22"/>
                      <w:szCs w:val="22"/>
                    </w:rPr>
                    <w:t xml:space="preserve">ative or </w:t>
                  </w:r>
                  <w:r w:rsidRPr="00912F87">
                    <w:rPr>
                      <w:rFonts w:cs="Arial"/>
                      <w:sz w:val="22"/>
                      <w:szCs w:val="22"/>
                    </w:rPr>
                    <w:t xml:space="preserve">conservative Physiotherapy management </w:t>
                  </w:r>
                </w:p>
              </w:tc>
              <w:tc>
                <w:tcPr>
                  <w:tcW w:w="2940" w:type="dxa"/>
                </w:tcPr>
                <w:p w:rsidR="003E45B2" w:rsidRPr="00912F87" w:rsidRDefault="003E45B2" w:rsidP="00651186">
                  <w:pPr>
                    <w:shd w:val="clear" w:color="auto" w:fill="FFFFFF"/>
                    <w:rPr>
                      <w:rFonts w:cs="Arial"/>
                      <w:sz w:val="22"/>
                      <w:szCs w:val="22"/>
                    </w:rPr>
                  </w:pPr>
                  <w:r w:rsidRPr="00912F87">
                    <w:rPr>
                      <w:rFonts w:cs="Arial"/>
                      <w:sz w:val="22"/>
                      <w:szCs w:val="22"/>
                    </w:rPr>
                    <w:t>Forensic podiatry and the use of advanced technology, e.g. surgical debridement.</w:t>
                  </w:r>
                </w:p>
              </w:tc>
            </w:tr>
            <w:tr w:rsidR="003E45B2" w:rsidRPr="00912F87" w:rsidTr="00651186">
              <w:tc>
                <w:tcPr>
                  <w:tcW w:w="2939" w:type="dxa"/>
                  <w:vMerge w:val="restart"/>
                </w:tcPr>
                <w:p w:rsidR="003E45B2" w:rsidRPr="00912F87" w:rsidRDefault="003E45B2" w:rsidP="00651186">
                  <w:pPr>
                    <w:rPr>
                      <w:rFonts w:cs="Arial"/>
                      <w:color w:val="009966"/>
                      <w:sz w:val="22"/>
                      <w:szCs w:val="22"/>
                    </w:rPr>
                  </w:pPr>
                  <w:r w:rsidRPr="00912F87">
                    <w:rPr>
                      <w:rFonts w:cs="Arial"/>
                      <w:sz w:val="22"/>
                      <w:szCs w:val="22"/>
                    </w:rPr>
                    <w:t>New onset early inflammatory arthropathy. (Instead go to clinics at the Nuffield Orthopedic Centre, Royal Berkshire Hospital or Great Western Hospital</w:t>
                  </w:r>
                </w:p>
                <w:p w:rsidR="003E45B2" w:rsidRPr="00912F87" w:rsidRDefault="003E45B2" w:rsidP="00651186">
                  <w:pPr>
                    <w:pStyle w:val="ListParagraph"/>
                    <w:ind w:left="743"/>
                    <w:rPr>
                      <w:rFonts w:cs="Arial"/>
                      <w:sz w:val="22"/>
                      <w:szCs w:val="22"/>
                    </w:rPr>
                  </w:pPr>
                </w:p>
                <w:p w:rsidR="003E45B2" w:rsidRPr="00912F87" w:rsidRDefault="003E45B2" w:rsidP="00651186">
                  <w:pPr>
                    <w:ind w:left="743"/>
                    <w:rPr>
                      <w:rFonts w:cs="Arial"/>
                      <w:color w:val="009966"/>
                      <w:sz w:val="22"/>
                      <w:szCs w:val="22"/>
                    </w:rPr>
                  </w:pPr>
                </w:p>
              </w:tc>
              <w:tc>
                <w:tcPr>
                  <w:tcW w:w="2939" w:type="dxa"/>
                </w:tcPr>
                <w:p w:rsidR="003E45B2" w:rsidRPr="00912F87" w:rsidRDefault="003E45B2" w:rsidP="00651186">
                  <w:pPr>
                    <w:tabs>
                      <w:tab w:val="left" w:pos="650"/>
                    </w:tabs>
                    <w:rPr>
                      <w:rFonts w:cs="Arial"/>
                      <w:bCs w:val="0"/>
                      <w:sz w:val="22"/>
                      <w:szCs w:val="22"/>
                    </w:rPr>
                  </w:pPr>
                  <w:r w:rsidRPr="00912F87">
                    <w:rPr>
                      <w:rFonts w:cs="Arial"/>
                      <w:sz w:val="22"/>
                      <w:szCs w:val="22"/>
                    </w:rPr>
                    <w:t xml:space="preserve">Those who have previously not responded to Physiotherapy treatment for the same presenting condition unless there are good indications that further treatment shall provide improved outcomes </w:t>
                  </w:r>
                </w:p>
              </w:tc>
              <w:tc>
                <w:tcPr>
                  <w:tcW w:w="2940" w:type="dxa"/>
                </w:tcPr>
                <w:p w:rsidR="003E45B2" w:rsidRPr="00912F87" w:rsidRDefault="003E45B2" w:rsidP="00651186">
                  <w:pPr>
                    <w:shd w:val="clear" w:color="auto" w:fill="FFFFFF"/>
                    <w:rPr>
                      <w:rFonts w:cs="Arial"/>
                      <w:sz w:val="22"/>
                      <w:szCs w:val="22"/>
                    </w:rPr>
                  </w:pPr>
                  <w:r w:rsidRPr="00912F87">
                    <w:rPr>
                      <w:rFonts w:cs="Arial"/>
                      <w:sz w:val="22"/>
                      <w:szCs w:val="22"/>
                    </w:rPr>
                    <w:t>Extended scope podiatry practice including requesting blood tests, scans and interpreting results; injection therapy, and; the use of diagnostic ultrasound.</w:t>
                  </w:r>
                </w:p>
              </w:tc>
            </w:tr>
            <w:tr w:rsidR="003E45B2" w:rsidRPr="00912F87" w:rsidTr="00651186">
              <w:trPr>
                <w:trHeight w:val="924"/>
              </w:trPr>
              <w:tc>
                <w:tcPr>
                  <w:tcW w:w="2939" w:type="dxa"/>
                  <w:vMerge/>
                </w:tcPr>
                <w:p w:rsidR="003E45B2" w:rsidRPr="00912F87" w:rsidRDefault="003E45B2" w:rsidP="00651186">
                  <w:pPr>
                    <w:ind w:left="743"/>
                    <w:rPr>
                      <w:rFonts w:cs="Arial"/>
                      <w:color w:val="009966"/>
                      <w:sz w:val="22"/>
                      <w:szCs w:val="22"/>
                    </w:rPr>
                  </w:pPr>
                </w:p>
              </w:tc>
              <w:tc>
                <w:tcPr>
                  <w:tcW w:w="2939" w:type="dxa"/>
                </w:tcPr>
                <w:p w:rsidR="003E45B2" w:rsidRPr="00912F87" w:rsidRDefault="003E45B2" w:rsidP="00651186">
                  <w:pPr>
                    <w:ind w:left="83"/>
                    <w:rPr>
                      <w:rFonts w:cs="Arial"/>
                      <w:bCs w:val="0"/>
                      <w:sz w:val="22"/>
                      <w:szCs w:val="22"/>
                    </w:rPr>
                  </w:pPr>
                  <w:r w:rsidRPr="00912F87">
                    <w:rPr>
                      <w:rFonts w:cs="Arial"/>
                      <w:sz w:val="22"/>
                      <w:szCs w:val="22"/>
                    </w:rPr>
                    <w:t>Patients with a neurological condition requiring specialist neurological physiotherapy</w:t>
                  </w:r>
                </w:p>
              </w:tc>
              <w:tc>
                <w:tcPr>
                  <w:tcW w:w="2940" w:type="dxa"/>
                </w:tcPr>
                <w:p w:rsidR="003E45B2" w:rsidRPr="00912F87" w:rsidRDefault="003E45B2" w:rsidP="00651186">
                  <w:pPr>
                    <w:shd w:val="clear" w:color="auto" w:fill="FFFFFF"/>
                    <w:autoSpaceDE w:val="0"/>
                    <w:autoSpaceDN w:val="0"/>
                    <w:adjustRightInd w:val="0"/>
                    <w:rPr>
                      <w:rFonts w:cs="Arial"/>
                      <w:sz w:val="22"/>
                      <w:szCs w:val="22"/>
                    </w:rPr>
                  </w:pPr>
                  <w:r w:rsidRPr="00912F87">
                    <w:rPr>
                      <w:rFonts w:cs="Arial"/>
                      <w:sz w:val="22"/>
                      <w:szCs w:val="22"/>
                    </w:rPr>
                    <w:t>Podiatric surgery, i.e. the surgical treatment of the foot and its associated structures by a podiatric surgeon.</w:t>
                  </w:r>
                </w:p>
              </w:tc>
            </w:tr>
            <w:tr w:rsidR="003E45B2" w:rsidRPr="00912F87" w:rsidTr="00651186">
              <w:tc>
                <w:tcPr>
                  <w:tcW w:w="2939" w:type="dxa"/>
                  <w:vMerge/>
                  <w:shd w:val="clear" w:color="auto" w:fill="auto"/>
                </w:tcPr>
                <w:p w:rsidR="003E45B2" w:rsidRPr="00912F87" w:rsidRDefault="003E45B2" w:rsidP="00651186">
                  <w:pPr>
                    <w:ind w:left="743"/>
                    <w:rPr>
                      <w:rFonts w:cs="Arial"/>
                      <w:sz w:val="22"/>
                      <w:szCs w:val="22"/>
                    </w:rPr>
                  </w:pPr>
                </w:p>
              </w:tc>
              <w:tc>
                <w:tcPr>
                  <w:tcW w:w="2939" w:type="dxa"/>
                  <w:vMerge w:val="restart"/>
                  <w:shd w:val="clear" w:color="auto" w:fill="auto"/>
                </w:tcPr>
                <w:p w:rsidR="003E45B2" w:rsidRPr="00912F87" w:rsidRDefault="003E45B2" w:rsidP="00651186">
                  <w:pPr>
                    <w:ind w:left="83"/>
                    <w:rPr>
                      <w:rFonts w:cs="Arial"/>
                      <w:sz w:val="22"/>
                      <w:szCs w:val="22"/>
                    </w:rPr>
                  </w:pPr>
                  <w:r w:rsidRPr="00912F87">
                    <w:rPr>
                      <w:rFonts w:cs="Arial"/>
                      <w:sz w:val="22"/>
                      <w:szCs w:val="22"/>
                    </w:rPr>
                    <w:t>Patients requiring community Physio (home visits)</w:t>
                  </w:r>
                </w:p>
              </w:tc>
              <w:tc>
                <w:tcPr>
                  <w:tcW w:w="2940" w:type="dxa"/>
                  <w:shd w:val="clear" w:color="auto" w:fill="auto"/>
                </w:tcPr>
                <w:p w:rsidR="003E45B2" w:rsidRPr="00912F87" w:rsidRDefault="003E45B2" w:rsidP="00651186">
                  <w:pPr>
                    <w:autoSpaceDE w:val="0"/>
                    <w:autoSpaceDN w:val="0"/>
                    <w:adjustRightInd w:val="0"/>
                    <w:rPr>
                      <w:rFonts w:cs="Arial"/>
                      <w:sz w:val="22"/>
                      <w:szCs w:val="22"/>
                    </w:rPr>
                  </w:pPr>
                  <w:r w:rsidRPr="00912F87">
                    <w:rPr>
                      <w:rFonts w:cs="Arial"/>
                      <w:sz w:val="22"/>
                      <w:szCs w:val="22"/>
                    </w:rPr>
                    <w:t>Annual diabetic foot checks as these are commissioned from primary care.</w:t>
                  </w:r>
                </w:p>
              </w:tc>
            </w:tr>
            <w:tr w:rsidR="003E45B2" w:rsidRPr="00912F87" w:rsidTr="00651186">
              <w:tc>
                <w:tcPr>
                  <w:tcW w:w="2939" w:type="dxa"/>
                  <w:vMerge/>
                </w:tcPr>
                <w:p w:rsidR="003E45B2" w:rsidRPr="00912F87" w:rsidRDefault="003E45B2" w:rsidP="00651186">
                  <w:pPr>
                    <w:ind w:left="743"/>
                    <w:rPr>
                      <w:rFonts w:cs="Arial"/>
                      <w:sz w:val="22"/>
                      <w:szCs w:val="22"/>
                    </w:rPr>
                  </w:pPr>
                </w:p>
              </w:tc>
              <w:tc>
                <w:tcPr>
                  <w:tcW w:w="2939" w:type="dxa"/>
                  <w:vMerge/>
                </w:tcPr>
                <w:p w:rsidR="003E45B2" w:rsidRPr="00912F87" w:rsidRDefault="003E45B2" w:rsidP="00651186">
                  <w:pPr>
                    <w:ind w:left="83"/>
                    <w:rPr>
                      <w:rFonts w:cs="Arial"/>
                      <w:sz w:val="22"/>
                      <w:szCs w:val="22"/>
                    </w:rPr>
                  </w:pPr>
                </w:p>
              </w:tc>
              <w:tc>
                <w:tcPr>
                  <w:tcW w:w="2940" w:type="dxa"/>
                </w:tcPr>
                <w:p w:rsidR="003E45B2" w:rsidRPr="00912F87" w:rsidRDefault="003E45B2" w:rsidP="00651186">
                  <w:pPr>
                    <w:autoSpaceDE w:val="0"/>
                    <w:autoSpaceDN w:val="0"/>
                    <w:adjustRightInd w:val="0"/>
                    <w:rPr>
                      <w:rFonts w:cs="Arial"/>
                      <w:sz w:val="22"/>
                      <w:szCs w:val="22"/>
                    </w:rPr>
                  </w:pPr>
                  <w:r w:rsidRPr="00912F87">
                    <w:rPr>
                      <w:rFonts w:cs="Arial"/>
                      <w:sz w:val="22"/>
                      <w:szCs w:val="22"/>
                    </w:rPr>
                    <w:t>Patients that have no relevant medical history and a low podiatric need (non-painful conditions) examples include:</w:t>
                  </w:r>
                </w:p>
                <w:p w:rsidR="003E45B2" w:rsidRPr="00912F87" w:rsidRDefault="003E45B2" w:rsidP="003E45B2">
                  <w:pPr>
                    <w:pStyle w:val="ListParagraph"/>
                    <w:numPr>
                      <w:ilvl w:val="1"/>
                      <w:numId w:val="58"/>
                    </w:numPr>
                    <w:autoSpaceDE w:val="0"/>
                    <w:autoSpaceDN w:val="0"/>
                    <w:adjustRightInd w:val="0"/>
                    <w:ind w:left="360"/>
                    <w:contextualSpacing w:val="0"/>
                    <w:rPr>
                      <w:rFonts w:cs="Arial"/>
                      <w:sz w:val="22"/>
                      <w:szCs w:val="22"/>
                    </w:rPr>
                  </w:pPr>
                  <w:r w:rsidRPr="00912F87">
                    <w:rPr>
                      <w:rFonts w:cs="Arial"/>
                      <w:sz w:val="22"/>
                      <w:szCs w:val="22"/>
                    </w:rPr>
                    <w:t>Minimal diffuse callus</w:t>
                  </w:r>
                </w:p>
                <w:p w:rsidR="003E45B2" w:rsidRPr="00912F87" w:rsidRDefault="003E45B2" w:rsidP="003E45B2">
                  <w:pPr>
                    <w:pStyle w:val="ListParagraph"/>
                    <w:numPr>
                      <w:ilvl w:val="1"/>
                      <w:numId w:val="58"/>
                    </w:numPr>
                    <w:autoSpaceDE w:val="0"/>
                    <w:autoSpaceDN w:val="0"/>
                    <w:adjustRightInd w:val="0"/>
                    <w:ind w:left="360"/>
                    <w:contextualSpacing w:val="0"/>
                    <w:rPr>
                      <w:rFonts w:cs="Arial"/>
                      <w:sz w:val="22"/>
                      <w:szCs w:val="22"/>
                    </w:rPr>
                  </w:pPr>
                  <w:r w:rsidRPr="00912F87">
                    <w:rPr>
                      <w:rFonts w:cs="Arial"/>
                      <w:sz w:val="22"/>
                      <w:szCs w:val="22"/>
                    </w:rPr>
                    <w:t>Any verrucae(s)</w:t>
                  </w:r>
                </w:p>
                <w:p w:rsidR="003E45B2" w:rsidRPr="00912F87" w:rsidRDefault="003E45B2" w:rsidP="003E45B2">
                  <w:pPr>
                    <w:pStyle w:val="ListParagraph"/>
                    <w:numPr>
                      <w:ilvl w:val="1"/>
                      <w:numId w:val="58"/>
                    </w:numPr>
                    <w:autoSpaceDE w:val="0"/>
                    <w:autoSpaceDN w:val="0"/>
                    <w:adjustRightInd w:val="0"/>
                    <w:ind w:left="360"/>
                    <w:contextualSpacing w:val="0"/>
                    <w:rPr>
                      <w:rFonts w:cs="Arial"/>
                      <w:sz w:val="22"/>
                      <w:szCs w:val="22"/>
                    </w:rPr>
                  </w:pPr>
                  <w:r w:rsidRPr="00912F87">
                    <w:rPr>
                      <w:rFonts w:cs="Arial"/>
                      <w:sz w:val="22"/>
                      <w:szCs w:val="22"/>
                    </w:rPr>
                    <w:t>Skin care advice e.g. athletes foot, pressure</w:t>
                  </w:r>
                </w:p>
                <w:p w:rsidR="003E45B2" w:rsidRPr="00912F87" w:rsidRDefault="003E45B2" w:rsidP="00651186">
                  <w:pPr>
                    <w:shd w:val="clear" w:color="auto" w:fill="FFFFFF"/>
                    <w:autoSpaceDE w:val="0"/>
                    <w:autoSpaceDN w:val="0"/>
                    <w:adjustRightInd w:val="0"/>
                    <w:ind w:left="360"/>
                    <w:rPr>
                      <w:rFonts w:cs="Arial"/>
                      <w:sz w:val="22"/>
                      <w:szCs w:val="22"/>
                    </w:rPr>
                  </w:pPr>
                  <w:r w:rsidRPr="00912F87">
                    <w:rPr>
                      <w:rFonts w:cs="Arial"/>
                      <w:sz w:val="22"/>
                      <w:szCs w:val="22"/>
                    </w:rPr>
                    <w:t>points.</w:t>
                  </w:r>
                </w:p>
              </w:tc>
            </w:tr>
          </w:tbl>
          <w:p w:rsidR="003E45B2" w:rsidRPr="00912F87" w:rsidRDefault="003E45B2" w:rsidP="00651186">
            <w:pPr>
              <w:spacing w:before="120" w:after="120"/>
              <w:rPr>
                <w:rFonts w:cs="Arial"/>
                <w:bCs w:val="0"/>
                <w:sz w:val="22"/>
                <w:szCs w:val="22"/>
              </w:rPr>
            </w:pPr>
            <w:r w:rsidRPr="00912F87">
              <w:rPr>
                <w:rFonts w:cs="Arial"/>
                <w:sz w:val="22"/>
                <w:szCs w:val="22"/>
              </w:rPr>
              <w:t>The service will receive all MSK referrals (MATT, orthopaedic</w:t>
            </w:r>
            <w:r w:rsidR="00E34A4C">
              <w:rPr>
                <w:rFonts w:cs="Arial"/>
                <w:sz w:val="22"/>
                <w:szCs w:val="22"/>
              </w:rPr>
              <w:t>, pain</w:t>
            </w:r>
            <w:r w:rsidRPr="00912F87">
              <w:rPr>
                <w:rFonts w:cs="Arial"/>
                <w:sz w:val="22"/>
                <w:szCs w:val="22"/>
              </w:rPr>
              <w:t xml:space="preserve"> and rheumatology) from GPs, patients, health professionals, Trauma, Emergency Department and Minor Injury Units in Oxfordshire. It will also include triaging of all secondary care referral sources to orthopaedics and rheumatology (including Consultant to Consultant referrals, allied health professionals and ‘other health professionals’).</w:t>
            </w:r>
          </w:p>
          <w:p w:rsidR="003E45B2" w:rsidRPr="00912F87" w:rsidRDefault="003E45B2" w:rsidP="00651186">
            <w:pPr>
              <w:spacing w:before="120" w:after="120"/>
              <w:rPr>
                <w:rFonts w:cs="Arial"/>
                <w:b/>
                <w:color w:val="000000"/>
                <w:sz w:val="22"/>
                <w:szCs w:val="22"/>
                <w:lang w:eastAsia="en-GB"/>
              </w:rPr>
            </w:pPr>
            <w:r w:rsidRPr="00912F87">
              <w:rPr>
                <w:rFonts w:cs="Arial"/>
                <w:b/>
                <w:sz w:val="22"/>
                <w:szCs w:val="22"/>
              </w:rPr>
              <w:t xml:space="preserve">4.12 </w:t>
            </w:r>
            <w:r>
              <w:rPr>
                <w:rFonts w:cs="Arial"/>
                <w:b/>
                <w:sz w:val="22"/>
                <w:szCs w:val="22"/>
              </w:rPr>
              <w:t xml:space="preserve">Integration with other services </w:t>
            </w:r>
            <w:r w:rsidRPr="00912F87">
              <w:rPr>
                <w:rFonts w:cs="Arial"/>
                <w:sz w:val="22"/>
                <w:szCs w:val="22"/>
                <w:lang w:eastAsia="en-GB"/>
              </w:rPr>
              <w:t>The service will ensure that it maintains robust relationships with health, social care and voluntary organisations in order to provide a seamless patient journey when accessing, being treated by and/or discharged from the service.</w:t>
            </w:r>
          </w:p>
          <w:p w:rsidR="003E45B2" w:rsidRPr="00912F87" w:rsidRDefault="003E45B2" w:rsidP="00651186">
            <w:pPr>
              <w:spacing w:before="120" w:after="120"/>
              <w:rPr>
                <w:rFonts w:cs="Arial"/>
                <w:bCs w:val="0"/>
                <w:sz w:val="22"/>
                <w:szCs w:val="22"/>
              </w:rPr>
            </w:pPr>
            <w:r w:rsidRPr="00912F87">
              <w:rPr>
                <w:rFonts w:cs="Arial"/>
                <w:sz w:val="22"/>
                <w:szCs w:val="22"/>
              </w:rPr>
              <w:t xml:space="preserve">The MSK Service will link with other providers, including but not limited to: </w:t>
            </w:r>
          </w:p>
          <w:p w:rsidR="003E45B2" w:rsidRPr="00912F87" w:rsidRDefault="003E45B2" w:rsidP="003E45B2">
            <w:pPr>
              <w:pStyle w:val="ListParagraph"/>
              <w:numPr>
                <w:ilvl w:val="0"/>
                <w:numId w:val="59"/>
              </w:numPr>
              <w:ind w:left="714" w:hanging="357"/>
              <w:contextualSpacing w:val="0"/>
              <w:rPr>
                <w:rFonts w:cs="Arial"/>
                <w:sz w:val="22"/>
                <w:szCs w:val="22"/>
              </w:rPr>
            </w:pPr>
            <w:r w:rsidRPr="00912F87">
              <w:rPr>
                <w:rFonts w:cs="Arial"/>
                <w:sz w:val="22"/>
                <w:szCs w:val="22"/>
              </w:rPr>
              <w:t xml:space="preserve">Trauma and Orthopaedic Departments. </w:t>
            </w:r>
          </w:p>
          <w:p w:rsidR="003E45B2" w:rsidRPr="00912F87" w:rsidRDefault="003E45B2" w:rsidP="003E45B2">
            <w:pPr>
              <w:pStyle w:val="ListParagraph"/>
              <w:numPr>
                <w:ilvl w:val="0"/>
                <w:numId w:val="59"/>
              </w:numPr>
              <w:ind w:left="714" w:hanging="357"/>
              <w:contextualSpacing w:val="0"/>
              <w:rPr>
                <w:rFonts w:cs="Arial"/>
                <w:sz w:val="22"/>
                <w:szCs w:val="22"/>
              </w:rPr>
            </w:pPr>
            <w:r w:rsidRPr="00912F87">
              <w:rPr>
                <w:rFonts w:cs="Arial"/>
                <w:sz w:val="22"/>
                <w:szCs w:val="22"/>
              </w:rPr>
              <w:t>Secondary Care Physiotherapy Services.</w:t>
            </w:r>
          </w:p>
          <w:p w:rsidR="003E45B2" w:rsidRPr="00912F87" w:rsidRDefault="003E45B2" w:rsidP="003E45B2">
            <w:pPr>
              <w:pStyle w:val="ListParagraph"/>
              <w:numPr>
                <w:ilvl w:val="0"/>
                <w:numId w:val="59"/>
              </w:numPr>
              <w:ind w:left="714" w:hanging="357"/>
              <w:contextualSpacing w:val="0"/>
              <w:rPr>
                <w:rFonts w:cs="Arial"/>
                <w:sz w:val="22"/>
                <w:szCs w:val="22"/>
              </w:rPr>
            </w:pPr>
            <w:r w:rsidRPr="00912F87">
              <w:rPr>
                <w:rFonts w:cs="Arial"/>
                <w:sz w:val="22"/>
                <w:szCs w:val="22"/>
              </w:rPr>
              <w:t>Pain Management Teams and Optimise (Nuffield Orthopaedic Centre based).</w:t>
            </w:r>
          </w:p>
          <w:p w:rsidR="003E45B2" w:rsidRPr="00912F87" w:rsidRDefault="003E45B2" w:rsidP="003E45B2">
            <w:pPr>
              <w:pStyle w:val="ListParagraph"/>
              <w:numPr>
                <w:ilvl w:val="0"/>
                <w:numId w:val="59"/>
              </w:numPr>
              <w:ind w:left="714" w:hanging="357"/>
              <w:contextualSpacing w:val="0"/>
              <w:rPr>
                <w:rFonts w:cs="Arial"/>
                <w:sz w:val="22"/>
                <w:szCs w:val="22"/>
              </w:rPr>
            </w:pPr>
            <w:r w:rsidRPr="00912F87">
              <w:rPr>
                <w:rFonts w:cs="Arial"/>
                <w:sz w:val="22"/>
                <w:szCs w:val="22"/>
              </w:rPr>
              <w:t xml:space="preserve">Rheumatology Departments. </w:t>
            </w:r>
          </w:p>
          <w:p w:rsidR="003E45B2" w:rsidRPr="00912F87" w:rsidRDefault="003E45B2" w:rsidP="003E45B2">
            <w:pPr>
              <w:pStyle w:val="ListParagraph"/>
              <w:numPr>
                <w:ilvl w:val="0"/>
                <w:numId w:val="59"/>
              </w:numPr>
              <w:ind w:left="714" w:hanging="357"/>
              <w:contextualSpacing w:val="0"/>
              <w:rPr>
                <w:rFonts w:cs="Arial"/>
                <w:sz w:val="22"/>
                <w:szCs w:val="22"/>
              </w:rPr>
            </w:pPr>
            <w:r w:rsidRPr="00912F87">
              <w:rPr>
                <w:rFonts w:cs="Arial"/>
                <w:sz w:val="22"/>
                <w:szCs w:val="22"/>
              </w:rPr>
              <w:t xml:space="preserve">Specialist Spinal Services. </w:t>
            </w:r>
          </w:p>
          <w:p w:rsidR="003E45B2" w:rsidRDefault="003E45B2" w:rsidP="003E45B2">
            <w:pPr>
              <w:pStyle w:val="ListParagraph"/>
              <w:numPr>
                <w:ilvl w:val="0"/>
                <w:numId w:val="59"/>
              </w:numPr>
              <w:ind w:left="714" w:hanging="357"/>
              <w:contextualSpacing w:val="0"/>
              <w:rPr>
                <w:rFonts w:cs="Arial"/>
                <w:sz w:val="22"/>
                <w:szCs w:val="22"/>
              </w:rPr>
            </w:pPr>
            <w:r w:rsidRPr="00912F87">
              <w:rPr>
                <w:rFonts w:cs="Arial"/>
                <w:sz w:val="22"/>
                <w:szCs w:val="22"/>
              </w:rPr>
              <w:t xml:space="preserve">Secondary Care Podiatry Service. </w:t>
            </w:r>
          </w:p>
          <w:p w:rsidR="003E45B2" w:rsidRDefault="003E45B2" w:rsidP="003E45B2">
            <w:pPr>
              <w:pStyle w:val="ListParagraph"/>
              <w:numPr>
                <w:ilvl w:val="0"/>
                <w:numId w:val="59"/>
              </w:numPr>
              <w:ind w:left="714" w:hanging="357"/>
              <w:contextualSpacing w:val="0"/>
              <w:rPr>
                <w:rFonts w:cs="Arial"/>
                <w:sz w:val="22"/>
                <w:szCs w:val="22"/>
              </w:rPr>
            </w:pPr>
            <w:r>
              <w:rPr>
                <w:rFonts w:cs="Arial"/>
                <w:sz w:val="22"/>
                <w:szCs w:val="22"/>
              </w:rPr>
              <w:t>Adult Learning Disability Services</w:t>
            </w:r>
          </w:p>
          <w:p w:rsidR="003E45B2" w:rsidRDefault="003E45B2" w:rsidP="003E45B2">
            <w:pPr>
              <w:pStyle w:val="ListParagraph"/>
              <w:numPr>
                <w:ilvl w:val="0"/>
                <w:numId w:val="59"/>
              </w:numPr>
              <w:ind w:left="714" w:hanging="357"/>
              <w:contextualSpacing w:val="0"/>
              <w:rPr>
                <w:rFonts w:cs="Arial"/>
                <w:sz w:val="22"/>
                <w:szCs w:val="22"/>
              </w:rPr>
            </w:pPr>
            <w:r>
              <w:rPr>
                <w:rFonts w:cs="Arial"/>
                <w:sz w:val="22"/>
                <w:szCs w:val="22"/>
              </w:rPr>
              <w:t>The Fall Service</w:t>
            </w:r>
          </w:p>
          <w:p w:rsidR="003E45B2" w:rsidRDefault="003E45B2" w:rsidP="003E45B2">
            <w:pPr>
              <w:pStyle w:val="ListParagraph"/>
              <w:numPr>
                <w:ilvl w:val="0"/>
                <w:numId w:val="59"/>
              </w:numPr>
              <w:ind w:left="714" w:hanging="357"/>
              <w:contextualSpacing w:val="0"/>
              <w:rPr>
                <w:rFonts w:cs="Arial"/>
                <w:sz w:val="22"/>
                <w:szCs w:val="22"/>
              </w:rPr>
            </w:pPr>
            <w:r>
              <w:rPr>
                <w:rFonts w:cs="Arial"/>
                <w:sz w:val="22"/>
                <w:szCs w:val="22"/>
              </w:rPr>
              <w:t>Diagnostic Services</w:t>
            </w:r>
          </w:p>
          <w:p w:rsidR="003E45B2" w:rsidRDefault="003E45B2" w:rsidP="003E45B2">
            <w:pPr>
              <w:pStyle w:val="ListParagraph"/>
              <w:numPr>
                <w:ilvl w:val="0"/>
                <w:numId w:val="59"/>
              </w:numPr>
              <w:ind w:left="714" w:hanging="357"/>
              <w:contextualSpacing w:val="0"/>
              <w:rPr>
                <w:rFonts w:cs="Arial"/>
                <w:sz w:val="22"/>
                <w:szCs w:val="22"/>
              </w:rPr>
            </w:pPr>
            <w:r>
              <w:rPr>
                <w:rFonts w:cs="Arial"/>
                <w:sz w:val="22"/>
                <w:szCs w:val="22"/>
              </w:rPr>
              <w:t>School and District Nurses</w:t>
            </w:r>
          </w:p>
          <w:p w:rsidR="003E45B2" w:rsidRDefault="003E45B2" w:rsidP="003E45B2">
            <w:pPr>
              <w:pStyle w:val="ListParagraph"/>
              <w:numPr>
                <w:ilvl w:val="0"/>
                <w:numId w:val="59"/>
              </w:numPr>
              <w:ind w:left="714" w:hanging="357"/>
              <w:contextualSpacing w:val="0"/>
              <w:rPr>
                <w:rFonts w:cs="Arial"/>
                <w:sz w:val="22"/>
                <w:szCs w:val="22"/>
              </w:rPr>
            </w:pPr>
            <w:r>
              <w:rPr>
                <w:rFonts w:cs="Arial"/>
                <w:sz w:val="22"/>
                <w:szCs w:val="22"/>
              </w:rPr>
              <w:lastRenderedPageBreak/>
              <w:t>Prevention Teams</w:t>
            </w:r>
          </w:p>
          <w:p w:rsidR="003E45B2" w:rsidRDefault="003E45B2" w:rsidP="003E45B2">
            <w:pPr>
              <w:pStyle w:val="ListParagraph"/>
              <w:numPr>
                <w:ilvl w:val="0"/>
                <w:numId w:val="59"/>
              </w:numPr>
              <w:ind w:left="714" w:hanging="357"/>
              <w:contextualSpacing w:val="0"/>
              <w:rPr>
                <w:rFonts w:cs="Arial"/>
                <w:sz w:val="22"/>
                <w:szCs w:val="22"/>
              </w:rPr>
            </w:pPr>
            <w:r>
              <w:rPr>
                <w:rFonts w:cs="Arial"/>
                <w:sz w:val="22"/>
                <w:szCs w:val="22"/>
              </w:rPr>
              <w:t>Mental Health Teams</w:t>
            </w:r>
          </w:p>
          <w:p w:rsidR="003E45B2" w:rsidRDefault="003E45B2" w:rsidP="003E45B2">
            <w:pPr>
              <w:pStyle w:val="ListParagraph"/>
              <w:numPr>
                <w:ilvl w:val="0"/>
                <w:numId w:val="59"/>
              </w:numPr>
              <w:ind w:left="714" w:hanging="357"/>
              <w:contextualSpacing w:val="0"/>
              <w:rPr>
                <w:rFonts w:cs="Arial"/>
                <w:sz w:val="22"/>
                <w:szCs w:val="22"/>
              </w:rPr>
            </w:pPr>
            <w:r>
              <w:rPr>
                <w:rFonts w:cs="Arial"/>
                <w:sz w:val="22"/>
                <w:szCs w:val="22"/>
              </w:rPr>
              <w:t>Social Care Teams</w:t>
            </w:r>
          </w:p>
          <w:p w:rsidR="003E45B2" w:rsidRPr="004B0BCB" w:rsidRDefault="003E45B2" w:rsidP="00651186">
            <w:pPr>
              <w:rPr>
                <w:rFonts w:cs="Arial"/>
                <w:sz w:val="22"/>
                <w:szCs w:val="22"/>
              </w:rPr>
            </w:pPr>
          </w:p>
          <w:p w:rsidR="003E45B2" w:rsidRPr="00912F87" w:rsidRDefault="003E45B2" w:rsidP="00651186">
            <w:pPr>
              <w:spacing w:before="120" w:after="120"/>
              <w:rPr>
                <w:rFonts w:cs="Arial"/>
                <w:b/>
                <w:sz w:val="22"/>
                <w:szCs w:val="22"/>
              </w:rPr>
            </w:pPr>
            <w:r w:rsidRPr="00912F87">
              <w:rPr>
                <w:rFonts w:cs="Arial"/>
                <w:b/>
                <w:sz w:val="22"/>
                <w:szCs w:val="22"/>
              </w:rPr>
              <w:t>4.13</w:t>
            </w:r>
            <w:r w:rsidRPr="00912F87">
              <w:rPr>
                <w:rFonts w:cs="Arial"/>
                <w:b/>
                <w:sz w:val="22"/>
                <w:szCs w:val="22"/>
              </w:rPr>
              <w:tab/>
              <w:t>Interdependence with other services/providers</w:t>
            </w:r>
          </w:p>
          <w:p w:rsidR="003E45B2" w:rsidRPr="00912F87" w:rsidRDefault="003E45B2" w:rsidP="00651186">
            <w:pPr>
              <w:spacing w:before="120" w:after="120"/>
              <w:rPr>
                <w:rFonts w:cs="Arial"/>
                <w:b/>
                <w:sz w:val="22"/>
                <w:szCs w:val="22"/>
              </w:rPr>
            </w:pPr>
            <w:r w:rsidRPr="00912F87">
              <w:rPr>
                <w:rFonts w:cs="Arial"/>
                <w:b/>
                <w:sz w:val="22"/>
                <w:szCs w:val="22"/>
              </w:rPr>
              <w:t xml:space="preserve">4.13.1   MATT </w:t>
            </w:r>
          </w:p>
          <w:p w:rsidR="003E45B2" w:rsidRPr="00912F87" w:rsidRDefault="003E45B2" w:rsidP="00651186">
            <w:pPr>
              <w:spacing w:before="120" w:after="120"/>
              <w:rPr>
                <w:rFonts w:cs="Arial"/>
                <w:bCs w:val="0"/>
                <w:sz w:val="22"/>
                <w:szCs w:val="22"/>
              </w:rPr>
            </w:pPr>
            <w:r w:rsidRPr="00912F87">
              <w:rPr>
                <w:rFonts w:cs="Arial"/>
                <w:sz w:val="22"/>
                <w:szCs w:val="22"/>
              </w:rPr>
              <w:t>Needs to be available to GPs referring directly to the MSK Referral Access and Signposting Service.</w:t>
            </w:r>
          </w:p>
          <w:p w:rsidR="003E45B2" w:rsidRPr="00912F87" w:rsidRDefault="003E45B2" w:rsidP="00651186">
            <w:pPr>
              <w:spacing w:before="120" w:after="120"/>
              <w:rPr>
                <w:rFonts w:cs="Arial"/>
                <w:bCs w:val="0"/>
                <w:sz w:val="22"/>
                <w:szCs w:val="22"/>
              </w:rPr>
            </w:pPr>
            <w:r w:rsidRPr="00912F87">
              <w:rPr>
                <w:rFonts w:cs="Arial"/>
                <w:sz w:val="22"/>
                <w:szCs w:val="22"/>
              </w:rPr>
              <w:t>Integration with secondary care providers; Great Western Hospitals Foundation Trust, Oxford University Hospitals Foundation Trust, Royal Berkshire Foundation Trust, Oxford Health Foundation Trust.</w:t>
            </w:r>
          </w:p>
          <w:p w:rsidR="003E45B2" w:rsidRPr="00912F87" w:rsidRDefault="003E45B2" w:rsidP="00651186">
            <w:pPr>
              <w:spacing w:before="120" w:after="120"/>
              <w:rPr>
                <w:rFonts w:cs="Arial"/>
                <w:bCs w:val="0"/>
                <w:sz w:val="22"/>
                <w:szCs w:val="22"/>
              </w:rPr>
            </w:pPr>
            <w:r w:rsidRPr="00912F87">
              <w:rPr>
                <w:rFonts w:cs="Arial"/>
                <w:sz w:val="22"/>
                <w:szCs w:val="22"/>
              </w:rPr>
              <w:t xml:space="preserve">Dependent on secondary care services rejecting and re-routing any direct/non-triaged referrals from all sources, to the MSK Service </w:t>
            </w:r>
            <w:r w:rsidRPr="00912F87">
              <w:rPr>
                <w:rFonts w:cs="Arial"/>
                <w:b/>
                <w:sz w:val="22"/>
                <w:szCs w:val="22"/>
              </w:rPr>
              <w:t>(without delay)</w:t>
            </w:r>
            <w:r w:rsidRPr="00912F87">
              <w:rPr>
                <w:rFonts w:cs="Arial"/>
                <w:sz w:val="22"/>
                <w:szCs w:val="22"/>
              </w:rPr>
              <w:t>.</w:t>
            </w:r>
          </w:p>
          <w:p w:rsidR="003E45B2" w:rsidRPr="00912F87" w:rsidRDefault="003E45B2" w:rsidP="00651186">
            <w:pPr>
              <w:spacing w:before="120" w:after="120"/>
              <w:rPr>
                <w:rFonts w:cs="Arial"/>
                <w:bCs w:val="0"/>
                <w:sz w:val="22"/>
                <w:szCs w:val="22"/>
              </w:rPr>
            </w:pPr>
            <w:r w:rsidRPr="00912F87">
              <w:rPr>
                <w:rFonts w:cs="Arial"/>
                <w:sz w:val="22"/>
                <w:szCs w:val="22"/>
              </w:rPr>
              <w:t>Integration with other services commissioned by the Oxfordshire Clinical Commissioning group and Oxfordshire County Council.</w:t>
            </w:r>
          </w:p>
          <w:p w:rsidR="003E45B2" w:rsidRPr="00912F87" w:rsidRDefault="003E45B2" w:rsidP="00651186">
            <w:pPr>
              <w:spacing w:before="120" w:after="120"/>
              <w:rPr>
                <w:rFonts w:cs="Arial"/>
                <w:bCs w:val="0"/>
                <w:sz w:val="22"/>
                <w:szCs w:val="22"/>
              </w:rPr>
            </w:pPr>
            <w:r w:rsidRPr="00912F87">
              <w:rPr>
                <w:rFonts w:cs="Arial"/>
                <w:sz w:val="22"/>
                <w:szCs w:val="22"/>
              </w:rPr>
              <w:t>Voluntary and Charitable Organisations.</w:t>
            </w:r>
          </w:p>
          <w:p w:rsidR="003E45B2" w:rsidRPr="00912F87" w:rsidRDefault="003E45B2" w:rsidP="00651186">
            <w:pPr>
              <w:spacing w:before="120" w:after="120"/>
              <w:rPr>
                <w:rFonts w:cs="Arial"/>
                <w:bCs w:val="0"/>
                <w:sz w:val="22"/>
                <w:szCs w:val="22"/>
              </w:rPr>
            </w:pPr>
            <w:r w:rsidRPr="00912F87">
              <w:rPr>
                <w:rFonts w:cs="Arial"/>
                <w:sz w:val="22"/>
                <w:szCs w:val="22"/>
              </w:rPr>
              <w:t xml:space="preserve">Public Health England and public health teams in Oxfordshire County Council including smoking cessation and weight loss programmes. </w:t>
            </w:r>
          </w:p>
          <w:p w:rsidR="003E45B2" w:rsidRPr="00912F87" w:rsidRDefault="003E45B2" w:rsidP="00651186">
            <w:pPr>
              <w:spacing w:before="120" w:after="120"/>
              <w:rPr>
                <w:rFonts w:cs="Arial"/>
                <w:bCs w:val="0"/>
                <w:sz w:val="22"/>
                <w:szCs w:val="22"/>
              </w:rPr>
            </w:pPr>
            <w:r w:rsidRPr="00912F87">
              <w:rPr>
                <w:rFonts w:cs="Arial"/>
                <w:sz w:val="22"/>
                <w:szCs w:val="22"/>
              </w:rPr>
              <w:t>Emergency Department, Minor Injury Units, Trauma, and other clinicians with a professional registration that will have the ability to refer into the service.</w:t>
            </w:r>
          </w:p>
          <w:p w:rsidR="003E45B2" w:rsidRPr="00912F87" w:rsidRDefault="003E45B2" w:rsidP="00651186">
            <w:pPr>
              <w:spacing w:before="120" w:after="120"/>
              <w:rPr>
                <w:rFonts w:cs="Arial"/>
                <w:bCs w:val="0"/>
                <w:sz w:val="22"/>
                <w:szCs w:val="22"/>
              </w:rPr>
            </w:pPr>
            <w:r w:rsidRPr="00912F87">
              <w:rPr>
                <w:rFonts w:cs="Arial"/>
                <w:sz w:val="22"/>
                <w:szCs w:val="22"/>
              </w:rPr>
              <w:t>Independent providers, including NHS and non-NHS MSK services</w:t>
            </w:r>
            <w:r w:rsidR="00AD0272">
              <w:rPr>
                <w:rFonts w:cs="Arial"/>
                <w:sz w:val="22"/>
                <w:szCs w:val="22"/>
              </w:rPr>
              <w:t xml:space="preserve"> and diagnostics providers</w:t>
            </w:r>
            <w:r w:rsidRPr="00912F87">
              <w:rPr>
                <w:rFonts w:cs="Arial"/>
                <w:sz w:val="22"/>
                <w:szCs w:val="22"/>
              </w:rPr>
              <w:t>.</w:t>
            </w:r>
          </w:p>
          <w:p w:rsidR="003E45B2" w:rsidRPr="00912F87" w:rsidRDefault="003E45B2" w:rsidP="00651186">
            <w:pPr>
              <w:spacing w:before="120" w:after="120"/>
              <w:rPr>
                <w:rFonts w:cs="Arial"/>
                <w:bCs w:val="0"/>
                <w:sz w:val="22"/>
                <w:szCs w:val="22"/>
              </w:rPr>
            </w:pPr>
            <w:r w:rsidRPr="00912F87">
              <w:rPr>
                <w:rFonts w:cs="Arial"/>
                <w:sz w:val="22"/>
                <w:szCs w:val="22"/>
              </w:rPr>
              <w:t>Onward referral to the community pain service, where appropriate.</w:t>
            </w:r>
          </w:p>
          <w:p w:rsidR="003E45B2" w:rsidRPr="00912F87" w:rsidRDefault="003E45B2" w:rsidP="00651186">
            <w:pPr>
              <w:spacing w:before="120" w:after="120"/>
              <w:rPr>
                <w:rFonts w:cs="Arial"/>
                <w:bCs w:val="0"/>
                <w:sz w:val="22"/>
                <w:szCs w:val="22"/>
              </w:rPr>
            </w:pPr>
            <w:r w:rsidRPr="00912F87">
              <w:rPr>
                <w:rFonts w:cs="Arial"/>
                <w:b/>
                <w:sz w:val="22"/>
                <w:szCs w:val="22"/>
              </w:rPr>
              <w:t>4.13.2  Physiotherapy</w:t>
            </w:r>
          </w:p>
          <w:p w:rsidR="003E45B2" w:rsidRPr="00912F87" w:rsidRDefault="003E45B2" w:rsidP="00651186">
            <w:pPr>
              <w:spacing w:before="120" w:after="120"/>
              <w:rPr>
                <w:rFonts w:cs="Arial"/>
                <w:bCs w:val="0"/>
                <w:sz w:val="22"/>
                <w:szCs w:val="22"/>
              </w:rPr>
            </w:pPr>
            <w:r w:rsidRPr="00912F87">
              <w:rPr>
                <w:rFonts w:cs="Arial"/>
                <w:sz w:val="22"/>
                <w:szCs w:val="22"/>
              </w:rPr>
              <w:t>The service shall liaise with other Providers in primary, community, other specialist physiotherapists, Speech and Language Therapy (SALT), OT, Dieticians, GP's and Orthopaedic, rehab and Neuro consultants. Where a referral is outside the scope of this service, the provider shall work closely with other providers, to ensure the appropriate care is provided to patients. The provider shall ensure that onward referral and signposting is carried out in a timely fashion and does not contribute to a delay in treatment, where treatment is required.</w:t>
            </w:r>
          </w:p>
          <w:p w:rsidR="003E45B2" w:rsidRPr="00912F87" w:rsidRDefault="003E45B2" w:rsidP="00651186">
            <w:pPr>
              <w:spacing w:before="120" w:after="120"/>
              <w:rPr>
                <w:rFonts w:cs="Arial"/>
                <w:bCs w:val="0"/>
                <w:sz w:val="22"/>
                <w:szCs w:val="22"/>
              </w:rPr>
            </w:pPr>
            <w:r w:rsidRPr="00912F87">
              <w:rPr>
                <w:rFonts w:cs="Arial"/>
                <w:sz w:val="22"/>
                <w:szCs w:val="22"/>
              </w:rPr>
              <w:t xml:space="preserve">In addition, the service shall be accessible to all Health Care Professionals and the Provider shall be required to facilitate and develop robust two-way referral mechanisms so that patients can move easily between different parts of the system when required. </w:t>
            </w:r>
          </w:p>
          <w:p w:rsidR="003E45B2" w:rsidRPr="00912F87" w:rsidRDefault="003E45B2" w:rsidP="00651186">
            <w:pPr>
              <w:pStyle w:val="NoSpacing"/>
              <w:spacing w:before="120" w:after="120"/>
              <w:rPr>
                <w:rFonts w:ascii="Arial" w:hAnsi="Arial" w:cs="Arial"/>
                <w:bCs/>
                <w:sz w:val="22"/>
                <w:szCs w:val="22"/>
              </w:rPr>
            </w:pPr>
            <w:r w:rsidRPr="00912F87">
              <w:rPr>
                <w:rFonts w:ascii="Arial" w:hAnsi="Arial" w:cs="Arial"/>
                <w:sz w:val="22"/>
                <w:szCs w:val="22"/>
              </w:rPr>
              <w:t xml:space="preserve">Key interdependencies include: </w:t>
            </w:r>
          </w:p>
          <w:p w:rsidR="003E45B2" w:rsidRPr="00912F87" w:rsidRDefault="003E45B2" w:rsidP="003E45B2">
            <w:pPr>
              <w:pStyle w:val="NoSpacing"/>
              <w:numPr>
                <w:ilvl w:val="0"/>
                <w:numId w:val="62"/>
              </w:numPr>
              <w:ind w:left="714" w:hanging="357"/>
              <w:rPr>
                <w:rFonts w:ascii="Arial" w:hAnsi="Arial" w:cs="Arial"/>
                <w:bCs/>
                <w:sz w:val="22"/>
                <w:szCs w:val="22"/>
              </w:rPr>
            </w:pPr>
            <w:r w:rsidRPr="00912F87">
              <w:rPr>
                <w:rFonts w:ascii="Arial" w:hAnsi="Arial" w:cs="Arial"/>
                <w:sz w:val="22"/>
                <w:szCs w:val="22"/>
              </w:rPr>
              <w:t xml:space="preserve">Oxfordshire CCG GP practices. </w:t>
            </w:r>
          </w:p>
          <w:p w:rsidR="003E45B2" w:rsidRPr="00912F87" w:rsidRDefault="003E45B2" w:rsidP="003E45B2">
            <w:pPr>
              <w:pStyle w:val="ListParagraph"/>
              <w:numPr>
                <w:ilvl w:val="0"/>
                <w:numId w:val="61"/>
              </w:numPr>
              <w:ind w:left="714" w:hanging="357"/>
              <w:contextualSpacing w:val="0"/>
              <w:rPr>
                <w:rFonts w:cs="Arial"/>
                <w:bCs w:val="0"/>
                <w:sz w:val="22"/>
                <w:szCs w:val="22"/>
              </w:rPr>
            </w:pPr>
            <w:r w:rsidRPr="00912F87">
              <w:rPr>
                <w:rFonts w:cs="Arial"/>
                <w:sz w:val="22"/>
                <w:szCs w:val="22"/>
              </w:rPr>
              <w:t xml:space="preserve">Secondary care (including specialist assessment services). </w:t>
            </w:r>
          </w:p>
          <w:p w:rsidR="003E45B2" w:rsidRPr="00912F87" w:rsidRDefault="003E45B2" w:rsidP="003E45B2">
            <w:pPr>
              <w:pStyle w:val="ListParagraph"/>
              <w:numPr>
                <w:ilvl w:val="0"/>
                <w:numId w:val="61"/>
              </w:numPr>
              <w:ind w:left="714" w:hanging="357"/>
              <w:contextualSpacing w:val="0"/>
              <w:rPr>
                <w:rFonts w:cs="Arial"/>
                <w:bCs w:val="0"/>
                <w:sz w:val="22"/>
                <w:szCs w:val="22"/>
              </w:rPr>
            </w:pPr>
            <w:r w:rsidRPr="00912F87">
              <w:rPr>
                <w:rFonts w:cs="Arial"/>
                <w:sz w:val="22"/>
                <w:szCs w:val="22"/>
              </w:rPr>
              <w:t xml:space="preserve">Community services. </w:t>
            </w:r>
          </w:p>
          <w:p w:rsidR="003E45B2" w:rsidRPr="00912F87" w:rsidRDefault="003E45B2" w:rsidP="003E45B2">
            <w:pPr>
              <w:pStyle w:val="ListParagraph"/>
              <w:numPr>
                <w:ilvl w:val="0"/>
                <w:numId w:val="61"/>
              </w:numPr>
              <w:ind w:left="714" w:hanging="357"/>
              <w:contextualSpacing w:val="0"/>
              <w:rPr>
                <w:rFonts w:cs="Arial"/>
                <w:bCs w:val="0"/>
                <w:sz w:val="22"/>
                <w:szCs w:val="22"/>
              </w:rPr>
            </w:pPr>
            <w:r w:rsidRPr="00912F87">
              <w:rPr>
                <w:rFonts w:cs="Arial"/>
                <w:sz w:val="22"/>
                <w:szCs w:val="22"/>
              </w:rPr>
              <w:t xml:space="preserve">Local CCG Education &amp; Training resources. </w:t>
            </w:r>
          </w:p>
          <w:p w:rsidR="003E45B2" w:rsidRPr="00912F87" w:rsidRDefault="003E45B2" w:rsidP="003E45B2">
            <w:pPr>
              <w:pStyle w:val="ListParagraph"/>
              <w:numPr>
                <w:ilvl w:val="0"/>
                <w:numId w:val="61"/>
              </w:numPr>
              <w:ind w:left="714" w:hanging="357"/>
              <w:contextualSpacing w:val="0"/>
              <w:rPr>
                <w:rFonts w:cs="Arial"/>
                <w:bCs w:val="0"/>
                <w:sz w:val="22"/>
                <w:szCs w:val="22"/>
              </w:rPr>
            </w:pPr>
            <w:r w:rsidRPr="00912F87">
              <w:rPr>
                <w:rFonts w:cs="Arial"/>
                <w:sz w:val="22"/>
                <w:szCs w:val="22"/>
              </w:rPr>
              <w:t>Patient and Public Engagement groups.</w:t>
            </w:r>
          </w:p>
          <w:p w:rsidR="003E45B2" w:rsidRPr="00E02324" w:rsidRDefault="003E45B2" w:rsidP="003E45B2">
            <w:pPr>
              <w:pStyle w:val="ListParagraph"/>
              <w:numPr>
                <w:ilvl w:val="0"/>
                <w:numId w:val="61"/>
              </w:numPr>
              <w:ind w:left="714" w:hanging="357"/>
              <w:contextualSpacing w:val="0"/>
              <w:rPr>
                <w:rFonts w:cs="Arial"/>
                <w:bCs w:val="0"/>
                <w:sz w:val="22"/>
                <w:szCs w:val="22"/>
              </w:rPr>
            </w:pPr>
            <w:r w:rsidRPr="00912F87">
              <w:rPr>
                <w:rFonts w:cs="Arial"/>
                <w:sz w:val="22"/>
                <w:szCs w:val="22"/>
              </w:rPr>
              <w:t xml:space="preserve">Community Pain Pathways. </w:t>
            </w:r>
          </w:p>
          <w:p w:rsidR="00E02324" w:rsidRPr="00912F87" w:rsidRDefault="00E02324" w:rsidP="003E45B2">
            <w:pPr>
              <w:pStyle w:val="ListParagraph"/>
              <w:numPr>
                <w:ilvl w:val="0"/>
                <w:numId w:val="61"/>
              </w:numPr>
              <w:ind w:left="714" w:hanging="357"/>
              <w:contextualSpacing w:val="0"/>
              <w:rPr>
                <w:rFonts w:cs="Arial"/>
                <w:bCs w:val="0"/>
                <w:sz w:val="22"/>
                <w:szCs w:val="22"/>
              </w:rPr>
            </w:pPr>
            <w:r>
              <w:rPr>
                <w:rFonts w:cs="Arial"/>
                <w:sz w:val="22"/>
                <w:szCs w:val="22"/>
              </w:rPr>
              <w:t>Imaging and diagnostic services</w:t>
            </w:r>
          </w:p>
          <w:p w:rsidR="003E45B2" w:rsidRPr="00912F87" w:rsidRDefault="003E45B2" w:rsidP="00651186">
            <w:pPr>
              <w:spacing w:before="120" w:after="120"/>
              <w:rPr>
                <w:rFonts w:cs="Arial"/>
                <w:bCs w:val="0"/>
                <w:sz w:val="22"/>
                <w:szCs w:val="22"/>
              </w:rPr>
            </w:pPr>
            <w:r w:rsidRPr="00912F87">
              <w:rPr>
                <w:rFonts w:cs="Arial"/>
                <w:sz w:val="22"/>
                <w:szCs w:val="22"/>
              </w:rPr>
              <w:t>The Provider shall develop links with relevant organisations in the voluntary sector. The Provider shall be required to be involved in any local networks that are of relevance to this service, such as the local networks relating to the specialty area.</w:t>
            </w:r>
          </w:p>
          <w:p w:rsidR="003E45B2" w:rsidRPr="00912F87" w:rsidRDefault="003E45B2" w:rsidP="00651186">
            <w:pPr>
              <w:spacing w:before="120" w:after="120"/>
              <w:rPr>
                <w:rFonts w:cs="Arial"/>
                <w:b/>
                <w:bCs w:val="0"/>
                <w:sz w:val="22"/>
                <w:szCs w:val="22"/>
              </w:rPr>
            </w:pPr>
            <w:r w:rsidRPr="00912F87">
              <w:rPr>
                <w:rFonts w:cs="Arial"/>
                <w:b/>
                <w:sz w:val="22"/>
                <w:szCs w:val="22"/>
              </w:rPr>
              <w:t>4.13.3  Podiatry</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lastRenderedPageBreak/>
              <w:t>The service will form interdependencies with the following services:</w:t>
            </w:r>
          </w:p>
          <w:p w:rsidR="003E45B2" w:rsidRPr="00912F87" w:rsidRDefault="003E45B2" w:rsidP="003E45B2">
            <w:pPr>
              <w:pStyle w:val="ListParagraph"/>
              <w:numPr>
                <w:ilvl w:val="0"/>
                <w:numId w:val="60"/>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GP practices.</w:t>
            </w:r>
          </w:p>
          <w:p w:rsidR="003E45B2" w:rsidRPr="00912F87" w:rsidRDefault="003E45B2" w:rsidP="003E45B2">
            <w:pPr>
              <w:pStyle w:val="ListParagraph"/>
              <w:numPr>
                <w:ilvl w:val="0"/>
                <w:numId w:val="60"/>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Community health and social care services.</w:t>
            </w:r>
          </w:p>
          <w:p w:rsidR="003E45B2" w:rsidRPr="00912F87" w:rsidRDefault="003E45B2" w:rsidP="003E45B2">
            <w:pPr>
              <w:pStyle w:val="ListParagraph"/>
              <w:numPr>
                <w:ilvl w:val="0"/>
                <w:numId w:val="60"/>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Independent providers.</w:t>
            </w:r>
          </w:p>
          <w:p w:rsidR="003E45B2" w:rsidRPr="00912F87" w:rsidRDefault="003E45B2" w:rsidP="003E45B2">
            <w:pPr>
              <w:pStyle w:val="ListParagraph"/>
              <w:numPr>
                <w:ilvl w:val="0"/>
                <w:numId w:val="60"/>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Third sector organisations.</w:t>
            </w:r>
          </w:p>
          <w:p w:rsidR="003E45B2" w:rsidRPr="00912F87" w:rsidRDefault="003E45B2" w:rsidP="003E45B2">
            <w:pPr>
              <w:pStyle w:val="ListParagraph"/>
              <w:numPr>
                <w:ilvl w:val="0"/>
                <w:numId w:val="60"/>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Patient support groups i.e. Expert Patient Programme.</w:t>
            </w:r>
          </w:p>
          <w:p w:rsidR="003E45B2" w:rsidRPr="00912F87" w:rsidRDefault="003E45B2" w:rsidP="003E45B2">
            <w:pPr>
              <w:pStyle w:val="ListParagraph"/>
              <w:numPr>
                <w:ilvl w:val="0"/>
                <w:numId w:val="60"/>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Specialist NHS podiatry services.</w:t>
            </w:r>
          </w:p>
          <w:p w:rsidR="003E45B2" w:rsidRPr="00912F87" w:rsidRDefault="003E45B2" w:rsidP="003E45B2">
            <w:pPr>
              <w:pStyle w:val="ListParagraph"/>
              <w:numPr>
                <w:ilvl w:val="0"/>
                <w:numId w:val="60"/>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Other NHS commissioned services.</w:t>
            </w:r>
          </w:p>
          <w:p w:rsidR="003E45B2" w:rsidRPr="00912F87" w:rsidRDefault="003E45B2" w:rsidP="003E45B2">
            <w:pPr>
              <w:pStyle w:val="ListParagraph"/>
              <w:numPr>
                <w:ilvl w:val="0"/>
                <w:numId w:val="60"/>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Clinical Commissioning Groups.</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The Podiatry Service will interface seamlessly with specialist podiatry services.</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(other musculoskeletal services, diabetic and vascular services, tissue viability services), secondary care surgical provision, and all other services which would offer benefits to the patient. The Provider will work closely and integrate with primary care referrers and educate, if required, to ensure appropriate referrals are made into the service.</w:t>
            </w:r>
          </w:p>
          <w:p w:rsidR="003E45B2" w:rsidRPr="00912F87" w:rsidRDefault="003E45B2" w:rsidP="00651186">
            <w:pPr>
              <w:spacing w:before="120" w:after="120"/>
              <w:rPr>
                <w:rFonts w:cs="Arial"/>
                <w:color w:val="000000"/>
                <w:sz w:val="22"/>
                <w:szCs w:val="22"/>
              </w:rPr>
            </w:pPr>
            <w:r w:rsidRPr="00912F87">
              <w:rPr>
                <w:rFonts w:cs="Arial"/>
                <w:color w:val="000000"/>
                <w:sz w:val="22"/>
                <w:szCs w:val="22"/>
              </w:rPr>
              <w:t>The Provider will contribute to the development of local care pathways. It is the Provider’s responsibility to ensure that all patients are treated according to these pathways.</w:t>
            </w:r>
          </w:p>
          <w:p w:rsidR="003E45B2" w:rsidRPr="004E11F3" w:rsidRDefault="003E45B2" w:rsidP="00651186">
            <w:pPr>
              <w:spacing w:before="120" w:after="120"/>
              <w:rPr>
                <w:rStyle w:val="Hyperlink"/>
                <w:rFonts w:cs="Arial"/>
                <w:bCs w:val="0"/>
                <w:color w:val="auto"/>
                <w:sz w:val="22"/>
                <w:szCs w:val="22"/>
              </w:rPr>
            </w:pPr>
            <w:r w:rsidRPr="004E11F3">
              <w:rPr>
                <w:rStyle w:val="Hyperlink"/>
                <w:rFonts w:cs="Arial"/>
                <w:b/>
                <w:color w:val="auto"/>
                <w:sz w:val="22"/>
                <w:szCs w:val="22"/>
              </w:rPr>
              <w:t xml:space="preserve">4.14    Data Collection, Reporting and Audit </w:t>
            </w:r>
          </w:p>
          <w:p w:rsidR="003E45B2" w:rsidRPr="004B0BCB" w:rsidRDefault="003E45B2" w:rsidP="00651186">
            <w:pPr>
              <w:rPr>
                <w:rFonts w:cs="Arial"/>
                <w:sz w:val="22"/>
                <w:lang w:eastAsia="en-GB"/>
              </w:rPr>
            </w:pPr>
            <w:r w:rsidRPr="004B0BCB">
              <w:rPr>
                <w:rFonts w:cs="Arial"/>
                <w:sz w:val="22"/>
                <w:lang w:eastAsia="en-GB"/>
              </w:rPr>
              <w:t>The provider is required to manage data collection along a full pathway from provision of a self-management portal through to referrals (self or professional referral),</w:t>
            </w:r>
            <w:r>
              <w:rPr>
                <w:rFonts w:cs="Arial"/>
                <w:sz w:val="22"/>
                <w:lang w:eastAsia="en-GB"/>
              </w:rPr>
              <w:t xml:space="preserve"> </w:t>
            </w:r>
            <w:r w:rsidRPr="004B0BCB">
              <w:rPr>
                <w:rFonts w:cs="Arial"/>
                <w:sz w:val="22"/>
                <w:lang w:eastAsia="en-GB"/>
              </w:rPr>
              <w:t>assessment and the creation of a treatment course during which events of care are recorded until closure of the treatment course. The provider is responsible for establishing and maintaining a dataset that supports this model in two ways:</w:t>
            </w:r>
          </w:p>
          <w:p w:rsidR="003E45B2" w:rsidRPr="004B0BCB" w:rsidRDefault="003E45B2" w:rsidP="003E45B2">
            <w:pPr>
              <w:pStyle w:val="ListParagraph"/>
              <w:numPr>
                <w:ilvl w:val="0"/>
                <w:numId w:val="73"/>
              </w:numPr>
              <w:spacing w:after="200" w:line="276" w:lineRule="auto"/>
              <w:rPr>
                <w:rFonts w:eastAsiaTheme="minorHAnsi" w:cs="Arial"/>
                <w:sz w:val="22"/>
              </w:rPr>
            </w:pPr>
            <w:r w:rsidRPr="004B0BCB">
              <w:rPr>
                <w:rFonts w:cs="Arial"/>
                <w:sz w:val="22"/>
              </w:rPr>
              <w:t xml:space="preserve">Facilitate workflows and ensure essential information is recorded as the patient moves onto the next stage. </w:t>
            </w:r>
          </w:p>
          <w:p w:rsidR="003E45B2" w:rsidRPr="004B0BCB" w:rsidRDefault="003E45B2" w:rsidP="003E45B2">
            <w:pPr>
              <w:pStyle w:val="ListParagraph"/>
              <w:numPr>
                <w:ilvl w:val="0"/>
                <w:numId w:val="73"/>
              </w:numPr>
              <w:spacing w:after="200" w:line="276" w:lineRule="auto"/>
              <w:rPr>
                <w:rFonts w:eastAsiaTheme="minorHAnsi" w:cs="Arial"/>
                <w:sz w:val="22"/>
              </w:rPr>
            </w:pPr>
            <w:r w:rsidRPr="004B0BCB">
              <w:rPr>
                <w:rFonts w:cs="Arial"/>
                <w:sz w:val="22"/>
              </w:rPr>
              <w:t>Gather data within data structures that enables comprehensive understanding of patient journeys within the service, including integrated minimum datasets</w:t>
            </w:r>
          </w:p>
          <w:p w:rsidR="003E45B2" w:rsidRPr="004B0BCB" w:rsidRDefault="003E45B2" w:rsidP="00651186">
            <w:pPr>
              <w:rPr>
                <w:rFonts w:cs="Arial"/>
                <w:sz w:val="22"/>
              </w:rPr>
            </w:pPr>
            <w:r w:rsidRPr="004B0BCB">
              <w:rPr>
                <w:rFonts w:cs="Arial"/>
                <w:sz w:val="22"/>
                <w:lang w:eastAsia="en-GB"/>
              </w:rPr>
              <w:t xml:space="preserve">This will support greater understanding and integration with other care events provided by other providers.  It will also support integration with the local primary prevention services, including illness patterns and potentially modifiable social risk.  </w:t>
            </w:r>
          </w:p>
          <w:p w:rsidR="003E45B2" w:rsidRPr="00912F87" w:rsidRDefault="003E45B2" w:rsidP="00651186">
            <w:pPr>
              <w:spacing w:before="120" w:after="120"/>
              <w:rPr>
                <w:rFonts w:cs="Arial"/>
                <w:bCs w:val="0"/>
                <w:sz w:val="22"/>
                <w:szCs w:val="22"/>
              </w:rPr>
            </w:pPr>
            <w:r>
              <w:rPr>
                <w:rFonts w:cs="Arial"/>
                <w:sz w:val="22"/>
                <w:szCs w:val="22"/>
              </w:rPr>
              <w:t>The provider will u</w:t>
            </w:r>
            <w:r w:rsidRPr="00912F87">
              <w:rPr>
                <w:rFonts w:cs="Arial"/>
                <w:sz w:val="22"/>
                <w:szCs w:val="22"/>
              </w:rPr>
              <w:t xml:space="preserve">ndertake a quarterly review of compliance with clinical criteria for referral and discharge of patients in conjunction with clinicians in primary, community and secondary care. This is to include all </w:t>
            </w:r>
            <w:r>
              <w:rPr>
                <w:rFonts w:cs="Arial"/>
                <w:sz w:val="22"/>
                <w:szCs w:val="22"/>
              </w:rPr>
              <w:t>t</w:t>
            </w:r>
            <w:r w:rsidRPr="00912F87">
              <w:rPr>
                <w:rFonts w:cs="Arial"/>
                <w:sz w:val="22"/>
                <w:szCs w:val="22"/>
              </w:rPr>
              <w:t xml:space="preserve">hreshold </w:t>
            </w:r>
            <w:r>
              <w:rPr>
                <w:rFonts w:cs="Arial"/>
                <w:sz w:val="22"/>
                <w:szCs w:val="22"/>
              </w:rPr>
              <w:t>d</w:t>
            </w:r>
            <w:r w:rsidRPr="00912F87">
              <w:rPr>
                <w:rFonts w:cs="Arial"/>
                <w:sz w:val="22"/>
                <w:szCs w:val="22"/>
              </w:rPr>
              <w:t>ependent activity and</w:t>
            </w:r>
            <w:r>
              <w:rPr>
                <w:rFonts w:cs="Arial"/>
                <w:sz w:val="22"/>
                <w:szCs w:val="22"/>
              </w:rPr>
              <w:t xml:space="preserve"> will</w:t>
            </w:r>
            <w:r w:rsidRPr="00912F87">
              <w:rPr>
                <w:rFonts w:cs="Arial"/>
                <w:sz w:val="22"/>
                <w:szCs w:val="22"/>
              </w:rPr>
              <w:t xml:space="preserve"> </w:t>
            </w:r>
            <w:r>
              <w:rPr>
                <w:rFonts w:cs="Arial"/>
                <w:sz w:val="22"/>
                <w:szCs w:val="22"/>
              </w:rPr>
              <w:t xml:space="preserve">be </w:t>
            </w:r>
            <w:r w:rsidRPr="00912F87">
              <w:rPr>
                <w:rFonts w:cs="Arial"/>
                <w:sz w:val="22"/>
                <w:szCs w:val="22"/>
              </w:rPr>
              <w:t xml:space="preserve">reported at Contract Review Meetings. </w:t>
            </w:r>
          </w:p>
          <w:p w:rsidR="003E45B2" w:rsidRPr="00912F87" w:rsidRDefault="003E45B2" w:rsidP="00651186">
            <w:pPr>
              <w:spacing w:before="120" w:after="120"/>
              <w:rPr>
                <w:rFonts w:cs="Arial"/>
                <w:bCs w:val="0"/>
                <w:sz w:val="22"/>
                <w:szCs w:val="22"/>
              </w:rPr>
            </w:pPr>
            <w:r w:rsidRPr="00912F87">
              <w:rPr>
                <w:rFonts w:cs="Arial"/>
                <w:sz w:val="22"/>
                <w:szCs w:val="22"/>
              </w:rPr>
              <w:t>Provide information to referrers</w:t>
            </w:r>
            <w:r>
              <w:rPr>
                <w:rFonts w:cs="Arial"/>
                <w:sz w:val="22"/>
                <w:szCs w:val="22"/>
              </w:rPr>
              <w:t xml:space="preserve"> / referring groups of clinicians</w:t>
            </w:r>
            <w:r w:rsidRPr="00912F87">
              <w:rPr>
                <w:rFonts w:cs="Arial"/>
                <w:sz w:val="22"/>
                <w:szCs w:val="22"/>
              </w:rPr>
              <w:t xml:space="preserve"> to help them improve the quality of patient referrals in particular- completeness of referral forms/ letters and any instances where patients have been referred inappropriately</w:t>
            </w:r>
            <w:r>
              <w:rPr>
                <w:rFonts w:cs="Arial"/>
                <w:sz w:val="22"/>
                <w:szCs w:val="22"/>
              </w:rPr>
              <w:t xml:space="preserve"> and overall </w:t>
            </w:r>
            <w:r w:rsidRPr="00912F87">
              <w:rPr>
                <w:rFonts w:cs="Arial"/>
                <w:sz w:val="22"/>
                <w:szCs w:val="22"/>
              </w:rPr>
              <w:t>utilisation of the service</w:t>
            </w:r>
          </w:p>
          <w:p w:rsidR="003E45B2" w:rsidRPr="00912F87" w:rsidRDefault="00F5014E" w:rsidP="00651186">
            <w:pPr>
              <w:spacing w:before="120" w:after="120"/>
              <w:rPr>
                <w:rFonts w:cs="Arial"/>
                <w:bCs w:val="0"/>
                <w:sz w:val="22"/>
                <w:szCs w:val="22"/>
              </w:rPr>
            </w:pPr>
            <w:r w:rsidRPr="00912F87">
              <w:rPr>
                <w:rFonts w:cs="Arial"/>
                <w:sz w:val="22"/>
                <w:szCs w:val="22"/>
              </w:rPr>
              <w:t>Deliver a primary care &amp; community therapy education programme to respond to local educational needs, as identified from the referral data collected by the service, in respect to the ap</w:t>
            </w:r>
            <w:r>
              <w:rPr>
                <w:rFonts w:cs="Arial"/>
                <w:sz w:val="22"/>
                <w:szCs w:val="22"/>
              </w:rPr>
              <w:t>propriate management of musculo</w:t>
            </w:r>
            <w:r w:rsidRPr="00912F87">
              <w:rPr>
                <w:rFonts w:cs="Arial"/>
                <w:sz w:val="22"/>
                <w:szCs w:val="22"/>
              </w:rPr>
              <w:t>skeletal conditions.</w:t>
            </w:r>
          </w:p>
          <w:p w:rsidR="003E45B2" w:rsidRPr="00912F87" w:rsidRDefault="00F5014E" w:rsidP="00651186">
            <w:pPr>
              <w:spacing w:before="120" w:after="120"/>
              <w:rPr>
                <w:rFonts w:cs="Arial"/>
                <w:bCs w:val="0"/>
                <w:sz w:val="22"/>
                <w:szCs w:val="22"/>
              </w:rPr>
            </w:pPr>
            <w:r w:rsidRPr="00912F87">
              <w:rPr>
                <w:rFonts w:cs="Arial"/>
                <w:sz w:val="22"/>
                <w:szCs w:val="22"/>
              </w:rPr>
              <w:t>Highlight to commissioners any potential opportunities to further</w:t>
            </w:r>
            <w:r>
              <w:rPr>
                <w:rFonts w:cs="Arial"/>
                <w:sz w:val="22"/>
                <w:szCs w:val="22"/>
              </w:rPr>
              <w:t xml:space="preserve"> manage demand for musculo</w:t>
            </w:r>
            <w:r w:rsidRPr="00912F87">
              <w:rPr>
                <w:rFonts w:cs="Arial"/>
                <w:sz w:val="22"/>
                <w:szCs w:val="22"/>
              </w:rPr>
              <w:t>skeletal services.</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The provider will record and monitor levels of patient experience with the service and identify themes, trends and areas for improvement.</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 xml:space="preserve">The </w:t>
            </w:r>
            <w:r>
              <w:rPr>
                <w:rFonts w:cs="Arial"/>
                <w:color w:val="000000"/>
                <w:sz w:val="22"/>
                <w:szCs w:val="22"/>
              </w:rPr>
              <w:t>p</w:t>
            </w:r>
            <w:r w:rsidRPr="00912F87">
              <w:rPr>
                <w:rFonts w:cs="Arial"/>
                <w:color w:val="000000"/>
                <w:sz w:val="22"/>
                <w:szCs w:val="22"/>
              </w:rPr>
              <w:t>rovider will supply the results of surveys in full along with action plans for service improvement based on the outcome of patient surveys to the Commissioner.</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sz w:val="22"/>
                <w:szCs w:val="22"/>
              </w:rPr>
              <w:t xml:space="preserve">Patient surveys will include questions around access, communication, quality and overall </w:t>
            </w:r>
            <w:r w:rsidRPr="00912F87">
              <w:rPr>
                <w:rFonts w:cs="Arial"/>
                <w:sz w:val="22"/>
                <w:szCs w:val="22"/>
              </w:rPr>
              <w:lastRenderedPageBreak/>
              <w:t>experience.</w:t>
            </w:r>
          </w:p>
          <w:p w:rsidR="003E45B2" w:rsidRPr="00912F87" w:rsidRDefault="003E45B2" w:rsidP="00651186">
            <w:pPr>
              <w:spacing w:before="120" w:after="120"/>
              <w:rPr>
                <w:rFonts w:cs="Arial"/>
                <w:b/>
                <w:bCs w:val="0"/>
                <w:sz w:val="22"/>
                <w:szCs w:val="22"/>
              </w:rPr>
            </w:pPr>
            <w:r w:rsidRPr="00912F87">
              <w:rPr>
                <w:rFonts w:cs="Arial"/>
                <w:b/>
                <w:sz w:val="22"/>
                <w:szCs w:val="22"/>
              </w:rPr>
              <w:t>4.15    Effective Communication</w:t>
            </w:r>
          </w:p>
          <w:p w:rsidR="003E45B2" w:rsidRPr="00912F87" w:rsidRDefault="003E45B2" w:rsidP="00651186">
            <w:pPr>
              <w:spacing w:before="120" w:after="120"/>
              <w:rPr>
                <w:rFonts w:cs="Arial"/>
                <w:b/>
                <w:bCs w:val="0"/>
                <w:sz w:val="22"/>
                <w:szCs w:val="22"/>
              </w:rPr>
            </w:pPr>
            <w:r w:rsidRPr="00912F87">
              <w:rPr>
                <w:rFonts w:cs="Arial"/>
                <w:b/>
                <w:sz w:val="22"/>
                <w:szCs w:val="22"/>
              </w:rPr>
              <w:t xml:space="preserve">4.15.1 Patients: </w:t>
            </w:r>
            <w:r w:rsidRPr="00912F87">
              <w:rPr>
                <w:rFonts w:cs="Arial"/>
                <w:sz w:val="22"/>
                <w:szCs w:val="22"/>
              </w:rPr>
              <w:t xml:space="preserve">The provider will ensure that there are appropriate services for all sensory impaired patients and language interpreting services to meet the needs of the patients. Access to an interpreting service must be available for patients who are not able to speak English. </w:t>
            </w:r>
          </w:p>
          <w:p w:rsidR="003E45B2" w:rsidRPr="00912F87" w:rsidRDefault="003E45B2" w:rsidP="00651186">
            <w:pPr>
              <w:spacing w:before="120" w:after="120"/>
              <w:rPr>
                <w:rFonts w:cs="Arial"/>
                <w:b/>
                <w:bCs w:val="0"/>
                <w:sz w:val="22"/>
                <w:szCs w:val="22"/>
              </w:rPr>
            </w:pPr>
            <w:r w:rsidRPr="00912F87">
              <w:rPr>
                <w:rFonts w:cs="Arial"/>
                <w:sz w:val="22"/>
                <w:szCs w:val="22"/>
              </w:rPr>
              <w:t xml:space="preserve">Written information is to be available in languages to meet the needs of the local population. Patient information will be written in lay terms and be agreed by the patient experience and communications team and Electronic Record System lead at the OCCG. </w:t>
            </w:r>
          </w:p>
          <w:p w:rsidR="003E45B2" w:rsidRPr="00912F87" w:rsidRDefault="003E45B2" w:rsidP="00651186">
            <w:pPr>
              <w:spacing w:before="120" w:after="120"/>
              <w:rPr>
                <w:rFonts w:cs="Arial"/>
                <w:b/>
                <w:bCs w:val="0"/>
                <w:sz w:val="22"/>
                <w:szCs w:val="22"/>
              </w:rPr>
            </w:pPr>
            <w:r w:rsidRPr="00912F87">
              <w:rPr>
                <w:rFonts w:cs="Arial"/>
                <w:sz w:val="22"/>
                <w:szCs w:val="22"/>
              </w:rPr>
              <w:t xml:space="preserve">Patients will be copied </w:t>
            </w:r>
            <w:r>
              <w:rPr>
                <w:rFonts w:cs="Arial"/>
                <w:sz w:val="22"/>
                <w:szCs w:val="22"/>
              </w:rPr>
              <w:t xml:space="preserve">into </w:t>
            </w:r>
            <w:r w:rsidRPr="00912F87">
              <w:rPr>
                <w:rFonts w:cs="Arial"/>
                <w:sz w:val="22"/>
                <w:szCs w:val="22"/>
              </w:rPr>
              <w:t>letters sent to their GP about their ongoing or completed management.</w:t>
            </w:r>
          </w:p>
          <w:p w:rsidR="003E45B2" w:rsidRPr="00912F87" w:rsidRDefault="003E45B2" w:rsidP="00651186">
            <w:pPr>
              <w:spacing w:before="120" w:after="120"/>
              <w:rPr>
                <w:rFonts w:cs="Arial"/>
                <w:bCs w:val="0"/>
                <w:sz w:val="22"/>
                <w:szCs w:val="22"/>
              </w:rPr>
            </w:pPr>
            <w:r w:rsidRPr="00912F87">
              <w:rPr>
                <w:rFonts w:cs="Arial"/>
                <w:b/>
                <w:sz w:val="22"/>
                <w:szCs w:val="22"/>
              </w:rPr>
              <w:t>4.15.2 Clinicians/ referrers:</w:t>
            </w:r>
            <w:r w:rsidRPr="00912F87">
              <w:rPr>
                <w:rFonts w:cs="Arial"/>
                <w:sz w:val="22"/>
                <w:szCs w:val="22"/>
              </w:rPr>
              <w:t xml:space="preserve"> Where there has been consent to do so, the referring clinician will receive detailed written information from a named clinician regarding on going management in primary care, and/or on any assessment and treatment undertaken, and/or on any onward referral made. </w:t>
            </w:r>
          </w:p>
          <w:p w:rsidR="003E45B2" w:rsidRPr="00912F87" w:rsidRDefault="003E45B2" w:rsidP="00651186">
            <w:pPr>
              <w:spacing w:before="120" w:after="120"/>
              <w:rPr>
                <w:rFonts w:cs="Arial"/>
                <w:b/>
                <w:bCs w:val="0"/>
                <w:sz w:val="22"/>
                <w:szCs w:val="22"/>
              </w:rPr>
            </w:pPr>
            <w:r w:rsidRPr="00912F87">
              <w:rPr>
                <w:rFonts w:cs="Arial"/>
                <w:sz w:val="22"/>
                <w:szCs w:val="22"/>
              </w:rPr>
              <w:t xml:space="preserve">The name/ professional status and contact details of the clinician dictating the letter will be clear at all times including replies to letters rejected at triage. </w:t>
            </w:r>
          </w:p>
          <w:p w:rsidR="003E45B2" w:rsidRPr="00912F87" w:rsidRDefault="003E45B2" w:rsidP="00651186">
            <w:pPr>
              <w:spacing w:before="120" w:after="120"/>
              <w:rPr>
                <w:rFonts w:cs="Arial"/>
                <w:b/>
                <w:bCs w:val="0"/>
                <w:sz w:val="22"/>
                <w:szCs w:val="22"/>
              </w:rPr>
            </w:pPr>
            <w:r w:rsidRPr="00912F87">
              <w:rPr>
                <w:rFonts w:cs="Arial"/>
                <w:sz w:val="22"/>
                <w:szCs w:val="22"/>
              </w:rPr>
              <w:t xml:space="preserve">The Provider will comply with the NHS duty to involve users and stakeholders, and to undertake patient involvement under sections 242 and 244 of the NHS Act 2006, and subsequent involvement legislation. The Provider will ensure that arrangements are made </w:t>
            </w:r>
            <w:r w:rsidR="004E11F3">
              <w:rPr>
                <w:rFonts w:cs="Arial"/>
                <w:sz w:val="22"/>
                <w:szCs w:val="22"/>
              </w:rPr>
              <w:t xml:space="preserve">on an ongoing basis </w:t>
            </w:r>
            <w:r w:rsidRPr="00912F87">
              <w:rPr>
                <w:rFonts w:cs="Arial"/>
                <w:sz w:val="22"/>
                <w:szCs w:val="22"/>
              </w:rPr>
              <w:t>to secure the involvement of service users in the planning and development of services and in any proposals for changes in the way services are provided and/or in decisions that affect the operation of services.</w:t>
            </w:r>
          </w:p>
          <w:p w:rsidR="003E45B2" w:rsidRPr="00912F87" w:rsidRDefault="003E45B2" w:rsidP="00651186">
            <w:pPr>
              <w:spacing w:before="120" w:after="120"/>
              <w:rPr>
                <w:rFonts w:cs="Arial"/>
                <w:b/>
                <w:bCs w:val="0"/>
                <w:sz w:val="22"/>
                <w:szCs w:val="22"/>
              </w:rPr>
            </w:pPr>
            <w:r w:rsidRPr="00912F87">
              <w:rPr>
                <w:rFonts w:cs="Arial"/>
                <w:b/>
                <w:sz w:val="22"/>
                <w:szCs w:val="22"/>
              </w:rPr>
              <w:t>4.15.3 Marketing and Promotion of Services</w:t>
            </w:r>
          </w:p>
          <w:p w:rsidR="003E45B2" w:rsidRPr="00912F87" w:rsidRDefault="003E45B2" w:rsidP="00651186">
            <w:pPr>
              <w:spacing w:before="120" w:after="120"/>
              <w:rPr>
                <w:rFonts w:cs="Arial"/>
                <w:b/>
                <w:bCs w:val="0"/>
                <w:sz w:val="22"/>
                <w:szCs w:val="22"/>
              </w:rPr>
            </w:pPr>
            <w:r w:rsidRPr="00912F87">
              <w:rPr>
                <w:rFonts w:cs="Arial"/>
                <w:color w:val="000000"/>
                <w:sz w:val="22"/>
                <w:szCs w:val="22"/>
              </w:rPr>
              <w:t>Providers marketing and promoting their NHS services should adhere to the ‘Code of Practice For The Promotion of NHS-Funded Services’.</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The Provider will:</w:t>
            </w:r>
          </w:p>
          <w:p w:rsidR="003E45B2" w:rsidRPr="00912F87" w:rsidRDefault="003E45B2" w:rsidP="003E45B2">
            <w:pPr>
              <w:pStyle w:val="ListParagraph"/>
              <w:numPr>
                <w:ilvl w:val="0"/>
                <w:numId w:val="64"/>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Undertake communication activity and marketing campaigns in order to promote the NHS funded service. This will include producing marketing materials, information and literature relating to the service. Both the Commissioner and the Provider have the right to approve content of such materials. Materials may include posters, information sheets or electronic media on accessing the service.</w:t>
            </w:r>
          </w:p>
          <w:p w:rsidR="003E45B2" w:rsidRPr="00912F87" w:rsidRDefault="003E45B2" w:rsidP="003E45B2">
            <w:pPr>
              <w:pStyle w:val="ListParagraph"/>
              <w:numPr>
                <w:ilvl w:val="0"/>
                <w:numId w:val="63"/>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Comply with NHS branding guidelines when producing communication, marketing and patient promotion literature.</w:t>
            </w:r>
          </w:p>
          <w:p w:rsidR="003E45B2" w:rsidRPr="00912F87" w:rsidRDefault="003E45B2" w:rsidP="003E45B2">
            <w:pPr>
              <w:pStyle w:val="ListParagraph"/>
              <w:numPr>
                <w:ilvl w:val="0"/>
                <w:numId w:val="63"/>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Any communication, marketing and promotional activity must be separate from other non-NHS funded services marketing and promotion activities.</w:t>
            </w:r>
          </w:p>
          <w:p w:rsidR="003E45B2" w:rsidRPr="00912F87" w:rsidRDefault="003E45B2" w:rsidP="003E45B2">
            <w:pPr>
              <w:pStyle w:val="ListParagraph"/>
              <w:numPr>
                <w:ilvl w:val="0"/>
                <w:numId w:val="63"/>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Not pro-actively promote non NHS-funded services, activities or products which could be considered to be an alternative option to NHS provision to NHS patients using the service.</w:t>
            </w:r>
          </w:p>
          <w:p w:rsidR="003E45B2" w:rsidRPr="00912F87" w:rsidRDefault="003E45B2" w:rsidP="003E45B2">
            <w:pPr>
              <w:pStyle w:val="ListParagraph"/>
              <w:numPr>
                <w:ilvl w:val="0"/>
                <w:numId w:val="63"/>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Not market NHS products and services as inferior to other products or services they or any organisation in which they have an interest provide.</w:t>
            </w:r>
          </w:p>
          <w:p w:rsidR="003E45B2" w:rsidRPr="00912F87" w:rsidRDefault="003E45B2" w:rsidP="003E45B2">
            <w:pPr>
              <w:pStyle w:val="ListParagraph"/>
              <w:numPr>
                <w:ilvl w:val="0"/>
                <w:numId w:val="63"/>
              </w:numPr>
              <w:autoSpaceDE w:val="0"/>
              <w:autoSpaceDN w:val="0"/>
              <w:adjustRightInd w:val="0"/>
              <w:ind w:left="714" w:hanging="357"/>
              <w:contextualSpacing w:val="0"/>
              <w:rPr>
                <w:rFonts w:cs="Arial"/>
                <w:color w:val="000000"/>
                <w:sz w:val="22"/>
                <w:szCs w:val="22"/>
              </w:rPr>
            </w:pPr>
            <w:r w:rsidRPr="00912F87">
              <w:rPr>
                <w:rFonts w:cs="Arial"/>
                <w:color w:val="000000"/>
                <w:sz w:val="22"/>
                <w:szCs w:val="22"/>
              </w:rPr>
              <w:t>Offer patients an opportunity to opt into receiving marketing information, and not make future contact without the patient’s explicit opt-in consent.</w:t>
            </w:r>
          </w:p>
          <w:p w:rsidR="003E45B2" w:rsidRPr="00912F87" w:rsidRDefault="003E45B2" w:rsidP="00651186">
            <w:pPr>
              <w:pStyle w:val="ListParagraph"/>
              <w:autoSpaceDE w:val="0"/>
              <w:autoSpaceDN w:val="0"/>
              <w:adjustRightInd w:val="0"/>
              <w:ind w:left="714"/>
              <w:rPr>
                <w:rFonts w:cs="Arial"/>
                <w:color w:val="000000"/>
                <w:sz w:val="22"/>
                <w:szCs w:val="22"/>
              </w:rPr>
            </w:pPr>
          </w:p>
        </w:tc>
      </w:tr>
      <w:tr w:rsidR="003E45B2" w:rsidRPr="00B5552C" w:rsidTr="00AE3906">
        <w:tc>
          <w:tcPr>
            <w:tcW w:w="0" w:type="auto"/>
            <w:shd w:val="clear" w:color="auto" w:fill="auto"/>
          </w:tcPr>
          <w:p w:rsidR="003E45B2" w:rsidRPr="00912F87" w:rsidRDefault="003E45B2" w:rsidP="00651186">
            <w:pPr>
              <w:spacing w:line="276" w:lineRule="auto"/>
              <w:rPr>
                <w:rFonts w:cs="Arial"/>
                <w:b/>
                <w:sz w:val="22"/>
                <w:szCs w:val="22"/>
              </w:rPr>
            </w:pPr>
            <w:r w:rsidRPr="00912F87">
              <w:rPr>
                <w:rFonts w:cs="Arial"/>
                <w:b/>
                <w:sz w:val="22"/>
                <w:szCs w:val="22"/>
              </w:rPr>
              <w:lastRenderedPageBreak/>
              <w:t>5.</w:t>
            </w:r>
            <w:r w:rsidRPr="00912F87">
              <w:rPr>
                <w:rFonts w:cs="Arial"/>
                <w:b/>
                <w:sz w:val="22"/>
                <w:szCs w:val="22"/>
              </w:rPr>
              <w:tab/>
              <w:t>Applicable Service Standards</w:t>
            </w:r>
          </w:p>
        </w:tc>
      </w:tr>
      <w:tr w:rsidR="003E45B2" w:rsidRPr="00512021" w:rsidTr="00AE3906">
        <w:tc>
          <w:tcPr>
            <w:tcW w:w="0" w:type="auto"/>
            <w:shd w:val="clear" w:color="auto" w:fill="auto"/>
          </w:tcPr>
          <w:p w:rsidR="003E45B2" w:rsidRPr="00912F87" w:rsidRDefault="003E45B2" w:rsidP="00C14D32">
            <w:pPr>
              <w:spacing w:after="240"/>
              <w:rPr>
                <w:rFonts w:cs="Arial"/>
                <w:b/>
                <w:sz w:val="22"/>
                <w:szCs w:val="22"/>
              </w:rPr>
            </w:pPr>
            <w:r w:rsidRPr="00912F87">
              <w:rPr>
                <w:rFonts w:cs="Arial"/>
                <w:b/>
                <w:sz w:val="22"/>
                <w:szCs w:val="22"/>
              </w:rPr>
              <w:t>5.1</w:t>
            </w:r>
            <w:r w:rsidRPr="00912F87">
              <w:rPr>
                <w:rFonts w:cs="Arial"/>
                <w:b/>
                <w:sz w:val="22"/>
                <w:szCs w:val="22"/>
              </w:rPr>
              <w:tab/>
              <w:t>Applicable national standards (e.g. NICE)</w:t>
            </w:r>
          </w:p>
          <w:p w:rsidR="003E45B2" w:rsidRPr="00912F87" w:rsidRDefault="003E45B2" w:rsidP="00C14D32">
            <w:pPr>
              <w:jc w:val="both"/>
              <w:rPr>
                <w:rFonts w:cs="Arial"/>
                <w:b/>
                <w:sz w:val="22"/>
                <w:szCs w:val="22"/>
              </w:rPr>
            </w:pPr>
            <w:r w:rsidRPr="00912F87">
              <w:rPr>
                <w:rFonts w:cs="Arial"/>
                <w:b/>
                <w:sz w:val="22"/>
                <w:szCs w:val="22"/>
              </w:rPr>
              <w:t>5.1.1     Musculoskeletal Services Framework (2006)</w:t>
            </w:r>
          </w:p>
          <w:p w:rsidR="003E45B2" w:rsidRPr="00912F87" w:rsidRDefault="003E45B2" w:rsidP="00C14D32">
            <w:pPr>
              <w:jc w:val="both"/>
              <w:rPr>
                <w:rFonts w:cs="Arial"/>
                <w:sz w:val="22"/>
                <w:szCs w:val="22"/>
              </w:rPr>
            </w:pPr>
            <w:r w:rsidRPr="00912F87">
              <w:rPr>
                <w:rFonts w:cs="Arial"/>
                <w:sz w:val="22"/>
                <w:szCs w:val="22"/>
              </w:rPr>
              <w:t xml:space="preserve">Commissioners and providers of MSK alike will be aware of the Musculoskeletal Services </w:t>
            </w:r>
            <w:r w:rsidRPr="00912F87">
              <w:rPr>
                <w:rFonts w:cs="Arial"/>
                <w:sz w:val="22"/>
                <w:szCs w:val="22"/>
              </w:rPr>
              <w:lastRenderedPageBreak/>
              <w:t xml:space="preserve">Framework document as one which describes best practice, built around evidence and experience, and makes clear recommendations for changing practice.  </w:t>
            </w:r>
          </w:p>
          <w:p w:rsidR="003E45B2" w:rsidRPr="00912F87" w:rsidRDefault="003E45B2" w:rsidP="00C14D32">
            <w:pPr>
              <w:autoSpaceDE w:val="0"/>
              <w:autoSpaceDN w:val="0"/>
              <w:adjustRightInd w:val="0"/>
              <w:jc w:val="both"/>
              <w:rPr>
                <w:rFonts w:cs="Arial"/>
                <w:sz w:val="22"/>
                <w:szCs w:val="22"/>
              </w:rPr>
            </w:pPr>
            <w:r w:rsidRPr="00912F87">
              <w:rPr>
                <w:rFonts w:cs="Arial"/>
                <w:sz w:val="22"/>
                <w:szCs w:val="22"/>
              </w:rPr>
              <w:t>It promotes: Redesign of services and full exploitation of skills and new roles of all healthcare professionals.</w:t>
            </w:r>
          </w:p>
          <w:p w:rsidR="003E45B2" w:rsidRPr="00912F87" w:rsidRDefault="003E45B2" w:rsidP="00C14D32">
            <w:pPr>
              <w:numPr>
                <w:ilvl w:val="0"/>
                <w:numId w:val="65"/>
              </w:numPr>
              <w:autoSpaceDE w:val="0"/>
              <w:autoSpaceDN w:val="0"/>
              <w:adjustRightInd w:val="0"/>
              <w:ind w:left="714" w:hanging="357"/>
              <w:jc w:val="both"/>
              <w:rPr>
                <w:rFonts w:cs="Arial"/>
                <w:sz w:val="22"/>
                <w:szCs w:val="22"/>
              </w:rPr>
            </w:pPr>
            <w:r w:rsidRPr="00912F87">
              <w:rPr>
                <w:rFonts w:cs="Arial"/>
                <w:sz w:val="22"/>
                <w:szCs w:val="22"/>
              </w:rPr>
              <w:t>Better outcomes for people with musculoskeletal conditions through a more actively managed patient pathway, with explicit sharing of information and responsibility.</w:t>
            </w:r>
          </w:p>
          <w:p w:rsidR="003E45B2" w:rsidRDefault="003E45B2" w:rsidP="00C14D32">
            <w:pPr>
              <w:numPr>
                <w:ilvl w:val="0"/>
                <w:numId w:val="65"/>
              </w:numPr>
              <w:autoSpaceDE w:val="0"/>
              <w:autoSpaceDN w:val="0"/>
              <w:adjustRightInd w:val="0"/>
              <w:ind w:left="714" w:hanging="357"/>
              <w:jc w:val="both"/>
              <w:rPr>
                <w:rFonts w:cs="Arial"/>
                <w:sz w:val="22"/>
                <w:szCs w:val="22"/>
              </w:rPr>
            </w:pPr>
            <w:r w:rsidRPr="00912F87">
              <w:rPr>
                <w:rFonts w:cs="Arial"/>
                <w:sz w:val="22"/>
                <w:szCs w:val="22"/>
              </w:rPr>
              <w:t>Support and treatment as close to home as possible and a holistic approach, addressing psychological and social needs as well as the physiological.</w:t>
            </w:r>
          </w:p>
          <w:p w:rsidR="00C14D32" w:rsidRDefault="00C14D32" w:rsidP="00C14D32">
            <w:pPr>
              <w:autoSpaceDE w:val="0"/>
              <w:autoSpaceDN w:val="0"/>
              <w:adjustRightInd w:val="0"/>
              <w:ind w:left="714"/>
              <w:jc w:val="both"/>
              <w:rPr>
                <w:rFonts w:cs="Arial"/>
                <w:sz w:val="22"/>
                <w:szCs w:val="22"/>
              </w:rPr>
            </w:pPr>
          </w:p>
          <w:p w:rsidR="00C70594" w:rsidRPr="00C70594" w:rsidRDefault="00C70594" w:rsidP="00C14D32">
            <w:pPr>
              <w:autoSpaceDE w:val="0"/>
              <w:autoSpaceDN w:val="0"/>
              <w:adjustRightInd w:val="0"/>
              <w:rPr>
                <w:b/>
                <w:sz w:val="22"/>
                <w:szCs w:val="22"/>
              </w:rPr>
            </w:pPr>
            <w:r w:rsidRPr="00C70594">
              <w:rPr>
                <w:rFonts w:cs="Arial"/>
                <w:b/>
                <w:sz w:val="22"/>
                <w:szCs w:val="22"/>
              </w:rPr>
              <w:t xml:space="preserve">5.1.2 </w:t>
            </w:r>
            <w:r w:rsidRPr="00C70594">
              <w:rPr>
                <w:b/>
                <w:sz w:val="22"/>
                <w:szCs w:val="22"/>
              </w:rPr>
              <w:t>Transforming musculoskeletal and orthopaedic elective care services (2017)</w:t>
            </w:r>
          </w:p>
          <w:p w:rsidR="00C70594" w:rsidRPr="00C70594" w:rsidRDefault="00C70594" w:rsidP="00C14D32">
            <w:pPr>
              <w:autoSpaceDE w:val="0"/>
              <w:autoSpaceDN w:val="0"/>
              <w:adjustRightInd w:val="0"/>
              <w:rPr>
                <w:sz w:val="22"/>
                <w:szCs w:val="22"/>
              </w:rPr>
            </w:pPr>
            <w:r w:rsidRPr="00C70594">
              <w:rPr>
                <w:sz w:val="22"/>
                <w:szCs w:val="22"/>
              </w:rPr>
              <w:t xml:space="preserve">handbook to support transformation of musculoskeletal elective care services </w:t>
            </w:r>
          </w:p>
          <w:p w:rsidR="00C70594" w:rsidRPr="00C70594" w:rsidRDefault="00C70594" w:rsidP="00C14D32">
            <w:pPr>
              <w:autoSpaceDE w:val="0"/>
              <w:autoSpaceDN w:val="0"/>
              <w:adjustRightInd w:val="0"/>
              <w:rPr>
                <w:sz w:val="22"/>
                <w:szCs w:val="22"/>
              </w:rPr>
            </w:pPr>
            <w:r w:rsidRPr="00C70594">
              <w:rPr>
                <w:sz w:val="22"/>
                <w:szCs w:val="22"/>
              </w:rPr>
              <w:t>to support local health and care systems to work together to:</w:t>
            </w:r>
          </w:p>
          <w:p w:rsidR="00C70594" w:rsidRPr="00C70594" w:rsidRDefault="00C70594" w:rsidP="00C14D32">
            <w:pPr>
              <w:pStyle w:val="ListParagraph"/>
              <w:numPr>
                <w:ilvl w:val="0"/>
                <w:numId w:val="108"/>
              </w:numPr>
              <w:autoSpaceDE w:val="0"/>
              <w:autoSpaceDN w:val="0"/>
              <w:adjustRightInd w:val="0"/>
              <w:spacing w:after="240"/>
              <w:rPr>
                <w:sz w:val="22"/>
                <w:szCs w:val="22"/>
              </w:rPr>
            </w:pPr>
            <w:r w:rsidRPr="00C70594">
              <w:rPr>
                <w:sz w:val="22"/>
                <w:szCs w:val="22"/>
              </w:rPr>
              <w:t>Better manage rising demand for elective care services</w:t>
            </w:r>
          </w:p>
          <w:p w:rsidR="00C70594" w:rsidRPr="00C70594" w:rsidRDefault="00C70594" w:rsidP="00C14D32">
            <w:pPr>
              <w:pStyle w:val="ListParagraph"/>
              <w:numPr>
                <w:ilvl w:val="0"/>
                <w:numId w:val="108"/>
              </w:numPr>
              <w:autoSpaceDE w:val="0"/>
              <w:autoSpaceDN w:val="0"/>
              <w:adjustRightInd w:val="0"/>
              <w:spacing w:after="240"/>
              <w:rPr>
                <w:sz w:val="22"/>
                <w:szCs w:val="22"/>
              </w:rPr>
            </w:pPr>
            <w:r w:rsidRPr="00C70594">
              <w:rPr>
                <w:sz w:val="22"/>
                <w:szCs w:val="22"/>
              </w:rPr>
              <w:t>Improve patient experience and access to care</w:t>
            </w:r>
          </w:p>
          <w:p w:rsidR="00C70594" w:rsidRPr="00C70594" w:rsidRDefault="00C70594" w:rsidP="00C14D32">
            <w:pPr>
              <w:pStyle w:val="ListParagraph"/>
              <w:numPr>
                <w:ilvl w:val="0"/>
                <w:numId w:val="108"/>
              </w:numPr>
              <w:autoSpaceDE w:val="0"/>
              <w:autoSpaceDN w:val="0"/>
              <w:adjustRightInd w:val="0"/>
              <w:spacing w:after="240"/>
              <w:rPr>
                <w:sz w:val="22"/>
                <w:szCs w:val="22"/>
              </w:rPr>
            </w:pPr>
            <w:r w:rsidRPr="00C70594">
              <w:rPr>
                <w:sz w:val="22"/>
                <w:szCs w:val="22"/>
              </w:rPr>
              <w:t>Provide more integrated, person-centred care.</w:t>
            </w:r>
          </w:p>
          <w:p w:rsidR="00C70594" w:rsidRPr="00C70594" w:rsidRDefault="00C70594" w:rsidP="00C14D32">
            <w:pPr>
              <w:autoSpaceDE w:val="0"/>
              <w:autoSpaceDN w:val="0"/>
              <w:adjustRightInd w:val="0"/>
              <w:spacing w:after="240"/>
              <w:rPr>
                <w:sz w:val="22"/>
                <w:szCs w:val="22"/>
              </w:rPr>
            </w:pPr>
            <w:r w:rsidRPr="00C70594">
              <w:rPr>
                <w:sz w:val="22"/>
                <w:szCs w:val="22"/>
              </w:rPr>
              <w:t>The success of interventions designed to transform local elective care services should be measured by changes in local activity following implementation of the intervention and performance against the Referral to Treatment (RTT)</w:t>
            </w:r>
            <w:r w:rsidR="00C14D32">
              <w:rPr>
                <w:sz w:val="22"/>
                <w:szCs w:val="22"/>
              </w:rPr>
              <w:t xml:space="preserve"> </w:t>
            </w:r>
            <w:r w:rsidRPr="00C70594">
              <w:rPr>
                <w:sz w:val="22"/>
                <w:szCs w:val="22"/>
              </w:rPr>
              <w:t>standard, along with patient and professional outcome and satisfaction measures</w:t>
            </w:r>
          </w:p>
          <w:p w:rsidR="00C70594" w:rsidRDefault="00C70594" w:rsidP="00C14D32">
            <w:pPr>
              <w:autoSpaceDE w:val="0"/>
              <w:autoSpaceDN w:val="0"/>
              <w:adjustRightInd w:val="0"/>
              <w:rPr>
                <w:rFonts w:cs="Arial"/>
                <w:b/>
                <w:sz w:val="22"/>
                <w:szCs w:val="22"/>
              </w:rPr>
            </w:pPr>
            <w:r>
              <w:rPr>
                <w:rFonts w:cs="Arial"/>
                <w:b/>
                <w:sz w:val="22"/>
                <w:szCs w:val="22"/>
              </w:rPr>
              <w:t>5.1.3 NICE MSK Conditions Overview (2020)</w:t>
            </w:r>
          </w:p>
          <w:p w:rsidR="00A254B0" w:rsidRDefault="00A254B0" w:rsidP="00C14D32">
            <w:pPr>
              <w:autoSpaceDE w:val="0"/>
              <w:autoSpaceDN w:val="0"/>
              <w:adjustRightInd w:val="0"/>
              <w:rPr>
                <w:rFonts w:cs="Arial"/>
                <w:sz w:val="22"/>
                <w:szCs w:val="22"/>
              </w:rPr>
            </w:pPr>
            <w:r w:rsidRPr="00A254B0">
              <w:rPr>
                <w:rFonts w:cs="Arial"/>
                <w:sz w:val="22"/>
                <w:szCs w:val="22"/>
              </w:rPr>
              <w:t xml:space="preserve">This key document provides a single flow chart which links to associated </w:t>
            </w:r>
            <w:r>
              <w:rPr>
                <w:rFonts w:cs="Arial"/>
                <w:sz w:val="22"/>
                <w:szCs w:val="22"/>
              </w:rPr>
              <w:t xml:space="preserve">MSK </w:t>
            </w:r>
            <w:r w:rsidRPr="00A254B0">
              <w:rPr>
                <w:rFonts w:cs="Arial"/>
                <w:sz w:val="22"/>
                <w:szCs w:val="22"/>
              </w:rPr>
              <w:t>recommendations</w:t>
            </w:r>
            <w:r w:rsidR="00534CAC">
              <w:rPr>
                <w:rFonts w:cs="Arial"/>
                <w:sz w:val="22"/>
                <w:szCs w:val="22"/>
              </w:rPr>
              <w:t xml:space="preserve"> and pathways</w:t>
            </w:r>
            <w:r w:rsidRPr="00A254B0">
              <w:rPr>
                <w:rFonts w:cs="Arial"/>
                <w:sz w:val="22"/>
                <w:szCs w:val="22"/>
              </w:rPr>
              <w:t>.</w:t>
            </w:r>
            <w:r>
              <w:t xml:space="preserve"> </w:t>
            </w:r>
            <w:hyperlink r:id="rId17" w:history="1">
              <w:r w:rsidRPr="003A6165">
                <w:rPr>
                  <w:rStyle w:val="Hyperlink"/>
                  <w:rFonts w:cs="Arial"/>
                  <w:sz w:val="22"/>
                  <w:szCs w:val="22"/>
                </w:rPr>
                <w:t>http://pathways.nice.org.uk/pathways/musculoskeletal-conditions</w:t>
              </w:r>
            </w:hyperlink>
            <w:r>
              <w:rPr>
                <w:rFonts w:cs="Arial"/>
                <w:sz w:val="22"/>
                <w:szCs w:val="22"/>
              </w:rPr>
              <w:t xml:space="preserve"> </w:t>
            </w:r>
          </w:p>
          <w:p w:rsidR="00C14D32" w:rsidRPr="00A254B0" w:rsidRDefault="00C14D32" w:rsidP="00C14D32">
            <w:pPr>
              <w:autoSpaceDE w:val="0"/>
              <w:autoSpaceDN w:val="0"/>
              <w:adjustRightInd w:val="0"/>
              <w:rPr>
                <w:rFonts w:cs="Arial"/>
                <w:sz w:val="22"/>
                <w:szCs w:val="22"/>
              </w:rPr>
            </w:pPr>
          </w:p>
          <w:p w:rsidR="003E45B2" w:rsidRPr="00912F87" w:rsidRDefault="00534CAC" w:rsidP="00C14D32">
            <w:pPr>
              <w:rPr>
                <w:rFonts w:cs="Arial"/>
                <w:b/>
                <w:sz w:val="22"/>
                <w:szCs w:val="22"/>
              </w:rPr>
            </w:pPr>
            <w:r>
              <w:rPr>
                <w:rFonts w:cs="Arial"/>
                <w:b/>
                <w:sz w:val="22"/>
                <w:szCs w:val="22"/>
              </w:rPr>
              <w:t>5.1.4</w:t>
            </w:r>
            <w:r w:rsidR="003E45B2" w:rsidRPr="00912F87">
              <w:rPr>
                <w:rFonts w:cs="Arial"/>
                <w:b/>
                <w:sz w:val="22"/>
                <w:szCs w:val="22"/>
              </w:rPr>
              <w:t xml:space="preserve"> NICE guidelines CG177 – Osteoarthritis </w:t>
            </w:r>
          </w:p>
          <w:p w:rsidR="003E45B2" w:rsidRDefault="003E45B2" w:rsidP="00C14D32">
            <w:pPr>
              <w:rPr>
                <w:rFonts w:cs="Arial"/>
                <w:color w:val="0E0E0E"/>
                <w:sz w:val="22"/>
                <w:szCs w:val="30"/>
                <w:shd w:val="clear" w:color="auto" w:fill="FAFAFB"/>
              </w:rPr>
            </w:pPr>
            <w:r w:rsidRPr="00912F87">
              <w:rPr>
                <w:rFonts w:cs="Arial"/>
                <w:sz w:val="22"/>
                <w:szCs w:val="22"/>
              </w:rPr>
              <w:t>This guidance updates and replaces </w:t>
            </w:r>
            <w:hyperlink r:id="rId18" w:history="1">
              <w:r w:rsidRPr="00912F87">
                <w:rPr>
                  <w:rFonts w:cs="Arial"/>
                  <w:sz w:val="22"/>
                  <w:szCs w:val="22"/>
                </w:rPr>
                <w:t>NICE clinical guideline 59</w:t>
              </w:r>
            </w:hyperlink>
            <w:r w:rsidRPr="00912F87">
              <w:rPr>
                <w:rFonts w:cs="Arial"/>
                <w:sz w:val="22"/>
                <w:szCs w:val="22"/>
              </w:rPr>
              <w:t xml:space="preserve"> (published February </w:t>
            </w:r>
            <w:r w:rsidR="00534CAC">
              <w:rPr>
                <w:rFonts w:cs="Arial"/>
                <w:sz w:val="22"/>
                <w:szCs w:val="22"/>
              </w:rPr>
              <w:t>2014, last updated December 2020</w:t>
            </w:r>
            <w:r w:rsidRPr="00912F87">
              <w:rPr>
                <w:rFonts w:cs="Arial"/>
                <w:sz w:val="22"/>
                <w:szCs w:val="22"/>
              </w:rPr>
              <w:t xml:space="preserve">). </w:t>
            </w:r>
            <w:r w:rsidRPr="00C4095B">
              <w:rPr>
                <w:rFonts w:cs="Arial"/>
                <w:color w:val="0E0E0E"/>
                <w:sz w:val="22"/>
                <w:szCs w:val="30"/>
                <w:shd w:val="clear" w:color="auto" w:fill="FAFAFB"/>
              </w:rPr>
              <w:t>This guideline covers assessing and managing osteoarthritis in adults. It covers both pharmacological and non-pharmacological treatments. It promotes effective treatment options to control joint pain and improve function in people with osteoarthritis.</w:t>
            </w:r>
            <w:r>
              <w:rPr>
                <w:rFonts w:cs="Arial"/>
                <w:color w:val="0E0E0E"/>
                <w:sz w:val="22"/>
                <w:szCs w:val="30"/>
                <w:shd w:val="clear" w:color="auto" w:fill="FAFAFB"/>
              </w:rPr>
              <w:t xml:space="preserve"> </w:t>
            </w:r>
          </w:p>
          <w:p w:rsidR="00C14D32" w:rsidRDefault="00C14D32" w:rsidP="00C14D32">
            <w:pPr>
              <w:rPr>
                <w:rFonts w:cs="Arial"/>
                <w:color w:val="0E0E0E"/>
                <w:sz w:val="22"/>
                <w:szCs w:val="30"/>
                <w:shd w:val="clear" w:color="auto" w:fill="FAFAFB"/>
              </w:rPr>
            </w:pPr>
          </w:p>
          <w:p w:rsidR="00CC3EFD" w:rsidRPr="00CC3EFD" w:rsidRDefault="00CC3EFD" w:rsidP="00C14D32">
            <w:pPr>
              <w:pStyle w:val="Heading1"/>
              <w:numPr>
                <w:ilvl w:val="0"/>
                <w:numId w:val="0"/>
              </w:numPr>
              <w:shd w:val="clear" w:color="auto" w:fill="FAFAFB"/>
              <w:rPr>
                <w:b w:val="0"/>
                <w:bCs w:val="0"/>
                <w:color w:val="0E0E0E"/>
                <w:kern w:val="36"/>
                <w:sz w:val="22"/>
                <w:szCs w:val="22"/>
                <w:lang w:eastAsia="en-GB"/>
              </w:rPr>
            </w:pPr>
            <w:r w:rsidRPr="00CC3EFD">
              <w:rPr>
                <w:color w:val="0E0E0E"/>
                <w:sz w:val="22"/>
                <w:szCs w:val="22"/>
                <w:shd w:val="clear" w:color="auto" w:fill="FAFAFB"/>
              </w:rPr>
              <w:t>5.1.</w:t>
            </w:r>
            <w:r w:rsidR="00C14D32">
              <w:rPr>
                <w:color w:val="0E0E0E"/>
                <w:sz w:val="22"/>
                <w:szCs w:val="22"/>
                <w:shd w:val="clear" w:color="auto" w:fill="FAFAFB"/>
              </w:rPr>
              <w:t>5</w:t>
            </w:r>
            <w:r w:rsidRPr="00CC3EFD">
              <w:rPr>
                <w:color w:val="0E0E0E"/>
                <w:sz w:val="22"/>
                <w:szCs w:val="22"/>
                <w:shd w:val="clear" w:color="auto" w:fill="FAFAFB"/>
              </w:rPr>
              <w:t xml:space="preserve"> NICE guidelines </w:t>
            </w:r>
            <w:r w:rsidRPr="00CC3EFD">
              <w:rPr>
                <w:bCs w:val="0"/>
                <w:color w:val="0E0E0E"/>
                <w:sz w:val="22"/>
                <w:szCs w:val="22"/>
                <w:lang w:eastAsia="en-GB"/>
              </w:rPr>
              <w:t>NG100</w:t>
            </w:r>
            <w:r>
              <w:rPr>
                <w:bCs w:val="0"/>
                <w:color w:val="0E0E0E"/>
                <w:sz w:val="22"/>
                <w:szCs w:val="22"/>
                <w:lang w:eastAsia="en-GB"/>
              </w:rPr>
              <w:t xml:space="preserve"> </w:t>
            </w:r>
            <w:r w:rsidRPr="00CC3EFD">
              <w:rPr>
                <w:b w:val="0"/>
                <w:bCs w:val="0"/>
                <w:color w:val="0E0E0E"/>
                <w:kern w:val="36"/>
                <w:sz w:val="22"/>
                <w:szCs w:val="22"/>
                <w:lang w:eastAsia="en-GB"/>
              </w:rPr>
              <w:t>Rheumatoid arthritis in adults: management</w:t>
            </w:r>
            <w:r>
              <w:rPr>
                <w:b w:val="0"/>
                <w:bCs w:val="0"/>
                <w:color w:val="0E0E0E"/>
                <w:kern w:val="36"/>
                <w:sz w:val="22"/>
                <w:szCs w:val="22"/>
                <w:lang w:eastAsia="en-GB"/>
              </w:rPr>
              <w:t xml:space="preserve"> (2018)</w:t>
            </w:r>
          </w:p>
          <w:p w:rsidR="00CC3EFD" w:rsidRDefault="00CC3EFD" w:rsidP="00C14D32">
            <w:pPr>
              <w:rPr>
                <w:rFonts w:cs="Arial"/>
                <w:color w:val="0E0E0E"/>
                <w:sz w:val="22"/>
                <w:szCs w:val="22"/>
                <w:shd w:val="clear" w:color="auto" w:fill="FFFFFF"/>
              </w:rPr>
            </w:pPr>
            <w:r w:rsidRPr="00CC3EFD">
              <w:rPr>
                <w:rFonts w:cs="Arial"/>
                <w:color w:val="0E0E0E"/>
                <w:sz w:val="22"/>
                <w:szCs w:val="22"/>
                <w:shd w:val="clear" w:color="auto" w:fill="FAFAFB"/>
              </w:rPr>
              <w:t>This guideline updates and replaces NICE guideline CG79 (February 2009)</w:t>
            </w:r>
            <w:r>
              <w:rPr>
                <w:rFonts w:cs="Arial"/>
                <w:color w:val="0E0E0E"/>
                <w:sz w:val="22"/>
                <w:szCs w:val="22"/>
                <w:shd w:val="clear" w:color="auto" w:fill="FAFAFB"/>
              </w:rPr>
              <w:t xml:space="preserve">, </w:t>
            </w:r>
            <w:r w:rsidR="00F5014E">
              <w:rPr>
                <w:rFonts w:cs="Arial"/>
                <w:color w:val="0E0E0E"/>
                <w:sz w:val="22"/>
                <w:szCs w:val="22"/>
                <w:shd w:val="clear" w:color="auto" w:fill="FAFAFB"/>
              </w:rPr>
              <w:t>p</w:t>
            </w:r>
            <w:r w:rsidR="00F5014E" w:rsidRPr="00CC3EFD">
              <w:rPr>
                <w:rFonts w:cs="Arial"/>
                <w:bCs w:val="0"/>
                <w:color w:val="0E0E0E"/>
                <w:sz w:val="22"/>
                <w:szCs w:val="22"/>
                <w:lang w:eastAsia="en-GB"/>
              </w:rPr>
              <w:t>ublished 2018</w:t>
            </w:r>
            <w:r>
              <w:rPr>
                <w:rFonts w:cs="Arial"/>
                <w:bCs w:val="0"/>
                <w:color w:val="0E0E0E"/>
                <w:sz w:val="22"/>
                <w:szCs w:val="22"/>
                <w:lang w:eastAsia="en-GB"/>
              </w:rPr>
              <w:t xml:space="preserve">, last updated </w:t>
            </w:r>
            <w:r w:rsidRPr="00CC3EFD">
              <w:rPr>
                <w:rFonts w:cs="Arial"/>
                <w:bCs w:val="0"/>
                <w:color w:val="0E0E0E"/>
                <w:sz w:val="22"/>
                <w:szCs w:val="22"/>
                <w:lang w:eastAsia="en-GB"/>
              </w:rPr>
              <w:t>12 October 2020</w:t>
            </w:r>
            <w:r>
              <w:rPr>
                <w:rFonts w:cs="Arial"/>
                <w:bCs w:val="0"/>
                <w:color w:val="0E0E0E"/>
                <w:sz w:val="22"/>
                <w:szCs w:val="22"/>
                <w:lang w:eastAsia="en-GB"/>
              </w:rPr>
              <w:t xml:space="preserve">.  </w:t>
            </w:r>
            <w:r>
              <w:rPr>
                <w:rFonts w:cs="Arial"/>
                <w:sz w:val="22"/>
                <w:szCs w:val="22"/>
              </w:rPr>
              <w:t xml:space="preserve">It covers </w:t>
            </w:r>
            <w:r w:rsidRPr="00C4095B">
              <w:rPr>
                <w:rFonts w:cs="Arial"/>
                <w:color w:val="0E0E0E"/>
                <w:sz w:val="22"/>
                <w:szCs w:val="22"/>
                <w:shd w:val="clear" w:color="auto" w:fill="FFFFFF"/>
              </w:rPr>
              <w:t>Evidence-based recommendations on the management rheumatoid arthritis for adults</w:t>
            </w:r>
            <w:r>
              <w:rPr>
                <w:rFonts w:cs="Arial"/>
                <w:color w:val="0E0E0E"/>
                <w:sz w:val="22"/>
                <w:szCs w:val="22"/>
                <w:shd w:val="clear" w:color="auto" w:fill="FFFFFF"/>
              </w:rPr>
              <w:t>.</w:t>
            </w:r>
          </w:p>
          <w:p w:rsidR="00C14D32" w:rsidRDefault="00C14D32" w:rsidP="00C14D32">
            <w:pPr>
              <w:rPr>
                <w:rFonts w:cs="Arial"/>
                <w:color w:val="0E0E0E"/>
                <w:sz w:val="22"/>
                <w:szCs w:val="22"/>
                <w:shd w:val="clear" w:color="auto" w:fill="FFFFFF"/>
              </w:rPr>
            </w:pPr>
          </w:p>
          <w:p w:rsidR="00775155" w:rsidRDefault="00775155" w:rsidP="00C14D32">
            <w:pPr>
              <w:pStyle w:val="Heading1"/>
              <w:numPr>
                <w:ilvl w:val="0"/>
                <w:numId w:val="0"/>
              </w:numPr>
              <w:shd w:val="clear" w:color="auto" w:fill="FAFAFB"/>
              <w:ind w:left="432" w:hanging="432"/>
              <w:rPr>
                <w:bCs w:val="0"/>
                <w:color w:val="0E0E0E"/>
                <w:kern w:val="36"/>
                <w:sz w:val="22"/>
                <w:szCs w:val="22"/>
                <w:lang w:eastAsia="en-GB"/>
              </w:rPr>
            </w:pPr>
            <w:r w:rsidRPr="00775155">
              <w:rPr>
                <w:color w:val="0E0E0E"/>
                <w:sz w:val="22"/>
                <w:szCs w:val="22"/>
                <w:shd w:val="clear" w:color="auto" w:fill="FFFFFF"/>
              </w:rPr>
              <w:t>5.1.</w:t>
            </w:r>
            <w:r w:rsidR="00C14D32">
              <w:rPr>
                <w:color w:val="0E0E0E"/>
                <w:sz w:val="22"/>
                <w:szCs w:val="22"/>
                <w:shd w:val="clear" w:color="auto" w:fill="FFFFFF"/>
              </w:rPr>
              <w:t>6</w:t>
            </w:r>
            <w:r w:rsidRPr="00775155">
              <w:rPr>
                <w:color w:val="0E0E0E"/>
                <w:sz w:val="22"/>
                <w:szCs w:val="22"/>
                <w:shd w:val="clear" w:color="auto" w:fill="FFFFFF"/>
              </w:rPr>
              <w:t xml:space="preserve"> </w:t>
            </w:r>
            <w:r>
              <w:rPr>
                <w:color w:val="0E0E0E"/>
                <w:sz w:val="22"/>
                <w:szCs w:val="22"/>
                <w:shd w:val="clear" w:color="auto" w:fill="FFFFFF"/>
              </w:rPr>
              <w:t xml:space="preserve">NICE guideline </w:t>
            </w:r>
            <w:r w:rsidRPr="00775155">
              <w:rPr>
                <w:bCs w:val="0"/>
                <w:color w:val="0E0E0E"/>
                <w:sz w:val="22"/>
                <w:szCs w:val="22"/>
                <w:lang w:eastAsia="en-GB"/>
              </w:rPr>
              <w:t>NG59</w:t>
            </w:r>
            <w:r>
              <w:rPr>
                <w:bCs w:val="0"/>
                <w:color w:val="0E0E0E"/>
                <w:sz w:val="22"/>
                <w:szCs w:val="22"/>
                <w:lang w:eastAsia="en-GB"/>
              </w:rPr>
              <w:t xml:space="preserve"> </w:t>
            </w:r>
            <w:r w:rsidRPr="00775155">
              <w:rPr>
                <w:bCs w:val="0"/>
                <w:color w:val="0E0E0E"/>
                <w:kern w:val="36"/>
                <w:sz w:val="22"/>
                <w:szCs w:val="22"/>
                <w:lang w:eastAsia="en-GB"/>
              </w:rPr>
              <w:t>Low back pain and sciatica in over 16s: assessment and management</w:t>
            </w:r>
            <w:r>
              <w:rPr>
                <w:bCs w:val="0"/>
                <w:color w:val="0E0E0E"/>
                <w:kern w:val="36"/>
                <w:sz w:val="22"/>
                <w:szCs w:val="22"/>
                <w:lang w:eastAsia="en-GB"/>
              </w:rPr>
              <w:t xml:space="preserve"> (2016)</w:t>
            </w:r>
          </w:p>
          <w:p w:rsidR="00775155" w:rsidRPr="00775155" w:rsidRDefault="00775155" w:rsidP="00C14D32">
            <w:pPr>
              <w:pStyle w:val="Heading1"/>
              <w:numPr>
                <w:ilvl w:val="0"/>
                <w:numId w:val="0"/>
              </w:numPr>
              <w:shd w:val="clear" w:color="auto" w:fill="FAFAFB"/>
              <w:ind w:left="432" w:hanging="432"/>
              <w:rPr>
                <w:b w:val="0"/>
                <w:sz w:val="22"/>
                <w:szCs w:val="22"/>
                <w:lang w:eastAsia="en-GB"/>
              </w:rPr>
            </w:pPr>
            <w:r w:rsidRPr="00775155">
              <w:rPr>
                <w:b w:val="0"/>
                <w:bCs w:val="0"/>
                <w:color w:val="0E0E0E"/>
                <w:sz w:val="22"/>
                <w:szCs w:val="22"/>
                <w:lang w:eastAsia="en-GB"/>
              </w:rPr>
              <w:t xml:space="preserve">Published 2016 Last updated 2020. </w:t>
            </w:r>
            <w:r w:rsidRPr="00775155">
              <w:rPr>
                <w:b w:val="0"/>
                <w:color w:val="0E0E0E"/>
                <w:sz w:val="22"/>
                <w:szCs w:val="22"/>
                <w:shd w:val="clear" w:color="auto" w:fill="FAFAFB"/>
              </w:rPr>
              <w:t>This guideline covers assessing and managing low back pain and sciatica in people aged 16 and over. It outlines physical, psychological, pharmacological and surgical treatments to help people manage their low back pain and sciatica in their daily life. The guideline aims to improve people’s quality of life by promoting the most effective forms of care for low back pain and sciatica.</w:t>
            </w:r>
            <w:r>
              <w:rPr>
                <w:b w:val="0"/>
                <w:color w:val="0E0E0E"/>
                <w:sz w:val="22"/>
                <w:szCs w:val="22"/>
                <w:shd w:val="clear" w:color="auto" w:fill="FAFAFB"/>
              </w:rPr>
              <w:t xml:space="preserve"> Including new recommendations on pharmacological management of sciatica.</w:t>
            </w:r>
          </w:p>
          <w:p w:rsidR="003E45B2" w:rsidRPr="00912F87" w:rsidRDefault="003E45B2" w:rsidP="00C14D32">
            <w:pPr>
              <w:spacing w:after="240"/>
              <w:rPr>
                <w:rFonts w:cs="Arial"/>
                <w:b/>
                <w:sz w:val="22"/>
                <w:szCs w:val="22"/>
              </w:rPr>
            </w:pPr>
            <w:r w:rsidRPr="00912F87">
              <w:rPr>
                <w:rFonts w:cs="Arial"/>
                <w:b/>
                <w:sz w:val="22"/>
                <w:szCs w:val="22"/>
              </w:rPr>
              <w:t>5.1.</w:t>
            </w:r>
            <w:r w:rsidR="00C14D32">
              <w:rPr>
                <w:rFonts w:cs="Arial"/>
                <w:b/>
                <w:sz w:val="22"/>
                <w:szCs w:val="22"/>
              </w:rPr>
              <w:t>7</w:t>
            </w:r>
            <w:r w:rsidRPr="00912F87">
              <w:rPr>
                <w:rFonts w:cs="Arial"/>
                <w:b/>
                <w:sz w:val="22"/>
                <w:szCs w:val="22"/>
              </w:rPr>
              <w:t xml:space="preserve"> National Pathway for Low Back Pain and Radicular Pain</w:t>
            </w:r>
          </w:p>
          <w:p w:rsidR="003E45B2" w:rsidRPr="00912F87" w:rsidRDefault="003E45B2" w:rsidP="00C14D32">
            <w:pPr>
              <w:spacing w:after="240"/>
              <w:rPr>
                <w:rFonts w:cs="Arial"/>
                <w:sz w:val="22"/>
                <w:szCs w:val="22"/>
              </w:rPr>
            </w:pPr>
            <w:r w:rsidRPr="00912F87">
              <w:rPr>
                <w:rFonts w:cs="Arial"/>
                <w:sz w:val="22"/>
                <w:szCs w:val="22"/>
              </w:rPr>
              <w:t>The NHS England Pathfinder Projects were established to address high value care pathways which cross commissioning and health care boundaries. Many conditions require a pathway of care which moves from the general practitioner through primary care and community services and into secondary care and sometimes specialised services.</w:t>
            </w:r>
          </w:p>
          <w:p w:rsidR="003E45B2" w:rsidRDefault="003E45B2" w:rsidP="00C14D32">
            <w:pPr>
              <w:spacing w:after="240"/>
              <w:rPr>
                <w:rFonts w:cs="Arial"/>
                <w:sz w:val="22"/>
                <w:szCs w:val="22"/>
              </w:rPr>
            </w:pPr>
            <w:r w:rsidRPr="00912F87">
              <w:rPr>
                <w:rFonts w:cs="Arial"/>
                <w:sz w:val="22"/>
                <w:szCs w:val="22"/>
              </w:rPr>
              <w:t xml:space="preserve">The National Pathway for Low Back Pain and Radicular Pain provides a framework for discussing lower back pain analgesia and other pain management strategies for managing </w:t>
            </w:r>
            <w:r w:rsidRPr="00912F87">
              <w:rPr>
                <w:rFonts w:cs="Arial"/>
                <w:sz w:val="22"/>
                <w:szCs w:val="22"/>
              </w:rPr>
              <w:lastRenderedPageBreak/>
              <w:t xml:space="preserve">mild-to-moderate pain and recommending a stepwise strategy for adults and suitable first line choices for children in accordance with NICE Clinical Knowledge Summaries. </w:t>
            </w:r>
          </w:p>
          <w:p w:rsidR="003E45B2" w:rsidRPr="00C14D32" w:rsidRDefault="00C14D32" w:rsidP="00C14D32">
            <w:pPr>
              <w:spacing w:after="240"/>
              <w:rPr>
                <w:rFonts w:cs="Arial"/>
                <w:b/>
                <w:sz w:val="22"/>
                <w:szCs w:val="22"/>
              </w:rPr>
            </w:pPr>
            <w:r>
              <w:rPr>
                <w:rFonts w:cs="Arial"/>
                <w:b/>
                <w:sz w:val="22"/>
                <w:szCs w:val="22"/>
              </w:rPr>
              <w:t xml:space="preserve">5.1.8 </w:t>
            </w:r>
            <w:r w:rsidR="003E45B2" w:rsidRPr="00C14D32">
              <w:rPr>
                <w:rFonts w:cs="Arial"/>
                <w:b/>
                <w:sz w:val="22"/>
                <w:szCs w:val="22"/>
              </w:rPr>
              <w:t>Other useful quality evidence for MSK and Physiotherapy is identified in the following documents;</w:t>
            </w:r>
          </w:p>
          <w:p w:rsidR="003E45B2" w:rsidRPr="00C458CE" w:rsidRDefault="003E45B2" w:rsidP="00C14D32">
            <w:pPr>
              <w:pStyle w:val="ListParagraph"/>
              <w:numPr>
                <w:ilvl w:val="0"/>
                <w:numId w:val="71"/>
              </w:numPr>
              <w:contextualSpacing w:val="0"/>
              <w:rPr>
                <w:rFonts w:cs="Arial"/>
                <w:sz w:val="22"/>
                <w:szCs w:val="22"/>
              </w:rPr>
            </w:pPr>
            <w:r w:rsidRPr="00C458CE">
              <w:rPr>
                <w:rFonts w:cs="Arial"/>
                <w:sz w:val="22"/>
                <w:szCs w:val="22"/>
              </w:rPr>
              <w:t>Briggs TWR. Getting it right first time (GIRFT): improving the quality of orthopaedic care within the National Health Service in England. London: British Orthopaedic Association; 2015. URL: http://www. gettingitrightfirsttime.com/downloads/BriggsReportA4_FIN.pdf</w:t>
            </w:r>
          </w:p>
          <w:p w:rsidR="003E45B2" w:rsidRPr="00C458CE" w:rsidRDefault="003E45B2" w:rsidP="00C14D32">
            <w:pPr>
              <w:pStyle w:val="ListParagraph"/>
              <w:numPr>
                <w:ilvl w:val="0"/>
                <w:numId w:val="71"/>
              </w:numPr>
              <w:contextualSpacing w:val="0"/>
              <w:rPr>
                <w:rFonts w:cs="Arial"/>
                <w:sz w:val="22"/>
                <w:szCs w:val="22"/>
              </w:rPr>
            </w:pPr>
            <w:r w:rsidRPr="00C458CE">
              <w:rPr>
                <w:rFonts w:cs="Arial"/>
                <w:sz w:val="22"/>
                <w:szCs w:val="22"/>
              </w:rPr>
              <w:t>Ludvigsson ML, Enthoven P. Evaluation of physiotherapists as primary assessors of patients with musculoskeletal disorders seeking primary health care. Physiotherapy. 2012; 98(2):131-7.</w:t>
            </w:r>
          </w:p>
          <w:p w:rsidR="003E45B2" w:rsidRPr="00C458CE" w:rsidRDefault="003E45B2" w:rsidP="00C14D32">
            <w:pPr>
              <w:pStyle w:val="ListParagraph"/>
              <w:numPr>
                <w:ilvl w:val="0"/>
                <w:numId w:val="71"/>
              </w:numPr>
              <w:contextualSpacing w:val="0"/>
              <w:rPr>
                <w:rStyle w:val="Hyperlink"/>
                <w:rFonts w:cs="Arial"/>
                <w:sz w:val="22"/>
                <w:szCs w:val="22"/>
              </w:rPr>
            </w:pPr>
            <w:r w:rsidRPr="00C458CE">
              <w:rPr>
                <w:rFonts w:cs="Arial"/>
                <w:sz w:val="22"/>
                <w:szCs w:val="22"/>
              </w:rPr>
              <w:t xml:space="preserve">Department of Health. General Practice Forward View. London: Department of Health; 2016. URL: </w:t>
            </w:r>
            <w:hyperlink r:id="rId19" w:history="1">
              <w:r w:rsidRPr="00C458CE">
                <w:rPr>
                  <w:rStyle w:val="Hyperlink"/>
                  <w:rFonts w:cs="Arial"/>
                  <w:sz w:val="22"/>
                  <w:szCs w:val="22"/>
                </w:rPr>
                <w:t>https://www.england.nhs.uk/ourwork/gpfv/</w:t>
              </w:r>
            </w:hyperlink>
          </w:p>
          <w:p w:rsidR="00C458CE" w:rsidRPr="00C458CE" w:rsidRDefault="005A4926" w:rsidP="00C14D32">
            <w:pPr>
              <w:pStyle w:val="ListParagraph"/>
              <w:numPr>
                <w:ilvl w:val="0"/>
                <w:numId w:val="71"/>
              </w:numPr>
              <w:contextualSpacing w:val="0"/>
              <w:rPr>
                <w:rStyle w:val="Hyperlink"/>
                <w:rFonts w:cs="Arial"/>
                <w:color w:val="auto"/>
                <w:sz w:val="22"/>
                <w:szCs w:val="22"/>
                <w:u w:val="none"/>
              </w:rPr>
            </w:pPr>
            <w:hyperlink r:id="rId20" w:history="1">
              <w:r w:rsidR="003E45B2" w:rsidRPr="00C458CE">
                <w:rPr>
                  <w:rStyle w:val="Hyperlink"/>
                  <w:rFonts w:eastAsiaTheme="minorEastAsia" w:cs="Arial"/>
                  <w:sz w:val="22"/>
                  <w:szCs w:val="22"/>
                </w:rPr>
                <w:t>https://rehabresearch.ndorms.ox.ac.uk/research/best</w:t>
              </w:r>
            </w:hyperlink>
          </w:p>
          <w:p w:rsidR="00C458CE" w:rsidRPr="00C14D32" w:rsidRDefault="00C458CE" w:rsidP="00C14D32">
            <w:pPr>
              <w:pStyle w:val="ListParagraph"/>
              <w:numPr>
                <w:ilvl w:val="0"/>
                <w:numId w:val="71"/>
              </w:numPr>
              <w:contextualSpacing w:val="0"/>
              <w:rPr>
                <w:rFonts w:cs="Arial"/>
                <w:sz w:val="22"/>
                <w:szCs w:val="22"/>
              </w:rPr>
            </w:pPr>
            <w:r w:rsidRPr="00C458CE">
              <w:rPr>
                <w:rStyle w:val="Hyperlink"/>
                <w:rFonts w:eastAsiaTheme="minorEastAsia" w:cs="Arial"/>
                <w:color w:val="auto"/>
                <w:sz w:val="22"/>
                <w:szCs w:val="22"/>
                <w:u w:val="none"/>
              </w:rPr>
              <w:t>Arthritis Research UK.</w:t>
            </w:r>
            <w:r w:rsidRPr="00C458CE">
              <w:rPr>
                <w:rStyle w:val="Hyperlink"/>
                <w:rFonts w:eastAsiaTheme="minorEastAsia" w:cs="Arial"/>
                <w:color w:val="auto"/>
                <w:sz w:val="22"/>
                <w:szCs w:val="22"/>
              </w:rPr>
              <w:t xml:space="preserve"> </w:t>
            </w:r>
            <w:r w:rsidRPr="00C458CE">
              <w:rPr>
                <w:rFonts w:eastAsia="HGSMinchoE" w:cs="Arial"/>
                <w:bCs w:val="0"/>
                <w:sz w:val="22"/>
                <w:szCs w:val="22"/>
                <w:lang w:eastAsia="en-GB"/>
              </w:rPr>
              <w:t>Recommended Musculoskeletal Indicator Set</w:t>
            </w:r>
            <w:r w:rsidR="00F5014E" w:rsidRPr="00C458CE">
              <w:rPr>
                <w:rFonts w:eastAsia="HGSMinchoE" w:cs="Arial"/>
                <w:bCs w:val="0"/>
                <w:sz w:val="22"/>
                <w:szCs w:val="22"/>
                <w:lang w:eastAsia="en-GB"/>
              </w:rPr>
              <w:t>, System</w:t>
            </w:r>
            <w:r w:rsidRPr="00C458CE">
              <w:rPr>
                <w:rFonts w:eastAsia="HGSMinchoE" w:cs="Arial"/>
                <w:bCs w:val="0"/>
                <w:sz w:val="22"/>
                <w:szCs w:val="22"/>
                <w:lang w:eastAsia="en-GB"/>
              </w:rPr>
              <w:t xml:space="preserve"> measures to improve health outcomes for people with arthritis. </w:t>
            </w:r>
            <w:hyperlink r:id="rId21" w:history="1">
              <w:r w:rsidRPr="00C458CE">
                <w:rPr>
                  <w:rStyle w:val="Hyperlink"/>
                  <w:rFonts w:eastAsia="HGSMinchoE" w:cs="Arial"/>
                  <w:bCs w:val="0"/>
                  <w:sz w:val="22"/>
                  <w:szCs w:val="22"/>
                  <w:lang w:eastAsia="en-GB"/>
                </w:rPr>
                <w:t>https://www.versusarthritis.org/media/2125/recommended-msk-indicator-set-report.pdf</w:t>
              </w:r>
            </w:hyperlink>
            <w:r w:rsidRPr="00C458CE">
              <w:rPr>
                <w:rFonts w:eastAsia="HGSMinchoE" w:cs="Arial"/>
                <w:bCs w:val="0"/>
                <w:sz w:val="22"/>
                <w:szCs w:val="22"/>
                <w:lang w:eastAsia="en-GB"/>
              </w:rPr>
              <w:t xml:space="preserve"> </w:t>
            </w:r>
          </w:p>
          <w:p w:rsidR="00C14D32" w:rsidRPr="00C458CE" w:rsidRDefault="00C14D32" w:rsidP="00C14D32">
            <w:pPr>
              <w:pStyle w:val="ListParagraph"/>
              <w:contextualSpacing w:val="0"/>
              <w:rPr>
                <w:rFonts w:cs="Arial"/>
                <w:sz w:val="22"/>
                <w:szCs w:val="22"/>
              </w:rPr>
            </w:pPr>
          </w:p>
          <w:p w:rsidR="003E45B2" w:rsidRPr="00912F87" w:rsidRDefault="003E45B2" w:rsidP="00C14D32">
            <w:pPr>
              <w:autoSpaceDE w:val="0"/>
              <w:autoSpaceDN w:val="0"/>
              <w:adjustRightInd w:val="0"/>
              <w:spacing w:after="240"/>
              <w:rPr>
                <w:rFonts w:cs="Arial"/>
                <w:color w:val="000000"/>
                <w:sz w:val="22"/>
                <w:szCs w:val="22"/>
                <w:lang w:eastAsia="en-GB"/>
              </w:rPr>
            </w:pPr>
            <w:r w:rsidRPr="004B0BCB">
              <w:rPr>
                <w:rFonts w:cs="Arial"/>
                <w:b/>
                <w:color w:val="000000"/>
                <w:sz w:val="22"/>
                <w:szCs w:val="22"/>
                <w:lang w:eastAsia="en-GB"/>
              </w:rPr>
              <w:t>5.1.</w:t>
            </w:r>
            <w:r w:rsidR="00C14D32">
              <w:rPr>
                <w:rFonts w:cs="Arial"/>
                <w:b/>
                <w:color w:val="000000"/>
                <w:sz w:val="22"/>
                <w:szCs w:val="22"/>
                <w:lang w:eastAsia="en-GB"/>
              </w:rPr>
              <w:t>9</w:t>
            </w:r>
            <w:r>
              <w:rPr>
                <w:rFonts w:cs="Arial"/>
                <w:color w:val="000000"/>
                <w:sz w:val="22"/>
                <w:szCs w:val="22"/>
                <w:lang w:eastAsia="en-GB"/>
              </w:rPr>
              <w:t xml:space="preserve"> </w:t>
            </w:r>
            <w:r w:rsidRPr="00C4095B">
              <w:rPr>
                <w:rFonts w:cs="Arial"/>
                <w:b/>
                <w:color w:val="000000"/>
                <w:sz w:val="22"/>
                <w:szCs w:val="22"/>
                <w:lang w:eastAsia="en-GB"/>
              </w:rPr>
              <w:t>Good quality evidence for podiatry is identified within each of the following national documents</w:t>
            </w:r>
            <w:r w:rsidRPr="00912F87">
              <w:rPr>
                <w:rFonts w:cs="Arial"/>
                <w:color w:val="000000"/>
                <w:sz w:val="22"/>
                <w:szCs w:val="22"/>
                <w:lang w:eastAsia="en-GB"/>
              </w:rPr>
              <w:t>:</w:t>
            </w:r>
          </w:p>
          <w:p w:rsidR="003E45B2" w:rsidRPr="00912F87" w:rsidRDefault="003E45B2" w:rsidP="00C14D32">
            <w:pPr>
              <w:numPr>
                <w:ilvl w:val="0"/>
                <w:numId w:val="66"/>
              </w:numPr>
              <w:autoSpaceDE w:val="0"/>
              <w:autoSpaceDN w:val="0"/>
              <w:adjustRightInd w:val="0"/>
              <w:ind w:left="714" w:hanging="357"/>
              <w:rPr>
                <w:rFonts w:cs="Arial"/>
                <w:color w:val="000000"/>
                <w:sz w:val="22"/>
                <w:szCs w:val="22"/>
              </w:rPr>
            </w:pPr>
            <w:r w:rsidRPr="00912F87">
              <w:rPr>
                <w:rFonts w:cs="Arial"/>
                <w:color w:val="000000"/>
                <w:sz w:val="22"/>
                <w:szCs w:val="22"/>
              </w:rPr>
              <w:t>National Service Framework for Older People (2001).</w:t>
            </w:r>
          </w:p>
          <w:p w:rsidR="003E45B2" w:rsidRPr="00912F87" w:rsidRDefault="003E45B2" w:rsidP="00C14D32">
            <w:pPr>
              <w:numPr>
                <w:ilvl w:val="0"/>
                <w:numId w:val="66"/>
              </w:numPr>
              <w:autoSpaceDE w:val="0"/>
              <w:autoSpaceDN w:val="0"/>
              <w:adjustRightInd w:val="0"/>
              <w:ind w:left="714" w:hanging="357"/>
              <w:rPr>
                <w:rFonts w:cs="Arial"/>
                <w:color w:val="000000"/>
                <w:sz w:val="22"/>
                <w:szCs w:val="22"/>
              </w:rPr>
            </w:pPr>
            <w:r w:rsidRPr="00912F87">
              <w:rPr>
                <w:rFonts w:cs="Arial"/>
                <w:color w:val="000000"/>
                <w:sz w:val="22"/>
                <w:szCs w:val="22"/>
              </w:rPr>
              <w:t>National Service Framework for Long Term Conditions (2005).</w:t>
            </w:r>
          </w:p>
          <w:p w:rsidR="003E45B2" w:rsidRPr="00912F87" w:rsidRDefault="003E45B2" w:rsidP="00C14D32">
            <w:pPr>
              <w:numPr>
                <w:ilvl w:val="0"/>
                <w:numId w:val="66"/>
              </w:numPr>
              <w:autoSpaceDE w:val="0"/>
              <w:autoSpaceDN w:val="0"/>
              <w:adjustRightInd w:val="0"/>
              <w:ind w:left="714" w:hanging="357"/>
              <w:rPr>
                <w:rFonts w:cs="Arial"/>
                <w:color w:val="000000"/>
                <w:sz w:val="22"/>
                <w:szCs w:val="22"/>
              </w:rPr>
            </w:pPr>
            <w:r w:rsidRPr="00912F87">
              <w:rPr>
                <w:rFonts w:cs="Arial"/>
                <w:color w:val="000000"/>
                <w:sz w:val="22"/>
                <w:szCs w:val="22"/>
              </w:rPr>
              <w:t>Musculoskeletal Framework Services Framework (2006).</w:t>
            </w:r>
          </w:p>
          <w:p w:rsidR="003E45B2" w:rsidRPr="00912F87" w:rsidRDefault="003E45B2" w:rsidP="00C14D32">
            <w:pPr>
              <w:numPr>
                <w:ilvl w:val="0"/>
                <w:numId w:val="66"/>
              </w:numPr>
              <w:autoSpaceDE w:val="0"/>
              <w:autoSpaceDN w:val="0"/>
              <w:adjustRightInd w:val="0"/>
              <w:ind w:left="714" w:hanging="357"/>
              <w:rPr>
                <w:rFonts w:cs="Arial"/>
                <w:color w:val="000000"/>
                <w:sz w:val="22"/>
                <w:szCs w:val="22"/>
              </w:rPr>
            </w:pPr>
            <w:r w:rsidRPr="00912F87">
              <w:rPr>
                <w:rFonts w:cs="Arial"/>
                <w:color w:val="000000"/>
                <w:sz w:val="22"/>
                <w:szCs w:val="22"/>
              </w:rPr>
              <w:t>Type 2 Diabetes Prevention and Management of Foot Problems (NICE, 2004).</w:t>
            </w:r>
          </w:p>
          <w:p w:rsidR="003E45B2" w:rsidRPr="00912F87" w:rsidRDefault="003E45B2" w:rsidP="00C14D32">
            <w:pPr>
              <w:numPr>
                <w:ilvl w:val="0"/>
                <w:numId w:val="66"/>
              </w:numPr>
              <w:autoSpaceDE w:val="0"/>
              <w:autoSpaceDN w:val="0"/>
              <w:adjustRightInd w:val="0"/>
              <w:ind w:left="714" w:hanging="357"/>
              <w:rPr>
                <w:rFonts w:cs="Arial"/>
                <w:color w:val="000000"/>
                <w:sz w:val="22"/>
                <w:szCs w:val="22"/>
              </w:rPr>
            </w:pPr>
            <w:r w:rsidRPr="00912F87">
              <w:rPr>
                <w:rFonts w:cs="Arial"/>
                <w:color w:val="000000"/>
                <w:sz w:val="22"/>
                <w:szCs w:val="22"/>
              </w:rPr>
              <w:t>A Guide to the Benefits of Podiatry to Patient Care (The Society of Chiropodists and Podiatrists, 2010).</w:t>
            </w:r>
          </w:p>
          <w:p w:rsidR="003E45B2" w:rsidRPr="00912F87" w:rsidRDefault="003E45B2" w:rsidP="00C14D32">
            <w:pPr>
              <w:numPr>
                <w:ilvl w:val="0"/>
                <w:numId w:val="67"/>
              </w:numPr>
              <w:autoSpaceDE w:val="0"/>
              <w:autoSpaceDN w:val="0"/>
              <w:adjustRightInd w:val="0"/>
              <w:ind w:left="714" w:hanging="357"/>
              <w:rPr>
                <w:rFonts w:cs="Arial"/>
                <w:color w:val="000000"/>
                <w:sz w:val="22"/>
                <w:szCs w:val="22"/>
              </w:rPr>
            </w:pPr>
            <w:r w:rsidRPr="00912F87">
              <w:rPr>
                <w:rFonts w:cs="Arial"/>
                <w:color w:val="000000"/>
                <w:sz w:val="22"/>
                <w:szCs w:val="22"/>
              </w:rPr>
              <w:t>National Service Framework for Diabetes: Standards (2001).</w:t>
            </w:r>
          </w:p>
          <w:p w:rsidR="003E45B2" w:rsidRPr="00912F87" w:rsidRDefault="003E45B2" w:rsidP="00C14D32">
            <w:pPr>
              <w:numPr>
                <w:ilvl w:val="0"/>
                <w:numId w:val="67"/>
              </w:numPr>
              <w:autoSpaceDE w:val="0"/>
              <w:autoSpaceDN w:val="0"/>
              <w:adjustRightInd w:val="0"/>
              <w:ind w:left="714" w:hanging="357"/>
              <w:rPr>
                <w:rFonts w:cs="Arial"/>
                <w:color w:val="000000"/>
                <w:sz w:val="22"/>
                <w:szCs w:val="22"/>
              </w:rPr>
            </w:pPr>
            <w:r w:rsidRPr="00912F87">
              <w:rPr>
                <w:rFonts w:cs="Arial"/>
                <w:color w:val="000000"/>
                <w:sz w:val="22"/>
                <w:szCs w:val="22"/>
              </w:rPr>
              <w:t>Diabetes Commissioning Toolkit (2006).</w:t>
            </w:r>
          </w:p>
          <w:p w:rsidR="003E45B2" w:rsidRPr="00912F87" w:rsidRDefault="003E45B2" w:rsidP="00C14D32">
            <w:pPr>
              <w:numPr>
                <w:ilvl w:val="0"/>
                <w:numId w:val="67"/>
              </w:numPr>
              <w:autoSpaceDE w:val="0"/>
              <w:autoSpaceDN w:val="0"/>
              <w:adjustRightInd w:val="0"/>
              <w:ind w:left="714" w:hanging="357"/>
              <w:rPr>
                <w:rFonts w:cs="Arial"/>
                <w:color w:val="000000"/>
                <w:sz w:val="22"/>
                <w:szCs w:val="22"/>
              </w:rPr>
            </w:pPr>
            <w:r w:rsidRPr="00912F87">
              <w:rPr>
                <w:rFonts w:cs="Arial"/>
                <w:color w:val="000000"/>
                <w:sz w:val="22"/>
                <w:szCs w:val="22"/>
              </w:rPr>
              <w:t>Rheumatoid Arthritis: National Clinical Guideline for Management and Treatment in Adults (Royal College of Physicians, 2009).</w:t>
            </w:r>
          </w:p>
          <w:p w:rsidR="003E45B2" w:rsidRPr="00912F87" w:rsidRDefault="003E45B2" w:rsidP="00C14D32">
            <w:pPr>
              <w:spacing w:after="240"/>
              <w:ind w:left="743" w:hanging="743"/>
              <w:rPr>
                <w:rFonts w:cs="Arial"/>
                <w:b/>
                <w:sz w:val="22"/>
                <w:szCs w:val="22"/>
              </w:rPr>
            </w:pPr>
            <w:r w:rsidRPr="00912F87">
              <w:rPr>
                <w:rFonts w:cs="Arial"/>
                <w:b/>
                <w:sz w:val="22"/>
                <w:szCs w:val="22"/>
              </w:rPr>
              <w:t>5.2</w:t>
            </w:r>
            <w:r w:rsidRPr="00912F87">
              <w:rPr>
                <w:rFonts w:cs="Arial"/>
                <w:b/>
                <w:sz w:val="22"/>
                <w:szCs w:val="22"/>
              </w:rPr>
              <w:tab/>
              <w:t>Applicable standards set out in Guidance and/or issued by a competent body (e.g. Royal Colleges)</w:t>
            </w:r>
          </w:p>
          <w:p w:rsidR="003E45B2" w:rsidRPr="00912F87" w:rsidRDefault="003E45B2" w:rsidP="00C14D32">
            <w:pPr>
              <w:spacing w:after="240"/>
              <w:rPr>
                <w:rFonts w:cs="Arial"/>
                <w:b/>
                <w:sz w:val="22"/>
                <w:szCs w:val="22"/>
              </w:rPr>
            </w:pPr>
            <w:r w:rsidRPr="00912F87">
              <w:rPr>
                <w:rFonts w:cs="Arial"/>
                <w:b/>
                <w:sz w:val="22"/>
                <w:szCs w:val="22"/>
              </w:rPr>
              <w:t>5.3</w:t>
            </w:r>
            <w:r w:rsidRPr="00912F87">
              <w:rPr>
                <w:rFonts w:cs="Arial"/>
                <w:b/>
                <w:sz w:val="22"/>
                <w:szCs w:val="22"/>
              </w:rPr>
              <w:tab/>
              <w:t>Applicable local standards</w:t>
            </w:r>
          </w:p>
          <w:p w:rsidR="003E45B2" w:rsidRPr="00912F87" w:rsidRDefault="003E45B2" w:rsidP="00651186">
            <w:pPr>
              <w:pStyle w:val="BodyText"/>
              <w:spacing w:before="120" w:after="120"/>
              <w:jc w:val="both"/>
            </w:pPr>
            <w:r w:rsidRPr="00912F87">
              <w:t>The MSK service must ensure adherence to local pathways and guidance contained within the; Oxfordshire CCG intranet site, Lavender statements</w:t>
            </w:r>
            <w:r w:rsidRPr="00912F87">
              <w:rPr>
                <w:rStyle w:val="FootnoteReference"/>
              </w:rPr>
              <w:footnoteReference w:id="5"/>
            </w:r>
            <w:r w:rsidRPr="00912F87">
              <w:t>, Individual Funding Requests policy documentation</w:t>
            </w:r>
            <w:r w:rsidRPr="00912F87">
              <w:rPr>
                <w:rStyle w:val="FootnoteReference"/>
              </w:rPr>
              <w:footnoteReference w:id="6"/>
            </w:r>
            <w:r w:rsidRPr="00912F87">
              <w:t xml:space="preserve">. This includes when referring to secondary care providers. </w:t>
            </w:r>
          </w:p>
          <w:p w:rsidR="003E45B2" w:rsidRPr="00912F87" w:rsidRDefault="003E45B2" w:rsidP="00651186">
            <w:pPr>
              <w:pStyle w:val="BodyText"/>
              <w:spacing w:before="120" w:after="120"/>
              <w:jc w:val="both"/>
            </w:pPr>
            <w:r w:rsidRPr="00912F87">
              <w:t>The provider will be expected to seek approval against the Lavender Statements prior to referral to secondary care following the OCCG process.</w:t>
            </w:r>
          </w:p>
        </w:tc>
      </w:tr>
      <w:tr w:rsidR="003E45B2" w:rsidRPr="00B5552C" w:rsidTr="00AE3906">
        <w:tc>
          <w:tcPr>
            <w:tcW w:w="0" w:type="auto"/>
            <w:shd w:val="clear" w:color="auto" w:fill="auto"/>
          </w:tcPr>
          <w:p w:rsidR="003E45B2" w:rsidRPr="00912F87" w:rsidRDefault="003E45B2" w:rsidP="00651186">
            <w:pPr>
              <w:spacing w:line="276" w:lineRule="auto"/>
              <w:rPr>
                <w:rFonts w:cs="Arial"/>
                <w:b/>
                <w:sz w:val="22"/>
                <w:szCs w:val="22"/>
              </w:rPr>
            </w:pPr>
            <w:r w:rsidRPr="00912F87">
              <w:rPr>
                <w:rFonts w:cs="Arial"/>
                <w:b/>
                <w:sz w:val="22"/>
                <w:szCs w:val="22"/>
              </w:rPr>
              <w:lastRenderedPageBreak/>
              <w:t>6.</w:t>
            </w:r>
            <w:r w:rsidRPr="00912F87">
              <w:rPr>
                <w:rFonts w:cs="Arial"/>
                <w:b/>
                <w:sz w:val="22"/>
                <w:szCs w:val="22"/>
              </w:rPr>
              <w:tab/>
              <w:t>Applicable quality requirements and CQUIN goals</w:t>
            </w:r>
          </w:p>
        </w:tc>
      </w:tr>
      <w:tr w:rsidR="003E45B2" w:rsidRPr="00512021" w:rsidTr="00AE3906">
        <w:tc>
          <w:tcPr>
            <w:tcW w:w="0" w:type="auto"/>
            <w:shd w:val="clear" w:color="auto" w:fill="auto"/>
          </w:tcPr>
          <w:p w:rsidR="003E45B2" w:rsidRPr="00912F87" w:rsidRDefault="003E45B2" w:rsidP="003E45B2">
            <w:pPr>
              <w:pStyle w:val="ListParagraph"/>
              <w:numPr>
                <w:ilvl w:val="1"/>
                <w:numId w:val="70"/>
              </w:numPr>
              <w:spacing w:before="120" w:after="120"/>
              <w:contextualSpacing w:val="0"/>
              <w:rPr>
                <w:rFonts w:cs="Arial"/>
                <w:b/>
                <w:sz w:val="22"/>
                <w:szCs w:val="22"/>
              </w:rPr>
            </w:pPr>
            <w:r w:rsidRPr="00912F87">
              <w:rPr>
                <w:rFonts w:cs="Arial"/>
                <w:b/>
                <w:sz w:val="22"/>
                <w:szCs w:val="22"/>
              </w:rPr>
              <w:t xml:space="preserve">       Applicable Quality Requirements (See Schedule 4A-C)</w:t>
            </w:r>
          </w:p>
          <w:p w:rsidR="003E45B2" w:rsidRPr="00912F87" w:rsidRDefault="003E45B2" w:rsidP="003E45B2">
            <w:pPr>
              <w:pStyle w:val="ListParagraph"/>
              <w:numPr>
                <w:ilvl w:val="1"/>
                <w:numId w:val="70"/>
              </w:numPr>
              <w:spacing w:before="120" w:after="120"/>
              <w:contextualSpacing w:val="0"/>
              <w:rPr>
                <w:rFonts w:cs="Arial"/>
                <w:b/>
                <w:sz w:val="22"/>
                <w:szCs w:val="22"/>
              </w:rPr>
            </w:pPr>
            <w:r w:rsidRPr="00912F87">
              <w:rPr>
                <w:rFonts w:cs="Arial"/>
                <w:b/>
                <w:sz w:val="22"/>
                <w:szCs w:val="22"/>
              </w:rPr>
              <w:t xml:space="preserve">       Applicable CQUIN goals (See Schedule 4D)</w:t>
            </w:r>
          </w:p>
          <w:p w:rsidR="003E45B2" w:rsidRPr="00912F87" w:rsidRDefault="003E45B2" w:rsidP="00651186">
            <w:pPr>
              <w:spacing w:before="120" w:after="120"/>
              <w:rPr>
                <w:rFonts w:cs="Arial"/>
                <w:b/>
                <w:sz w:val="22"/>
                <w:szCs w:val="22"/>
              </w:rPr>
            </w:pPr>
            <w:r w:rsidRPr="00912F87">
              <w:rPr>
                <w:rFonts w:cs="Arial"/>
                <w:b/>
                <w:sz w:val="22"/>
                <w:szCs w:val="22"/>
              </w:rPr>
              <w:lastRenderedPageBreak/>
              <w:t>6.3        Training Education / Research Activities</w:t>
            </w:r>
          </w:p>
          <w:p w:rsidR="003E45B2" w:rsidRPr="00912F87" w:rsidRDefault="003E45B2" w:rsidP="00651186">
            <w:pPr>
              <w:shd w:val="clear" w:color="auto" w:fill="FFFFFF"/>
              <w:autoSpaceDE w:val="0"/>
              <w:autoSpaceDN w:val="0"/>
              <w:adjustRightInd w:val="0"/>
              <w:spacing w:before="120" w:after="120"/>
              <w:rPr>
                <w:rFonts w:cs="Arial"/>
                <w:color w:val="000000"/>
                <w:sz w:val="22"/>
                <w:szCs w:val="22"/>
              </w:rPr>
            </w:pPr>
            <w:r w:rsidRPr="00912F87">
              <w:rPr>
                <w:rFonts w:cs="Arial"/>
                <w:color w:val="000000"/>
                <w:sz w:val="22"/>
                <w:szCs w:val="22"/>
              </w:rPr>
              <w:t xml:space="preserve">The Provider should have an appropriate skill mix within their team. Assessment should always be provided by a Health Professionals Council (HPC) registered member of staff. </w:t>
            </w:r>
            <w:r w:rsidR="009654B4" w:rsidRPr="00912F87">
              <w:rPr>
                <w:rFonts w:cs="Arial"/>
                <w:color w:val="000000"/>
                <w:sz w:val="22"/>
                <w:szCs w:val="22"/>
              </w:rPr>
              <w:t xml:space="preserve">Treatment can be provided by staff </w:t>
            </w:r>
            <w:r w:rsidR="009654B4">
              <w:rPr>
                <w:rFonts w:cs="Arial"/>
                <w:color w:val="000000"/>
                <w:sz w:val="22"/>
                <w:szCs w:val="22"/>
              </w:rPr>
              <w:t>who are</w:t>
            </w:r>
            <w:r w:rsidR="009654B4" w:rsidRPr="00912F87">
              <w:rPr>
                <w:rFonts w:cs="Arial"/>
                <w:color w:val="000000"/>
                <w:sz w:val="22"/>
                <w:szCs w:val="22"/>
              </w:rPr>
              <w:t xml:space="preserve"> appropriately trained, qualified and experienced.</w:t>
            </w:r>
          </w:p>
          <w:p w:rsidR="003E45B2" w:rsidRPr="00912F87" w:rsidRDefault="003E45B2" w:rsidP="00651186">
            <w:pPr>
              <w:spacing w:before="120" w:after="120"/>
              <w:rPr>
                <w:rFonts w:cs="Arial"/>
                <w:color w:val="000000"/>
                <w:sz w:val="22"/>
                <w:szCs w:val="22"/>
                <w:lang w:eastAsia="en-GB"/>
              </w:rPr>
            </w:pPr>
            <w:r w:rsidRPr="00912F87">
              <w:rPr>
                <w:rFonts w:cs="Arial"/>
                <w:sz w:val="22"/>
                <w:szCs w:val="22"/>
                <w:lang w:eastAsia="en-GB"/>
              </w:rPr>
              <w:t>The provider will have in place a demonstrable system of mentoring, peer-review, and clinical supervision.</w:t>
            </w:r>
            <w:r w:rsidRPr="00912F87">
              <w:rPr>
                <w:rFonts w:cs="Arial"/>
                <w:color w:val="000000"/>
                <w:sz w:val="22"/>
                <w:szCs w:val="22"/>
                <w:lang w:eastAsia="en-GB"/>
              </w:rPr>
              <w:t xml:space="preserve"> </w:t>
            </w:r>
          </w:p>
          <w:p w:rsidR="003E45B2" w:rsidRPr="00912F87" w:rsidRDefault="003E45B2" w:rsidP="00651186">
            <w:pPr>
              <w:spacing w:before="120" w:after="120"/>
              <w:rPr>
                <w:rFonts w:cs="Arial"/>
                <w:sz w:val="22"/>
                <w:szCs w:val="22"/>
                <w:lang w:eastAsia="en-GB"/>
              </w:rPr>
            </w:pPr>
            <w:r w:rsidRPr="00912F87">
              <w:rPr>
                <w:rFonts w:cs="Arial"/>
                <w:sz w:val="22"/>
                <w:szCs w:val="22"/>
                <w:lang w:eastAsia="en-GB"/>
              </w:rPr>
              <w:t>All practitioners will be of an appropriate level of skill for the clinical task undertaken and will have current adequate indemnity cover.</w:t>
            </w:r>
          </w:p>
          <w:p w:rsidR="003E45B2" w:rsidRPr="00912F87" w:rsidRDefault="003E45B2" w:rsidP="00651186">
            <w:pPr>
              <w:spacing w:before="120" w:after="120"/>
              <w:rPr>
                <w:rFonts w:cs="Arial"/>
                <w:sz w:val="22"/>
                <w:szCs w:val="22"/>
                <w:lang w:eastAsia="en-GB"/>
              </w:rPr>
            </w:pPr>
            <w:r w:rsidRPr="00912F87">
              <w:rPr>
                <w:rFonts w:cs="Arial"/>
                <w:sz w:val="22"/>
                <w:szCs w:val="22"/>
                <w:lang w:eastAsia="en-GB"/>
              </w:rPr>
              <w:t>Professional regulation will be via the following:</w:t>
            </w:r>
          </w:p>
          <w:p w:rsidR="003E45B2" w:rsidRPr="00912F87" w:rsidRDefault="003E45B2" w:rsidP="003E45B2">
            <w:pPr>
              <w:numPr>
                <w:ilvl w:val="0"/>
                <w:numId w:val="68"/>
              </w:numPr>
              <w:ind w:left="714" w:hanging="357"/>
              <w:rPr>
                <w:rFonts w:cs="Arial"/>
                <w:color w:val="000000"/>
                <w:sz w:val="22"/>
                <w:szCs w:val="22"/>
              </w:rPr>
            </w:pPr>
            <w:r w:rsidRPr="00912F87">
              <w:rPr>
                <w:rFonts w:cs="Arial"/>
                <w:color w:val="000000"/>
                <w:sz w:val="22"/>
                <w:szCs w:val="22"/>
                <w:lang w:eastAsia="en-GB"/>
              </w:rPr>
              <w:t xml:space="preserve">Medical Practitioners: Registration with GMC; consultants to appear on GMC Specialist Register. </w:t>
            </w:r>
          </w:p>
          <w:p w:rsidR="003E45B2" w:rsidRPr="00912F87" w:rsidRDefault="003E45B2" w:rsidP="003E45B2">
            <w:pPr>
              <w:numPr>
                <w:ilvl w:val="0"/>
                <w:numId w:val="68"/>
              </w:numPr>
              <w:ind w:left="714" w:hanging="357"/>
              <w:rPr>
                <w:rFonts w:cs="Arial"/>
                <w:color w:val="000000"/>
                <w:sz w:val="22"/>
                <w:szCs w:val="22"/>
              </w:rPr>
            </w:pPr>
            <w:r w:rsidRPr="00912F87">
              <w:rPr>
                <w:rFonts w:cs="Arial"/>
                <w:color w:val="000000"/>
                <w:sz w:val="22"/>
                <w:szCs w:val="22"/>
                <w:lang w:eastAsia="en-GB"/>
              </w:rPr>
              <w:t xml:space="preserve">Physiotherapists: Registration with Health Professions Council and extended scope training as appropriate. </w:t>
            </w:r>
          </w:p>
          <w:p w:rsidR="003E45B2" w:rsidRPr="00912F87" w:rsidRDefault="003E45B2" w:rsidP="003E45B2">
            <w:pPr>
              <w:numPr>
                <w:ilvl w:val="0"/>
                <w:numId w:val="68"/>
              </w:numPr>
              <w:ind w:left="714" w:hanging="357"/>
              <w:rPr>
                <w:rFonts w:cs="Arial"/>
                <w:color w:val="000000"/>
                <w:sz w:val="22"/>
                <w:szCs w:val="22"/>
              </w:rPr>
            </w:pPr>
            <w:r w:rsidRPr="00912F87">
              <w:rPr>
                <w:rFonts w:cs="Arial"/>
                <w:color w:val="000000"/>
                <w:sz w:val="22"/>
                <w:szCs w:val="22"/>
                <w:lang w:eastAsia="en-GB"/>
              </w:rPr>
              <w:t xml:space="preserve">Nurses: Registration with the NMC. </w:t>
            </w:r>
          </w:p>
          <w:p w:rsidR="003E45B2" w:rsidRPr="00912F87" w:rsidRDefault="003E45B2" w:rsidP="003E45B2">
            <w:pPr>
              <w:numPr>
                <w:ilvl w:val="0"/>
                <w:numId w:val="68"/>
              </w:numPr>
              <w:ind w:left="714" w:hanging="357"/>
              <w:rPr>
                <w:rFonts w:cs="Arial"/>
                <w:color w:val="000000"/>
                <w:sz w:val="22"/>
                <w:szCs w:val="22"/>
              </w:rPr>
            </w:pPr>
            <w:r w:rsidRPr="00912F87">
              <w:rPr>
                <w:rFonts w:cs="Arial"/>
                <w:color w:val="000000"/>
                <w:sz w:val="22"/>
                <w:szCs w:val="22"/>
                <w:lang w:eastAsia="en-GB"/>
              </w:rPr>
              <w:t xml:space="preserve">Radiographers with Health Professions Council. </w:t>
            </w:r>
          </w:p>
          <w:p w:rsidR="003E45B2" w:rsidRPr="00912F87" w:rsidRDefault="003E45B2" w:rsidP="003E45B2">
            <w:pPr>
              <w:numPr>
                <w:ilvl w:val="0"/>
                <w:numId w:val="68"/>
              </w:numPr>
              <w:ind w:left="714" w:hanging="357"/>
              <w:rPr>
                <w:rFonts w:cs="Arial"/>
                <w:color w:val="000000"/>
                <w:sz w:val="22"/>
                <w:szCs w:val="22"/>
              </w:rPr>
            </w:pPr>
            <w:r w:rsidRPr="00912F87">
              <w:rPr>
                <w:rFonts w:cs="Arial"/>
                <w:color w:val="000000"/>
                <w:sz w:val="22"/>
                <w:szCs w:val="22"/>
                <w:lang w:eastAsia="en-GB"/>
              </w:rPr>
              <w:t xml:space="preserve">Orthotists: Registration with Health and Care Professions Council. </w:t>
            </w:r>
          </w:p>
          <w:p w:rsidR="003E45B2" w:rsidRPr="00912F87" w:rsidRDefault="003E45B2" w:rsidP="003E45B2">
            <w:pPr>
              <w:numPr>
                <w:ilvl w:val="0"/>
                <w:numId w:val="68"/>
              </w:numPr>
              <w:ind w:left="714" w:hanging="357"/>
              <w:rPr>
                <w:rFonts w:cs="Arial"/>
                <w:color w:val="000000"/>
                <w:sz w:val="22"/>
                <w:szCs w:val="22"/>
              </w:rPr>
            </w:pPr>
            <w:r w:rsidRPr="00912F87">
              <w:rPr>
                <w:rFonts w:cs="Arial"/>
                <w:sz w:val="22"/>
                <w:szCs w:val="22"/>
                <w:lang w:eastAsia="en-GB"/>
              </w:rPr>
              <w:t>Occupational therapists; Registration with Health and Care Professions Council.</w:t>
            </w:r>
            <w:r w:rsidRPr="00912F87">
              <w:rPr>
                <w:rFonts w:cs="Arial"/>
                <w:color w:val="000000"/>
                <w:sz w:val="22"/>
                <w:szCs w:val="22"/>
                <w:lang w:eastAsia="en-GB"/>
              </w:rPr>
              <w:t xml:space="preserve"> </w:t>
            </w:r>
          </w:p>
          <w:p w:rsidR="003E45B2" w:rsidRPr="00912F87" w:rsidRDefault="003E45B2" w:rsidP="003E45B2">
            <w:pPr>
              <w:numPr>
                <w:ilvl w:val="0"/>
                <w:numId w:val="68"/>
              </w:numPr>
              <w:ind w:left="714" w:hanging="357"/>
              <w:rPr>
                <w:rFonts w:cs="Arial"/>
                <w:color w:val="000000"/>
                <w:sz w:val="22"/>
                <w:szCs w:val="22"/>
              </w:rPr>
            </w:pPr>
            <w:r w:rsidRPr="00912F87">
              <w:rPr>
                <w:rFonts w:cs="Arial"/>
                <w:sz w:val="22"/>
                <w:szCs w:val="22"/>
                <w:lang w:eastAsia="en-GB"/>
              </w:rPr>
              <w:t xml:space="preserve">Podiatrists: Registration with Health and Care Professions </w:t>
            </w:r>
            <w:r w:rsidR="009654B4" w:rsidRPr="00912F87">
              <w:rPr>
                <w:rFonts w:cs="Arial"/>
                <w:sz w:val="22"/>
                <w:szCs w:val="22"/>
                <w:lang w:eastAsia="en-GB"/>
              </w:rPr>
              <w:t>Council</w:t>
            </w:r>
            <w:r w:rsidRPr="00912F87">
              <w:rPr>
                <w:rFonts w:cs="Arial"/>
                <w:color w:val="000000"/>
                <w:sz w:val="22"/>
                <w:szCs w:val="22"/>
                <w:lang w:eastAsia="en-GB"/>
              </w:rPr>
              <w:t xml:space="preserve"> </w:t>
            </w:r>
            <w:r w:rsidRPr="00912F87">
              <w:rPr>
                <w:rFonts w:cs="Arial"/>
                <w:sz w:val="22"/>
                <w:szCs w:val="22"/>
                <w:lang w:eastAsia="en-GB"/>
              </w:rPr>
              <w:t xml:space="preserve">Podiatrists also to be competent to deliver the “standards of care for people with musculoskeletal foot health problems” (PRCA April 2008). </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All staff should be able to demonstrate Continuing Professional Development activity.</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Staff should participate in peer review networks, appraisal and Professional Development Plans.</w:t>
            </w:r>
          </w:p>
          <w:p w:rsidR="003E45B2" w:rsidRPr="00912F87" w:rsidRDefault="003E45B2" w:rsidP="00651186">
            <w:pPr>
              <w:autoSpaceDE w:val="0"/>
              <w:autoSpaceDN w:val="0"/>
              <w:adjustRightInd w:val="0"/>
              <w:spacing w:before="120" w:after="120"/>
              <w:rPr>
                <w:rFonts w:cs="Arial"/>
                <w:color w:val="000000"/>
                <w:sz w:val="22"/>
                <w:szCs w:val="22"/>
              </w:rPr>
            </w:pPr>
            <w:r w:rsidRPr="00912F87">
              <w:rPr>
                <w:rFonts w:cs="Arial"/>
                <w:color w:val="000000"/>
                <w:sz w:val="22"/>
                <w:szCs w:val="22"/>
              </w:rPr>
              <w:t xml:space="preserve">All staff should follow the </w:t>
            </w:r>
            <w:r w:rsidRPr="00912F87">
              <w:rPr>
                <w:rFonts w:cs="Arial"/>
                <w:sz w:val="22"/>
                <w:szCs w:val="22"/>
              </w:rPr>
              <w:t xml:space="preserve">Health Professions Council code of conduct and practice to clinical standards (including infection control). </w:t>
            </w:r>
          </w:p>
          <w:p w:rsidR="003E45B2" w:rsidRPr="00912F87" w:rsidRDefault="003E45B2" w:rsidP="00651186">
            <w:pPr>
              <w:spacing w:before="120" w:after="120"/>
              <w:rPr>
                <w:rFonts w:cs="Arial"/>
                <w:sz w:val="22"/>
                <w:szCs w:val="22"/>
              </w:rPr>
            </w:pPr>
            <w:r w:rsidRPr="00912F87">
              <w:rPr>
                <w:rFonts w:cs="Arial"/>
                <w:color w:val="000000"/>
                <w:sz w:val="22"/>
                <w:szCs w:val="22"/>
              </w:rPr>
              <w:t>Providers are responsible for ensuring that all their staff who interact with service users are appropriately trained, qualified, Criminal Record Bureau (CRB) enhance checked and approved and professionally registered, where appropriate.</w:t>
            </w:r>
          </w:p>
        </w:tc>
      </w:tr>
      <w:tr w:rsidR="003E45B2" w:rsidRPr="00B5552C" w:rsidTr="00AE3906">
        <w:tc>
          <w:tcPr>
            <w:tcW w:w="0" w:type="auto"/>
            <w:shd w:val="clear" w:color="auto" w:fill="auto"/>
          </w:tcPr>
          <w:p w:rsidR="003E45B2" w:rsidRPr="00912F87" w:rsidRDefault="003E45B2" w:rsidP="00651186">
            <w:pPr>
              <w:spacing w:line="276" w:lineRule="auto"/>
              <w:rPr>
                <w:rFonts w:cs="Arial"/>
                <w:b/>
                <w:sz w:val="22"/>
                <w:szCs w:val="22"/>
              </w:rPr>
            </w:pPr>
            <w:r w:rsidRPr="00912F87">
              <w:rPr>
                <w:rFonts w:cs="Arial"/>
                <w:b/>
                <w:sz w:val="22"/>
                <w:szCs w:val="22"/>
              </w:rPr>
              <w:lastRenderedPageBreak/>
              <w:t>7.</w:t>
            </w:r>
            <w:r w:rsidRPr="00912F87">
              <w:rPr>
                <w:rFonts w:cs="Arial"/>
                <w:b/>
                <w:sz w:val="22"/>
                <w:szCs w:val="22"/>
              </w:rPr>
              <w:tab/>
              <w:t>Location of Provider Premises</w:t>
            </w:r>
          </w:p>
        </w:tc>
      </w:tr>
      <w:tr w:rsidR="003E45B2" w:rsidRPr="00512021" w:rsidTr="00AE3906">
        <w:tc>
          <w:tcPr>
            <w:tcW w:w="0" w:type="auto"/>
            <w:shd w:val="clear" w:color="auto" w:fill="auto"/>
          </w:tcPr>
          <w:p w:rsidR="003E45B2" w:rsidRPr="00912F87" w:rsidRDefault="003E45B2" w:rsidP="00651186">
            <w:pPr>
              <w:pStyle w:val="BodyText"/>
              <w:spacing w:before="120" w:after="120"/>
              <w:jc w:val="both"/>
            </w:pPr>
            <w:r w:rsidRPr="00912F87">
              <w:t>The Provider’s MATT Premises will be locally based within close proximity of X-ray and Ultrasound and where possible MRI and CT scans. These services will be situated within 20miles radius of patients’ homes. Consideration should be given to location of X-Ray machines and treatment facilities.</w:t>
            </w:r>
          </w:p>
          <w:p w:rsidR="003E45B2" w:rsidRPr="00912F87" w:rsidRDefault="003E45B2" w:rsidP="00651186">
            <w:pPr>
              <w:spacing w:before="120" w:after="120"/>
              <w:rPr>
                <w:rFonts w:cs="Arial"/>
                <w:sz w:val="22"/>
                <w:szCs w:val="22"/>
                <w:lang w:eastAsia="en-GB"/>
              </w:rPr>
            </w:pPr>
            <w:r w:rsidRPr="00912F87">
              <w:rPr>
                <w:rFonts w:cs="Arial"/>
                <w:sz w:val="22"/>
                <w:szCs w:val="22"/>
                <w:lang w:eastAsia="en-GB"/>
              </w:rPr>
              <w:t>Due consideration is to be made by the provider in choosing locations so that service implementation is not delayed as a result of not having identified and/ or secured suitable clinic locations.</w:t>
            </w:r>
          </w:p>
          <w:p w:rsidR="003E45B2" w:rsidRPr="00912F87" w:rsidRDefault="003E45B2" w:rsidP="00651186">
            <w:pPr>
              <w:spacing w:before="120" w:after="120"/>
              <w:rPr>
                <w:rFonts w:cs="Arial"/>
                <w:bCs w:val="0"/>
                <w:color w:val="000000"/>
                <w:sz w:val="22"/>
                <w:szCs w:val="22"/>
                <w:lang w:eastAsia="en-GB"/>
              </w:rPr>
            </w:pPr>
            <w:r w:rsidRPr="00912F87">
              <w:rPr>
                <w:rFonts w:cs="Arial"/>
                <w:color w:val="000000"/>
                <w:sz w:val="22"/>
                <w:szCs w:val="22"/>
                <w:lang w:eastAsia="en-GB"/>
              </w:rPr>
              <w:t>The service provider will be responsible for sourcing, staffing, equipping and for all on going costs of local clinic provision/facilities.</w:t>
            </w:r>
          </w:p>
        </w:tc>
      </w:tr>
      <w:tr w:rsidR="003E45B2" w:rsidRPr="00B5552C" w:rsidTr="00AE3906">
        <w:tc>
          <w:tcPr>
            <w:tcW w:w="0" w:type="auto"/>
            <w:shd w:val="clear" w:color="auto" w:fill="auto"/>
          </w:tcPr>
          <w:p w:rsidR="003E45B2" w:rsidRPr="00A810D5" w:rsidRDefault="003E45B2" w:rsidP="00651186">
            <w:pPr>
              <w:spacing w:line="276" w:lineRule="auto"/>
              <w:rPr>
                <w:rFonts w:cs="Arial"/>
                <w:b/>
              </w:rPr>
            </w:pPr>
            <w:r>
              <w:rPr>
                <w:rFonts w:cs="Arial"/>
                <w:b/>
              </w:rPr>
              <w:t>8</w:t>
            </w:r>
            <w:r w:rsidRPr="00A810D5">
              <w:rPr>
                <w:rFonts w:cs="Arial"/>
                <w:b/>
              </w:rPr>
              <w:t>.</w:t>
            </w:r>
            <w:r w:rsidRPr="00A810D5">
              <w:rPr>
                <w:rFonts w:cs="Arial"/>
                <w:b/>
              </w:rPr>
              <w:tab/>
              <w:t>Individual Service User Placement</w:t>
            </w:r>
          </w:p>
        </w:tc>
      </w:tr>
      <w:tr w:rsidR="003E45B2" w:rsidRPr="00512021" w:rsidTr="00AE3906">
        <w:tc>
          <w:tcPr>
            <w:tcW w:w="0" w:type="auto"/>
            <w:shd w:val="clear" w:color="auto" w:fill="auto"/>
          </w:tcPr>
          <w:p w:rsidR="003E45B2" w:rsidRDefault="003E45B2" w:rsidP="00651186">
            <w:pPr>
              <w:rPr>
                <w:rFonts w:cs="Arial"/>
                <w:sz w:val="20"/>
              </w:rPr>
            </w:pPr>
          </w:p>
          <w:p w:rsidR="003E45B2" w:rsidRPr="00A810D5" w:rsidRDefault="003E45B2" w:rsidP="00651186">
            <w:pPr>
              <w:rPr>
                <w:rFonts w:cs="Arial"/>
                <w:sz w:val="20"/>
              </w:rPr>
            </w:pPr>
          </w:p>
        </w:tc>
      </w:tr>
    </w:tbl>
    <w:p w:rsidR="003E45B2" w:rsidRDefault="003E45B2" w:rsidP="003E45B2">
      <w:pPr>
        <w:rPr>
          <w:rFonts w:cs="Arial"/>
          <w:b/>
          <w:sz w:val="20"/>
        </w:rPr>
      </w:pPr>
    </w:p>
    <w:sectPr w:rsidR="003E45B2" w:rsidSect="00980B37">
      <w:headerReference w:type="default" r:id="rId22"/>
      <w:headerReference w:type="first" r:id="rId23"/>
      <w:type w:val="continuous"/>
      <w:pgSz w:w="11900" w:h="16840"/>
      <w:pgMar w:top="1418" w:right="1418" w:bottom="1418" w:left="1418"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FCF" w:rsidRDefault="006E5FCF" w:rsidP="00A716D1">
      <w:r>
        <w:separator/>
      </w:r>
    </w:p>
  </w:endnote>
  <w:endnote w:type="continuationSeparator" w:id="0">
    <w:p w:rsidR="006E5FCF" w:rsidRDefault="006E5FCF" w:rsidP="00A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55 Roman">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FCF" w:rsidRDefault="006E5FCF" w:rsidP="00A716D1">
      <w:r>
        <w:separator/>
      </w:r>
    </w:p>
  </w:footnote>
  <w:footnote w:type="continuationSeparator" w:id="0">
    <w:p w:rsidR="006E5FCF" w:rsidRDefault="006E5FCF" w:rsidP="00A716D1">
      <w:r>
        <w:continuationSeparator/>
      </w:r>
    </w:p>
  </w:footnote>
  <w:footnote w:id="1">
    <w:p w:rsidR="006E5FCF" w:rsidRPr="00AE3906" w:rsidRDefault="006E5FCF" w:rsidP="003E45B2">
      <w:pPr>
        <w:pStyle w:val="FootnoteText"/>
        <w:rPr>
          <w:rFonts w:asciiTheme="minorHAnsi" w:hAnsiTheme="minorHAnsi" w:cstheme="minorHAnsi"/>
          <w:sz w:val="16"/>
          <w:szCs w:val="16"/>
        </w:rPr>
      </w:pPr>
      <w:r w:rsidRPr="00AE3906">
        <w:rPr>
          <w:rStyle w:val="FootnoteReference"/>
          <w:rFonts w:asciiTheme="minorHAnsi" w:hAnsiTheme="minorHAnsi" w:cstheme="minorHAnsi"/>
          <w:sz w:val="16"/>
          <w:szCs w:val="16"/>
        </w:rPr>
        <w:footnoteRef/>
      </w:r>
      <w:r w:rsidRPr="00AE3906">
        <w:rPr>
          <w:rFonts w:asciiTheme="minorHAnsi" w:hAnsiTheme="minorHAnsi" w:cstheme="minorHAnsi"/>
          <w:sz w:val="16"/>
          <w:szCs w:val="16"/>
        </w:rPr>
        <w:t xml:space="preserve"> </w:t>
      </w:r>
      <w:proofErr w:type="gramStart"/>
      <w:r w:rsidRPr="00AE3906">
        <w:rPr>
          <w:rFonts w:asciiTheme="minorHAnsi" w:hAnsiTheme="minorHAnsi" w:cstheme="minorHAnsi"/>
          <w:sz w:val="16"/>
          <w:szCs w:val="16"/>
        </w:rPr>
        <w:t>Department of Health.</w:t>
      </w:r>
      <w:proofErr w:type="gramEnd"/>
      <w:r w:rsidRPr="00AE3906">
        <w:rPr>
          <w:rFonts w:asciiTheme="minorHAnsi" w:hAnsiTheme="minorHAnsi" w:cstheme="minorHAnsi"/>
          <w:sz w:val="16"/>
          <w:szCs w:val="16"/>
        </w:rPr>
        <w:t xml:space="preserve"> The Musculoskletal Services Framework. A joint responsibility: doing it differently (2006)</w:t>
      </w:r>
    </w:p>
  </w:footnote>
  <w:footnote w:id="2">
    <w:p w:rsidR="006E5FCF" w:rsidRPr="00AE3906" w:rsidRDefault="006E5FCF" w:rsidP="003E45B2">
      <w:pPr>
        <w:pStyle w:val="FootnoteText"/>
        <w:rPr>
          <w:rFonts w:asciiTheme="minorHAnsi" w:hAnsiTheme="minorHAnsi" w:cstheme="minorHAnsi"/>
          <w:sz w:val="16"/>
          <w:szCs w:val="16"/>
        </w:rPr>
      </w:pPr>
      <w:r w:rsidRPr="00AE3906">
        <w:rPr>
          <w:rStyle w:val="FootnoteReference"/>
          <w:rFonts w:asciiTheme="minorHAnsi" w:hAnsiTheme="minorHAnsi" w:cstheme="minorHAnsi"/>
          <w:sz w:val="16"/>
          <w:szCs w:val="16"/>
        </w:rPr>
        <w:footnoteRef/>
      </w:r>
      <w:r w:rsidRPr="00AE3906">
        <w:rPr>
          <w:rFonts w:asciiTheme="minorHAnsi" w:hAnsiTheme="minorHAnsi" w:cstheme="minorHAnsi"/>
          <w:sz w:val="16"/>
          <w:szCs w:val="16"/>
        </w:rPr>
        <w:t xml:space="preserve"> Department of Health, Programme Budgeting Data 2010-11pa</w:t>
      </w:r>
    </w:p>
  </w:footnote>
  <w:footnote w:id="3">
    <w:p w:rsidR="006E5FCF" w:rsidRPr="00AE3906" w:rsidRDefault="006E5FCF" w:rsidP="003E45B2">
      <w:pPr>
        <w:pStyle w:val="FootnoteText"/>
        <w:rPr>
          <w:rFonts w:asciiTheme="minorHAnsi" w:hAnsiTheme="minorHAnsi" w:cstheme="minorHAnsi"/>
          <w:sz w:val="16"/>
          <w:szCs w:val="16"/>
        </w:rPr>
      </w:pPr>
      <w:r w:rsidRPr="00AE3906">
        <w:rPr>
          <w:rStyle w:val="FootnoteReference"/>
          <w:rFonts w:asciiTheme="minorHAnsi" w:hAnsiTheme="minorHAnsi" w:cstheme="minorHAnsi"/>
          <w:sz w:val="16"/>
          <w:szCs w:val="16"/>
        </w:rPr>
        <w:footnoteRef/>
      </w:r>
      <w:r w:rsidRPr="00AE3906">
        <w:rPr>
          <w:rFonts w:asciiTheme="minorHAnsi" w:hAnsiTheme="minorHAnsi" w:cstheme="minorHAnsi"/>
          <w:sz w:val="16"/>
          <w:szCs w:val="16"/>
        </w:rPr>
        <w:t xml:space="preserve"> PRC Society, Guide to Commissioning MSK Services, Issue 2, September 2011</w:t>
      </w:r>
    </w:p>
  </w:footnote>
  <w:footnote w:id="4">
    <w:p w:rsidR="006E5FCF" w:rsidRDefault="006E5FCF" w:rsidP="003E45B2">
      <w:pPr>
        <w:pStyle w:val="FootnoteText"/>
      </w:pPr>
      <w:r w:rsidRPr="00AE3906">
        <w:rPr>
          <w:rStyle w:val="FootnoteReference"/>
          <w:rFonts w:asciiTheme="minorHAnsi" w:hAnsiTheme="minorHAnsi" w:cstheme="minorHAnsi"/>
          <w:sz w:val="16"/>
          <w:szCs w:val="16"/>
        </w:rPr>
        <w:footnoteRef/>
      </w:r>
      <w:r w:rsidRPr="00AE3906">
        <w:rPr>
          <w:rFonts w:asciiTheme="minorHAnsi" w:hAnsiTheme="minorHAnsi" w:cstheme="minorHAnsi"/>
          <w:sz w:val="16"/>
          <w:szCs w:val="16"/>
        </w:rPr>
        <w:t xml:space="preserve"> Director of Public Health for Oxfordshire Annual Report IV, 2010</w:t>
      </w:r>
    </w:p>
  </w:footnote>
  <w:footnote w:id="5">
    <w:p w:rsidR="006E5FCF" w:rsidRDefault="006E5FCF" w:rsidP="003E45B2">
      <w:r>
        <w:rPr>
          <w:rStyle w:val="FootnoteReference"/>
        </w:rPr>
        <w:footnoteRef/>
      </w:r>
      <w:r>
        <w:t xml:space="preserve"> </w:t>
      </w:r>
      <w:hyperlink r:id="rId1" w:history="1">
        <w:r w:rsidRPr="00F30A13">
          <w:rPr>
            <w:rStyle w:val="Hyperlink"/>
            <w:rFonts w:cs="Arial"/>
            <w:sz w:val="20"/>
          </w:rPr>
          <w:t>http://www.oxfordshireccg.nhs.uk/professional-resources/priority-setting/lavender-statements/</w:t>
        </w:r>
      </w:hyperlink>
      <w:r>
        <w:rPr>
          <w:rFonts w:cs="Arial"/>
          <w:sz w:val="20"/>
        </w:rPr>
        <w:t xml:space="preserve">  </w:t>
      </w:r>
    </w:p>
  </w:footnote>
  <w:footnote w:id="6">
    <w:p w:rsidR="006E5FCF" w:rsidRPr="00290C43" w:rsidRDefault="006E5FCF" w:rsidP="003E45B2">
      <w:pPr>
        <w:rPr>
          <w:rFonts w:cs="Arial"/>
          <w:color w:val="0000FF"/>
          <w:sz w:val="20"/>
          <w:u w:val="single"/>
        </w:rPr>
      </w:pPr>
      <w:r>
        <w:rPr>
          <w:rStyle w:val="FootnoteReference"/>
        </w:rPr>
        <w:footnoteRef/>
      </w:r>
      <w:r>
        <w:t xml:space="preserve"> </w:t>
      </w:r>
      <w:r>
        <w:rPr>
          <w:rStyle w:val="Hyperlink"/>
          <w:rFonts w:cs="Arial"/>
          <w:sz w:val="20"/>
        </w:rPr>
        <w:t xml:space="preserve">IFR: </w:t>
      </w:r>
      <w:hyperlink r:id="rId2" w:history="1">
        <w:r w:rsidRPr="007D4C1A">
          <w:rPr>
            <w:rStyle w:val="Hyperlink"/>
            <w:rFonts w:cs="Arial"/>
            <w:sz w:val="20"/>
          </w:rPr>
          <w:t>http://www.oxfordshireccg.nhs.uk/professional-resources/priority-setting/individual-patient-funding-requests/</w:t>
        </w:r>
      </w:hyperlink>
      <w:r w:rsidRPr="007D4C1A">
        <w:rPr>
          <w:rStyle w:val="Hyperlink"/>
          <w:rFonts w:cs="Arial"/>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CF" w:rsidRDefault="006E5FCF">
    <w:pPr>
      <w:pStyle w:val="Header"/>
    </w:pP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CF" w:rsidRPr="004923F6" w:rsidRDefault="006E5FCF" w:rsidP="00AC7FB4">
    <w:pPr>
      <w:pStyle w:val="Header"/>
      <w:ind w:left="720"/>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8D7"/>
    <w:multiLevelType w:val="hybridMultilevel"/>
    <w:tmpl w:val="145C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6F06A8"/>
    <w:multiLevelType w:val="hybridMultilevel"/>
    <w:tmpl w:val="9E269DD4"/>
    <w:lvl w:ilvl="0" w:tplc="4F2E21CA">
      <w:start w:val="1"/>
      <w:numFmt w:val="low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E64AEB"/>
    <w:multiLevelType w:val="multilevel"/>
    <w:tmpl w:val="BDDA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8C1B87"/>
    <w:multiLevelType w:val="multilevel"/>
    <w:tmpl w:val="044641E8"/>
    <w:styleLink w:val="NoNumbering"/>
    <w:lvl w:ilvl="0">
      <w:start w:val="1"/>
      <w:numFmt w:val="none"/>
      <w:pStyle w:val="Heading1TitleOnly"/>
      <w:suff w:val="nothing"/>
      <w:lvlText w:val=""/>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
    <w:nsid w:val="0B9453A1"/>
    <w:multiLevelType w:val="hybridMultilevel"/>
    <w:tmpl w:val="2BC8E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BBE2503"/>
    <w:multiLevelType w:val="hybridMultilevel"/>
    <w:tmpl w:val="576C66E8"/>
    <w:styleLink w:val="NoNumbering1"/>
    <w:lvl w:ilvl="0" w:tplc="2CE6D09C">
      <w:start w:val="1"/>
      <w:numFmt w:val="bullet"/>
      <w:lvlText w:val=""/>
      <w:lvlJc w:val="left"/>
      <w:pPr>
        <w:ind w:left="1440" w:hanging="36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DA65458"/>
    <w:multiLevelType w:val="hybridMultilevel"/>
    <w:tmpl w:val="9006E280"/>
    <w:styleLink w:val="mc1"/>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0B746A"/>
    <w:multiLevelType w:val="hybridMultilevel"/>
    <w:tmpl w:val="C996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1746B0"/>
    <w:multiLevelType w:val="hybridMultilevel"/>
    <w:tmpl w:val="1332BE3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0833C7"/>
    <w:multiLevelType w:val="hybridMultilevel"/>
    <w:tmpl w:val="1C3A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8625F3"/>
    <w:multiLevelType w:val="hybridMultilevel"/>
    <w:tmpl w:val="44F283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10C46B69"/>
    <w:multiLevelType w:val="hybridMultilevel"/>
    <w:tmpl w:val="650E554A"/>
    <w:lvl w:ilvl="0" w:tplc="1A8E28D2">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F83443"/>
    <w:multiLevelType w:val="multilevel"/>
    <w:tmpl w:val="A37A0C4C"/>
    <w:lvl w:ilvl="0">
      <w:start w:val="9"/>
      <w:numFmt w:val="decimal"/>
      <w:pStyle w:val="01-Bullet4-BB"/>
      <w:lvlText w:val="%1"/>
      <w:lvlJc w:val="left"/>
      <w:pPr>
        <w:tabs>
          <w:tab w:val="num" w:pos="840"/>
        </w:tabs>
        <w:ind w:left="840" w:hanging="720"/>
      </w:pPr>
      <w:rPr>
        <w:rFonts w:cs="Times New Roman"/>
        <w:b/>
        <w:bCs/>
        <w:i w:val="0"/>
        <w:iCs w:val="0"/>
        <w:sz w:val="20"/>
        <w:szCs w:val="20"/>
      </w:rPr>
    </w:lvl>
    <w:lvl w:ilvl="1">
      <w:start w:val="1"/>
      <w:numFmt w:val="decimal"/>
      <w:pStyle w:val="01-NormInd5-BB"/>
      <w:lvlText w:val="%1.%2"/>
      <w:lvlJc w:val="left"/>
      <w:pPr>
        <w:tabs>
          <w:tab w:val="num" w:pos="2040"/>
        </w:tabs>
        <w:ind w:left="2040" w:hanging="720"/>
      </w:pPr>
      <w:rPr>
        <w:rFonts w:cs="Times New Roman"/>
        <w:b w:val="0"/>
        <w:bCs w:val="0"/>
        <w:i w:val="0"/>
        <w:iCs w:val="0"/>
        <w:color w:val="auto"/>
      </w:rPr>
    </w:lvl>
    <w:lvl w:ilvl="2">
      <w:start w:val="1"/>
      <w:numFmt w:val="decimal"/>
      <w:pStyle w:val="01-Bullet5-BB"/>
      <w:lvlText w:val="%1.%2.%3"/>
      <w:lvlJc w:val="left"/>
      <w:pPr>
        <w:tabs>
          <w:tab w:val="num" w:pos="1440"/>
        </w:tabs>
        <w:ind w:left="1440" w:hanging="1440"/>
      </w:pPr>
      <w:rPr>
        <w:rFonts w:cs="Times New Roman"/>
        <w:b w:val="0"/>
        <w:bCs w:val="0"/>
        <w:i w:val="0"/>
        <w:iCs w:val="0"/>
        <w:sz w:val="20"/>
        <w:szCs w:val="20"/>
      </w:rPr>
    </w:lvl>
    <w:lvl w:ilvl="3">
      <w:start w:val="1"/>
      <w:numFmt w:val="decimal"/>
      <w:pStyle w:val="01-Level1-BB"/>
      <w:lvlText w:val="%1.%2.%3.%4"/>
      <w:lvlJc w:val="left"/>
      <w:pPr>
        <w:tabs>
          <w:tab w:val="num" w:pos="2880"/>
        </w:tabs>
        <w:ind w:left="2880" w:hanging="1440"/>
      </w:pPr>
      <w:rPr>
        <w:rFonts w:cs="Times New Roman"/>
        <w:b w:val="0"/>
        <w:bCs w:val="0"/>
        <w:i w:val="0"/>
        <w:iCs w:val="0"/>
      </w:rPr>
    </w:lvl>
    <w:lvl w:ilvl="4">
      <w:start w:val="1"/>
      <w:numFmt w:val="decimal"/>
      <w:pStyle w:val="01-Level2-BB"/>
      <w:lvlText w:val="%1.%2.%3.%4.%5"/>
      <w:lvlJc w:val="left"/>
      <w:pPr>
        <w:tabs>
          <w:tab w:val="num" w:pos="2880"/>
        </w:tabs>
        <w:ind w:left="2880" w:hanging="1440"/>
      </w:pPr>
      <w:rPr>
        <w:rFonts w:cs="Times New Roman"/>
        <w:b w:val="0"/>
        <w:bCs w:val="0"/>
        <w:i w:val="0"/>
        <w:iCs w:val="0"/>
      </w:rPr>
    </w:lvl>
    <w:lvl w:ilvl="5">
      <w:start w:val="1"/>
      <w:numFmt w:val="decimal"/>
      <w:lvlText w:val="%1.%2.%3.%4.%5.%6."/>
      <w:lvlJc w:val="left"/>
      <w:pPr>
        <w:tabs>
          <w:tab w:val="num" w:pos="3240"/>
        </w:tabs>
        <w:ind w:left="2736" w:hanging="936"/>
      </w:pPr>
      <w:rPr>
        <w:rFonts w:cs="Times New Roman"/>
        <w:b w:val="0"/>
        <w:bCs w:val="0"/>
        <w:i w:val="0"/>
        <w:iCs w:val="0"/>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3"/>
      <w:numFmt w:val="decimal"/>
      <w:lvlText w:val="%1.%2.%3.%4.%5.%6.%7.%8.%9."/>
      <w:lvlJc w:val="left"/>
      <w:pPr>
        <w:tabs>
          <w:tab w:val="num" w:pos="6120"/>
        </w:tabs>
        <w:ind w:left="4320" w:hanging="1440"/>
      </w:pPr>
      <w:rPr>
        <w:rFonts w:cs="Times New Roman"/>
      </w:rPr>
    </w:lvl>
  </w:abstractNum>
  <w:abstractNum w:abstractNumId="14">
    <w:nsid w:val="13404458"/>
    <w:multiLevelType w:val="hybridMultilevel"/>
    <w:tmpl w:val="DB025656"/>
    <w:styleLink w:val="schedulelist3"/>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46F28BC"/>
    <w:multiLevelType w:val="hybridMultilevel"/>
    <w:tmpl w:val="534A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5C314D4"/>
    <w:multiLevelType w:val="multilevel"/>
    <w:tmpl w:val="5516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756644C"/>
    <w:multiLevelType w:val="multilevel"/>
    <w:tmpl w:val="6CBCC3D8"/>
    <w:styleLink w:val="StyleBulletedCourierNewCustomColorRGB056147Left12"/>
    <w:lvl w:ilvl="0">
      <w:start w:val="1"/>
      <w:numFmt w:val="bullet"/>
      <w:lvlText w:val="o"/>
      <w:lvlJc w:val="left"/>
      <w:pPr>
        <w:ind w:left="1080" w:hanging="360"/>
      </w:pPr>
      <w:rPr>
        <w:rFonts w:ascii="Arial" w:hAnsi="Arial"/>
        <w:color w:val="003893"/>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17942E4C"/>
    <w:multiLevelType w:val="hybridMultilevel"/>
    <w:tmpl w:val="119CEB32"/>
    <w:styleLink w:val="mc111"/>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7990F52"/>
    <w:multiLevelType w:val="hybridMultilevel"/>
    <w:tmpl w:val="BDA643E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17E9037F"/>
    <w:multiLevelType w:val="hybridMultilevel"/>
    <w:tmpl w:val="AB5EB1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19697CC7"/>
    <w:multiLevelType w:val="multilevel"/>
    <w:tmpl w:val="547C8816"/>
    <w:lvl w:ilvl="0">
      <w:start w:val="1"/>
      <w:numFmt w:val="decimal"/>
      <w:lvlText w:val="%1."/>
      <w:lvlJc w:val="left"/>
      <w:pPr>
        <w:ind w:left="720" w:hanging="360"/>
      </w:pPr>
      <w:rPr>
        <w:rFonts w:hint="default"/>
      </w:rPr>
    </w:lvl>
    <w:lvl w:ilvl="1">
      <w:start w:val="2"/>
      <w:numFmt w:val="decimal"/>
      <w:isLgl/>
      <w:lvlText w:val="%1.%2"/>
      <w:lvlJc w:val="left"/>
      <w:pPr>
        <w:ind w:left="970" w:hanging="61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1AE04C9D"/>
    <w:multiLevelType w:val="hybridMultilevel"/>
    <w:tmpl w:val="B680C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1C5531A0"/>
    <w:multiLevelType w:val="hybridMultilevel"/>
    <w:tmpl w:val="6768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E183BAA"/>
    <w:multiLevelType w:val="hybridMultilevel"/>
    <w:tmpl w:val="C5BC4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1ED058E3"/>
    <w:multiLevelType w:val="multilevel"/>
    <w:tmpl w:val="A4D2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F7D2AA2"/>
    <w:multiLevelType w:val="hybridMultilevel"/>
    <w:tmpl w:val="526E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0DC4503"/>
    <w:multiLevelType w:val="multilevel"/>
    <w:tmpl w:val="B0D4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1C11A64"/>
    <w:multiLevelType w:val="hybridMultilevel"/>
    <w:tmpl w:val="3DE86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3C443E9"/>
    <w:multiLevelType w:val="hybridMultilevel"/>
    <w:tmpl w:val="F25C6E0E"/>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43E1D89"/>
    <w:multiLevelType w:val="hybridMultilevel"/>
    <w:tmpl w:val="9D0661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44E0BD9"/>
    <w:multiLevelType w:val="multilevel"/>
    <w:tmpl w:val="E4B0BB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nsid w:val="2480060C"/>
    <w:multiLevelType w:val="hybridMultilevel"/>
    <w:tmpl w:val="6292FB2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24DD62A4"/>
    <w:multiLevelType w:val="hybridMultilevel"/>
    <w:tmpl w:val="F140D1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nsid w:val="256A0673"/>
    <w:multiLevelType w:val="multilevel"/>
    <w:tmpl w:val="8E3069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59E65AF"/>
    <w:multiLevelType w:val="hybridMultilevel"/>
    <w:tmpl w:val="680E74BC"/>
    <w:styleLink w:val="mc13"/>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nsid w:val="26CB79F4"/>
    <w:multiLevelType w:val="hybridMultilevel"/>
    <w:tmpl w:val="F600F89E"/>
    <w:lvl w:ilvl="0" w:tplc="08090001">
      <w:start w:val="1"/>
      <w:numFmt w:val="bullet"/>
      <w:lvlText w:val=""/>
      <w:lvlJc w:val="left"/>
      <w:pPr>
        <w:ind w:left="720" w:hanging="360"/>
      </w:pPr>
      <w:rPr>
        <w:rFonts w:ascii="Symbol" w:hAnsi="Symbol" w:hint="default"/>
      </w:rPr>
    </w:lvl>
    <w:lvl w:ilvl="1" w:tplc="8F3454A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75232A0"/>
    <w:multiLevelType w:val="hybridMultilevel"/>
    <w:tmpl w:val="F6888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291F4EE7"/>
    <w:multiLevelType w:val="hybridMultilevel"/>
    <w:tmpl w:val="79B4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947529B"/>
    <w:multiLevelType w:val="hybridMultilevel"/>
    <w:tmpl w:val="62C6D08A"/>
    <w:styleLink w:val="mc6"/>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nsid w:val="2C4E67C3"/>
    <w:multiLevelType w:val="hybridMultilevel"/>
    <w:tmpl w:val="BAD4E3FE"/>
    <w:lvl w:ilvl="0" w:tplc="3B42C95E">
      <w:start w:val="1"/>
      <w:numFmt w:val="bullet"/>
      <w:pStyle w:val="Bullet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nsid w:val="2E52416F"/>
    <w:multiLevelType w:val="multilevel"/>
    <w:tmpl w:val="186A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ECC0127"/>
    <w:multiLevelType w:val="hybridMultilevel"/>
    <w:tmpl w:val="E1949084"/>
    <w:styleLink w:val="mc23"/>
    <w:lvl w:ilvl="0" w:tplc="4DF2AC6A">
      <w:start w:val="1"/>
      <w:numFmt w:val="bullet"/>
      <w:pStyle w:val="Style3"/>
      <w:lvlText w:val=""/>
      <w:lvlJc w:val="left"/>
      <w:pPr>
        <w:tabs>
          <w:tab w:val="num" w:pos="780"/>
        </w:tabs>
        <w:ind w:left="780" w:hanging="360"/>
      </w:pPr>
      <w:rPr>
        <w:rFonts w:ascii="Wingdings" w:hAnsi="Wingdings" w:hint="default"/>
      </w:rPr>
    </w:lvl>
    <w:lvl w:ilvl="1" w:tplc="04090001">
      <w:start w:val="1"/>
      <w:numFmt w:val="bullet"/>
      <w:lvlText w:val=""/>
      <w:lvlJc w:val="left"/>
      <w:pPr>
        <w:tabs>
          <w:tab w:val="num" w:pos="1500"/>
        </w:tabs>
        <w:ind w:left="1500" w:hanging="360"/>
      </w:pPr>
      <w:rPr>
        <w:rFonts w:ascii="Symbol" w:hAnsi="Symbol" w:hint="default"/>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43">
    <w:nsid w:val="2F9D4931"/>
    <w:multiLevelType w:val="hybridMultilevel"/>
    <w:tmpl w:val="F1B68A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30946574"/>
    <w:multiLevelType w:val="hybridMultilevel"/>
    <w:tmpl w:val="592C4290"/>
    <w:lvl w:ilvl="0" w:tplc="1974C376">
      <w:start w:val="1"/>
      <w:numFmt w:val="lowerLetter"/>
      <w:lvlText w:val="%1."/>
      <w:lvlJc w:val="left"/>
      <w:pPr>
        <w:ind w:left="1429" w:hanging="360"/>
      </w:pPr>
      <w:rPr>
        <w:rFonts w:ascii="Arial" w:eastAsia="Times New Roman"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nsid w:val="32BA4B91"/>
    <w:multiLevelType w:val="hybridMultilevel"/>
    <w:tmpl w:val="79008E3E"/>
    <w:lvl w:ilvl="0" w:tplc="6AD040C0">
      <w:start w:val="1"/>
      <w:numFmt w:val="decimal"/>
      <w:lvlText w:val="%1."/>
      <w:lvlJc w:val="left"/>
      <w:pPr>
        <w:ind w:left="720" w:hanging="360"/>
      </w:pPr>
      <w:rPr>
        <w:rFonts w:hint="default"/>
        <w:b/>
        <w:color w:val="00B0F0"/>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376740B"/>
    <w:multiLevelType w:val="hybridMultilevel"/>
    <w:tmpl w:val="28EE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5E427F5"/>
    <w:multiLevelType w:val="hybridMultilevel"/>
    <w:tmpl w:val="20FA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77371F3"/>
    <w:multiLevelType w:val="hybridMultilevel"/>
    <w:tmpl w:val="FD646FC4"/>
    <w:lvl w:ilvl="0" w:tplc="66B46372">
      <w:start w:val="1"/>
      <w:numFmt w:val="decimal"/>
      <w:lvlText w:val="%1."/>
      <w:lvlJc w:val="left"/>
      <w:pPr>
        <w:ind w:left="502" w:hanging="360"/>
      </w:pPr>
      <w:rPr>
        <w:rFonts w:hint="default"/>
        <w:color w:val="auto"/>
      </w:rPr>
    </w:lvl>
    <w:lvl w:ilvl="1" w:tplc="3828AEF4">
      <w:start w:val="1"/>
      <w:numFmt w:val="lowerLetter"/>
      <w:pStyle w:val="Para1a"/>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9">
    <w:nsid w:val="3799257A"/>
    <w:multiLevelType w:val="hybridMultilevel"/>
    <w:tmpl w:val="530C47DA"/>
    <w:lvl w:ilvl="0" w:tplc="69647ABE">
      <w:start w:val="1"/>
      <w:numFmt w:val="low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38C75FDD"/>
    <w:multiLevelType w:val="hybridMultilevel"/>
    <w:tmpl w:val="D6169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99B346B"/>
    <w:multiLevelType w:val="hybridMultilevel"/>
    <w:tmpl w:val="921E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CA122E5"/>
    <w:multiLevelType w:val="hybridMultilevel"/>
    <w:tmpl w:val="1408D7DC"/>
    <w:lvl w:ilvl="0" w:tplc="8E62A936">
      <w:start w:val="1"/>
      <w:numFmt w:val="decimal"/>
      <w:pStyle w:val="OHHeading1"/>
      <w:lvlText w:val="%1."/>
      <w:lvlJc w:val="left"/>
      <w:pPr>
        <w:ind w:left="2204"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EB13B31"/>
    <w:multiLevelType w:val="multilevel"/>
    <w:tmpl w:val="6FC41E9C"/>
    <w:styleLink w:val="mc"/>
    <w:lvl w:ilvl="0">
      <w:start w:val="1"/>
      <w:numFmt w:val="decimal"/>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rPr>
    </w:lvl>
    <w:lvl w:ilvl="3">
      <w:start w:val="1"/>
      <w:numFmt w:val="decimal"/>
      <w:lvlText w:val="%1.%2.%3.%4"/>
      <w:lvlJc w:val="left"/>
      <w:pPr>
        <w:tabs>
          <w:tab w:val="num" w:pos="1985"/>
        </w:tabs>
        <w:ind w:left="2591" w:hanging="1009"/>
      </w:pPr>
      <w:rPr>
        <w:rFonts w:cs="Times New Roman"/>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rPr>
    </w:lvl>
    <w:lvl w:ilvl="7">
      <w:start w:val="1"/>
      <w:numFmt w:val="decimal"/>
      <w:lvlText w:val="%1.%2.%3.%4.%5.%6.%7.%8."/>
      <w:lvlJc w:val="left"/>
      <w:pPr>
        <w:tabs>
          <w:tab w:val="num" w:pos="6264"/>
        </w:tabs>
        <w:ind w:left="6048" w:hanging="1224"/>
      </w:pPr>
      <w:rPr>
        <w:rFonts w:cs="Times New Roman"/>
      </w:rPr>
    </w:lvl>
    <w:lvl w:ilvl="8">
      <w:start w:val="1"/>
      <w:numFmt w:val="decimal"/>
      <w:lvlText w:val="%1.%2.%3.%4.%5.%6.%7.%8.%9."/>
      <w:lvlJc w:val="left"/>
      <w:pPr>
        <w:tabs>
          <w:tab w:val="num" w:pos="6984"/>
        </w:tabs>
        <w:ind w:left="6624" w:hanging="1440"/>
      </w:pPr>
      <w:rPr>
        <w:rFonts w:cs="Times New Roman"/>
      </w:rPr>
    </w:lvl>
  </w:abstractNum>
  <w:abstractNum w:abstractNumId="54">
    <w:nsid w:val="3ED377C5"/>
    <w:multiLevelType w:val="hybridMultilevel"/>
    <w:tmpl w:val="12EC2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nsid w:val="3EE34F62"/>
    <w:multiLevelType w:val="multilevel"/>
    <w:tmpl w:val="46D4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25E4F14"/>
    <w:multiLevelType w:val="hybridMultilevel"/>
    <w:tmpl w:val="FA18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2864EA3"/>
    <w:multiLevelType w:val="hybridMultilevel"/>
    <w:tmpl w:val="F59E61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nsid w:val="45E8127B"/>
    <w:multiLevelType w:val="hybridMultilevel"/>
    <w:tmpl w:val="4712E3A6"/>
    <w:styleLink w:val="StyleBulletedCourierNewCustomColorRGB056147Left131"/>
    <w:lvl w:ilvl="0" w:tplc="CC986F0C">
      <w:start w:val="1"/>
      <w:numFmt w:val="bullet"/>
      <w:lvlRestart w:val="0"/>
      <w:lvlText w:val=""/>
      <w:lvlJc w:val="left"/>
      <w:pPr>
        <w:ind w:left="1400" w:hanging="34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nsid w:val="47890559"/>
    <w:multiLevelType w:val="hybridMultilevel"/>
    <w:tmpl w:val="B308EEC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61">
    <w:nsid w:val="4870454B"/>
    <w:multiLevelType w:val="hybridMultilevel"/>
    <w:tmpl w:val="1F48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9C662CE"/>
    <w:multiLevelType w:val="hybridMultilevel"/>
    <w:tmpl w:val="66C2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C0B01E8"/>
    <w:multiLevelType w:val="hybridMultilevel"/>
    <w:tmpl w:val="EABCA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nsid w:val="4C366C4F"/>
    <w:multiLevelType w:val="hybridMultilevel"/>
    <w:tmpl w:val="FD3EE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CC31C59"/>
    <w:multiLevelType w:val="hybridMultilevel"/>
    <w:tmpl w:val="12E2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D767E60"/>
    <w:multiLevelType w:val="hybridMultilevel"/>
    <w:tmpl w:val="361E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E624C20"/>
    <w:multiLevelType w:val="hybridMultilevel"/>
    <w:tmpl w:val="665C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FE42229"/>
    <w:multiLevelType w:val="hybridMultilevel"/>
    <w:tmpl w:val="985A38BA"/>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69">
    <w:nsid w:val="50D252B4"/>
    <w:multiLevelType w:val="multilevel"/>
    <w:tmpl w:val="F62A58A6"/>
    <w:lvl w:ilvl="0">
      <w:start w:val="1"/>
      <w:numFmt w:val="decimal"/>
      <w:pStyle w:val="ListNumber"/>
      <w:lvlText w:val="%1."/>
      <w:lvlJc w:val="left"/>
      <w:pPr>
        <w:tabs>
          <w:tab w:val="num" w:pos="567"/>
        </w:tabs>
        <w:ind w:left="567" w:hanging="567"/>
      </w:pPr>
      <w:rPr>
        <w:rFonts w:ascii="Arial" w:hAnsi="Arial" w:cs="Arial" w:hint="default"/>
        <w:b w:val="0"/>
        <w:i w:val="0"/>
        <w:sz w:val="20"/>
        <w:szCs w:val="20"/>
      </w:rPr>
    </w:lvl>
    <w:lvl w:ilvl="1">
      <w:start w:val="1"/>
      <w:numFmt w:val="lowerLetter"/>
      <w:lvlText w:val="(%2)"/>
      <w:lvlJc w:val="left"/>
      <w:pPr>
        <w:tabs>
          <w:tab w:val="num" w:pos="1134"/>
        </w:tabs>
        <w:ind w:left="1134" w:hanging="567"/>
      </w:pPr>
      <w:rPr>
        <w:rFonts w:ascii="Times New Roman" w:hAnsi="Times New Roman" w:cs="Times New Roman" w:hint="default"/>
        <w:b w:val="0"/>
        <w:i w:val="0"/>
        <w:sz w:val="22"/>
      </w:rPr>
    </w:lvl>
    <w:lvl w:ilvl="2">
      <w:start w:val="1"/>
      <w:numFmt w:val="lowerRoman"/>
      <w:lvlText w:val="(%3)"/>
      <w:lvlJc w:val="right"/>
      <w:pPr>
        <w:tabs>
          <w:tab w:val="num" w:pos="1701"/>
        </w:tabs>
        <w:ind w:left="1701" w:hanging="283"/>
      </w:pPr>
      <w:rPr>
        <w:rFonts w:ascii="Times New Roman" w:hAnsi="Times New Roman" w:cs="Times New Roman" w:hint="default"/>
        <w:b w:val="0"/>
        <w:i w:val="0"/>
        <w:sz w:val="22"/>
      </w:rPr>
    </w:lvl>
    <w:lvl w:ilvl="3">
      <w:start w:val="1"/>
      <w:numFmt w:val="upperLetter"/>
      <w:lvlText w:val="(%4)"/>
      <w:lvlJc w:val="left"/>
      <w:pPr>
        <w:tabs>
          <w:tab w:val="num" w:pos="2268"/>
        </w:tabs>
        <w:ind w:left="2268" w:hanging="567"/>
      </w:pPr>
      <w:rPr>
        <w:rFonts w:ascii="Times New Roman" w:hAnsi="Times New Roman" w:cs="Times New Roman" w:hint="default"/>
        <w:b w:val="0"/>
        <w:i w:val="0"/>
        <w:sz w:val="21"/>
      </w:rPr>
    </w:lvl>
    <w:lvl w:ilvl="4">
      <w:start w:val="1"/>
      <w:numFmt w:val="decimal"/>
      <w:lvlText w:val="(%5)"/>
      <w:lvlJc w:val="left"/>
      <w:pPr>
        <w:tabs>
          <w:tab w:val="num" w:pos="2835"/>
        </w:tabs>
        <w:ind w:left="2835" w:hanging="567"/>
      </w:pPr>
      <w:rPr>
        <w:rFonts w:ascii="Times New Roman" w:hAnsi="Times New Roman" w:cs="Times New Roman" w:hint="default"/>
        <w:b w:val="0"/>
        <w:i w:val="0"/>
        <w:sz w:val="22"/>
      </w:rPr>
    </w:lvl>
    <w:lvl w:ilvl="5">
      <w:start w:val="27"/>
      <w:numFmt w:val="lowerLetter"/>
      <w:lvlText w:val="(%6)"/>
      <w:lvlJc w:val="left"/>
      <w:pPr>
        <w:tabs>
          <w:tab w:val="num" w:pos="3402"/>
        </w:tabs>
        <w:ind w:left="3402" w:hanging="567"/>
      </w:pPr>
      <w:rPr>
        <w:rFonts w:ascii="Times New Roman" w:hAnsi="Times New Roman" w:cs="Times New Roman" w:hint="default"/>
        <w:b w:val="0"/>
        <w:i w:val="0"/>
        <w:sz w:val="21"/>
      </w:rPr>
    </w:lvl>
    <w:lvl w:ilvl="6">
      <w:start w:val="1"/>
      <w:numFmt w:val="bullet"/>
      <w:lvlText w:val=""/>
      <w:lvlJc w:val="left"/>
      <w:pPr>
        <w:tabs>
          <w:tab w:val="num" w:pos="3969"/>
        </w:tabs>
        <w:ind w:left="3969" w:hanging="567"/>
      </w:pPr>
      <w:rPr>
        <w:rFonts w:ascii="Symbol" w:hAnsi="Symbol" w:hint="default"/>
        <w:sz w:val="22"/>
      </w:rPr>
    </w:lvl>
    <w:lvl w:ilvl="7">
      <w:start w:val="1"/>
      <w:numFmt w:val="bullet"/>
      <w:lvlText w:val=""/>
      <w:lvlJc w:val="left"/>
      <w:pPr>
        <w:tabs>
          <w:tab w:val="num" w:pos="3969"/>
        </w:tabs>
        <w:ind w:left="3969" w:hanging="567"/>
      </w:pPr>
      <w:rPr>
        <w:rFonts w:ascii="Wingdings" w:hAnsi="Wingdings" w:hint="default"/>
      </w:rPr>
    </w:lvl>
    <w:lvl w:ilvl="8">
      <w:start w:val="1"/>
      <w:numFmt w:val="none"/>
      <w:suff w:val="nothing"/>
      <w:lvlText w:val="%9"/>
      <w:lvlJc w:val="left"/>
      <w:rPr>
        <w:rFonts w:cs="Times New Roman" w:hint="default"/>
      </w:rPr>
    </w:lvl>
  </w:abstractNum>
  <w:abstractNum w:abstractNumId="70">
    <w:nsid w:val="52990A5F"/>
    <w:multiLevelType w:val="hybridMultilevel"/>
    <w:tmpl w:val="08CE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nsid w:val="52C228FE"/>
    <w:multiLevelType w:val="hybridMultilevel"/>
    <w:tmpl w:val="1F4605D2"/>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53EE1DC4"/>
    <w:multiLevelType w:val="hybridMultilevel"/>
    <w:tmpl w:val="47A6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4657F61"/>
    <w:multiLevelType w:val="hybridMultilevel"/>
    <w:tmpl w:val="79008E3E"/>
    <w:lvl w:ilvl="0" w:tplc="6AD040C0">
      <w:start w:val="1"/>
      <w:numFmt w:val="decimal"/>
      <w:lvlText w:val="%1."/>
      <w:lvlJc w:val="left"/>
      <w:pPr>
        <w:ind w:left="720" w:hanging="360"/>
      </w:pPr>
      <w:rPr>
        <w:rFonts w:hint="default"/>
        <w:b/>
        <w:color w:val="00B0F0"/>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566E114B"/>
    <w:multiLevelType w:val="hybridMultilevel"/>
    <w:tmpl w:val="47CA5D9C"/>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5">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6">
    <w:nsid w:val="596B1F8C"/>
    <w:multiLevelType w:val="multilevel"/>
    <w:tmpl w:val="F71A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5B952E30"/>
    <w:multiLevelType w:val="hybridMultilevel"/>
    <w:tmpl w:val="2888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C395128"/>
    <w:multiLevelType w:val="multilevel"/>
    <w:tmpl w:val="80F24524"/>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nsid w:val="5E9A14AD"/>
    <w:multiLevelType w:val="hybridMultilevel"/>
    <w:tmpl w:val="C43A9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nsid w:val="61083880"/>
    <w:multiLevelType w:val="hybridMultilevel"/>
    <w:tmpl w:val="7F6CA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28B2EA3"/>
    <w:multiLevelType w:val="multilevel"/>
    <w:tmpl w:val="A21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65257E48"/>
    <w:multiLevelType w:val="multilevel"/>
    <w:tmpl w:val="11CAD440"/>
    <w:lvl w:ilvl="0">
      <w:start w:val="1"/>
      <w:numFmt w:val="decimal"/>
      <w:pStyle w:val="PHCHeader1"/>
      <w:lvlText w:val="%1"/>
      <w:lvlJc w:val="left"/>
      <w:pPr>
        <w:tabs>
          <w:tab w:val="num" w:pos="766"/>
        </w:tabs>
        <w:ind w:left="766" w:hanging="624"/>
      </w:pPr>
      <w:rPr>
        <w:rFonts w:hint="default"/>
      </w:rPr>
    </w:lvl>
    <w:lvl w:ilvl="1">
      <w:start w:val="1"/>
      <w:numFmt w:val="none"/>
      <w:lvlText w:val=""/>
      <w:lvlJc w:val="left"/>
      <w:pPr>
        <w:tabs>
          <w:tab w:val="num" w:pos="624"/>
        </w:tabs>
        <w:ind w:left="624" w:hanging="624"/>
      </w:pPr>
      <w:rPr>
        <w:rFonts w:hint="default"/>
      </w:rPr>
    </w:lvl>
    <w:lvl w:ilvl="2">
      <w:start w:val="1"/>
      <w:numFmt w:val="decimal"/>
      <w:pStyle w:val="PHContent"/>
      <w:lvlText w:val="%1.%3"/>
      <w:lvlJc w:val="left"/>
      <w:pPr>
        <w:tabs>
          <w:tab w:val="num" w:pos="624"/>
        </w:tabs>
        <w:ind w:left="624" w:hanging="624"/>
      </w:pPr>
      <w:rPr>
        <w:rFonts w:hint="default"/>
        <w:color w:val="auto"/>
      </w:rPr>
    </w:lvl>
    <w:lvl w:ilvl="3">
      <w:start w:val="1"/>
      <w:numFmt w:val="bullet"/>
      <w:lvlRestart w:val="2"/>
      <w:pStyle w:val="PHCBullet1"/>
      <w:lvlText w:val=""/>
      <w:lvlJc w:val="left"/>
      <w:pPr>
        <w:tabs>
          <w:tab w:val="num" w:pos="907"/>
        </w:tabs>
        <w:ind w:left="907" w:hanging="283"/>
      </w:pPr>
      <w:rPr>
        <w:rFonts w:ascii="Symbol" w:hAnsi="Symbol" w:hint="default"/>
        <w:color w:val="auto"/>
      </w:rPr>
    </w:lvl>
    <w:lvl w:ilvl="4">
      <w:start w:val="1"/>
      <w:numFmt w:val="bullet"/>
      <w:lvlRestart w:val="3"/>
      <w:pStyle w:val="PHCBullet2"/>
      <w:lvlText w:val=""/>
      <w:lvlJc w:val="left"/>
      <w:pPr>
        <w:tabs>
          <w:tab w:val="num" w:pos="1871"/>
        </w:tabs>
        <w:ind w:left="1871" w:hanging="624"/>
      </w:pPr>
      <w:rPr>
        <w:rFonts w:ascii="Symbol" w:hAnsi="Symbol" w:hint="default"/>
      </w:rPr>
    </w:lvl>
    <w:lvl w:ilvl="5">
      <w:start w:val="1"/>
      <w:numFmt w:val="bullet"/>
      <w:lvlRestart w:val="4"/>
      <w:pStyle w:val="PHCBullet3"/>
      <w:lvlText w:val="-"/>
      <w:lvlJc w:val="left"/>
      <w:pPr>
        <w:tabs>
          <w:tab w:val="num" w:pos="2495"/>
        </w:tabs>
        <w:ind w:left="2495" w:hanging="624"/>
      </w:pPr>
      <w:rPr>
        <w:rFonts w:ascii="Arial" w:hAnsi="Arial" w:hint="default"/>
      </w:rPr>
    </w:lvl>
    <w:lvl w:ilvl="6">
      <w:start w:val="1"/>
      <w:numFmt w:val="bullet"/>
      <w:lvlRestart w:val="5"/>
      <w:pStyle w:val="PHCBullet4"/>
      <w:lvlText w:val="&gt;"/>
      <w:lvlJc w:val="left"/>
      <w:pPr>
        <w:tabs>
          <w:tab w:val="num" w:pos="3119"/>
        </w:tabs>
        <w:ind w:left="3119" w:hanging="624"/>
      </w:pPr>
      <w:rPr>
        <w:rFonts w:ascii="Arial" w:hAnsi="Arial" w:hint="default"/>
      </w:rPr>
    </w:lvl>
    <w:lvl w:ilvl="7">
      <w:start w:val="1"/>
      <w:numFmt w:val="decimal"/>
      <w:lvlText w:val="%1.%2%3.%8"/>
      <w:lvlJc w:val="left"/>
      <w:pPr>
        <w:tabs>
          <w:tab w:val="num" w:pos="1247"/>
        </w:tabs>
        <w:ind w:left="1247" w:hanging="623"/>
      </w:pPr>
      <w:rPr>
        <w:rFonts w:hint="default"/>
      </w:rPr>
    </w:lvl>
    <w:lvl w:ilvl="8">
      <w:start w:val="1"/>
      <w:numFmt w:val="decimal"/>
      <w:lvlText w:val="%1.%2.%3.%4.%5.%6.%7.%8.%9"/>
      <w:lvlJc w:val="left"/>
      <w:pPr>
        <w:tabs>
          <w:tab w:val="num" w:pos="1584"/>
        </w:tabs>
        <w:ind w:left="1584" w:hanging="1584"/>
      </w:pPr>
      <w:rPr>
        <w:rFonts w:hint="default"/>
      </w:rPr>
    </w:lvl>
  </w:abstractNum>
  <w:abstractNum w:abstractNumId="83">
    <w:nsid w:val="668830F0"/>
    <w:multiLevelType w:val="hybridMultilevel"/>
    <w:tmpl w:val="723CFC26"/>
    <w:lvl w:ilvl="0" w:tplc="1532766C">
      <w:start w:val="1"/>
      <w:numFmt w:val="low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66966731"/>
    <w:multiLevelType w:val="multilevel"/>
    <w:tmpl w:val="A4A030CA"/>
    <w:styleLink w:val="mc5"/>
    <w:lvl w:ilvl="0">
      <w:start w:val="1"/>
      <w:numFmt w:val="upperLetter"/>
      <w:pStyle w:val="ABackground"/>
      <w:lvlText w:val="(%1)"/>
      <w:lvlJc w:val="left"/>
      <w:pPr>
        <w:tabs>
          <w:tab w:val="num" w:pos="720"/>
        </w:tabs>
        <w:ind w:left="720" w:hanging="720"/>
      </w:pPr>
      <w:rPr>
        <w:rFonts w:ascii="Times New Roman" w:hAnsi="Times New Roman" w:cs="Times New Roman" w:hint="default"/>
        <w:b w:val="0"/>
        <w:bCs w:val="0"/>
        <w:i w:val="0"/>
        <w:iCs w:val="0"/>
        <w:caps/>
        <w:sz w:val="20"/>
        <w:szCs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bCs w:val="0"/>
        <w:i w:val="0"/>
        <w:iCs w:val="0"/>
        <w:caps w:val="0"/>
        <w:sz w:val="20"/>
        <w:szCs w:val="20"/>
      </w:rPr>
    </w:lvl>
    <w:lvl w:ilvl="2">
      <w:start w:val="1"/>
      <w:numFmt w:val="lowerLetter"/>
      <w:lvlText w:val="(%3)"/>
      <w:lvlJc w:val="left"/>
      <w:pPr>
        <w:tabs>
          <w:tab w:val="num" w:pos="1559"/>
        </w:tabs>
        <w:ind w:left="1559" w:hanging="567"/>
      </w:pPr>
      <w:rPr>
        <w:rFonts w:ascii="Times New Roman" w:hAnsi="Times New Roman" w:cs="Times New Roman" w:hint="default"/>
        <w:b w:val="0"/>
        <w:bCs w:val="0"/>
        <w:i w:val="0"/>
        <w:iCs w:val="0"/>
        <w:sz w:val="20"/>
        <w:szCs w:val="20"/>
      </w:rPr>
    </w:lvl>
    <w:lvl w:ilvl="3">
      <w:start w:val="1"/>
      <w:numFmt w:val="lowerRoman"/>
      <w:lvlText w:val="(%4)"/>
      <w:lvlJc w:val="left"/>
      <w:pPr>
        <w:tabs>
          <w:tab w:val="num" w:pos="2421"/>
        </w:tabs>
        <w:ind w:left="2268" w:hanging="567"/>
      </w:pPr>
      <w:rPr>
        <w:rFonts w:ascii="Times New Roman" w:hAnsi="Times New Roman" w:cs="Times New Roman"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85">
    <w:nsid w:val="68B7086D"/>
    <w:multiLevelType w:val="hybridMultilevel"/>
    <w:tmpl w:val="DDD032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6A9B7B55"/>
    <w:multiLevelType w:val="hybridMultilevel"/>
    <w:tmpl w:val="E4E84900"/>
    <w:styleLink w:val="mc3"/>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6AE82603"/>
    <w:multiLevelType w:val="hybridMultilevel"/>
    <w:tmpl w:val="1916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6B38155F"/>
    <w:multiLevelType w:val="hybridMultilevel"/>
    <w:tmpl w:val="2638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6BBF3DD5"/>
    <w:multiLevelType w:val="hybridMultilevel"/>
    <w:tmpl w:val="875EB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6BE86E08"/>
    <w:multiLevelType w:val="hybridMultilevel"/>
    <w:tmpl w:val="10A6FC1E"/>
    <w:name w:val="zzmpFWB||FW Body Text|2|3|0|1|0|49||1|0|32||1|0|32||1|0|32||1|0|32||1|0|32||1|0|32||1|0|32||mpN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1">
    <w:nsid w:val="6DD13464"/>
    <w:multiLevelType w:val="hybridMultilevel"/>
    <w:tmpl w:val="16AC2A10"/>
    <w:styleLink w:val="Bullet"/>
    <w:lvl w:ilvl="0" w:tplc="F910711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4CAA68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32574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D606B3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DB6721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FDA6B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87E1F2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D26B9F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462282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2">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1255E9B"/>
    <w:multiLevelType w:val="multilevel"/>
    <w:tmpl w:val="0809001D"/>
    <w:name w:val="FirstScheduleScheme"/>
    <w:styleLink w:val="schedulelist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4">
    <w:nsid w:val="71675C21"/>
    <w:multiLevelType w:val="hybridMultilevel"/>
    <w:tmpl w:val="B6BE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3BF2596"/>
    <w:multiLevelType w:val="hybridMultilevel"/>
    <w:tmpl w:val="CDC0C5FE"/>
    <w:styleLink w:val="111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5063A29"/>
    <w:multiLevelType w:val="hybridMultilevel"/>
    <w:tmpl w:val="CA42D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nsid w:val="76253FA2"/>
    <w:multiLevelType w:val="multilevel"/>
    <w:tmpl w:val="EA30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768C3195"/>
    <w:multiLevelType w:val="multilevel"/>
    <w:tmpl w:val="BA28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77856AAF"/>
    <w:multiLevelType w:val="hybridMultilevel"/>
    <w:tmpl w:val="EF7A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7C77256"/>
    <w:multiLevelType w:val="multilevel"/>
    <w:tmpl w:val="08B086B0"/>
    <w:styleLink w:val="StyleBulletedCourierNewCustomColorRGB056147Left13"/>
    <w:lvl w:ilvl="0">
      <w:start w:val="1"/>
      <w:numFmt w:val="bullet"/>
      <w:lvlText w:val="o"/>
      <w:lvlJc w:val="left"/>
      <w:pPr>
        <w:ind w:left="1440" w:hanging="360"/>
      </w:pPr>
      <w:rPr>
        <w:rFonts w:ascii="Arial" w:hAnsi="Arial"/>
        <w:color w:val="003893"/>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1">
    <w:nsid w:val="79075EC2"/>
    <w:multiLevelType w:val="multilevel"/>
    <w:tmpl w:val="E0D4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7A5277C7"/>
    <w:multiLevelType w:val="hybridMultilevel"/>
    <w:tmpl w:val="AEE0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7B041E17"/>
    <w:multiLevelType w:val="hybridMultilevel"/>
    <w:tmpl w:val="270C759A"/>
    <w:styleLink w:val="StyleBulletedCourierNewCustomColorRGB056147Left121"/>
    <w:lvl w:ilvl="0" w:tplc="CC986F0C">
      <w:start w:val="1"/>
      <w:numFmt w:val="bullet"/>
      <w:lvlRestart w:val="0"/>
      <w:lvlText w:val=""/>
      <w:lvlJc w:val="left"/>
      <w:pPr>
        <w:ind w:left="1400" w:hanging="34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nsid w:val="7B6F15B0"/>
    <w:multiLevelType w:val="multilevel"/>
    <w:tmpl w:val="8B2A4A12"/>
    <w:lvl w:ilvl="0">
      <w:start w:val="3"/>
      <w:numFmt w:val="decimal"/>
      <w:pStyle w:val="FWSL1"/>
      <w:suff w:val="nothing"/>
      <w:lvlText w:val="Schedule %1"/>
      <w:lvlJc w:val="left"/>
      <w:pPr>
        <w:tabs>
          <w:tab w:val="num" w:pos="720"/>
        </w:tabs>
        <w:ind w:left="0" w:firstLine="0"/>
      </w:pPr>
      <w:rPr>
        <w:rFonts w:ascii="Times New Roman" w:hAnsi="Times New Roman" w:cs="Times New Roman"/>
        <w:b/>
        <w:bCs/>
        <w:i w:val="0"/>
        <w:iCs w:val="0"/>
        <w:caps/>
        <w:smallCaps w:val="0"/>
        <w:strike w:val="0"/>
        <w:dstrike w:val="0"/>
        <w:color w:val="auto"/>
        <w:sz w:val="24"/>
        <w:szCs w:val="24"/>
        <w:u w:val="none"/>
        <w:effect w:val="none"/>
      </w:rPr>
    </w:lvl>
    <w:lvl w:ilvl="1">
      <w:start w:val="1"/>
      <w:numFmt w:val="decimal"/>
      <w:pStyle w:val="FWSL2"/>
      <w:suff w:val="space"/>
      <w:lvlText w:val="Part %2"/>
      <w:lvlJc w:val="left"/>
      <w:pPr>
        <w:tabs>
          <w:tab w:val="num" w:pos="720"/>
        </w:tabs>
        <w:ind w:left="0" w:firstLine="0"/>
      </w:pPr>
      <w:rPr>
        <w:rFonts w:ascii="Times New Roman" w:hAnsi="Times New Roman" w:cs="Times New Roman"/>
        <w:b/>
        <w:bCs/>
        <w:i w:val="0"/>
        <w:iCs w:val="0"/>
        <w:caps w:val="0"/>
        <w:strike w:val="0"/>
        <w:dstrike w:val="0"/>
        <w:color w:val="auto"/>
        <w:sz w:val="24"/>
        <w:szCs w:val="24"/>
        <w:u w:val="none"/>
        <w:effect w:val="none"/>
      </w:rPr>
    </w:lvl>
    <w:lvl w:ilvl="2">
      <w:start w:val="1"/>
      <w:numFmt w:val="decimal"/>
      <w:pStyle w:val="FWSL3"/>
      <w:lvlText w:val="%3."/>
      <w:lvlJc w:val="left"/>
      <w:pPr>
        <w:tabs>
          <w:tab w:val="num" w:pos="720"/>
        </w:tabs>
        <w:ind w:left="0" w:firstLine="0"/>
      </w:pPr>
      <w:rPr>
        <w:rFonts w:ascii="Times New Roman" w:hAnsi="Times New Roman" w:cs="Times New Roman"/>
        <w:b/>
        <w:bCs/>
        <w:i w:val="0"/>
        <w:iCs w:val="0"/>
        <w:caps w:val="0"/>
        <w:strike w:val="0"/>
        <w:dstrike w:val="0"/>
        <w:color w:val="auto"/>
        <w:sz w:val="24"/>
        <w:szCs w:val="24"/>
        <w:u w:val="none"/>
        <w:effect w:val="none"/>
      </w:rPr>
    </w:lvl>
    <w:lvl w:ilvl="3">
      <w:start w:val="1"/>
      <w:numFmt w:val="decimal"/>
      <w:pStyle w:val="FWSL4"/>
      <w:lvlText w:val="%4."/>
      <w:lvlJc w:val="left"/>
      <w:pPr>
        <w:tabs>
          <w:tab w:val="num" w:pos="720"/>
        </w:tabs>
        <w:ind w:left="0" w:firstLine="0"/>
      </w:pPr>
      <w:rPr>
        <w:rFonts w:ascii="Times New Roman" w:hAnsi="Times New Roman" w:cs="Times New Roman"/>
        <w:b w:val="0"/>
        <w:bCs w:val="0"/>
        <w:i w:val="0"/>
        <w:iCs w:val="0"/>
        <w:caps w:val="0"/>
        <w:strike w:val="0"/>
        <w:dstrike w:val="0"/>
        <w:color w:val="auto"/>
        <w:sz w:val="24"/>
        <w:szCs w:val="24"/>
        <w:u w:val="none"/>
        <w:effect w:val="none"/>
      </w:rPr>
    </w:lvl>
    <w:lvl w:ilvl="4">
      <w:start w:val="1"/>
      <w:numFmt w:val="decimal"/>
      <w:pStyle w:val="FWSL5"/>
      <w:lvlText w:val="%3.%5"/>
      <w:lvlJc w:val="left"/>
      <w:pPr>
        <w:tabs>
          <w:tab w:val="num" w:pos="720"/>
        </w:tabs>
        <w:ind w:left="0" w:firstLine="0"/>
      </w:pPr>
      <w:rPr>
        <w:rFonts w:ascii="Arial" w:hAnsi="Arial" w:cs="Arial" w:hint="default"/>
        <w:b w:val="0"/>
        <w:bCs w:val="0"/>
        <w:i w:val="0"/>
        <w:iCs w:val="0"/>
        <w:caps w:val="0"/>
        <w:strike w:val="0"/>
        <w:dstrike w:val="0"/>
        <w:color w:val="auto"/>
        <w:sz w:val="20"/>
        <w:szCs w:val="20"/>
        <w:u w:val="none"/>
        <w:effect w:val="none"/>
      </w:rPr>
    </w:lvl>
    <w:lvl w:ilvl="5">
      <w:start w:val="1"/>
      <w:numFmt w:val="lowerLetter"/>
      <w:pStyle w:val="FWSL6"/>
      <w:lvlText w:val="(%6)"/>
      <w:lvlJc w:val="left"/>
      <w:pPr>
        <w:tabs>
          <w:tab w:val="num" w:pos="720"/>
        </w:tabs>
        <w:ind w:left="720" w:hanging="720"/>
      </w:pPr>
      <w:rPr>
        <w:rFonts w:ascii="Arial" w:hAnsi="Arial" w:cs="Arial" w:hint="default"/>
        <w:b w:val="0"/>
        <w:bCs w:val="0"/>
        <w:i w:val="0"/>
        <w:iCs w:val="0"/>
        <w:caps w:val="0"/>
        <w:strike w:val="0"/>
        <w:dstrike w:val="0"/>
        <w:color w:val="auto"/>
        <w:sz w:val="20"/>
        <w:szCs w:val="20"/>
        <w:u w:val="none"/>
        <w:effect w:val="none"/>
      </w:rPr>
    </w:lvl>
    <w:lvl w:ilvl="6">
      <w:start w:val="1"/>
      <w:numFmt w:val="lowerRoman"/>
      <w:pStyle w:val="FWSL7"/>
      <w:lvlText w:val="(%7)"/>
      <w:lvlJc w:val="right"/>
      <w:pPr>
        <w:tabs>
          <w:tab w:val="num" w:pos="1440"/>
        </w:tabs>
        <w:ind w:left="1440" w:hanging="216"/>
      </w:pPr>
      <w:rPr>
        <w:rFonts w:ascii="Arial" w:hAnsi="Arial" w:cs="Arial" w:hint="default"/>
        <w:b w:val="0"/>
        <w:bCs w:val="0"/>
        <w:i w:val="0"/>
        <w:iCs w:val="0"/>
        <w:caps w:val="0"/>
        <w:strike w:val="0"/>
        <w:dstrike w:val="0"/>
        <w:color w:val="auto"/>
        <w:sz w:val="20"/>
        <w:szCs w:val="20"/>
        <w:u w:val="none"/>
        <w:effect w:val="none"/>
      </w:rPr>
    </w:lvl>
    <w:lvl w:ilvl="7">
      <w:start w:val="1"/>
      <w:numFmt w:val="upperLetter"/>
      <w:pStyle w:val="FWSL8"/>
      <w:lvlText w:val="(%8)"/>
      <w:lvlJc w:val="left"/>
      <w:pPr>
        <w:tabs>
          <w:tab w:val="num" w:pos="2160"/>
        </w:tabs>
        <w:ind w:left="2160" w:hanging="720"/>
      </w:pPr>
      <w:rPr>
        <w:rFonts w:ascii="Times New Roman" w:hAnsi="Times New Roman" w:cs="Times New Roman"/>
        <w:b w:val="0"/>
        <w:bCs w:val="0"/>
        <w:i w:val="0"/>
        <w:iCs w:val="0"/>
        <w:caps w:val="0"/>
        <w:strike w:val="0"/>
        <w:dstrike w:val="0"/>
        <w:color w:val="auto"/>
        <w:sz w:val="24"/>
        <w:szCs w:val="24"/>
        <w:u w:val="none"/>
        <w:effect w:val="none"/>
      </w:rPr>
    </w:lvl>
    <w:lvl w:ilvl="8">
      <w:start w:val="1"/>
      <w:numFmt w:val="upperRoman"/>
      <w:pStyle w:val="FWSL9"/>
      <w:lvlText w:val="(%9)"/>
      <w:lvlJc w:val="right"/>
      <w:pPr>
        <w:tabs>
          <w:tab w:val="num" w:pos="2880"/>
        </w:tabs>
        <w:ind w:left="2880" w:hanging="216"/>
      </w:pPr>
      <w:rPr>
        <w:rFonts w:ascii="Times New Roman" w:hAnsi="Times New Roman" w:cs="Times New Roman"/>
        <w:b w:val="0"/>
        <w:bCs w:val="0"/>
        <w:i w:val="0"/>
        <w:iCs w:val="0"/>
        <w:caps w:val="0"/>
        <w:strike w:val="0"/>
        <w:dstrike w:val="0"/>
        <w:color w:val="auto"/>
        <w:sz w:val="24"/>
        <w:szCs w:val="24"/>
        <w:u w:val="none"/>
        <w:effect w:val="none"/>
      </w:rPr>
    </w:lvl>
  </w:abstractNum>
  <w:abstractNum w:abstractNumId="105">
    <w:nsid w:val="7CE81B9D"/>
    <w:multiLevelType w:val="hybridMultilevel"/>
    <w:tmpl w:val="50F4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7D6607F1"/>
    <w:multiLevelType w:val="hybridMultilevel"/>
    <w:tmpl w:val="8F54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E682516"/>
    <w:multiLevelType w:val="multilevel"/>
    <w:tmpl w:val="8E3069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2"/>
  </w:num>
  <w:num w:numId="2">
    <w:abstractNumId w:val="31"/>
  </w:num>
  <w:num w:numId="3">
    <w:abstractNumId w:val="21"/>
  </w:num>
  <w:num w:numId="4">
    <w:abstractNumId w:val="75"/>
  </w:num>
  <w:num w:numId="5">
    <w:abstractNumId w:val="3"/>
  </w:num>
  <w:num w:numId="6">
    <w:abstractNumId w:val="86"/>
  </w:num>
  <w:num w:numId="7">
    <w:abstractNumId w:val="14"/>
  </w:num>
  <w:num w:numId="8">
    <w:abstractNumId w:val="18"/>
  </w:num>
  <w:num w:numId="9">
    <w:abstractNumId w:val="7"/>
  </w:num>
  <w:num w:numId="10">
    <w:abstractNumId w:val="39"/>
  </w:num>
  <w:num w:numId="11">
    <w:abstractNumId w:val="69"/>
  </w:num>
  <w:num w:numId="12">
    <w:abstractNumId w:val="91"/>
  </w:num>
  <w:num w:numId="13">
    <w:abstractNumId w:val="82"/>
  </w:num>
  <w:num w:numId="14">
    <w:abstractNumId w:val="52"/>
  </w:num>
  <w:num w:numId="15">
    <w:abstractNumId w:val="10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17">
    <w:abstractNumId w:val="35"/>
  </w:num>
  <w:num w:numId="18">
    <w:abstractNumId w:val="84"/>
  </w:num>
  <w:num w:numId="19">
    <w:abstractNumId w:val="42"/>
  </w:num>
  <w:num w:numId="20">
    <w:abstractNumId w:val="4"/>
  </w:num>
  <w:num w:numId="21">
    <w:abstractNumId w:val="60"/>
  </w:num>
  <w:num w:numId="22">
    <w:abstractNumId w:val="17"/>
  </w:num>
  <w:num w:numId="23">
    <w:abstractNumId w:val="53"/>
  </w:num>
  <w:num w:numId="24">
    <w:abstractNumId w:val="93"/>
  </w:num>
  <w:num w:numId="25">
    <w:abstractNumId w:val="100"/>
  </w:num>
  <w:num w:numId="26">
    <w:abstractNumId w:val="6"/>
  </w:num>
  <w:num w:numId="27">
    <w:abstractNumId w:val="103"/>
  </w:num>
  <w:num w:numId="28">
    <w:abstractNumId w:val="58"/>
  </w:num>
  <w:num w:numId="29">
    <w:abstractNumId w:val="48"/>
  </w:num>
  <w:num w:numId="30">
    <w:abstractNumId w:val="40"/>
  </w:num>
  <w:num w:numId="31">
    <w:abstractNumId w:val="80"/>
  </w:num>
  <w:num w:numId="32">
    <w:abstractNumId w:val="33"/>
  </w:num>
  <w:num w:numId="33">
    <w:abstractNumId w:val="46"/>
  </w:num>
  <w:num w:numId="34">
    <w:abstractNumId w:val="34"/>
  </w:num>
  <w:num w:numId="35">
    <w:abstractNumId w:val="43"/>
  </w:num>
  <w:num w:numId="36">
    <w:abstractNumId w:val="24"/>
  </w:num>
  <w:num w:numId="37">
    <w:abstractNumId w:val="79"/>
  </w:num>
  <w:num w:numId="38">
    <w:abstractNumId w:val="99"/>
  </w:num>
  <w:num w:numId="39">
    <w:abstractNumId w:val="5"/>
  </w:num>
  <w:num w:numId="40">
    <w:abstractNumId w:val="30"/>
  </w:num>
  <w:num w:numId="41">
    <w:abstractNumId w:val="19"/>
  </w:num>
  <w:num w:numId="42">
    <w:abstractNumId w:val="22"/>
  </w:num>
  <w:num w:numId="43">
    <w:abstractNumId w:val="96"/>
  </w:num>
  <w:num w:numId="44">
    <w:abstractNumId w:val="0"/>
  </w:num>
  <w:num w:numId="45">
    <w:abstractNumId w:val="88"/>
  </w:num>
  <w:num w:numId="46">
    <w:abstractNumId w:val="36"/>
  </w:num>
  <w:num w:numId="47">
    <w:abstractNumId w:val="95"/>
  </w:num>
  <w:num w:numId="48">
    <w:abstractNumId w:val="59"/>
  </w:num>
  <w:num w:numId="49">
    <w:abstractNumId w:val="51"/>
  </w:num>
  <w:num w:numId="50">
    <w:abstractNumId w:val="105"/>
  </w:num>
  <w:num w:numId="51">
    <w:abstractNumId w:val="94"/>
  </w:num>
  <w:num w:numId="52">
    <w:abstractNumId w:val="66"/>
  </w:num>
  <w:num w:numId="53">
    <w:abstractNumId w:val="62"/>
  </w:num>
  <w:num w:numId="54">
    <w:abstractNumId w:val="32"/>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num>
  <w:num w:numId="57">
    <w:abstractNumId w:val="8"/>
  </w:num>
  <w:num w:numId="58">
    <w:abstractNumId w:val="85"/>
  </w:num>
  <w:num w:numId="59">
    <w:abstractNumId w:val="72"/>
  </w:num>
  <w:num w:numId="60">
    <w:abstractNumId w:val="23"/>
  </w:num>
  <w:num w:numId="61">
    <w:abstractNumId w:val="87"/>
  </w:num>
  <w:num w:numId="62">
    <w:abstractNumId w:val="61"/>
  </w:num>
  <w:num w:numId="63">
    <w:abstractNumId w:val="65"/>
  </w:num>
  <w:num w:numId="64">
    <w:abstractNumId w:val="106"/>
  </w:num>
  <w:num w:numId="65">
    <w:abstractNumId w:val="89"/>
  </w:num>
  <w:num w:numId="66">
    <w:abstractNumId w:val="64"/>
  </w:num>
  <w:num w:numId="67">
    <w:abstractNumId w:val="102"/>
  </w:num>
  <w:num w:numId="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7"/>
  </w:num>
  <w:num w:numId="70">
    <w:abstractNumId w:val="107"/>
  </w:num>
  <w:num w:numId="71">
    <w:abstractNumId w:val="67"/>
  </w:num>
  <w:num w:numId="72">
    <w:abstractNumId w:val="56"/>
  </w:num>
  <w:num w:numId="73">
    <w:abstractNumId w:val="28"/>
  </w:num>
  <w:num w:numId="74">
    <w:abstractNumId w:val="68"/>
  </w:num>
  <w:num w:numId="75">
    <w:abstractNumId w:val="71"/>
  </w:num>
  <w:num w:numId="76">
    <w:abstractNumId w:val="44"/>
  </w:num>
  <w:num w:numId="77">
    <w:abstractNumId w:val="78"/>
  </w:num>
  <w:num w:numId="78">
    <w:abstractNumId w:val="63"/>
  </w:num>
  <w:num w:numId="79">
    <w:abstractNumId w:val="20"/>
  </w:num>
  <w:num w:numId="80">
    <w:abstractNumId w:val="83"/>
  </w:num>
  <w:num w:numId="81">
    <w:abstractNumId w:val="49"/>
  </w:num>
  <w:num w:numId="82">
    <w:abstractNumId w:val="70"/>
  </w:num>
  <w:num w:numId="83">
    <w:abstractNumId w:val="1"/>
  </w:num>
  <w:num w:numId="84">
    <w:abstractNumId w:val="37"/>
  </w:num>
  <w:num w:numId="85">
    <w:abstractNumId w:val="50"/>
  </w:num>
  <w:num w:numId="86">
    <w:abstractNumId w:val="26"/>
  </w:num>
  <w:num w:numId="87">
    <w:abstractNumId w:val="15"/>
  </w:num>
  <w:num w:numId="88">
    <w:abstractNumId w:val="10"/>
  </w:num>
  <w:num w:numId="89">
    <w:abstractNumId w:val="57"/>
  </w:num>
  <w:num w:numId="90">
    <w:abstractNumId w:val="12"/>
  </w:num>
  <w:num w:numId="91">
    <w:abstractNumId w:val="9"/>
  </w:num>
  <w:num w:numId="92">
    <w:abstractNumId w:val="90"/>
  </w:num>
  <w:num w:numId="93">
    <w:abstractNumId w:val="54"/>
  </w:num>
  <w:num w:numId="94">
    <w:abstractNumId w:val="45"/>
  </w:num>
  <w:num w:numId="95">
    <w:abstractNumId w:val="73"/>
  </w:num>
  <w:num w:numId="96">
    <w:abstractNumId w:val="81"/>
  </w:num>
  <w:num w:numId="97">
    <w:abstractNumId w:val="98"/>
  </w:num>
  <w:num w:numId="98">
    <w:abstractNumId w:val="41"/>
  </w:num>
  <w:num w:numId="99">
    <w:abstractNumId w:val="101"/>
  </w:num>
  <w:num w:numId="100">
    <w:abstractNumId w:val="16"/>
  </w:num>
  <w:num w:numId="101">
    <w:abstractNumId w:val="25"/>
  </w:num>
  <w:num w:numId="102">
    <w:abstractNumId w:val="55"/>
  </w:num>
  <w:num w:numId="103">
    <w:abstractNumId w:val="2"/>
  </w:num>
  <w:num w:numId="104">
    <w:abstractNumId w:val="76"/>
  </w:num>
  <w:num w:numId="105">
    <w:abstractNumId w:val="27"/>
  </w:num>
  <w:num w:numId="106">
    <w:abstractNumId w:val="97"/>
  </w:num>
  <w:num w:numId="107">
    <w:abstractNumId w:val="38"/>
  </w:num>
  <w:num w:numId="108">
    <w:abstractNumId w:val="4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Outlines" w:val="1"/>
    <w:docVar w:name="ShowStaticGuides" w:val="1"/>
  </w:docVars>
  <w:rsids>
    <w:rsidRoot w:val="005D6B38"/>
    <w:rsid w:val="00007FC9"/>
    <w:rsid w:val="0002174B"/>
    <w:rsid w:val="00023944"/>
    <w:rsid w:val="00030F3A"/>
    <w:rsid w:val="00031797"/>
    <w:rsid w:val="000325BD"/>
    <w:rsid w:val="00035C3A"/>
    <w:rsid w:val="000361FE"/>
    <w:rsid w:val="000419B4"/>
    <w:rsid w:val="00055930"/>
    <w:rsid w:val="00061B13"/>
    <w:rsid w:val="0006597C"/>
    <w:rsid w:val="00074640"/>
    <w:rsid w:val="0009057F"/>
    <w:rsid w:val="000946DC"/>
    <w:rsid w:val="000A392B"/>
    <w:rsid w:val="000A64B0"/>
    <w:rsid w:val="000B6C68"/>
    <w:rsid w:val="000D657D"/>
    <w:rsid w:val="00102A99"/>
    <w:rsid w:val="00103EE7"/>
    <w:rsid w:val="001045FC"/>
    <w:rsid w:val="00106BA4"/>
    <w:rsid w:val="00117ABC"/>
    <w:rsid w:val="00123C89"/>
    <w:rsid w:val="001264F6"/>
    <w:rsid w:val="001425E5"/>
    <w:rsid w:val="00152FB6"/>
    <w:rsid w:val="001664DA"/>
    <w:rsid w:val="00171E4C"/>
    <w:rsid w:val="00174767"/>
    <w:rsid w:val="00180402"/>
    <w:rsid w:val="001828A5"/>
    <w:rsid w:val="001A08F7"/>
    <w:rsid w:val="001A3439"/>
    <w:rsid w:val="001A733B"/>
    <w:rsid w:val="001B3BDD"/>
    <w:rsid w:val="001C2FAC"/>
    <w:rsid w:val="001D05C6"/>
    <w:rsid w:val="001D141E"/>
    <w:rsid w:val="001D2CEF"/>
    <w:rsid w:val="001E05E2"/>
    <w:rsid w:val="001E477C"/>
    <w:rsid w:val="00202C62"/>
    <w:rsid w:val="00202CBC"/>
    <w:rsid w:val="0020344F"/>
    <w:rsid w:val="0021119E"/>
    <w:rsid w:val="00222A7E"/>
    <w:rsid w:val="00231B1E"/>
    <w:rsid w:val="0025344D"/>
    <w:rsid w:val="00254C76"/>
    <w:rsid w:val="0025692A"/>
    <w:rsid w:val="00262BD2"/>
    <w:rsid w:val="0026412E"/>
    <w:rsid w:val="00265407"/>
    <w:rsid w:val="002709F8"/>
    <w:rsid w:val="0027517B"/>
    <w:rsid w:val="002808C8"/>
    <w:rsid w:val="00284A3B"/>
    <w:rsid w:val="002A0C8D"/>
    <w:rsid w:val="002C0092"/>
    <w:rsid w:val="002C032D"/>
    <w:rsid w:val="002C542F"/>
    <w:rsid w:val="002C7B11"/>
    <w:rsid w:val="002D1807"/>
    <w:rsid w:val="002E008A"/>
    <w:rsid w:val="002E4212"/>
    <w:rsid w:val="002F15F4"/>
    <w:rsid w:val="002F5449"/>
    <w:rsid w:val="00305E0D"/>
    <w:rsid w:val="00317795"/>
    <w:rsid w:val="00335355"/>
    <w:rsid w:val="003357B2"/>
    <w:rsid w:val="00344C9D"/>
    <w:rsid w:val="00394904"/>
    <w:rsid w:val="0039541D"/>
    <w:rsid w:val="00397E3E"/>
    <w:rsid w:val="003A13D3"/>
    <w:rsid w:val="003A3090"/>
    <w:rsid w:val="003B2246"/>
    <w:rsid w:val="003B2372"/>
    <w:rsid w:val="003B2D5D"/>
    <w:rsid w:val="003B511C"/>
    <w:rsid w:val="003D2932"/>
    <w:rsid w:val="003D30B6"/>
    <w:rsid w:val="003E19C4"/>
    <w:rsid w:val="003E1C1F"/>
    <w:rsid w:val="003E45B2"/>
    <w:rsid w:val="003F4F0A"/>
    <w:rsid w:val="003F5157"/>
    <w:rsid w:val="003F5521"/>
    <w:rsid w:val="00406F07"/>
    <w:rsid w:val="00410939"/>
    <w:rsid w:val="004150B3"/>
    <w:rsid w:val="00424A3C"/>
    <w:rsid w:val="00437DF8"/>
    <w:rsid w:val="004409E2"/>
    <w:rsid w:val="0046620C"/>
    <w:rsid w:val="00467C62"/>
    <w:rsid w:val="004704A2"/>
    <w:rsid w:val="00484819"/>
    <w:rsid w:val="004863FB"/>
    <w:rsid w:val="004868FA"/>
    <w:rsid w:val="0049738D"/>
    <w:rsid w:val="004A2C7E"/>
    <w:rsid w:val="004B53C7"/>
    <w:rsid w:val="004C224E"/>
    <w:rsid w:val="004C3641"/>
    <w:rsid w:val="004D253E"/>
    <w:rsid w:val="004D60A1"/>
    <w:rsid w:val="004D72AD"/>
    <w:rsid w:val="004E11F3"/>
    <w:rsid w:val="004E2398"/>
    <w:rsid w:val="004E395A"/>
    <w:rsid w:val="004F549C"/>
    <w:rsid w:val="005045B3"/>
    <w:rsid w:val="005063DB"/>
    <w:rsid w:val="00506F30"/>
    <w:rsid w:val="00520882"/>
    <w:rsid w:val="005226A7"/>
    <w:rsid w:val="00534CAC"/>
    <w:rsid w:val="00535F00"/>
    <w:rsid w:val="005373ED"/>
    <w:rsid w:val="00545A53"/>
    <w:rsid w:val="00555FB1"/>
    <w:rsid w:val="005629D1"/>
    <w:rsid w:val="005664E8"/>
    <w:rsid w:val="00571176"/>
    <w:rsid w:val="00577CBB"/>
    <w:rsid w:val="00584551"/>
    <w:rsid w:val="005853B6"/>
    <w:rsid w:val="0059192D"/>
    <w:rsid w:val="005A4926"/>
    <w:rsid w:val="005A4CC8"/>
    <w:rsid w:val="005B40B1"/>
    <w:rsid w:val="005C5745"/>
    <w:rsid w:val="005C5DEA"/>
    <w:rsid w:val="005D6B38"/>
    <w:rsid w:val="005E65DC"/>
    <w:rsid w:val="00602BAD"/>
    <w:rsid w:val="00605DCA"/>
    <w:rsid w:val="00620E20"/>
    <w:rsid w:val="006363F3"/>
    <w:rsid w:val="00640A66"/>
    <w:rsid w:val="00651186"/>
    <w:rsid w:val="00654AFD"/>
    <w:rsid w:val="00667083"/>
    <w:rsid w:val="00667E6C"/>
    <w:rsid w:val="00676CBE"/>
    <w:rsid w:val="00680F38"/>
    <w:rsid w:val="00681A74"/>
    <w:rsid w:val="0068751E"/>
    <w:rsid w:val="0069518C"/>
    <w:rsid w:val="006A0B73"/>
    <w:rsid w:val="006A1155"/>
    <w:rsid w:val="006A75DF"/>
    <w:rsid w:val="006B0D16"/>
    <w:rsid w:val="006B0D19"/>
    <w:rsid w:val="006B31CF"/>
    <w:rsid w:val="006B48F1"/>
    <w:rsid w:val="006C5902"/>
    <w:rsid w:val="006D4362"/>
    <w:rsid w:val="006D652F"/>
    <w:rsid w:val="006E5FCF"/>
    <w:rsid w:val="006F595D"/>
    <w:rsid w:val="006F6EE6"/>
    <w:rsid w:val="0071074D"/>
    <w:rsid w:val="00713AC2"/>
    <w:rsid w:val="00724264"/>
    <w:rsid w:val="00727CBC"/>
    <w:rsid w:val="0073228F"/>
    <w:rsid w:val="00740118"/>
    <w:rsid w:val="00741547"/>
    <w:rsid w:val="007423CC"/>
    <w:rsid w:val="0075326C"/>
    <w:rsid w:val="00760CD6"/>
    <w:rsid w:val="00762B5A"/>
    <w:rsid w:val="00771866"/>
    <w:rsid w:val="00775155"/>
    <w:rsid w:val="00785EED"/>
    <w:rsid w:val="00793447"/>
    <w:rsid w:val="007A4391"/>
    <w:rsid w:val="007B021C"/>
    <w:rsid w:val="007B7870"/>
    <w:rsid w:val="007C527D"/>
    <w:rsid w:val="007D03A9"/>
    <w:rsid w:val="007D49E7"/>
    <w:rsid w:val="007E08F7"/>
    <w:rsid w:val="008120E0"/>
    <w:rsid w:val="00821E02"/>
    <w:rsid w:val="00821E48"/>
    <w:rsid w:val="00824819"/>
    <w:rsid w:val="00845B82"/>
    <w:rsid w:val="008578CB"/>
    <w:rsid w:val="00865689"/>
    <w:rsid w:val="00871150"/>
    <w:rsid w:val="008847E0"/>
    <w:rsid w:val="008853A0"/>
    <w:rsid w:val="00885681"/>
    <w:rsid w:val="00894880"/>
    <w:rsid w:val="008A1A62"/>
    <w:rsid w:val="008A4B40"/>
    <w:rsid w:val="008B4A25"/>
    <w:rsid w:val="008B71E5"/>
    <w:rsid w:val="008C174F"/>
    <w:rsid w:val="008D1D3C"/>
    <w:rsid w:val="008D2572"/>
    <w:rsid w:val="008D4E69"/>
    <w:rsid w:val="008E2DD2"/>
    <w:rsid w:val="008E5211"/>
    <w:rsid w:val="008E6928"/>
    <w:rsid w:val="0090040F"/>
    <w:rsid w:val="00900B80"/>
    <w:rsid w:val="00902CBB"/>
    <w:rsid w:val="00904AFD"/>
    <w:rsid w:val="00920CC9"/>
    <w:rsid w:val="0094760D"/>
    <w:rsid w:val="00947CBB"/>
    <w:rsid w:val="00947F1D"/>
    <w:rsid w:val="009558FB"/>
    <w:rsid w:val="009604B6"/>
    <w:rsid w:val="009654B4"/>
    <w:rsid w:val="00967F04"/>
    <w:rsid w:val="00973212"/>
    <w:rsid w:val="00974B4B"/>
    <w:rsid w:val="00975E9E"/>
    <w:rsid w:val="00980B37"/>
    <w:rsid w:val="009845C1"/>
    <w:rsid w:val="00990557"/>
    <w:rsid w:val="00995557"/>
    <w:rsid w:val="00997AC3"/>
    <w:rsid w:val="009A3546"/>
    <w:rsid w:val="009B687B"/>
    <w:rsid w:val="009C3A3D"/>
    <w:rsid w:val="009C6B20"/>
    <w:rsid w:val="009D0885"/>
    <w:rsid w:val="009D7A81"/>
    <w:rsid w:val="009E112F"/>
    <w:rsid w:val="009E5BB2"/>
    <w:rsid w:val="009F0FC8"/>
    <w:rsid w:val="009F21CF"/>
    <w:rsid w:val="00A07933"/>
    <w:rsid w:val="00A11EC9"/>
    <w:rsid w:val="00A2093B"/>
    <w:rsid w:val="00A2379F"/>
    <w:rsid w:val="00A254B0"/>
    <w:rsid w:val="00A37913"/>
    <w:rsid w:val="00A4250E"/>
    <w:rsid w:val="00A538AC"/>
    <w:rsid w:val="00A55267"/>
    <w:rsid w:val="00A56C3B"/>
    <w:rsid w:val="00A716D1"/>
    <w:rsid w:val="00A71B20"/>
    <w:rsid w:val="00A921A0"/>
    <w:rsid w:val="00AA696E"/>
    <w:rsid w:val="00AB549D"/>
    <w:rsid w:val="00AC44FB"/>
    <w:rsid w:val="00AC6C63"/>
    <w:rsid w:val="00AC7FB4"/>
    <w:rsid w:val="00AD0272"/>
    <w:rsid w:val="00AD51AE"/>
    <w:rsid w:val="00AE0D75"/>
    <w:rsid w:val="00AE3334"/>
    <w:rsid w:val="00AE3770"/>
    <w:rsid w:val="00AE3906"/>
    <w:rsid w:val="00AF184F"/>
    <w:rsid w:val="00B415C2"/>
    <w:rsid w:val="00B429DF"/>
    <w:rsid w:val="00B51CDD"/>
    <w:rsid w:val="00B62373"/>
    <w:rsid w:val="00B67894"/>
    <w:rsid w:val="00B746EB"/>
    <w:rsid w:val="00B74E7A"/>
    <w:rsid w:val="00B851B8"/>
    <w:rsid w:val="00B875DD"/>
    <w:rsid w:val="00B961B8"/>
    <w:rsid w:val="00BA1EF6"/>
    <w:rsid w:val="00BA7955"/>
    <w:rsid w:val="00BB1946"/>
    <w:rsid w:val="00BC591F"/>
    <w:rsid w:val="00BD0523"/>
    <w:rsid w:val="00BF4DE0"/>
    <w:rsid w:val="00BF5154"/>
    <w:rsid w:val="00C14D32"/>
    <w:rsid w:val="00C16200"/>
    <w:rsid w:val="00C167CA"/>
    <w:rsid w:val="00C22A92"/>
    <w:rsid w:val="00C32CD7"/>
    <w:rsid w:val="00C458CE"/>
    <w:rsid w:val="00C45A28"/>
    <w:rsid w:val="00C57185"/>
    <w:rsid w:val="00C70594"/>
    <w:rsid w:val="00C72996"/>
    <w:rsid w:val="00C94F2C"/>
    <w:rsid w:val="00C953C8"/>
    <w:rsid w:val="00C96EB2"/>
    <w:rsid w:val="00CC3EFD"/>
    <w:rsid w:val="00CD0B3F"/>
    <w:rsid w:val="00CD478E"/>
    <w:rsid w:val="00CD52F2"/>
    <w:rsid w:val="00CD6A7C"/>
    <w:rsid w:val="00CE2F07"/>
    <w:rsid w:val="00CE3904"/>
    <w:rsid w:val="00CE5EDC"/>
    <w:rsid w:val="00CE7329"/>
    <w:rsid w:val="00D032CB"/>
    <w:rsid w:val="00D04A3A"/>
    <w:rsid w:val="00D42064"/>
    <w:rsid w:val="00D431A5"/>
    <w:rsid w:val="00D43A92"/>
    <w:rsid w:val="00D611B6"/>
    <w:rsid w:val="00D81711"/>
    <w:rsid w:val="00D86A05"/>
    <w:rsid w:val="00D9536A"/>
    <w:rsid w:val="00DA2AB7"/>
    <w:rsid w:val="00DA63E2"/>
    <w:rsid w:val="00DC2695"/>
    <w:rsid w:val="00DC3610"/>
    <w:rsid w:val="00DD5F84"/>
    <w:rsid w:val="00DF47E0"/>
    <w:rsid w:val="00E01309"/>
    <w:rsid w:val="00E02324"/>
    <w:rsid w:val="00E02CFA"/>
    <w:rsid w:val="00E033C2"/>
    <w:rsid w:val="00E07163"/>
    <w:rsid w:val="00E208AC"/>
    <w:rsid w:val="00E268FE"/>
    <w:rsid w:val="00E3236C"/>
    <w:rsid w:val="00E34A4C"/>
    <w:rsid w:val="00E35889"/>
    <w:rsid w:val="00E41072"/>
    <w:rsid w:val="00E52ACB"/>
    <w:rsid w:val="00E56D58"/>
    <w:rsid w:val="00E60DDD"/>
    <w:rsid w:val="00E72C89"/>
    <w:rsid w:val="00E73C0D"/>
    <w:rsid w:val="00E81039"/>
    <w:rsid w:val="00E81B13"/>
    <w:rsid w:val="00E82E6D"/>
    <w:rsid w:val="00E847E7"/>
    <w:rsid w:val="00E9155B"/>
    <w:rsid w:val="00EA364F"/>
    <w:rsid w:val="00EA6BF8"/>
    <w:rsid w:val="00EB549C"/>
    <w:rsid w:val="00EB5BDD"/>
    <w:rsid w:val="00EB660E"/>
    <w:rsid w:val="00EF5C23"/>
    <w:rsid w:val="00F03BAB"/>
    <w:rsid w:val="00F06B21"/>
    <w:rsid w:val="00F119E7"/>
    <w:rsid w:val="00F11B7F"/>
    <w:rsid w:val="00F31697"/>
    <w:rsid w:val="00F478C6"/>
    <w:rsid w:val="00F5014E"/>
    <w:rsid w:val="00F52DD5"/>
    <w:rsid w:val="00F70E8F"/>
    <w:rsid w:val="00F76189"/>
    <w:rsid w:val="00F775D6"/>
    <w:rsid w:val="00F8495A"/>
    <w:rsid w:val="00FA0ECD"/>
    <w:rsid w:val="00FA7FDE"/>
    <w:rsid w:val="00FB587A"/>
    <w:rsid w:val="00FC5732"/>
    <w:rsid w:val="00FC7320"/>
    <w:rsid w:val="00FE464E"/>
    <w:rsid w:val="00FF4D2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caption" w:uiPriority="35" w:qFormat="1"/>
    <w:lsdException w:name="end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nhideWhenUsed="0" w:qFormat="1"/>
    <w:lsdException w:name="Emphasis" w:semiHidden="0" w:unhideWhenUsed="0" w:qFormat="1"/>
    <w:lsdException w:name="HTML Cite" w:uiPriority="0"/>
    <w:lsdException w:name="Outline List 2"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1"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2" w:unhideWhenUsed="0"/>
    <w:lsdException w:name="Medium Shading 1 Accent 3" w:semiHidden="0" w:uiPriority="63"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2"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9"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21"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37"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aliases w:val="MCheading1"/>
    <w:basedOn w:val="Normal"/>
    <w:next w:val="Normal"/>
    <w:link w:val="Heading1Char"/>
    <w:uiPriority w:val="9"/>
    <w:qFormat/>
    <w:rsid w:val="00A716D1"/>
    <w:pPr>
      <w:numPr>
        <w:numId w:val="2"/>
      </w:numPr>
      <w:outlineLvl w:val="0"/>
    </w:pPr>
    <w:rPr>
      <w:rFonts w:cs="Arial"/>
      <w:b/>
      <w:color w:val="0072C6"/>
      <w:kern w:val="32"/>
      <w:sz w:val="32"/>
      <w:szCs w:val="32"/>
    </w:rPr>
  </w:style>
  <w:style w:type="paragraph" w:styleId="Heading2">
    <w:name w:val="heading 2"/>
    <w:aliases w:val="MCheading2"/>
    <w:basedOn w:val="Normal"/>
    <w:next w:val="Normal"/>
    <w:link w:val="Heading2Char"/>
    <w:uiPriority w:val="99"/>
    <w:unhideWhenUsed/>
    <w:qFormat/>
    <w:rsid w:val="00A716D1"/>
    <w:pPr>
      <w:numPr>
        <w:ilvl w:val="1"/>
        <w:numId w:val="2"/>
      </w:numPr>
      <w:spacing w:line="360" w:lineRule="auto"/>
      <w:outlineLvl w:val="1"/>
    </w:pPr>
    <w:rPr>
      <w:b/>
      <w:iCs/>
      <w:color w:val="A00054"/>
      <w:sz w:val="28"/>
      <w:szCs w:val="28"/>
    </w:rPr>
  </w:style>
  <w:style w:type="paragraph" w:styleId="Heading3">
    <w:name w:val="heading 3"/>
    <w:aliases w:val="MCheading3"/>
    <w:basedOn w:val="Normal"/>
    <w:next w:val="Normal"/>
    <w:link w:val="Heading3Char"/>
    <w:uiPriority w:val="99"/>
    <w:unhideWhenUsed/>
    <w:qFormat/>
    <w:rsid w:val="00A716D1"/>
    <w:pPr>
      <w:numPr>
        <w:ilvl w:val="2"/>
        <w:numId w:val="2"/>
      </w:numPr>
      <w:spacing w:line="360" w:lineRule="auto"/>
      <w:outlineLvl w:val="2"/>
    </w:pPr>
    <w:rPr>
      <w:b/>
    </w:rPr>
  </w:style>
  <w:style w:type="paragraph" w:styleId="Heading4">
    <w:name w:val="heading 4"/>
    <w:aliases w:val="MCheadin4"/>
    <w:basedOn w:val="Normal"/>
    <w:next w:val="Normal"/>
    <w:link w:val="Heading4Char"/>
    <w:uiPriority w:val="99"/>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9"/>
    <w:unhideWhenUsed/>
    <w:qFormat/>
    <w:rsid w:val="00E52ACB"/>
    <w:pPr>
      <w:keepNext/>
      <w:keepLines/>
      <w:numPr>
        <w:ilvl w:val="4"/>
        <w:numId w:val="2"/>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9"/>
    <w:unhideWhenUsed/>
    <w:qFormat/>
    <w:rsid w:val="00E52ACB"/>
    <w:pPr>
      <w:keepNext/>
      <w:keepLines/>
      <w:numPr>
        <w:ilvl w:val="5"/>
        <w:numId w:val="2"/>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9"/>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unhideWhenUsed/>
    <w:rsid w:val="00102A99"/>
  </w:style>
  <w:style w:type="paragraph" w:styleId="BalloonText">
    <w:name w:val="Balloon Text"/>
    <w:basedOn w:val="Normal"/>
    <w:link w:val="BalloonTextChar"/>
    <w:uiPriority w:val="99"/>
    <w:unhideWhenUsed/>
    <w:rsid w:val="002A0C8D"/>
    <w:rPr>
      <w:rFonts w:ascii="Tahoma" w:hAnsi="Tahoma" w:cs="Tahoma"/>
      <w:sz w:val="16"/>
      <w:szCs w:val="16"/>
    </w:rPr>
  </w:style>
  <w:style w:type="paragraph" w:styleId="TOC1">
    <w:name w:val="toc 1"/>
    <w:basedOn w:val="Normal"/>
    <w:next w:val="Normal"/>
    <w:autoRedefine/>
    <w:uiPriority w:val="99"/>
    <w:unhideWhenUsed/>
    <w:qFormat/>
    <w:rsid w:val="006F6EE6"/>
    <w:pPr>
      <w:tabs>
        <w:tab w:val="right" w:leader="dot" w:pos="9054"/>
      </w:tabs>
      <w:spacing w:line="360" w:lineRule="auto"/>
    </w:pPr>
  </w:style>
  <w:style w:type="character" w:customStyle="1" w:styleId="BalloonTextChar">
    <w:name w:val="Balloon Text Char"/>
    <w:link w:val="BalloonText"/>
    <w:uiPriority w:val="99"/>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aliases w:val="MCheading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aliases w:val="MCheadin4 Char"/>
    <w:basedOn w:val="DefaultParagraphFont"/>
    <w:link w:val="Heading4"/>
    <w:uiPriority w:val="99"/>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aliases w:val="MCheading2 Char"/>
    <w:link w:val="Heading2"/>
    <w:uiPriority w:val="9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9"/>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aliases w:val="MCheading3 Char"/>
    <w:link w:val="Heading3"/>
    <w:uiPriority w:val="99"/>
    <w:rsid w:val="00A716D1"/>
    <w:rPr>
      <w:rFonts w:eastAsia="Times New Roman"/>
      <w:b/>
      <w:bCs/>
      <w:szCs w:val="26"/>
      <w:lang w:eastAsia="en-US"/>
    </w:rPr>
  </w:style>
  <w:style w:type="paragraph" w:styleId="TOC3">
    <w:name w:val="toc 3"/>
    <w:basedOn w:val="Normal"/>
    <w:next w:val="Normal"/>
    <w:autoRedefine/>
    <w:uiPriority w:val="99"/>
    <w:unhideWhenUsed/>
    <w:qFormat/>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nhideWhenUsed/>
    <w:rsid w:val="00AB549D"/>
    <w:pPr>
      <w:numPr>
        <w:numId w:val="1"/>
      </w:numPr>
    </w:pPr>
  </w:style>
  <w:style w:type="paragraph" w:styleId="TOC2">
    <w:name w:val="toc 2"/>
    <w:basedOn w:val="Normal"/>
    <w:next w:val="Normal"/>
    <w:autoRedefine/>
    <w:uiPriority w:val="99"/>
    <w:unhideWhenUsed/>
    <w:qFormat/>
    <w:rsid w:val="00CE3904"/>
    <w:pPr>
      <w:ind w:left="240"/>
    </w:pPr>
  </w:style>
  <w:style w:type="paragraph" w:customStyle="1" w:styleId="DHBodycopy">
    <w:name w:val="DH Body copy"/>
    <w:basedOn w:val="Normal"/>
    <w:uiPriority w:val="99"/>
    <w:rsid w:val="00023944"/>
    <w:pPr>
      <w:spacing w:line="320" w:lineRule="exact"/>
    </w:pPr>
    <w:rPr>
      <w:szCs w:val="20"/>
    </w:rPr>
  </w:style>
  <w:style w:type="paragraph" w:customStyle="1" w:styleId="DHtitlepagetext">
    <w:name w:val="DH title page text"/>
    <w:basedOn w:val="Normal"/>
    <w:uiPriority w:val="99"/>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BD0523"/>
    <w:rPr>
      <w:color w:val="0072C6" w:themeColor="followedHyperlink"/>
      <w:u w:val="single"/>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link w:val="ListParagraphChar"/>
    <w:uiPriority w:val="34"/>
    <w:qFormat/>
    <w:rsid w:val="007E08F7"/>
    <w:pPr>
      <w:ind w:left="720"/>
      <w:contextualSpacing/>
    </w:pPr>
  </w:style>
  <w:style w:type="character" w:customStyle="1" w:styleId="Heading6Char">
    <w:name w:val="Heading 6 Char"/>
    <w:basedOn w:val="DefaultParagraphFont"/>
    <w:link w:val="Heading6"/>
    <w:uiPriority w:val="99"/>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9"/>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9"/>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9"/>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A2379F"/>
    <w:rPr>
      <w:color w:val="808080"/>
    </w:rPr>
  </w:style>
  <w:style w:type="paragraph" w:customStyle="1" w:styleId="Default">
    <w:name w:val="Default"/>
    <w:rsid w:val="0094760D"/>
    <w:pPr>
      <w:autoSpaceDE w:val="0"/>
      <w:autoSpaceDN w:val="0"/>
      <w:adjustRightInd w:val="0"/>
    </w:pPr>
    <w:rPr>
      <w:rFonts w:cs="Arial"/>
      <w:color w:val="000000"/>
    </w:rPr>
  </w:style>
  <w:style w:type="paragraph" w:customStyle="1" w:styleId="DHChapterHead">
    <w:name w:val="DH Chapter Head"/>
    <w:basedOn w:val="DHTitle"/>
    <w:uiPriority w:val="99"/>
    <w:rsid w:val="003E45B2"/>
    <w:rPr>
      <w:b w:val="0"/>
    </w:rPr>
  </w:style>
  <w:style w:type="paragraph" w:customStyle="1" w:styleId="DHTitle">
    <w:name w:val="DH Title"/>
    <w:basedOn w:val="Normal"/>
    <w:link w:val="DHTitleChar"/>
    <w:rsid w:val="003E45B2"/>
    <w:pPr>
      <w:spacing w:line="660" w:lineRule="exact"/>
    </w:pPr>
    <w:rPr>
      <w:rFonts w:eastAsiaTheme="minorEastAsia" w:cs="Arial"/>
      <w:b/>
      <w:bCs w:val="0"/>
      <w:color w:val="009966"/>
      <w:sz w:val="60"/>
      <w:szCs w:val="20"/>
    </w:rPr>
  </w:style>
  <w:style w:type="character" w:customStyle="1" w:styleId="DHTitleChar">
    <w:name w:val="DH Title Char"/>
    <w:link w:val="DHTitle"/>
    <w:locked/>
    <w:rsid w:val="003E45B2"/>
    <w:rPr>
      <w:rFonts w:eastAsiaTheme="minorEastAsia" w:cs="Arial"/>
      <w:b/>
      <w:color w:val="009966"/>
      <w:sz w:val="60"/>
      <w:szCs w:val="20"/>
      <w:lang w:eastAsia="en-US"/>
    </w:rPr>
  </w:style>
  <w:style w:type="paragraph" w:customStyle="1" w:styleId="DHBulletlist">
    <w:name w:val="DH Bullet list"/>
    <w:basedOn w:val="Normal"/>
    <w:uiPriority w:val="99"/>
    <w:rsid w:val="003E45B2"/>
    <w:pPr>
      <w:tabs>
        <w:tab w:val="num" w:pos="360"/>
      </w:tabs>
      <w:spacing w:line="320" w:lineRule="exact"/>
    </w:pPr>
    <w:rPr>
      <w:bCs w:val="0"/>
      <w:szCs w:val="20"/>
    </w:rPr>
  </w:style>
  <w:style w:type="paragraph" w:customStyle="1" w:styleId="DHSubtitle">
    <w:name w:val="DH Subtitle"/>
    <w:basedOn w:val="Normal"/>
    <w:uiPriority w:val="99"/>
    <w:rsid w:val="003E45B2"/>
    <w:pPr>
      <w:spacing w:line="500" w:lineRule="exact"/>
    </w:pPr>
    <w:rPr>
      <w:rFonts w:ascii="Times New Roman" w:hAnsi="Times New Roman"/>
      <w:bCs w:val="0"/>
      <w:i/>
      <w:sz w:val="46"/>
      <w:szCs w:val="20"/>
    </w:rPr>
  </w:style>
  <w:style w:type="paragraph" w:customStyle="1" w:styleId="DHSecondaryHeadingOne">
    <w:name w:val="DH Secondary Heading One"/>
    <w:basedOn w:val="DHTitle"/>
    <w:uiPriority w:val="99"/>
    <w:rsid w:val="003E45B2"/>
    <w:pPr>
      <w:numPr>
        <w:numId w:val="4"/>
      </w:numPr>
      <w:tabs>
        <w:tab w:val="clear" w:pos="360"/>
      </w:tabs>
      <w:spacing w:line="360" w:lineRule="exact"/>
      <w:ind w:left="0" w:firstLine="0"/>
    </w:pPr>
    <w:rPr>
      <w:b w:val="0"/>
      <w:sz w:val="28"/>
    </w:rPr>
  </w:style>
  <w:style w:type="paragraph" w:customStyle="1" w:styleId="Style2">
    <w:name w:val="Style2"/>
    <w:basedOn w:val="Normal"/>
    <w:link w:val="Style2Char"/>
    <w:qFormat/>
    <w:rsid w:val="003E45B2"/>
    <w:rPr>
      <w:rFonts w:ascii="Times New Roman" w:hAnsi="Times New Roman"/>
      <w:bCs w:val="0"/>
      <w:szCs w:val="24"/>
      <w:lang w:eastAsia="en-GB"/>
    </w:rPr>
  </w:style>
  <w:style w:type="paragraph" w:customStyle="1" w:styleId="TitleV5">
    <w:name w:val="Title V5"/>
    <w:basedOn w:val="Normal"/>
    <w:next w:val="Normal"/>
    <w:uiPriority w:val="99"/>
    <w:qFormat/>
    <w:rsid w:val="003E45B2"/>
    <w:pPr>
      <w:numPr>
        <w:ilvl w:val="1"/>
        <w:numId w:val="5"/>
      </w:numPr>
      <w:jc w:val="both"/>
    </w:pPr>
    <w:rPr>
      <w:rFonts w:cs="Arial"/>
      <w:bCs w:val="0"/>
      <w:sz w:val="20"/>
      <w:szCs w:val="20"/>
      <w:lang w:eastAsia="en-GB"/>
    </w:rPr>
  </w:style>
  <w:style w:type="character" w:customStyle="1" w:styleId="FootnoteTextChar">
    <w:name w:val="Footnote Text Char"/>
    <w:basedOn w:val="DefaultParagraphFont"/>
    <w:link w:val="FootnoteText"/>
    <w:uiPriority w:val="99"/>
    <w:rsid w:val="003E45B2"/>
    <w:rPr>
      <w:rFonts w:ascii="Times New Roman" w:eastAsia="Times New Roman" w:hAnsi="Times New Roman"/>
      <w:lang w:eastAsia="en-US"/>
    </w:rPr>
  </w:style>
  <w:style w:type="paragraph" w:styleId="FootnoteText">
    <w:name w:val="footnote text"/>
    <w:basedOn w:val="Normal"/>
    <w:link w:val="FootnoteTextChar"/>
    <w:uiPriority w:val="99"/>
    <w:rsid w:val="003E45B2"/>
    <w:rPr>
      <w:rFonts w:ascii="Times New Roman" w:hAnsi="Times New Roman"/>
      <w:bCs w:val="0"/>
      <w:szCs w:val="24"/>
    </w:rPr>
  </w:style>
  <w:style w:type="character" w:customStyle="1" w:styleId="FootnoteTextChar1">
    <w:name w:val="Footnote Text Char1"/>
    <w:basedOn w:val="DefaultParagraphFont"/>
    <w:uiPriority w:val="99"/>
    <w:semiHidden/>
    <w:rsid w:val="003E45B2"/>
    <w:rPr>
      <w:rFonts w:eastAsia="Times New Roman"/>
      <w:bCs/>
      <w:sz w:val="20"/>
      <w:szCs w:val="20"/>
      <w:lang w:eastAsia="en-US"/>
    </w:rPr>
  </w:style>
  <w:style w:type="paragraph" w:customStyle="1" w:styleId="nonumbering0">
    <w:name w:val="no numbering"/>
    <w:uiPriority w:val="99"/>
    <w:rsid w:val="003E45B2"/>
    <w:pPr>
      <w:tabs>
        <w:tab w:val="left" w:pos="720"/>
      </w:tabs>
      <w:spacing w:before="120" w:after="120"/>
      <w:ind w:left="680"/>
      <w:jc w:val="both"/>
    </w:pPr>
    <w:rPr>
      <w:rFonts w:eastAsia="Times New Roman" w:cs="Arial"/>
      <w:sz w:val="20"/>
      <w:szCs w:val="20"/>
      <w:lang w:eastAsia="en-US"/>
    </w:rPr>
  </w:style>
  <w:style w:type="paragraph" w:customStyle="1" w:styleId="00-Normal-BB">
    <w:name w:val="00-Normal-BB"/>
    <w:uiPriority w:val="99"/>
    <w:rsid w:val="003E45B2"/>
    <w:pPr>
      <w:jc w:val="both"/>
    </w:pPr>
    <w:rPr>
      <w:rFonts w:eastAsia="Times New Roman"/>
      <w:sz w:val="22"/>
      <w:szCs w:val="20"/>
      <w:lang w:eastAsia="en-US"/>
    </w:rPr>
  </w:style>
  <w:style w:type="paragraph" w:customStyle="1" w:styleId="Part">
    <w:name w:val="Part"/>
    <w:link w:val="PartChar"/>
    <w:uiPriority w:val="99"/>
    <w:rsid w:val="003E45B2"/>
    <w:pPr>
      <w:widowControl w:val="0"/>
    </w:pPr>
    <w:rPr>
      <w:rFonts w:eastAsia="Times New Roman" w:cs="Arial"/>
      <w:b/>
      <w:bCs/>
    </w:rPr>
  </w:style>
  <w:style w:type="character" w:customStyle="1" w:styleId="PartChar">
    <w:name w:val="Part Char"/>
    <w:link w:val="Part"/>
    <w:uiPriority w:val="99"/>
    <w:rsid w:val="003E45B2"/>
    <w:rPr>
      <w:rFonts w:eastAsia="Times New Roman" w:cs="Arial"/>
      <w:b/>
      <w:bCs/>
    </w:rPr>
  </w:style>
  <w:style w:type="character" w:styleId="Emphasis">
    <w:name w:val="Emphasis"/>
    <w:basedOn w:val="DefaultParagraphFont"/>
    <w:uiPriority w:val="99"/>
    <w:qFormat/>
    <w:rsid w:val="003E45B2"/>
    <w:rPr>
      <w:i/>
      <w:iCs/>
    </w:rPr>
  </w:style>
  <w:style w:type="character" w:styleId="CommentReference">
    <w:name w:val="annotation reference"/>
    <w:basedOn w:val="DefaultParagraphFont"/>
    <w:uiPriority w:val="99"/>
    <w:unhideWhenUsed/>
    <w:rsid w:val="003E45B2"/>
    <w:rPr>
      <w:sz w:val="16"/>
      <w:szCs w:val="16"/>
    </w:rPr>
  </w:style>
  <w:style w:type="paragraph" w:styleId="CommentText">
    <w:name w:val="annotation text"/>
    <w:basedOn w:val="Normal"/>
    <w:link w:val="CommentTextChar"/>
    <w:uiPriority w:val="99"/>
    <w:unhideWhenUsed/>
    <w:rsid w:val="003E45B2"/>
    <w:pPr>
      <w:spacing w:after="200"/>
    </w:pPr>
    <w:rPr>
      <w:rFonts w:asciiTheme="minorHAnsi" w:eastAsiaTheme="minorEastAsia" w:hAnsiTheme="minorHAnsi" w:cstheme="minorBidi"/>
      <w:bCs w:val="0"/>
      <w:sz w:val="20"/>
      <w:szCs w:val="20"/>
      <w:lang w:val="en-US" w:eastAsia="ja-JP"/>
    </w:rPr>
  </w:style>
  <w:style w:type="character" w:customStyle="1" w:styleId="CommentTextChar">
    <w:name w:val="Comment Text Char"/>
    <w:basedOn w:val="DefaultParagraphFont"/>
    <w:link w:val="CommentText"/>
    <w:uiPriority w:val="99"/>
    <w:rsid w:val="003E45B2"/>
    <w:rPr>
      <w:rFonts w:asciiTheme="minorHAnsi" w:eastAsiaTheme="minorEastAsia" w:hAnsiTheme="minorHAnsi" w:cstheme="minorBidi"/>
      <w:sz w:val="20"/>
      <w:szCs w:val="20"/>
      <w:lang w:val="en-US" w:eastAsia="ja-JP"/>
    </w:rPr>
  </w:style>
  <w:style w:type="paragraph" w:styleId="CommentSubject">
    <w:name w:val="annotation subject"/>
    <w:basedOn w:val="CommentText"/>
    <w:next w:val="CommentText"/>
    <w:link w:val="CommentSubjectChar"/>
    <w:uiPriority w:val="99"/>
    <w:unhideWhenUsed/>
    <w:rsid w:val="003E45B2"/>
    <w:rPr>
      <w:b/>
      <w:bCs/>
    </w:rPr>
  </w:style>
  <w:style w:type="character" w:customStyle="1" w:styleId="CommentSubjectChar">
    <w:name w:val="Comment Subject Char"/>
    <w:basedOn w:val="CommentTextChar"/>
    <w:link w:val="CommentSubject"/>
    <w:uiPriority w:val="99"/>
    <w:rsid w:val="003E45B2"/>
    <w:rPr>
      <w:rFonts w:asciiTheme="minorHAnsi" w:eastAsiaTheme="minorEastAsia" w:hAnsiTheme="minorHAnsi" w:cstheme="minorBidi"/>
      <w:b/>
      <w:bCs/>
      <w:sz w:val="20"/>
      <w:szCs w:val="20"/>
      <w:lang w:val="en-US" w:eastAsia="ja-JP"/>
    </w:rPr>
  </w:style>
  <w:style w:type="paragraph" w:styleId="Revision">
    <w:name w:val="Revision"/>
    <w:hidden/>
    <w:uiPriority w:val="99"/>
    <w:rsid w:val="003E45B2"/>
    <w:rPr>
      <w:rFonts w:asciiTheme="minorHAnsi" w:eastAsiaTheme="minorEastAsia" w:hAnsiTheme="minorHAnsi" w:cstheme="minorBidi"/>
      <w:szCs w:val="20"/>
      <w:lang w:val="en-US" w:eastAsia="ja-JP"/>
    </w:rPr>
  </w:style>
  <w:style w:type="paragraph" w:styleId="NoSpacing">
    <w:name w:val="No Spacing"/>
    <w:link w:val="NoSpacingChar"/>
    <w:uiPriority w:val="1"/>
    <w:qFormat/>
    <w:rsid w:val="003E45B2"/>
    <w:rPr>
      <w:rFonts w:asciiTheme="minorHAnsi" w:eastAsiaTheme="minorEastAsia" w:hAnsiTheme="minorHAnsi" w:cstheme="minorBidi"/>
      <w:szCs w:val="20"/>
      <w:lang w:val="en-US" w:eastAsia="ja-JP"/>
    </w:rPr>
  </w:style>
  <w:style w:type="table" w:customStyle="1" w:styleId="TableGrid1">
    <w:name w:val="Table Grid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
    <w:link w:val="ListParagraph"/>
    <w:uiPriority w:val="34"/>
    <w:qFormat/>
    <w:locked/>
    <w:rsid w:val="003E45B2"/>
    <w:rPr>
      <w:rFonts w:eastAsia="Times New Roman"/>
      <w:bCs/>
      <w:szCs w:val="26"/>
      <w:lang w:eastAsia="en-US"/>
    </w:rPr>
  </w:style>
  <w:style w:type="paragraph" w:styleId="ListNumber">
    <w:name w:val="List Number"/>
    <w:basedOn w:val="Normal"/>
    <w:uiPriority w:val="99"/>
    <w:rsid w:val="003E45B2"/>
    <w:pPr>
      <w:numPr>
        <w:numId w:val="11"/>
      </w:numPr>
      <w:spacing w:after="210" w:line="360" w:lineRule="auto"/>
      <w:jc w:val="both"/>
    </w:pPr>
    <w:rPr>
      <w:rFonts w:ascii="Times New Roman" w:hAnsi="Times New Roman"/>
      <w:bCs w:val="0"/>
      <w:sz w:val="23"/>
      <w:szCs w:val="20"/>
    </w:rPr>
  </w:style>
  <w:style w:type="paragraph" w:customStyle="1" w:styleId="definitions">
    <w:name w:val="definitions"/>
    <w:basedOn w:val="Normal"/>
    <w:rsid w:val="003E45B2"/>
    <w:pPr>
      <w:spacing w:before="320" w:line="320" w:lineRule="atLeast"/>
      <w:ind w:left="4320" w:hanging="3600"/>
      <w:jc w:val="both"/>
    </w:pPr>
    <w:rPr>
      <w:rFonts w:ascii="Times New Roman" w:hAnsi="Times New Roman"/>
      <w:bCs w:val="0"/>
      <w:sz w:val="23"/>
      <w:szCs w:val="20"/>
    </w:rPr>
  </w:style>
  <w:style w:type="paragraph" w:customStyle="1" w:styleId="NtocHeading1">
    <w:name w:val="NtocHeading 1"/>
    <w:basedOn w:val="Normal"/>
    <w:next w:val="Normal"/>
    <w:rsid w:val="003E45B2"/>
    <w:pPr>
      <w:keepNext/>
      <w:keepLines/>
      <w:spacing w:before="320" w:line="320" w:lineRule="atLeast"/>
    </w:pPr>
    <w:rPr>
      <w:b/>
      <w:bCs w:val="0"/>
      <w:sz w:val="22"/>
      <w:szCs w:val="20"/>
    </w:rPr>
  </w:style>
  <w:style w:type="character" w:styleId="FootnoteReference">
    <w:name w:val="footnote reference"/>
    <w:basedOn w:val="DefaultParagraphFont"/>
    <w:uiPriority w:val="99"/>
    <w:rsid w:val="003E45B2"/>
    <w:rPr>
      <w:rFonts w:cs="Times New Roman"/>
      <w:vertAlign w:val="superscript"/>
    </w:rPr>
  </w:style>
  <w:style w:type="paragraph" w:styleId="PlainText">
    <w:name w:val="Plain Text"/>
    <w:basedOn w:val="Normal"/>
    <w:link w:val="PlainTextChar"/>
    <w:uiPriority w:val="99"/>
    <w:unhideWhenUsed/>
    <w:rsid w:val="003E45B2"/>
    <w:rPr>
      <w:rFonts w:ascii="Calibri" w:eastAsiaTheme="minorHAnsi" w:hAnsi="Calibri" w:cstheme="minorBidi"/>
      <w:bCs w:val="0"/>
      <w:sz w:val="22"/>
      <w:szCs w:val="21"/>
    </w:rPr>
  </w:style>
  <w:style w:type="character" w:customStyle="1" w:styleId="PlainTextChar">
    <w:name w:val="Plain Text Char"/>
    <w:basedOn w:val="DefaultParagraphFont"/>
    <w:link w:val="PlainText"/>
    <w:uiPriority w:val="99"/>
    <w:rsid w:val="003E45B2"/>
    <w:rPr>
      <w:rFonts w:ascii="Calibri" w:eastAsiaTheme="minorHAnsi" w:hAnsi="Calibri" w:cstheme="minorBidi"/>
      <w:sz w:val="22"/>
      <w:szCs w:val="21"/>
      <w:lang w:eastAsia="en-US"/>
    </w:rPr>
  </w:style>
  <w:style w:type="paragraph" w:customStyle="1" w:styleId="Para1Heading">
    <w:name w:val="Para 1 Heading"/>
    <w:basedOn w:val="Normal"/>
    <w:link w:val="Para1HeadingChar"/>
    <w:qFormat/>
    <w:rsid w:val="003E45B2"/>
    <w:pPr>
      <w:spacing w:after="120"/>
      <w:ind w:left="567"/>
      <w:jc w:val="both"/>
      <w:outlineLvl w:val="0"/>
    </w:pPr>
    <w:rPr>
      <w:rFonts w:cs="Arial"/>
      <w:b/>
      <w:kern w:val="32"/>
      <w:sz w:val="22"/>
      <w:szCs w:val="22"/>
      <w:lang w:val="x-none" w:eastAsia="en-GB"/>
    </w:rPr>
  </w:style>
  <w:style w:type="character" w:customStyle="1" w:styleId="Para1HeadingChar">
    <w:name w:val="Para 1 Heading Char"/>
    <w:link w:val="Para1Heading"/>
    <w:rsid w:val="003E45B2"/>
    <w:rPr>
      <w:rFonts w:eastAsia="Times New Roman" w:cs="Arial"/>
      <w:b/>
      <w:bCs/>
      <w:kern w:val="32"/>
      <w:sz w:val="22"/>
      <w:szCs w:val="22"/>
      <w:lang w:val="x-none"/>
    </w:rPr>
  </w:style>
  <w:style w:type="table" w:customStyle="1" w:styleId="TableGrid10">
    <w:name w:val="Table Grid10"/>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3E45B2"/>
    <w:pPr>
      <w:autoSpaceDE w:val="0"/>
      <w:autoSpaceDN w:val="0"/>
      <w:adjustRightInd w:val="0"/>
    </w:pPr>
    <w:rPr>
      <w:color w:val="000000"/>
      <w:sz w:val="22"/>
      <w:szCs w:val="22"/>
      <w:lang w:val="x-none" w:eastAsia="x-none"/>
    </w:rPr>
  </w:style>
  <w:style w:type="character" w:customStyle="1" w:styleId="BodyText3Char">
    <w:name w:val="Body Text 3 Char"/>
    <w:basedOn w:val="DefaultParagraphFont"/>
    <w:link w:val="BodyText3"/>
    <w:uiPriority w:val="99"/>
    <w:rsid w:val="003E45B2"/>
    <w:rPr>
      <w:rFonts w:eastAsia="Times New Roman"/>
      <w:bCs/>
      <w:color w:val="000000"/>
      <w:sz w:val="22"/>
      <w:szCs w:val="22"/>
      <w:lang w:val="x-none" w:eastAsia="x-none"/>
    </w:rPr>
  </w:style>
  <w:style w:type="character" w:styleId="Strong">
    <w:name w:val="Strong"/>
    <w:uiPriority w:val="99"/>
    <w:qFormat/>
    <w:rsid w:val="003E45B2"/>
    <w:rPr>
      <w:b/>
      <w:bCs/>
    </w:rPr>
  </w:style>
  <w:style w:type="paragraph" w:customStyle="1" w:styleId="CM5">
    <w:name w:val="CM5"/>
    <w:basedOn w:val="Default"/>
    <w:next w:val="Default"/>
    <w:uiPriority w:val="99"/>
    <w:rsid w:val="003E45B2"/>
    <w:rPr>
      <w:rFonts w:eastAsia="Calibri"/>
      <w:color w:val="auto"/>
    </w:rPr>
  </w:style>
  <w:style w:type="paragraph" w:customStyle="1" w:styleId="CM3">
    <w:name w:val="CM3"/>
    <w:basedOn w:val="Default"/>
    <w:next w:val="Default"/>
    <w:uiPriority w:val="99"/>
    <w:rsid w:val="003E45B2"/>
    <w:rPr>
      <w:rFonts w:eastAsia="Calibri"/>
      <w:color w:val="auto"/>
    </w:rPr>
  </w:style>
  <w:style w:type="paragraph" w:styleId="NormalWeb">
    <w:name w:val="Normal (Web)"/>
    <w:basedOn w:val="Normal"/>
    <w:uiPriority w:val="99"/>
    <w:unhideWhenUsed/>
    <w:rsid w:val="003E45B2"/>
    <w:pPr>
      <w:spacing w:before="100" w:beforeAutospacing="1" w:after="100" w:afterAutospacing="1"/>
    </w:pPr>
    <w:rPr>
      <w:rFonts w:ascii="Times New Roman" w:hAnsi="Times New Roman"/>
      <w:bCs w:val="0"/>
      <w:szCs w:val="24"/>
      <w:lang w:eastAsia="en-GB"/>
    </w:rPr>
  </w:style>
  <w:style w:type="paragraph" w:customStyle="1" w:styleId="numbered-paragraph">
    <w:name w:val="numbered-paragraph"/>
    <w:basedOn w:val="Normal"/>
    <w:uiPriority w:val="99"/>
    <w:rsid w:val="003E45B2"/>
    <w:pPr>
      <w:spacing w:before="100" w:beforeAutospacing="1" w:after="100" w:afterAutospacing="1"/>
    </w:pPr>
    <w:rPr>
      <w:rFonts w:ascii="Times New Roman" w:hAnsi="Times New Roman"/>
      <w:bCs w:val="0"/>
      <w:szCs w:val="24"/>
      <w:lang w:eastAsia="en-GB"/>
    </w:rPr>
  </w:style>
  <w:style w:type="paragraph" w:customStyle="1" w:styleId="CM2">
    <w:name w:val="CM2"/>
    <w:basedOn w:val="Default"/>
    <w:next w:val="Default"/>
    <w:uiPriority w:val="99"/>
    <w:rsid w:val="003E45B2"/>
    <w:rPr>
      <w:rFonts w:eastAsia="Calibri"/>
      <w:color w:val="auto"/>
    </w:rPr>
  </w:style>
  <w:style w:type="paragraph" w:customStyle="1" w:styleId="CM4">
    <w:name w:val="CM4"/>
    <w:basedOn w:val="Default"/>
    <w:next w:val="Default"/>
    <w:uiPriority w:val="99"/>
    <w:rsid w:val="003E45B2"/>
    <w:rPr>
      <w:rFonts w:eastAsia="Calibri"/>
      <w:color w:val="auto"/>
    </w:rPr>
  </w:style>
  <w:style w:type="table" w:customStyle="1" w:styleId="TableGrid28">
    <w:name w:val="Table Grid28"/>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3E45B2"/>
    <w:rPr>
      <w:rFonts w:cs="HelveticaNeueLT Std Lt"/>
      <w:color w:val="000000"/>
    </w:rPr>
  </w:style>
  <w:style w:type="character" w:styleId="HTMLCite">
    <w:name w:val="HTML Cite"/>
    <w:rsid w:val="003E45B2"/>
    <w:rPr>
      <w:i w:val="0"/>
      <w:iCs w:val="0"/>
      <w:color w:val="008000"/>
    </w:rPr>
  </w:style>
  <w:style w:type="character" w:customStyle="1" w:styleId="NoSpacingChar">
    <w:name w:val="No Spacing Char"/>
    <w:link w:val="NoSpacing"/>
    <w:uiPriority w:val="1"/>
    <w:rsid w:val="003E45B2"/>
    <w:rPr>
      <w:rFonts w:asciiTheme="minorHAnsi" w:eastAsiaTheme="minorEastAsia" w:hAnsiTheme="minorHAnsi" w:cstheme="minorBidi"/>
      <w:szCs w:val="20"/>
      <w:lang w:val="en-US" w:eastAsia="ja-JP"/>
    </w:rPr>
  </w:style>
  <w:style w:type="table" w:customStyle="1" w:styleId="TableGrid14">
    <w:name w:val="Table Grid14"/>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3E45B2"/>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numbering" w:customStyle="1" w:styleId="Bullet">
    <w:name w:val="Bullet"/>
    <w:rsid w:val="003E45B2"/>
    <w:pPr>
      <w:numPr>
        <w:numId w:val="12"/>
      </w:numPr>
    </w:pPr>
  </w:style>
  <w:style w:type="paragraph" w:customStyle="1" w:styleId="TableParagraph">
    <w:name w:val="Table Paragraph"/>
    <w:basedOn w:val="Normal"/>
    <w:uiPriority w:val="1"/>
    <w:qFormat/>
    <w:rsid w:val="003E45B2"/>
    <w:pPr>
      <w:widowControl w:val="0"/>
    </w:pPr>
    <w:rPr>
      <w:rFonts w:eastAsia="Arial" w:cs="Arial"/>
      <w:bCs w:val="0"/>
      <w:sz w:val="22"/>
      <w:szCs w:val="22"/>
      <w:lang w:val="en-US"/>
    </w:rPr>
  </w:style>
  <w:style w:type="paragraph" w:styleId="BodyText">
    <w:name w:val="Body Text"/>
    <w:basedOn w:val="Normal"/>
    <w:link w:val="BodyTextChar"/>
    <w:uiPriority w:val="99"/>
    <w:qFormat/>
    <w:rsid w:val="003E45B2"/>
    <w:pPr>
      <w:widowControl w:val="0"/>
    </w:pPr>
    <w:rPr>
      <w:rFonts w:eastAsia="Arial" w:cs="Arial"/>
      <w:bCs w:val="0"/>
      <w:sz w:val="20"/>
      <w:szCs w:val="20"/>
      <w:lang w:val="en-US"/>
    </w:rPr>
  </w:style>
  <w:style w:type="character" w:customStyle="1" w:styleId="BodyTextChar">
    <w:name w:val="Body Text Char"/>
    <w:basedOn w:val="DefaultParagraphFont"/>
    <w:link w:val="BodyText"/>
    <w:uiPriority w:val="99"/>
    <w:rsid w:val="003E45B2"/>
    <w:rPr>
      <w:rFonts w:eastAsia="Arial" w:cs="Arial"/>
      <w:sz w:val="20"/>
      <w:szCs w:val="20"/>
      <w:lang w:val="en-US" w:eastAsia="en-US"/>
    </w:rPr>
  </w:style>
  <w:style w:type="table" w:styleId="LightList-Accent1">
    <w:name w:val="Light List Accent 1"/>
    <w:basedOn w:val="TableNormal"/>
    <w:uiPriority w:val="61"/>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72C6" w:themeColor="accent1"/>
        <w:left w:val="single" w:sz="8" w:space="0" w:color="0072C6" w:themeColor="accent1"/>
        <w:bottom w:val="single" w:sz="8" w:space="0" w:color="0072C6" w:themeColor="accent1"/>
        <w:right w:val="single" w:sz="8" w:space="0" w:color="0072C6" w:themeColor="accent1"/>
      </w:tblBorders>
    </w:tblPr>
    <w:tblStylePr w:type="firstRow">
      <w:pPr>
        <w:spacing w:before="0" w:after="0" w:line="240" w:lineRule="auto"/>
      </w:pPr>
      <w:rPr>
        <w:b/>
        <w:bCs/>
        <w:color w:val="FFFFFF" w:themeColor="background1"/>
      </w:rPr>
      <w:tblPr/>
      <w:tcPr>
        <w:shd w:val="clear" w:color="auto" w:fill="0072C6" w:themeFill="accent1"/>
      </w:tcPr>
    </w:tblStylePr>
    <w:tblStylePr w:type="lastRow">
      <w:pPr>
        <w:spacing w:before="0" w:after="0" w:line="240" w:lineRule="auto"/>
      </w:pPr>
      <w:rPr>
        <w:b/>
        <w:bCs/>
      </w:rPr>
      <w:tblPr/>
      <w:tcPr>
        <w:tcBorders>
          <w:top w:val="double" w:sz="6" w:space="0" w:color="0072C6" w:themeColor="accent1"/>
          <w:left w:val="single" w:sz="8" w:space="0" w:color="0072C6" w:themeColor="accent1"/>
          <w:bottom w:val="single" w:sz="8" w:space="0" w:color="0072C6" w:themeColor="accent1"/>
          <w:right w:val="single" w:sz="8" w:space="0" w:color="0072C6" w:themeColor="accent1"/>
        </w:tcBorders>
      </w:tcPr>
    </w:tblStylePr>
    <w:tblStylePr w:type="firstCol">
      <w:rPr>
        <w:b/>
        <w:bCs/>
      </w:rPr>
    </w:tblStylePr>
    <w:tblStylePr w:type="lastCol">
      <w:rPr>
        <w:b/>
        <w:bCs/>
      </w:rPr>
    </w:tblStylePr>
    <w:tblStylePr w:type="band1Vert">
      <w:tblPr/>
      <w:tcPr>
        <w:tcBorders>
          <w:top w:val="single" w:sz="8" w:space="0" w:color="0072C6" w:themeColor="accent1"/>
          <w:left w:val="single" w:sz="8" w:space="0" w:color="0072C6" w:themeColor="accent1"/>
          <w:bottom w:val="single" w:sz="8" w:space="0" w:color="0072C6" w:themeColor="accent1"/>
          <w:right w:val="single" w:sz="8" w:space="0" w:color="0072C6" w:themeColor="accent1"/>
        </w:tcBorders>
      </w:tcPr>
    </w:tblStylePr>
    <w:tblStylePr w:type="band1Horz">
      <w:tblPr/>
      <w:tcPr>
        <w:tcBorders>
          <w:top w:val="single" w:sz="8" w:space="0" w:color="0072C6" w:themeColor="accent1"/>
          <w:left w:val="single" w:sz="8" w:space="0" w:color="0072C6" w:themeColor="accent1"/>
          <w:bottom w:val="single" w:sz="8" w:space="0" w:color="0072C6" w:themeColor="accent1"/>
          <w:right w:val="single" w:sz="8" w:space="0" w:color="0072C6" w:themeColor="accent1"/>
        </w:tcBorders>
      </w:tcPr>
    </w:tblStylePr>
  </w:style>
  <w:style w:type="table" w:styleId="MediumGrid3-Accent5">
    <w:name w:val="Medium Grid 3 Accent 5"/>
    <w:basedOn w:val="TableNormal"/>
    <w:uiPriority w:val="69"/>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C7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8E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8EFF" w:themeFill="accent5" w:themeFillTint="7F"/>
      </w:tcPr>
    </w:tblStylePr>
  </w:style>
  <w:style w:type="paragraph" w:customStyle="1" w:styleId="PHCHeader1">
    <w:name w:val="PHCHeader1"/>
    <w:basedOn w:val="Heading1"/>
    <w:next w:val="PHCHeader2"/>
    <w:link w:val="PHCHeader1Char"/>
    <w:uiPriority w:val="99"/>
    <w:rsid w:val="003E45B2"/>
    <w:pPr>
      <w:keepNext/>
      <w:keepLines/>
      <w:numPr>
        <w:numId w:val="13"/>
      </w:numPr>
      <w:spacing w:before="240" w:after="120"/>
      <w:jc w:val="both"/>
    </w:pPr>
    <w:rPr>
      <w:caps/>
      <w:color w:val="008080"/>
      <w:sz w:val="22"/>
      <w:szCs w:val="22"/>
      <w:lang w:eastAsia="en-GB"/>
    </w:rPr>
  </w:style>
  <w:style w:type="paragraph" w:customStyle="1" w:styleId="PHContent">
    <w:name w:val="PHContent"/>
    <w:basedOn w:val="PHCHeader1"/>
    <w:link w:val="PHContentChar"/>
    <w:uiPriority w:val="99"/>
    <w:rsid w:val="003E45B2"/>
    <w:pPr>
      <w:numPr>
        <w:ilvl w:val="2"/>
      </w:numPr>
    </w:pPr>
    <w:rPr>
      <w:b w:val="0"/>
      <w:caps w:val="0"/>
      <w:color w:val="auto"/>
    </w:rPr>
  </w:style>
  <w:style w:type="paragraph" w:styleId="ListContinue">
    <w:name w:val="List Continue"/>
    <w:basedOn w:val="Normal"/>
    <w:uiPriority w:val="99"/>
    <w:rsid w:val="003E45B2"/>
    <w:pPr>
      <w:spacing w:after="120"/>
    </w:pPr>
    <w:rPr>
      <w:rFonts w:ascii="Times New Roman" w:hAnsi="Times New Roman"/>
      <w:bCs w:val="0"/>
      <w:szCs w:val="24"/>
      <w:lang w:eastAsia="en-GB"/>
    </w:rPr>
  </w:style>
  <w:style w:type="paragraph" w:styleId="ListContinue2">
    <w:name w:val="List Continue 2"/>
    <w:basedOn w:val="Normal"/>
    <w:uiPriority w:val="99"/>
    <w:rsid w:val="003E45B2"/>
    <w:pPr>
      <w:spacing w:after="120"/>
    </w:pPr>
    <w:rPr>
      <w:rFonts w:ascii="Times New Roman" w:hAnsi="Times New Roman"/>
      <w:bCs w:val="0"/>
      <w:szCs w:val="24"/>
      <w:lang w:eastAsia="en-GB"/>
    </w:rPr>
  </w:style>
  <w:style w:type="paragraph" w:customStyle="1" w:styleId="PHTOC1">
    <w:name w:val="PHTOC 1"/>
    <w:basedOn w:val="TOC1"/>
    <w:autoRedefine/>
    <w:uiPriority w:val="99"/>
    <w:rsid w:val="003E45B2"/>
    <w:pPr>
      <w:tabs>
        <w:tab w:val="clear" w:pos="9054"/>
        <w:tab w:val="left" w:pos="624"/>
        <w:tab w:val="right" w:leader="dot" w:pos="9072"/>
      </w:tabs>
      <w:spacing w:after="220" w:line="240" w:lineRule="auto"/>
      <w:ind w:left="1077" w:hanging="1077"/>
    </w:pPr>
    <w:rPr>
      <w:rFonts w:cs="Arial"/>
      <w:b/>
      <w:bCs w:val="0"/>
      <w:caps/>
      <w:sz w:val="22"/>
      <w:szCs w:val="22"/>
      <w:lang w:eastAsia="en-GB"/>
    </w:rPr>
  </w:style>
  <w:style w:type="paragraph" w:customStyle="1" w:styleId="PHCBullet1">
    <w:name w:val="PHCBullet1"/>
    <w:basedOn w:val="PHContent"/>
    <w:uiPriority w:val="99"/>
    <w:rsid w:val="003E45B2"/>
    <w:pPr>
      <w:numPr>
        <w:ilvl w:val="3"/>
      </w:numPr>
      <w:tabs>
        <w:tab w:val="clear" w:pos="907"/>
      </w:tabs>
      <w:ind w:left="2880" w:hanging="720"/>
    </w:pPr>
  </w:style>
  <w:style w:type="paragraph" w:customStyle="1" w:styleId="PHCBullet2">
    <w:name w:val="PHCBullet2"/>
    <w:basedOn w:val="PHCBullet1"/>
    <w:uiPriority w:val="99"/>
    <w:rsid w:val="003E45B2"/>
    <w:pPr>
      <w:numPr>
        <w:ilvl w:val="4"/>
      </w:numPr>
      <w:tabs>
        <w:tab w:val="clear" w:pos="1871"/>
      </w:tabs>
      <w:ind w:left="3960" w:hanging="1080"/>
    </w:pPr>
  </w:style>
  <w:style w:type="paragraph" w:customStyle="1" w:styleId="PHCBullet3">
    <w:name w:val="PHCBullet3"/>
    <w:basedOn w:val="PHCBullet2"/>
    <w:uiPriority w:val="99"/>
    <w:rsid w:val="003E45B2"/>
    <w:pPr>
      <w:numPr>
        <w:ilvl w:val="5"/>
      </w:numPr>
      <w:tabs>
        <w:tab w:val="clear" w:pos="2495"/>
      </w:tabs>
      <w:ind w:left="4680" w:hanging="1080"/>
    </w:pPr>
  </w:style>
  <w:style w:type="paragraph" w:customStyle="1" w:styleId="PHCBullet4">
    <w:name w:val="PHCBullet4"/>
    <w:basedOn w:val="PHCBullet3"/>
    <w:uiPriority w:val="99"/>
    <w:rsid w:val="003E45B2"/>
    <w:pPr>
      <w:numPr>
        <w:ilvl w:val="6"/>
      </w:numPr>
      <w:tabs>
        <w:tab w:val="clear" w:pos="3119"/>
      </w:tabs>
      <w:ind w:left="5760" w:hanging="1440"/>
    </w:pPr>
  </w:style>
  <w:style w:type="paragraph" w:customStyle="1" w:styleId="PHAppend">
    <w:name w:val="PHAppend"/>
    <w:basedOn w:val="PHCHeader1"/>
    <w:next w:val="PHContent"/>
    <w:uiPriority w:val="99"/>
    <w:rsid w:val="003E45B2"/>
    <w:pPr>
      <w:numPr>
        <w:numId w:val="0"/>
      </w:numPr>
      <w:spacing w:before="360" w:after="360"/>
    </w:pPr>
    <w:rPr>
      <w:color w:val="FFFFFF"/>
    </w:rPr>
  </w:style>
  <w:style w:type="paragraph" w:customStyle="1" w:styleId="PHCHeader2">
    <w:name w:val="PHCHeader2"/>
    <w:next w:val="PHContent"/>
    <w:uiPriority w:val="99"/>
    <w:rsid w:val="003E45B2"/>
    <w:pPr>
      <w:keepNext/>
      <w:keepLines/>
      <w:spacing w:before="120"/>
      <w:ind w:left="624"/>
    </w:pPr>
    <w:rPr>
      <w:rFonts w:eastAsia="Times New Roman" w:cs="Arial"/>
      <w:b/>
      <w:bCs/>
      <w:color w:val="008080"/>
      <w:kern w:val="32"/>
      <w:sz w:val="22"/>
      <w:szCs w:val="22"/>
    </w:rPr>
  </w:style>
  <w:style w:type="paragraph" w:styleId="BodyText2">
    <w:name w:val="Body Text 2"/>
    <w:basedOn w:val="Normal"/>
    <w:link w:val="BodyText2Char"/>
    <w:uiPriority w:val="99"/>
    <w:unhideWhenUsed/>
    <w:rsid w:val="003E45B2"/>
    <w:pPr>
      <w:spacing w:after="120" w:line="480" w:lineRule="auto"/>
    </w:pPr>
    <w:rPr>
      <w:bCs w:val="0"/>
      <w:szCs w:val="24"/>
    </w:rPr>
  </w:style>
  <w:style w:type="character" w:customStyle="1" w:styleId="BodyText2Char">
    <w:name w:val="Body Text 2 Char"/>
    <w:basedOn w:val="DefaultParagraphFont"/>
    <w:link w:val="BodyText2"/>
    <w:uiPriority w:val="99"/>
    <w:rsid w:val="003E45B2"/>
    <w:rPr>
      <w:rFonts w:eastAsia="Times New Roman"/>
      <w:lang w:eastAsia="en-US"/>
    </w:rPr>
  </w:style>
  <w:style w:type="paragraph" w:styleId="DocumentMap">
    <w:name w:val="Document Map"/>
    <w:basedOn w:val="Normal"/>
    <w:link w:val="DocumentMapChar"/>
    <w:uiPriority w:val="99"/>
    <w:rsid w:val="003E45B2"/>
    <w:rPr>
      <w:rFonts w:ascii="Tahoma" w:hAnsi="Tahoma"/>
      <w:bCs w:val="0"/>
      <w:sz w:val="16"/>
      <w:szCs w:val="16"/>
      <w:lang w:val="x-none" w:eastAsia="x-none"/>
    </w:rPr>
  </w:style>
  <w:style w:type="character" w:customStyle="1" w:styleId="DocumentMapChar">
    <w:name w:val="Document Map Char"/>
    <w:basedOn w:val="DefaultParagraphFont"/>
    <w:link w:val="DocumentMap"/>
    <w:uiPriority w:val="99"/>
    <w:rsid w:val="003E45B2"/>
    <w:rPr>
      <w:rFonts w:ascii="Tahoma" w:eastAsia="Times New Roman" w:hAnsi="Tahoma"/>
      <w:sz w:val="16"/>
      <w:szCs w:val="16"/>
      <w:lang w:val="x-none" w:eastAsia="x-none"/>
    </w:rPr>
  </w:style>
  <w:style w:type="paragraph" w:customStyle="1" w:styleId="OHHeading1">
    <w:name w:val="OH Heading 1"/>
    <w:basedOn w:val="Heading2"/>
    <w:uiPriority w:val="99"/>
    <w:qFormat/>
    <w:rsid w:val="003E45B2"/>
    <w:pPr>
      <w:keepNext/>
      <w:numPr>
        <w:ilvl w:val="0"/>
        <w:numId w:val="14"/>
      </w:numPr>
      <w:spacing w:line="240" w:lineRule="auto"/>
      <w:ind w:left="284"/>
      <w:jc w:val="both"/>
    </w:pPr>
    <w:rPr>
      <w:rFonts w:ascii="Calibri" w:hAnsi="Calibri" w:cs="Arial"/>
      <w:bCs w:val="0"/>
      <w:iCs w:val="0"/>
      <w:color w:val="auto"/>
      <w:sz w:val="24"/>
      <w:szCs w:val="24"/>
    </w:rPr>
  </w:style>
  <w:style w:type="paragraph" w:customStyle="1" w:styleId="Dear">
    <w:name w:val="Dear"/>
    <w:basedOn w:val="Normal"/>
    <w:uiPriority w:val="99"/>
    <w:rsid w:val="003E45B2"/>
    <w:pPr>
      <w:spacing w:before="400"/>
      <w:jc w:val="both"/>
    </w:pPr>
    <w:rPr>
      <w:rFonts w:ascii="Palatino" w:hAnsi="Palatino"/>
      <w:bCs w:val="0"/>
      <w:szCs w:val="20"/>
    </w:rPr>
  </w:style>
  <w:style w:type="paragraph" w:customStyle="1" w:styleId="Newfooter">
    <w:name w:val="New footer"/>
    <w:basedOn w:val="Footer"/>
    <w:uiPriority w:val="99"/>
    <w:rsid w:val="003E45B2"/>
    <w:pPr>
      <w:spacing w:line="220" w:lineRule="exact"/>
      <w:jc w:val="right"/>
    </w:pPr>
    <w:rPr>
      <w:rFonts w:ascii="Frutiger 55 Roman" w:hAnsi="Frutiger 55 Roman"/>
      <w:b/>
      <w:bCs w:val="0"/>
      <w:sz w:val="18"/>
      <w:szCs w:val="20"/>
    </w:rPr>
  </w:style>
  <w:style w:type="paragraph" w:styleId="HTMLAddress">
    <w:name w:val="HTML Address"/>
    <w:basedOn w:val="Normal"/>
    <w:link w:val="HTMLAddressChar"/>
    <w:uiPriority w:val="99"/>
    <w:semiHidden/>
    <w:unhideWhenUsed/>
    <w:rsid w:val="003E45B2"/>
    <w:pPr>
      <w:spacing w:after="240" w:line="276" w:lineRule="auto"/>
      <w:jc w:val="both"/>
    </w:pPr>
    <w:rPr>
      <w:bCs w:val="0"/>
      <w:i/>
      <w:iCs/>
      <w:szCs w:val="22"/>
      <w:lang w:val="x-none" w:eastAsia="x-none"/>
    </w:rPr>
  </w:style>
  <w:style w:type="character" w:customStyle="1" w:styleId="HTMLAddressChar">
    <w:name w:val="HTML Address Char"/>
    <w:basedOn w:val="DefaultParagraphFont"/>
    <w:link w:val="HTMLAddress"/>
    <w:uiPriority w:val="99"/>
    <w:semiHidden/>
    <w:rsid w:val="003E45B2"/>
    <w:rPr>
      <w:rFonts w:eastAsia="Times New Roman"/>
      <w:i/>
      <w:iCs/>
      <w:szCs w:val="22"/>
      <w:lang w:val="x-none" w:eastAsia="x-none"/>
    </w:rPr>
  </w:style>
  <w:style w:type="character" w:customStyle="1" w:styleId="Heading1Char1">
    <w:name w:val="Heading 1 Char1"/>
    <w:aliases w:val="MCheading1 Char1"/>
    <w:basedOn w:val="DefaultParagraphFont"/>
    <w:uiPriority w:val="9"/>
    <w:rsid w:val="003E45B2"/>
    <w:rPr>
      <w:rFonts w:asciiTheme="majorHAnsi" w:eastAsiaTheme="majorEastAsia" w:hAnsiTheme="majorHAnsi" w:cstheme="majorBidi"/>
      <w:b/>
      <w:bCs/>
      <w:color w:val="005494" w:themeColor="accent1" w:themeShade="BF"/>
      <w:sz w:val="28"/>
      <w:szCs w:val="28"/>
    </w:rPr>
  </w:style>
  <w:style w:type="character" w:customStyle="1" w:styleId="Heading2Char1">
    <w:name w:val="Heading 2 Char1"/>
    <w:aliases w:val="MCheading2 Char1"/>
    <w:basedOn w:val="DefaultParagraphFont"/>
    <w:uiPriority w:val="99"/>
    <w:semiHidden/>
    <w:rsid w:val="003E45B2"/>
    <w:rPr>
      <w:rFonts w:asciiTheme="majorHAnsi" w:eastAsiaTheme="majorEastAsia" w:hAnsiTheme="majorHAnsi" w:cstheme="majorBidi"/>
      <w:b/>
      <w:bCs/>
      <w:color w:val="0072C6" w:themeColor="accent1"/>
      <w:sz w:val="26"/>
      <w:szCs w:val="26"/>
    </w:rPr>
  </w:style>
  <w:style w:type="character" w:customStyle="1" w:styleId="Heading3Char1">
    <w:name w:val="Heading 3 Char1"/>
    <w:aliases w:val="MCheading3 Char1"/>
    <w:basedOn w:val="DefaultParagraphFont"/>
    <w:uiPriority w:val="99"/>
    <w:semiHidden/>
    <w:rsid w:val="003E45B2"/>
    <w:rPr>
      <w:rFonts w:asciiTheme="majorHAnsi" w:eastAsiaTheme="majorEastAsia" w:hAnsiTheme="majorHAnsi" w:cstheme="majorBidi"/>
      <w:b/>
      <w:bCs/>
      <w:color w:val="0072C6" w:themeColor="accent1"/>
      <w:sz w:val="22"/>
      <w:szCs w:val="22"/>
    </w:rPr>
  </w:style>
  <w:style w:type="character" w:customStyle="1" w:styleId="Heading4Char1">
    <w:name w:val="Heading 4 Char1"/>
    <w:aliases w:val="MCheadin4 Char1"/>
    <w:basedOn w:val="DefaultParagraphFont"/>
    <w:uiPriority w:val="99"/>
    <w:semiHidden/>
    <w:rsid w:val="003E45B2"/>
    <w:rPr>
      <w:rFonts w:asciiTheme="majorHAnsi" w:eastAsiaTheme="majorEastAsia" w:hAnsiTheme="majorHAnsi" w:cstheme="majorBidi"/>
      <w:b/>
      <w:bCs/>
      <w:i/>
      <w:iCs/>
      <w:color w:val="0072C6" w:themeColor="accent1"/>
      <w:sz w:val="22"/>
      <w:szCs w:val="22"/>
    </w:rPr>
  </w:style>
  <w:style w:type="paragraph" w:styleId="HTMLPreformatted">
    <w:name w:val="HTML Preformatted"/>
    <w:basedOn w:val="Normal"/>
    <w:link w:val="HTMLPreformattedChar"/>
    <w:uiPriority w:val="99"/>
    <w:semiHidden/>
    <w:unhideWhenUsed/>
    <w:rsid w:val="003E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both"/>
    </w:pPr>
    <w:rPr>
      <w:rFonts w:ascii="Courier New" w:hAnsi="Courier New"/>
      <w:bCs w:val="0"/>
      <w:sz w:val="20"/>
      <w:szCs w:val="20"/>
      <w:lang w:val="x-none" w:eastAsia="x-none"/>
    </w:rPr>
  </w:style>
  <w:style w:type="character" w:customStyle="1" w:styleId="HTMLPreformattedChar">
    <w:name w:val="HTML Preformatted Char"/>
    <w:basedOn w:val="DefaultParagraphFont"/>
    <w:link w:val="HTMLPreformatted"/>
    <w:uiPriority w:val="99"/>
    <w:semiHidden/>
    <w:rsid w:val="003E45B2"/>
    <w:rPr>
      <w:rFonts w:ascii="Courier New" w:eastAsia="Times New Roman" w:hAnsi="Courier New"/>
      <w:sz w:val="20"/>
      <w:szCs w:val="20"/>
      <w:lang w:val="x-none" w:eastAsia="x-none"/>
    </w:rPr>
  </w:style>
  <w:style w:type="paragraph" w:styleId="Index1">
    <w:name w:val="index 1"/>
    <w:basedOn w:val="Normal"/>
    <w:next w:val="Normal"/>
    <w:autoRedefine/>
    <w:uiPriority w:val="99"/>
    <w:semiHidden/>
    <w:unhideWhenUsed/>
    <w:rsid w:val="003E45B2"/>
    <w:pPr>
      <w:spacing w:after="240" w:line="276" w:lineRule="auto"/>
      <w:ind w:left="240" w:hanging="240"/>
      <w:jc w:val="both"/>
    </w:pPr>
    <w:rPr>
      <w:bCs w:val="0"/>
      <w:szCs w:val="22"/>
      <w:lang w:eastAsia="en-GB"/>
    </w:rPr>
  </w:style>
  <w:style w:type="paragraph" w:styleId="Index2">
    <w:name w:val="index 2"/>
    <w:basedOn w:val="Normal"/>
    <w:next w:val="Normal"/>
    <w:autoRedefine/>
    <w:uiPriority w:val="99"/>
    <w:semiHidden/>
    <w:unhideWhenUsed/>
    <w:rsid w:val="003E45B2"/>
    <w:pPr>
      <w:spacing w:after="240" w:line="276" w:lineRule="auto"/>
      <w:ind w:left="480" w:hanging="240"/>
      <w:jc w:val="both"/>
    </w:pPr>
    <w:rPr>
      <w:bCs w:val="0"/>
      <w:szCs w:val="22"/>
      <w:lang w:eastAsia="en-GB"/>
    </w:rPr>
  </w:style>
  <w:style w:type="paragraph" w:styleId="Index3">
    <w:name w:val="index 3"/>
    <w:basedOn w:val="Normal"/>
    <w:next w:val="Normal"/>
    <w:autoRedefine/>
    <w:uiPriority w:val="99"/>
    <w:semiHidden/>
    <w:unhideWhenUsed/>
    <w:rsid w:val="003E45B2"/>
    <w:pPr>
      <w:spacing w:after="240" w:line="276" w:lineRule="auto"/>
      <w:ind w:left="720" w:hanging="240"/>
      <w:jc w:val="both"/>
    </w:pPr>
    <w:rPr>
      <w:bCs w:val="0"/>
      <w:szCs w:val="22"/>
      <w:lang w:eastAsia="en-GB"/>
    </w:rPr>
  </w:style>
  <w:style w:type="paragraph" w:styleId="Index4">
    <w:name w:val="index 4"/>
    <w:basedOn w:val="Normal"/>
    <w:next w:val="Normal"/>
    <w:autoRedefine/>
    <w:uiPriority w:val="99"/>
    <w:semiHidden/>
    <w:unhideWhenUsed/>
    <w:rsid w:val="003E45B2"/>
    <w:pPr>
      <w:spacing w:after="240" w:line="276" w:lineRule="auto"/>
      <w:ind w:left="960" w:hanging="240"/>
      <w:jc w:val="both"/>
    </w:pPr>
    <w:rPr>
      <w:bCs w:val="0"/>
      <w:szCs w:val="22"/>
      <w:lang w:eastAsia="en-GB"/>
    </w:rPr>
  </w:style>
  <w:style w:type="paragraph" w:styleId="Index5">
    <w:name w:val="index 5"/>
    <w:basedOn w:val="Normal"/>
    <w:next w:val="Normal"/>
    <w:autoRedefine/>
    <w:uiPriority w:val="99"/>
    <w:semiHidden/>
    <w:unhideWhenUsed/>
    <w:rsid w:val="003E45B2"/>
    <w:pPr>
      <w:spacing w:after="240" w:line="276" w:lineRule="auto"/>
      <w:ind w:left="1200" w:hanging="240"/>
      <w:jc w:val="both"/>
    </w:pPr>
    <w:rPr>
      <w:bCs w:val="0"/>
      <w:szCs w:val="22"/>
      <w:lang w:eastAsia="en-GB"/>
    </w:rPr>
  </w:style>
  <w:style w:type="paragraph" w:styleId="Index6">
    <w:name w:val="index 6"/>
    <w:basedOn w:val="Normal"/>
    <w:next w:val="Normal"/>
    <w:autoRedefine/>
    <w:uiPriority w:val="99"/>
    <w:semiHidden/>
    <w:unhideWhenUsed/>
    <w:rsid w:val="003E45B2"/>
    <w:pPr>
      <w:spacing w:after="240" w:line="276" w:lineRule="auto"/>
      <w:ind w:left="1440" w:hanging="240"/>
      <w:jc w:val="both"/>
    </w:pPr>
    <w:rPr>
      <w:bCs w:val="0"/>
      <w:szCs w:val="22"/>
      <w:lang w:eastAsia="en-GB"/>
    </w:rPr>
  </w:style>
  <w:style w:type="paragraph" w:styleId="Index7">
    <w:name w:val="index 7"/>
    <w:basedOn w:val="Normal"/>
    <w:next w:val="Normal"/>
    <w:autoRedefine/>
    <w:uiPriority w:val="99"/>
    <w:semiHidden/>
    <w:unhideWhenUsed/>
    <w:rsid w:val="003E45B2"/>
    <w:pPr>
      <w:spacing w:after="240" w:line="276" w:lineRule="auto"/>
      <w:ind w:left="1680" w:hanging="240"/>
      <w:jc w:val="both"/>
    </w:pPr>
    <w:rPr>
      <w:bCs w:val="0"/>
      <w:szCs w:val="22"/>
      <w:lang w:eastAsia="en-GB"/>
    </w:rPr>
  </w:style>
  <w:style w:type="paragraph" w:styleId="Index8">
    <w:name w:val="index 8"/>
    <w:basedOn w:val="Normal"/>
    <w:next w:val="Normal"/>
    <w:autoRedefine/>
    <w:uiPriority w:val="99"/>
    <w:semiHidden/>
    <w:unhideWhenUsed/>
    <w:rsid w:val="003E45B2"/>
    <w:pPr>
      <w:spacing w:after="240" w:line="276" w:lineRule="auto"/>
      <w:ind w:left="1920" w:hanging="240"/>
      <w:jc w:val="both"/>
    </w:pPr>
    <w:rPr>
      <w:bCs w:val="0"/>
      <w:szCs w:val="22"/>
      <w:lang w:eastAsia="en-GB"/>
    </w:rPr>
  </w:style>
  <w:style w:type="paragraph" w:styleId="Index9">
    <w:name w:val="index 9"/>
    <w:basedOn w:val="Normal"/>
    <w:next w:val="Normal"/>
    <w:autoRedefine/>
    <w:uiPriority w:val="99"/>
    <w:semiHidden/>
    <w:unhideWhenUsed/>
    <w:rsid w:val="003E45B2"/>
    <w:pPr>
      <w:spacing w:after="240" w:line="276" w:lineRule="auto"/>
      <w:ind w:left="2160" w:hanging="240"/>
      <w:jc w:val="both"/>
    </w:pPr>
    <w:rPr>
      <w:bCs w:val="0"/>
      <w:szCs w:val="22"/>
      <w:lang w:eastAsia="en-GB"/>
    </w:rPr>
  </w:style>
  <w:style w:type="paragraph" w:styleId="TOC4">
    <w:name w:val="toc 4"/>
    <w:basedOn w:val="Normal"/>
    <w:next w:val="Normal"/>
    <w:autoRedefine/>
    <w:uiPriority w:val="99"/>
    <w:unhideWhenUsed/>
    <w:rsid w:val="003E45B2"/>
    <w:pPr>
      <w:ind w:left="480"/>
    </w:pPr>
    <w:rPr>
      <w:rFonts w:ascii="Times New Roman" w:hAnsi="Times New Roman"/>
      <w:bCs w:val="0"/>
      <w:sz w:val="20"/>
      <w:szCs w:val="20"/>
      <w:lang w:eastAsia="en-GB"/>
    </w:rPr>
  </w:style>
  <w:style w:type="paragraph" w:styleId="TOC5">
    <w:name w:val="toc 5"/>
    <w:basedOn w:val="Normal"/>
    <w:next w:val="Normal"/>
    <w:autoRedefine/>
    <w:uiPriority w:val="99"/>
    <w:unhideWhenUsed/>
    <w:rsid w:val="003E45B2"/>
    <w:pPr>
      <w:ind w:left="720"/>
    </w:pPr>
    <w:rPr>
      <w:rFonts w:ascii="Times New Roman" w:hAnsi="Times New Roman"/>
      <w:bCs w:val="0"/>
      <w:sz w:val="20"/>
      <w:szCs w:val="20"/>
      <w:lang w:eastAsia="en-GB"/>
    </w:rPr>
  </w:style>
  <w:style w:type="paragraph" w:styleId="TOC6">
    <w:name w:val="toc 6"/>
    <w:basedOn w:val="Normal"/>
    <w:next w:val="Normal"/>
    <w:autoRedefine/>
    <w:uiPriority w:val="99"/>
    <w:unhideWhenUsed/>
    <w:rsid w:val="003E45B2"/>
    <w:pPr>
      <w:ind w:left="960"/>
    </w:pPr>
    <w:rPr>
      <w:rFonts w:ascii="Times New Roman" w:hAnsi="Times New Roman"/>
      <w:bCs w:val="0"/>
      <w:sz w:val="20"/>
      <w:szCs w:val="20"/>
      <w:lang w:eastAsia="en-GB"/>
    </w:rPr>
  </w:style>
  <w:style w:type="paragraph" w:styleId="TOC7">
    <w:name w:val="toc 7"/>
    <w:basedOn w:val="Normal"/>
    <w:next w:val="Normal"/>
    <w:autoRedefine/>
    <w:uiPriority w:val="99"/>
    <w:unhideWhenUsed/>
    <w:rsid w:val="003E45B2"/>
    <w:pPr>
      <w:ind w:left="1200"/>
    </w:pPr>
    <w:rPr>
      <w:rFonts w:ascii="Times New Roman" w:hAnsi="Times New Roman"/>
      <w:bCs w:val="0"/>
      <w:sz w:val="20"/>
      <w:szCs w:val="20"/>
      <w:lang w:eastAsia="en-GB"/>
    </w:rPr>
  </w:style>
  <w:style w:type="paragraph" w:styleId="TOC8">
    <w:name w:val="toc 8"/>
    <w:basedOn w:val="Normal"/>
    <w:next w:val="Normal"/>
    <w:autoRedefine/>
    <w:uiPriority w:val="99"/>
    <w:unhideWhenUsed/>
    <w:rsid w:val="003E45B2"/>
    <w:pPr>
      <w:ind w:left="1440"/>
    </w:pPr>
    <w:rPr>
      <w:rFonts w:ascii="Times New Roman" w:hAnsi="Times New Roman"/>
      <w:bCs w:val="0"/>
      <w:sz w:val="20"/>
      <w:szCs w:val="20"/>
      <w:lang w:eastAsia="en-GB"/>
    </w:rPr>
  </w:style>
  <w:style w:type="paragraph" w:styleId="TOC9">
    <w:name w:val="toc 9"/>
    <w:basedOn w:val="Normal"/>
    <w:next w:val="Normal"/>
    <w:autoRedefine/>
    <w:uiPriority w:val="99"/>
    <w:unhideWhenUsed/>
    <w:rsid w:val="003E45B2"/>
    <w:pPr>
      <w:ind w:left="1680"/>
    </w:pPr>
    <w:rPr>
      <w:rFonts w:ascii="Times New Roman" w:hAnsi="Times New Roman"/>
      <w:bCs w:val="0"/>
      <w:sz w:val="20"/>
      <w:szCs w:val="20"/>
      <w:lang w:eastAsia="en-GB"/>
    </w:rPr>
  </w:style>
  <w:style w:type="paragraph" w:styleId="NormalIndent">
    <w:name w:val="Normal Indent"/>
    <w:basedOn w:val="Normal"/>
    <w:uiPriority w:val="99"/>
    <w:semiHidden/>
    <w:unhideWhenUsed/>
    <w:rsid w:val="003E45B2"/>
    <w:pPr>
      <w:spacing w:after="240" w:line="276" w:lineRule="auto"/>
      <w:ind w:left="720"/>
      <w:jc w:val="both"/>
    </w:pPr>
    <w:rPr>
      <w:bCs w:val="0"/>
      <w:szCs w:val="22"/>
      <w:lang w:eastAsia="en-GB"/>
    </w:rPr>
  </w:style>
  <w:style w:type="paragraph" w:styleId="IndexHeading">
    <w:name w:val="index heading"/>
    <w:basedOn w:val="Normal"/>
    <w:next w:val="Index1"/>
    <w:uiPriority w:val="99"/>
    <w:semiHidden/>
    <w:unhideWhenUsed/>
    <w:rsid w:val="003E45B2"/>
    <w:pPr>
      <w:spacing w:after="240" w:line="276" w:lineRule="auto"/>
      <w:jc w:val="both"/>
    </w:pPr>
    <w:rPr>
      <w:rFonts w:ascii="Cambria" w:hAnsi="Cambria"/>
      <w:b/>
      <w:szCs w:val="22"/>
      <w:lang w:eastAsia="en-GB"/>
    </w:rPr>
  </w:style>
  <w:style w:type="paragraph" w:styleId="Caption">
    <w:name w:val="caption"/>
    <w:basedOn w:val="Normal"/>
    <w:next w:val="Normal"/>
    <w:uiPriority w:val="35"/>
    <w:unhideWhenUsed/>
    <w:qFormat/>
    <w:rsid w:val="003E45B2"/>
    <w:pPr>
      <w:spacing w:after="200"/>
    </w:pPr>
    <w:rPr>
      <w:rFonts w:ascii="Times New Roman" w:hAnsi="Times New Roman"/>
      <w:b/>
      <w:color w:val="0072C6" w:themeColor="accent1"/>
      <w:sz w:val="18"/>
      <w:szCs w:val="18"/>
      <w:lang w:eastAsia="en-GB"/>
    </w:rPr>
  </w:style>
  <w:style w:type="paragraph" w:styleId="TableofFigures">
    <w:name w:val="table of figures"/>
    <w:basedOn w:val="Normal"/>
    <w:next w:val="Normal"/>
    <w:uiPriority w:val="99"/>
    <w:semiHidden/>
    <w:unhideWhenUsed/>
    <w:rsid w:val="003E45B2"/>
    <w:pPr>
      <w:spacing w:after="240" w:line="276" w:lineRule="auto"/>
      <w:jc w:val="both"/>
    </w:pPr>
    <w:rPr>
      <w:bCs w:val="0"/>
      <w:szCs w:val="22"/>
      <w:lang w:eastAsia="en-GB"/>
    </w:rPr>
  </w:style>
  <w:style w:type="paragraph" w:styleId="EnvelopeAddress">
    <w:name w:val="envelope address"/>
    <w:basedOn w:val="Normal"/>
    <w:uiPriority w:val="99"/>
    <w:semiHidden/>
    <w:unhideWhenUsed/>
    <w:rsid w:val="003E45B2"/>
    <w:pPr>
      <w:framePr w:w="7920" w:h="1980" w:hSpace="180" w:wrap="auto" w:hAnchor="page" w:xAlign="center" w:yAlign="bottom"/>
      <w:spacing w:after="240" w:line="276" w:lineRule="auto"/>
      <w:ind w:left="2880"/>
      <w:jc w:val="both"/>
    </w:pPr>
    <w:rPr>
      <w:rFonts w:ascii="Cambria" w:hAnsi="Cambria"/>
      <w:bCs w:val="0"/>
      <w:szCs w:val="24"/>
      <w:lang w:eastAsia="en-GB"/>
    </w:rPr>
  </w:style>
  <w:style w:type="paragraph" w:styleId="EnvelopeReturn">
    <w:name w:val="envelope return"/>
    <w:basedOn w:val="Normal"/>
    <w:uiPriority w:val="99"/>
    <w:semiHidden/>
    <w:unhideWhenUsed/>
    <w:rsid w:val="003E45B2"/>
    <w:pPr>
      <w:spacing w:after="240" w:line="276" w:lineRule="auto"/>
      <w:jc w:val="both"/>
    </w:pPr>
    <w:rPr>
      <w:rFonts w:ascii="Cambria" w:hAnsi="Cambria"/>
      <w:bCs w:val="0"/>
      <w:sz w:val="20"/>
      <w:szCs w:val="20"/>
      <w:lang w:eastAsia="en-GB"/>
    </w:rPr>
  </w:style>
  <w:style w:type="paragraph" w:styleId="EndnoteText">
    <w:name w:val="endnote text"/>
    <w:basedOn w:val="Normal"/>
    <w:link w:val="EndnoteTextChar"/>
    <w:uiPriority w:val="99"/>
    <w:unhideWhenUsed/>
    <w:rsid w:val="003E45B2"/>
    <w:pPr>
      <w:spacing w:after="240" w:line="276" w:lineRule="auto"/>
      <w:jc w:val="both"/>
    </w:pPr>
    <w:rPr>
      <w:bCs w:val="0"/>
      <w:sz w:val="20"/>
      <w:szCs w:val="20"/>
      <w:lang w:eastAsia="en-GB"/>
    </w:rPr>
  </w:style>
  <w:style w:type="character" w:customStyle="1" w:styleId="EndnoteTextChar">
    <w:name w:val="Endnote Text Char"/>
    <w:basedOn w:val="DefaultParagraphFont"/>
    <w:link w:val="EndnoteText"/>
    <w:uiPriority w:val="99"/>
    <w:rsid w:val="003E45B2"/>
    <w:rPr>
      <w:rFonts w:eastAsia="Times New Roman"/>
      <w:sz w:val="20"/>
      <w:szCs w:val="20"/>
    </w:rPr>
  </w:style>
  <w:style w:type="paragraph" w:styleId="TableofAuthorities">
    <w:name w:val="table of authorities"/>
    <w:basedOn w:val="Normal"/>
    <w:next w:val="Normal"/>
    <w:uiPriority w:val="99"/>
    <w:semiHidden/>
    <w:unhideWhenUsed/>
    <w:rsid w:val="003E45B2"/>
    <w:pPr>
      <w:spacing w:after="240" w:line="276" w:lineRule="auto"/>
      <w:ind w:left="240" w:hanging="240"/>
      <w:jc w:val="both"/>
    </w:pPr>
    <w:rPr>
      <w:bCs w:val="0"/>
      <w:szCs w:val="22"/>
      <w:lang w:eastAsia="en-GB"/>
    </w:rPr>
  </w:style>
  <w:style w:type="paragraph" w:styleId="MacroText">
    <w:name w:val="macro"/>
    <w:link w:val="MacroTextChar"/>
    <w:uiPriority w:val="99"/>
    <w:semiHidden/>
    <w:unhideWhenUsed/>
    <w:rsid w:val="003E45B2"/>
    <w:pPr>
      <w:tabs>
        <w:tab w:val="left" w:pos="480"/>
        <w:tab w:val="left" w:pos="960"/>
        <w:tab w:val="left" w:pos="1440"/>
        <w:tab w:val="left" w:pos="1920"/>
        <w:tab w:val="left" w:pos="2400"/>
        <w:tab w:val="left" w:pos="2880"/>
        <w:tab w:val="left" w:pos="3360"/>
        <w:tab w:val="left" w:pos="3840"/>
        <w:tab w:val="left" w:pos="4320"/>
      </w:tabs>
      <w:spacing w:after="240" w:line="276"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3E45B2"/>
    <w:rPr>
      <w:rFonts w:ascii="Courier New" w:eastAsia="Times New Roman" w:hAnsi="Courier New" w:cs="Courier New"/>
      <w:sz w:val="20"/>
      <w:szCs w:val="20"/>
    </w:rPr>
  </w:style>
  <w:style w:type="paragraph" w:styleId="TOAHeading">
    <w:name w:val="toa heading"/>
    <w:basedOn w:val="Normal"/>
    <w:next w:val="Normal"/>
    <w:uiPriority w:val="99"/>
    <w:semiHidden/>
    <w:unhideWhenUsed/>
    <w:rsid w:val="003E45B2"/>
    <w:pPr>
      <w:spacing w:before="120" w:after="240" w:line="276" w:lineRule="auto"/>
      <w:jc w:val="both"/>
    </w:pPr>
    <w:rPr>
      <w:rFonts w:ascii="Cambria" w:hAnsi="Cambria"/>
      <w:b/>
      <w:szCs w:val="24"/>
      <w:lang w:eastAsia="en-GB"/>
    </w:rPr>
  </w:style>
  <w:style w:type="paragraph" w:styleId="List">
    <w:name w:val="List"/>
    <w:basedOn w:val="Normal"/>
    <w:uiPriority w:val="99"/>
    <w:unhideWhenUsed/>
    <w:rsid w:val="003E45B2"/>
    <w:pPr>
      <w:spacing w:after="240" w:line="276" w:lineRule="auto"/>
      <w:ind w:left="283" w:hanging="283"/>
      <w:contextualSpacing/>
      <w:jc w:val="both"/>
    </w:pPr>
    <w:rPr>
      <w:bCs w:val="0"/>
      <w:szCs w:val="22"/>
      <w:lang w:eastAsia="en-GB"/>
    </w:rPr>
  </w:style>
  <w:style w:type="paragraph" w:styleId="ListBullet">
    <w:name w:val="List Bullet"/>
    <w:basedOn w:val="Normal"/>
    <w:uiPriority w:val="99"/>
    <w:semiHidden/>
    <w:unhideWhenUsed/>
    <w:rsid w:val="003E45B2"/>
    <w:pPr>
      <w:tabs>
        <w:tab w:val="num" w:pos="360"/>
      </w:tabs>
      <w:spacing w:after="240" w:line="276" w:lineRule="auto"/>
      <w:ind w:left="360" w:hanging="360"/>
      <w:contextualSpacing/>
      <w:jc w:val="both"/>
    </w:pPr>
    <w:rPr>
      <w:bCs w:val="0"/>
      <w:szCs w:val="22"/>
      <w:lang w:eastAsia="en-GB"/>
    </w:rPr>
  </w:style>
  <w:style w:type="paragraph" w:styleId="List2">
    <w:name w:val="List 2"/>
    <w:basedOn w:val="Normal"/>
    <w:uiPriority w:val="99"/>
    <w:semiHidden/>
    <w:unhideWhenUsed/>
    <w:rsid w:val="003E45B2"/>
    <w:pPr>
      <w:spacing w:after="240" w:line="276" w:lineRule="auto"/>
      <w:ind w:left="566" w:hanging="283"/>
      <w:contextualSpacing/>
      <w:jc w:val="both"/>
    </w:pPr>
    <w:rPr>
      <w:bCs w:val="0"/>
      <w:szCs w:val="22"/>
      <w:lang w:eastAsia="en-GB"/>
    </w:rPr>
  </w:style>
  <w:style w:type="paragraph" w:styleId="List3">
    <w:name w:val="List 3"/>
    <w:basedOn w:val="Normal"/>
    <w:uiPriority w:val="99"/>
    <w:semiHidden/>
    <w:unhideWhenUsed/>
    <w:rsid w:val="003E45B2"/>
    <w:pPr>
      <w:spacing w:after="240" w:line="276" w:lineRule="auto"/>
      <w:ind w:left="849" w:hanging="283"/>
      <w:contextualSpacing/>
      <w:jc w:val="both"/>
    </w:pPr>
    <w:rPr>
      <w:bCs w:val="0"/>
      <w:szCs w:val="22"/>
      <w:lang w:eastAsia="en-GB"/>
    </w:rPr>
  </w:style>
  <w:style w:type="paragraph" w:styleId="List4">
    <w:name w:val="List 4"/>
    <w:basedOn w:val="Normal"/>
    <w:uiPriority w:val="99"/>
    <w:semiHidden/>
    <w:unhideWhenUsed/>
    <w:rsid w:val="003E45B2"/>
    <w:pPr>
      <w:spacing w:after="240" w:line="276" w:lineRule="auto"/>
      <w:ind w:left="1132" w:hanging="283"/>
      <w:contextualSpacing/>
      <w:jc w:val="both"/>
    </w:pPr>
    <w:rPr>
      <w:bCs w:val="0"/>
      <w:szCs w:val="22"/>
      <w:lang w:eastAsia="en-GB"/>
    </w:rPr>
  </w:style>
  <w:style w:type="paragraph" w:styleId="List5">
    <w:name w:val="List 5"/>
    <w:basedOn w:val="Normal"/>
    <w:uiPriority w:val="99"/>
    <w:semiHidden/>
    <w:unhideWhenUsed/>
    <w:rsid w:val="003E45B2"/>
    <w:pPr>
      <w:spacing w:after="240" w:line="276" w:lineRule="auto"/>
      <w:ind w:left="1415" w:hanging="283"/>
      <w:contextualSpacing/>
      <w:jc w:val="both"/>
    </w:pPr>
    <w:rPr>
      <w:bCs w:val="0"/>
      <w:szCs w:val="22"/>
      <w:lang w:eastAsia="en-GB"/>
    </w:rPr>
  </w:style>
  <w:style w:type="paragraph" w:styleId="ListBullet2">
    <w:name w:val="List Bullet 2"/>
    <w:basedOn w:val="Normal"/>
    <w:uiPriority w:val="99"/>
    <w:semiHidden/>
    <w:unhideWhenUsed/>
    <w:rsid w:val="003E45B2"/>
    <w:pPr>
      <w:tabs>
        <w:tab w:val="num" w:pos="643"/>
      </w:tabs>
      <w:spacing w:after="240" w:line="276" w:lineRule="auto"/>
      <w:ind w:left="643" w:hanging="360"/>
      <w:contextualSpacing/>
      <w:jc w:val="both"/>
    </w:pPr>
    <w:rPr>
      <w:bCs w:val="0"/>
      <w:szCs w:val="22"/>
      <w:lang w:eastAsia="en-GB"/>
    </w:rPr>
  </w:style>
  <w:style w:type="paragraph" w:styleId="ListBullet3">
    <w:name w:val="List Bullet 3"/>
    <w:basedOn w:val="Normal"/>
    <w:uiPriority w:val="99"/>
    <w:semiHidden/>
    <w:unhideWhenUsed/>
    <w:rsid w:val="003E45B2"/>
    <w:pPr>
      <w:tabs>
        <w:tab w:val="num" w:pos="926"/>
      </w:tabs>
      <w:spacing w:after="240" w:line="276" w:lineRule="auto"/>
      <w:ind w:left="926" w:hanging="360"/>
      <w:contextualSpacing/>
      <w:jc w:val="both"/>
    </w:pPr>
    <w:rPr>
      <w:bCs w:val="0"/>
      <w:szCs w:val="22"/>
      <w:lang w:eastAsia="en-GB"/>
    </w:rPr>
  </w:style>
  <w:style w:type="paragraph" w:styleId="ListBullet4">
    <w:name w:val="List Bullet 4"/>
    <w:basedOn w:val="Normal"/>
    <w:uiPriority w:val="99"/>
    <w:semiHidden/>
    <w:unhideWhenUsed/>
    <w:rsid w:val="003E45B2"/>
    <w:pPr>
      <w:tabs>
        <w:tab w:val="num" w:pos="1209"/>
      </w:tabs>
      <w:spacing w:after="240" w:line="276" w:lineRule="auto"/>
      <w:ind w:left="1209" w:hanging="360"/>
      <w:contextualSpacing/>
      <w:jc w:val="both"/>
    </w:pPr>
    <w:rPr>
      <w:bCs w:val="0"/>
      <w:szCs w:val="22"/>
      <w:lang w:eastAsia="en-GB"/>
    </w:rPr>
  </w:style>
  <w:style w:type="paragraph" w:styleId="ListBullet5">
    <w:name w:val="List Bullet 5"/>
    <w:basedOn w:val="Normal"/>
    <w:uiPriority w:val="99"/>
    <w:semiHidden/>
    <w:unhideWhenUsed/>
    <w:rsid w:val="003E45B2"/>
    <w:pPr>
      <w:tabs>
        <w:tab w:val="num" w:pos="1492"/>
      </w:tabs>
      <w:spacing w:after="240" w:line="276" w:lineRule="auto"/>
      <w:ind w:left="1492" w:hanging="360"/>
      <w:contextualSpacing/>
      <w:jc w:val="both"/>
    </w:pPr>
    <w:rPr>
      <w:bCs w:val="0"/>
      <w:szCs w:val="22"/>
      <w:lang w:eastAsia="en-GB"/>
    </w:rPr>
  </w:style>
  <w:style w:type="paragraph" w:styleId="ListNumber2">
    <w:name w:val="List Number 2"/>
    <w:basedOn w:val="Normal"/>
    <w:uiPriority w:val="99"/>
    <w:semiHidden/>
    <w:unhideWhenUsed/>
    <w:rsid w:val="003E45B2"/>
    <w:pPr>
      <w:tabs>
        <w:tab w:val="num" w:pos="643"/>
      </w:tabs>
      <w:spacing w:after="240" w:line="276" w:lineRule="auto"/>
      <w:ind w:left="643" w:hanging="360"/>
      <w:contextualSpacing/>
      <w:jc w:val="both"/>
    </w:pPr>
    <w:rPr>
      <w:bCs w:val="0"/>
      <w:szCs w:val="22"/>
      <w:lang w:eastAsia="en-GB"/>
    </w:rPr>
  </w:style>
  <w:style w:type="paragraph" w:styleId="ListNumber3">
    <w:name w:val="List Number 3"/>
    <w:basedOn w:val="Normal"/>
    <w:uiPriority w:val="99"/>
    <w:semiHidden/>
    <w:unhideWhenUsed/>
    <w:rsid w:val="003E45B2"/>
    <w:pPr>
      <w:tabs>
        <w:tab w:val="num" w:pos="926"/>
      </w:tabs>
      <w:spacing w:after="240" w:line="276" w:lineRule="auto"/>
      <w:ind w:left="926" w:hanging="360"/>
      <w:contextualSpacing/>
      <w:jc w:val="both"/>
    </w:pPr>
    <w:rPr>
      <w:bCs w:val="0"/>
      <w:szCs w:val="22"/>
      <w:lang w:eastAsia="en-GB"/>
    </w:rPr>
  </w:style>
  <w:style w:type="paragraph" w:styleId="ListNumber4">
    <w:name w:val="List Number 4"/>
    <w:basedOn w:val="Normal"/>
    <w:uiPriority w:val="99"/>
    <w:semiHidden/>
    <w:unhideWhenUsed/>
    <w:rsid w:val="003E45B2"/>
    <w:pPr>
      <w:tabs>
        <w:tab w:val="num" w:pos="1209"/>
      </w:tabs>
      <w:spacing w:after="240" w:line="276" w:lineRule="auto"/>
      <w:ind w:left="1209" w:hanging="360"/>
      <w:contextualSpacing/>
      <w:jc w:val="both"/>
    </w:pPr>
    <w:rPr>
      <w:bCs w:val="0"/>
      <w:szCs w:val="22"/>
      <w:lang w:eastAsia="en-GB"/>
    </w:rPr>
  </w:style>
  <w:style w:type="paragraph" w:styleId="ListNumber5">
    <w:name w:val="List Number 5"/>
    <w:basedOn w:val="Normal"/>
    <w:uiPriority w:val="99"/>
    <w:unhideWhenUsed/>
    <w:rsid w:val="003E45B2"/>
    <w:pPr>
      <w:tabs>
        <w:tab w:val="num" w:pos="720"/>
        <w:tab w:val="num" w:pos="1492"/>
      </w:tabs>
      <w:ind w:left="1492" w:hanging="360"/>
    </w:pPr>
    <w:rPr>
      <w:rFonts w:ascii="Times New Roman" w:hAnsi="Times New Roman"/>
      <w:bCs w:val="0"/>
      <w:szCs w:val="24"/>
      <w:lang w:eastAsia="en-GB"/>
    </w:rPr>
  </w:style>
  <w:style w:type="paragraph" w:styleId="Closing">
    <w:name w:val="Closing"/>
    <w:basedOn w:val="Normal"/>
    <w:link w:val="ClosingChar"/>
    <w:uiPriority w:val="99"/>
    <w:semiHidden/>
    <w:unhideWhenUsed/>
    <w:rsid w:val="003E45B2"/>
    <w:pPr>
      <w:spacing w:after="240" w:line="276" w:lineRule="auto"/>
      <w:ind w:left="4252"/>
      <w:jc w:val="both"/>
    </w:pPr>
    <w:rPr>
      <w:bCs w:val="0"/>
      <w:szCs w:val="22"/>
      <w:lang w:val="x-none" w:eastAsia="x-none"/>
    </w:rPr>
  </w:style>
  <w:style w:type="character" w:customStyle="1" w:styleId="ClosingChar">
    <w:name w:val="Closing Char"/>
    <w:basedOn w:val="DefaultParagraphFont"/>
    <w:link w:val="Closing"/>
    <w:uiPriority w:val="99"/>
    <w:semiHidden/>
    <w:rsid w:val="003E45B2"/>
    <w:rPr>
      <w:rFonts w:eastAsia="Times New Roman"/>
      <w:szCs w:val="22"/>
      <w:lang w:val="x-none" w:eastAsia="x-none"/>
    </w:rPr>
  </w:style>
  <w:style w:type="paragraph" w:styleId="Signature">
    <w:name w:val="Signature"/>
    <w:basedOn w:val="Normal"/>
    <w:link w:val="SignatureChar"/>
    <w:uiPriority w:val="99"/>
    <w:semiHidden/>
    <w:unhideWhenUsed/>
    <w:rsid w:val="003E45B2"/>
    <w:pPr>
      <w:spacing w:after="240" w:line="276" w:lineRule="auto"/>
      <w:ind w:left="4252"/>
      <w:jc w:val="both"/>
    </w:pPr>
    <w:rPr>
      <w:bCs w:val="0"/>
      <w:szCs w:val="22"/>
      <w:lang w:val="x-none" w:eastAsia="x-none"/>
    </w:rPr>
  </w:style>
  <w:style w:type="character" w:customStyle="1" w:styleId="SignatureChar">
    <w:name w:val="Signature Char"/>
    <w:basedOn w:val="DefaultParagraphFont"/>
    <w:link w:val="Signature"/>
    <w:uiPriority w:val="99"/>
    <w:semiHidden/>
    <w:rsid w:val="003E45B2"/>
    <w:rPr>
      <w:rFonts w:eastAsia="Times New Roman"/>
      <w:szCs w:val="22"/>
      <w:lang w:val="x-none" w:eastAsia="x-none"/>
    </w:rPr>
  </w:style>
  <w:style w:type="paragraph" w:styleId="BodyTextIndent">
    <w:name w:val="Body Text Indent"/>
    <w:basedOn w:val="Normal"/>
    <w:link w:val="BodyTextIndentChar1"/>
    <w:uiPriority w:val="99"/>
    <w:unhideWhenUsed/>
    <w:rsid w:val="003E45B2"/>
    <w:pPr>
      <w:spacing w:after="120"/>
      <w:ind w:left="283"/>
    </w:pPr>
    <w:rPr>
      <w:rFonts w:ascii="Times New Roman" w:hAnsi="Times New Roman"/>
      <w:bCs w:val="0"/>
      <w:szCs w:val="24"/>
      <w:lang w:eastAsia="en-GB"/>
    </w:rPr>
  </w:style>
  <w:style w:type="character" w:customStyle="1" w:styleId="BodyTextIndentChar">
    <w:name w:val="Body Text Indent Char"/>
    <w:basedOn w:val="DefaultParagraphFont"/>
    <w:uiPriority w:val="99"/>
    <w:rsid w:val="003E45B2"/>
    <w:rPr>
      <w:rFonts w:eastAsia="Times New Roman"/>
      <w:bCs/>
      <w:szCs w:val="26"/>
      <w:lang w:eastAsia="en-US"/>
    </w:rPr>
  </w:style>
  <w:style w:type="paragraph" w:styleId="ListContinue3">
    <w:name w:val="List Continue 3"/>
    <w:basedOn w:val="Normal"/>
    <w:uiPriority w:val="99"/>
    <w:semiHidden/>
    <w:unhideWhenUsed/>
    <w:rsid w:val="003E45B2"/>
    <w:pPr>
      <w:spacing w:after="120" w:line="276" w:lineRule="auto"/>
      <w:ind w:left="849"/>
      <w:contextualSpacing/>
      <w:jc w:val="both"/>
    </w:pPr>
    <w:rPr>
      <w:bCs w:val="0"/>
      <w:szCs w:val="22"/>
      <w:lang w:eastAsia="en-GB"/>
    </w:rPr>
  </w:style>
  <w:style w:type="paragraph" w:styleId="ListContinue4">
    <w:name w:val="List Continue 4"/>
    <w:basedOn w:val="Normal"/>
    <w:uiPriority w:val="99"/>
    <w:semiHidden/>
    <w:unhideWhenUsed/>
    <w:rsid w:val="003E45B2"/>
    <w:pPr>
      <w:spacing w:after="120" w:line="276" w:lineRule="auto"/>
      <w:ind w:left="1132"/>
      <w:contextualSpacing/>
      <w:jc w:val="both"/>
    </w:pPr>
    <w:rPr>
      <w:bCs w:val="0"/>
      <w:szCs w:val="22"/>
      <w:lang w:eastAsia="en-GB"/>
    </w:rPr>
  </w:style>
  <w:style w:type="paragraph" w:styleId="ListContinue5">
    <w:name w:val="List Continue 5"/>
    <w:basedOn w:val="Normal"/>
    <w:uiPriority w:val="99"/>
    <w:semiHidden/>
    <w:unhideWhenUsed/>
    <w:rsid w:val="003E45B2"/>
    <w:pPr>
      <w:spacing w:after="120" w:line="276" w:lineRule="auto"/>
      <w:ind w:left="1415"/>
      <w:contextualSpacing/>
      <w:jc w:val="both"/>
    </w:pPr>
    <w:rPr>
      <w:bCs w:val="0"/>
      <w:szCs w:val="22"/>
      <w:lang w:eastAsia="en-GB"/>
    </w:rPr>
  </w:style>
  <w:style w:type="paragraph" w:styleId="MessageHeader">
    <w:name w:val="Message Header"/>
    <w:basedOn w:val="Normal"/>
    <w:link w:val="MessageHeaderChar"/>
    <w:uiPriority w:val="99"/>
    <w:semiHidden/>
    <w:unhideWhenUsed/>
    <w:rsid w:val="003E45B2"/>
    <w:pPr>
      <w:pBdr>
        <w:top w:val="single" w:sz="6" w:space="1" w:color="auto"/>
        <w:left w:val="single" w:sz="6" w:space="1" w:color="auto"/>
        <w:bottom w:val="single" w:sz="6" w:space="1" w:color="auto"/>
        <w:right w:val="single" w:sz="6" w:space="1" w:color="auto"/>
      </w:pBdr>
      <w:shd w:val="pct20" w:color="auto" w:fill="auto"/>
      <w:spacing w:after="240" w:line="276" w:lineRule="auto"/>
      <w:ind w:left="1134" w:hanging="1134"/>
      <w:jc w:val="both"/>
    </w:pPr>
    <w:rPr>
      <w:rFonts w:ascii="Cambria" w:hAnsi="Cambria"/>
      <w:bCs w:val="0"/>
      <w:szCs w:val="24"/>
      <w:lang w:val="x-none" w:eastAsia="x-none"/>
    </w:rPr>
  </w:style>
  <w:style w:type="character" w:customStyle="1" w:styleId="MessageHeaderChar">
    <w:name w:val="Message Header Char"/>
    <w:basedOn w:val="DefaultParagraphFont"/>
    <w:link w:val="MessageHeader"/>
    <w:uiPriority w:val="99"/>
    <w:semiHidden/>
    <w:rsid w:val="003E45B2"/>
    <w:rPr>
      <w:rFonts w:ascii="Cambria" w:eastAsia="Times New Roman" w:hAnsi="Cambria"/>
      <w:shd w:val="pct20" w:color="auto" w:fill="auto"/>
      <w:lang w:val="x-none" w:eastAsia="x-none"/>
    </w:rPr>
  </w:style>
  <w:style w:type="paragraph" w:styleId="Subtitle">
    <w:name w:val="Subtitle"/>
    <w:basedOn w:val="Normal"/>
    <w:next w:val="Normal"/>
    <w:link w:val="SubtitleChar"/>
    <w:uiPriority w:val="11"/>
    <w:qFormat/>
    <w:rsid w:val="003E45B2"/>
    <w:pPr>
      <w:spacing w:after="60" w:line="276" w:lineRule="auto"/>
      <w:jc w:val="center"/>
      <w:outlineLvl w:val="1"/>
    </w:pPr>
    <w:rPr>
      <w:rFonts w:ascii="Cambria" w:hAnsi="Cambria"/>
      <w:bCs w:val="0"/>
      <w:szCs w:val="24"/>
      <w:lang w:val="x-none" w:eastAsia="x-none"/>
    </w:rPr>
  </w:style>
  <w:style w:type="character" w:customStyle="1" w:styleId="SubtitleChar">
    <w:name w:val="Subtitle Char"/>
    <w:basedOn w:val="DefaultParagraphFont"/>
    <w:link w:val="Subtitle"/>
    <w:uiPriority w:val="11"/>
    <w:rsid w:val="003E45B2"/>
    <w:rPr>
      <w:rFonts w:ascii="Cambria" w:eastAsia="Times New Roman" w:hAnsi="Cambria"/>
      <w:lang w:val="x-none" w:eastAsia="x-none"/>
    </w:rPr>
  </w:style>
  <w:style w:type="paragraph" w:styleId="Salutation">
    <w:name w:val="Salutation"/>
    <w:basedOn w:val="Normal"/>
    <w:next w:val="Normal"/>
    <w:link w:val="SalutationChar"/>
    <w:uiPriority w:val="99"/>
    <w:semiHidden/>
    <w:unhideWhenUsed/>
    <w:rsid w:val="003E45B2"/>
    <w:pPr>
      <w:spacing w:after="240" w:line="276" w:lineRule="auto"/>
      <w:jc w:val="both"/>
    </w:pPr>
    <w:rPr>
      <w:bCs w:val="0"/>
      <w:szCs w:val="22"/>
      <w:lang w:val="x-none" w:eastAsia="x-none"/>
    </w:rPr>
  </w:style>
  <w:style w:type="character" w:customStyle="1" w:styleId="SalutationChar">
    <w:name w:val="Salutation Char"/>
    <w:basedOn w:val="DefaultParagraphFont"/>
    <w:link w:val="Salutation"/>
    <w:uiPriority w:val="99"/>
    <w:semiHidden/>
    <w:rsid w:val="003E45B2"/>
    <w:rPr>
      <w:rFonts w:eastAsia="Times New Roman"/>
      <w:szCs w:val="22"/>
      <w:lang w:val="x-none" w:eastAsia="x-none"/>
    </w:rPr>
  </w:style>
  <w:style w:type="paragraph" w:styleId="Date">
    <w:name w:val="Date"/>
    <w:basedOn w:val="Normal"/>
    <w:next w:val="Normal"/>
    <w:link w:val="DateChar"/>
    <w:uiPriority w:val="99"/>
    <w:semiHidden/>
    <w:unhideWhenUsed/>
    <w:rsid w:val="003E45B2"/>
    <w:pPr>
      <w:spacing w:after="240" w:line="276" w:lineRule="auto"/>
      <w:jc w:val="both"/>
    </w:pPr>
    <w:rPr>
      <w:bCs w:val="0"/>
      <w:szCs w:val="22"/>
      <w:lang w:val="x-none" w:eastAsia="x-none"/>
    </w:rPr>
  </w:style>
  <w:style w:type="character" w:customStyle="1" w:styleId="DateChar">
    <w:name w:val="Date Char"/>
    <w:basedOn w:val="DefaultParagraphFont"/>
    <w:link w:val="Date"/>
    <w:uiPriority w:val="99"/>
    <w:semiHidden/>
    <w:rsid w:val="003E45B2"/>
    <w:rPr>
      <w:rFonts w:eastAsia="Times New Roman"/>
      <w:szCs w:val="22"/>
      <w:lang w:val="x-none" w:eastAsia="x-none"/>
    </w:rPr>
  </w:style>
  <w:style w:type="paragraph" w:styleId="BodyTextFirstIndent">
    <w:name w:val="Body Text First Indent"/>
    <w:basedOn w:val="BodyText"/>
    <w:link w:val="BodyTextFirstIndentChar"/>
    <w:uiPriority w:val="99"/>
    <w:semiHidden/>
    <w:unhideWhenUsed/>
    <w:rsid w:val="003E45B2"/>
    <w:pPr>
      <w:widowControl/>
      <w:spacing w:after="120" w:line="276" w:lineRule="auto"/>
      <w:ind w:firstLine="210"/>
      <w:jc w:val="both"/>
    </w:pPr>
    <w:rPr>
      <w:rFonts w:eastAsia="Times New Roman" w:cs="Times New Roman"/>
      <w:sz w:val="24"/>
      <w:szCs w:val="22"/>
      <w:lang w:val="x-none"/>
    </w:rPr>
  </w:style>
  <w:style w:type="character" w:customStyle="1" w:styleId="BodyTextFirstIndentChar">
    <w:name w:val="Body Text First Indent Char"/>
    <w:basedOn w:val="BodyTextChar"/>
    <w:link w:val="BodyTextFirstIndent"/>
    <w:uiPriority w:val="99"/>
    <w:semiHidden/>
    <w:rsid w:val="003E45B2"/>
    <w:rPr>
      <w:rFonts w:eastAsia="Times New Roman" w:cs="Arial"/>
      <w:sz w:val="20"/>
      <w:szCs w:val="22"/>
      <w:lang w:val="x-none" w:eastAsia="en-US"/>
    </w:rPr>
  </w:style>
  <w:style w:type="paragraph" w:styleId="BodyTextFirstIndent2">
    <w:name w:val="Body Text First Indent 2"/>
    <w:basedOn w:val="BodyTextIndent"/>
    <w:link w:val="BodyTextFirstIndent2Char"/>
    <w:uiPriority w:val="99"/>
    <w:semiHidden/>
    <w:unhideWhenUsed/>
    <w:rsid w:val="003E45B2"/>
    <w:pPr>
      <w:spacing w:line="276" w:lineRule="auto"/>
      <w:ind w:firstLine="210"/>
      <w:jc w:val="both"/>
    </w:pPr>
    <w:rPr>
      <w:rFonts w:ascii="Arial" w:hAnsi="Arial"/>
      <w:szCs w:val="22"/>
      <w:lang w:val="x-none" w:eastAsia="x-none"/>
    </w:rPr>
  </w:style>
  <w:style w:type="character" w:customStyle="1" w:styleId="BodyTextFirstIndent2Char">
    <w:name w:val="Body Text First Indent 2 Char"/>
    <w:basedOn w:val="BodyTextIndentChar"/>
    <w:link w:val="BodyTextFirstIndent2"/>
    <w:uiPriority w:val="99"/>
    <w:semiHidden/>
    <w:rsid w:val="003E45B2"/>
    <w:rPr>
      <w:rFonts w:eastAsia="Times New Roman"/>
      <w:bCs w:val="0"/>
      <w:szCs w:val="22"/>
      <w:lang w:val="x-none" w:eastAsia="x-none"/>
    </w:rPr>
  </w:style>
  <w:style w:type="paragraph" w:styleId="NoteHeading">
    <w:name w:val="Note Heading"/>
    <w:basedOn w:val="Normal"/>
    <w:next w:val="Normal"/>
    <w:link w:val="NoteHeadingChar"/>
    <w:uiPriority w:val="99"/>
    <w:semiHidden/>
    <w:unhideWhenUsed/>
    <w:rsid w:val="003E45B2"/>
    <w:pPr>
      <w:spacing w:after="240" w:line="276" w:lineRule="auto"/>
      <w:jc w:val="both"/>
    </w:pPr>
    <w:rPr>
      <w:bCs w:val="0"/>
      <w:szCs w:val="22"/>
      <w:lang w:val="x-none" w:eastAsia="x-none"/>
    </w:rPr>
  </w:style>
  <w:style w:type="character" w:customStyle="1" w:styleId="NoteHeadingChar">
    <w:name w:val="Note Heading Char"/>
    <w:basedOn w:val="DefaultParagraphFont"/>
    <w:link w:val="NoteHeading"/>
    <w:uiPriority w:val="99"/>
    <w:semiHidden/>
    <w:rsid w:val="003E45B2"/>
    <w:rPr>
      <w:rFonts w:eastAsia="Times New Roman"/>
      <w:szCs w:val="22"/>
      <w:lang w:val="x-none" w:eastAsia="x-none"/>
    </w:rPr>
  </w:style>
  <w:style w:type="paragraph" w:styleId="BodyTextIndent2">
    <w:name w:val="Body Text Indent 2"/>
    <w:basedOn w:val="Normal"/>
    <w:link w:val="BodyTextIndent2Char"/>
    <w:uiPriority w:val="99"/>
    <w:unhideWhenUsed/>
    <w:rsid w:val="003E45B2"/>
    <w:pPr>
      <w:tabs>
        <w:tab w:val="left" w:pos="550"/>
        <w:tab w:val="left" w:pos="1814"/>
        <w:tab w:val="left" w:pos="1985"/>
      </w:tabs>
      <w:spacing w:after="240"/>
      <w:ind w:left="2694" w:hanging="2694"/>
    </w:pPr>
    <w:rPr>
      <w:rFonts w:cs="Arial"/>
      <w:bCs w:val="0"/>
      <w:sz w:val="22"/>
      <w:szCs w:val="22"/>
    </w:rPr>
  </w:style>
  <w:style w:type="character" w:customStyle="1" w:styleId="BodyTextIndent2Char">
    <w:name w:val="Body Text Indent 2 Char"/>
    <w:basedOn w:val="DefaultParagraphFont"/>
    <w:link w:val="BodyTextIndent2"/>
    <w:uiPriority w:val="99"/>
    <w:rsid w:val="003E45B2"/>
    <w:rPr>
      <w:rFonts w:eastAsia="Times New Roman" w:cs="Arial"/>
      <w:sz w:val="22"/>
      <w:szCs w:val="22"/>
      <w:lang w:eastAsia="en-US"/>
    </w:rPr>
  </w:style>
  <w:style w:type="paragraph" w:styleId="BodyTextIndent3">
    <w:name w:val="Body Text Indent 3"/>
    <w:basedOn w:val="Normal"/>
    <w:link w:val="BodyTextIndent3Char"/>
    <w:uiPriority w:val="99"/>
    <w:unhideWhenUsed/>
    <w:rsid w:val="003E45B2"/>
    <w:pPr>
      <w:tabs>
        <w:tab w:val="left" w:pos="1985"/>
        <w:tab w:val="right" w:leader="dot" w:pos="9000"/>
      </w:tabs>
      <w:spacing w:after="240"/>
      <w:ind w:left="1985" w:hanging="1985"/>
    </w:pPr>
    <w:rPr>
      <w:rFonts w:cs="Arial"/>
      <w:bCs w:val="0"/>
      <w:sz w:val="22"/>
      <w:szCs w:val="22"/>
    </w:rPr>
  </w:style>
  <w:style w:type="character" w:customStyle="1" w:styleId="BodyTextIndent3Char">
    <w:name w:val="Body Text Indent 3 Char"/>
    <w:basedOn w:val="DefaultParagraphFont"/>
    <w:link w:val="BodyTextIndent3"/>
    <w:uiPriority w:val="99"/>
    <w:rsid w:val="003E45B2"/>
    <w:rPr>
      <w:rFonts w:eastAsia="Times New Roman" w:cs="Arial"/>
      <w:sz w:val="22"/>
      <w:szCs w:val="22"/>
      <w:lang w:eastAsia="en-US"/>
    </w:rPr>
  </w:style>
  <w:style w:type="paragraph" w:styleId="BlockText">
    <w:name w:val="Block Text"/>
    <w:basedOn w:val="Normal"/>
    <w:uiPriority w:val="99"/>
    <w:unhideWhenUsed/>
    <w:rsid w:val="003E45B2"/>
    <w:pPr>
      <w:tabs>
        <w:tab w:val="left" w:pos="2160"/>
      </w:tabs>
      <w:ind w:left="2160" w:right="-514" w:hanging="2160"/>
      <w:jc w:val="both"/>
    </w:pPr>
    <w:rPr>
      <w:rFonts w:cs="Arial"/>
      <w:bCs w:val="0"/>
      <w:szCs w:val="24"/>
      <w:lang w:val="en-US"/>
    </w:rPr>
  </w:style>
  <w:style w:type="paragraph" w:styleId="E-mailSignature">
    <w:name w:val="E-mail Signature"/>
    <w:basedOn w:val="Normal"/>
    <w:link w:val="E-mailSignatureChar"/>
    <w:uiPriority w:val="99"/>
    <w:semiHidden/>
    <w:unhideWhenUsed/>
    <w:rsid w:val="003E45B2"/>
    <w:pPr>
      <w:spacing w:after="240" w:line="276" w:lineRule="auto"/>
      <w:jc w:val="both"/>
    </w:pPr>
    <w:rPr>
      <w:bCs w:val="0"/>
      <w:szCs w:val="22"/>
      <w:lang w:val="x-none" w:eastAsia="x-none"/>
    </w:rPr>
  </w:style>
  <w:style w:type="character" w:customStyle="1" w:styleId="E-mailSignatureChar">
    <w:name w:val="E-mail Signature Char"/>
    <w:basedOn w:val="DefaultParagraphFont"/>
    <w:link w:val="E-mailSignature"/>
    <w:uiPriority w:val="99"/>
    <w:semiHidden/>
    <w:rsid w:val="003E45B2"/>
    <w:rPr>
      <w:rFonts w:eastAsia="Times New Roman"/>
      <w:szCs w:val="22"/>
      <w:lang w:val="x-none" w:eastAsia="x-none"/>
    </w:rPr>
  </w:style>
  <w:style w:type="paragraph" w:styleId="Quote">
    <w:name w:val="Quote"/>
    <w:basedOn w:val="Normal"/>
    <w:next w:val="Normal"/>
    <w:link w:val="QuoteChar"/>
    <w:uiPriority w:val="29"/>
    <w:qFormat/>
    <w:rsid w:val="003E45B2"/>
    <w:pPr>
      <w:spacing w:after="240" w:line="276" w:lineRule="auto"/>
      <w:jc w:val="both"/>
    </w:pPr>
    <w:rPr>
      <w:bCs w:val="0"/>
      <w:i/>
      <w:iCs/>
      <w:color w:val="000000"/>
      <w:szCs w:val="22"/>
      <w:lang w:val="x-none" w:eastAsia="x-none"/>
    </w:rPr>
  </w:style>
  <w:style w:type="character" w:customStyle="1" w:styleId="QuoteChar">
    <w:name w:val="Quote Char"/>
    <w:basedOn w:val="DefaultParagraphFont"/>
    <w:link w:val="Quote"/>
    <w:uiPriority w:val="29"/>
    <w:rsid w:val="003E45B2"/>
    <w:rPr>
      <w:rFonts w:eastAsia="Times New Roman"/>
      <w:i/>
      <w:iCs/>
      <w:color w:val="000000"/>
      <w:szCs w:val="22"/>
      <w:lang w:val="x-none" w:eastAsia="x-none"/>
    </w:rPr>
  </w:style>
  <w:style w:type="paragraph" w:styleId="IntenseQuote">
    <w:name w:val="Intense Quote"/>
    <w:basedOn w:val="Normal"/>
    <w:next w:val="Normal"/>
    <w:link w:val="IntenseQuoteChar"/>
    <w:uiPriority w:val="30"/>
    <w:qFormat/>
    <w:rsid w:val="003E45B2"/>
    <w:pPr>
      <w:pBdr>
        <w:bottom w:val="single" w:sz="4" w:space="4" w:color="4F81BD"/>
      </w:pBdr>
      <w:spacing w:before="200" w:after="280"/>
      <w:ind w:left="936" w:right="936"/>
    </w:pPr>
    <w:rPr>
      <w:rFonts w:ascii="Times New Roman" w:hAnsi="Times New Roman"/>
      <w:b/>
      <w:i/>
      <w:iCs/>
      <w:color w:val="4F81BD"/>
      <w:szCs w:val="24"/>
      <w:lang w:eastAsia="en-GB"/>
    </w:rPr>
  </w:style>
  <w:style w:type="character" w:customStyle="1" w:styleId="IntenseQuoteChar">
    <w:name w:val="Intense Quote Char"/>
    <w:basedOn w:val="DefaultParagraphFont"/>
    <w:link w:val="IntenseQuote"/>
    <w:uiPriority w:val="30"/>
    <w:rsid w:val="003E45B2"/>
    <w:rPr>
      <w:rFonts w:ascii="Times New Roman" w:eastAsia="Times New Roman" w:hAnsi="Times New Roman"/>
      <w:b/>
      <w:bCs/>
      <w:i/>
      <w:iCs/>
      <w:color w:val="4F81BD"/>
    </w:rPr>
  </w:style>
  <w:style w:type="paragraph" w:styleId="Bibliography">
    <w:name w:val="Bibliography"/>
    <w:basedOn w:val="Normal"/>
    <w:next w:val="Normal"/>
    <w:uiPriority w:val="37"/>
    <w:unhideWhenUsed/>
    <w:rsid w:val="003E45B2"/>
    <w:pPr>
      <w:spacing w:after="240" w:line="276" w:lineRule="auto"/>
      <w:jc w:val="both"/>
    </w:pPr>
    <w:rPr>
      <w:bCs w:val="0"/>
      <w:szCs w:val="22"/>
      <w:lang w:eastAsia="en-GB"/>
    </w:rPr>
  </w:style>
  <w:style w:type="paragraph" w:customStyle="1" w:styleId="StyleHeading2MCheading2Firstline0cm">
    <w:name w:val="Style Heading 2MCheading2 + First line:  0 cm"/>
    <w:uiPriority w:val="99"/>
    <w:rsid w:val="003E45B2"/>
    <w:rPr>
      <w:rFonts w:eastAsia="Times New Roman" w:cs="Arial"/>
      <w:sz w:val="20"/>
      <w:szCs w:val="20"/>
      <w:lang w:eastAsia="en-US"/>
    </w:rPr>
  </w:style>
  <w:style w:type="paragraph" w:customStyle="1" w:styleId="StyleHeading2MCheading2Hanging007cm">
    <w:name w:val="Style Heading 2MCheading2 + Hanging:  0.07 cm"/>
    <w:uiPriority w:val="99"/>
    <w:rsid w:val="003E45B2"/>
    <w:pPr>
      <w:ind w:hanging="40"/>
    </w:pPr>
    <w:rPr>
      <w:rFonts w:eastAsia="Times New Roman" w:cs="Arial"/>
      <w:sz w:val="20"/>
      <w:szCs w:val="20"/>
      <w:lang w:eastAsia="en-US"/>
    </w:rPr>
  </w:style>
  <w:style w:type="paragraph" w:customStyle="1" w:styleId="Outline3">
    <w:name w:val="Outline 3"/>
    <w:basedOn w:val="Normal"/>
    <w:uiPriority w:val="99"/>
    <w:rsid w:val="003E45B2"/>
    <w:pPr>
      <w:spacing w:after="240"/>
      <w:jc w:val="both"/>
      <w:outlineLvl w:val="2"/>
    </w:pPr>
    <w:rPr>
      <w:rFonts w:cs="Arial"/>
      <w:bCs w:val="0"/>
      <w:sz w:val="22"/>
      <w:szCs w:val="22"/>
    </w:rPr>
  </w:style>
  <w:style w:type="paragraph" w:customStyle="1" w:styleId="Char1CharCharCharCharCharCharCharCharCharCharChar">
    <w:name w:val="Char1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FWSL2">
    <w:name w:val="FWS_L2"/>
    <w:basedOn w:val="FWSL1"/>
    <w:next w:val="FWSL3"/>
    <w:rsid w:val="003E45B2"/>
    <w:pPr>
      <w:pageBreakBefore w:val="0"/>
      <w:numPr>
        <w:ilvl w:val="1"/>
      </w:numPr>
      <w:tabs>
        <w:tab w:val="num" w:pos="576"/>
      </w:tabs>
      <w:spacing w:line="240" w:lineRule="auto"/>
      <w:ind w:left="720" w:hanging="720"/>
      <w:outlineLvl w:val="1"/>
    </w:pPr>
    <w:rPr>
      <w:caps w:val="0"/>
    </w:rPr>
  </w:style>
  <w:style w:type="paragraph" w:customStyle="1" w:styleId="FWSL1">
    <w:name w:val="FWS_L1"/>
    <w:basedOn w:val="Normal"/>
    <w:next w:val="FWSL2"/>
    <w:uiPriority w:val="99"/>
    <w:rsid w:val="003E45B2"/>
    <w:pPr>
      <w:keepNext/>
      <w:keepLines/>
      <w:pageBreakBefore/>
      <w:numPr>
        <w:numId w:val="15"/>
      </w:numPr>
      <w:spacing w:after="240" w:line="480" w:lineRule="auto"/>
      <w:jc w:val="center"/>
      <w:outlineLvl w:val="0"/>
    </w:pPr>
    <w:rPr>
      <w:rFonts w:ascii="Times New Roman" w:hAnsi="Times New Roman"/>
      <w:b/>
      <w:caps/>
      <w:szCs w:val="24"/>
    </w:rPr>
  </w:style>
  <w:style w:type="paragraph" w:customStyle="1" w:styleId="FWSL3">
    <w:name w:val="FWS_L3"/>
    <w:basedOn w:val="FWSL2"/>
    <w:next w:val="FWSL5"/>
    <w:uiPriority w:val="99"/>
    <w:rsid w:val="003E45B2"/>
    <w:pPr>
      <w:numPr>
        <w:ilvl w:val="2"/>
      </w:numPr>
      <w:ind w:left="720" w:hanging="720"/>
      <w:jc w:val="left"/>
      <w:outlineLvl w:val="2"/>
    </w:pPr>
    <w:rPr>
      <w:smallCaps/>
    </w:rPr>
  </w:style>
  <w:style w:type="paragraph" w:customStyle="1" w:styleId="FWSL5">
    <w:name w:val="FWS_L5"/>
    <w:basedOn w:val="Normal"/>
    <w:uiPriority w:val="99"/>
    <w:rsid w:val="003E45B2"/>
    <w:pPr>
      <w:numPr>
        <w:ilvl w:val="4"/>
        <w:numId w:val="15"/>
      </w:numPr>
      <w:tabs>
        <w:tab w:val="clear" w:pos="720"/>
      </w:tabs>
      <w:spacing w:after="200" w:line="276" w:lineRule="auto"/>
    </w:pPr>
    <w:rPr>
      <w:rFonts w:asciiTheme="minorHAnsi" w:eastAsiaTheme="minorHAnsi" w:hAnsiTheme="minorHAnsi" w:cstheme="minorBidi"/>
      <w:bCs w:val="0"/>
      <w:sz w:val="22"/>
      <w:szCs w:val="22"/>
    </w:rPr>
  </w:style>
  <w:style w:type="paragraph" w:customStyle="1" w:styleId="FWSL4">
    <w:name w:val="FWS_L4"/>
    <w:basedOn w:val="FWSL3"/>
    <w:uiPriority w:val="99"/>
    <w:rsid w:val="003E45B2"/>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uiPriority w:val="99"/>
    <w:rsid w:val="003E45B2"/>
    <w:pPr>
      <w:numPr>
        <w:ilvl w:val="5"/>
      </w:numPr>
      <w:tabs>
        <w:tab w:val="num" w:pos="864"/>
        <w:tab w:val="num" w:pos="1008"/>
        <w:tab w:val="num" w:pos="1080"/>
        <w:tab w:val="num" w:pos="1152"/>
      </w:tabs>
      <w:spacing w:after="240" w:line="240" w:lineRule="auto"/>
      <w:jc w:val="both"/>
    </w:pPr>
    <w:rPr>
      <w:rFonts w:ascii="Times New Roman" w:eastAsia="Times New Roman" w:hAnsi="Times New Roman" w:cs="Times New Roman"/>
      <w:sz w:val="24"/>
      <w:szCs w:val="24"/>
    </w:rPr>
  </w:style>
  <w:style w:type="paragraph" w:customStyle="1" w:styleId="FWSL7">
    <w:name w:val="FWS_L7"/>
    <w:basedOn w:val="FWSL6"/>
    <w:uiPriority w:val="99"/>
    <w:rsid w:val="003E45B2"/>
    <w:pPr>
      <w:numPr>
        <w:ilvl w:val="6"/>
      </w:numPr>
      <w:tabs>
        <w:tab w:val="num" w:pos="864"/>
        <w:tab w:val="num" w:pos="1296"/>
      </w:tabs>
    </w:pPr>
  </w:style>
  <w:style w:type="paragraph" w:customStyle="1" w:styleId="FWSL8">
    <w:name w:val="FWS_L8"/>
    <w:basedOn w:val="FWSL7"/>
    <w:uiPriority w:val="99"/>
    <w:rsid w:val="003E45B2"/>
    <w:pPr>
      <w:numPr>
        <w:ilvl w:val="7"/>
      </w:numPr>
      <w:tabs>
        <w:tab w:val="num" w:pos="1008"/>
      </w:tabs>
    </w:pPr>
  </w:style>
  <w:style w:type="paragraph" w:customStyle="1" w:styleId="FWSL9">
    <w:name w:val="FWS_L9"/>
    <w:basedOn w:val="FWSL8"/>
    <w:uiPriority w:val="99"/>
    <w:rsid w:val="003E45B2"/>
    <w:pPr>
      <w:numPr>
        <w:ilvl w:val="8"/>
      </w:numPr>
      <w:tabs>
        <w:tab w:val="num" w:pos="1080"/>
        <w:tab w:val="num" w:pos="1584"/>
        <w:tab w:val="num" w:pos="1800"/>
      </w:tabs>
    </w:pPr>
  </w:style>
  <w:style w:type="paragraph" w:customStyle="1" w:styleId="ParaHeading">
    <w:name w:val="ParaHeading"/>
    <w:basedOn w:val="BodyText"/>
    <w:next w:val="BodyText"/>
    <w:uiPriority w:val="99"/>
    <w:rsid w:val="003E45B2"/>
    <w:pPr>
      <w:keepNext/>
      <w:keepLines/>
      <w:widowControl/>
      <w:spacing w:after="240"/>
      <w:jc w:val="both"/>
    </w:pPr>
    <w:rPr>
      <w:rFonts w:ascii="Times New Roman" w:eastAsia="Times New Roman" w:hAnsi="Times New Roman" w:cs="Times New Roman"/>
      <w:b/>
      <w:bCs/>
      <w:sz w:val="24"/>
      <w:szCs w:val="24"/>
      <w:lang w:val="en-GB"/>
    </w:rPr>
  </w:style>
  <w:style w:type="paragraph" w:customStyle="1" w:styleId="FWSCont6">
    <w:name w:val="FWS Cont 6"/>
    <w:basedOn w:val="Normal"/>
    <w:uiPriority w:val="99"/>
    <w:rsid w:val="003E45B2"/>
    <w:pPr>
      <w:spacing w:after="240"/>
      <w:ind w:left="720"/>
      <w:jc w:val="both"/>
    </w:pPr>
    <w:rPr>
      <w:rFonts w:ascii="Times New Roman" w:hAnsi="Times New Roman"/>
      <w:bCs w:val="0"/>
      <w:szCs w:val="24"/>
    </w:rPr>
  </w:style>
  <w:style w:type="paragraph" w:customStyle="1" w:styleId="schedule">
    <w:name w:val="schedule"/>
    <w:uiPriority w:val="99"/>
    <w:rsid w:val="003E45B2"/>
    <w:pPr>
      <w:widowControl w:val="0"/>
      <w:jc w:val="center"/>
    </w:pPr>
    <w:rPr>
      <w:rFonts w:eastAsia="Times New Roman" w:cs="Arial"/>
      <w:b/>
      <w:bCs/>
      <w:sz w:val="20"/>
      <w:szCs w:val="20"/>
    </w:rPr>
  </w:style>
  <w:style w:type="character" w:customStyle="1" w:styleId="annexChar">
    <w:name w:val="annex Char"/>
    <w:link w:val="annex"/>
    <w:uiPriority w:val="99"/>
    <w:locked/>
    <w:rsid w:val="003E45B2"/>
    <w:rPr>
      <w:rFonts w:eastAsia="Times New Roman"/>
      <w:b/>
      <w:bCs/>
    </w:rPr>
  </w:style>
  <w:style w:type="paragraph" w:customStyle="1" w:styleId="annex">
    <w:name w:val="annex"/>
    <w:link w:val="annexChar"/>
    <w:uiPriority w:val="99"/>
    <w:rsid w:val="003E45B2"/>
    <w:pPr>
      <w:widowControl w:val="0"/>
    </w:pPr>
    <w:rPr>
      <w:rFonts w:eastAsia="Times New Roman"/>
      <w:b/>
      <w:bCs/>
    </w:rPr>
  </w:style>
  <w:style w:type="paragraph" w:customStyle="1" w:styleId="OutlinePara">
    <w:name w:val="Outline Para"/>
    <w:basedOn w:val="Normal"/>
    <w:uiPriority w:val="99"/>
    <w:rsid w:val="003E45B2"/>
    <w:pPr>
      <w:spacing w:after="240"/>
      <w:jc w:val="both"/>
    </w:pPr>
    <w:rPr>
      <w:rFonts w:cs="Arial"/>
      <w:bCs w:val="0"/>
      <w:sz w:val="22"/>
      <w:szCs w:val="22"/>
    </w:rPr>
  </w:style>
  <w:style w:type="paragraph" w:customStyle="1" w:styleId="Outline2">
    <w:name w:val="Outline 2"/>
    <w:basedOn w:val="Normal"/>
    <w:uiPriority w:val="99"/>
    <w:rsid w:val="003E45B2"/>
    <w:pPr>
      <w:spacing w:after="240"/>
      <w:jc w:val="both"/>
      <w:outlineLvl w:val="1"/>
    </w:pPr>
    <w:rPr>
      <w:rFonts w:cs="Arial"/>
      <w:bCs w:val="0"/>
      <w:sz w:val="22"/>
      <w:szCs w:val="22"/>
    </w:rPr>
  </w:style>
  <w:style w:type="paragraph" w:customStyle="1" w:styleId="CharCharCharCharCharCharCharCharChar1CharCharCharCharCharCharCharCharCharChar">
    <w:name w:val="Char Char Char Char Char Char Char Char Char1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2">
    <w:name w:val="Char Char Char Char Char Char Char Char Char1 Char Char Char Char Char Char Char Char Char Char2"/>
    <w:basedOn w:val="Normal"/>
    <w:uiPriority w:val="99"/>
    <w:semiHidden/>
    <w:rsid w:val="003E45B2"/>
    <w:pPr>
      <w:spacing w:after="120" w:line="240" w:lineRule="exact"/>
    </w:pPr>
    <w:rPr>
      <w:rFonts w:ascii="Verdana" w:hAnsi="Verdana" w:cs="Verdana"/>
      <w:bCs w:val="0"/>
      <w:sz w:val="20"/>
      <w:szCs w:val="20"/>
      <w:lang w:val="en-US"/>
    </w:rPr>
  </w:style>
  <w:style w:type="paragraph" w:customStyle="1" w:styleId="Char">
    <w:name w:val="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
    <w:name w:val="Char Char Char Char Char Char Char Char Char Char Char Char Char Char Char Char Char Char Char Char Char Char Char Char Char Char Char Char Char Char1 Char Char"/>
    <w:basedOn w:val="Normal"/>
    <w:uiPriority w:val="99"/>
    <w:rsid w:val="003E45B2"/>
    <w:pPr>
      <w:spacing w:after="120" w:line="240" w:lineRule="exact"/>
    </w:pPr>
    <w:rPr>
      <w:rFonts w:ascii="Verdana" w:hAnsi="Verdana" w:cs="Verdana"/>
      <w:bCs w:val="0"/>
      <w:sz w:val="22"/>
      <w:szCs w:val="22"/>
      <w:lang w:val="en-US"/>
    </w:rPr>
  </w:style>
  <w:style w:type="paragraph" w:customStyle="1" w:styleId="01-Bullet4-BB">
    <w:name w:val="01-Bullet4-BB"/>
    <w:basedOn w:val="Normal"/>
    <w:uiPriority w:val="99"/>
    <w:rsid w:val="003E45B2"/>
    <w:pPr>
      <w:numPr>
        <w:numId w:val="16"/>
      </w:numPr>
      <w:spacing w:line="360" w:lineRule="auto"/>
      <w:jc w:val="both"/>
    </w:pPr>
    <w:rPr>
      <w:rFonts w:cs="Arial"/>
      <w:bCs w:val="0"/>
      <w:sz w:val="22"/>
      <w:szCs w:val="22"/>
    </w:rPr>
  </w:style>
  <w:style w:type="paragraph" w:customStyle="1" w:styleId="01-NormInd5-BB">
    <w:name w:val="01-NormInd5-BB"/>
    <w:basedOn w:val="Normal"/>
    <w:uiPriority w:val="99"/>
    <w:rsid w:val="003E45B2"/>
    <w:pPr>
      <w:numPr>
        <w:ilvl w:val="1"/>
        <w:numId w:val="16"/>
      </w:numPr>
      <w:spacing w:line="360" w:lineRule="auto"/>
      <w:jc w:val="both"/>
    </w:pPr>
    <w:rPr>
      <w:rFonts w:cs="Arial"/>
      <w:bCs w:val="0"/>
      <w:sz w:val="22"/>
      <w:szCs w:val="22"/>
    </w:rPr>
  </w:style>
  <w:style w:type="paragraph" w:customStyle="1" w:styleId="01-Bullet5-BB">
    <w:name w:val="01-Bullet5-BB"/>
    <w:basedOn w:val="01-NormInd5-BB"/>
    <w:uiPriority w:val="99"/>
    <w:rsid w:val="003E45B2"/>
    <w:pPr>
      <w:numPr>
        <w:ilvl w:val="2"/>
      </w:numPr>
      <w:tabs>
        <w:tab w:val="num" w:pos="851"/>
        <w:tab w:val="num" w:pos="1080"/>
      </w:tabs>
    </w:pPr>
  </w:style>
  <w:style w:type="paragraph" w:customStyle="1" w:styleId="01-Level1-BB">
    <w:name w:val="01-Level1-BB"/>
    <w:basedOn w:val="Normal"/>
    <w:next w:val="Normal"/>
    <w:uiPriority w:val="99"/>
    <w:rsid w:val="003E45B2"/>
    <w:pPr>
      <w:numPr>
        <w:ilvl w:val="3"/>
        <w:numId w:val="16"/>
      </w:numPr>
      <w:spacing w:line="360" w:lineRule="auto"/>
      <w:jc w:val="both"/>
    </w:pPr>
    <w:rPr>
      <w:rFonts w:cs="Arial"/>
      <w:b/>
      <w:sz w:val="22"/>
      <w:szCs w:val="22"/>
    </w:rPr>
  </w:style>
  <w:style w:type="paragraph" w:customStyle="1" w:styleId="01-Level2-BB">
    <w:name w:val="01-Level2-BB"/>
    <w:basedOn w:val="Normal"/>
    <w:next w:val="Normal"/>
    <w:uiPriority w:val="99"/>
    <w:rsid w:val="003E45B2"/>
    <w:pPr>
      <w:numPr>
        <w:ilvl w:val="4"/>
        <w:numId w:val="16"/>
      </w:numPr>
      <w:spacing w:line="360" w:lineRule="auto"/>
      <w:jc w:val="both"/>
    </w:pPr>
    <w:rPr>
      <w:rFonts w:cs="Arial"/>
      <w:bCs w:val="0"/>
      <w:sz w:val="22"/>
      <w:szCs w:val="22"/>
    </w:rPr>
  </w:style>
  <w:style w:type="paragraph" w:customStyle="1" w:styleId="CharCharCharCharCharCharCharCharChar1CharCharCharCharCharCharCharCharCharCharCharCharCharCharChar">
    <w:name w:val="Char Char Char Char Char Char Char Char Char1 Char Char Char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
    <w:name w:val="Char1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1">
    <w:name w:val="Char Char Char Char Char Char Char Char Char1 Char Char Char Char Char Char Char Char Char Char1"/>
    <w:basedOn w:val="Normal"/>
    <w:uiPriority w:val="99"/>
    <w:semiHidden/>
    <w:rsid w:val="003E45B2"/>
    <w:pPr>
      <w:spacing w:after="120" w:line="240" w:lineRule="exact"/>
    </w:pPr>
    <w:rPr>
      <w:rFonts w:ascii="Verdana" w:hAnsi="Verdana" w:cs="Verdana"/>
      <w:bCs w:val="0"/>
      <w:sz w:val="20"/>
      <w:szCs w:val="20"/>
      <w:lang w:val="en-US"/>
    </w:rPr>
  </w:style>
  <w:style w:type="paragraph" w:customStyle="1" w:styleId="Char1">
    <w:name w:val="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2">
    <w:name w:val="Char Char Char Char Char Char Char Char Char Char Char Char Char Char Char Char Char Char Char Char Char Char Char Char Char Char Char Char Char Char1 Char Char2"/>
    <w:basedOn w:val="Normal"/>
    <w:uiPriority w:val="99"/>
    <w:rsid w:val="003E45B2"/>
    <w:pPr>
      <w:spacing w:after="120" w:line="240" w:lineRule="exact"/>
    </w:pPr>
    <w:rPr>
      <w:rFonts w:ascii="Verdana" w:hAnsi="Verdana" w:cs="Verdana"/>
      <w:bCs w:val="0"/>
      <w:sz w:val="22"/>
      <w:szCs w:val="22"/>
      <w:lang w:val="en-US"/>
    </w:rPr>
  </w:style>
  <w:style w:type="paragraph" w:customStyle="1" w:styleId="CharCharCharCharCharCharCharCharChar1CharCharCharCharCharCharCharCharCharCharCharCharCharCharChar1">
    <w:name w:val="Char Char Char Char Char Char Char Char Char1 Char Char Char Char Char Char Char Char Char Char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CharCharCharChar1">
    <w:name w:val="Char Char Char Char Char Char Char Char Char1 Char Char Char Char Char Char Char Char Char Char Char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1">
    <w:name w:val="Char Char Char Char Char Char Char Char Char Char Char Char Char Char Char Char Char Char Char Char Char Char Char Char Char Char Char Char Char Char1 Char Char1"/>
    <w:basedOn w:val="Normal"/>
    <w:uiPriority w:val="99"/>
    <w:rsid w:val="003E45B2"/>
    <w:pPr>
      <w:spacing w:after="120" w:line="240" w:lineRule="exact"/>
    </w:pPr>
    <w:rPr>
      <w:rFonts w:ascii="Verdana" w:hAnsi="Verdana" w:cs="Verdana"/>
      <w:bCs w:val="0"/>
      <w:sz w:val="22"/>
      <w:szCs w:val="22"/>
      <w:lang w:val="en-US"/>
    </w:rPr>
  </w:style>
  <w:style w:type="paragraph" w:customStyle="1" w:styleId="Outline1">
    <w:name w:val="Outline 1"/>
    <w:basedOn w:val="Normal"/>
    <w:uiPriority w:val="99"/>
    <w:rsid w:val="003E45B2"/>
    <w:pPr>
      <w:keepNext/>
      <w:spacing w:after="240"/>
      <w:jc w:val="both"/>
      <w:outlineLvl w:val="0"/>
    </w:pPr>
    <w:rPr>
      <w:rFonts w:cs="Arial"/>
      <w:b/>
      <w:caps/>
      <w:sz w:val="22"/>
      <w:szCs w:val="22"/>
    </w:rPr>
  </w:style>
  <w:style w:type="paragraph" w:customStyle="1" w:styleId="Char1CharChar1">
    <w:name w:val="Char1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CharCharCharCharCharCharCharCharChar">
    <w:name w:val="Char Char Char Char Char Char Char Char Char1 Char Char Char Char Char Char Char Char Char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FWDL1">
    <w:name w:val="FWD_L1"/>
    <w:basedOn w:val="Normal"/>
    <w:uiPriority w:val="99"/>
    <w:rsid w:val="003E45B2"/>
    <w:pPr>
      <w:tabs>
        <w:tab w:val="num" w:pos="390"/>
        <w:tab w:val="num" w:pos="720"/>
        <w:tab w:val="num" w:pos="1492"/>
      </w:tabs>
      <w:spacing w:after="240"/>
      <w:ind w:left="360" w:hanging="360"/>
      <w:jc w:val="both"/>
    </w:pPr>
    <w:rPr>
      <w:rFonts w:ascii="Times New Roman" w:hAnsi="Times New Roman"/>
      <w:bCs w:val="0"/>
      <w:szCs w:val="24"/>
    </w:rPr>
  </w:style>
  <w:style w:type="paragraph" w:customStyle="1" w:styleId="FWDL2">
    <w:name w:val="FWD_L2"/>
    <w:basedOn w:val="FWDL1"/>
    <w:uiPriority w:val="99"/>
    <w:rsid w:val="003E45B2"/>
    <w:pPr>
      <w:tabs>
        <w:tab w:val="num" w:pos="900"/>
        <w:tab w:val="num" w:pos="1099"/>
        <w:tab w:val="num" w:pos="1440"/>
      </w:tabs>
      <w:ind w:left="720" w:hanging="720"/>
    </w:pPr>
  </w:style>
  <w:style w:type="paragraph" w:customStyle="1" w:styleId="FWDL3">
    <w:name w:val="FWD_L3"/>
    <w:basedOn w:val="FWDL2"/>
    <w:uiPriority w:val="99"/>
    <w:rsid w:val="003E45B2"/>
    <w:pPr>
      <w:tabs>
        <w:tab w:val="num" w:pos="1644"/>
        <w:tab w:val="num" w:pos="1800"/>
        <w:tab w:val="num" w:pos="2160"/>
      </w:tabs>
      <w:ind w:left="1440" w:hanging="216"/>
    </w:pPr>
  </w:style>
  <w:style w:type="paragraph" w:customStyle="1" w:styleId="FWDL4">
    <w:name w:val="FWD_L4"/>
    <w:basedOn w:val="FWDL3"/>
    <w:uiPriority w:val="99"/>
    <w:rsid w:val="003E45B2"/>
    <w:pPr>
      <w:tabs>
        <w:tab w:val="clear" w:pos="720"/>
        <w:tab w:val="clear" w:pos="1644"/>
        <w:tab w:val="clear" w:pos="1800"/>
        <w:tab w:val="num" w:pos="1985"/>
        <w:tab w:val="num" w:pos="2340"/>
        <w:tab w:val="num" w:pos="2847"/>
        <w:tab w:val="num" w:pos="2880"/>
      </w:tabs>
      <w:ind w:left="2160" w:hanging="720"/>
    </w:pPr>
  </w:style>
  <w:style w:type="paragraph" w:customStyle="1" w:styleId="FWDL5">
    <w:name w:val="FWD_L5"/>
    <w:basedOn w:val="FWDL4"/>
    <w:uiPriority w:val="99"/>
    <w:rsid w:val="003E45B2"/>
    <w:pPr>
      <w:tabs>
        <w:tab w:val="clear" w:pos="2160"/>
        <w:tab w:val="num" w:pos="3240"/>
        <w:tab w:val="num" w:pos="3600"/>
        <w:tab w:val="num" w:pos="3916"/>
        <w:tab w:val="num" w:pos="6048"/>
      </w:tabs>
      <w:ind w:left="2880" w:hanging="216"/>
    </w:pPr>
  </w:style>
  <w:style w:type="paragraph" w:customStyle="1" w:styleId="FWDL6">
    <w:name w:val="FWD_L6"/>
    <w:basedOn w:val="FWDL5"/>
    <w:uiPriority w:val="99"/>
    <w:rsid w:val="003E45B2"/>
    <w:pPr>
      <w:tabs>
        <w:tab w:val="clear" w:pos="2847"/>
        <w:tab w:val="clear" w:pos="2880"/>
        <w:tab w:val="num" w:pos="3780"/>
        <w:tab w:val="num" w:pos="4320"/>
        <w:tab w:val="num" w:pos="4625"/>
        <w:tab w:val="num" w:pos="7488"/>
      </w:tabs>
      <w:ind w:left="3600" w:hanging="720"/>
    </w:pPr>
  </w:style>
  <w:style w:type="paragraph" w:customStyle="1" w:styleId="FWDL7">
    <w:name w:val="FWD_L7"/>
    <w:basedOn w:val="FWDL6"/>
    <w:uiPriority w:val="99"/>
    <w:rsid w:val="003E45B2"/>
    <w:pPr>
      <w:tabs>
        <w:tab w:val="clear" w:pos="3600"/>
        <w:tab w:val="num" w:pos="4680"/>
        <w:tab w:val="num" w:pos="5040"/>
        <w:tab w:val="num" w:pos="5694"/>
        <w:tab w:val="num" w:pos="9216"/>
      </w:tabs>
      <w:ind w:left="4320"/>
    </w:pPr>
  </w:style>
  <w:style w:type="paragraph" w:customStyle="1" w:styleId="00-Bullet-BB">
    <w:name w:val="00-Bullet-BB"/>
    <w:basedOn w:val="00-Normal-BB"/>
    <w:uiPriority w:val="99"/>
    <w:rsid w:val="003E45B2"/>
    <w:pPr>
      <w:numPr>
        <w:numId w:val="17"/>
      </w:numPr>
    </w:pPr>
    <w:rPr>
      <w:rFonts w:cs="Arial"/>
      <w:szCs w:val="22"/>
    </w:rPr>
  </w:style>
  <w:style w:type="paragraph" w:customStyle="1" w:styleId="CharCharCharCharCharCharCharCharChar1Char">
    <w:name w:val="Char Char Char Char Char Char Char Char Char1 Char"/>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Char">
    <w:name w:val="Char1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HLegal4">
    <w:name w:val="HLegal 4"/>
    <w:basedOn w:val="Normal"/>
    <w:uiPriority w:val="99"/>
    <w:rsid w:val="003E45B2"/>
    <w:pPr>
      <w:tabs>
        <w:tab w:val="num" w:pos="2160"/>
      </w:tabs>
      <w:spacing w:after="240"/>
      <w:ind w:left="2160" w:hanging="720"/>
      <w:jc w:val="both"/>
    </w:pPr>
    <w:rPr>
      <w:rFonts w:cs="Arial"/>
      <w:bCs w:val="0"/>
      <w:sz w:val="20"/>
      <w:szCs w:val="20"/>
    </w:rPr>
  </w:style>
  <w:style w:type="paragraph" w:customStyle="1" w:styleId="HLegal2">
    <w:name w:val="HLegal 2"/>
    <w:basedOn w:val="Normal"/>
    <w:uiPriority w:val="99"/>
    <w:rsid w:val="003E45B2"/>
    <w:pPr>
      <w:spacing w:after="240"/>
      <w:jc w:val="both"/>
    </w:pPr>
    <w:rPr>
      <w:rFonts w:ascii="Times New Roman" w:hAnsi="Times New Roman"/>
      <w:bCs w:val="0"/>
      <w:sz w:val="22"/>
      <w:szCs w:val="22"/>
    </w:rPr>
  </w:style>
  <w:style w:type="paragraph" w:customStyle="1" w:styleId="CharCharCharCharChar1">
    <w:name w:val="Char Char Char Char Char1"/>
    <w:basedOn w:val="Normal"/>
    <w:uiPriority w:val="99"/>
    <w:rsid w:val="003E45B2"/>
    <w:pPr>
      <w:keepLines/>
      <w:spacing w:after="160" w:line="240" w:lineRule="exact"/>
      <w:ind w:left="2977"/>
    </w:pPr>
    <w:rPr>
      <w:rFonts w:ascii="Tahoma" w:hAnsi="Tahoma" w:cs="Tahoma"/>
      <w:bCs w:val="0"/>
      <w:sz w:val="20"/>
      <w:szCs w:val="20"/>
      <w:lang w:val="en-US"/>
    </w:rPr>
  </w:style>
  <w:style w:type="paragraph" w:customStyle="1" w:styleId="CharCharCharCharCharCharCharCharChar1CharCharCharCharCharChar">
    <w:name w:val="Char Char Char Char Char Char Char Char Char1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2">
    <w:name w:val="Char1 Char Char Char Char Char Char Char Char Char Char Char2"/>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11">
    <w:name w:val="Char Char Char Char Char11"/>
    <w:basedOn w:val="Normal"/>
    <w:uiPriority w:val="99"/>
    <w:rsid w:val="003E45B2"/>
    <w:pPr>
      <w:keepLines/>
      <w:spacing w:after="160" w:line="240" w:lineRule="exact"/>
      <w:ind w:left="2977"/>
    </w:pPr>
    <w:rPr>
      <w:rFonts w:ascii="Tahoma" w:hAnsi="Tahoma" w:cs="Tahoma"/>
      <w:bCs w:val="0"/>
      <w:sz w:val="20"/>
      <w:szCs w:val="20"/>
      <w:lang w:val="en-US"/>
    </w:rPr>
  </w:style>
  <w:style w:type="paragraph" w:customStyle="1" w:styleId="Char1CharCharCharCharCharCharCharCharCharCharChar1">
    <w:name w:val="Char1 Char Char Char Char Char Char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CharCharCharCharChar">
    <w:name w:val="Char Char Char Char Char Char Char Char Char Char Char Char Char Char Char Char Char Char Char Char Char Char Char Char Char Char Char Char Char Char1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ABackground">
    <w:name w:val="(A) Background"/>
    <w:basedOn w:val="Normal"/>
    <w:uiPriority w:val="99"/>
    <w:rsid w:val="003E45B2"/>
    <w:pPr>
      <w:numPr>
        <w:numId w:val="18"/>
      </w:numPr>
      <w:spacing w:before="120" w:after="120" w:line="300" w:lineRule="atLeast"/>
      <w:jc w:val="both"/>
    </w:pPr>
    <w:rPr>
      <w:rFonts w:ascii="Times New Roman" w:hAnsi="Times New Roman"/>
      <w:bCs w:val="0"/>
      <w:sz w:val="22"/>
      <w:szCs w:val="22"/>
    </w:rPr>
  </w:style>
  <w:style w:type="paragraph" w:customStyle="1" w:styleId="BackSubClause">
    <w:name w:val="BackSubClause"/>
    <w:basedOn w:val="Normal"/>
    <w:uiPriority w:val="99"/>
    <w:rsid w:val="003E45B2"/>
    <w:pPr>
      <w:numPr>
        <w:ilvl w:val="1"/>
        <w:numId w:val="18"/>
      </w:numPr>
      <w:spacing w:line="300" w:lineRule="atLeast"/>
      <w:jc w:val="both"/>
    </w:pPr>
    <w:rPr>
      <w:rFonts w:ascii="Times New Roman" w:hAnsi="Times New Roman"/>
      <w:bCs w:val="0"/>
      <w:sz w:val="22"/>
      <w:szCs w:val="22"/>
    </w:rPr>
  </w:style>
  <w:style w:type="paragraph" w:customStyle="1" w:styleId="Char1CharCharCharCharCharCharCharCharCharCharChar3">
    <w:name w:val="Char1 Char Char Char Char Char Char Char Char Char Char Char3"/>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Char1">
    <w:name w:val="Char1 Char Char Char Char Char Char Char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4">
    <w:name w:val="Char1 Char Char Char Char Char Char Char Char Char Char Char4"/>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3">
    <w:name w:val="Char Char Char Char Char Char Char Char Char Char Char Char Char Char Char Char Char Char Char Char Char Char Char Char Char Char Char Char Char Char1 Char Char3"/>
    <w:basedOn w:val="Normal"/>
    <w:uiPriority w:val="99"/>
    <w:rsid w:val="003E45B2"/>
    <w:pPr>
      <w:spacing w:after="120" w:line="240" w:lineRule="exact"/>
    </w:pPr>
    <w:rPr>
      <w:rFonts w:ascii="Verdana" w:hAnsi="Verdana" w:cs="Verdana"/>
      <w:bCs w:val="0"/>
      <w:sz w:val="22"/>
      <w:szCs w:val="22"/>
      <w:lang w:val="en-US"/>
    </w:rPr>
  </w:style>
  <w:style w:type="paragraph" w:customStyle="1" w:styleId="Char1CharCharCharCharCharCharCharCharCharCharChar5">
    <w:name w:val="Char1 Char Char Char Char Char Char Char Char Char Char Char5"/>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6">
    <w:name w:val="Char1 Char Char Char Char Char Char Char Char Char Char Char6"/>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4">
    <w:name w:val="Char Char Char Char Char Char Char Char Char Char Char Char Char Char Char Char Char Char Char Char Char Char Char Char Char Char Char Char Char Char1 Char Char4"/>
    <w:basedOn w:val="Normal"/>
    <w:uiPriority w:val="99"/>
    <w:rsid w:val="003E45B2"/>
    <w:pPr>
      <w:spacing w:after="120" w:line="240" w:lineRule="exact"/>
    </w:pPr>
    <w:rPr>
      <w:rFonts w:ascii="Verdana" w:hAnsi="Verdana" w:cs="Verdana"/>
      <w:bCs w:val="0"/>
      <w:sz w:val="22"/>
      <w:szCs w:val="22"/>
      <w:lang w:val="en-US"/>
    </w:rPr>
  </w:style>
  <w:style w:type="paragraph" w:customStyle="1" w:styleId="Char1CharCharCharCharCharCharCharCharCharCharChar7">
    <w:name w:val="Char1 Char Char Char Char Char Char Char Char Char Char Char7"/>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8">
    <w:name w:val="Char1 Char Char Char Char Char Char Char Char Char Char Char8"/>
    <w:basedOn w:val="Normal"/>
    <w:uiPriority w:val="99"/>
    <w:rsid w:val="003E45B2"/>
    <w:pPr>
      <w:spacing w:after="120" w:line="240" w:lineRule="exact"/>
    </w:pPr>
    <w:rPr>
      <w:rFonts w:ascii="Verdana" w:hAnsi="Verdana" w:cs="Verdana"/>
      <w:bCs w:val="0"/>
      <w:sz w:val="20"/>
      <w:szCs w:val="20"/>
      <w:lang w:val="en-US"/>
    </w:rPr>
  </w:style>
  <w:style w:type="paragraph" w:customStyle="1" w:styleId="Body2">
    <w:name w:val="Body 2"/>
    <w:basedOn w:val="Normal"/>
    <w:uiPriority w:val="99"/>
    <w:rsid w:val="003E45B2"/>
    <w:pPr>
      <w:spacing w:after="240" w:line="288" w:lineRule="auto"/>
      <w:ind w:left="720"/>
      <w:jc w:val="both"/>
    </w:pPr>
    <w:rPr>
      <w:rFonts w:cs="Arial"/>
      <w:bCs w:val="0"/>
      <w:sz w:val="20"/>
      <w:szCs w:val="20"/>
    </w:rPr>
  </w:style>
  <w:style w:type="paragraph" w:customStyle="1" w:styleId="Char1CharCharCharCharCharCharCharCharCharCharChar9">
    <w:name w:val="Char1 Char Char Char Char Char Char Char Char Char Char Char9"/>
    <w:basedOn w:val="Normal"/>
    <w:uiPriority w:val="99"/>
    <w:rsid w:val="003E45B2"/>
    <w:pPr>
      <w:spacing w:after="120" w:line="240" w:lineRule="exact"/>
    </w:pPr>
    <w:rPr>
      <w:rFonts w:ascii="Verdana" w:hAnsi="Verdana" w:cs="Verdana"/>
      <w:bCs w:val="0"/>
      <w:sz w:val="20"/>
      <w:szCs w:val="20"/>
      <w:lang w:val="en-US"/>
    </w:rPr>
  </w:style>
  <w:style w:type="paragraph" w:customStyle="1" w:styleId="Char11CharCharCharCharChar">
    <w:name w:val="Char11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3CharCharChar">
    <w:name w:val="Char3 Char Char Char"/>
    <w:basedOn w:val="Normal"/>
    <w:uiPriority w:val="99"/>
    <w:rsid w:val="003E45B2"/>
    <w:pPr>
      <w:keepLines/>
      <w:spacing w:after="160" w:line="240" w:lineRule="exact"/>
      <w:ind w:left="2977"/>
    </w:pPr>
    <w:rPr>
      <w:rFonts w:ascii="Tahoma" w:hAnsi="Tahoma"/>
      <w:bCs w:val="0"/>
      <w:sz w:val="20"/>
      <w:szCs w:val="24"/>
      <w:lang w:val="en-US"/>
    </w:rPr>
  </w:style>
  <w:style w:type="paragraph" w:customStyle="1" w:styleId="Char11CharChar">
    <w:name w:val="Char11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part0">
    <w:name w:val="part"/>
    <w:basedOn w:val="Normal"/>
    <w:uiPriority w:val="99"/>
    <w:rsid w:val="003E45B2"/>
    <w:rPr>
      <w:rFonts w:eastAsia="Calibri" w:cs="Arial"/>
      <w:b/>
      <w:sz w:val="22"/>
      <w:szCs w:val="22"/>
      <w:lang w:eastAsia="en-GB"/>
    </w:rPr>
  </w:style>
  <w:style w:type="paragraph" w:customStyle="1" w:styleId="Char1CharCharCharCharCharCharCharCharCharCharCharChar1CharChar">
    <w:name w:val="Char1 Char Char Char Char Char Char Char Char Char Char Char Char1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xl65">
    <w:name w:val="xl65"/>
    <w:basedOn w:val="Normal"/>
    <w:rsid w:val="003E45B2"/>
    <w:pPr>
      <w:spacing w:before="100" w:beforeAutospacing="1" w:after="100" w:afterAutospacing="1"/>
    </w:pPr>
    <w:rPr>
      <w:rFonts w:ascii="Times New Roman" w:hAnsi="Times New Roman"/>
      <w:bCs w:val="0"/>
      <w:sz w:val="16"/>
      <w:szCs w:val="16"/>
      <w:lang w:eastAsia="en-GB"/>
    </w:rPr>
  </w:style>
  <w:style w:type="paragraph" w:customStyle="1" w:styleId="xl66">
    <w:name w:val="xl66"/>
    <w:basedOn w:val="Normal"/>
    <w:rsid w:val="003E45B2"/>
    <w:pPr>
      <w:spacing w:before="100" w:beforeAutospacing="1" w:after="100" w:afterAutospacing="1"/>
    </w:pPr>
    <w:rPr>
      <w:rFonts w:ascii="Times New Roman" w:hAnsi="Times New Roman"/>
      <w:bCs w:val="0"/>
      <w:sz w:val="16"/>
      <w:szCs w:val="16"/>
      <w:lang w:eastAsia="en-GB"/>
    </w:rPr>
  </w:style>
  <w:style w:type="paragraph" w:customStyle="1" w:styleId="xl67">
    <w:name w:val="xl67"/>
    <w:basedOn w:val="Normal"/>
    <w:rsid w:val="003E45B2"/>
    <w:pPr>
      <w:spacing w:before="100" w:beforeAutospacing="1" w:after="100" w:afterAutospacing="1"/>
    </w:pPr>
    <w:rPr>
      <w:rFonts w:ascii="Times New Roman" w:hAnsi="Times New Roman"/>
      <w:bCs w:val="0"/>
      <w:sz w:val="16"/>
      <w:szCs w:val="16"/>
      <w:lang w:eastAsia="en-GB"/>
    </w:rPr>
  </w:style>
  <w:style w:type="paragraph" w:customStyle="1" w:styleId="xl68">
    <w:name w:val="xl68"/>
    <w:basedOn w:val="Normal"/>
    <w:rsid w:val="003E45B2"/>
    <w:pPr>
      <w:spacing w:before="100" w:beforeAutospacing="1" w:after="100" w:afterAutospacing="1"/>
    </w:pPr>
    <w:rPr>
      <w:rFonts w:ascii="Times New Roman" w:hAnsi="Times New Roman"/>
      <w:bCs w:val="0"/>
      <w:sz w:val="16"/>
      <w:szCs w:val="16"/>
      <w:lang w:eastAsia="en-GB"/>
    </w:rPr>
  </w:style>
  <w:style w:type="paragraph" w:customStyle="1" w:styleId="xl69">
    <w:name w:val="xl69"/>
    <w:basedOn w:val="Normal"/>
    <w:rsid w:val="003E45B2"/>
    <w:pPr>
      <w:shd w:val="clear" w:color="auto" w:fill="95B3D7"/>
      <w:spacing w:before="100" w:beforeAutospacing="1" w:after="100" w:afterAutospacing="1"/>
    </w:pPr>
    <w:rPr>
      <w:rFonts w:ascii="Times New Roman" w:hAnsi="Times New Roman"/>
      <w:b/>
      <w:sz w:val="16"/>
      <w:szCs w:val="16"/>
      <w:lang w:eastAsia="en-GB"/>
    </w:rPr>
  </w:style>
  <w:style w:type="paragraph" w:customStyle="1" w:styleId="xl70">
    <w:name w:val="xl70"/>
    <w:basedOn w:val="Normal"/>
    <w:rsid w:val="003E45B2"/>
    <w:pPr>
      <w:pBdr>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1">
    <w:name w:val="xl71"/>
    <w:basedOn w:val="Normal"/>
    <w:rsid w:val="003E45B2"/>
    <w:pPr>
      <w:pBdr>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2">
    <w:name w:val="xl72"/>
    <w:basedOn w:val="Normal"/>
    <w:rsid w:val="003E45B2"/>
    <w:pPr>
      <w:pBdr>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3">
    <w:name w:val="xl73"/>
    <w:basedOn w:val="Normal"/>
    <w:rsid w:val="003E45B2"/>
    <w:pPr>
      <w:pBdr>
        <w:left w:val="single" w:sz="4" w:space="0" w:color="auto"/>
        <w:bottom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4">
    <w:name w:val="xl74"/>
    <w:basedOn w:val="Normal"/>
    <w:rsid w:val="003E45B2"/>
    <w:pPr>
      <w:pBdr>
        <w:bottom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5">
    <w:name w:val="xl75"/>
    <w:basedOn w:val="Normal"/>
    <w:rsid w:val="003E45B2"/>
    <w:pPr>
      <w:pBdr>
        <w:bottom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6">
    <w:name w:val="xl76"/>
    <w:basedOn w:val="Normal"/>
    <w:rsid w:val="003E45B2"/>
    <w:pPr>
      <w:pBdr>
        <w:top w:val="single" w:sz="4" w:space="0" w:color="auto"/>
        <w:lef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7">
    <w:name w:val="xl77"/>
    <w:basedOn w:val="Normal"/>
    <w:rsid w:val="003E45B2"/>
    <w:pPr>
      <w:pBdr>
        <w:top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8">
    <w:name w:val="xl78"/>
    <w:basedOn w:val="Normal"/>
    <w:rsid w:val="003E45B2"/>
    <w:pPr>
      <w:pBdr>
        <w:top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9">
    <w:name w:val="xl79"/>
    <w:basedOn w:val="Normal"/>
    <w:rsid w:val="003E45B2"/>
    <w:pPr>
      <w:pBdr>
        <w:bottom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80">
    <w:name w:val="xl80"/>
    <w:basedOn w:val="Normal"/>
    <w:rsid w:val="003E45B2"/>
    <w:pPr>
      <w:pBdr>
        <w:top w:val="single" w:sz="4" w:space="0" w:color="auto"/>
        <w:left w:val="single" w:sz="4" w:space="0" w:color="auto"/>
        <w:bottom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81">
    <w:name w:val="xl81"/>
    <w:basedOn w:val="Normal"/>
    <w:rsid w:val="003E45B2"/>
    <w:pPr>
      <w:pBdr>
        <w:top w:val="single" w:sz="4" w:space="0" w:color="auto"/>
        <w:bottom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82">
    <w:name w:val="xl82"/>
    <w:basedOn w:val="Normal"/>
    <w:rsid w:val="003E45B2"/>
    <w:pPr>
      <w:pBdr>
        <w:top w:val="single" w:sz="4" w:space="0" w:color="auto"/>
        <w:bottom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83">
    <w:name w:val="xl83"/>
    <w:basedOn w:val="Normal"/>
    <w:rsid w:val="003E45B2"/>
    <w:pPr>
      <w:pBdr>
        <w:top w:val="single" w:sz="4" w:space="0" w:color="auto"/>
        <w:bottom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Char1CharCharChar">
    <w:name w:val="Char1 Char Char Char"/>
    <w:basedOn w:val="Normal"/>
    <w:uiPriority w:val="99"/>
    <w:rsid w:val="003E45B2"/>
    <w:pPr>
      <w:spacing w:after="120" w:line="240" w:lineRule="exact"/>
    </w:pPr>
    <w:rPr>
      <w:rFonts w:ascii="Verdana" w:hAnsi="Verdana" w:cs="Verdana"/>
      <w:bCs w:val="0"/>
      <w:szCs w:val="24"/>
      <w:lang w:val="en-US" w:eastAsia="en-GB"/>
    </w:rPr>
  </w:style>
  <w:style w:type="paragraph" w:customStyle="1" w:styleId="Style3">
    <w:name w:val="Style3"/>
    <w:basedOn w:val="Normal"/>
    <w:uiPriority w:val="99"/>
    <w:rsid w:val="003E45B2"/>
    <w:pPr>
      <w:numPr>
        <w:numId w:val="19"/>
      </w:numPr>
    </w:pPr>
    <w:rPr>
      <w:rFonts w:ascii="Trebuchet MS" w:hAnsi="Trebuchet MS"/>
      <w:bCs w:val="0"/>
      <w:sz w:val="22"/>
      <w:szCs w:val="24"/>
    </w:rPr>
  </w:style>
  <w:style w:type="paragraph" w:customStyle="1" w:styleId="CharCharCharCharCharCharChar">
    <w:name w:val="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default0">
    <w:name w:val="default"/>
    <w:basedOn w:val="Normal"/>
    <w:uiPriority w:val="99"/>
    <w:rsid w:val="003E45B2"/>
    <w:pPr>
      <w:autoSpaceDE w:val="0"/>
      <w:autoSpaceDN w:val="0"/>
    </w:pPr>
    <w:rPr>
      <w:rFonts w:cs="Arial"/>
      <w:bCs w:val="0"/>
      <w:color w:val="000000"/>
      <w:szCs w:val="24"/>
      <w:lang w:eastAsia="en-GB"/>
    </w:rPr>
  </w:style>
  <w:style w:type="paragraph" w:customStyle="1" w:styleId="xl88">
    <w:name w:val="xl88"/>
    <w:basedOn w:val="Normal"/>
    <w:uiPriority w:val="99"/>
    <w:rsid w:val="003E45B2"/>
    <w:pPr>
      <w:shd w:val="clear" w:color="auto" w:fill="CCCCFF"/>
      <w:spacing w:before="100" w:beforeAutospacing="1" w:after="100" w:afterAutospacing="1"/>
      <w:jc w:val="center"/>
    </w:pPr>
    <w:rPr>
      <w:rFonts w:ascii="Times New Roman" w:hAnsi="Times New Roman"/>
      <w:bCs w:val="0"/>
      <w:color w:val="000000"/>
      <w:sz w:val="20"/>
      <w:szCs w:val="20"/>
      <w:lang w:val="en-US"/>
    </w:rPr>
  </w:style>
  <w:style w:type="paragraph" w:customStyle="1" w:styleId="xl89">
    <w:name w:val="xl89"/>
    <w:basedOn w:val="Normal"/>
    <w:uiPriority w:val="99"/>
    <w:rsid w:val="003E45B2"/>
    <w:pPr>
      <w:shd w:val="clear" w:color="auto" w:fill="CCCCFF"/>
      <w:spacing w:before="100" w:beforeAutospacing="1" w:after="100" w:afterAutospacing="1"/>
    </w:pPr>
    <w:rPr>
      <w:rFonts w:ascii="Times New Roman" w:hAnsi="Times New Roman"/>
      <w:bCs w:val="0"/>
      <w:color w:val="000000"/>
      <w:sz w:val="20"/>
      <w:szCs w:val="20"/>
      <w:lang w:val="en-US"/>
    </w:rPr>
  </w:style>
  <w:style w:type="paragraph" w:customStyle="1" w:styleId="xl90">
    <w:name w:val="xl90"/>
    <w:basedOn w:val="Normal"/>
    <w:uiPriority w:val="99"/>
    <w:rsid w:val="003E45B2"/>
    <w:pPr>
      <w:shd w:val="clear" w:color="auto" w:fill="CCCCFF"/>
      <w:spacing w:before="100" w:beforeAutospacing="1" w:after="100" w:afterAutospacing="1"/>
    </w:pPr>
    <w:rPr>
      <w:rFonts w:ascii="Times New Roman" w:hAnsi="Times New Roman"/>
      <w:b/>
      <w:color w:val="000000"/>
      <w:sz w:val="20"/>
      <w:szCs w:val="20"/>
      <w:lang w:val="en-US"/>
    </w:rPr>
  </w:style>
  <w:style w:type="paragraph" w:customStyle="1" w:styleId="xl91">
    <w:name w:val="xl91"/>
    <w:basedOn w:val="Normal"/>
    <w:uiPriority w:val="99"/>
    <w:rsid w:val="003E45B2"/>
    <w:pPr>
      <w:spacing w:before="100" w:beforeAutospacing="1" w:after="100" w:afterAutospacing="1"/>
    </w:pPr>
    <w:rPr>
      <w:rFonts w:ascii="Times New Roman" w:hAnsi="Times New Roman"/>
      <w:bCs w:val="0"/>
      <w:color w:val="000000"/>
      <w:sz w:val="20"/>
      <w:szCs w:val="20"/>
      <w:lang w:val="en-US"/>
    </w:rPr>
  </w:style>
  <w:style w:type="paragraph" w:customStyle="1" w:styleId="xl92">
    <w:name w:val="xl92"/>
    <w:basedOn w:val="Normal"/>
    <w:uiPriority w:val="99"/>
    <w:rsid w:val="003E45B2"/>
    <w:pPr>
      <w:spacing w:before="100" w:beforeAutospacing="1" w:after="100" w:afterAutospacing="1"/>
      <w:jc w:val="center"/>
    </w:pPr>
    <w:rPr>
      <w:rFonts w:ascii="Times New Roman" w:hAnsi="Times New Roman"/>
      <w:bCs w:val="0"/>
      <w:color w:val="000000"/>
      <w:sz w:val="20"/>
      <w:szCs w:val="20"/>
      <w:lang w:val="en-US"/>
    </w:rPr>
  </w:style>
  <w:style w:type="paragraph" w:customStyle="1" w:styleId="xl93">
    <w:name w:val="xl93"/>
    <w:basedOn w:val="Normal"/>
    <w:uiPriority w:val="99"/>
    <w:rsid w:val="003E45B2"/>
    <w:pPr>
      <w:spacing w:before="100" w:beforeAutospacing="1" w:after="100" w:afterAutospacing="1"/>
    </w:pPr>
    <w:rPr>
      <w:rFonts w:ascii="Times New Roman" w:hAnsi="Times New Roman"/>
      <w:bCs w:val="0"/>
      <w:color w:val="000000"/>
      <w:sz w:val="20"/>
      <w:szCs w:val="20"/>
      <w:lang w:val="en-US"/>
    </w:rPr>
  </w:style>
  <w:style w:type="paragraph" w:customStyle="1" w:styleId="xl94">
    <w:name w:val="xl94"/>
    <w:basedOn w:val="Normal"/>
    <w:uiPriority w:val="99"/>
    <w:rsid w:val="003E45B2"/>
    <w:pPr>
      <w:spacing w:before="100" w:beforeAutospacing="1" w:after="100" w:afterAutospacing="1"/>
    </w:pPr>
    <w:rPr>
      <w:rFonts w:ascii="Times New Roman" w:hAnsi="Times New Roman"/>
      <w:bCs w:val="0"/>
      <w:color w:val="000000"/>
      <w:sz w:val="20"/>
      <w:szCs w:val="20"/>
      <w:lang w:val="en-US"/>
    </w:rPr>
  </w:style>
  <w:style w:type="paragraph" w:customStyle="1" w:styleId="xl95">
    <w:name w:val="xl95"/>
    <w:basedOn w:val="Normal"/>
    <w:uiPriority w:val="99"/>
    <w:rsid w:val="003E45B2"/>
    <w:pPr>
      <w:spacing w:before="100" w:beforeAutospacing="1" w:after="100" w:afterAutospacing="1"/>
    </w:pPr>
    <w:rPr>
      <w:rFonts w:ascii="Times New Roman" w:hAnsi="Times New Roman"/>
      <w:b/>
      <w:color w:val="000000"/>
      <w:sz w:val="20"/>
      <w:szCs w:val="20"/>
      <w:lang w:val="en-US"/>
    </w:rPr>
  </w:style>
  <w:style w:type="paragraph" w:customStyle="1" w:styleId="xl96">
    <w:name w:val="xl96"/>
    <w:basedOn w:val="Normal"/>
    <w:uiPriority w:val="99"/>
    <w:rsid w:val="003E45B2"/>
    <w:pPr>
      <w:shd w:val="clear" w:color="auto" w:fill="CCCCFF"/>
      <w:spacing w:before="100" w:beforeAutospacing="1" w:after="100" w:afterAutospacing="1"/>
      <w:jc w:val="right"/>
    </w:pPr>
    <w:rPr>
      <w:rFonts w:ascii="Times New Roman" w:hAnsi="Times New Roman"/>
      <w:b/>
      <w:color w:val="000000"/>
      <w:sz w:val="20"/>
      <w:szCs w:val="20"/>
      <w:lang w:val="en-US"/>
    </w:rPr>
  </w:style>
  <w:style w:type="paragraph" w:customStyle="1" w:styleId="xl97">
    <w:name w:val="xl97"/>
    <w:basedOn w:val="Normal"/>
    <w:uiPriority w:val="99"/>
    <w:rsid w:val="003E45B2"/>
    <w:pPr>
      <w:spacing w:before="100" w:beforeAutospacing="1" w:after="100" w:afterAutospacing="1"/>
      <w:jc w:val="right"/>
    </w:pPr>
    <w:rPr>
      <w:rFonts w:ascii="Times New Roman" w:hAnsi="Times New Roman"/>
      <w:bCs w:val="0"/>
      <w:color w:val="000000"/>
      <w:sz w:val="20"/>
      <w:szCs w:val="20"/>
      <w:lang w:val="en-US"/>
    </w:rPr>
  </w:style>
  <w:style w:type="paragraph" w:customStyle="1" w:styleId="xl98">
    <w:name w:val="xl98"/>
    <w:basedOn w:val="Normal"/>
    <w:uiPriority w:val="99"/>
    <w:rsid w:val="003E45B2"/>
    <w:pPr>
      <w:pBdr>
        <w:top w:val="single" w:sz="4" w:space="0" w:color="auto"/>
        <w:bottom w:val="double" w:sz="6" w:space="0" w:color="auto"/>
      </w:pBdr>
      <w:spacing w:before="100" w:beforeAutospacing="1" w:after="100" w:afterAutospacing="1"/>
      <w:jc w:val="right"/>
    </w:pPr>
    <w:rPr>
      <w:rFonts w:ascii="Times New Roman" w:hAnsi="Times New Roman"/>
      <w:b/>
      <w:color w:val="000000"/>
      <w:sz w:val="20"/>
      <w:szCs w:val="20"/>
      <w:lang w:val="en-US"/>
    </w:rPr>
  </w:style>
  <w:style w:type="paragraph" w:customStyle="1" w:styleId="xl99">
    <w:name w:val="xl99"/>
    <w:basedOn w:val="Normal"/>
    <w:uiPriority w:val="99"/>
    <w:rsid w:val="003E45B2"/>
    <w:pPr>
      <w:spacing w:before="100" w:beforeAutospacing="1" w:after="100" w:afterAutospacing="1"/>
      <w:jc w:val="right"/>
    </w:pPr>
    <w:rPr>
      <w:rFonts w:ascii="Times New Roman" w:hAnsi="Times New Roman"/>
      <w:b/>
      <w:color w:val="000000"/>
      <w:sz w:val="20"/>
      <w:szCs w:val="20"/>
      <w:lang w:val="en-US"/>
    </w:rPr>
  </w:style>
  <w:style w:type="paragraph" w:customStyle="1" w:styleId="xl100">
    <w:name w:val="xl100"/>
    <w:basedOn w:val="Normal"/>
    <w:uiPriority w:val="99"/>
    <w:rsid w:val="003E45B2"/>
    <w:pPr>
      <w:spacing w:before="100" w:beforeAutospacing="1" w:after="100" w:afterAutospacing="1"/>
      <w:jc w:val="right"/>
    </w:pPr>
    <w:rPr>
      <w:rFonts w:ascii="Times New Roman" w:hAnsi="Times New Roman"/>
      <w:b/>
      <w:color w:val="000000"/>
      <w:sz w:val="20"/>
      <w:szCs w:val="20"/>
      <w:lang w:val="en-US"/>
    </w:rPr>
  </w:style>
  <w:style w:type="paragraph" w:customStyle="1" w:styleId="xl101">
    <w:name w:val="xl101"/>
    <w:basedOn w:val="Normal"/>
    <w:uiPriority w:val="99"/>
    <w:rsid w:val="003E45B2"/>
    <w:pPr>
      <w:pBdr>
        <w:top w:val="single" w:sz="4" w:space="0" w:color="auto"/>
        <w:left w:val="single" w:sz="4" w:space="0" w:color="auto"/>
        <w:bottom w:val="single" w:sz="4" w:space="0" w:color="auto"/>
      </w:pBdr>
      <w:shd w:val="clear" w:color="auto" w:fill="FFFF99"/>
      <w:spacing w:before="100" w:beforeAutospacing="1" w:after="100" w:afterAutospacing="1"/>
      <w:jc w:val="right"/>
    </w:pPr>
    <w:rPr>
      <w:rFonts w:ascii="Times New Roman" w:hAnsi="Times New Roman"/>
      <w:b/>
      <w:color w:val="000000"/>
      <w:sz w:val="20"/>
      <w:szCs w:val="20"/>
      <w:lang w:val="en-US"/>
    </w:rPr>
  </w:style>
  <w:style w:type="paragraph" w:customStyle="1" w:styleId="xl102">
    <w:name w:val="xl102"/>
    <w:basedOn w:val="Normal"/>
    <w:uiPriority w:val="99"/>
    <w:rsid w:val="003E45B2"/>
    <w:pPr>
      <w:pBdr>
        <w:top w:val="single" w:sz="4" w:space="0" w:color="auto"/>
        <w:bottom w:val="single" w:sz="4" w:space="0" w:color="auto"/>
      </w:pBdr>
      <w:shd w:val="clear" w:color="auto" w:fill="FFFF99"/>
      <w:spacing w:before="100" w:beforeAutospacing="1" w:after="100" w:afterAutospacing="1"/>
      <w:jc w:val="right"/>
    </w:pPr>
    <w:rPr>
      <w:rFonts w:ascii="Times New Roman" w:hAnsi="Times New Roman"/>
      <w:b/>
      <w:color w:val="000000"/>
      <w:sz w:val="20"/>
      <w:szCs w:val="20"/>
      <w:lang w:val="en-US"/>
    </w:rPr>
  </w:style>
  <w:style w:type="paragraph" w:customStyle="1" w:styleId="xl103">
    <w:name w:val="xl103"/>
    <w:basedOn w:val="Normal"/>
    <w:uiPriority w:val="99"/>
    <w:rsid w:val="003E45B2"/>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Times New Roman" w:hAnsi="Times New Roman"/>
      <w:b/>
      <w:color w:val="000000"/>
      <w:sz w:val="20"/>
      <w:szCs w:val="20"/>
      <w:lang w:val="en-US"/>
    </w:rPr>
  </w:style>
  <w:style w:type="paragraph" w:customStyle="1" w:styleId="xl104">
    <w:name w:val="xl104"/>
    <w:basedOn w:val="Normal"/>
    <w:uiPriority w:val="99"/>
    <w:rsid w:val="003E45B2"/>
    <w:pPr>
      <w:spacing w:before="100" w:beforeAutospacing="1" w:after="100" w:afterAutospacing="1"/>
    </w:pPr>
    <w:rPr>
      <w:rFonts w:ascii="Times New Roman" w:hAnsi="Times New Roman"/>
      <w:b/>
      <w:color w:val="000000"/>
      <w:sz w:val="20"/>
      <w:szCs w:val="20"/>
      <w:lang w:val="en-US"/>
    </w:rPr>
  </w:style>
  <w:style w:type="paragraph" w:customStyle="1" w:styleId="xl105">
    <w:name w:val="xl105"/>
    <w:basedOn w:val="Normal"/>
    <w:uiPriority w:val="99"/>
    <w:rsid w:val="003E45B2"/>
    <w:pPr>
      <w:shd w:val="clear" w:color="auto" w:fill="CCCCFF"/>
      <w:spacing w:before="100" w:beforeAutospacing="1" w:after="100" w:afterAutospacing="1"/>
      <w:jc w:val="center"/>
    </w:pPr>
    <w:rPr>
      <w:rFonts w:ascii="Times New Roman" w:hAnsi="Times New Roman"/>
      <w:b/>
      <w:color w:val="000000"/>
      <w:sz w:val="20"/>
      <w:szCs w:val="20"/>
      <w:lang w:val="en-US"/>
    </w:rPr>
  </w:style>
  <w:style w:type="paragraph" w:customStyle="1" w:styleId="xl106">
    <w:name w:val="xl106"/>
    <w:basedOn w:val="Normal"/>
    <w:uiPriority w:val="99"/>
    <w:rsid w:val="003E45B2"/>
    <w:pPr>
      <w:spacing w:before="100" w:beforeAutospacing="1" w:after="100" w:afterAutospacing="1"/>
      <w:jc w:val="center"/>
    </w:pPr>
    <w:rPr>
      <w:rFonts w:ascii="Times New Roman" w:hAnsi="Times New Roman"/>
      <w:b/>
      <w:color w:val="000000"/>
      <w:sz w:val="20"/>
      <w:szCs w:val="20"/>
      <w:lang w:val="en-US"/>
    </w:rPr>
  </w:style>
  <w:style w:type="paragraph" w:customStyle="1" w:styleId="xl107">
    <w:name w:val="xl107"/>
    <w:basedOn w:val="Normal"/>
    <w:uiPriority w:val="99"/>
    <w:rsid w:val="003E45B2"/>
    <w:pPr>
      <w:shd w:val="clear" w:color="auto" w:fill="FFC000"/>
      <w:spacing w:before="100" w:beforeAutospacing="1" w:after="100" w:afterAutospacing="1"/>
      <w:jc w:val="center"/>
    </w:pPr>
    <w:rPr>
      <w:rFonts w:ascii="Times New Roman" w:hAnsi="Times New Roman"/>
      <w:b/>
      <w:color w:val="000000"/>
      <w:sz w:val="20"/>
      <w:szCs w:val="20"/>
      <w:lang w:val="en-US"/>
    </w:rPr>
  </w:style>
  <w:style w:type="paragraph" w:customStyle="1" w:styleId="xl108">
    <w:name w:val="xl108"/>
    <w:basedOn w:val="Normal"/>
    <w:uiPriority w:val="99"/>
    <w:rsid w:val="003E45B2"/>
    <w:pPr>
      <w:shd w:val="clear" w:color="auto" w:fill="B6DDE8"/>
      <w:spacing w:before="100" w:beforeAutospacing="1" w:after="100" w:afterAutospacing="1"/>
    </w:pPr>
    <w:rPr>
      <w:rFonts w:ascii="Times New Roman" w:hAnsi="Times New Roman"/>
      <w:bCs w:val="0"/>
      <w:color w:val="000000"/>
      <w:sz w:val="20"/>
      <w:szCs w:val="20"/>
      <w:lang w:val="en-US"/>
    </w:rPr>
  </w:style>
  <w:style w:type="paragraph" w:customStyle="1" w:styleId="xl109">
    <w:name w:val="xl109"/>
    <w:basedOn w:val="Normal"/>
    <w:uiPriority w:val="99"/>
    <w:rsid w:val="003E45B2"/>
    <w:pPr>
      <w:shd w:val="clear" w:color="auto" w:fill="B6DDE8"/>
      <w:spacing w:before="100" w:beforeAutospacing="1" w:after="100" w:afterAutospacing="1"/>
    </w:pPr>
    <w:rPr>
      <w:rFonts w:ascii="Times New Roman" w:hAnsi="Times New Roman"/>
      <w:bCs w:val="0"/>
      <w:color w:val="000000"/>
      <w:sz w:val="20"/>
      <w:szCs w:val="20"/>
      <w:lang w:val="en-US"/>
    </w:rPr>
  </w:style>
  <w:style w:type="paragraph" w:customStyle="1" w:styleId="xl110">
    <w:name w:val="xl110"/>
    <w:basedOn w:val="Normal"/>
    <w:uiPriority w:val="99"/>
    <w:rsid w:val="003E45B2"/>
    <w:pPr>
      <w:shd w:val="clear" w:color="auto" w:fill="B6DDE8"/>
      <w:spacing w:before="100" w:beforeAutospacing="1" w:after="100" w:afterAutospacing="1"/>
      <w:jc w:val="right"/>
    </w:pPr>
    <w:rPr>
      <w:rFonts w:ascii="Times New Roman" w:hAnsi="Times New Roman"/>
      <w:b/>
      <w:color w:val="000000"/>
      <w:sz w:val="20"/>
      <w:szCs w:val="20"/>
      <w:lang w:val="en-US"/>
    </w:rPr>
  </w:style>
  <w:style w:type="paragraph" w:customStyle="1" w:styleId="xl111">
    <w:name w:val="xl111"/>
    <w:basedOn w:val="Normal"/>
    <w:uiPriority w:val="99"/>
    <w:rsid w:val="003E45B2"/>
    <w:pPr>
      <w:shd w:val="clear" w:color="auto" w:fill="B6DDE8"/>
      <w:spacing w:before="100" w:beforeAutospacing="1" w:after="100" w:afterAutospacing="1"/>
      <w:jc w:val="center"/>
    </w:pPr>
    <w:rPr>
      <w:rFonts w:ascii="Times New Roman" w:hAnsi="Times New Roman"/>
      <w:b/>
      <w:color w:val="000000"/>
      <w:sz w:val="20"/>
      <w:szCs w:val="20"/>
      <w:lang w:val="en-US"/>
    </w:rPr>
  </w:style>
  <w:style w:type="paragraph" w:customStyle="1" w:styleId="xl112">
    <w:name w:val="xl112"/>
    <w:basedOn w:val="Normal"/>
    <w:uiPriority w:val="99"/>
    <w:rsid w:val="003E45B2"/>
    <w:pPr>
      <w:shd w:val="clear" w:color="auto" w:fill="B6DDE8"/>
      <w:spacing w:before="100" w:beforeAutospacing="1" w:after="100" w:afterAutospacing="1"/>
      <w:jc w:val="right"/>
    </w:pPr>
    <w:rPr>
      <w:rFonts w:ascii="Times New Roman" w:hAnsi="Times New Roman"/>
      <w:bCs w:val="0"/>
      <w:color w:val="000000"/>
      <w:sz w:val="20"/>
      <w:szCs w:val="20"/>
      <w:lang w:val="en-US"/>
    </w:rPr>
  </w:style>
  <w:style w:type="paragraph" w:customStyle="1" w:styleId="xl113">
    <w:name w:val="xl113"/>
    <w:basedOn w:val="Normal"/>
    <w:uiPriority w:val="99"/>
    <w:rsid w:val="003E45B2"/>
    <w:pPr>
      <w:pBdr>
        <w:top w:val="single" w:sz="4" w:space="0" w:color="auto"/>
        <w:bottom w:val="double" w:sz="6" w:space="0" w:color="auto"/>
      </w:pBdr>
      <w:shd w:val="clear" w:color="auto" w:fill="B6DDE8"/>
      <w:spacing w:before="100" w:beforeAutospacing="1" w:after="100" w:afterAutospacing="1"/>
      <w:jc w:val="right"/>
    </w:pPr>
    <w:rPr>
      <w:rFonts w:ascii="Times New Roman" w:hAnsi="Times New Roman"/>
      <w:bCs w:val="0"/>
      <w:color w:val="000000"/>
      <w:sz w:val="20"/>
      <w:szCs w:val="20"/>
      <w:lang w:val="en-US"/>
    </w:rPr>
  </w:style>
  <w:style w:type="paragraph" w:customStyle="1" w:styleId="xl114">
    <w:name w:val="xl114"/>
    <w:basedOn w:val="Normal"/>
    <w:uiPriority w:val="99"/>
    <w:rsid w:val="003E45B2"/>
    <w:pPr>
      <w:shd w:val="clear" w:color="auto" w:fill="B6DDE8"/>
      <w:spacing w:before="100" w:beforeAutospacing="1" w:after="100" w:afterAutospacing="1"/>
      <w:jc w:val="center"/>
    </w:pPr>
    <w:rPr>
      <w:rFonts w:ascii="Times New Roman" w:hAnsi="Times New Roman"/>
      <w:bCs w:val="0"/>
      <w:color w:val="000000"/>
      <w:sz w:val="20"/>
      <w:szCs w:val="20"/>
      <w:lang w:val="en-US"/>
    </w:rPr>
  </w:style>
  <w:style w:type="paragraph" w:customStyle="1" w:styleId="xl115">
    <w:name w:val="xl115"/>
    <w:basedOn w:val="Normal"/>
    <w:uiPriority w:val="99"/>
    <w:rsid w:val="003E45B2"/>
    <w:pPr>
      <w:shd w:val="clear" w:color="auto" w:fill="B6DDE8"/>
      <w:spacing w:before="100" w:beforeAutospacing="1" w:after="100" w:afterAutospacing="1"/>
    </w:pPr>
    <w:rPr>
      <w:rFonts w:ascii="Times New Roman" w:hAnsi="Times New Roman"/>
      <w:b/>
      <w:sz w:val="20"/>
      <w:szCs w:val="20"/>
      <w:lang w:val="en-US"/>
    </w:rPr>
  </w:style>
  <w:style w:type="paragraph" w:customStyle="1" w:styleId="xl116">
    <w:name w:val="xl116"/>
    <w:basedOn w:val="Normal"/>
    <w:uiPriority w:val="99"/>
    <w:rsid w:val="003E45B2"/>
    <w:pPr>
      <w:shd w:val="clear" w:color="auto" w:fill="B6DDE8"/>
      <w:spacing w:before="100" w:beforeAutospacing="1" w:after="100" w:afterAutospacing="1"/>
    </w:pPr>
    <w:rPr>
      <w:rFonts w:ascii="Times New Roman" w:hAnsi="Times New Roman"/>
      <w:b/>
      <w:color w:val="000000"/>
      <w:sz w:val="20"/>
      <w:szCs w:val="20"/>
      <w:lang w:val="en-US"/>
    </w:rPr>
  </w:style>
  <w:style w:type="paragraph" w:customStyle="1" w:styleId="xl117">
    <w:name w:val="xl117"/>
    <w:basedOn w:val="Normal"/>
    <w:uiPriority w:val="99"/>
    <w:rsid w:val="003E45B2"/>
    <w:pPr>
      <w:pBdr>
        <w:top w:val="single" w:sz="4" w:space="0" w:color="auto"/>
        <w:bottom w:val="double" w:sz="6" w:space="0" w:color="auto"/>
      </w:pBdr>
      <w:shd w:val="clear" w:color="auto" w:fill="B6DDE8"/>
      <w:spacing w:before="100" w:beforeAutospacing="1" w:after="100" w:afterAutospacing="1"/>
      <w:jc w:val="right"/>
    </w:pPr>
    <w:rPr>
      <w:rFonts w:ascii="Times New Roman" w:hAnsi="Times New Roman"/>
      <w:b/>
      <w:color w:val="000000"/>
      <w:sz w:val="20"/>
      <w:szCs w:val="20"/>
      <w:lang w:val="en-US"/>
    </w:rPr>
  </w:style>
  <w:style w:type="paragraph" w:customStyle="1" w:styleId="xl118">
    <w:name w:val="xl118"/>
    <w:basedOn w:val="Normal"/>
    <w:uiPriority w:val="99"/>
    <w:rsid w:val="003E45B2"/>
    <w:pPr>
      <w:pBdr>
        <w:top w:val="single" w:sz="4" w:space="0" w:color="auto"/>
        <w:left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19">
    <w:name w:val="xl119"/>
    <w:basedOn w:val="Normal"/>
    <w:uiPriority w:val="99"/>
    <w:rsid w:val="003E45B2"/>
    <w:pPr>
      <w:pBdr>
        <w:top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0">
    <w:name w:val="xl120"/>
    <w:basedOn w:val="Normal"/>
    <w:uiPriority w:val="99"/>
    <w:rsid w:val="003E45B2"/>
    <w:pPr>
      <w:pBdr>
        <w:top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1">
    <w:name w:val="xl121"/>
    <w:basedOn w:val="Normal"/>
    <w:uiPriority w:val="99"/>
    <w:rsid w:val="003E45B2"/>
    <w:pPr>
      <w:pBdr>
        <w:top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22">
    <w:name w:val="xl122"/>
    <w:basedOn w:val="Normal"/>
    <w:uiPriority w:val="99"/>
    <w:rsid w:val="003E45B2"/>
    <w:pPr>
      <w:pBdr>
        <w:top w:val="single" w:sz="4" w:space="0" w:color="auto"/>
      </w:pBdr>
      <w:shd w:val="clear" w:color="auto" w:fill="FFFFCC"/>
      <w:spacing w:before="100" w:beforeAutospacing="1" w:after="100" w:afterAutospacing="1"/>
      <w:jc w:val="center"/>
    </w:pPr>
    <w:rPr>
      <w:rFonts w:ascii="Times New Roman" w:hAnsi="Times New Roman"/>
      <w:bCs w:val="0"/>
      <w:color w:val="000000"/>
      <w:sz w:val="20"/>
      <w:szCs w:val="20"/>
      <w:lang w:val="en-US"/>
    </w:rPr>
  </w:style>
  <w:style w:type="paragraph" w:customStyle="1" w:styleId="xl123">
    <w:name w:val="xl123"/>
    <w:basedOn w:val="Normal"/>
    <w:uiPriority w:val="99"/>
    <w:rsid w:val="003E45B2"/>
    <w:pPr>
      <w:pBdr>
        <w:top w:val="single" w:sz="4" w:space="0" w:color="auto"/>
        <w:right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24">
    <w:name w:val="xl124"/>
    <w:basedOn w:val="Normal"/>
    <w:uiPriority w:val="99"/>
    <w:rsid w:val="003E45B2"/>
    <w:pPr>
      <w:pBdr>
        <w:left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5">
    <w:name w:val="xl125"/>
    <w:basedOn w:val="Normal"/>
    <w:uiPriority w:val="99"/>
    <w:rsid w:val="003E45B2"/>
    <w:pP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6">
    <w:name w:val="xl126"/>
    <w:basedOn w:val="Normal"/>
    <w:uiPriority w:val="99"/>
    <w:rsid w:val="003E45B2"/>
    <w:pP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7">
    <w:name w:val="xl127"/>
    <w:basedOn w:val="Normal"/>
    <w:uiPriority w:val="99"/>
    <w:rsid w:val="003E45B2"/>
    <w:pP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28">
    <w:name w:val="xl128"/>
    <w:basedOn w:val="Normal"/>
    <w:uiPriority w:val="99"/>
    <w:rsid w:val="003E45B2"/>
    <w:pPr>
      <w:shd w:val="clear" w:color="auto" w:fill="FFFFCC"/>
      <w:spacing w:before="100" w:beforeAutospacing="1" w:after="100" w:afterAutospacing="1"/>
      <w:jc w:val="center"/>
    </w:pPr>
    <w:rPr>
      <w:rFonts w:ascii="Times New Roman" w:hAnsi="Times New Roman"/>
      <w:bCs w:val="0"/>
      <w:color w:val="000000"/>
      <w:sz w:val="20"/>
      <w:szCs w:val="20"/>
      <w:lang w:val="en-US"/>
    </w:rPr>
  </w:style>
  <w:style w:type="paragraph" w:customStyle="1" w:styleId="xl129">
    <w:name w:val="xl129"/>
    <w:basedOn w:val="Normal"/>
    <w:uiPriority w:val="99"/>
    <w:rsid w:val="003E45B2"/>
    <w:pPr>
      <w:pBdr>
        <w:right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30">
    <w:name w:val="xl130"/>
    <w:basedOn w:val="Normal"/>
    <w:uiPriority w:val="99"/>
    <w:rsid w:val="003E45B2"/>
    <w:pPr>
      <w:pBdr>
        <w:left w:val="single" w:sz="4" w:space="0" w:color="auto"/>
        <w:bottom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31">
    <w:name w:val="xl131"/>
    <w:basedOn w:val="Normal"/>
    <w:uiPriority w:val="99"/>
    <w:rsid w:val="003E45B2"/>
    <w:pPr>
      <w:pBdr>
        <w:bottom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32">
    <w:name w:val="xl132"/>
    <w:basedOn w:val="Normal"/>
    <w:uiPriority w:val="99"/>
    <w:rsid w:val="003E45B2"/>
    <w:pPr>
      <w:pBdr>
        <w:bottom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33">
    <w:name w:val="xl133"/>
    <w:basedOn w:val="Normal"/>
    <w:uiPriority w:val="99"/>
    <w:rsid w:val="003E45B2"/>
    <w:pPr>
      <w:pBdr>
        <w:bottom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34">
    <w:name w:val="xl134"/>
    <w:basedOn w:val="Normal"/>
    <w:uiPriority w:val="99"/>
    <w:rsid w:val="003E45B2"/>
    <w:pPr>
      <w:pBdr>
        <w:bottom w:val="single" w:sz="4" w:space="0" w:color="auto"/>
      </w:pBdr>
      <w:shd w:val="clear" w:color="auto" w:fill="FFFFCC"/>
      <w:spacing w:before="100" w:beforeAutospacing="1" w:after="100" w:afterAutospacing="1"/>
      <w:jc w:val="center"/>
    </w:pPr>
    <w:rPr>
      <w:rFonts w:ascii="Times New Roman" w:hAnsi="Times New Roman"/>
      <w:bCs w:val="0"/>
      <w:color w:val="000000"/>
      <w:sz w:val="20"/>
      <w:szCs w:val="20"/>
      <w:lang w:val="en-US"/>
    </w:rPr>
  </w:style>
  <w:style w:type="paragraph" w:customStyle="1" w:styleId="xl135">
    <w:name w:val="xl135"/>
    <w:basedOn w:val="Normal"/>
    <w:uiPriority w:val="99"/>
    <w:rsid w:val="003E45B2"/>
    <w:pPr>
      <w:pBdr>
        <w:bottom w:val="single" w:sz="4" w:space="0" w:color="auto"/>
        <w:right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36">
    <w:name w:val="xl136"/>
    <w:basedOn w:val="Normal"/>
    <w:uiPriority w:val="99"/>
    <w:rsid w:val="003E45B2"/>
    <w:pPr>
      <w:shd w:val="clear" w:color="auto" w:fill="FFFFCC"/>
      <w:spacing w:before="100" w:beforeAutospacing="1" w:after="100" w:afterAutospacing="1"/>
    </w:pPr>
    <w:rPr>
      <w:rFonts w:ascii="Times New Roman" w:hAnsi="Times New Roman"/>
      <w:b/>
      <w:color w:val="000000"/>
      <w:sz w:val="20"/>
      <w:szCs w:val="20"/>
      <w:lang w:val="en-US"/>
    </w:rPr>
  </w:style>
  <w:style w:type="paragraph" w:customStyle="1" w:styleId="xl137">
    <w:name w:val="xl137"/>
    <w:basedOn w:val="Normal"/>
    <w:uiPriority w:val="99"/>
    <w:rsid w:val="003E45B2"/>
    <w:pPr>
      <w:shd w:val="clear" w:color="auto" w:fill="FFFFCC"/>
      <w:spacing w:before="100" w:beforeAutospacing="1" w:after="100" w:afterAutospacing="1"/>
      <w:jc w:val="right"/>
    </w:pPr>
    <w:rPr>
      <w:rFonts w:ascii="Times New Roman" w:hAnsi="Times New Roman"/>
      <w:b/>
      <w:color w:val="000000"/>
      <w:sz w:val="20"/>
      <w:szCs w:val="20"/>
      <w:lang w:val="en-US"/>
    </w:rPr>
  </w:style>
  <w:style w:type="paragraph" w:customStyle="1" w:styleId="xl138">
    <w:name w:val="xl138"/>
    <w:basedOn w:val="Normal"/>
    <w:uiPriority w:val="99"/>
    <w:rsid w:val="003E45B2"/>
    <w:pPr>
      <w:shd w:val="clear" w:color="auto" w:fill="B6DDE8"/>
      <w:spacing w:before="100" w:beforeAutospacing="1" w:after="100" w:afterAutospacing="1"/>
    </w:pPr>
    <w:rPr>
      <w:rFonts w:ascii="Times New Roman" w:hAnsi="Times New Roman"/>
      <w:bCs w:val="0"/>
      <w:sz w:val="20"/>
      <w:szCs w:val="20"/>
      <w:lang w:val="en-US"/>
    </w:rPr>
  </w:style>
  <w:style w:type="paragraph" w:customStyle="1" w:styleId="xl139">
    <w:name w:val="xl139"/>
    <w:basedOn w:val="Normal"/>
    <w:uiPriority w:val="99"/>
    <w:rsid w:val="003E45B2"/>
    <w:pPr>
      <w:shd w:val="clear" w:color="auto" w:fill="B6DDE8"/>
      <w:spacing w:before="100" w:beforeAutospacing="1" w:after="100" w:afterAutospacing="1"/>
    </w:pPr>
    <w:rPr>
      <w:rFonts w:ascii="Times New Roman" w:hAnsi="Times New Roman"/>
      <w:b/>
      <w:color w:val="000000"/>
      <w:sz w:val="20"/>
      <w:szCs w:val="20"/>
      <w:lang w:val="en-US"/>
    </w:rPr>
  </w:style>
  <w:style w:type="paragraph" w:customStyle="1" w:styleId="xl140">
    <w:name w:val="xl140"/>
    <w:basedOn w:val="Normal"/>
    <w:uiPriority w:val="99"/>
    <w:rsid w:val="003E45B2"/>
    <w:pPr>
      <w:shd w:val="clear" w:color="auto" w:fill="B6DDE8"/>
      <w:spacing w:before="100" w:beforeAutospacing="1" w:after="100" w:afterAutospacing="1"/>
      <w:jc w:val="right"/>
    </w:pPr>
    <w:rPr>
      <w:rFonts w:ascii="Times New Roman" w:hAnsi="Times New Roman"/>
      <w:bCs w:val="0"/>
      <w:color w:val="000000"/>
      <w:sz w:val="20"/>
      <w:szCs w:val="20"/>
      <w:lang w:val="en-US"/>
    </w:rPr>
  </w:style>
  <w:style w:type="paragraph" w:customStyle="1" w:styleId="xl141">
    <w:name w:val="xl141"/>
    <w:basedOn w:val="Normal"/>
    <w:uiPriority w:val="99"/>
    <w:rsid w:val="003E45B2"/>
    <w:pPr>
      <w:shd w:val="clear" w:color="auto" w:fill="B6DDE8"/>
      <w:spacing w:before="100" w:beforeAutospacing="1" w:after="100" w:afterAutospacing="1"/>
      <w:jc w:val="right"/>
    </w:pPr>
    <w:rPr>
      <w:rFonts w:ascii="Times New Roman" w:hAnsi="Times New Roman"/>
      <w:bCs w:val="0"/>
      <w:i/>
      <w:iCs/>
      <w:color w:val="000000"/>
      <w:sz w:val="20"/>
      <w:szCs w:val="20"/>
      <w:lang w:val="en-US"/>
    </w:rPr>
  </w:style>
  <w:style w:type="paragraph" w:customStyle="1" w:styleId="xl142">
    <w:name w:val="xl142"/>
    <w:basedOn w:val="Normal"/>
    <w:uiPriority w:val="99"/>
    <w:rsid w:val="003E45B2"/>
    <w:pPr>
      <w:shd w:val="clear" w:color="auto" w:fill="B6DDE8"/>
      <w:spacing w:before="100" w:beforeAutospacing="1" w:after="100" w:afterAutospacing="1"/>
    </w:pPr>
    <w:rPr>
      <w:rFonts w:ascii="Times New Roman" w:hAnsi="Times New Roman"/>
      <w:bCs w:val="0"/>
      <w:i/>
      <w:iCs/>
      <w:color w:val="000000"/>
      <w:sz w:val="20"/>
      <w:szCs w:val="20"/>
      <w:lang w:val="en-US"/>
    </w:rPr>
  </w:style>
  <w:style w:type="paragraph" w:customStyle="1" w:styleId="xl143">
    <w:name w:val="xl143"/>
    <w:basedOn w:val="Normal"/>
    <w:uiPriority w:val="99"/>
    <w:rsid w:val="003E45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b/>
      <w:color w:val="000000"/>
      <w:sz w:val="20"/>
      <w:szCs w:val="20"/>
      <w:lang w:val="en-US"/>
    </w:rPr>
  </w:style>
  <w:style w:type="paragraph" w:customStyle="1" w:styleId="xl144">
    <w:name w:val="xl144"/>
    <w:basedOn w:val="Normal"/>
    <w:uiPriority w:val="99"/>
    <w:rsid w:val="003E45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b/>
      <w:color w:val="000000"/>
      <w:sz w:val="20"/>
      <w:szCs w:val="20"/>
      <w:lang w:val="en-US"/>
    </w:rPr>
  </w:style>
  <w:style w:type="paragraph" w:customStyle="1" w:styleId="xl145">
    <w:name w:val="xl145"/>
    <w:basedOn w:val="Normal"/>
    <w:uiPriority w:val="99"/>
    <w:rsid w:val="003E45B2"/>
    <w:pPr>
      <w:spacing w:before="100" w:beforeAutospacing="1" w:after="100" w:afterAutospacing="1"/>
      <w:jc w:val="center"/>
    </w:pPr>
    <w:rPr>
      <w:rFonts w:ascii="Times New Roman" w:hAnsi="Times New Roman"/>
      <w:bCs w:val="0"/>
      <w:i/>
      <w:iCs/>
      <w:color w:val="000000"/>
      <w:sz w:val="20"/>
      <w:szCs w:val="20"/>
      <w:lang w:val="en-US"/>
    </w:rPr>
  </w:style>
  <w:style w:type="paragraph" w:customStyle="1" w:styleId="xl146">
    <w:name w:val="xl146"/>
    <w:basedOn w:val="Normal"/>
    <w:uiPriority w:val="99"/>
    <w:rsid w:val="003E45B2"/>
    <w:pPr>
      <w:spacing w:before="100" w:beforeAutospacing="1" w:after="100" w:afterAutospacing="1"/>
      <w:jc w:val="center"/>
    </w:pPr>
    <w:rPr>
      <w:rFonts w:ascii="Times New Roman" w:hAnsi="Times New Roman"/>
      <w:bCs w:val="0"/>
      <w:i/>
      <w:iCs/>
      <w:color w:val="000000"/>
      <w:sz w:val="20"/>
      <w:szCs w:val="20"/>
      <w:lang w:val="en-US"/>
    </w:rPr>
  </w:style>
  <w:style w:type="paragraph" w:customStyle="1" w:styleId="xl147">
    <w:name w:val="xl147"/>
    <w:basedOn w:val="Normal"/>
    <w:uiPriority w:val="99"/>
    <w:rsid w:val="003E45B2"/>
    <w:pP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48">
    <w:name w:val="xl148"/>
    <w:basedOn w:val="Normal"/>
    <w:uiPriority w:val="99"/>
    <w:rsid w:val="003E45B2"/>
    <w:pPr>
      <w:shd w:val="clear" w:color="auto" w:fill="FFFFCC"/>
      <w:spacing w:before="100" w:beforeAutospacing="1" w:after="100" w:afterAutospacing="1"/>
      <w:jc w:val="right"/>
    </w:pPr>
    <w:rPr>
      <w:rFonts w:ascii="Times New Roman" w:hAnsi="Times New Roman"/>
      <w:bCs w:val="0"/>
      <w:i/>
      <w:iCs/>
      <w:color w:val="000000"/>
      <w:sz w:val="20"/>
      <w:szCs w:val="20"/>
      <w:lang w:val="en-US"/>
    </w:rPr>
  </w:style>
  <w:style w:type="paragraph" w:customStyle="1" w:styleId="xl149">
    <w:name w:val="xl149"/>
    <w:basedOn w:val="Normal"/>
    <w:uiPriority w:val="99"/>
    <w:rsid w:val="003E45B2"/>
    <w:pPr>
      <w:pBdr>
        <w:bottom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font5">
    <w:name w:val="font5"/>
    <w:basedOn w:val="Normal"/>
    <w:rsid w:val="003E45B2"/>
    <w:pPr>
      <w:spacing w:before="100" w:beforeAutospacing="1" w:after="100" w:afterAutospacing="1"/>
    </w:pPr>
    <w:rPr>
      <w:rFonts w:ascii="Verdana" w:hAnsi="Verdana"/>
      <w:bCs w:val="0"/>
      <w:color w:val="333333"/>
      <w:sz w:val="16"/>
      <w:szCs w:val="16"/>
      <w:lang w:eastAsia="en-GB"/>
    </w:rPr>
  </w:style>
  <w:style w:type="paragraph" w:customStyle="1" w:styleId="font6">
    <w:name w:val="font6"/>
    <w:basedOn w:val="Normal"/>
    <w:rsid w:val="003E45B2"/>
    <w:pPr>
      <w:spacing w:before="100" w:beforeAutospacing="1" w:after="100" w:afterAutospacing="1"/>
    </w:pPr>
    <w:rPr>
      <w:rFonts w:cs="Arial"/>
      <w:bCs w:val="0"/>
      <w:color w:val="333333"/>
      <w:sz w:val="16"/>
      <w:szCs w:val="16"/>
      <w:lang w:eastAsia="en-GB"/>
    </w:rPr>
  </w:style>
  <w:style w:type="paragraph" w:customStyle="1" w:styleId="font7">
    <w:name w:val="font7"/>
    <w:basedOn w:val="Normal"/>
    <w:rsid w:val="003E45B2"/>
    <w:pPr>
      <w:spacing w:before="100" w:beforeAutospacing="1" w:after="100" w:afterAutospacing="1"/>
    </w:pPr>
    <w:rPr>
      <w:rFonts w:cs="Arial"/>
      <w:b/>
      <w:i/>
      <w:iCs/>
      <w:color w:val="333333"/>
      <w:sz w:val="16"/>
      <w:szCs w:val="16"/>
      <w:lang w:eastAsia="en-GB"/>
    </w:rPr>
  </w:style>
  <w:style w:type="paragraph" w:customStyle="1" w:styleId="font8">
    <w:name w:val="font8"/>
    <w:basedOn w:val="Normal"/>
    <w:rsid w:val="003E45B2"/>
    <w:pPr>
      <w:spacing w:before="100" w:beforeAutospacing="1" w:after="100" w:afterAutospacing="1"/>
    </w:pPr>
    <w:rPr>
      <w:rFonts w:cs="Arial"/>
      <w:b/>
      <w:color w:val="333333"/>
      <w:sz w:val="16"/>
      <w:szCs w:val="16"/>
      <w:lang w:eastAsia="en-GB"/>
    </w:rPr>
  </w:style>
  <w:style w:type="paragraph" w:customStyle="1" w:styleId="font9">
    <w:name w:val="font9"/>
    <w:basedOn w:val="Normal"/>
    <w:uiPriority w:val="99"/>
    <w:rsid w:val="003E45B2"/>
    <w:pPr>
      <w:spacing w:before="100" w:beforeAutospacing="1" w:after="100" w:afterAutospacing="1"/>
    </w:pPr>
    <w:rPr>
      <w:rFonts w:ascii="Verdana" w:hAnsi="Verdana"/>
      <w:b/>
      <w:i/>
      <w:iCs/>
      <w:color w:val="333333"/>
      <w:sz w:val="16"/>
      <w:szCs w:val="16"/>
      <w:lang w:eastAsia="en-GB"/>
    </w:rPr>
  </w:style>
  <w:style w:type="paragraph" w:customStyle="1" w:styleId="font10">
    <w:name w:val="font10"/>
    <w:basedOn w:val="Normal"/>
    <w:uiPriority w:val="99"/>
    <w:rsid w:val="003E45B2"/>
    <w:pPr>
      <w:spacing w:before="100" w:beforeAutospacing="1" w:after="100" w:afterAutospacing="1"/>
    </w:pPr>
    <w:rPr>
      <w:rFonts w:ascii="Verdana" w:hAnsi="Verdana"/>
      <w:bCs w:val="0"/>
      <w:i/>
      <w:iCs/>
      <w:color w:val="333333"/>
      <w:sz w:val="16"/>
      <w:szCs w:val="16"/>
      <w:lang w:eastAsia="en-GB"/>
    </w:rPr>
  </w:style>
  <w:style w:type="paragraph" w:customStyle="1" w:styleId="font11">
    <w:name w:val="font11"/>
    <w:basedOn w:val="Normal"/>
    <w:uiPriority w:val="99"/>
    <w:rsid w:val="003E45B2"/>
    <w:pPr>
      <w:spacing w:before="100" w:beforeAutospacing="1" w:after="100" w:afterAutospacing="1"/>
    </w:pPr>
    <w:rPr>
      <w:rFonts w:ascii="Verdana" w:hAnsi="Verdana"/>
      <w:b/>
      <w:color w:val="333333"/>
      <w:sz w:val="16"/>
      <w:szCs w:val="16"/>
      <w:lang w:eastAsia="en-GB"/>
    </w:rPr>
  </w:style>
  <w:style w:type="paragraph" w:customStyle="1" w:styleId="xl84">
    <w:name w:val="xl84"/>
    <w:basedOn w:val="Normal"/>
    <w:uiPriority w:val="99"/>
    <w:rsid w:val="003E45B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cs="Arial"/>
      <w:b/>
      <w:sz w:val="20"/>
      <w:szCs w:val="20"/>
      <w:lang w:eastAsia="en-GB"/>
    </w:rPr>
  </w:style>
  <w:style w:type="paragraph" w:customStyle="1" w:styleId="xl85">
    <w:name w:val="xl85"/>
    <w:basedOn w:val="Normal"/>
    <w:uiPriority w:val="99"/>
    <w:rsid w:val="003E45B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cs="Arial"/>
      <w:b/>
      <w:sz w:val="16"/>
      <w:szCs w:val="16"/>
      <w:lang w:eastAsia="en-GB"/>
    </w:rPr>
  </w:style>
  <w:style w:type="paragraph" w:customStyle="1" w:styleId="xl86">
    <w:name w:val="xl86"/>
    <w:basedOn w:val="Normal"/>
    <w:uiPriority w:val="99"/>
    <w:rsid w:val="003E45B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cs="Arial"/>
      <w:b/>
      <w:sz w:val="16"/>
      <w:szCs w:val="16"/>
      <w:lang w:eastAsia="en-GB"/>
    </w:rPr>
  </w:style>
  <w:style w:type="paragraph" w:customStyle="1" w:styleId="xl87">
    <w:name w:val="xl87"/>
    <w:basedOn w:val="Normal"/>
    <w:uiPriority w:val="99"/>
    <w:rsid w:val="003E45B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cs="Arial"/>
      <w:b/>
      <w:sz w:val="18"/>
      <w:szCs w:val="18"/>
      <w:lang w:eastAsia="en-GB"/>
    </w:rPr>
  </w:style>
  <w:style w:type="paragraph" w:customStyle="1" w:styleId="xl150">
    <w:name w:val="xl150"/>
    <w:basedOn w:val="Normal"/>
    <w:uiPriority w:val="99"/>
    <w:rsid w:val="003E45B2"/>
    <w:pPr>
      <w:pBdr>
        <w:top w:val="single" w:sz="4" w:space="0" w:color="auto"/>
        <w:left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51">
    <w:name w:val="xl151"/>
    <w:basedOn w:val="Normal"/>
    <w:uiPriority w:val="99"/>
    <w:rsid w:val="003E45B2"/>
    <w:pPr>
      <w:pBdr>
        <w:top w:val="single" w:sz="4" w:space="0" w:color="auto"/>
        <w:left w:val="single" w:sz="4" w:space="0" w:color="auto"/>
        <w:right w:val="single" w:sz="4" w:space="0" w:color="auto"/>
      </w:pBdr>
      <w:spacing w:before="100" w:beforeAutospacing="1" w:after="100" w:afterAutospacing="1"/>
      <w:jc w:val="center"/>
    </w:pPr>
    <w:rPr>
      <w:rFonts w:cs="Arial"/>
      <w:bCs w:val="0"/>
      <w:szCs w:val="24"/>
      <w:lang w:eastAsia="en-GB"/>
    </w:rPr>
  </w:style>
  <w:style w:type="paragraph" w:customStyle="1" w:styleId="xl152">
    <w:name w:val="xl152"/>
    <w:basedOn w:val="Normal"/>
    <w:uiPriority w:val="99"/>
    <w:rsid w:val="003E45B2"/>
    <w:pPr>
      <w:pBdr>
        <w:left w:val="single" w:sz="4" w:space="0" w:color="auto"/>
        <w:bottom w:val="single" w:sz="4" w:space="0" w:color="auto"/>
        <w:right w:val="single" w:sz="4" w:space="0" w:color="auto"/>
      </w:pBdr>
      <w:spacing w:before="100" w:beforeAutospacing="1" w:after="100" w:afterAutospacing="1"/>
      <w:jc w:val="center"/>
    </w:pPr>
    <w:rPr>
      <w:rFonts w:cs="Arial"/>
      <w:bCs w:val="0"/>
      <w:szCs w:val="24"/>
      <w:lang w:eastAsia="en-GB"/>
    </w:rPr>
  </w:style>
  <w:style w:type="paragraph" w:customStyle="1" w:styleId="xl153">
    <w:name w:val="xl153"/>
    <w:basedOn w:val="Normal"/>
    <w:uiPriority w:val="99"/>
    <w:rsid w:val="003E45B2"/>
    <w:pPr>
      <w:pBdr>
        <w:left w:val="single" w:sz="4" w:space="0" w:color="auto"/>
        <w:bottom w:val="single" w:sz="4" w:space="0" w:color="auto"/>
        <w:right w:val="single" w:sz="4" w:space="0" w:color="auto"/>
      </w:pBdr>
      <w:spacing w:before="100" w:beforeAutospacing="1" w:after="100" w:afterAutospacing="1"/>
    </w:pPr>
    <w:rPr>
      <w:rFonts w:cs="Arial"/>
      <w:bCs w:val="0"/>
      <w:color w:val="000000"/>
      <w:szCs w:val="24"/>
      <w:lang w:eastAsia="en-GB"/>
    </w:rPr>
  </w:style>
  <w:style w:type="paragraph" w:customStyle="1" w:styleId="xl154">
    <w:name w:val="xl154"/>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55">
    <w:name w:val="xl155"/>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Cs w:val="24"/>
      <w:lang w:eastAsia="en-GB"/>
    </w:rPr>
  </w:style>
  <w:style w:type="paragraph" w:customStyle="1" w:styleId="xl156">
    <w:name w:val="xl156"/>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Cs w:val="24"/>
      <w:lang w:eastAsia="en-GB"/>
    </w:rPr>
  </w:style>
  <w:style w:type="paragraph" w:customStyle="1" w:styleId="xl157">
    <w:name w:val="xl157"/>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Cs w:val="24"/>
      <w:lang w:eastAsia="en-GB"/>
    </w:rPr>
  </w:style>
  <w:style w:type="paragraph" w:customStyle="1" w:styleId="xl158">
    <w:name w:val="xl158"/>
    <w:basedOn w:val="Normal"/>
    <w:uiPriority w:val="99"/>
    <w:rsid w:val="003E45B2"/>
    <w:pPr>
      <w:pBdr>
        <w:top w:val="single" w:sz="4" w:space="0" w:color="auto"/>
        <w:left w:val="single" w:sz="4" w:space="0" w:color="auto"/>
        <w:bottom w:val="single" w:sz="4" w:space="0" w:color="auto"/>
      </w:pBdr>
      <w:spacing w:before="100" w:beforeAutospacing="1" w:after="100" w:afterAutospacing="1"/>
      <w:jc w:val="center"/>
    </w:pPr>
    <w:rPr>
      <w:rFonts w:cs="Arial"/>
      <w:b/>
      <w:szCs w:val="24"/>
      <w:lang w:eastAsia="en-GB"/>
    </w:rPr>
  </w:style>
  <w:style w:type="paragraph" w:customStyle="1" w:styleId="xl159">
    <w:name w:val="xl159"/>
    <w:basedOn w:val="Normal"/>
    <w:uiPriority w:val="99"/>
    <w:rsid w:val="003E45B2"/>
    <w:pPr>
      <w:pBdr>
        <w:top w:val="single" w:sz="4" w:space="0" w:color="auto"/>
        <w:left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60">
    <w:name w:val="xl160"/>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color w:val="000000"/>
      <w:szCs w:val="24"/>
      <w:lang w:eastAsia="en-GB"/>
    </w:rPr>
  </w:style>
  <w:style w:type="paragraph" w:customStyle="1" w:styleId="xl161">
    <w:name w:val="xl161"/>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Cs w:val="0"/>
      <w:color w:val="000000"/>
      <w:szCs w:val="24"/>
      <w:lang w:eastAsia="en-GB"/>
    </w:rPr>
  </w:style>
  <w:style w:type="paragraph" w:customStyle="1" w:styleId="xl162">
    <w:name w:val="xl162"/>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color w:val="000000"/>
      <w:szCs w:val="24"/>
      <w:lang w:eastAsia="en-GB"/>
    </w:rPr>
  </w:style>
  <w:style w:type="paragraph" w:customStyle="1" w:styleId="xl163">
    <w:name w:val="xl163"/>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Cs w:val="24"/>
      <w:lang w:eastAsia="en-GB"/>
    </w:rPr>
  </w:style>
  <w:style w:type="paragraph" w:customStyle="1" w:styleId="xl164">
    <w:name w:val="xl164"/>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color w:val="000000"/>
      <w:szCs w:val="24"/>
      <w:lang w:eastAsia="en-GB"/>
    </w:rPr>
  </w:style>
  <w:style w:type="paragraph" w:customStyle="1" w:styleId="xl165">
    <w:name w:val="xl165"/>
    <w:basedOn w:val="Normal"/>
    <w:uiPriority w:val="99"/>
    <w:rsid w:val="003E45B2"/>
    <w:pPr>
      <w:pBdr>
        <w:top w:val="single" w:sz="4" w:space="0" w:color="auto"/>
        <w:bottom w:val="single" w:sz="4" w:space="0" w:color="auto"/>
        <w:right w:val="single" w:sz="4" w:space="0" w:color="auto"/>
      </w:pBdr>
      <w:spacing w:before="100" w:beforeAutospacing="1" w:after="100" w:afterAutospacing="1"/>
    </w:pPr>
    <w:rPr>
      <w:rFonts w:cs="Arial"/>
      <w:b/>
      <w:szCs w:val="24"/>
      <w:lang w:eastAsia="en-GB"/>
    </w:rPr>
  </w:style>
  <w:style w:type="paragraph" w:customStyle="1" w:styleId="xl166">
    <w:name w:val="xl166"/>
    <w:basedOn w:val="Normal"/>
    <w:uiPriority w:val="99"/>
    <w:rsid w:val="003E45B2"/>
    <w:pPr>
      <w:pBdr>
        <w:top w:val="single" w:sz="4" w:space="0" w:color="auto"/>
        <w:left w:val="single" w:sz="4" w:space="0" w:color="auto"/>
        <w:right w:val="single" w:sz="4" w:space="0" w:color="auto"/>
      </w:pBdr>
      <w:spacing w:before="100" w:beforeAutospacing="1" w:after="100" w:afterAutospacing="1"/>
    </w:pPr>
    <w:rPr>
      <w:rFonts w:cs="Arial"/>
      <w:bCs w:val="0"/>
      <w:color w:val="000000"/>
      <w:szCs w:val="24"/>
      <w:lang w:eastAsia="en-GB"/>
    </w:rPr>
  </w:style>
  <w:style w:type="paragraph" w:customStyle="1" w:styleId="xl167">
    <w:name w:val="xl167"/>
    <w:basedOn w:val="Normal"/>
    <w:uiPriority w:val="99"/>
    <w:rsid w:val="003E45B2"/>
    <w:pPr>
      <w:pBdr>
        <w:top w:val="single" w:sz="4" w:space="0" w:color="auto"/>
        <w:bottom w:val="single" w:sz="4" w:space="0" w:color="auto"/>
        <w:right w:val="single" w:sz="4" w:space="0" w:color="auto"/>
      </w:pBdr>
      <w:spacing w:before="100" w:beforeAutospacing="1" w:after="100" w:afterAutospacing="1"/>
    </w:pPr>
    <w:rPr>
      <w:rFonts w:cs="Arial"/>
      <w:bCs w:val="0"/>
      <w:color w:val="000000"/>
      <w:szCs w:val="24"/>
      <w:lang w:eastAsia="en-GB"/>
    </w:rPr>
  </w:style>
  <w:style w:type="paragraph" w:customStyle="1" w:styleId="xl168">
    <w:name w:val="xl168"/>
    <w:basedOn w:val="Normal"/>
    <w:uiPriority w:val="99"/>
    <w:rsid w:val="003E45B2"/>
    <w:pPr>
      <w:pBdr>
        <w:top w:val="single" w:sz="4" w:space="0" w:color="auto"/>
        <w:left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69">
    <w:name w:val="xl169"/>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70">
    <w:name w:val="xl170"/>
    <w:basedOn w:val="Normal"/>
    <w:uiPriority w:val="99"/>
    <w:rsid w:val="003E45B2"/>
    <w:pPr>
      <w:pBdr>
        <w:top w:val="single" w:sz="4" w:space="0" w:color="auto"/>
        <w:left w:val="single" w:sz="4" w:space="0" w:color="auto"/>
        <w:bottom w:val="single" w:sz="4" w:space="0" w:color="auto"/>
      </w:pBdr>
      <w:spacing w:before="100" w:beforeAutospacing="1" w:after="100" w:afterAutospacing="1"/>
      <w:jc w:val="center"/>
    </w:pPr>
    <w:rPr>
      <w:rFonts w:cs="Arial"/>
      <w:bCs w:val="0"/>
      <w:szCs w:val="24"/>
      <w:lang w:eastAsia="en-GB"/>
    </w:rPr>
  </w:style>
  <w:style w:type="paragraph" w:customStyle="1" w:styleId="xl171">
    <w:name w:val="xl171"/>
    <w:basedOn w:val="Normal"/>
    <w:uiPriority w:val="99"/>
    <w:rsid w:val="003E45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cs="Arial"/>
      <w:bCs w:val="0"/>
      <w:szCs w:val="24"/>
      <w:lang w:eastAsia="en-GB"/>
    </w:rPr>
  </w:style>
  <w:style w:type="paragraph" w:customStyle="1" w:styleId="xl172">
    <w:name w:val="xl172"/>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font1">
    <w:name w:val="font1"/>
    <w:basedOn w:val="Normal"/>
    <w:uiPriority w:val="99"/>
    <w:rsid w:val="003E45B2"/>
    <w:pPr>
      <w:spacing w:before="100" w:beforeAutospacing="1" w:after="100" w:afterAutospacing="1"/>
    </w:pPr>
    <w:rPr>
      <w:rFonts w:ascii="Calibri" w:hAnsi="Calibri" w:cs="Calibri"/>
      <w:bCs w:val="0"/>
      <w:color w:val="000000"/>
      <w:sz w:val="22"/>
      <w:szCs w:val="22"/>
      <w:lang w:eastAsia="en-GB"/>
    </w:rPr>
  </w:style>
  <w:style w:type="paragraph" w:customStyle="1" w:styleId="font12">
    <w:name w:val="font12"/>
    <w:basedOn w:val="Normal"/>
    <w:uiPriority w:val="99"/>
    <w:rsid w:val="003E45B2"/>
    <w:pPr>
      <w:spacing w:before="100" w:beforeAutospacing="1" w:after="100" w:afterAutospacing="1"/>
    </w:pPr>
    <w:rPr>
      <w:rFonts w:ascii="Calibri" w:hAnsi="Calibri" w:cs="Calibri"/>
      <w:b/>
      <w:color w:val="000000"/>
      <w:sz w:val="20"/>
      <w:szCs w:val="20"/>
      <w:lang w:eastAsia="en-GB"/>
    </w:rPr>
  </w:style>
  <w:style w:type="paragraph" w:customStyle="1" w:styleId="font13">
    <w:name w:val="font13"/>
    <w:basedOn w:val="Normal"/>
    <w:uiPriority w:val="99"/>
    <w:rsid w:val="003E45B2"/>
    <w:pPr>
      <w:spacing w:before="100" w:beforeAutospacing="1" w:after="100" w:afterAutospacing="1"/>
    </w:pPr>
    <w:rPr>
      <w:rFonts w:ascii="Calibri" w:hAnsi="Calibri" w:cs="Calibri"/>
      <w:b/>
      <w:color w:val="333333"/>
      <w:sz w:val="19"/>
      <w:szCs w:val="19"/>
      <w:lang w:eastAsia="en-GB"/>
    </w:rPr>
  </w:style>
  <w:style w:type="paragraph" w:customStyle="1" w:styleId="font14">
    <w:name w:val="font14"/>
    <w:basedOn w:val="Normal"/>
    <w:uiPriority w:val="99"/>
    <w:rsid w:val="003E45B2"/>
    <w:pPr>
      <w:spacing w:before="100" w:beforeAutospacing="1" w:after="100" w:afterAutospacing="1"/>
    </w:pPr>
    <w:rPr>
      <w:rFonts w:ascii="Calibri" w:hAnsi="Calibri" w:cs="Calibri"/>
      <w:bCs w:val="0"/>
      <w:color w:val="333333"/>
      <w:sz w:val="19"/>
      <w:szCs w:val="19"/>
      <w:lang w:eastAsia="en-GB"/>
    </w:rPr>
  </w:style>
  <w:style w:type="paragraph" w:customStyle="1" w:styleId="font15">
    <w:name w:val="font15"/>
    <w:basedOn w:val="Normal"/>
    <w:uiPriority w:val="99"/>
    <w:rsid w:val="003E45B2"/>
    <w:pPr>
      <w:spacing w:before="100" w:beforeAutospacing="1" w:after="100" w:afterAutospacing="1"/>
    </w:pPr>
    <w:rPr>
      <w:rFonts w:cs="Arial"/>
      <w:bCs w:val="0"/>
      <w:color w:val="333333"/>
      <w:sz w:val="18"/>
      <w:szCs w:val="18"/>
      <w:lang w:eastAsia="en-GB"/>
    </w:rPr>
  </w:style>
  <w:style w:type="paragraph" w:customStyle="1" w:styleId="font16">
    <w:name w:val="font16"/>
    <w:basedOn w:val="Normal"/>
    <w:uiPriority w:val="99"/>
    <w:rsid w:val="003E45B2"/>
    <w:pPr>
      <w:spacing w:before="100" w:beforeAutospacing="1" w:after="100" w:afterAutospacing="1"/>
    </w:pPr>
    <w:rPr>
      <w:rFonts w:ascii="Verdana" w:hAnsi="Verdana"/>
      <w:bCs w:val="0"/>
      <w:i/>
      <w:iCs/>
      <w:color w:val="333333"/>
      <w:sz w:val="18"/>
      <w:szCs w:val="18"/>
      <w:lang w:eastAsia="en-GB"/>
    </w:rPr>
  </w:style>
  <w:style w:type="paragraph" w:customStyle="1" w:styleId="Char3CharCharCharCharCharChar">
    <w:name w:val="Char3 Char Char Char Char Char Char"/>
    <w:basedOn w:val="Normal"/>
    <w:uiPriority w:val="99"/>
    <w:rsid w:val="003E45B2"/>
    <w:pPr>
      <w:keepLines/>
      <w:spacing w:after="160" w:line="240" w:lineRule="exact"/>
      <w:ind w:left="2977"/>
    </w:pPr>
    <w:rPr>
      <w:rFonts w:ascii="Tahoma" w:hAnsi="Tahoma" w:cs="Tahoma"/>
      <w:bCs w:val="0"/>
      <w:sz w:val="20"/>
      <w:szCs w:val="20"/>
      <w:lang w:val="en-US"/>
    </w:rPr>
  </w:style>
  <w:style w:type="paragraph" w:customStyle="1" w:styleId="Char11CharCharChar">
    <w:name w:val="Char11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CharCharCharCharCharCharCharCharCharCharCharChar1CharCharChar">
    <w:name w:val="Char Char Char Char Char Char Char Char Char1 Char Char Char Char Char Char Char Char Char Char Char Char Char Char Char Char Char Char Char Char Char Char Char Char1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
    <w:name w:val="Char Char Char Char Char Char Char Char Char1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11CharCharCharCharChar1">
    <w:name w:val="Char11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11CharCharCharCharChar2">
    <w:name w:val="Char11 Char Char Char Char Char2"/>
    <w:basedOn w:val="Normal"/>
    <w:uiPriority w:val="99"/>
    <w:rsid w:val="003E45B2"/>
    <w:pPr>
      <w:spacing w:after="120" w:line="240" w:lineRule="exact"/>
    </w:pPr>
    <w:rPr>
      <w:rFonts w:ascii="Verdana" w:hAnsi="Verdana" w:cs="Verdana"/>
      <w:bCs w:val="0"/>
      <w:sz w:val="20"/>
      <w:szCs w:val="20"/>
      <w:lang w:val="en-US"/>
    </w:rPr>
  </w:style>
  <w:style w:type="paragraph" w:customStyle="1" w:styleId="Char5Char">
    <w:name w:val="Char5 Char"/>
    <w:basedOn w:val="Normal"/>
    <w:uiPriority w:val="99"/>
    <w:rsid w:val="003E45B2"/>
    <w:pPr>
      <w:spacing w:after="120" w:line="240" w:lineRule="exact"/>
    </w:pPr>
    <w:rPr>
      <w:rFonts w:ascii="Verdana" w:hAnsi="Verdana" w:cs="Verdana"/>
      <w:bCs w:val="0"/>
      <w:sz w:val="20"/>
      <w:szCs w:val="20"/>
      <w:lang w:val="en-US"/>
    </w:rPr>
  </w:style>
  <w:style w:type="paragraph" w:customStyle="1" w:styleId="xl64">
    <w:name w:val="xl64"/>
    <w:basedOn w:val="Normal"/>
    <w:uiPriority w:val="99"/>
    <w:rsid w:val="003E45B2"/>
    <w:pPr>
      <w:pBdr>
        <w:top w:val="single" w:sz="4" w:space="0" w:color="auto"/>
        <w:left w:val="single" w:sz="4" w:space="0" w:color="auto"/>
        <w:bottom w:val="single" w:sz="4" w:space="0" w:color="auto"/>
        <w:right w:val="single" w:sz="4" w:space="0" w:color="auto"/>
      </w:pBdr>
      <w:shd w:val="clear" w:color="auto" w:fill="003366"/>
      <w:spacing w:before="100" w:beforeAutospacing="1" w:after="100" w:afterAutospacing="1"/>
      <w:jc w:val="center"/>
    </w:pPr>
    <w:rPr>
      <w:rFonts w:cs="Arial"/>
      <w:bCs w:val="0"/>
      <w:color w:val="FFFFFF"/>
      <w:sz w:val="20"/>
      <w:szCs w:val="20"/>
      <w:lang w:eastAsia="en-GB"/>
    </w:rPr>
  </w:style>
  <w:style w:type="paragraph" w:customStyle="1" w:styleId="Figure">
    <w:name w:val="Figure"/>
    <w:basedOn w:val="Normal"/>
    <w:next w:val="Normal"/>
    <w:uiPriority w:val="99"/>
    <w:qFormat/>
    <w:rsid w:val="003E45B2"/>
    <w:pPr>
      <w:keepNext/>
      <w:spacing w:line="276" w:lineRule="auto"/>
      <w:outlineLvl w:val="6"/>
    </w:pPr>
    <w:rPr>
      <w:b/>
      <w:bCs w:val="0"/>
      <w:color w:val="808080"/>
      <w:szCs w:val="22"/>
      <w:lang w:eastAsia="en-GB"/>
    </w:rPr>
  </w:style>
  <w:style w:type="paragraph" w:customStyle="1" w:styleId="AppendixLevel1">
    <w:name w:val="Appendix Level 1"/>
    <w:basedOn w:val="Normal"/>
    <w:uiPriority w:val="99"/>
    <w:qFormat/>
    <w:rsid w:val="003E45B2"/>
    <w:pPr>
      <w:keepNext/>
      <w:spacing w:after="300" w:line="276" w:lineRule="auto"/>
      <w:jc w:val="right"/>
      <w:outlineLvl w:val="1"/>
    </w:pPr>
    <w:rPr>
      <w:rFonts w:ascii="Arial Bold" w:hAnsi="Arial Bold" w:cs="Arial"/>
      <w:b/>
      <w:bCs w:val="0"/>
      <w:caps/>
      <w:color w:val="003893"/>
      <w:sz w:val="30"/>
      <w:szCs w:val="22"/>
      <w:lang w:eastAsia="en-GB"/>
    </w:rPr>
  </w:style>
  <w:style w:type="paragraph" w:customStyle="1" w:styleId="AppendixLevel2">
    <w:name w:val="Appendix Level 2"/>
    <w:basedOn w:val="Normal"/>
    <w:next w:val="Normal"/>
    <w:uiPriority w:val="99"/>
    <w:qFormat/>
    <w:rsid w:val="003E45B2"/>
    <w:pPr>
      <w:keepNext/>
      <w:tabs>
        <w:tab w:val="num" w:pos="680"/>
      </w:tabs>
      <w:autoSpaceDE w:val="0"/>
      <w:autoSpaceDN w:val="0"/>
      <w:adjustRightInd w:val="0"/>
      <w:spacing w:after="260" w:line="276" w:lineRule="auto"/>
      <w:jc w:val="both"/>
      <w:outlineLvl w:val="2"/>
    </w:pPr>
    <w:rPr>
      <w:rFonts w:cs="Arial"/>
      <w:b/>
      <w:bCs w:val="0"/>
      <w:iCs/>
      <w:color w:val="003893"/>
      <w:sz w:val="26"/>
      <w:szCs w:val="22"/>
      <w:lang w:val="en-US" w:eastAsia="en-GB"/>
    </w:rPr>
  </w:style>
  <w:style w:type="paragraph" w:customStyle="1" w:styleId="Table">
    <w:name w:val="Table"/>
    <w:basedOn w:val="Caption"/>
    <w:next w:val="Normal"/>
    <w:uiPriority w:val="99"/>
    <w:qFormat/>
    <w:rsid w:val="003E45B2"/>
    <w:pPr>
      <w:keepNext/>
      <w:spacing w:after="0" w:line="276" w:lineRule="auto"/>
      <w:outlineLvl w:val="6"/>
    </w:pPr>
    <w:rPr>
      <w:rFonts w:ascii="Arial" w:hAnsi="Arial" w:cs="Arial"/>
      <w:color w:val="808080"/>
      <w:sz w:val="24"/>
      <w:szCs w:val="20"/>
    </w:rPr>
  </w:style>
  <w:style w:type="paragraph" w:customStyle="1" w:styleId="Annex0">
    <w:name w:val="Annex"/>
    <w:basedOn w:val="Normal"/>
    <w:next w:val="Normal"/>
    <w:uiPriority w:val="99"/>
    <w:qFormat/>
    <w:rsid w:val="003E45B2"/>
    <w:pPr>
      <w:keepNext/>
      <w:spacing w:after="560" w:line="276" w:lineRule="auto"/>
      <w:jc w:val="center"/>
      <w:outlineLvl w:val="0"/>
    </w:pPr>
    <w:rPr>
      <w:b/>
      <w:bCs w:val="0"/>
      <w:color w:val="003893"/>
      <w:sz w:val="56"/>
      <w:szCs w:val="22"/>
      <w:lang w:eastAsia="en-GB"/>
    </w:rPr>
  </w:style>
  <w:style w:type="paragraph" w:customStyle="1" w:styleId="Heading1TitleOnly">
    <w:name w:val="Heading 1 Title Only"/>
    <w:basedOn w:val="Normal"/>
    <w:next w:val="Normal"/>
    <w:uiPriority w:val="99"/>
    <w:qFormat/>
    <w:rsid w:val="003E45B2"/>
    <w:pPr>
      <w:numPr>
        <w:numId w:val="20"/>
      </w:numPr>
      <w:spacing w:after="560" w:line="276" w:lineRule="auto"/>
      <w:jc w:val="center"/>
      <w:outlineLvl w:val="1"/>
    </w:pPr>
    <w:rPr>
      <w:b/>
      <w:bCs w:val="0"/>
      <w:color w:val="003893"/>
      <w:sz w:val="56"/>
      <w:szCs w:val="22"/>
      <w:lang w:eastAsia="en-GB"/>
    </w:rPr>
  </w:style>
  <w:style w:type="paragraph" w:customStyle="1" w:styleId="SectionHeading2">
    <w:name w:val="Section Heading 2"/>
    <w:next w:val="Normal"/>
    <w:uiPriority w:val="99"/>
    <w:qFormat/>
    <w:rsid w:val="003E45B2"/>
    <w:pPr>
      <w:keepNext/>
      <w:spacing w:after="260"/>
      <w:ind w:left="851" w:hanging="851"/>
      <w:outlineLvl w:val="1"/>
    </w:pPr>
    <w:rPr>
      <w:rFonts w:ascii="Arial Bold" w:eastAsia="Times New Roman" w:hAnsi="Arial Bold"/>
      <w:b/>
      <w:color w:val="003893"/>
      <w:sz w:val="26"/>
      <w:szCs w:val="22"/>
    </w:rPr>
  </w:style>
  <w:style w:type="paragraph" w:customStyle="1" w:styleId="SectionHeading3">
    <w:name w:val="Section Heading 3"/>
    <w:basedOn w:val="Normal"/>
    <w:next w:val="Normal"/>
    <w:uiPriority w:val="99"/>
    <w:qFormat/>
    <w:rsid w:val="003E45B2"/>
    <w:pPr>
      <w:keepNext/>
      <w:spacing w:after="240" w:line="276" w:lineRule="auto"/>
      <w:ind w:left="680" w:hanging="680"/>
      <w:outlineLvl w:val="2"/>
    </w:pPr>
    <w:rPr>
      <w:rFonts w:cs="Arial"/>
      <w:bCs w:val="0"/>
      <w:color w:val="003893"/>
      <w:szCs w:val="22"/>
      <w:lang w:eastAsia="en-GB"/>
    </w:rPr>
  </w:style>
  <w:style w:type="paragraph" w:customStyle="1" w:styleId="DfESBullets">
    <w:name w:val="DfESBullets"/>
    <w:basedOn w:val="Normal"/>
    <w:uiPriority w:val="99"/>
    <w:rsid w:val="003E45B2"/>
    <w:pPr>
      <w:widowControl w:val="0"/>
      <w:numPr>
        <w:numId w:val="21"/>
      </w:numPr>
      <w:overflowPunct w:val="0"/>
      <w:autoSpaceDE w:val="0"/>
      <w:autoSpaceDN w:val="0"/>
      <w:adjustRightInd w:val="0"/>
      <w:spacing w:after="240"/>
    </w:pPr>
    <w:rPr>
      <w:bCs w:val="0"/>
      <w:szCs w:val="20"/>
    </w:rPr>
  </w:style>
  <w:style w:type="paragraph" w:customStyle="1" w:styleId="Style1">
    <w:name w:val="Style1"/>
    <w:basedOn w:val="ListParagraph"/>
    <w:next w:val="Style2"/>
    <w:uiPriority w:val="99"/>
    <w:qFormat/>
    <w:rsid w:val="003E45B2"/>
    <w:pPr>
      <w:tabs>
        <w:tab w:val="num" w:pos="360"/>
      </w:tabs>
      <w:spacing w:before="240"/>
      <w:ind w:left="357" w:hanging="357"/>
    </w:pPr>
    <w:rPr>
      <w:rFonts w:eastAsiaTheme="minorHAnsi" w:cstheme="minorBidi"/>
      <w:b/>
      <w:bCs w:val="0"/>
      <w:szCs w:val="22"/>
    </w:rPr>
  </w:style>
  <w:style w:type="character" w:customStyle="1" w:styleId="Style2Char">
    <w:name w:val="Style2 Char"/>
    <w:basedOn w:val="DefaultParagraphFont"/>
    <w:link w:val="Style2"/>
    <w:locked/>
    <w:rsid w:val="003E45B2"/>
    <w:rPr>
      <w:rFonts w:ascii="Times New Roman" w:eastAsia="Times New Roman" w:hAnsi="Times New Roman"/>
    </w:rPr>
  </w:style>
  <w:style w:type="paragraph" w:customStyle="1" w:styleId="xl63">
    <w:name w:val="xl63"/>
    <w:basedOn w:val="Normal"/>
    <w:uiPriority w:val="99"/>
    <w:rsid w:val="003E45B2"/>
    <w:pPr>
      <w:pBdr>
        <w:bottom w:val="single" w:sz="4" w:space="0" w:color="95B3D7"/>
      </w:pBdr>
      <w:spacing w:before="100" w:beforeAutospacing="1" w:after="100" w:afterAutospacing="1"/>
    </w:pPr>
    <w:rPr>
      <w:rFonts w:ascii="Times New Roman" w:hAnsi="Times New Roman"/>
      <w:b/>
      <w:szCs w:val="24"/>
      <w:lang w:eastAsia="en-GB"/>
    </w:rPr>
  </w:style>
  <w:style w:type="character" w:styleId="EndnoteReference">
    <w:name w:val="endnote reference"/>
    <w:unhideWhenUsed/>
    <w:rsid w:val="003E45B2"/>
    <w:rPr>
      <w:vertAlign w:val="superscript"/>
    </w:rPr>
  </w:style>
  <w:style w:type="character" w:styleId="IntenseEmphasis">
    <w:name w:val="Intense Emphasis"/>
    <w:uiPriority w:val="21"/>
    <w:qFormat/>
    <w:rsid w:val="003E45B2"/>
    <w:rPr>
      <w:b/>
      <w:bCs/>
      <w:i/>
      <w:iCs/>
      <w:color w:val="4F81BD"/>
    </w:rPr>
  </w:style>
  <w:style w:type="character" w:customStyle="1" w:styleId="DeltaViewInsertion">
    <w:name w:val="DeltaView Insertion"/>
    <w:uiPriority w:val="99"/>
    <w:rsid w:val="003E45B2"/>
    <w:rPr>
      <w:b/>
      <w:bCs w:val="0"/>
      <w:color w:val="0000FF"/>
      <w:spacing w:val="0"/>
      <w:u w:val="double"/>
    </w:rPr>
  </w:style>
  <w:style w:type="character" w:customStyle="1" w:styleId="DeltaViewMoveDestination">
    <w:name w:val="DeltaView Move Destination"/>
    <w:uiPriority w:val="99"/>
    <w:rsid w:val="003E45B2"/>
    <w:rPr>
      <w:color w:val="00C000"/>
      <w:spacing w:val="0"/>
      <w:u w:val="double"/>
    </w:rPr>
  </w:style>
  <w:style w:type="character" w:customStyle="1" w:styleId="CharChar7">
    <w:name w:val="Char Char7"/>
    <w:semiHidden/>
    <w:rsid w:val="003E45B2"/>
    <w:rPr>
      <w:lang w:val="en-GB" w:eastAsia="en-US" w:bidi="ar-SA"/>
    </w:rPr>
  </w:style>
  <w:style w:type="character" w:customStyle="1" w:styleId="BodyTextIndentChar1">
    <w:name w:val="Body Text Indent Char1"/>
    <w:basedOn w:val="DefaultParagraphFont"/>
    <w:link w:val="BodyTextIndent"/>
    <w:uiPriority w:val="99"/>
    <w:locked/>
    <w:rsid w:val="003E45B2"/>
    <w:rPr>
      <w:rFonts w:ascii="Times New Roman" w:eastAsia="Times New Roman" w:hAnsi="Times New Roman"/>
    </w:rPr>
  </w:style>
  <w:style w:type="character" w:customStyle="1" w:styleId="EmailStyle1321">
    <w:name w:val="EmailStyle1321"/>
    <w:uiPriority w:val="99"/>
    <w:semiHidden/>
    <w:rsid w:val="003E45B2"/>
    <w:rPr>
      <w:rFonts w:ascii="Arial" w:hAnsi="Arial" w:cs="Arial" w:hint="default"/>
      <w:color w:val="000080"/>
      <w:sz w:val="20"/>
    </w:rPr>
  </w:style>
  <w:style w:type="character" w:customStyle="1" w:styleId="citation">
    <w:name w:val="citation"/>
    <w:uiPriority w:val="99"/>
    <w:rsid w:val="003E45B2"/>
    <w:rPr>
      <w:rFonts w:ascii="Times New Roman" w:hAnsi="Times New Roman" w:cs="Times New Roman" w:hint="default"/>
    </w:rPr>
  </w:style>
  <w:style w:type="character" w:customStyle="1" w:styleId="ref-journal1">
    <w:name w:val="ref-journal1"/>
    <w:uiPriority w:val="99"/>
    <w:rsid w:val="003E45B2"/>
    <w:rPr>
      <w:i/>
      <w:iCs w:val="0"/>
    </w:rPr>
  </w:style>
  <w:style w:type="character" w:customStyle="1" w:styleId="ref-vol">
    <w:name w:val="ref-vol"/>
    <w:uiPriority w:val="99"/>
    <w:rsid w:val="003E45B2"/>
    <w:rPr>
      <w:rFonts w:ascii="Times New Roman" w:hAnsi="Times New Roman" w:cs="Times New Roman" w:hint="default"/>
    </w:rPr>
  </w:style>
  <w:style w:type="character" w:customStyle="1" w:styleId="spelle">
    <w:name w:val="spelle"/>
    <w:uiPriority w:val="99"/>
    <w:rsid w:val="003E45B2"/>
    <w:rPr>
      <w:rFonts w:ascii="Times New Roman" w:hAnsi="Times New Roman" w:cs="Times New Roman" w:hint="default"/>
    </w:rPr>
  </w:style>
  <w:style w:type="character" w:customStyle="1" w:styleId="grame">
    <w:name w:val="grame"/>
    <w:uiPriority w:val="99"/>
    <w:rsid w:val="003E45B2"/>
    <w:rPr>
      <w:rFonts w:ascii="Times New Roman" w:hAnsi="Times New Roman" w:cs="Times New Roman" w:hint="default"/>
    </w:rPr>
  </w:style>
  <w:style w:type="character" w:customStyle="1" w:styleId="EmailStyle2051">
    <w:name w:val="EmailStyle2051"/>
    <w:uiPriority w:val="99"/>
    <w:semiHidden/>
    <w:rsid w:val="003E45B2"/>
    <w:rPr>
      <w:rFonts w:ascii="Arial" w:hAnsi="Arial" w:cs="Arial" w:hint="default"/>
      <w:color w:val="000080"/>
      <w:sz w:val="20"/>
      <w:szCs w:val="20"/>
    </w:rPr>
  </w:style>
  <w:style w:type="character" w:customStyle="1" w:styleId="Char3">
    <w:name w:val="Char3"/>
    <w:semiHidden/>
    <w:rsid w:val="003E45B2"/>
    <w:rPr>
      <w:rFonts w:ascii="Arial" w:hAnsi="Arial" w:cs="Arial" w:hint="default"/>
      <w:sz w:val="22"/>
      <w:szCs w:val="22"/>
      <w:lang w:val="en-GB" w:eastAsia="en-US"/>
    </w:rPr>
  </w:style>
  <w:style w:type="character" w:customStyle="1" w:styleId="EmailStyle319">
    <w:name w:val="EmailStyle319"/>
    <w:semiHidden/>
    <w:rsid w:val="003E45B2"/>
    <w:rPr>
      <w:rFonts w:ascii="Arial" w:hAnsi="Arial" w:cs="Arial" w:hint="default"/>
      <w:color w:val="000080"/>
      <w:sz w:val="20"/>
      <w:szCs w:val="20"/>
    </w:rPr>
  </w:style>
  <w:style w:type="character" w:customStyle="1" w:styleId="st1">
    <w:name w:val="st1"/>
    <w:basedOn w:val="DefaultParagraphFont"/>
    <w:rsid w:val="003E45B2"/>
  </w:style>
  <w:style w:type="table" w:customStyle="1" w:styleId="TableGrid2">
    <w:name w:val="Table Grid2"/>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
    <w:name w:val="NHS Style"/>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
    <w:name w:val="encred Default Table Style"/>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3">
    <w:name w:val="Table Grid3"/>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E45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3E45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
    <w:name w:val="mc13"/>
    <w:rsid w:val="003E45B2"/>
    <w:pPr>
      <w:numPr>
        <w:numId w:val="17"/>
      </w:numPr>
    </w:pPr>
  </w:style>
  <w:style w:type="numbering" w:customStyle="1" w:styleId="mc5">
    <w:name w:val="mc5"/>
    <w:rsid w:val="003E45B2"/>
    <w:pPr>
      <w:numPr>
        <w:numId w:val="18"/>
      </w:numPr>
    </w:pPr>
  </w:style>
  <w:style w:type="numbering" w:customStyle="1" w:styleId="mc23">
    <w:name w:val="mc23"/>
    <w:rsid w:val="003E45B2"/>
    <w:pPr>
      <w:numPr>
        <w:numId w:val="19"/>
      </w:numPr>
    </w:pPr>
  </w:style>
  <w:style w:type="numbering" w:customStyle="1" w:styleId="NoNumbering">
    <w:name w:val="No Numbering"/>
    <w:rsid w:val="003E45B2"/>
    <w:pPr>
      <w:numPr>
        <w:numId w:val="20"/>
      </w:numPr>
    </w:pPr>
  </w:style>
  <w:style w:type="numbering" w:customStyle="1" w:styleId="StyleBulletedCourierNewCustomColorRGB056147Left12">
    <w:name w:val="Style Bulleted Courier New Custom Color(RGB(056147)) Left:  12..."/>
    <w:rsid w:val="003E45B2"/>
    <w:pPr>
      <w:numPr>
        <w:numId w:val="22"/>
      </w:numPr>
    </w:pPr>
  </w:style>
  <w:style w:type="numbering" w:customStyle="1" w:styleId="mc">
    <w:name w:val="mc"/>
    <w:rsid w:val="003E45B2"/>
    <w:pPr>
      <w:numPr>
        <w:numId w:val="23"/>
      </w:numPr>
    </w:pPr>
  </w:style>
  <w:style w:type="numbering" w:customStyle="1" w:styleId="schedulelist2">
    <w:name w:val="schedule list2"/>
    <w:rsid w:val="003E45B2"/>
    <w:pPr>
      <w:numPr>
        <w:numId w:val="24"/>
      </w:numPr>
    </w:pPr>
  </w:style>
  <w:style w:type="numbering" w:customStyle="1" w:styleId="StyleBulletedCourierNewCustomColorRGB056147Left13">
    <w:name w:val="Style Bulleted Courier New Custom Color(RGB(056147)) Left:  13..."/>
    <w:rsid w:val="003E45B2"/>
    <w:pPr>
      <w:numPr>
        <w:numId w:val="25"/>
      </w:numPr>
    </w:pPr>
  </w:style>
  <w:style w:type="table" w:customStyle="1" w:styleId="TableGrid6">
    <w:name w:val="Table Grid6"/>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E45B2"/>
    <w:pPr>
      <w:jc w:val="center"/>
    </w:pPr>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E45B2"/>
  </w:style>
  <w:style w:type="table" w:customStyle="1" w:styleId="TableGrid21">
    <w:name w:val="Table Grid2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
    <w:name w:val="mc1"/>
    <w:rsid w:val="003E45B2"/>
    <w:pPr>
      <w:numPr>
        <w:numId w:val="9"/>
      </w:numPr>
    </w:pPr>
  </w:style>
  <w:style w:type="numbering" w:customStyle="1" w:styleId="schedulelist">
    <w:name w:val="schedule list"/>
    <w:rsid w:val="003E45B2"/>
  </w:style>
  <w:style w:type="numbering" w:customStyle="1" w:styleId="NoList11">
    <w:name w:val="No List11"/>
    <w:next w:val="NoList"/>
    <w:uiPriority w:val="99"/>
    <w:semiHidden/>
    <w:unhideWhenUsed/>
    <w:rsid w:val="003E45B2"/>
  </w:style>
  <w:style w:type="table" w:customStyle="1" w:styleId="TableGrid110">
    <w:name w:val="Table Grid110"/>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1">
    <w:name w:val="mc11"/>
    <w:rsid w:val="003E45B2"/>
  </w:style>
  <w:style w:type="numbering" w:customStyle="1" w:styleId="schedulelist1">
    <w:name w:val="schedule list1"/>
    <w:rsid w:val="003E45B2"/>
  </w:style>
  <w:style w:type="numbering" w:customStyle="1" w:styleId="mc2">
    <w:name w:val="mc2"/>
    <w:rsid w:val="003E45B2"/>
  </w:style>
  <w:style w:type="numbering" w:customStyle="1" w:styleId="NoList2">
    <w:name w:val="No List2"/>
    <w:next w:val="NoList"/>
    <w:semiHidden/>
    <w:rsid w:val="003E45B2"/>
  </w:style>
  <w:style w:type="numbering" w:customStyle="1" w:styleId="mc111">
    <w:name w:val="mc111"/>
    <w:rsid w:val="003E45B2"/>
    <w:pPr>
      <w:numPr>
        <w:numId w:val="8"/>
      </w:numPr>
    </w:pPr>
  </w:style>
  <w:style w:type="numbering" w:customStyle="1" w:styleId="mc21">
    <w:name w:val="mc21"/>
    <w:rsid w:val="003E45B2"/>
  </w:style>
  <w:style w:type="numbering" w:customStyle="1" w:styleId="NoList3">
    <w:name w:val="No List3"/>
    <w:next w:val="NoList"/>
    <w:uiPriority w:val="99"/>
    <w:semiHidden/>
    <w:unhideWhenUsed/>
    <w:rsid w:val="003E45B2"/>
  </w:style>
  <w:style w:type="numbering" w:customStyle="1" w:styleId="NoList4">
    <w:name w:val="No List4"/>
    <w:next w:val="NoList"/>
    <w:uiPriority w:val="99"/>
    <w:semiHidden/>
    <w:unhideWhenUsed/>
    <w:rsid w:val="003E45B2"/>
  </w:style>
  <w:style w:type="numbering" w:customStyle="1" w:styleId="NoList5">
    <w:name w:val="No List5"/>
    <w:next w:val="NoList"/>
    <w:semiHidden/>
    <w:rsid w:val="003E45B2"/>
  </w:style>
  <w:style w:type="numbering" w:customStyle="1" w:styleId="StyleBulletedCourierNewCustomColorRGB056147Left121">
    <w:name w:val="Style Bulleted Courier New Custom Color(RGB(056147)) Left:  12...1"/>
    <w:basedOn w:val="NoList"/>
    <w:rsid w:val="003E45B2"/>
    <w:pPr>
      <w:numPr>
        <w:numId w:val="27"/>
      </w:numPr>
    </w:pPr>
  </w:style>
  <w:style w:type="numbering" w:customStyle="1" w:styleId="StyleBulletedCourierNewCustomColorRGB056147Left131">
    <w:name w:val="Style Bulleted Courier New Custom Color(RGB(056147)) Left:  13...1"/>
    <w:basedOn w:val="NoList"/>
    <w:rsid w:val="003E45B2"/>
    <w:pPr>
      <w:numPr>
        <w:numId w:val="28"/>
      </w:numPr>
    </w:pPr>
  </w:style>
  <w:style w:type="table" w:customStyle="1" w:styleId="TableGrid22">
    <w:name w:val="Table Grid22"/>
    <w:basedOn w:val="TableNormal"/>
    <w:next w:val="TableGrid"/>
    <w:rsid w:val="003E45B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3">
    <w:name w:val="mc3"/>
    <w:rsid w:val="003E45B2"/>
    <w:pPr>
      <w:numPr>
        <w:numId w:val="6"/>
      </w:numPr>
    </w:pPr>
  </w:style>
  <w:style w:type="numbering" w:customStyle="1" w:styleId="NoNumbering1">
    <w:name w:val="No Numbering1"/>
    <w:rsid w:val="003E45B2"/>
    <w:pPr>
      <w:numPr>
        <w:numId w:val="26"/>
      </w:numPr>
    </w:pPr>
  </w:style>
  <w:style w:type="table" w:customStyle="1" w:styleId="NHSStyle1">
    <w:name w:val="NHS Style1"/>
    <w:basedOn w:val="TableNormal"/>
    <w:rsid w:val="003E45B2"/>
    <w:rPr>
      <w:rFonts w:eastAsia="Times New Roman"/>
      <w:szCs w:val="20"/>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24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
    <w:name w:val="encred Default Table Style1"/>
    <w:basedOn w:val="TableNormal"/>
    <w:uiPriority w:val="99"/>
    <w:qFormat/>
    <w:rsid w:val="003E45B2"/>
    <w:rPr>
      <w:rFonts w:eastAsia="Times New Roman"/>
      <w:kern w:val="28"/>
      <w:sz w:val="20"/>
      <w:szCs w:val="22"/>
      <w:lang w:eastAsia="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numbering" w:customStyle="1" w:styleId="NoList6">
    <w:name w:val="No List6"/>
    <w:next w:val="NoList"/>
    <w:uiPriority w:val="99"/>
    <w:semiHidden/>
    <w:unhideWhenUsed/>
    <w:rsid w:val="003E45B2"/>
  </w:style>
  <w:style w:type="numbering" w:customStyle="1" w:styleId="mc4">
    <w:name w:val="mc4"/>
    <w:rsid w:val="003E45B2"/>
  </w:style>
  <w:style w:type="numbering" w:customStyle="1" w:styleId="mc12">
    <w:name w:val="mc12"/>
    <w:rsid w:val="003E45B2"/>
  </w:style>
  <w:style w:type="numbering" w:customStyle="1" w:styleId="mc22">
    <w:name w:val="mc22"/>
    <w:rsid w:val="003E45B2"/>
  </w:style>
  <w:style w:type="numbering" w:customStyle="1" w:styleId="mc1111">
    <w:name w:val="mc1111"/>
    <w:rsid w:val="003E45B2"/>
  </w:style>
  <w:style w:type="numbering" w:customStyle="1" w:styleId="mc211">
    <w:name w:val="mc211"/>
    <w:rsid w:val="003E45B2"/>
  </w:style>
  <w:style w:type="table" w:customStyle="1" w:styleId="TableGrid31">
    <w:name w:val="Table Grid3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E45B2"/>
  </w:style>
  <w:style w:type="numbering" w:customStyle="1" w:styleId="NoList8">
    <w:name w:val="No List8"/>
    <w:next w:val="NoList"/>
    <w:uiPriority w:val="99"/>
    <w:semiHidden/>
    <w:unhideWhenUsed/>
    <w:rsid w:val="003E45B2"/>
  </w:style>
  <w:style w:type="table" w:styleId="MediumShading1-Accent3">
    <w:name w:val="Medium Shading 1 Accent 3"/>
    <w:basedOn w:val="TableNormal"/>
    <w:uiPriority w:val="63"/>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15E0FF" w:themeColor="accent3" w:themeTint="BF"/>
        <w:left w:val="single" w:sz="8" w:space="0" w:color="15E0FF" w:themeColor="accent3" w:themeTint="BF"/>
        <w:bottom w:val="single" w:sz="8" w:space="0" w:color="15E0FF" w:themeColor="accent3" w:themeTint="BF"/>
        <w:right w:val="single" w:sz="8" w:space="0" w:color="15E0FF" w:themeColor="accent3" w:themeTint="BF"/>
        <w:insideH w:val="single" w:sz="8" w:space="0" w:color="15E0FF" w:themeColor="accent3" w:themeTint="BF"/>
      </w:tblBorders>
    </w:tblPr>
    <w:tblStylePr w:type="firstRow">
      <w:pPr>
        <w:spacing w:before="0" w:after="0" w:line="240" w:lineRule="auto"/>
      </w:pPr>
      <w:rPr>
        <w:b/>
        <w:bCs/>
        <w:color w:val="FFFFFF" w:themeColor="background1"/>
      </w:rPr>
      <w:tblPr/>
      <w:tcPr>
        <w:tcBorders>
          <w:top w:val="single" w:sz="8" w:space="0" w:color="15E0FF" w:themeColor="accent3" w:themeTint="BF"/>
          <w:left w:val="single" w:sz="8" w:space="0" w:color="15E0FF" w:themeColor="accent3" w:themeTint="BF"/>
          <w:bottom w:val="single" w:sz="8" w:space="0" w:color="15E0FF" w:themeColor="accent3" w:themeTint="BF"/>
          <w:right w:val="single" w:sz="8" w:space="0" w:color="15E0FF" w:themeColor="accent3" w:themeTint="BF"/>
          <w:insideH w:val="nil"/>
          <w:insideV w:val="nil"/>
        </w:tcBorders>
        <w:shd w:val="clear" w:color="auto" w:fill="00ADC6" w:themeFill="accent3"/>
      </w:tcPr>
    </w:tblStylePr>
    <w:tblStylePr w:type="lastRow">
      <w:pPr>
        <w:spacing w:before="0" w:after="0" w:line="240" w:lineRule="auto"/>
      </w:pPr>
      <w:rPr>
        <w:b/>
        <w:bCs/>
      </w:rPr>
      <w:tblPr/>
      <w:tcPr>
        <w:tcBorders>
          <w:top w:val="double" w:sz="6" w:space="0" w:color="15E0FF" w:themeColor="accent3" w:themeTint="BF"/>
          <w:left w:val="single" w:sz="8" w:space="0" w:color="15E0FF" w:themeColor="accent3" w:themeTint="BF"/>
          <w:bottom w:val="single" w:sz="8" w:space="0" w:color="15E0FF" w:themeColor="accent3" w:themeTint="BF"/>
          <w:right w:val="single" w:sz="8" w:space="0" w:color="15E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3" w:themeFillTint="3F"/>
      </w:tcPr>
    </w:tblStylePr>
    <w:tblStylePr w:type="band1Horz">
      <w:tblPr/>
      <w:tcPr>
        <w:tcBorders>
          <w:insideH w:val="nil"/>
          <w:insideV w:val="nil"/>
        </w:tcBorders>
        <w:shd w:val="clear" w:color="auto" w:fill="B1F4FF"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ADC6" w:themeColor="accent3"/>
        <w:left w:val="single" w:sz="8" w:space="0" w:color="00ADC6" w:themeColor="accent3"/>
        <w:bottom w:val="single" w:sz="8" w:space="0" w:color="00ADC6" w:themeColor="accent3"/>
        <w:right w:val="single" w:sz="8" w:space="0" w:color="00ADC6" w:themeColor="accent3"/>
        <w:insideH w:val="single" w:sz="8" w:space="0" w:color="00ADC6" w:themeColor="accent3"/>
        <w:insideV w:val="single" w:sz="8" w:space="0" w:color="00ADC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3"/>
          <w:left w:val="single" w:sz="8" w:space="0" w:color="00ADC6" w:themeColor="accent3"/>
          <w:bottom w:val="single" w:sz="18" w:space="0" w:color="00ADC6" w:themeColor="accent3"/>
          <w:right w:val="single" w:sz="8" w:space="0" w:color="00ADC6" w:themeColor="accent3"/>
          <w:insideH w:val="nil"/>
          <w:insideV w:val="single" w:sz="8" w:space="0" w:color="00ADC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3"/>
          <w:left w:val="single" w:sz="8" w:space="0" w:color="00ADC6" w:themeColor="accent3"/>
          <w:bottom w:val="single" w:sz="8" w:space="0" w:color="00ADC6" w:themeColor="accent3"/>
          <w:right w:val="single" w:sz="8" w:space="0" w:color="00ADC6" w:themeColor="accent3"/>
          <w:insideH w:val="nil"/>
          <w:insideV w:val="single" w:sz="8" w:space="0" w:color="00ADC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tblStylePr w:type="band1Vert">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shd w:val="clear" w:color="auto" w:fill="B1F4FF" w:themeFill="accent3" w:themeFillTint="3F"/>
      </w:tcPr>
    </w:tblStylePr>
    <w:tblStylePr w:type="band1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insideV w:val="single" w:sz="8" w:space="0" w:color="00ADC6" w:themeColor="accent3"/>
        </w:tcBorders>
        <w:shd w:val="clear" w:color="auto" w:fill="B1F4FF" w:themeFill="accent3" w:themeFillTint="3F"/>
      </w:tcPr>
    </w:tblStylePr>
    <w:tblStylePr w:type="band2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insideV w:val="single" w:sz="8" w:space="0" w:color="00ADC6" w:themeColor="accent3"/>
        </w:tcBorders>
      </w:tcPr>
    </w:tblStylePr>
  </w:style>
  <w:style w:type="paragraph" w:customStyle="1" w:styleId="Scha">
    <w:name w:val="Sch a)"/>
    <w:basedOn w:val="Normal"/>
    <w:uiPriority w:val="99"/>
    <w:rsid w:val="003E45B2"/>
    <w:pPr>
      <w:spacing w:line="300" w:lineRule="atLeast"/>
      <w:jc w:val="both"/>
    </w:pPr>
    <w:rPr>
      <w:rFonts w:ascii="Times New Roman" w:hAnsi="Times New Roman"/>
      <w:bCs w:val="0"/>
      <w:sz w:val="22"/>
      <w:szCs w:val="22"/>
    </w:rPr>
  </w:style>
  <w:style w:type="table" w:customStyle="1" w:styleId="TableGrid23">
    <w:name w:val="Table Grid23"/>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3E45B2"/>
    <w:pPr>
      <w:ind w:left="720"/>
      <w:contextualSpacing/>
    </w:pPr>
    <w:rPr>
      <w:rFonts w:ascii="Times New Roman" w:hAnsi="Times New Roman"/>
      <w:bCs w:val="0"/>
      <w:szCs w:val="24"/>
      <w:lang w:eastAsia="en-GB"/>
    </w:rPr>
  </w:style>
  <w:style w:type="table" w:customStyle="1" w:styleId="TableGrid25">
    <w:name w:val="Table Grid25"/>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E45B2"/>
  </w:style>
  <w:style w:type="numbering" w:customStyle="1" w:styleId="NoList12">
    <w:name w:val="No List12"/>
    <w:next w:val="NoList"/>
    <w:uiPriority w:val="99"/>
    <w:semiHidden/>
    <w:rsid w:val="003E45B2"/>
  </w:style>
  <w:style w:type="table" w:customStyle="1" w:styleId="TableGrid26">
    <w:name w:val="Table Grid26"/>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6">
    <w:name w:val="mc6"/>
    <w:rsid w:val="003E45B2"/>
    <w:pPr>
      <w:numPr>
        <w:numId w:val="10"/>
      </w:numPr>
    </w:pPr>
  </w:style>
  <w:style w:type="numbering" w:customStyle="1" w:styleId="schedulelist3">
    <w:name w:val="schedule list3"/>
    <w:rsid w:val="003E45B2"/>
    <w:pPr>
      <w:numPr>
        <w:numId w:val="7"/>
      </w:numPr>
    </w:pPr>
  </w:style>
  <w:style w:type="table" w:customStyle="1" w:styleId="TableGrid27">
    <w:name w:val="Table Grid27"/>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heading21">
    <w:name w:val="MCheading21"/>
    <w:basedOn w:val="Normal"/>
    <w:next w:val="Normal"/>
    <w:uiPriority w:val="99"/>
    <w:unhideWhenUsed/>
    <w:qFormat/>
    <w:rsid w:val="003E45B2"/>
    <w:pPr>
      <w:keepNext/>
      <w:keepLines/>
      <w:spacing w:before="200"/>
      <w:outlineLvl w:val="1"/>
    </w:pPr>
    <w:rPr>
      <w:rFonts w:ascii="Calibri" w:eastAsia="MS Gothic" w:hAnsi="Calibri"/>
      <w:b/>
      <w:color w:val="4F81BD"/>
      <w:sz w:val="26"/>
      <w:lang w:eastAsia="en-GB"/>
    </w:rPr>
  </w:style>
  <w:style w:type="paragraph" w:customStyle="1" w:styleId="TOCHeading1">
    <w:name w:val="TOC Heading1"/>
    <w:basedOn w:val="Heading1"/>
    <w:next w:val="Normal"/>
    <w:uiPriority w:val="39"/>
    <w:unhideWhenUsed/>
    <w:qFormat/>
    <w:rsid w:val="003E45B2"/>
    <w:pPr>
      <w:keepNext/>
      <w:keepLines/>
      <w:numPr>
        <w:numId w:val="0"/>
      </w:numPr>
      <w:spacing w:before="480"/>
      <w:outlineLvl w:val="9"/>
    </w:pPr>
    <w:rPr>
      <w:rFonts w:ascii="Calibri" w:eastAsia="MS Gothic" w:hAnsi="Calibri" w:cs="Times New Roman"/>
      <w:color w:val="365F91"/>
      <w:kern w:val="0"/>
      <w:sz w:val="28"/>
      <w:szCs w:val="28"/>
      <w:lang w:val="en-US" w:eastAsia="ja-JP"/>
    </w:rPr>
  </w:style>
  <w:style w:type="paragraph" w:customStyle="1" w:styleId="Caption1">
    <w:name w:val="Caption1"/>
    <w:basedOn w:val="Normal"/>
    <w:next w:val="Normal"/>
    <w:uiPriority w:val="35"/>
    <w:unhideWhenUsed/>
    <w:qFormat/>
    <w:rsid w:val="003E45B2"/>
    <w:pPr>
      <w:spacing w:after="200"/>
    </w:pPr>
    <w:rPr>
      <w:rFonts w:ascii="Times New Roman" w:hAnsi="Times New Roman"/>
      <w:b/>
      <w:color w:val="4F81BD"/>
      <w:sz w:val="18"/>
      <w:szCs w:val="18"/>
      <w:lang w:eastAsia="en-GB"/>
    </w:rPr>
  </w:style>
  <w:style w:type="numbering" w:customStyle="1" w:styleId="NoList111">
    <w:name w:val="No List111"/>
    <w:next w:val="NoList"/>
    <w:uiPriority w:val="99"/>
    <w:semiHidden/>
    <w:unhideWhenUsed/>
    <w:rsid w:val="003E45B2"/>
  </w:style>
  <w:style w:type="table" w:customStyle="1" w:styleId="LightList-Accent11">
    <w:name w:val="Light List - Accent 11"/>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
    <w:name w:val="Medium Shading 1 - Accent 31"/>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2Char2">
    <w:name w:val="Heading 2 Char2"/>
    <w:basedOn w:val="DefaultParagraphFont"/>
    <w:uiPriority w:val="9"/>
    <w:semiHidden/>
    <w:rsid w:val="003E45B2"/>
    <w:rPr>
      <w:rFonts w:asciiTheme="majorHAnsi" w:eastAsiaTheme="majorEastAsia" w:hAnsiTheme="majorHAnsi" w:cstheme="majorBidi"/>
      <w:b/>
      <w:bCs/>
      <w:color w:val="0072C6" w:themeColor="accent1"/>
      <w:sz w:val="26"/>
      <w:szCs w:val="26"/>
    </w:rPr>
  </w:style>
  <w:style w:type="numbering" w:customStyle="1" w:styleId="mc61">
    <w:name w:val="mc61"/>
    <w:rsid w:val="003E45B2"/>
  </w:style>
  <w:style w:type="numbering" w:customStyle="1" w:styleId="NoList10">
    <w:name w:val="No List10"/>
    <w:next w:val="NoList"/>
    <w:uiPriority w:val="99"/>
    <w:semiHidden/>
    <w:unhideWhenUsed/>
    <w:rsid w:val="003E45B2"/>
  </w:style>
  <w:style w:type="paragraph" w:customStyle="1" w:styleId="Para1">
    <w:name w:val="Para 1"/>
    <w:basedOn w:val="PHCHeader1"/>
    <w:link w:val="Para1Char"/>
    <w:qFormat/>
    <w:rsid w:val="003E45B2"/>
    <w:pPr>
      <w:keepNext w:val="0"/>
      <w:keepLines w:val="0"/>
      <w:numPr>
        <w:numId w:val="0"/>
      </w:numPr>
      <w:spacing w:before="0"/>
      <w:ind w:left="567"/>
    </w:pPr>
    <w:rPr>
      <w:b w:val="0"/>
      <w:caps w:val="0"/>
      <w:color w:val="auto"/>
      <w:lang w:val="x-none"/>
    </w:rPr>
  </w:style>
  <w:style w:type="paragraph" w:customStyle="1" w:styleId="Bullet1">
    <w:name w:val="Bullet 1"/>
    <w:basedOn w:val="Para1"/>
    <w:link w:val="Bullet1Char"/>
    <w:uiPriority w:val="99"/>
    <w:qFormat/>
    <w:rsid w:val="003E45B2"/>
    <w:pPr>
      <w:numPr>
        <w:numId w:val="30"/>
      </w:numPr>
      <w:ind w:left="851" w:hanging="284"/>
    </w:pPr>
  </w:style>
  <w:style w:type="character" w:customStyle="1" w:styleId="PHCHeader1Char">
    <w:name w:val="PHCHeader1 Char"/>
    <w:link w:val="PHCHeader1"/>
    <w:uiPriority w:val="99"/>
    <w:rsid w:val="003E45B2"/>
    <w:rPr>
      <w:rFonts w:eastAsia="Times New Roman" w:cs="Arial"/>
      <w:b/>
      <w:bCs/>
      <w:caps/>
      <w:color w:val="008080"/>
      <w:kern w:val="32"/>
      <w:sz w:val="22"/>
      <w:szCs w:val="22"/>
    </w:rPr>
  </w:style>
  <w:style w:type="character" w:customStyle="1" w:styleId="Para1Char">
    <w:name w:val="Para 1 Char"/>
    <w:link w:val="Para1"/>
    <w:rsid w:val="003E45B2"/>
    <w:rPr>
      <w:rFonts w:eastAsia="Times New Roman" w:cs="Arial"/>
      <w:bCs/>
      <w:kern w:val="32"/>
      <w:sz w:val="22"/>
      <w:szCs w:val="22"/>
      <w:lang w:val="x-none"/>
    </w:rPr>
  </w:style>
  <w:style w:type="paragraph" w:customStyle="1" w:styleId="Para1a">
    <w:name w:val="Para 1a"/>
    <w:basedOn w:val="PHContent"/>
    <w:link w:val="Para1aChar"/>
    <w:uiPriority w:val="99"/>
    <w:qFormat/>
    <w:rsid w:val="003E45B2"/>
    <w:pPr>
      <w:keepNext w:val="0"/>
      <w:keepLines w:val="0"/>
      <w:numPr>
        <w:ilvl w:val="1"/>
        <w:numId w:val="29"/>
      </w:numPr>
      <w:spacing w:before="120" w:line="276" w:lineRule="auto"/>
      <w:ind w:left="851" w:hanging="284"/>
    </w:pPr>
    <w:rPr>
      <w:color w:val="000000"/>
    </w:rPr>
  </w:style>
  <w:style w:type="character" w:customStyle="1" w:styleId="Bullet1Char">
    <w:name w:val="Bullet 1 Char"/>
    <w:link w:val="Bullet1"/>
    <w:uiPriority w:val="99"/>
    <w:rsid w:val="003E45B2"/>
    <w:rPr>
      <w:rFonts w:eastAsia="Times New Roman" w:cs="Arial"/>
      <w:bCs/>
      <w:kern w:val="32"/>
      <w:sz w:val="22"/>
      <w:szCs w:val="22"/>
      <w:lang w:val="x-none"/>
    </w:rPr>
  </w:style>
  <w:style w:type="character" w:customStyle="1" w:styleId="PHContentChar">
    <w:name w:val="PHContent Char"/>
    <w:link w:val="PHContent"/>
    <w:uiPriority w:val="99"/>
    <w:rsid w:val="003E45B2"/>
    <w:rPr>
      <w:rFonts w:eastAsia="Times New Roman" w:cs="Arial"/>
      <w:bCs/>
      <w:kern w:val="32"/>
      <w:sz w:val="22"/>
      <w:szCs w:val="22"/>
    </w:rPr>
  </w:style>
  <w:style w:type="character" w:customStyle="1" w:styleId="Para1aChar">
    <w:name w:val="Para 1a Char"/>
    <w:link w:val="Para1a"/>
    <w:uiPriority w:val="99"/>
    <w:rsid w:val="003E45B2"/>
    <w:rPr>
      <w:rFonts w:eastAsia="Times New Roman" w:cs="Arial"/>
      <w:bCs/>
      <w:color w:val="000000"/>
      <w:kern w:val="32"/>
      <w:sz w:val="22"/>
      <w:szCs w:val="22"/>
    </w:rPr>
  </w:style>
  <w:style w:type="paragraph" w:customStyle="1" w:styleId="Sub-heading1">
    <w:name w:val="Sub-heading 1"/>
    <w:basedOn w:val="PHCHeader1"/>
    <w:link w:val="Sub-heading1Char"/>
    <w:qFormat/>
    <w:rsid w:val="003E45B2"/>
    <w:pPr>
      <w:keepNext w:val="0"/>
      <w:keepLines w:val="0"/>
      <w:numPr>
        <w:numId w:val="0"/>
      </w:numPr>
      <w:ind w:left="567" w:hanging="567"/>
    </w:pPr>
    <w:rPr>
      <w:caps w:val="0"/>
      <w:color w:val="000000"/>
    </w:rPr>
  </w:style>
  <w:style w:type="character" w:customStyle="1" w:styleId="Sub-heading1Char">
    <w:name w:val="Sub-heading 1 Char"/>
    <w:link w:val="Sub-heading1"/>
    <w:rsid w:val="003E45B2"/>
    <w:rPr>
      <w:rFonts w:eastAsia="Times New Roman" w:cs="Arial"/>
      <w:b/>
      <w:bCs/>
      <w:color w:val="000000"/>
      <w:kern w:val="32"/>
      <w:sz w:val="22"/>
      <w:szCs w:val="22"/>
    </w:rPr>
  </w:style>
  <w:style w:type="paragraph" w:customStyle="1" w:styleId="Appendixheading">
    <w:name w:val="Appendix heading"/>
    <w:basedOn w:val="Normal"/>
    <w:link w:val="AppendixheadingChar"/>
    <w:qFormat/>
    <w:rsid w:val="003E45B2"/>
    <w:pPr>
      <w:spacing w:before="240" w:after="240"/>
      <w:contextualSpacing/>
    </w:pPr>
    <w:rPr>
      <w:rFonts w:cs="Arial"/>
      <w:b/>
      <w:bCs w:val="0"/>
      <w:caps/>
      <w:sz w:val="22"/>
      <w:szCs w:val="22"/>
      <w:lang w:eastAsia="en-GB"/>
    </w:rPr>
  </w:style>
  <w:style w:type="character" w:customStyle="1" w:styleId="AppendixheadingChar">
    <w:name w:val="Appendix heading Char"/>
    <w:link w:val="Appendixheading"/>
    <w:rsid w:val="003E45B2"/>
    <w:rPr>
      <w:rFonts w:eastAsia="Times New Roman" w:cs="Arial"/>
      <w:b/>
      <w:caps/>
      <w:sz w:val="22"/>
      <w:szCs w:val="22"/>
    </w:rPr>
  </w:style>
  <w:style w:type="table" w:customStyle="1" w:styleId="TableGrid29">
    <w:name w:val="Table Grid29"/>
    <w:basedOn w:val="TableNormal"/>
    <w:next w:val="TableGrid"/>
    <w:uiPriority w:val="59"/>
    <w:rsid w:val="003E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E45B2"/>
  </w:style>
  <w:style w:type="numbering" w:customStyle="1" w:styleId="NoList13">
    <w:name w:val="No List13"/>
    <w:next w:val="NoList"/>
    <w:uiPriority w:val="99"/>
    <w:semiHidden/>
    <w:unhideWhenUsed/>
    <w:rsid w:val="003E45B2"/>
  </w:style>
  <w:style w:type="numbering" w:customStyle="1" w:styleId="1111111">
    <w:name w:val="1 / 1.1 / 1.1.11"/>
    <w:basedOn w:val="NoList"/>
    <w:next w:val="111111"/>
    <w:unhideWhenUsed/>
    <w:rsid w:val="003E45B2"/>
    <w:pPr>
      <w:numPr>
        <w:numId w:val="47"/>
      </w:numPr>
    </w:pPr>
  </w:style>
  <w:style w:type="table" w:customStyle="1" w:styleId="TableGrid32">
    <w:name w:val="Table Grid32"/>
    <w:basedOn w:val="TableNormal"/>
    <w:next w:val="TableGrid"/>
    <w:uiPriority w:val="59"/>
    <w:rsid w:val="003E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72C6"/>
        <w:left w:val="single" w:sz="8" w:space="0" w:color="0072C6"/>
        <w:bottom w:val="single" w:sz="8" w:space="0" w:color="0072C6"/>
        <w:right w:val="single" w:sz="8" w:space="0" w:color="0072C6"/>
      </w:tblBorders>
    </w:tblPr>
    <w:tblStylePr w:type="firstRow">
      <w:pPr>
        <w:spacing w:before="0" w:after="0" w:line="240" w:lineRule="auto"/>
      </w:pPr>
      <w:rPr>
        <w:b/>
        <w:bCs/>
        <w:color w:val="FFFFFF"/>
      </w:rPr>
      <w:tblPr/>
      <w:tcPr>
        <w:shd w:val="clear" w:color="auto" w:fill="0072C6"/>
      </w:tcPr>
    </w:tblStylePr>
    <w:tblStylePr w:type="lastRow">
      <w:pPr>
        <w:spacing w:before="0" w:after="0" w:line="240" w:lineRule="auto"/>
      </w:pPr>
      <w:rPr>
        <w:b/>
        <w:bCs/>
      </w:rPr>
      <w:tblPr/>
      <w:tcPr>
        <w:tcBorders>
          <w:top w:val="double" w:sz="6" w:space="0" w:color="0072C6"/>
          <w:left w:val="single" w:sz="8" w:space="0" w:color="0072C6"/>
          <w:bottom w:val="single" w:sz="8" w:space="0" w:color="0072C6"/>
          <w:right w:val="single" w:sz="8" w:space="0" w:color="0072C6"/>
        </w:tcBorders>
      </w:tcPr>
    </w:tblStylePr>
    <w:tblStylePr w:type="firstCol">
      <w:rPr>
        <w:b/>
        <w:bCs/>
      </w:rPr>
    </w:tblStylePr>
    <w:tblStylePr w:type="lastCol">
      <w:rPr>
        <w:b/>
        <w:bCs/>
      </w:rPr>
    </w:tblStylePr>
    <w:tblStylePr w:type="band1Vert">
      <w:tblPr/>
      <w:tcPr>
        <w:tcBorders>
          <w:top w:val="single" w:sz="8" w:space="0" w:color="0072C6"/>
          <w:left w:val="single" w:sz="8" w:space="0" w:color="0072C6"/>
          <w:bottom w:val="single" w:sz="8" w:space="0" w:color="0072C6"/>
          <w:right w:val="single" w:sz="8" w:space="0" w:color="0072C6"/>
        </w:tcBorders>
      </w:tcPr>
    </w:tblStylePr>
    <w:tblStylePr w:type="band1Horz">
      <w:tblPr/>
      <w:tcPr>
        <w:tcBorders>
          <w:top w:val="single" w:sz="8" w:space="0" w:color="0072C6"/>
          <w:left w:val="single" w:sz="8" w:space="0" w:color="0072C6"/>
          <w:bottom w:val="single" w:sz="8" w:space="0" w:color="0072C6"/>
          <w:right w:val="single" w:sz="8" w:space="0" w:color="0072C6"/>
        </w:tcBorders>
      </w:tcPr>
    </w:tblStylePr>
  </w:style>
  <w:style w:type="table" w:customStyle="1" w:styleId="MediumGrid3-Accent51">
    <w:name w:val="Medium Grid 3 - Accent 51"/>
    <w:basedOn w:val="TableNormal"/>
    <w:next w:val="MediumGrid3-Accent5"/>
    <w:uiPriority w:val="69"/>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5C7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8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8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8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8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A8E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A8EFF"/>
      </w:tcPr>
    </w:tblStylePr>
  </w:style>
  <w:style w:type="table" w:customStyle="1" w:styleId="TableGrid210">
    <w:name w:val="Table Grid210"/>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2">
    <w:name w:val="NHS Style2"/>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2">
    <w:name w:val="encred Default Table Style2"/>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33">
    <w:name w:val="Table Grid33"/>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1">
    <w:name w:val="mc131"/>
    <w:rsid w:val="003E45B2"/>
  </w:style>
  <w:style w:type="numbering" w:customStyle="1" w:styleId="mc51">
    <w:name w:val="mc51"/>
    <w:rsid w:val="003E45B2"/>
  </w:style>
  <w:style w:type="numbering" w:customStyle="1" w:styleId="mc231">
    <w:name w:val="mc231"/>
    <w:rsid w:val="003E45B2"/>
  </w:style>
  <w:style w:type="numbering" w:customStyle="1" w:styleId="NoNumbering2">
    <w:name w:val="No Numbering2"/>
    <w:rsid w:val="003E45B2"/>
  </w:style>
  <w:style w:type="numbering" w:customStyle="1" w:styleId="StyleBulletedCourierNewCustomColorRGB056147Left122">
    <w:name w:val="Style Bulleted Courier New Custom Color(RGB(056147)) Left:  12...2"/>
    <w:rsid w:val="003E45B2"/>
  </w:style>
  <w:style w:type="numbering" w:customStyle="1" w:styleId="mc7">
    <w:name w:val="mc7"/>
    <w:rsid w:val="003E45B2"/>
  </w:style>
  <w:style w:type="numbering" w:customStyle="1" w:styleId="schedulelist21">
    <w:name w:val="schedule list21"/>
    <w:rsid w:val="003E45B2"/>
  </w:style>
  <w:style w:type="numbering" w:customStyle="1" w:styleId="StyleBulletedCourierNewCustomColorRGB056147Left132">
    <w:name w:val="Style Bulleted Courier New Custom Color(RGB(056147)) Left:  13...2"/>
    <w:rsid w:val="003E45B2"/>
  </w:style>
  <w:style w:type="table" w:customStyle="1" w:styleId="TableGrid61">
    <w:name w:val="Table Grid6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E45B2"/>
    <w:pPr>
      <w:jc w:val="center"/>
    </w:pPr>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E45B2"/>
  </w:style>
  <w:style w:type="table" w:customStyle="1" w:styleId="TableGrid211">
    <w:name w:val="Table Grid21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4">
    <w:name w:val="mc14"/>
    <w:rsid w:val="003E45B2"/>
  </w:style>
  <w:style w:type="numbering" w:customStyle="1" w:styleId="schedulelist4">
    <w:name w:val="schedule list4"/>
    <w:rsid w:val="003E45B2"/>
  </w:style>
  <w:style w:type="numbering" w:customStyle="1" w:styleId="NoList112">
    <w:name w:val="No List112"/>
    <w:next w:val="NoList"/>
    <w:uiPriority w:val="99"/>
    <w:semiHidden/>
    <w:unhideWhenUsed/>
    <w:rsid w:val="003E45B2"/>
  </w:style>
  <w:style w:type="table" w:customStyle="1" w:styleId="TableGrid1101">
    <w:name w:val="Table Grid110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12">
    <w:name w:val="mc112"/>
    <w:rsid w:val="003E45B2"/>
  </w:style>
  <w:style w:type="numbering" w:customStyle="1" w:styleId="schedulelist11">
    <w:name w:val="schedule list11"/>
    <w:rsid w:val="003E45B2"/>
  </w:style>
  <w:style w:type="numbering" w:customStyle="1" w:styleId="mc24">
    <w:name w:val="mc24"/>
    <w:rsid w:val="003E45B2"/>
  </w:style>
  <w:style w:type="numbering" w:customStyle="1" w:styleId="NoList21">
    <w:name w:val="No List21"/>
    <w:next w:val="NoList"/>
    <w:semiHidden/>
    <w:rsid w:val="003E45B2"/>
  </w:style>
  <w:style w:type="numbering" w:customStyle="1" w:styleId="mc1112">
    <w:name w:val="mc1112"/>
    <w:rsid w:val="003E45B2"/>
  </w:style>
  <w:style w:type="numbering" w:customStyle="1" w:styleId="mc212">
    <w:name w:val="mc212"/>
    <w:rsid w:val="003E45B2"/>
  </w:style>
  <w:style w:type="numbering" w:customStyle="1" w:styleId="NoList31">
    <w:name w:val="No List31"/>
    <w:next w:val="NoList"/>
    <w:uiPriority w:val="99"/>
    <w:semiHidden/>
    <w:unhideWhenUsed/>
    <w:rsid w:val="003E45B2"/>
  </w:style>
  <w:style w:type="numbering" w:customStyle="1" w:styleId="NoList41">
    <w:name w:val="No List41"/>
    <w:next w:val="NoList"/>
    <w:uiPriority w:val="99"/>
    <w:semiHidden/>
    <w:unhideWhenUsed/>
    <w:rsid w:val="003E45B2"/>
  </w:style>
  <w:style w:type="numbering" w:customStyle="1" w:styleId="NoList51">
    <w:name w:val="No List51"/>
    <w:next w:val="NoList"/>
    <w:semiHidden/>
    <w:rsid w:val="003E45B2"/>
  </w:style>
  <w:style w:type="numbering" w:customStyle="1" w:styleId="StyleBulletedCourierNewCustomColorRGB056147Left1211">
    <w:name w:val="Style Bulleted Courier New Custom Color(RGB(056147)) Left:  12...11"/>
    <w:basedOn w:val="NoList"/>
    <w:rsid w:val="003E45B2"/>
  </w:style>
  <w:style w:type="numbering" w:customStyle="1" w:styleId="StyleBulletedCourierNewCustomColorRGB056147Left1311">
    <w:name w:val="Style Bulleted Courier New Custom Color(RGB(056147)) Left:  13...11"/>
    <w:basedOn w:val="NoList"/>
    <w:rsid w:val="003E45B2"/>
  </w:style>
  <w:style w:type="table" w:customStyle="1" w:styleId="TableGrid221">
    <w:name w:val="Table Grid221"/>
    <w:basedOn w:val="TableNormal"/>
    <w:next w:val="TableGrid"/>
    <w:rsid w:val="003E45B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31">
    <w:name w:val="mc31"/>
    <w:rsid w:val="003E45B2"/>
  </w:style>
  <w:style w:type="numbering" w:customStyle="1" w:styleId="NoNumbering11">
    <w:name w:val="No Numbering11"/>
    <w:rsid w:val="003E45B2"/>
  </w:style>
  <w:style w:type="table" w:customStyle="1" w:styleId="NHSStyle11">
    <w:name w:val="NHS Style11"/>
    <w:basedOn w:val="TableNormal"/>
    <w:rsid w:val="003E45B2"/>
    <w:rPr>
      <w:rFonts w:eastAsia="Times New Roman"/>
      <w:szCs w:val="20"/>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24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1">
    <w:name w:val="encred Default Table Style11"/>
    <w:basedOn w:val="TableNormal"/>
    <w:uiPriority w:val="99"/>
    <w:qFormat/>
    <w:rsid w:val="003E45B2"/>
    <w:rPr>
      <w:rFonts w:eastAsia="Times New Roman"/>
      <w:kern w:val="28"/>
      <w:sz w:val="20"/>
      <w:szCs w:val="22"/>
      <w:lang w:eastAsia="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numbering" w:customStyle="1" w:styleId="NoList61">
    <w:name w:val="No List61"/>
    <w:next w:val="NoList"/>
    <w:uiPriority w:val="99"/>
    <w:semiHidden/>
    <w:unhideWhenUsed/>
    <w:rsid w:val="003E45B2"/>
  </w:style>
  <w:style w:type="numbering" w:customStyle="1" w:styleId="mc41">
    <w:name w:val="mc41"/>
    <w:rsid w:val="003E45B2"/>
  </w:style>
  <w:style w:type="numbering" w:customStyle="1" w:styleId="mc121">
    <w:name w:val="mc121"/>
    <w:rsid w:val="003E45B2"/>
  </w:style>
  <w:style w:type="numbering" w:customStyle="1" w:styleId="mc221">
    <w:name w:val="mc221"/>
    <w:rsid w:val="003E45B2"/>
  </w:style>
  <w:style w:type="numbering" w:customStyle="1" w:styleId="mc11111">
    <w:name w:val="mc11111"/>
    <w:rsid w:val="003E45B2"/>
  </w:style>
  <w:style w:type="numbering" w:customStyle="1" w:styleId="mc2111">
    <w:name w:val="mc2111"/>
    <w:rsid w:val="003E45B2"/>
  </w:style>
  <w:style w:type="table" w:customStyle="1" w:styleId="TableGrid311">
    <w:name w:val="Table Grid31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3E45B2"/>
  </w:style>
  <w:style w:type="numbering" w:customStyle="1" w:styleId="NoList81">
    <w:name w:val="No List81"/>
    <w:next w:val="NoList"/>
    <w:uiPriority w:val="99"/>
    <w:semiHidden/>
    <w:unhideWhenUsed/>
    <w:rsid w:val="003E45B2"/>
  </w:style>
  <w:style w:type="table" w:customStyle="1" w:styleId="MediumShading1-Accent32">
    <w:name w:val="Medium Shading 1 - Accent 32"/>
    <w:basedOn w:val="TableNormal"/>
    <w:next w:val="MediumShading1-Accent3"/>
    <w:uiPriority w:val="63"/>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15E0FF"/>
        <w:left w:val="single" w:sz="8" w:space="0" w:color="15E0FF"/>
        <w:bottom w:val="single" w:sz="8" w:space="0" w:color="15E0FF"/>
        <w:right w:val="single" w:sz="8" w:space="0" w:color="15E0FF"/>
        <w:insideH w:val="single" w:sz="8" w:space="0" w:color="15E0FF"/>
      </w:tblBorders>
    </w:tblPr>
    <w:tblStylePr w:type="firstRow">
      <w:pPr>
        <w:spacing w:before="0" w:after="0" w:line="240" w:lineRule="auto"/>
      </w:pPr>
      <w:rPr>
        <w:b/>
        <w:bCs/>
        <w:color w:val="FFFFFF"/>
      </w:rPr>
      <w:tblPr/>
      <w:tcPr>
        <w:tcBorders>
          <w:top w:val="single" w:sz="8" w:space="0" w:color="15E0FF"/>
          <w:left w:val="single" w:sz="8" w:space="0" w:color="15E0FF"/>
          <w:bottom w:val="single" w:sz="8" w:space="0" w:color="15E0FF"/>
          <w:right w:val="single" w:sz="8" w:space="0" w:color="15E0FF"/>
          <w:insideH w:val="nil"/>
          <w:insideV w:val="nil"/>
        </w:tcBorders>
        <w:shd w:val="clear" w:color="auto" w:fill="00ADC6"/>
      </w:tcPr>
    </w:tblStylePr>
    <w:tblStylePr w:type="lastRow">
      <w:pPr>
        <w:spacing w:before="0" w:after="0" w:line="240" w:lineRule="auto"/>
      </w:pPr>
      <w:rPr>
        <w:b/>
        <w:bCs/>
      </w:rPr>
      <w:tblPr/>
      <w:tcPr>
        <w:tcBorders>
          <w:top w:val="double" w:sz="6" w:space="0" w:color="15E0FF"/>
          <w:left w:val="single" w:sz="8" w:space="0" w:color="15E0FF"/>
          <w:bottom w:val="single" w:sz="8" w:space="0" w:color="15E0FF"/>
          <w:right w:val="single" w:sz="8" w:space="0" w:color="15E0FF"/>
          <w:insideH w:val="nil"/>
          <w:insideV w:val="nil"/>
        </w:tcBorders>
      </w:tcPr>
    </w:tblStylePr>
    <w:tblStylePr w:type="firstCol">
      <w:rPr>
        <w:b/>
        <w:bCs/>
      </w:rPr>
    </w:tblStylePr>
    <w:tblStylePr w:type="lastCol">
      <w:rPr>
        <w:b/>
        <w:bCs/>
      </w:rPr>
    </w:tblStylePr>
    <w:tblStylePr w:type="band1Vert">
      <w:tblPr/>
      <w:tcPr>
        <w:shd w:val="clear" w:color="auto" w:fill="B1F4FF"/>
      </w:tcPr>
    </w:tblStylePr>
    <w:tblStylePr w:type="band1Horz">
      <w:tblPr/>
      <w:tcPr>
        <w:tcBorders>
          <w:insideH w:val="nil"/>
          <w:insideV w:val="nil"/>
        </w:tcBorders>
        <w:shd w:val="clear" w:color="auto" w:fill="B1F4FF"/>
      </w:tcPr>
    </w:tblStylePr>
    <w:tblStylePr w:type="band2Horz">
      <w:tblPr/>
      <w:tcPr>
        <w:tcBorders>
          <w:insideH w:val="nil"/>
          <w:insideV w:val="nil"/>
        </w:tcBorders>
      </w:tcPr>
    </w:tblStylePr>
  </w:style>
  <w:style w:type="table" w:customStyle="1" w:styleId="LightGrid-Accent32">
    <w:name w:val="Light Grid - Accent 32"/>
    <w:basedOn w:val="TableNormal"/>
    <w:next w:val="LightGrid-Accent3"/>
    <w:uiPriority w:val="62"/>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ADC6"/>
        <w:left w:val="single" w:sz="8" w:space="0" w:color="00ADC6"/>
        <w:bottom w:val="single" w:sz="8" w:space="0" w:color="00ADC6"/>
        <w:right w:val="single" w:sz="8" w:space="0" w:color="00ADC6"/>
        <w:insideH w:val="single" w:sz="8" w:space="0" w:color="00ADC6"/>
        <w:insideV w:val="single" w:sz="8" w:space="0" w:color="00ADC6"/>
      </w:tblBorders>
    </w:tblPr>
    <w:tblStylePr w:type="firstRow">
      <w:pPr>
        <w:spacing w:before="0" w:after="0" w:line="240" w:lineRule="auto"/>
      </w:pPr>
      <w:rPr>
        <w:rFonts w:ascii="Cambria" w:eastAsia="MS Gothic" w:hAnsi="Cambria" w:cs="Times New Roman"/>
        <w:b/>
        <w:bCs/>
      </w:rPr>
      <w:tblPr/>
      <w:tcPr>
        <w:tcBorders>
          <w:top w:val="single" w:sz="8" w:space="0" w:color="00ADC6"/>
          <w:left w:val="single" w:sz="8" w:space="0" w:color="00ADC6"/>
          <w:bottom w:val="single" w:sz="18" w:space="0" w:color="00ADC6"/>
          <w:right w:val="single" w:sz="8" w:space="0" w:color="00ADC6"/>
          <w:insideH w:val="nil"/>
          <w:insideV w:val="single" w:sz="8" w:space="0" w:color="00ADC6"/>
        </w:tcBorders>
      </w:tcPr>
    </w:tblStylePr>
    <w:tblStylePr w:type="lastRow">
      <w:pPr>
        <w:spacing w:before="0" w:after="0" w:line="240" w:lineRule="auto"/>
      </w:pPr>
      <w:rPr>
        <w:rFonts w:ascii="Cambria" w:eastAsia="MS Gothic" w:hAnsi="Cambria" w:cs="Times New Roman"/>
        <w:b/>
        <w:bCs/>
      </w:rPr>
      <w:tblPr/>
      <w:tcPr>
        <w:tcBorders>
          <w:top w:val="double" w:sz="6" w:space="0" w:color="00ADC6"/>
          <w:left w:val="single" w:sz="8" w:space="0" w:color="00ADC6"/>
          <w:bottom w:val="single" w:sz="8" w:space="0" w:color="00ADC6"/>
          <w:right w:val="single" w:sz="8" w:space="0" w:color="00ADC6"/>
          <w:insideH w:val="nil"/>
          <w:insideV w:val="single" w:sz="8" w:space="0" w:color="00ADC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ADC6"/>
          <w:left w:val="single" w:sz="8" w:space="0" w:color="00ADC6"/>
          <w:bottom w:val="single" w:sz="8" w:space="0" w:color="00ADC6"/>
          <w:right w:val="single" w:sz="8" w:space="0" w:color="00ADC6"/>
        </w:tcBorders>
      </w:tcPr>
    </w:tblStylePr>
    <w:tblStylePr w:type="band1Vert">
      <w:tblPr/>
      <w:tcPr>
        <w:tcBorders>
          <w:top w:val="single" w:sz="8" w:space="0" w:color="00ADC6"/>
          <w:left w:val="single" w:sz="8" w:space="0" w:color="00ADC6"/>
          <w:bottom w:val="single" w:sz="8" w:space="0" w:color="00ADC6"/>
          <w:right w:val="single" w:sz="8" w:space="0" w:color="00ADC6"/>
        </w:tcBorders>
        <w:shd w:val="clear" w:color="auto" w:fill="B1F4FF"/>
      </w:tcPr>
    </w:tblStylePr>
    <w:tblStylePr w:type="band1Horz">
      <w:tblPr/>
      <w:tcPr>
        <w:tcBorders>
          <w:top w:val="single" w:sz="8" w:space="0" w:color="00ADC6"/>
          <w:left w:val="single" w:sz="8" w:space="0" w:color="00ADC6"/>
          <w:bottom w:val="single" w:sz="8" w:space="0" w:color="00ADC6"/>
          <w:right w:val="single" w:sz="8" w:space="0" w:color="00ADC6"/>
          <w:insideV w:val="single" w:sz="8" w:space="0" w:color="00ADC6"/>
        </w:tcBorders>
        <w:shd w:val="clear" w:color="auto" w:fill="B1F4FF"/>
      </w:tcPr>
    </w:tblStylePr>
    <w:tblStylePr w:type="band2Horz">
      <w:tblPr/>
      <w:tcPr>
        <w:tcBorders>
          <w:top w:val="single" w:sz="8" w:space="0" w:color="00ADC6"/>
          <w:left w:val="single" w:sz="8" w:space="0" w:color="00ADC6"/>
          <w:bottom w:val="single" w:sz="8" w:space="0" w:color="00ADC6"/>
          <w:right w:val="single" w:sz="8" w:space="0" w:color="00ADC6"/>
          <w:insideV w:val="single" w:sz="8" w:space="0" w:color="00ADC6"/>
        </w:tcBorders>
      </w:tcPr>
    </w:tblStylePr>
  </w:style>
  <w:style w:type="table" w:customStyle="1" w:styleId="TableGrid231">
    <w:name w:val="Table Grid23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3E45B2"/>
  </w:style>
  <w:style w:type="numbering" w:customStyle="1" w:styleId="NoList121">
    <w:name w:val="No List121"/>
    <w:next w:val="NoList"/>
    <w:uiPriority w:val="99"/>
    <w:semiHidden/>
    <w:rsid w:val="003E45B2"/>
  </w:style>
  <w:style w:type="table" w:customStyle="1" w:styleId="TableGrid261">
    <w:name w:val="Table Grid26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62">
    <w:name w:val="mc62"/>
    <w:rsid w:val="003E45B2"/>
  </w:style>
  <w:style w:type="numbering" w:customStyle="1" w:styleId="schedulelist31">
    <w:name w:val="schedule list31"/>
    <w:rsid w:val="003E45B2"/>
  </w:style>
  <w:style w:type="table" w:customStyle="1" w:styleId="TableGrid271">
    <w:name w:val="Table Grid27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3E45B2"/>
  </w:style>
  <w:style w:type="table" w:customStyle="1" w:styleId="LightList-Accent111">
    <w:name w:val="Light List - Accent 111"/>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1">
    <w:name w:val="Medium Shading 1 - Accent 311"/>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1">
    <w:name w:val="Light Grid - Accent 311"/>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mc611">
    <w:name w:val="mc611"/>
    <w:rsid w:val="003E45B2"/>
  </w:style>
  <w:style w:type="numbering" w:customStyle="1" w:styleId="NoList101">
    <w:name w:val="No List101"/>
    <w:next w:val="NoList"/>
    <w:uiPriority w:val="99"/>
    <w:semiHidden/>
    <w:unhideWhenUsed/>
    <w:rsid w:val="003E45B2"/>
  </w:style>
  <w:style w:type="table" w:customStyle="1" w:styleId="LightGrid-Accent51">
    <w:name w:val="Light Grid - Accent 51"/>
    <w:basedOn w:val="TableNormal"/>
    <w:next w:val="LightGrid-Accent5"/>
    <w:uiPriority w:val="62"/>
    <w:rsid w:val="003E45B2"/>
    <w:rPr>
      <w:rFonts w:asciiTheme="minorHAnsi" w:eastAsia="Calibri" w:hAnsiTheme="minorHAnsi" w:cstheme="minorBidi"/>
      <w:sz w:val="22"/>
      <w:szCs w:val="22"/>
      <w:lang w:eastAsia="en-US"/>
    </w:rPr>
    <w:tblPr>
      <w:tblStyleRowBandSize w:val="1"/>
      <w:tblStyleColBandSize w:val="1"/>
      <w:tblBorders>
        <w:top w:val="single" w:sz="8" w:space="0" w:color="003893"/>
        <w:left w:val="single" w:sz="8" w:space="0" w:color="003893"/>
        <w:bottom w:val="single" w:sz="8" w:space="0" w:color="003893"/>
        <w:right w:val="single" w:sz="8" w:space="0" w:color="003893"/>
        <w:insideH w:val="single" w:sz="8" w:space="0" w:color="003893"/>
        <w:insideV w:val="single" w:sz="8" w:space="0" w:color="003893"/>
      </w:tblBorders>
    </w:tblPr>
    <w:tblStylePr w:type="firstRow">
      <w:pPr>
        <w:spacing w:beforeLines="0" w:before="0" w:beforeAutospacing="0" w:afterLines="0" w:after="0" w:afterAutospacing="0" w:line="240" w:lineRule="auto"/>
      </w:pPr>
      <w:rPr>
        <w:rFonts w:ascii="Cambria" w:eastAsia="MS Gothic" w:hAnsi="Cambria" w:cs="Times New Roman" w:hint="default"/>
        <w:b/>
        <w:bCs/>
      </w:rPr>
      <w:tblPr/>
      <w:tcPr>
        <w:tcBorders>
          <w:top w:val="single" w:sz="8" w:space="0" w:color="003893"/>
          <w:left w:val="single" w:sz="8" w:space="0" w:color="003893"/>
          <w:bottom w:val="single" w:sz="18" w:space="0" w:color="003893"/>
          <w:right w:val="single" w:sz="8" w:space="0" w:color="003893"/>
          <w:insideH w:val="nil"/>
          <w:insideV w:val="single" w:sz="8" w:space="0" w:color="003893"/>
        </w:tcBorders>
      </w:tcPr>
    </w:tblStylePr>
    <w:tblStylePr w:type="lastRow">
      <w:pPr>
        <w:spacing w:beforeLines="0" w:before="0" w:beforeAutospacing="0" w:afterLines="0" w:after="0" w:afterAutospacing="0" w:line="240" w:lineRule="auto"/>
      </w:pPr>
      <w:rPr>
        <w:rFonts w:ascii="Cambria" w:eastAsia="MS Gothic" w:hAnsi="Cambria" w:cs="Times New Roman" w:hint="default"/>
        <w:b/>
        <w:bCs/>
      </w:rPr>
      <w:tblPr/>
      <w:tcPr>
        <w:tcBorders>
          <w:top w:val="double" w:sz="6" w:space="0" w:color="003893"/>
          <w:left w:val="single" w:sz="8" w:space="0" w:color="003893"/>
          <w:bottom w:val="single" w:sz="8" w:space="0" w:color="003893"/>
          <w:right w:val="single" w:sz="8" w:space="0" w:color="003893"/>
          <w:insideH w:val="nil"/>
          <w:insideV w:val="single" w:sz="8" w:space="0" w:color="003893"/>
        </w:tcBorders>
      </w:tcPr>
    </w:tblStylePr>
    <w:tblStylePr w:type="firstCol">
      <w:rPr>
        <w:rFonts w:ascii="Cambria" w:eastAsia="MS Gothic" w:hAnsi="Cambria" w:cs="Times New Roman" w:hint="default"/>
        <w:b/>
        <w:bCs/>
      </w:rPr>
    </w:tblStylePr>
    <w:tblStylePr w:type="lastCol">
      <w:rPr>
        <w:rFonts w:ascii="Cambria" w:eastAsia="MS Gothic" w:hAnsi="Cambria" w:cs="Times New Roman" w:hint="default"/>
        <w:b/>
        <w:bCs/>
      </w:rPr>
      <w:tblPr/>
      <w:tcPr>
        <w:tcBorders>
          <w:top w:val="single" w:sz="8" w:space="0" w:color="003893"/>
          <w:left w:val="single" w:sz="8" w:space="0" w:color="003893"/>
          <w:bottom w:val="single" w:sz="8" w:space="0" w:color="003893"/>
          <w:right w:val="single" w:sz="8" w:space="0" w:color="003893"/>
        </w:tcBorders>
      </w:tcPr>
    </w:tblStylePr>
    <w:tblStylePr w:type="band1Vert">
      <w:tblPr/>
      <w:tcPr>
        <w:tcBorders>
          <w:top w:val="single" w:sz="8" w:space="0" w:color="003893"/>
          <w:left w:val="single" w:sz="8" w:space="0" w:color="003893"/>
          <w:bottom w:val="single" w:sz="8" w:space="0" w:color="003893"/>
          <w:right w:val="single" w:sz="8" w:space="0" w:color="003893"/>
        </w:tcBorders>
        <w:shd w:val="clear" w:color="auto" w:fill="A5C7FF"/>
      </w:tcPr>
    </w:tblStylePr>
    <w:tblStylePr w:type="band1Horz">
      <w:tblPr/>
      <w:tcPr>
        <w:tcBorders>
          <w:top w:val="single" w:sz="8" w:space="0" w:color="003893"/>
          <w:left w:val="single" w:sz="8" w:space="0" w:color="003893"/>
          <w:bottom w:val="single" w:sz="8" w:space="0" w:color="003893"/>
          <w:right w:val="single" w:sz="8" w:space="0" w:color="003893"/>
          <w:insideV w:val="single" w:sz="8" w:space="0" w:color="003893"/>
        </w:tcBorders>
        <w:shd w:val="clear" w:color="auto" w:fill="A5C7FF"/>
      </w:tcPr>
    </w:tblStylePr>
    <w:tblStylePr w:type="band2Horz">
      <w:tblPr/>
      <w:tcPr>
        <w:tcBorders>
          <w:top w:val="single" w:sz="8" w:space="0" w:color="003893"/>
          <w:left w:val="single" w:sz="8" w:space="0" w:color="003893"/>
          <w:bottom w:val="single" w:sz="8" w:space="0" w:color="003893"/>
          <w:right w:val="single" w:sz="8" w:space="0" w:color="003893"/>
          <w:insideV w:val="single" w:sz="8" w:space="0" w:color="003893"/>
        </w:tcBorders>
      </w:tcPr>
    </w:tblStylePr>
  </w:style>
  <w:style w:type="table" w:customStyle="1" w:styleId="TableGrid291">
    <w:name w:val="Table Grid291"/>
    <w:basedOn w:val="TableNormal"/>
    <w:uiPriority w:val="59"/>
    <w:rsid w:val="003E45B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10">
    <w:name w:val="Bullet1"/>
    <w:rsid w:val="003E45B2"/>
  </w:style>
  <w:style w:type="numbering" w:customStyle="1" w:styleId="NoList11111">
    <w:name w:val="No List11111"/>
    <w:next w:val="NoList"/>
    <w:uiPriority w:val="99"/>
    <w:semiHidden/>
    <w:unhideWhenUsed/>
    <w:rsid w:val="003E45B2"/>
  </w:style>
  <w:style w:type="numbering" w:customStyle="1" w:styleId="mc621">
    <w:name w:val="mc621"/>
    <w:rsid w:val="003E45B2"/>
  </w:style>
  <w:style w:type="numbering" w:customStyle="1" w:styleId="NoList131">
    <w:name w:val="No List131"/>
    <w:next w:val="NoList"/>
    <w:uiPriority w:val="99"/>
    <w:semiHidden/>
    <w:unhideWhenUsed/>
    <w:rsid w:val="003E45B2"/>
  </w:style>
  <w:style w:type="table" w:customStyle="1" w:styleId="TableGrid301">
    <w:name w:val="Table Grid30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
    <w:name w:val="Medium Grid 3 - Accent 511"/>
    <w:basedOn w:val="TableNormal"/>
    <w:next w:val="MediumGrid3-Accent5"/>
    <w:uiPriority w:val="69"/>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11111111">
    <w:name w:val="1 / 1.1 / 1.1.111"/>
    <w:basedOn w:val="NoList"/>
    <w:next w:val="111111"/>
    <w:rsid w:val="003E45B2"/>
  </w:style>
  <w:style w:type="table" w:customStyle="1" w:styleId="TableGrid321">
    <w:name w:val="Table Grid321"/>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11">
    <w:name w:val="mc1311"/>
    <w:rsid w:val="003E45B2"/>
  </w:style>
  <w:style w:type="numbering" w:customStyle="1" w:styleId="mc511">
    <w:name w:val="mc511"/>
    <w:rsid w:val="003E45B2"/>
  </w:style>
  <w:style w:type="numbering" w:customStyle="1" w:styleId="mc2311">
    <w:name w:val="mc2311"/>
    <w:rsid w:val="003E45B2"/>
  </w:style>
  <w:style w:type="numbering" w:customStyle="1" w:styleId="NoNumbering21">
    <w:name w:val="No Numbering21"/>
    <w:rsid w:val="003E45B2"/>
  </w:style>
  <w:style w:type="numbering" w:customStyle="1" w:styleId="StyleBulletedCourierNewCustomColorRGB056147Left1221">
    <w:name w:val="Style Bulleted Courier New Custom Color(RGB(056147)) Left:  12...21"/>
    <w:rsid w:val="003E45B2"/>
  </w:style>
  <w:style w:type="numbering" w:customStyle="1" w:styleId="mc71">
    <w:name w:val="mc71"/>
    <w:rsid w:val="003E45B2"/>
  </w:style>
  <w:style w:type="numbering" w:customStyle="1" w:styleId="schedulelist211">
    <w:name w:val="schedule list211"/>
    <w:rsid w:val="003E45B2"/>
  </w:style>
  <w:style w:type="numbering" w:customStyle="1" w:styleId="StyleBulletedCourierNewCustomColorRGB056147Left1321">
    <w:name w:val="Style Bulleted Courier New Custom Color(RGB(056147)) Left:  13...21"/>
    <w:rsid w:val="003E45B2"/>
  </w:style>
  <w:style w:type="numbering" w:customStyle="1" w:styleId="NoList141">
    <w:name w:val="No List141"/>
    <w:next w:val="NoList"/>
    <w:uiPriority w:val="99"/>
    <w:semiHidden/>
    <w:unhideWhenUsed/>
    <w:rsid w:val="003E45B2"/>
  </w:style>
  <w:style w:type="numbering" w:customStyle="1" w:styleId="mc141">
    <w:name w:val="mc141"/>
    <w:rsid w:val="003E45B2"/>
  </w:style>
  <w:style w:type="numbering" w:customStyle="1" w:styleId="schedulelist41">
    <w:name w:val="schedule list41"/>
    <w:rsid w:val="003E45B2"/>
  </w:style>
  <w:style w:type="numbering" w:customStyle="1" w:styleId="NoList1121">
    <w:name w:val="No List1121"/>
    <w:next w:val="NoList"/>
    <w:uiPriority w:val="99"/>
    <w:semiHidden/>
    <w:unhideWhenUsed/>
    <w:rsid w:val="003E45B2"/>
  </w:style>
  <w:style w:type="numbering" w:customStyle="1" w:styleId="mc1121">
    <w:name w:val="mc1121"/>
    <w:rsid w:val="003E45B2"/>
  </w:style>
  <w:style w:type="numbering" w:customStyle="1" w:styleId="schedulelist111">
    <w:name w:val="schedule list111"/>
    <w:rsid w:val="003E45B2"/>
  </w:style>
  <w:style w:type="numbering" w:customStyle="1" w:styleId="mc241">
    <w:name w:val="mc241"/>
    <w:rsid w:val="003E45B2"/>
  </w:style>
  <w:style w:type="numbering" w:customStyle="1" w:styleId="NoList211">
    <w:name w:val="No List211"/>
    <w:next w:val="NoList"/>
    <w:semiHidden/>
    <w:rsid w:val="003E45B2"/>
  </w:style>
  <w:style w:type="numbering" w:customStyle="1" w:styleId="mc11121">
    <w:name w:val="mc11121"/>
    <w:rsid w:val="003E45B2"/>
  </w:style>
  <w:style w:type="numbering" w:customStyle="1" w:styleId="mc2121">
    <w:name w:val="mc2121"/>
    <w:rsid w:val="003E45B2"/>
  </w:style>
  <w:style w:type="numbering" w:customStyle="1" w:styleId="NoList311">
    <w:name w:val="No List311"/>
    <w:next w:val="NoList"/>
    <w:uiPriority w:val="99"/>
    <w:semiHidden/>
    <w:unhideWhenUsed/>
    <w:rsid w:val="003E45B2"/>
  </w:style>
  <w:style w:type="numbering" w:customStyle="1" w:styleId="NoList411">
    <w:name w:val="No List411"/>
    <w:next w:val="NoList"/>
    <w:uiPriority w:val="99"/>
    <w:semiHidden/>
    <w:unhideWhenUsed/>
    <w:rsid w:val="003E45B2"/>
  </w:style>
  <w:style w:type="numbering" w:customStyle="1" w:styleId="NoList511">
    <w:name w:val="No List511"/>
    <w:next w:val="NoList"/>
    <w:semiHidden/>
    <w:rsid w:val="003E45B2"/>
  </w:style>
  <w:style w:type="numbering" w:customStyle="1" w:styleId="StyleBulletedCourierNewCustomColorRGB056147Left12111">
    <w:name w:val="Style Bulleted Courier New Custom Color(RGB(056147)) Left:  12...111"/>
    <w:basedOn w:val="NoList"/>
    <w:rsid w:val="003E45B2"/>
  </w:style>
  <w:style w:type="numbering" w:customStyle="1" w:styleId="StyleBulletedCourierNewCustomColorRGB056147Left13111">
    <w:name w:val="Style Bulleted Courier New Custom Color(RGB(056147)) Left:  13...111"/>
    <w:basedOn w:val="NoList"/>
    <w:rsid w:val="003E45B2"/>
  </w:style>
  <w:style w:type="numbering" w:customStyle="1" w:styleId="mc311">
    <w:name w:val="mc311"/>
    <w:rsid w:val="003E45B2"/>
  </w:style>
  <w:style w:type="numbering" w:customStyle="1" w:styleId="NoNumbering111">
    <w:name w:val="No Numbering111"/>
    <w:rsid w:val="003E45B2"/>
  </w:style>
  <w:style w:type="numbering" w:customStyle="1" w:styleId="NoList611">
    <w:name w:val="No List611"/>
    <w:next w:val="NoList"/>
    <w:uiPriority w:val="99"/>
    <w:semiHidden/>
    <w:unhideWhenUsed/>
    <w:rsid w:val="003E45B2"/>
  </w:style>
  <w:style w:type="numbering" w:customStyle="1" w:styleId="mc411">
    <w:name w:val="mc411"/>
    <w:rsid w:val="003E45B2"/>
  </w:style>
  <w:style w:type="numbering" w:customStyle="1" w:styleId="mc1211">
    <w:name w:val="mc1211"/>
    <w:rsid w:val="003E45B2"/>
  </w:style>
  <w:style w:type="numbering" w:customStyle="1" w:styleId="mc2211">
    <w:name w:val="mc2211"/>
    <w:rsid w:val="003E45B2"/>
  </w:style>
  <w:style w:type="numbering" w:customStyle="1" w:styleId="mc111111">
    <w:name w:val="mc111111"/>
    <w:rsid w:val="003E45B2"/>
  </w:style>
  <w:style w:type="numbering" w:customStyle="1" w:styleId="mc21111">
    <w:name w:val="mc21111"/>
    <w:rsid w:val="003E45B2"/>
  </w:style>
  <w:style w:type="numbering" w:customStyle="1" w:styleId="NoList711">
    <w:name w:val="No List711"/>
    <w:next w:val="NoList"/>
    <w:uiPriority w:val="99"/>
    <w:semiHidden/>
    <w:unhideWhenUsed/>
    <w:rsid w:val="003E45B2"/>
  </w:style>
  <w:style w:type="numbering" w:customStyle="1" w:styleId="NoList811">
    <w:name w:val="No List811"/>
    <w:next w:val="NoList"/>
    <w:uiPriority w:val="99"/>
    <w:semiHidden/>
    <w:unhideWhenUsed/>
    <w:rsid w:val="003E45B2"/>
  </w:style>
  <w:style w:type="table" w:customStyle="1" w:styleId="MediumShading1-Accent321">
    <w:name w:val="Medium Shading 1 - Accent 321"/>
    <w:basedOn w:val="TableNormal"/>
    <w:next w:val="MediumShading1-Accent3"/>
    <w:uiPriority w:val="63"/>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21">
    <w:name w:val="Light Grid - Accent 321"/>
    <w:basedOn w:val="TableNormal"/>
    <w:next w:val="LightGrid-Accent3"/>
    <w:uiPriority w:val="62"/>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911">
    <w:name w:val="No List911"/>
    <w:next w:val="NoList"/>
    <w:uiPriority w:val="99"/>
    <w:semiHidden/>
    <w:unhideWhenUsed/>
    <w:rsid w:val="003E45B2"/>
  </w:style>
  <w:style w:type="numbering" w:customStyle="1" w:styleId="NoList1211">
    <w:name w:val="No List1211"/>
    <w:next w:val="NoList"/>
    <w:uiPriority w:val="99"/>
    <w:semiHidden/>
    <w:rsid w:val="003E45B2"/>
  </w:style>
  <w:style w:type="numbering" w:customStyle="1" w:styleId="mc63">
    <w:name w:val="mc63"/>
    <w:rsid w:val="003E45B2"/>
  </w:style>
  <w:style w:type="numbering" w:customStyle="1" w:styleId="schedulelist311">
    <w:name w:val="schedule list311"/>
    <w:rsid w:val="003E45B2"/>
  </w:style>
  <w:style w:type="numbering" w:customStyle="1" w:styleId="NoList1112">
    <w:name w:val="No List1112"/>
    <w:next w:val="NoList"/>
    <w:uiPriority w:val="99"/>
    <w:semiHidden/>
    <w:unhideWhenUsed/>
    <w:rsid w:val="003E45B2"/>
  </w:style>
  <w:style w:type="numbering" w:customStyle="1" w:styleId="mc6111">
    <w:name w:val="mc6111"/>
    <w:rsid w:val="003E45B2"/>
  </w:style>
  <w:style w:type="numbering" w:customStyle="1" w:styleId="NoList1011">
    <w:name w:val="No List1011"/>
    <w:next w:val="NoList"/>
    <w:uiPriority w:val="99"/>
    <w:semiHidden/>
    <w:unhideWhenUsed/>
    <w:rsid w:val="003E45B2"/>
  </w:style>
  <w:style w:type="numbering" w:customStyle="1" w:styleId="NoList15">
    <w:name w:val="No List15"/>
    <w:next w:val="NoList"/>
    <w:uiPriority w:val="99"/>
    <w:semiHidden/>
    <w:unhideWhenUsed/>
    <w:rsid w:val="003E45B2"/>
  </w:style>
  <w:style w:type="table" w:customStyle="1" w:styleId="TableGrid331">
    <w:name w:val="Table Grid331"/>
    <w:basedOn w:val="TableNormal"/>
    <w:next w:val="TableGrid"/>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3E45B2"/>
    <w:rPr>
      <w:rFonts w:ascii="Calibri" w:eastAsia="Times New Roman" w:hAnsi="Calibr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33">
    <w:name w:val="Light Grid - Accent 33"/>
    <w:basedOn w:val="TableNormal"/>
    <w:next w:val="LightGrid-Accent3"/>
    <w:uiPriority w:val="62"/>
    <w:rsid w:val="003E45B2"/>
    <w:rPr>
      <w:rFonts w:ascii="Calibri" w:eastAsia="Times New Roman" w:hAnsi="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3">
    <w:name w:val="Medium Shading 1 - Accent 33"/>
    <w:basedOn w:val="TableNormal"/>
    <w:next w:val="MediumShading1-Accent3"/>
    <w:uiPriority w:val="63"/>
    <w:rsid w:val="003E45B2"/>
    <w:rPr>
      <w:rFonts w:ascii="Calibri" w:eastAsia="Times New Roman" w:hAnsi="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3-Accent52">
    <w:name w:val="Medium Grid 3 - Accent 52"/>
    <w:basedOn w:val="TableNormal"/>
    <w:next w:val="MediumGrid3-Accent5"/>
    <w:uiPriority w:val="69"/>
    <w:rsid w:val="003E45B2"/>
    <w:rPr>
      <w:rFonts w:ascii="Calibri" w:eastAsia="Times New Roman" w:hAnsi="Calibr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212">
    <w:name w:val="Table Grid212"/>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3">
    <w:name w:val="NHS Style3"/>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3">
    <w:name w:val="encred Default Table Style3"/>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42">
    <w:name w:val="Table Grid4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12">
    <w:name w:val="NHS Style12"/>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2">
    <w:name w:val="encred Default Table Style12"/>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312">
    <w:name w:val="Table Grid31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3E45B2"/>
    <w:rPr>
      <w:rFonts w:ascii="Calibri" w:eastAsia="MS Mincho" w:hAnsi="Calibr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2">
    <w:name w:val="Medium Shading 1 - Accent 312"/>
    <w:basedOn w:val="TableNormal"/>
    <w:uiPriority w:val="63"/>
    <w:rsid w:val="003E45B2"/>
    <w:rPr>
      <w:rFonts w:ascii="Calibri" w:eastAsia="MS Mincho" w:hAnsi="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2">
    <w:name w:val="Light Grid - Accent 312"/>
    <w:basedOn w:val="TableNormal"/>
    <w:uiPriority w:val="62"/>
    <w:rsid w:val="003E45B2"/>
    <w:rPr>
      <w:rFonts w:ascii="Calibri" w:eastAsia="MS Mincho" w:hAnsi="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mc32">
    <w:name w:val="mc32"/>
    <w:rsid w:val="003E45B2"/>
  </w:style>
  <w:style w:type="numbering" w:customStyle="1" w:styleId="mc132">
    <w:name w:val="mc132"/>
    <w:rsid w:val="003E45B2"/>
  </w:style>
  <w:style w:type="numbering" w:customStyle="1" w:styleId="mc52">
    <w:name w:val="mc52"/>
    <w:rsid w:val="003E45B2"/>
  </w:style>
  <w:style w:type="numbering" w:customStyle="1" w:styleId="mc232">
    <w:name w:val="mc232"/>
    <w:rsid w:val="003E45B2"/>
  </w:style>
  <w:style w:type="numbering" w:customStyle="1" w:styleId="NoNumbering3">
    <w:name w:val="No Numbering3"/>
    <w:rsid w:val="003E45B2"/>
  </w:style>
  <w:style w:type="numbering" w:customStyle="1" w:styleId="NoNumbering12">
    <w:name w:val="No Numbering12"/>
    <w:rsid w:val="003E45B2"/>
  </w:style>
  <w:style w:type="numbering" w:customStyle="1" w:styleId="mc15">
    <w:name w:val="mc15"/>
    <w:rsid w:val="003E45B2"/>
  </w:style>
  <w:style w:type="numbering" w:customStyle="1" w:styleId="StyleBulletedCourierNewCustomColorRGB056147Left123">
    <w:name w:val="Style Bulleted Courier New Custom Color(RGB(056147)) Left:  12...3"/>
    <w:rsid w:val="003E45B2"/>
  </w:style>
  <w:style w:type="numbering" w:customStyle="1" w:styleId="mc64">
    <w:name w:val="mc64"/>
    <w:rsid w:val="003E45B2"/>
  </w:style>
  <w:style w:type="numbering" w:customStyle="1" w:styleId="schedulelist32">
    <w:name w:val="schedule list32"/>
    <w:rsid w:val="003E45B2"/>
  </w:style>
  <w:style w:type="numbering" w:customStyle="1" w:styleId="mc8">
    <w:name w:val="mc8"/>
    <w:rsid w:val="003E45B2"/>
  </w:style>
  <w:style w:type="numbering" w:customStyle="1" w:styleId="StyleBulletedCourierNewCustomColorRGB056147Left1312">
    <w:name w:val="Style Bulleted Courier New Custom Color(RGB(056147)) Left:  13...12"/>
    <w:rsid w:val="003E45B2"/>
  </w:style>
  <w:style w:type="numbering" w:customStyle="1" w:styleId="mc1113">
    <w:name w:val="mc1113"/>
    <w:rsid w:val="003E45B2"/>
  </w:style>
  <w:style w:type="numbering" w:customStyle="1" w:styleId="Bullet11">
    <w:name w:val="Bullet11"/>
    <w:rsid w:val="003E45B2"/>
  </w:style>
  <w:style w:type="numbering" w:customStyle="1" w:styleId="schedulelist22">
    <w:name w:val="schedule list22"/>
    <w:rsid w:val="003E45B2"/>
  </w:style>
  <w:style w:type="numbering" w:customStyle="1" w:styleId="1111112">
    <w:name w:val="1 / 1.1 / 1.1.12"/>
    <w:basedOn w:val="NoList"/>
    <w:next w:val="111111"/>
    <w:semiHidden/>
    <w:unhideWhenUsed/>
    <w:rsid w:val="003E45B2"/>
  </w:style>
  <w:style w:type="numbering" w:customStyle="1" w:styleId="StyleBulletedCourierNewCustomColorRGB056147Left133">
    <w:name w:val="Style Bulleted Courier New Custom Color(RGB(056147)) Left:  13...3"/>
    <w:rsid w:val="003E45B2"/>
  </w:style>
  <w:style w:type="numbering" w:customStyle="1" w:styleId="StyleBulletedCourierNewCustomColorRGB056147Left1212">
    <w:name w:val="Style Bulleted Courier New Custom Color(RGB(056147)) Left:  12...12"/>
    <w:rsid w:val="003E45B2"/>
  </w:style>
  <w:style w:type="numbering" w:customStyle="1" w:styleId="NoList16">
    <w:name w:val="No List16"/>
    <w:next w:val="NoList"/>
    <w:uiPriority w:val="99"/>
    <w:semiHidden/>
    <w:unhideWhenUsed/>
    <w:rsid w:val="003E45B2"/>
  </w:style>
  <w:style w:type="numbering" w:customStyle="1" w:styleId="NoList17">
    <w:name w:val="No List17"/>
    <w:next w:val="NoList"/>
    <w:uiPriority w:val="99"/>
    <w:semiHidden/>
    <w:unhideWhenUsed/>
    <w:rsid w:val="003E45B2"/>
  </w:style>
  <w:style w:type="table" w:customStyle="1" w:styleId="TableGrid34">
    <w:name w:val="Table Grid34"/>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3E45B2"/>
    <w:pPr>
      <w:pBdr>
        <w:bottom w:val="single" w:sz="8" w:space="4" w:color="4F81BD"/>
      </w:pBdr>
      <w:spacing w:after="300"/>
      <w:contextualSpacing/>
    </w:pPr>
    <w:rPr>
      <w:rFonts w:ascii="Calibri" w:eastAsia="MS Gothic" w:hAnsi="Calibri"/>
      <w:bCs w:val="0"/>
      <w:color w:val="17365D"/>
      <w:spacing w:val="5"/>
      <w:kern w:val="28"/>
      <w:sz w:val="52"/>
      <w:szCs w:val="52"/>
      <w:lang w:val="en-US" w:eastAsia="ja-JP"/>
    </w:rPr>
  </w:style>
  <w:style w:type="character" w:customStyle="1" w:styleId="FollowedHyperlink1">
    <w:name w:val="FollowedHyperlink1"/>
    <w:basedOn w:val="DefaultParagraphFont"/>
    <w:uiPriority w:val="99"/>
    <w:unhideWhenUsed/>
    <w:rsid w:val="003E45B2"/>
    <w:rPr>
      <w:color w:val="800080"/>
      <w:u w:val="single"/>
    </w:rPr>
  </w:style>
  <w:style w:type="table" w:customStyle="1" w:styleId="TableGrid113">
    <w:name w:val="Table Grid113"/>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
    <w:name w:val="Light Grid - Accent 511"/>
    <w:basedOn w:val="TableNormal"/>
    <w:next w:val="LightGrid-Accent5"/>
    <w:uiPriority w:val="62"/>
    <w:rsid w:val="003E45B2"/>
    <w:rPr>
      <w:rFonts w:asciiTheme="minorHAnsi" w:eastAsia="Calibri" w:hAnsiTheme="minorHAnsi" w:cstheme="minorBid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tyleBulletedCourierNewCustomColorRGB056147Left1213">
    <w:name w:val="Style Bulleted Courier New Custom Color(RGB(056147)) Left:  12...13"/>
    <w:basedOn w:val="NoList"/>
    <w:rsid w:val="003E45B2"/>
  </w:style>
  <w:style w:type="numbering" w:customStyle="1" w:styleId="StyleBulletedCourierNewCustomColorRGB056147Left1313">
    <w:name w:val="Style Bulleted Courier New Custom Color(RGB(056147)) Left:  13...13"/>
    <w:basedOn w:val="NoList"/>
    <w:rsid w:val="003E45B2"/>
  </w:style>
  <w:style w:type="numbering" w:customStyle="1" w:styleId="NoNumbering13">
    <w:name w:val="No Numbering13"/>
    <w:rsid w:val="003E45B2"/>
  </w:style>
  <w:style w:type="table" w:customStyle="1" w:styleId="TableGrid213">
    <w:name w:val="Table Grid213"/>
    <w:basedOn w:val="TableNormal"/>
    <w:next w:val="TableGrid"/>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
    <w:name w:val="Medium Grid 3 - Accent 5111"/>
    <w:basedOn w:val="TableNormal"/>
    <w:next w:val="MediumGrid3-Accent5"/>
    <w:uiPriority w:val="69"/>
    <w:rsid w:val="003E45B2"/>
    <w:rPr>
      <w:rFonts w:asciiTheme="minorHAnsi" w:eastAsia="MS Mincho" w:hAnsiTheme="minorHAnsi" w:cstheme="minorBid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1111113">
    <w:name w:val="1 / 1.1 / 1.1.13"/>
    <w:basedOn w:val="NoList"/>
    <w:next w:val="111111"/>
    <w:rsid w:val="003E45B2"/>
  </w:style>
  <w:style w:type="table" w:customStyle="1" w:styleId="NHSStyle4">
    <w:name w:val="NHS Style4"/>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4">
    <w:name w:val="encred Default Table Style4"/>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114">
    <w:name w:val="Table Grid114"/>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3">
    <w:name w:val="mc133"/>
    <w:rsid w:val="003E45B2"/>
  </w:style>
  <w:style w:type="numbering" w:customStyle="1" w:styleId="mc53">
    <w:name w:val="mc53"/>
    <w:rsid w:val="003E45B2"/>
  </w:style>
  <w:style w:type="numbering" w:customStyle="1" w:styleId="mc233">
    <w:name w:val="mc233"/>
    <w:rsid w:val="003E45B2"/>
  </w:style>
  <w:style w:type="numbering" w:customStyle="1" w:styleId="NoNumbering4">
    <w:name w:val="No Numbering4"/>
    <w:rsid w:val="003E45B2"/>
  </w:style>
  <w:style w:type="numbering" w:customStyle="1" w:styleId="StyleBulletedCourierNewCustomColorRGB056147Left124">
    <w:name w:val="Style Bulleted Courier New Custom Color(RGB(056147)) Left:  12...4"/>
    <w:rsid w:val="003E45B2"/>
  </w:style>
  <w:style w:type="numbering" w:customStyle="1" w:styleId="mc9">
    <w:name w:val="mc9"/>
    <w:rsid w:val="003E45B2"/>
  </w:style>
  <w:style w:type="numbering" w:customStyle="1" w:styleId="schedulelist23">
    <w:name w:val="schedule list23"/>
    <w:rsid w:val="003E45B2"/>
  </w:style>
  <w:style w:type="numbering" w:customStyle="1" w:styleId="StyleBulletedCourierNewCustomColorRGB056147Left134">
    <w:name w:val="Style Bulleted Courier New Custom Color(RGB(056147)) Left:  13...4"/>
    <w:rsid w:val="003E45B2"/>
  </w:style>
  <w:style w:type="table" w:customStyle="1" w:styleId="TableGrid72">
    <w:name w:val="Table Grid72"/>
    <w:basedOn w:val="TableNormal"/>
    <w:next w:val="TableGrid"/>
    <w:uiPriority w:val="59"/>
    <w:rsid w:val="003E45B2"/>
    <w:pPr>
      <w:jc w:val="center"/>
    </w:pPr>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E45B2"/>
  </w:style>
  <w:style w:type="table" w:customStyle="1" w:styleId="TableGrid214">
    <w:name w:val="Table Grid214"/>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6">
    <w:name w:val="mc16"/>
    <w:rsid w:val="003E45B2"/>
  </w:style>
  <w:style w:type="numbering" w:customStyle="1" w:styleId="schedulelist5">
    <w:name w:val="schedule list5"/>
    <w:rsid w:val="003E45B2"/>
  </w:style>
  <w:style w:type="numbering" w:customStyle="1" w:styleId="NoList1113">
    <w:name w:val="No List1113"/>
    <w:next w:val="NoList"/>
    <w:uiPriority w:val="99"/>
    <w:semiHidden/>
    <w:unhideWhenUsed/>
    <w:rsid w:val="003E45B2"/>
  </w:style>
  <w:style w:type="table" w:customStyle="1" w:styleId="TableGrid1102">
    <w:name w:val="Table Grid1102"/>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13">
    <w:name w:val="mc113"/>
    <w:rsid w:val="003E45B2"/>
  </w:style>
  <w:style w:type="numbering" w:customStyle="1" w:styleId="schedulelist12">
    <w:name w:val="schedule list12"/>
    <w:rsid w:val="003E45B2"/>
  </w:style>
  <w:style w:type="numbering" w:customStyle="1" w:styleId="mc25">
    <w:name w:val="mc25"/>
    <w:rsid w:val="003E45B2"/>
  </w:style>
  <w:style w:type="numbering" w:customStyle="1" w:styleId="NoList22">
    <w:name w:val="No List22"/>
    <w:next w:val="NoList"/>
    <w:semiHidden/>
    <w:rsid w:val="003E45B2"/>
  </w:style>
  <w:style w:type="numbering" w:customStyle="1" w:styleId="mc1114">
    <w:name w:val="mc1114"/>
    <w:rsid w:val="003E45B2"/>
  </w:style>
  <w:style w:type="numbering" w:customStyle="1" w:styleId="mc213">
    <w:name w:val="mc213"/>
    <w:rsid w:val="003E45B2"/>
  </w:style>
  <w:style w:type="numbering" w:customStyle="1" w:styleId="NoList32">
    <w:name w:val="No List32"/>
    <w:next w:val="NoList"/>
    <w:uiPriority w:val="99"/>
    <w:semiHidden/>
    <w:unhideWhenUsed/>
    <w:rsid w:val="003E45B2"/>
  </w:style>
  <w:style w:type="numbering" w:customStyle="1" w:styleId="NoList42">
    <w:name w:val="No List42"/>
    <w:next w:val="NoList"/>
    <w:uiPriority w:val="99"/>
    <w:semiHidden/>
    <w:unhideWhenUsed/>
    <w:rsid w:val="003E45B2"/>
  </w:style>
  <w:style w:type="numbering" w:customStyle="1" w:styleId="NoList52">
    <w:name w:val="No List52"/>
    <w:next w:val="NoList"/>
    <w:semiHidden/>
    <w:rsid w:val="003E45B2"/>
  </w:style>
  <w:style w:type="table" w:customStyle="1" w:styleId="TableGrid222">
    <w:name w:val="Table Grid222"/>
    <w:basedOn w:val="TableNormal"/>
    <w:next w:val="TableGrid"/>
    <w:rsid w:val="003E45B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33">
    <w:name w:val="mc33"/>
    <w:rsid w:val="003E45B2"/>
  </w:style>
  <w:style w:type="table" w:customStyle="1" w:styleId="NHSStyle13">
    <w:name w:val="NHS Style13"/>
    <w:basedOn w:val="TableNormal"/>
    <w:rsid w:val="003E45B2"/>
    <w:rPr>
      <w:rFonts w:eastAsia="Times New Roman"/>
      <w:szCs w:val="20"/>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24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3">
    <w:name w:val="encred Default Table Style13"/>
    <w:basedOn w:val="TableNormal"/>
    <w:uiPriority w:val="99"/>
    <w:qFormat/>
    <w:rsid w:val="003E45B2"/>
    <w:rPr>
      <w:rFonts w:eastAsia="Times New Roman"/>
      <w:kern w:val="28"/>
      <w:sz w:val="20"/>
      <w:szCs w:val="22"/>
      <w:lang w:eastAsia="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numbering" w:customStyle="1" w:styleId="NoList62">
    <w:name w:val="No List62"/>
    <w:next w:val="NoList"/>
    <w:uiPriority w:val="99"/>
    <w:semiHidden/>
    <w:unhideWhenUsed/>
    <w:rsid w:val="003E45B2"/>
  </w:style>
  <w:style w:type="numbering" w:customStyle="1" w:styleId="mc42">
    <w:name w:val="mc42"/>
    <w:rsid w:val="003E45B2"/>
  </w:style>
  <w:style w:type="numbering" w:customStyle="1" w:styleId="mc122">
    <w:name w:val="mc122"/>
    <w:rsid w:val="003E45B2"/>
  </w:style>
  <w:style w:type="numbering" w:customStyle="1" w:styleId="mc222">
    <w:name w:val="mc222"/>
    <w:rsid w:val="003E45B2"/>
  </w:style>
  <w:style w:type="numbering" w:customStyle="1" w:styleId="mc11112">
    <w:name w:val="mc11112"/>
    <w:rsid w:val="003E45B2"/>
  </w:style>
  <w:style w:type="numbering" w:customStyle="1" w:styleId="mc2112">
    <w:name w:val="mc2112"/>
    <w:rsid w:val="003E45B2"/>
  </w:style>
  <w:style w:type="table" w:customStyle="1" w:styleId="TableGrid313">
    <w:name w:val="Table Grid313"/>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3E45B2"/>
  </w:style>
  <w:style w:type="numbering" w:customStyle="1" w:styleId="NoList82">
    <w:name w:val="No List82"/>
    <w:next w:val="NoList"/>
    <w:uiPriority w:val="99"/>
    <w:semiHidden/>
    <w:unhideWhenUsed/>
    <w:rsid w:val="003E45B2"/>
  </w:style>
  <w:style w:type="table" w:customStyle="1" w:styleId="MediumShading1-Accent313">
    <w:name w:val="Medium Shading 1 - Accent 313"/>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3">
    <w:name w:val="Light Grid - Accent 313"/>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33">
    <w:name w:val="Table Grid233"/>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3E45B2"/>
  </w:style>
  <w:style w:type="numbering" w:customStyle="1" w:styleId="NoList122">
    <w:name w:val="No List122"/>
    <w:next w:val="NoList"/>
    <w:uiPriority w:val="99"/>
    <w:semiHidden/>
    <w:rsid w:val="003E45B2"/>
  </w:style>
  <w:style w:type="table" w:customStyle="1" w:styleId="TableGrid262">
    <w:name w:val="Table Grid262"/>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65">
    <w:name w:val="mc65"/>
    <w:rsid w:val="003E45B2"/>
  </w:style>
  <w:style w:type="numbering" w:customStyle="1" w:styleId="schedulelist33">
    <w:name w:val="schedule list33"/>
    <w:rsid w:val="003E45B2"/>
  </w:style>
  <w:style w:type="table" w:customStyle="1" w:styleId="TableGrid272">
    <w:name w:val="Table Grid272"/>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3E45B2"/>
  </w:style>
  <w:style w:type="table" w:customStyle="1" w:styleId="LightList-Accent1111">
    <w:name w:val="Light List - Accent 1111"/>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11">
    <w:name w:val="Medium Shading 1 - Accent 3111"/>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11">
    <w:name w:val="Light Grid - Accent 3111"/>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mc612">
    <w:name w:val="mc612"/>
    <w:rsid w:val="003E45B2"/>
  </w:style>
  <w:style w:type="table" w:customStyle="1" w:styleId="TableGrid282">
    <w:name w:val="Table Grid282"/>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3E45B2"/>
  </w:style>
  <w:style w:type="numbering" w:customStyle="1" w:styleId="Bullet2">
    <w:name w:val="Bullet2"/>
    <w:rsid w:val="003E45B2"/>
  </w:style>
  <w:style w:type="numbering" w:customStyle="1" w:styleId="NoList1111111">
    <w:name w:val="No List1111111"/>
    <w:next w:val="NoList"/>
    <w:uiPriority w:val="99"/>
    <w:semiHidden/>
    <w:unhideWhenUsed/>
    <w:rsid w:val="003E45B2"/>
  </w:style>
  <w:style w:type="numbering" w:customStyle="1" w:styleId="mc6211">
    <w:name w:val="mc6211"/>
    <w:rsid w:val="003E45B2"/>
  </w:style>
  <w:style w:type="numbering" w:customStyle="1" w:styleId="NoList1311">
    <w:name w:val="No List1311"/>
    <w:next w:val="NoList"/>
    <w:uiPriority w:val="99"/>
    <w:semiHidden/>
    <w:unhideWhenUsed/>
    <w:rsid w:val="003E45B2"/>
  </w:style>
  <w:style w:type="table" w:customStyle="1" w:styleId="LightList-Accent1211">
    <w:name w:val="Light List - Accent 1211"/>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11111111">
    <w:name w:val="1 / 1.1 / 1.1.1111"/>
    <w:basedOn w:val="NoList"/>
    <w:next w:val="111111"/>
    <w:rsid w:val="003E45B2"/>
  </w:style>
  <w:style w:type="table" w:customStyle="1" w:styleId="TableGrid1111">
    <w:name w:val="Table Grid111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21">
    <w:name w:val="NHS Style21"/>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21">
    <w:name w:val="encred Default Table Style21"/>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1121">
    <w:name w:val="Table Grid1121"/>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111">
    <w:name w:val="mc13111"/>
    <w:rsid w:val="003E45B2"/>
  </w:style>
  <w:style w:type="numbering" w:customStyle="1" w:styleId="mc5111">
    <w:name w:val="mc5111"/>
    <w:rsid w:val="003E45B2"/>
  </w:style>
  <w:style w:type="numbering" w:customStyle="1" w:styleId="mc23111">
    <w:name w:val="mc23111"/>
    <w:rsid w:val="003E45B2"/>
  </w:style>
  <w:style w:type="numbering" w:customStyle="1" w:styleId="NoNumbering211">
    <w:name w:val="No Numbering211"/>
    <w:rsid w:val="003E45B2"/>
  </w:style>
  <w:style w:type="numbering" w:customStyle="1" w:styleId="StyleBulletedCourierNewCustomColorRGB056147Left12211">
    <w:name w:val="Style Bulleted Courier New Custom Color(RGB(056147)) Left:  12...211"/>
    <w:rsid w:val="003E45B2"/>
  </w:style>
  <w:style w:type="numbering" w:customStyle="1" w:styleId="mc711">
    <w:name w:val="mc711"/>
    <w:rsid w:val="003E45B2"/>
  </w:style>
  <w:style w:type="numbering" w:customStyle="1" w:styleId="schedulelist2111">
    <w:name w:val="schedule list2111"/>
    <w:rsid w:val="003E45B2"/>
  </w:style>
  <w:style w:type="numbering" w:customStyle="1" w:styleId="StyleBulletedCourierNewCustomColorRGB056147Left13211">
    <w:name w:val="Style Bulleted Courier New Custom Color(RGB(056147)) Left:  13...211"/>
    <w:rsid w:val="003E45B2"/>
  </w:style>
  <w:style w:type="table" w:customStyle="1" w:styleId="TableGrid611">
    <w:name w:val="Table Grid6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3E45B2"/>
    <w:pPr>
      <w:jc w:val="center"/>
    </w:pPr>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3E45B2"/>
  </w:style>
  <w:style w:type="table" w:customStyle="1" w:styleId="TableGrid2111">
    <w:name w:val="Table Grid211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411">
    <w:name w:val="mc1411"/>
    <w:rsid w:val="003E45B2"/>
  </w:style>
  <w:style w:type="numbering" w:customStyle="1" w:styleId="schedulelist411">
    <w:name w:val="schedule list411"/>
    <w:rsid w:val="003E45B2"/>
  </w:style>
  <w:style w:type="numbering" w:customStyle="1" w:styleId="NoList11211">
    <w:name w:val="No List11211"/>
    <w:next w:val="NoList"/>
    <w:uiPriority w:val="99"/>
    <w:semiHidden/>
    <w:unhideWhenUsed/>
    <w:rsid w:val="003E45B2"/>
  </w:style>
  <w:style w:type="table" w:customStyle="1" w:styleId="TableGrid11011">
    <w:name w:val="Table Grid1101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1211">
    <w:name w:val="mc11211"/>
    <w:rsid w:val="003E45B2"/>
  </w:style>
  <w:style w:type="numbering" w:customStyle="1" w:styleId="schedulelist1111">
    <w:name w:val="schedule list1111"/>
    <w:rsid w:val="003E45B2"/>
  </w:style>
  <w:style w:type="numbering" w:customStyle="1" w:styleId="mc2411">
    <w:name w:val="mc2411"/>
    <w:rsid w:val="003E45B2"/>
  </w:style>
  <w:style w:type="numbering" w:customStyle="1" w:styleId="NoList2111">
    <w:name w:val="No List2111"/>
    <w:next w:val="NoList"/>
    <w:semiHidden/>
    <w:rsid w:val="003E45B2"/>
  </w:style>
  <w:style w:type="numbering" w:customStyle="1" w:styleId="mc111211">
    <w:name w:val="mc111211"/>
    <w:rsid w:val="003E45B2"/>
  </w:style>
  <w:style w:type="numbering" w:customStyle="1" w:styleId="mc21211">
    <w:name w:val="mc21211"/>
    <w:rsid w:val="003E45B2"/>
  </w:style>
  <w:style w:type="numbering" w:customStyle="1" w:styleId="NoList3111">
    <w:name w:val="No List3111"/>
    <w:next w:val="NoList"/>
    <w:uiPriority w:val="99"/>
    <w:semiHidden/>
    <w:unhideWhenUsed/>
    <w:rsid w:val="003E45B2"/>
  </w:style>
  <w:style w:type="numbering" w:customStyle="1" w:styleId="NoList4111">
    <w:name w:val="No List4111"/>
    <w:next w:val="NoList"/>
    <w:uiPriority w:val="99"/>
    <w:semiHidden/>
    <w:unhideWhenUsed/>
    <w:rsid w:val="003E45B2"/>
  </w:style>
  <w:style w:type="numbering" w:customStyle="1" w:styleId="NoList5111">
    <w:name w:val="No List5111"/>
    <w:next w:val="NoList"/>
    <w:semiHidden/>
    <w:rsid w:val="003E45B2"/>
  </w:style>
  <w:style w:type="numbering" w:customStyle="1" w:styleId="StyleBulletedCourierNewCustomColorRGB056147Left121111">
    <w:name w:val="Style Bulleted Courier New Custom Color(RGB(056147)) Left:  12...1111"/>
    <w:basedOn w:val="NoList"/>
    <w:rsid w:val="003E45B2"/>
  </w:style>
  <w:style w:type="numbering" w:customStyle="1" w:styleId="StyleBulletedCourierNewCustomColorRGB056147Left131111">
    <w:name w:val="Style Bulleted Courier New Custom Color(RGB(056147)) Left:  13...1111"/>
    <w:basedOn w:val="NoList"/>
    <w:rsid w:val="003E45B2"/>
  </w:style>
  <w:style w:type="table" w:customStyle="1" w:styleId="TableGrid2211">
    <w:name w:val="Table Grid2211"/>
    <w:basedOn w:val="TableNormal"/>
    <w:next w:val="TableGrid"/>
    <w:rsid w:val="003E45B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3111">
    <w:name w:val="mc3111"/>
    <w:rsid w:val="003E45B2"/>
  </w:style>
  <w:style w:type="numbering" w:customStyle="1" w:styleId="NoNumbering1111">
    <w:name w:val="No Numbering1111"/>
    <w:rsid w:val="003E45B2"/>
  </w:style>
  <w:style w:type="table" w:customStyle="1" w:styleId="NHSStyle111">
    <w:name w:val="NHS Style111"/>
    <w:basedOn w:val="TableNormal"/>
    <w:rsid w:val="003E45B2"/>
    <w:rPr>
      <w:rFonts w:eastAsia="Times New Roman"/>
      <w:szCs w:val="20"/>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24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11">
    <w:name w:val="encred Default Table Style111"/>
    <w:basedOn w:val="TableNormal"/>
    <w:uiPriority w:val="99"/>
    <w:qFormat/>
    <w:rsid w:val="003E45B2"/>
    <w:rPr>
      <w:rFonts w:eastAsia="Times New Roman"/>
      <w:kern w:val="28"/>
      <w:sz w:val="20"/>
      <w:szCs w:val="22"/>
      <w:lang w:eastAsia="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numbering" w:customStyle="1" w:styleId="NoList6111">
    <w:name w:val="No List6111"/>
    <w:next w:val="NoList"/>
    <w:uiPriority w:val="99"/>
    <w:semiHidden/>
    <w:unhideWhenUsed/>
    <w:rsid w:val="003E45B2"/>
  </w:style>
  <w:style w:type="numbering" w:customStyle="1" w:styleId="mc4111">
    <w:name w:val="mc4111"/>
    <w:rsid w:val="003E45B2"/>
  </w:style>
  <w:style w:type="numbering" w:customStyle="1" w:styleId="mc12111">
    <w:name w:val="mc12111"/>
    <w:rsid w:val="003E45B2"/>
  </w:style>
  <w:style w:type="numbering" w:customStyle="1" w:styleId="mc22111">
    <w:name w:val="mc22111"/>
    <w:rsid w:val="003E45B2"/>
  </w:style>
  <w:style w:type="numbering" w:customStyle="1" w:styleId="mc1111111">
    <w:name w:val="mc1111111"/>
    <w:rsid w:val="003E45B2"/>
  </w:style>
  <w:style w:type="numbering" w:customStyle="1" w:styleId="mc211111">
    <w:name w:val="mc211111"/>
    <w:rsid w:val="003E45B2"/>
  </w:style>
  <w:style w:type="table" w:customStyle="1" w:styleId="TableGrid3111">
    <w:name w:val="Table Grid311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1">
    <w:name w:val="No List7111"/>
    <w:next w:val="NoList"/>
    <w:uiPriority w:val="99"/>
    <w:semiHidden/>
    <w:unhideWhenUsed/>
    <w:rsid w:val="003E45B2"/>
  </w:style>
  <w:style w:type="numbering" w:customStyle="1" w:styleId="NoList8111">
    <w:name w:val="No List8111"/>
    <w:next w:val="NoList"/>
    <w:uiPriority w:val="99"/>
    <w:semiHidden/>
    <w:unhideWhenUsed/>
    <w:rsid w:val="003E45B2"/>
  </w:style>
  <w:style w:type="table" w:customStyle="1" w:styleId="MediumShading1-Accent3211">
    <w:name w:val="Medium Shading 1 - Accent 3211"/>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211">
    <w:name w:val="Light Grid - Accent 3211"/>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311">
    <w:name w:val="Table Grid231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3E45B2"/>
  </w:style>
  <w:style w:type="numbering" w:customStyle="1" w:styleId="NoList12111">
    <w:name w:val="No List12111"/>
    <w:next w:val="NoList"/>
    <w:uiPriority w:val="99"/>
    <w:semiHidden/>
    <w:rsid w:val="003E45B2"/>
  </w:style>
  <w:style w:type="table" w:customStyle="1" w:styleId="TableGrid2611">
    <w:name w:val="Table Grid261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631">
    <w:name w:val="mc631"/>
    <w:rsid w:val="003E45B2"/>
  </w:style>
  <w:style w:type="numbering" w:customStyle="1" w:styleId="schedulelist3111">
    <w:name w:val="schedule list3111"/>
    <w:rsid w:val="003E45B2"/>
  </w:style>
  <w:style w:type="table" w:customStyle="1" w:styleId="TableGrid2711">
    <w:name w:val="Table Grid271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3E45B2"/>
  </w:style>
  <w:style w:type="numbering" w:customStyle="1" w:styleId="mc61111">
    <w:name w:val="mc61111"/>
    <w:rsid w:val="003E45B2"/>
  </w:style>
  <w:style w:type="table" w:customStyle="1" w:styleId="TableGrid2811">
    <w:name w:val="Table Grid281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3E45B2"/>
  </w:style>
  <w:style w:type="numbering" w:customStyle="1" w:styleId="NoList151">
    <w:name w:val="No List151"/>
    <w:next w:val="NoList"/>
    <w:uiPriority w:val="99"/>
    <w:semiHidden/>
    <w:unhideWhenUsed/>
    <w:rsid w:val="003E45B2"/>
  </w:style>
  <w:style w:type="table" w:customStyle="1" w:styleId="LightList-Accent131">
    <w:name w:val="Light List - Accent 131"/>
    <w:basedOn w:val="TableNormal"/>
    <w:next w:val="LightList-Accent1"/>
    <w:uiPriority w:val="61"/>
    <w:rsid w:val="003E45B2"/>
    <w:rPr>
      <w:rFonts w:ascii="Calibri" w:eastAsia="Times New Roman" w:hAnsi="Calibr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331">
    <w:name w:val="Light Grid - Accent 331"/>
    <w:basedOn w:val="TableNormal"/>
    <w:next w:val="LightGrid-Accent3"/>
    <w:uiPriority w:val="62"/>
    <w:rsid w:val="003E45B2"/>
    <w:rPr>
      <w:rFonts w:ascii="Calibri" w:eastAsia="Times New Roman" w:hAnsi="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31">
    <w:name w:val="Medium Shading 1 - Accent 331"/>
    <w:basedOn w:val="TableNormal"/>
    <w:next w:val="MediumShading1-Accent3"/>
    <w:uiPriority w:val="63"/>
    <w:rsid w:val="003E45B2"/>
    <w:rPr>
      <w:rFonts w:ascii="Calibri" w:eastAsia="Times New Roman" w:hAnsi="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3-Accent521">
    <w:name w:val="Medium Grid 3 - Accent 521"/>
    <w:basedOn w:val="TableNormal"/>
    <w:next w:val="MediumGrid3-Accent5"/>
    <w:uiPriority w:val="69"/>
    <w:rsid w:val="003E45B2"/>
    <w:rPr>
      <w:rFonts w:ascii="Calibri" w:eastAsia="Times New Roman" w:hAnsi="Calibr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2121">
    <w:name w:val="Table Grid2121"/>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31">
    <w:name w:val="NHS Style31"/>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31">
    <w:name w:val="encred Default Table Style31"/>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421">
    <w:name w:val="Table Grid4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121">
    <w:name w:val="NHS Style121"/>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21">
    <w:name w:val="encred Default Table Style121"/>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3121">
    <w:name w:val="Table Grid31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1">
    <w:name w:val="Light List - Accent 1121"/>
    <w:basedOn w:val="TableNormal"/>
    <w:uiPriority w:val="61"/>
    <w:rsid w:val="003E45B2"/>
    <w:rPr>
      <w:rFonts w:ascii="Calibri" w:eastAsia="MS Mincho" w:hAnsi="Calibr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21">
    <w:name w:val="Medium Shading 1 - Accent 3121"/>
    <w:basedOn w:val="TableNormal"/>
    <w:uiPriority w:val="63"/>
    <w:rsid w:val="003E45B2"/>
    <w:rPr>
      <w:rFonts w:ascii="Calibri" w:eastAsia="MS Mincho" w:hAnsi="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21">
    <w:name w:val="Light Grid - Accent 3121"/>
    <w:basedOn w:val="TableNormal"/>
    <w:uiPriority w:val="62"/>
    <w:rsid w:val="003E45B2"/>
    <w:rPr>
      <w:rFonts w:ascii="Calibri" w:eastAsia="MS Mincho" w:hAnsi="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mc321">
    <w:name w:val="mc321"/>
    <w:rsid w:val="003E45B2"/>
  </w:style>
  <w:style w:type="numbering" w:customStyle="1" w:styleId="mc1321">
    <w:name w:val="mc1321"/>
    <w:rsid w:val="003E45B2"/>
  </w:style>
  <w:style w:type="numbering" w:customStyle="1" w:styleId="mc521">
    <w:name w:val="mc521"/>
    <w:rsid w:val="003E45B2"/>
  </w:style>
  <w:style w:type="numbering" w:customStyle="1" w:styleId="mc2321">
    <w:name w:val="mc2321"/>
    <w:rsid w:val="003E45B2"/>
  </w:style>
  <w:style w:type="numbering" w:customStyle="1" w:styleId="NoNumbering31">
    <w:name w:val="No Numbering31"/>
    <w:rsid w:val="003E45B2"/>
  </w:style>
  <w:style w:type="numbering" w:customStyle="1" w:styleId="NoNumbering121">
    <w:name w:val="No Numbering121"/>
    <w:rsid w:val="003E45B2"/>
  </w:style>
  <w:style w:type="numbering" w:customStyle="1" w:styleId="mc151">
    <w:name w:val="mc151"/>
    <w:rsid w:val="003E45B2"/>
  </w:style>
  <w:style w:type="numbering" w:customStyle="1" w:styleId="StyleBulletedCourierNewCustomColorRGB056147Left1231">
    <w:name w:val="Style Bulleted Courier New Custom Color(RGB(056147)) Left:  12...31"/>
    <w:rsid w:val="003E45B2"/>
  </w:style>
  <w:style w:type="numbering" w:customStyle="1" w:styleId="mc641">
    <w:name w:val="mc641"/>
    <w:rsid w:val="003E45B2"/>
  </w:style>
  <w:style w:type="numbering" w:customStyle="1" w:styleId="schedulelist321">
    <w:name w:val="schedule list321"/>
    <w:rsid w:val="003E45B2"/>
  </w:style>
  <w:style w:type="numbering" w:customStyle="1" w:styleId="mc81">
    <w:name w:val="mc81"/>
    <w:rsid w:val="003E45B2"/>
  </w:style>
  <w:style w:type="numbering" w:customStyle="1" w:styleId="StyleBulletedCourierNewCustomColorRGB056147Left13121">
    <w:name w:val="Style Bulleted Courier New Custom Color(RGB(056147)) Left:  13...121"/>
    <w:rsid w:val="003E45B2"/>
  </w:style>
  <w:style w:type="numbering" w:customStyle="1" w:styleId="mc11131">
    <w:name w:val="mc11131"/>
    <w:rsid w:val="003E45B2"/>
  </w:style>
  <w:style w:type="numbering" w:customStyle="1" w:styleId="Bullet111">
    <w:name w:val="Bullet111"/>
    <w:rsid w:val="003E45B2"/>
  </w:style>
  <w:style w:type="numbering" w:customStyle="1" w:styleId="schedulelist221">
    <w:name w:val="schedule list221"/>
    <w:rsid w:val="003E45B2"/>
  </w:style>
  <w:style w:type="numbering" w:customStyle="1" w:styleId="11111121">
    <w:name w:val="1 / 1.1 / 1.1.121"/>
    <w:basedOn w:val="NoList"/>
    <w:next w:val="111111"/>
    <w:semiHidden/>
    <w:unhideWhenUsed/>
    <w:rsid w:val="003E45B2"/>
  </w:style>
  <w:style w:type="numbering" w:customStyle="1" w:styleId="StyleBulletedCourierNewCustomColorRGB056147Left1331">
    <w:name w:val="Style Bulleted Courier New Custom Color(RGB(056147)) Left:  13...31"/>
    <w:rsid w:val="003E45B2"/>
  </w:style>
  <w:style w:type="numbering" w:customStyle="1" w:styleId="StyleBulletedCourierNewCustomColorRGB056147Left12121">
    <w:name w:val="Style Bulleted Courier New Custom Color(RGB(056147)) Left:  12...121"/>
    <w:rsid w:val="003E45B2"/>
  </w:style>
  <w:style w:type="character" w:customStyle="1" w:styleId="Heading2Char3">
    <w:name w:val="Heading 2 Char3"/>
    <w:basedOn w:val="DefaultParagraphFont"/>
    <w:uiPriority w:val="9"/>
    <w:semiHidden/>
    <w:rsid w:val="003E45B2"/>
    <w:rPr>
      <w:rFonts w:ascii="Cambria" w:eastAsia="Times New Roman" w:hAnsi="Cambria" w:cs="Times New Roman"/>
      <w:b/>
      <w:bCs/>
      <w:color w:val="4F81BD"/>
      <w:sz w:val="26"/>
      <w:szCs w:val="26"/>
    </w:rPr>
  </w:style>
  <w:style w:type="character" w:customStyle="1" w:styleId="TitleChar1">
    <w:name w:val="Title Char1"/>
    <w:basedOn w:val="DefaultParagraphFont"/>
    <w:uiPriority w:val="10"/>
    <w:rsid w:val="003E45B2"/>
    <w:rPr>
      <w:rFonts w:ascii="Cambria" w:eastAsia="Times New Roman" w:hAnsi="Cambria" w:cs="Times New Roman"/>
      <w:color w:val="17365D"/>
      <w:spacing w:val="5"/>
      <w:kern w:val="28"/>
      <w:sz w:val="52"/>
      <w:szCs w:val="52"/>
    </w:rPr>
  </w:style>
  <w:style w:type="table" w:customStyle="1" w:styleId="LightGrid-Accent52">
    <w:name w:val="Light Grid - Accent 52"/>
    <w:basedOn w:val="TableNormal"/>
    <w:next w:val="LightGrid-Accent5"/>
    <w:uiPriority w:val="62"/>
    <w:rsid w:val="003E45B2"/>
    <w:rPr>
      <w:rFonts w:asciiTheme="minorHAnsi" w:eastAsia="Calibri" w:hAnsiTheme="minorHAnsi" w:cstheme="minorBid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4">
    <w:name w:val="Light List - Accent 14"/>
    <w:basedOn w:val="TableNormal"/>
    <w:next w:val="LightList-Accent1"/>
    <w:uiPriority w:val="61"/>
    <w:rsid w:val="003E45B2"/>
    <w:rPr>
      <w:rFonts w:asciiTheme="minorHAnsi" w:eastAsia="Calibr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3">
    <w:name w:val="Medium Grid 3 - Accent 53"/>
    <w:basedOn w:val="TableNormal"/>
    <w:next w:val="MediumGrid3-Accent5"/>
    <w:uiPriority w:val="69"/>
    <w:rsid w:val="003E45B2"/>
    <w:rPr>
      <w:rFonts w:asciiTheme="minorHAnsi" w:eastAsia="Calibri" w:hAnsiTheme="minorHAnsi" w:cstheme="minorBid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Shading1-Accent34">
    <w:name w:val="Medium Shading 1 - Accent 34"/>
    <w:basedOn w:val="TableNormal"/>
    <w:next w:val="MediumShading1-Accent3"/>
    <w:uiPriority w:val="63"/>
    <w:rsid w:val="003E45B2"/>
    <w:rPr>
      <w:rFonts w:asciiTheme="minorHAnsi" w:eastAsia="Calibri" w:hAnsiTheme="minorHAnsi" w:cstheme="minorBid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4">
    <w:name w:val="Light Grid - Accent 34"/>
    <w:basedOn w:val="TableNormal"/>
    <w:next w:val="LightGrid-Accent3"/>
    <w:uiPriority w:val="62"/>
    <w:rsid w:val="003E45B2"/>
    <w:rPr>
      <w:rFonts w:asciiTheme="minorHAnsi" w:eastAsia="Calibri" w:hAnsiTheme="minorHAnsi" w:cstheme="minorBid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6">
    <w:name w:val="Table Grid36"/>
    <w:basedOn w:val="TableNormal"/>
    <w:next w:val="TableGrid"/>
    <w:uiPriority w:val="59"/>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Numbering14">
    <w:name w:val="No Numbering14"/>
    <w:rsid w:val="003E45B2"/>
  </w:style>
  <w:style w:type="numbering" w:customStyle="1" w:styleId="StyleBulletedCourierNewCustomColorRGB056147Left1214">
    <w:name w:val="Style Bulleted Courier New Custom Color(RGB(056147)) Left:  12...14"/>
    <w:rsid w:val="003E45B2"/>
  </w:style>
  <w:style w:type="numbering" w:customStyle="1" w:styleId="StyleBulletedCourierNewCustomColorRGB056147Left1314">
    <w:name w:val="Style Bulleted Courier New Custom Color(RGB(056147)) Left:  13...14"/>
    <w:rsid w:val="003E45B2"/>
  </w:style>
  <w:style w:type="numbering" w:customStyle="1" w:styleId="NoList18">
    <w:name w:val="No List18"/>
    <w:next w:val="NoList"/>
    <w:uiPriority w:val="99"/>
    <w:semiHidden/>
    <w:unhideWhenUsed/>
    <w:rsid w:val="003E45B2"/>
  </w:style>
  <w:style w:type="table" w:customStyle="1" w:styleId="TableGrid37">
    <w:name w:val="Table Grid37"/>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3893" w:themeColor="accent5"/>
        <w:left w:val="single" w:sz="8" w:space="0" w:color="003893" w:themeColor="accent5"/>
        <w:bottom w:val="single" w:sz="8" w:space="0" w:color="003893" w:themeColor="accent5"/>
        <w:right w:val="single" w:sz="8" w:space="0" w:color="003893" w:themeColor="accent5"/>
        <w:insideH w:val="single" w:sz="8" w:space="0" w:color="003893" w:themeColor="accent5"/>
        <w:insideV w:val="single" w:sz="8" w:space="0" w:color="0038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93" w:themeColor="accent5"/>
          <w:left w:val="single" w:sz="8" w:space="0" w:color="003893" w:themeColor="accent5"/>
          <w:bottom w:val="single" w:sz="18" w:space="0" w:color="003893" w:themeColor="accent5"/>
          <w:right w:val="single" w:sz="8" w:space="0" w:color="003893" w:themeColor="accent5"/>
          <w:insideH w:val="nil"/>
          <w:insideV w:val="single" w:sz="8" w:space="0" w:color="0038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93" w:themeColor="accent5"/>
          <w:left w:val="single" w:sz="8" w:space="0" w:color="003893" w:themeColor="accent5"/>
          <w:bottom w:val="single" w:sz="8" w:space="0" w:color="003893" w:themeColor="accent5"/>
          <w:right w:val="single" w:sz="8" w:space="0" w:color="003893" w:themeColor="accent5"/>
          <w:insideH w:val="nil"/>
          <w:insideV w:val="single" w:sz="8" w:space="0" w:color="0038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93" w:themeColor="accent5"/>
          <w:left w:val="single" w:sz="8" w:space="0" w:color="003893" w:themeColor="accent5"/>
          <w:bottom w:val="single" w:sz="8" w:space="0" w:color="003893" w:themeColor="accent5"/>
          <w:right w:val="single" w:sz="8" w:space="0" w:color="003893" w:themeColor="accent5"/>
        </w:tcBorders>
      </w:tcPr>
    </w:tblStylePr>
    <w:tblStylePr w:type="band1Vert">
      <w:tblPr/>
      <w:tcPr>
        <w:tcBorders>
          <w:top w:val="single" w:sz="8" w:space="0" w:color="003893" w:themeColor="accent5"/>
          <w:left w:val="single" w:sz="8" w:space="0" w:color="003893" w:themeColor="accent5"/>
          <w:bottom w:val="single" w:sz="8" w:space="0" w:color="003893" w:themeColor="accent5"/>
          <w:right w:val="single" w:sz="8" w:space="0" w:color="003893" w:themeColor="accent5"/>
        </w:tcBorders>
        <w:shd w:val="clear" w:color="auto" w:fill="A5C7FF" w:themeFill="accent5" w:themeFillTint="3F"/>
      </w:tcPr>
    </w:tblStylePr>
    <w:tblStylePr w:type="band1Horz">
      <w:tblPr/>
      <w:tcPr>
        <w:tcBorders>
          <w:top w:val="single" w:sz="8" w:space="0" w:color="003893" w:themeColor="accent5"/>
          <w:left w:val="single" w:sz="8" w:space="0" w:color="003893" w:themeColor="accent5"/>
          <w:bottom w:val="single" w:sz="8" w:space="0" w:color="003893" w:themeColor="accent5"/>
          <w:right w:val="single" w:sz="8" w:space="0" w:color="003893" w:themeColor="accent5"/>
          <w:insideV w:val="single" w:sz="8" w:space="0" w:color="003893" w:themeColor="accent5"/>
        </w:tcBorders>
        <w:shd w:val="clear" w:color="auto" w:fill="A5C7FF" w:themeFill="accent5" w:themeFillTint="3F"/>
      </w:tcPr>
    </w:tblStylePr>
    <w:tblStylePr w:type="band2Horz">
      <w:tblPr/>
      <w:tcPr>
        <w:tcBorders>
          <w:top w:val="single" w:sz="8" w:space="0" w:color="003893" w:themeColor="accent5"/>
          <w:left w:val="single" w:sz="8" w:space="0" w:color="003893" w:themeColor="accent5"/>
          <w:bottom w:val="single" w:sz="8" w:space="0" w:color="003893" w:themeColor="accent5"/>
          <w:right w:val="single" w:sz="8" w:space="0" w:color="003893" w:themeColor="accent5"/>
          <w:insideV w:val="single" w:sz="8" w:space="0" w:color="003893" w:themeColor="accent5"/>
        </w:tcBorders>
      </w:tcPr>
    </w:tblStylePr>
  </w:style>
  <w:style w:type="table" w:customStyle="1" w:styleId="TableGrid38">
    <w:name w:val="Table Grid38"/>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085">
    <w:name w:val="xl30085"/>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086">
    <w:name w:val="xl30086"/>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087">
    <w:name w:val="xl30087"/>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088">
    <w:name w:val="xl30088"/>
    <w:basedOn w:val="Normal"/>
    <w:rsid w:val="00871150"/>
    <w:pPr>
      <w:spacing w:before="100" w:beforeAutospacing="1" w:after="100" w:afterAutospacing="1"/>
      <w:jc w:val="center"/>
      <w:textAlignment w:val="top"/>
    </w:pPr>
    <w:rPr>
      <w:rFonts w:ascii="Times New Roman" w:hAnsi="Times New Roman"/>
      <w:bCs w:val="0"/>
      <w:szCs w:val="24"/>
      <w:lang w:eastAsia="en-GB"/>
    </w:rPr>
  </w:style>
  <w:style w:type="paragraph" w:customStyle="1" w:styleId="xl30089">
    <w:name w:val="xl30089"/>
    <w:basedOn w:val="Normal"/>
    <w:rsid w:val="00871150"/>
    <w:pPr>
      <w:pBdr>
        <w:top w:val="single" w:sz="8" w:space="0" w:color="auto"/>
        <w:left w:val="single" w:sz="8" w:space="0" w:color="auto"/>
        <w:bottom w:val="single" w:sz="8" w:space="0" w:color="auto"/>
        <w:right w:val="single" w:sz="8" w:space="0" w:color="auto"/>
      </w:pBdr>
      <w:shd w:val="clear" w:color="000000" w:fill="0072C6"/>
      <w:spacing w:before="100" w:beforeAutospacing="1" w:after="100" w:afterAutospacing="1"/>
      <w:textAlignment w:val="top"/>
    </w:pPr>
    <w:rPr>
      <w:rFonts w:cs="Arial"/>
      <w:b/>
      <w:color w:val="FFFFFF"/>
      <w:sz w:val="20"/>
      <w:szCs w:val="20"/>
      <w:lang w:eastAsia="en-GB"/>
    </w:rPr>
  </w:style>
  <w:style w:type="paragraph" w:customStyle="1" w:styleId="xl30090">
    <w:name w:val="xl30090"/>
    <w:basedOn w:val="Normal"/>
    <w:rsid w:val="00871150"/>
    <w:pPr>
      <w:spacing w:before="100" w:beforeAutospacing="1" w:after="100" w:afterAutospacing="1"/>
      <w:textAlignment w:val="top"/>
    </w:pPr>
    <w:rPr>
      <w:rFonts w:cs="Arial"/>
      <w:bCs w:val="0"/>
      <w:sz w:val="20"/>
      <w:szCs w:val="20"/>
      <w:lang w:eastAsia="en-GB"/>
    </w:rPr>
  </w:style>
  <w:style w:type="paragraph" w:customStyle="1" w:styleId="xl30091">
    <w:name w:val="xl30091"/>
    <w:basedOn w:val="Normal"/>
    <w:rsid w:val="00871150"/>
    <w:pPr>
      <w:spacing w:before="100" w:beforeAutospacing="1" w:after="100" w:afterAutospacing="1"/>
      <w:jc w:val="center"/>
      <w:textAlignment w:val="top"/>
    </w:pPr>
    <w:rPr>
      <w:rFonts w:cs="Arial"/>
      <w:bCs w:val="0"/>
      <w:sz w:val="20"/>
      <w:szCs w:val="20"/>
      <w:lang w:eastAsia="en-GB"/>
    </w:rPr>
  </w:style>
  <w:style w:type="paragraph" w:customStyle="1" w:styleId="xl30092">
    <w:name w:val="xl30092"/>
    <w:basedOn w:val="Normal"/>
    <w:rsid w:val="00871150"/>
    <w:pPr>
      <w:spacing w:before="100" w:beforeAutospacing="1" w:after="100" w:afterAutospacing="1"/>
      <w:textAlignment w:val="top"/>
    </w:pPr>
    <w:rPr>
      <w:rFonts w:cs="Arial"/>
      <w:bCs w:val="0"/>
      <w:sz w:val="20"/>
      <w:szCs w:val="20"/>
      <w:lang w:eastAsia="en-GB"/>
    </w:rPr>
  </w:style>
  <w:style w:type="paragraph" w:customStyle="1" w:styleId="xl30093">
    <w:name w:val="xl30093"/>
    <w:basedOn w:val="Normal"/>
    <w:rsid w:val="00871150"/>
    <w:pPr>
      <w:spacing w:before="100" w:beforeAutospacing="1" w:after="100" w:afterAutospacing="1"/>
      <w:textAlignment w:val="top"/>
    </w:pPr>
    <w:rPr>
      <w:rFonts w:cs="Arial"/>
      <w:bCs w:val="0"/>
      <w:sz w:val="20"/>
      <w:szCs w:val="20"/>
      <w:lang w:eastAsia="en-GB"/>
    </w:rPr>
  </w:style>
  <w:style w:type="paragraph" w:customStyle="1" w:styleId="xl30094">
    <w:name w:val="xl30094"/>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095">
    <w:name w:val="xl30095"/>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096">
    <w:name w:val="xl30096"/>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097">
    <w:name w:val="xl30097"/>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098">
    <w:name w:val="xl30098"/>
    <w:basedOn w:val="Normal"/>
    <w:rsid w:val="00871150"/>
    <w:pPr>
      <w:pBdr>
        <w:top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099">
    <w:name w:val="xl30099"/>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0">
    <w:name w:val="xl30100"/>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color w:val="FF00FF"/>
      <w:sz w:val="20"/>
      <w:szCs w:val="20"/>
      <w:lang w:eastAsia="en-GB"/>
    </w:rPr>
  </w:style>
  <w:style w:type="paragraph" w:customStyle="1" w:styleId="xl30101">
    <w:name w:val="xl30101"/>
    <w:basedOn w:val="Normal"/>
    <w:rsid w:val="00871150"/>
    <w:pPr>
      <w:pBdr>
        <w:top w:val="single" w:sz="8"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2">
    <w:name w:val="xl30102"/>
    <w:basedOn w:val="Normal"/>
    <w:rsid w:val="00871150"/>
    <w:pPr>
      <w:pBdr>
        <w:top w:val="single" w:sz="4"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3">
    <w:name w:val="xl30103"/>
    <w:basedOn w:val="Normal"/>
    <w:rsid w:val="00871150"/>
    <w:pPr>
      <w:pBdr>
        <w:top w:val="single" w:sz="4"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4">
    <w:name w:val="xl30104"/>
    <w:basedOn w:val="Normal"/>
    <w:rsid w:val="00871150"/>
    <w:pPr>
      <w:pBdr>
        <w:top w:val="single" w:sz="8"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05">
    <w:name w:val="xl30105"/>
    <w:basedOn w:val="Normal"/>
    <w:rsid w:val="00871150"/>
    <w:pPr>
      <w:pBdr>
        <w:top w:val="single" w:sz="4"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06">
    <w:name w:val="xl30106"/>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07">
    <w:name w:val="xl30107"/>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08">
    <w:name w:val="xl30108"/>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9">
    <w:name w:val="xl30109"/>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00"/>
      <w:sz w:val="20"/>
      <w:szCs w:val="20"/>
      <w:lang w:eastAsia="en-GB"/>
    </w:rPr>
  </w:style>
  <w:style w:type="paragraph" w:customStyle="1" w:styleId="xl30110">
    <w:name w:val="xl30110"/>
    <w:basedOn w:val="Normal"/>
    <w:rsid w:val="00871150"/>
    <w:pPr>
      <w:pBdr>
        <w:top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1">
    <w:name w:val="xl30111"/>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2">
    <w:name w:val="xl30112"/>
    <w:basedOn w:val="Normal"/>
    <w:rsid w:val="00871150"/>
    <w:pPr>
      <w:pBdr>
        <w:top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3">
    <w:name w:val="xl30113"/>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14">
    <w:name w:val="xl30114"/>
    <w:basedOn w:val="Normal"/>
    <w:rsid w:val="00871150"/>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5">
    <w:name w:val="xl30115"/>
    <w:basedOn w:val="Normal"/>
    <w:rsid w:val="00871150"/>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6">
    <w:name w:val="xl30116"/>
    <w:basedOn w:val="Normal"/>
    <w:rsid w:val="00871150"/>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7">
    <w:name w:val="xl30117"/>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18">
    <w:name w:val="xl30118"/>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9">
    <w:name w:val="xl30119"/>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0">
    <w:name w:val="xl30120"/>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21">
    <w:name w:val="xl30121"/>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2">
    <w:name w:val="xl30122"/>
    <w:basedOn w:val="Normal"/>
    <w:rsid w:val="00871150"/>
    <w:pPr>
      <w:pBdr>
        <w:top w:val="single" w:sz="8" w:space="0" w:color="auto"/>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3">
    <w:name w:val="xl30123"/>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4">
    <w:name w:val="xl30124"/>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5">
    <w:name w:val="xl30125"/>
    <w:basedOn w:val="Normal"/>
    <w:rsid w:val="00871150"/>
    <w:pPr>
      <w:spacing w:before="100" w:beforeAutospacing="1" w:after="100" w:afterAutospacing="1"/>
      <w:jc w:val="center"/>
      <w:textAlignment w:val="center"/>
    </w:pPr>
    <w:rPr>
      <w:rFonts w:cs="Arial"/>
      <w:b/>
      <w:sz w:val="20"/>
      <w:szCs w:val="20"/>
      <w:lang w:eastAsia="en-GB"/>
    </w:rPr>
  </w:style>
  <w:style w:type="paragraph" w:customStyle="1" w:styleId="xl30126">
    <w:name w:val="xl30126"/>
    <w:basedOn w:val="Normal"/>
    <w:rsid w:val="00871150"/>
    <w:pPr>
      <w:shd w:val="clear" w:color="000000" w:fill="0072C6"/>
      <w:spacing w:before="100" w:beforeAutospacing="1" w:after="100" w:afterAutospacing="1"/>
      <w:textAlignment w:val="center"/>
    </w:pPr>
    <w:rPr>
      <w:rFonts w:cs="Arial"/>
      <w:b/>
      <w:color w:val="FFFFFF"/>
      <w:sz w:val="28"/>
      <w:szCs w:val="28"/>
      <w:lang w:eastAsia="en-GB"/>
    </w:rPr>
  </w:style>
  <w:style w:type="paragraph" w:customStyle="1" w:styleId="xl30127">
    <w:name w:val="xl30127"/>
    <w:basedOn w:val="Normal"/>
    <w:rsid w:val="00871150"/>
    <w:pPr>
      <w:shd w:val="clear" w:color="000000" w:fill="0072C6"/>
      <w:spacing w:before="100" w:beforeAutospacing="1" w:after="100" w:afterAutospacing="1"/>
      <w:textAlignment w:val="center"/>
    </w:pPr>
    <w:rPr>
      <w:rFonts w:cs="Arial"/>
      <w:bCs w:val="0"/>
      <w:color w:val="FFFFFF"/>
      <w:sz w:val="28"/>
      <w:szCs w:val="28"/>
      <w:lang w:eastAsia="en-GB"/>
    </w:rPr>
  </w:style>
  <w:style w:type="paragraph" w:customStyle="1" w:styleId="xl30128">
    <w:name w:val="xl30128"/>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9">
    <w:name w:val="xl30129"/>
    <w:basedOn w:val="Normal"/>
    <w:rsid w:val="00871150"/>
    <w:pPr>
      <w:pBdr>
        <w:top w:val="single" w:sz="8" w:space="0" w:color="auto"/>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30">
    <w:name w:val="xl30130"/>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1">
    <w:name w:val="xl30131"/>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
      <w:sz w:val="20"/>
      <w:szCs w:val="20"/>
      <w:lang w:eastAsia="en-GB"/>
    </w:rPr>
  </w:style>
  <w:style w:type="paragraph" w:customStyle="1" w:styleId="xl30132">
    <w:name w:val="xl30132"/>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3">
    <w:name w:val="xl30133"/>
    <w:basedOn w:val="Normal"/>
    <w:rsid w:val="00871150"/>
    <w:pPr>
      <w:pBdr>
        <w:top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4">
    <w:name w:val="xl30134"/>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5">
    <w:name w:val="xl30135"/>
    <w:basedOn w:val="Normal"/>
    <w:rsid w:val="0087115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6">
    <w:name w:val="xl30136"/>
    <w:basedOn w:val="Normal"/>
    <w:rsid w:val="0087115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color w:val="0000FF"/>
      <w:sz w:val="20"/>
      <w:szCs w:val="20"/>
      <w:u w:val="single"/>
      <w:lang w:eastAsia="en-GB"/>
    </w:rPr>
  </w:style>
  <w:style w:type="paragraph" w:customStyle="1" w:styleId="xl30137">
    <w:name w:val="xl30137"/>
    <w:basedOn w:val="Normal"/>
    <w:rsid w:val="00871150"/>
    <w:pPr>
      <w:pBdr>
        <w:top w:val="single" w:sz="8" w:space="0" w:color="auto"/>
        <w:left w:val="single" w:sz="8" w:space="0" w:color="auto"/>
        <w:bottom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8">
    <w:name w:val="xl30138"/>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00"/>
      <w:sz w:val="20"/>
      <w:szCs w:val="20"/>
      <w:lang w:eastAsia="en-GB"/>
    </w:rPr>
  </w:style>
  <w:style w:type="paragraph" w:customStyle="1" w:styleId="xl30139">
    <w:name w:val="xl30139"/>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40">
    <w:name w:val="xl30140"/>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41">
    <w:name w:val="xl30141"/>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42">
    <w:name w:val="xl30142"/>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43">
    <w:name w:val="xl30143"/>
    <w:basedOn w:val="Normal"/>
    <w:rsid w:val="00871150"/>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4">
    <w:name w:val="xl30144"/>
    <w:basedOn w:val="Normal"/>
    <w:rsid w:val="00871150"/>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5">
    <w:name w:val="xl30145"/>
    <w:basedOn w:val="Normal"/>
    <w:rsid w:val="00871150"/>
    <w:pPr>
      <w:pBdr>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6">
    <w:name w:val="xl30146"/>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7">
    <w:name w:val="xl30147"/>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8">
    <w:name w:val="xl30148"/>
    <w:basedOn w:val="Normal"/>
    <w:rsid w:val="00871150"/>
    <w:pPr>
      <w:pBdr>
        <w:top w:val="single" w:sz="8" w:space="0" w:color="auto"/>
        <w:left w:val="single" w:sz="8" w:space="0" w:color="auto"/>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9">
    <w:name w:val="xl30149"/>
    <w:basedOn w:val="Normal"/>
    <w:rsid w:val="00871150"/>
    <w:pPr>
      <w:pBdr>
        <w:top w:val="single" w:sz="4" w:space="0" w:color="auto"/>
        <w:left w:val="single" w:sz="8" w:space="0" w:color="auto"/>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0">
    <w:name w:val="xl30150"/>
    <w:basedOn w:val="Normal"/>
    <w:rsid w:val="00871150"/>
    <w:pPr>
      <w:pBdr>
        <w:top w:val="single" w:sz="4" w:space="0" w:color="auto"/>
        <w:left w:val="single" w:sz="8" w:space="0" w:color="auto"/>
        <w:bottom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1">
    <w:name w:val="xl30151"/>
    <w:basedOn w:val="Normal"/>
    <w:rsid w:val="00871150"/>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2">
    <w:name w:val="xl30152"/>
    <w:basedOn w:val="Normal"/>
    <w:rsid w:val="00871150"/>
    <w:pPr>
      <w:pBdr>
        <w:left w:val="single" w:sz="8" w:space="0" w:color="auto"/>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3">
    <w:name w:val="xl30153"/>
    <w:basedOn w:val="Normal"/>
    <w:rsid w:val="00871150"/>
    <w:pPr>
      <w:pBdr>
        <w:top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4">
    <w:name w:val="xl30154"/>
    <w:basedOn w:val="Normal"/>
    <w:rsid w:val="00871150"/>
    <w:pPr>
      <w:pBdr>
        <w:top w:val="single" w:sz="4"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5">
    <w:name w:val="xl30155"/>
    <w:basedOn w:val="Normal"/>
    <w:rsid w:val="00871150"/>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6">
    <w:name w:val="xl30156"/>
    <w:basedOn w:val="Normal"/>
    <w:rsid w:val="00871150"/>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7">
    <w:name w:val="xl30157"/>
    <w:basedOn w:val="Normal"/>
    <w:rsid w:val="00871150"/>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8">
    <w:name w:val="xl30158"/>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59">
    <w:name w:val="xl30159"/>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0">
    <w:name w:val="xl30160"/>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1">
    <w:name w:val="xl30161"/>
    <w:basedOn w:val="Normal"/>
    <w:rsid w:val="00871150"/>
    <w:pPr>
      <w:spacing w:before="100" w:beforeAutospacing="1" w:after="100" w:afterAutospacing="1"/>
      <w:textAlignment w:val="top"/>
    </w:pPr>
    <w:rPr>
      <w:rFonts w:cs="Arial"/>
      <w:bCs w:val="0"/>
      <w:sz w:val="28"/>
      <w:szCs w:val="28"/>
      <w:lang w:eastAsia="en-GB"/>
    </w:rPr>
  </w:style>
  <w:style w:type="paragraph" w:customStyle="1" w:styleId="xl30162">
    <w:name w:val="xl30162"/>
    <w:basedOn w:val="Normal"/>
    <w:rsid w:val="00871150"/>
    <w:pPr>
      <w:shd w:val="clear" w:color="000000" w:fill="0072C6"/>
      <w:spacing w:before="100" w:beforeAutospacing="1" w:after="100" w:afterAutospacing="1"/>
    </w:pPr>
    <w:rPr>
      <w:rFonts w:ascii="Times New Roman" w:hAnsi="Times New Roman"/>
      <w:bCs w:val="0"/>
      <w:sz w:val="28"/>
      <w:szCs w:val="28"/>
      <w:lang w:eastAsia="en-GB"/>
    </w:rPr>
  </w:style>
  <w:style w:type="paragraph" w:customStyle="1" w:styleId="xl30163">
    <w:name w:val="xl30163"/>
    <w:basedOn w:val="Normal"/>
    <w:rsid w:val="00871150"/>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4">
    <w:name w:val="xl30164"/>
    <w:basedOn w:val="Normal"/>
    <w:rsid w:val="00871150"/>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5">
    <w:name w:val="xl30165"/>
    <w:basedOn w:val="Normal"/>
    <w:rsid w:val="00871150"/>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6">
    <w:name w:val="xl30166"/>
    <w:basedOn w:val="Normal"/>
    <w:rsid w:val="00871150"/>
    <w:pPr>
      <w:spacing w:before="100" w:beforeAutospacing="1" w:after="100" w:afterAutospacing="1"/>
      <w:textAlignment w:val="top"/>
    </w:pPr>
    <w:rPr>
      <w:rFonts w:cs="Arial"/>
      <w:bCs w:val="0"/>
      <w:sz w:val="16"/>
      <w:szCs w:val="16"/>
      <w:lang w:eastAsia="en-GB"/>
    </w:rPr>
  </w:style>
  <w:style w:type="paragraph" w:customStyle="1" w:styleId="xl30167">
    <w:name w:val="xl30167"/>
    <w:basedOn w:val="Normal"/>
    <w:rsid w:val="00871150"/>
    <w:pPr>
      <w:spacing w:before="100" w:beforeAutospacing="1" w:after="100" w:afterAutospacing="1"/>
    </w:pPr>
    <w:rPr>
      <w:rFonts w:ascii="Times New Roman" w:hAnsi="Times New Roman"/>
      <w:bCs w:val="0"/>
      <w:szCs w:val="24"/>
      <w:lang w:eastAsia="en-GB"/>
    </w:rPr>
  </w:style>
  <w:style w:type="paragraph" w:customStyle="1" w:styleId="xl30168">
    <w:name w:val="xl30168"/>
    <w:basedOn w:val="Normal"/>
    <w:rsid w:val="00871150"/>
    <w:pPr>
      <w:spacing w:before="100" w:beforeAutospacing="1" w:after="100" w:afterAutospacing="1"/>
      <w:textAlignment w:val="top"/>
    </w:pPr>
    <w:rPr>
      <w:rFonts w:ascii="Times New Roman" w:hAnsi="Times New Roman"/>
      <w:b/>
      <w:szCs w:val="24"/>
      <w:lang w:eastAsia="en-GB"/>
    </w:rPr>
  </w:style>
  <w:style w:type="paragraph" w:customStyle="1" w:styleId="xl30169">
    <w:name w:val="xl30169"/>
    <w:basedOn w:val="Normal"/>
    <w:rsid w:val="00871150"/>
    <w:pPr>
      <w:pBdr>
        <w:top w:val="single" w:sz="4" w:space="0" w:color="auto"/>
        <w:bottom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170">
    <w:name w:val="xl30170"/>
    <w:basedOn w:val="Normal"/>
    <w:rsid w:val="00871150"/>
    <w:pPr>
      <w:pBdr>
        <w:top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171">
    <w:name w:val="xl30171"/>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172">
    <w:name w:val="xl30172"/>
    <w:basedOn w:val="Normal"/>
    <w:rsid w:val="00871150"/>
    <w:pPr>
      <w:spacing w:before="100" w:beforeAutospacing="1" w:after="100" w:afterAutospacing="1"/>
      <w:textAlignment w:val="top"/>
    </w:pPr>
    <w:rPr>
      <w:rFonts w:cs="Arial"/>
      <w:bCs w:val="0"/>
      <w:sz w:val="16"/>
      <w:szCs w:val="16"/>
      <w:lang w:eastAsia="en-GB"/>
    </w:rPr>
  </w:style>
  <w:style w:type="paragraph" w:customStyle="1" w:styleId="xl30173">
    <w:name w:val="xl30173"/>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174">
    <w:name w:val="xl30174"/>
    <w:basedOn w:val="Normal"/>
    <w:rsid w:val="00871150"/>
    <w:pPr>
      <w:pBdr>
        <w:top w:val="single" w:sz="8" w:space="0" w:color="auto"/>
        <w:left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75">
    <w:name w:val="xl30175"/>
    <w:basedOn w:val="Normal"/>
    <w:rsid w:val="00871150"/>
    <w:pPr>
      <w:pBdr>
        <w:top w:val="single" w:sz="8" w:space="0" w:color="auto"/>
        <w:left w:val="single" w:sz="8" w:space="0" w:color="auto"/>
        <w:right w:val="single" w:sz="8" w:space="0" w:color="auto"/>
      </w:pBdr>
      <w:shd w:val="clear" w:color="000000" w:fill="B8CCE4"/>
      <w:spacing w:before="100" w:beforeAutospacing="1" w:after="100" w:afterAutospacing="1"/>
      <w:textAlignment w:val="top"/>
    </w:pPr>
    <w:rPr>
      <w:rFonts w:cs="Arial"/>
      <w:b/>
      <w:sz w:val="20"/>
      <w:szCs w:val="20"/>
      <w:lang w:eastAsia="en-GB"/>
    </w:rPr>
  </w:style>
  <w:style w:type="paragraph" w:customStyle="1" w:styleId="xl30176">
    <w:name w:val="xl30176"/>
    <w:basedOn w:val="Normal"/>
    <w:rsid w:val="00871150"/>
    <w:pPr>
      <w:pBdr>
        <w:top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77">
    <w:name w:val="xl30177"/>
    <w:basedOn w:val="Normal"/>
    <w:rsid w:val="00871150"/>
    <w:pPr>
      <w:pBdr>
        <w:top w:val="single" w:sz="8" w:space="0" w:color="auto"/>
        <w:left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78">
    <w:name w:val="xl30178"/>
    <w:basedOn w:val="Normal"/>
    <w:rsid w:val="00871150"/>
    <w:pPr>
      <w:pBdr>
        <w:left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79">
    <w:name w:val="xl30179"/>
    <w:basedOn w:val="Normal"/>
    <w:rsid w:val="00871150"/>
    <w:pPr>
      <w:pBdr>
        <w:top w:val="single" w:sz="8" w:space="0" w:color="auto"/>
        <w:left w:val="single" w:sz="8" w:space="0" w:color="auto"/>
        <w:bottom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0">
    <w:name w:val="xl30180"/>
    <w:basedOn w:val="Normal"/>
    <w:rsid w:val="0087115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1">
    <w:name w:val="xl30181"/>
    <w:basedOn w:val="Normal"/>
    <w:rsid w:val="0087115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2">
    <w:name w:val="xl30182"/>
    <w:basedOn w:val="Normal"/>
    <w:rsid w:val="0087115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
      <w:sz w:val="20"/>
      <w:szCs w:val="20"/>
      <w:lang w:eastAsia="en-GB"/>
    </w:rPr>
  </w:style>
  <w:style w:type="paragraph" w:customStyle="1" w:styleId="xl30183">
    <w:name w:val="xl30183"/>
    <w:basedOn w:val="Normal"/>
    <w:rsid w:val="00871150"/>
    <w:pPr>
      <w:pBdr>
        <w:top w:val="single" w:sz="8" w:space="0" w:color="auto"/>
        <w:left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4">
    <w:name w:val="xl30184"/>
    <w:basedOn w:val="Normal"/>
    <w:rsid w:val="00871150"/>
    <w:pPr>
      <w:pBdr>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5">
    <w:name w:val="xl30185"/>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86">
    <w:name w:val="xl30186"/>
    <w:basedOn w:val="Normal"/>
    <w:rsid w:val="0087115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7">
    <w:name w:val="xl30187"/>
    <w:basedOn w:val="Normal"/>
    <w:rsid w:val="00871150"/>
    <w:pPr>
      <w:pBdr>
        <w:top w:val="single" w:sz="8" w:space="0" w:color="auto"/>
        <w:left w:val="single" w:sz="8" w:space="0" w:color="auto"/>
      </w:pBdr>
      <w:spacing w:before="100" w:beforeAutospacing="1" w:after="100" w:afterAutospacing="1"/>
      <w:jc w:val="center"/>
      <w:textAlignment w:val="center"/>
    </w:pPr>
    <w:rPr>
      <w:rFonts w:cs="Arial"/>
      <w:b/>
      <w:sz w:val="20"/>
      <w:szCs w:val="20"/>
      <w:lang w:eastAsia="en-GB"/>
    </w:rPr>
  </w:style>
  <w:style w:type="paragraph" w:customStyle="1" w:styleId="xl30188">
    <w:name w:val="xl30188"/>
    <w:basedOn w:val="Normal"/>
    <w:rsid w:val="00871150"/>
    <w:pPr>
      <w:pBdr>
        <w:left w:val="single" w:sz="8" w:space="0" w:color="auto"/>
      </w:pBdr>
      <w:spacing w:before="100" w:beforeAutospacing="1" w:after="100" w:afterAutospacing="1"/>
      <w:jc w:val="center"/>
      <w:textAlignment w:val="center"/>
    </w:pPr>
    <w:rPr>
      <w:rFonts w:cs="Arial"/>
      <w:b/>
      <w:sz w:val="20"/>
      <w:szCs w:val="20"/>
      <w:lang w:eastAsia="en-GB"/>
    </w:rPr>
  </w:style>
  <w:style w:type="paragraph" w:customStyle="1" w:styleId="xl30189">
    <w:name w:val="xl30189"/>
    <w:basedOn w:val="Normal"/>
    <w:rsid w:val="00871150"/>
    <w:pPr>
      <w:pBdr>
        <w:left w:val="single" w:sz="8" w:space="0" w:color="auto"/>
        <w:bottom w:val="single" w:sz="8" w:space="0" w:color="auto"/>
      </w:pBdr>
      <w:spacing w:before="100" w:beforeAutospacing="1" w:after="100" w:afterAutospacing="1"/>
      <w:jc w:val="center"/>
      <w:textAlignment w:val="center"/>
    </w:pPr>
    <w:rPr>
      <w:rFonts w:cs="Arial"/>
      <w:b/>
      <w:sz w:val="20"/>
      <w:szCs w:val="20"/>
      <w:lang w:eastAsia="en-GB"/>
    </w:rPr>
  </w:style>
  <w:style w:type="paragraph" w:customStyle="1" w:styleId="xl30190">
    <w:name w:val="xl30190"/>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1">
    <w:name w:val="xl30191"/>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2">
    <w:name w:val="xl30192"/>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3">
    <w:name w:val="xl30193"/>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94">
    <w:name w:val="xl30194"/>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95">
    <w:name w:val="xl30195"/>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6">
    <w:name w:val="xl30196"/>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7">
    <w:name w:val="xl30197"/>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98">
    <w:name w:val="xl30198"/>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99">
    <w:name w:val="xl30199"/>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200">
    <w:name w:val="xl30200"/>
    <w:basedOn w:val="Normal"/>
    <w:rsid w:val="00871150"/>
    <w:pPr>
      <w:pBdr>
        <w:top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1">
    <w:name w:val="xl30201"/>
    <w:basedOn w:val="Normal"/>
    <w:rsid w:val="00871150"/>
    <w:pPr>
      <w:pBdr>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2">
    <w:name w:val="xl30202"/>
    <w:basedOn w:val="Normal"/>
    <w:rsid w:val="00871150"/>
    <w:pPr>
      <w:pBdr>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3">
    <w:name w:val="xl30203"/>
    <w:basedOn w:val="Normal"/>
    <w:rsid w:val="00871150"/>
    <w:pPr>
      <w:pBdr>
        <w:top w:val="single" w:sz="8" w:space="0" w:color="auto"/>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4">
    <w:name w:val="xl30204"/>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5">
    <w:name w:val="xl30205"/>
    <w:basedOn w:val="Normal"/>
    <w:rsid w:val="00871150"/>
    <w:pPr>
      <w:pBdr>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6">
    <w:name w:val="xl30206"/>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7">
    <w:name w:val="xl30207"/>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8">
    <w:name w:val="xl30208"/>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9">
    <w:name w:val="xl30209"/>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210">
    <w:name w:val="xl30210"/>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211">
    <w:name w:val="xl30211"/>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212">
    <w:name w:val="xl30212"/>
    <w:basedOn w:val="Normal"/>
    <w:rsid w:val="00871150"/>
    <w:pPr>
      <w:pBdr>
        <w:top w:val="single" w:sz="8" w:space="0" w:color="auto"/>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13">
    <w:name w:val="xl30213"/>
    <w:basedOn w:val="Normal"/>
    <w:rsid w:val="00871150"/>
    <w:pPr>
      <w:pBdr>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14">
    <w:name w:val="xl30214"/>
    <w:basedOn w:val="Normal"/>
    <w:rsid w:val="00871150"/>
    <w:pPr>
      <w:pBdr>
        <w:top w:val="single" w:sz="8" w:space="0" w:color="auto"/>
        <w:left w:val="single" w:sz="8" w:space="0" w:color="auto"/>
        <w:bottom w:val="single" w:sz="4"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15">
    <w:name w:val="xl30215"/>
    <w:basedOn w:val="Normal"/>
    <w:rsid w:val="00871150"/>
    <w:pPr>
      <w:pBdr>
        <w:top w:val="single" w:sz="8" w:space="0" w:color="auto"/>
        <w:bottom w:val="single" w:sz="4" w:space="0" w:color="auto"/>
      </w:pBdr>
      <w:spacing w:before="100" w:beforeAutospacing="1" w:after="100" w:afterAutospacing="1"/>
      <w:textAlignment w:val="top"/>
    </w:pPr>
    <w:rPr>
      <w:rFonts w:cs="Arial"/>
      <w:bCs w:val="0"/>
      <w:sz w:val="20"/>
      <w:szCs w:val="20"/>
      <w:lang w:eastAsia="en-GB"/>
    </w:rPr>
  </w:style>
  <w:style w:type="paragraph" w:customStyle="1" w:styleId="xl30216">
    <w:name w:val="xl30216"/>
    <w:basedOn w:val="Normal"/>
    <w:rsid w:val="00871150"/>
    <w:pPr>
      <w:pBdr>
        <w:top w:val="single" w:sz="8"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17">
    <w:name w:val="xl30217"/>
    <w:basedOn w:val="Normal"/>
    <w:rsid w:val="00871150"/>
    <w:pPr>
      <w:pBdr>
        <w:top w:val="single" w:sz="8" w:space="0" w:color="auto"/>
        <w:bottom w:val="single" w:sz="4" w:space="0" w:color="auto"/>
        <w:right w:val="single" w:sz="8"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18">
    <w:name w:val="xl30218"/>
    <w:basedOn w:val="Normal"/>
    <w:rsid w:val="00871150"/>
    <w:pPr>
      <w:pBdr>
        <w:left w:val="single" w:sz="8" w:space="0" w:color="auto"/>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19">
    <w:name w:val="xl30219"/>
    <w:basedOn w:val="Normal"/>
    <w:rsid w:val="00871150"/>
    <w:pPr>
      <w:pBdr>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20">
    <w:name w:val="xl30220"/>
    <w:basedOn w:val="Normal"/>
    <w:rsid w:val="00871150"/>
    <w:pPr>
      <w:pBdr>
        <w:bottom w:val="single" w:sz="4" w:space="0" w:color="auto"/>
      </w:pBdr>
      <w:shd w:val="clear" w:color="000000" w:fill="92D050"/>
      <w:spacing w:before="100" w:beforeAutospacing="1" w:after="100" w:afterAutospacing="1"/>
      <w:textAlignment w:val="top"/>
    </w:pPr>
    <w:rPr>
      <w:rFonts w:ascii="Times New Roman" w:hAnsi="Times New Roman"/>
      <w:bCs w:val="0"/>
      <w:szCs w:val="24"/>
      <w:lang w:eastAsia="en-GB"/>
    </w:rPr>
  </w:style>
  <w:style w:type="paragraph" w:customStyle="1" w:styleId="xl30221">
    <w:name w:val="xl30221"/>
    <w:basedOn w:val="Normal"/>
    <w:rsid w:val="00871150"/>
    <w:pPr>
      <w:pBdr>
        <w:bottom w:val="single" w:sz="4" w:space="0" w:color="auto"/>
        <w:right w:val="single" w:sz="8" w:space="0" w:color="auto"/>
      </w:pBdr>
      <w:shd w:val="clear" w:color="000000" w:fill="92D050"/>
      <w:spacing w:before="100" w:beforeAutospacing="1" w:after="100" w:afterAutospacing="1"/>
      <w:textAlignment w:val="top"/>
    </w:pPr>
    <w:rPr>
      <w:rFonts w:ascii="Times New Roman" w:hAnsi="Times New Roman"/>
      <w:bCs w:val="0"/>
      <w:szCs w:val="24"/>
      <w:lang w:eastAsia="en-GB"/>
    </w:rPr>
  </w:style>
  <w:style w:type="paragraph" w:customStyle="1" w:styleId="xl30222">
    <w:name w:val="xl30222"/>
    <w:basedOn w:val="Normal"/>
    <w:rsid w:val="00871150"/>
    <w:pPr>
      <w:pBdr>
        <w:top w:val="single" w:sz="4" w:space="0" w:color="auto"/>
        <w:left w:val="single" w:sz="8" w:space="0" w:color="auto"/>
        <w:bottom w:val="single" w:sz="8" w:space="0" w:color="auto"/>
      </w:pBdr>
      <w:shd w:val="clear" w:color="000000" w:fill="B7DEE8"/>
      <w:spacing w:before="100" w:beforeAutospacing="1" w:after="100" w:afterAutospacing="1"/>
      <w:textAlignment w:val="top"/>
    </w:pPr>
    <w:rPr>
      <w:rFonts w:cs="Arial"/>
      <w:bCs w:val="0"/>
      <w:sz w:val="20"/>
      <w:szCs w:val="20"/>
      <w:lang w:eastAsia="en-GB"/>
    </w:rPr>
  </w:style>
  <w:style w:type="paragraph" w:customStyle="1" w:styleId="xl30223">
    <w:name w:val="xl30223"/>
    <w:basedOn w:val="Normal"/>
    <w:rsid w:val="00871150"/>
    <w:pPr>
      <w:pBdr>
        <w:top w:val="single" w:sz="4" w:space="0" w:color="auto"/>
        <w:bottom w:val="single" w:sz="8" w:space="0" w:color="auto"/>
      </w:pBdr>
      <w:shd w:val="clear" w:color="000000" w:fill="B7DEE8"/>
      <w:spacing w:before="100" w:beforeAutospacing="1" w:after="100" w:afterAutospacing="1"/>
      <w:textAlignment w:val="top"/>
    </w:pPr>
    <w:rPr>
      <w:rFonts w:cs="Arial"/>
      <w:bCs w:val="0"/>
      <w:sz w:val="20"/>
      <w:szCs w:val="20"/>
      <w:lang w:eastAsia="en-GB"/>
    </w:rPr>
  </w:style>
  <w:style w:type="paragraph" w:customStyle="1" w:styleId="xl30224">
    <w:name w:val="xl30224"/>
    <w:basedOn w:val="Normal"/>
    <w:rsid w:val="00871150"/>
    <w:pPr>
      <w:pBdr>
        <w:top w:val="single" w:sz="4" w:space="0" w:color="auto"/>
        <w:bottom w:val="single" w:sz="8" w:space="0" w:color="auto"/>
      </w:pBdr>
      <w:shd w:val="clear" w:color="000000" w:fill="B7DEE8"/>
      <w:spacing w:before="100" w:beforeAutospacing="1" w:after="100" w:afterAutospacing="1"/>
      <w:textAlignment w:val="top"/>
    </w:pPr>
    <w:rPr>
      <w:rFonts w:ascii="Times New Roman" w:hAnsi="Times New Roman"/>
      <w:bCs w:val="0"/>
      <w:szCs w:val="24"/>
      <w:lang w:eastAsia="en-GB"/>
    </w:rPr>
  </w:style>
  <w:style w:type="paragraph" w:customStyle="1" w:styleId="xl30225">
    <w:name w:val="xl30225"/>
    <w:basedOn w:val="Normal"/>
    <w:rsid w:val="00871150"/>
    <w:pPr>
      <w:pBdr>
        <w:top w:val="single" w:sz="4" w:space="0" w:color="auto"/>
        <w:bottom w:val="single" w:sz="8" w:space="0" w:color="auto"/>
        <w:right w:val="single" w:sz="8" w:space="0" w:color="auto"/>
      </w:pBdr>
      <w:shd w:val="clear" w:color="000000" w:fill="B7DEE8"/>
      <w:spacing w:before="100" w:beforeAutospacing="1" w:after="100" w:afterAutospacing="1"/>
      <w:textAlignment w:val="top"/>
    </w:pPr>
    <w:rPr>
      <w:rFonts w:ascii="Times New Roman" w:hAnsi="Times New Roman"/>
      <w:bCs w:val="0"/>
      <w:szCs w:val="24"/>
      <w:lang w:eastAsia="en-GB"/>
    </w:rPr>
  </w:style>
  <w:style w:type="paragraph" w:customStyle="1" w:styleId="xl30226">
    <w:name w:val="xl30226"/>
    <w:basedOn w:val="Normal"/>
    <w:rsid w:val="00871150"/>
    <w:pPr>
      <w:pBdr>
        <w:top w:val="single" w:sz="8" w:space="0" w:color="auto"/>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27">
    <w:name w:val="xl30227"/>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28">
    <w:name w:val="xl30228"/>
    <w:basedOn w:val="Normal"/>
    <w:rsid w:val="00871150"/>
    <w:pPr>
      <w:pBdr>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29">
    <w:name w:val="xl30229"/>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30">
    <w:name w:val="xl30230"/>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31">
    <w:name w:val="xl30231"/>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32">
    <w:name w:val="xl30232"/>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
      <w:sz w:val="20"/>
      <w:szCs w:val="20"/>
      <w:lang w:eastAsia="en-GB"/>
    </w:rPr>
  </w:style>
  <w:style w:type="paragraph" w:customStyle="1" w:styleId="xl30233">
    <w:name w:val="xl30233"/>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
      <w:sz w:val="20"/>
      <w:szCs w:val="20"/>
      <w:lang w:eastAsia="en-GB"/>
    </w:rPr>
  </w:style>
  <w:style w:type="paragraph" w:customStyle="1" w:styleId="xl30234">
    <w:name w:val="xl30234"/>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35">
    <w:name w:val="xl30235"/>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36">
    <w:name w:val="xl30236"/>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color w:val="0000FF"/>
      <w:sz w:val="20"/>
      <w:szCs w:val="20"/>
      <w:u w:val="single"/>
      <w:lang w:eastAsia="en-GB"/>
    </w:rPr>
  </w:style>
  <w:style w:type="paragraph" w:customStyle="1" w:styleId="xl30237">
    <w:name w:val="xl30237"/>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color w:val="0000FF"/>
      <w:sz w:val="20"/>
      <w:szCs w:val="20"/>
      <w:u w:val="single"/>
      <w:lang w:eastAsia="en-GB"/>
    </w:rPr>
  </w:style>
  <w:style w:type="paragraph" w:customStyle="1" w:styleId="xl30238">
    <w:name w:val="xl30238"/>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color w:val="0000FF"/>
      <w:sz w:val="20"/>
      <w:szCs w:val="20"/>
      <w:u w:val="single"/>
      <w:lang w:eastAsia="en-GB"/>
    </w:rPr>
  </w:style>
  <w:style w:type="paragraph" w:customStyle="1" w:styleId="xl30239">
    <w:name w:val="xl30239"/>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0">
    <w:name w:val="xl30240"/>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1">
    <w:name w:val="xl30241"/>
    <w:basedOn w:val="Normal"/>
    <w:rsid w:val="00871150"/>
    <w:pPr>
      <w:pBdr>
        <w:top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2">
    <w:name w:val="xl30242"/>
    <w:basedOn w:val="Normal"/>
    <w:rsid w:val="00871150"/>
    <w:pPr>
      <w:pBdr>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3">
    <w:name w:val="xl30243"/>
    <w:basedOn w:val="Normal"/>
    <w:rsid w:val="00871150"/>
    <w:pPr>
      <w:pBdr>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4">
    <w:name w:val="xl30244"/>
    <w:basedOn w:val="Normal"/>
    <w:rsid w:val="00871150"/>
    <w:pPr>
      <w:pBdr>
        <w:top w:val="single" w:sz="8" w:space="0" w:color="auto"/>
        <w:lef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5">
    <w:name w:val="xl30245"/>
    <w:basedOn w:val="Normal"/>
    <w:rsid w:val="00871150"/>
    <w:pPr>
      <w:pBdr>
        <w:lef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6">
    <w:name w:val="xl30246"/>
    <w:basedOn w:val="Normal"/>
    <w:rsid w:val="00871150"/>
    <w:pPr>
      <w:pBdr>
        <w:left w:val="single" w:sz="8" w:space="0" w:color="auto"/>
        <w:bottom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7">
    <w:name w:val="xl30247"/>
    <w:basedOn w:val="Normal"/>
    <w:rsid w:val="008711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48">
    <w:name w:val="xl30248"/>
    <w:basedOn w:val="Normal"/>
    <w:rsid w:val="008711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49">
    <w:name w:val="xl30249"/>
    <w:basedOn w:val="Normal"/>
    <w:rsid w:val="00871150"/>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0">
    <w:name w:val="xl30250"/>
    <w:basedOn w:val="Normal"/>
    <w:rsid w:val="008711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1">
    <w:name w:val="xl30251"/>
    <w:basedOn w:val="Normal"/>
    <w:rsid w:val="0087115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top"/>
    </w:pPr>
    <w:rPr>
      <w:rFonts w:ascii="Times New Roman" w:hAnsi="Times New Roman"/>
      <w:b/>
      <w:sz w:val="28"/>
      <w:szCs w:val="28"/>
      <w:lang w:eastAsia="en-GB"/>
    </w:rPr>
  </w:style>
  <w:style w:type="paragraph" w:customStyle="1" w:styleId="xl30252">
    <w:name w:val="xl30252"/>
    <w:basedOn w:val="Normal"/>
    <w:rsid w:val="008711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253">
    <w:name w:val="xl30253"/>
    <w:basedOn w:val="Normal"/>
    <w:rsid w:val="00871150"/>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4">
    <w:name w:val="xl30254"/>
    <w:basedOn w:val="Normal"/>
    <w:rsid w:val="00871150"/>
    <w:pPr>
      <w:pBdr>
        <w:top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5">
    <w:name w:val="xl30255"/>
    <w:basedOn w:val="Normal"/>
    <w:rsid w:val="00871150"/>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256">
    <w:name w:val="xl30256"/>
    <w:basedOn w:val="Normal"/>
    <w:rsid w:val="00871150"/>
    <w:pPr>
      <w:pBdr>
        <w:top w:val="single" w:sz="4" w:space="0" w:color="auto"/>
        <w:bottom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257">
    <w:name w:val="xl30257"/>
    <w:basedOn w:val="Normal"/>
    <w:rsid w:val="00871150"/>
    <w:pPr>
      <w:pBdr>
        <w:top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8">
    <w:name w:val="xl30258"/>
    <w:basedOn w:val="Normal"/>
    <w:rsid w:val="00871150"/>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9">
    <w:name w:val="xl30259"/>
    <w:basedOn w:val="Normal"/>
    <w:rsid w:val="00871150"/>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0">
    <w:name w:val="xl30260"/>
    <w:basedOn w:val="Normal"/>
    <w:rsid w:val="00871150"/>
    <w:pPr>
      <w:pBdr>
        <w:top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1">
    <w:name w:val="xl30261"/>
    <w:basedOn w:val="Normal"/>
    <w:rsid w:val="00871150"/>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2">
    <w:name w:val="xl30262"/>
    <w:basedOn w:val="Normal"/>
    <w:rsid w:val="00871150"/>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3">
    <w:name w:val="xl30263"/>
    <w:basedOn w:val="Normal"/>
    <w:rsid w:val="00871150"/>
    <w:pPr>
      <w:pBdr>
        <w:top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4">
    <w:name w:val="xl30264"/>
    <w:basedOn w:val="Normal"/>
    <w:rsid w:val="00871150"/>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caption" w:uiPriority="35" w:qFormat="1"/>
    <w:lsdException w:name="end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nhideWhenUsed="0" w:qFormat="1"/>
    <w:lsdException w:name="Emphasis" w:semiHidden="0" w:unhideWhenUsed="0" w:qFormat="1"/>
    <w:lsdException w:name="HTML Cite" w:uiPriority="0"/>
    <w:lsdException w:name="Outline List 2"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1"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2" w:unhideWhenUsed="0"/>
    <w:lsdException w:name="Medium Shading 1 Accent 3" w:semiHidden="0" w:uiPriority="63"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2"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9"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21"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37"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aliases w:val="MCheading1"/>
    <w:basedOn w:val="Normal"/>
    <w:next w:val="Normal"/>
    <w:link w:val="Heading1Char"/>
    <w:uiPriority w:val="9"/>
    <w:qFormat/>
    <w:rsid w:val="00A716D1"/>
    <w:pPr>
      <w:numPr>
        <w:numId w:val="2"/>
      </w:numPr>
      <w:outlineLvl w:val="0"/>
    </w:pPr>
    <w:rPr>
      <w:rFonts w:cs="Arial"/>
      <w:b/>
      <w:color w:val="0072C6"/>
      <w:kern w:val="32"/>
      <w:sz w:val="32"/>
      <w:szCs w:val="32"/>
    </w:rPr>
  </w:style>
  <w:style w:type="paragraph" w:styleId="Heading2">
    <w:name w:val="heading 2"/>
    <w:aliases w:val="MCheading2"/>
    <w:basedOn w:val="Normal"/>
    <w:next w:val="Normal"/>
    <w:link w:val="Heading2Char"/>
    <w:uiPriority w:val="99"/>
    <w:unhideWhenUsed/>
    <w:qFormat/>
    <w:rsid w:val="00A716D1"/>
    <w:pPr>
      <w:numPr>
        <w:ilvl w:val="1"/>
        <w:numId w:val="2"/>
      </w:numPr>
      <w:spacing w:line="360" w:lineRule="auto"/>
      <w:outlineLvl w:val="1"/>
    </w:pPr>
    <w:rPr>
      <w:b/>
      <w:iCs/>
      <w:color w:val="A00054"/>
      <w:sz w:val="28"/>
      <w:szCs w:val="28"/>
    </w:rPr>
  </w:style>
  <w:style w:type="paragraph" w:styleId="Heading3">
    <w:name w:val="heading 3"/>
    <w:aliases w:val="MCheading3"/>
    <w:basedOn w:val="Normal"/>
    <w:next w:val="Normal"/>
    <w:link w:val="Heading3Char"/>
    <w:uiPriority w:val="99"/>
    <w:unhideWhenUsed/>
    <w:qFormat/>
    <w:rsid w:val="00A716D1"/>
    <w:pPr>
      <w:numPr>
        <w:ilvl w:val="2"/>
        <w:numId w:val="2"/>
      </w:numPr>
      <w:spacing w:line="360" w:lineRule="auto"/>
      <w:outlineLvl w:val="2"/>
    </w:pPr>
    <w:rPr>
      <w:b/>
    </w:rPr>
  </w:style>
  <w:style w:type="paragraph" w:styleId="Heading4">
    <w:name w:val="heading 4"/>
    <w:aliases w:val="MCheadin4"/>
    <w:basedOn w:val="Normal"/>
    <w:next w:val="Normal"/>
    <w:link w:val="Heading4Char"/>
    <w:uiPriority w:val="99"/>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9"/>
    <w:unhideWhenUsed/>
    <w:qFormat/>
    <w:rsid w:val="00E52ACB"/>
    <w:pPr>
      <w:keepNext/>
      <w:keepLines/>
      <w:numPr>
        <w:ilvl w:val="4"/>
        <w:numId w:val="2"/>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9"/>
    <w:unhideWhenUsed/>
    <w:qFormat/>
    <w:rsid w:val="00E52ACB"/>
    <w:pPr>
      <w:keepNext/>
      <w:keepLines/>
      <w:numPr>
        <w:ilvl w:val="5"/>
        <w:numId w:val="2"/>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9"/>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unhideWhenUsed/>
    <w:rsid w:val="00102A99"/>
  </w:style>
  <w:style w:type="paragraph" w:styleId="BalloonText">
    <w:name w:val="Balloon Text"/>
    <w:basedOn w:val="Normal"/>
    <w:link w:val="BalloonTextChar"/>
    <w:uiPriority w:val="99"/>
    <w:unhideWhenUsed/>
    <w:rsid w:val="002A0C8D"/>
    <w:rPr>
      <w:rFonts w:ascii="Tahoma" w:hAnsi="Tahoma" w:cs="Tahoma"/>
      <w:sz w:val="16"/>
      <w:szCs w:val="16"/>
    </w:rPr>
  </w:style>
  <w:style w:type="paragraph" w:styleId="TOC1">
    <w:name w:val="toc 1"/>
    <w:basedOn w:val="Normal"/>
    <w:next w:val="Normal"/>
    <w:autoRedefine/>
    <w:uiPriority w:val="99"/>
    <w:unhideWhenUsed/>
    <w:qFormat/>
    <w:rsid w:val="006F6EE6"/>
    <w:pPr>
      <w:tabs>
        <w:tab w:val="right" w:leader="dot" w:pos="9054"/>
      </w:tabs>
      <w:spacing w:line="360" w:lineRule="auto"/>
    </w:pPr>
  </w:style>
  <w:style w:type="character" w:customStyle="1" w:styleId="BalloonTextChar">
    <w:name w:val="Balloon Text Char"/>
    <w:link w:val="BalloonText"/>
    <w:uiPriority w:val="99"/>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aliases w:val="MCheading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aliases w:val="MCheadin4 Char"/>
    <w:basedOn w:val="DefaultParagraphFont"/>
    <w:link w:val="Heading4"/>
    <w:uiPriority w:val="99"/>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aliases w:val="MCheading2 Char"/>
    <w:link w:val="Heading2"/>
    <w:uiPriority w:val="9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9"/>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aliases w:val="MCheading3 Char"/>
    <w:link w:val="Heading3"/>
    <w:uiPriority w:val="99"/>
    <w:rsid w:val="00A716D1"/>
    <w:rPr>
      <w:rFonts w:eastAsia="Times New Roman"/>
      <w:b/>
      <w:bCs/>
      <w:szCs w:val="26"/>
      <w:lang w:eastAsia="en-US"/>
    </w:rPr>
  </w:style>
  <w:style w:type="paragraph" w:styleId="TOC3">
    <w:name w:val="toc 3"/>
    <w:basedOn w:val="Normal"/>
    <w:next w:val="Normal"/>
    <w:autoRedefine/>
    <w:uiPriority w:val="99"/>
    <w:unhideWhenUsed/>
    <w:qFormat/>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nhideWhenUsed/>
    <w:rsid w:val="00AB549D"/>
    <w:pPr>
      <w:numPr>
        <w:numId w:val="1"/>
      </w:numPr>
    </w:pPr>
  </w:style>
  <w:style w:type="paragraph" w:styleId="TOC2">
    <w:name w:val="toc 2"/>
    <w:basedOn w:val="Normal"/>
    <w:next w:val="Normal"/>
    <w:autoRedefine/>
    <w:uiPriority w:val="99"/>
    <w:unhideWhenUsed/>
    <w:qFormat/>
    <w:rsid w:val="00CE3904"/>
    <w:pPr>
      <w:ind w:left="240"/>
    </w:pPr>
  </w:style>
  <w:style w:type="paragraph" w:customStyle="1" w:styleId="DHBodycopy">
    <w:name w:val="DH Body copy"/>
    <w:basedOn w:val="Normal"/>
    <w:uiPriority w:val="99"/>
    <w:rsid w:val="00023944"/>
    <w:pPr>
      <w:spacing w:line="320" w:lineRule="exact"/>
    </w:pPr>
    <w:rPr>
      <w:szCs w:val="20"/>
    </w:rPr>
  </w:style>
  <w:style w:type="paragraph" w:customStyle="1" w:styleId="DHtitlepagetext">
    <w:name w:val="DH title page text"/>
    <w:basedOn w:val="Normal"/>
    <w:uiPriority w:val="99"/>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BD0523"/>
    <w:rPr>
      <w:color w:val="0072C6" w:themeColor="followedHyperlink"/>
      <w:u w:val="single"/>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link w:val="ListParagraphChar"/>
    <w:uiPriority w:val="34"/>
    <w:qFormat/>
    <w:rsid w:val="007E08F7"/>
    <w:pPr>
      <w:ind w:left="720"/>
      <w:contextualSpacing/>
    </w:pPr>
  </w:style>
  <w:style w:type="character" w:customStyle="1" w:styleId="Heading6Char">
    <w:name w:val="Heading 6 Char"/>
    <w:basedOn w:val="DefaultParagraphFont"/>
    <w:link w:val="Heading6"/>
    <w:uiPriority w:val="99"/>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9"/>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9"/>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9"/>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A2379F"/>
    <w:rPr>
      <w:color w:val="808080"/>
    </w:rPr>
  </w:style>
  <w:style w:type="paragraph" w:customStyle="1" w:styleId="Default">
    <w:name w:val="Default"/>
    <w:rsid w:val="0094760D"/>
    <w:pPr>
      <w:autoSpaceDE w:val="0"/>
      <w:autoSpaceDN w:val="0"/>
      <w:adjustRightInd w:val="0"/>
    </w:pPr>
    <w:rPr>
      <w:rFonts w:cs="Arial"/>
      <w:color w:val="000000"/>
    </w:rPr>
  </w:style>
  <w:style w:type="paragraph" w:customStyle="1" w:styleId="DHChapterHead">
    <w:name w:val="DH Chapter Head"/>
    <w:basedOn w:val="DHTitle"/>
    <w:uiPriority w:val="99"/>
    <w:rsid w:val="003E45B2"/>
    <w:rPr>
      <w:b w:val="0"/>
    </w:rPr>
  </w:style>
  <w:style w:type="paragraph" w:customStyle="1" w:styleId="DHTitle">
    <w:name w:val="DH Title"/>
    <w:basedOn w:val="Normal"/>
    <w:link w:val="DHTitleChar"/>
    <w:rsid w:val="003E45B2"/>
    <w:pPr>
      <w:spacing w:line="660" w:lineRule="exact"/>
    </w:pPr>
    <w:rPr>
      <w:rFonts w:eastAsiaTheme="minorEastAsia" w:cs="Arial"/>
      <w:b/>
      <w:bCs w:val="0"/>
      <w:color w:val="009966"/>
      <w:sz w:val="60"/>
      <w:szCs w:val="20"/>
    </w:rPr>
  </w:style>
  <w:style w:type="character" w:customStyle="1" w:styleId="DHTitleChar">
    <w:name w:val="DH Title Char"/>
    <w:link w:val="DHTitle"/>
    <w:locked/>
    <w:rsid w:val="003E45B2"/>
    <w:rPr>
      <w:rFonts w:eastAsiaTheme="minorEastAsia" w:cs="Arial"/>
      <w:b/>
      <w:color w:val="009966"/>
      <w:sz w:val="60"/>
      <w:szCs w:val="20"/>
      <w:lang w:eastAsia="en-US"/>
    </w:rPr>
  </w:style>
  <w:style w:type="paragraph" w:customStyle="1" w:styleId="DHBulletlist">
    <w:name w:val="DH Bullet list"/>
    <w:basedOn w:val="Normal"/>
    <w:uiPriority w:val="99"/>
    <w:rsid w:val="003E45B2"/>
    <w:pPr>
      <w:tabs>
        <w:tab w:val="num" w:pos="360"/>
      </w:tabs>
      <w:spacing w:line="320" w:lineRule="exact"/>
    </w:pPr>
    <w:rPr>
      <w:bCs w:val="0"/>
      <w:szCs w:val="20"/>
    </w:rPr>
  </w:style>
  <w:style w:type="paragraph" w:customStyle="1" w:styleId="DHSubtitle">
    <w:name w:val="DH Subtitle"/>
    <w:basedOn w:val="Normal"/>
    <w:uiPriority w:val="99"/>
    <w:rsid w:val="003E45B2"/>
    <w:pPr>
      <w:spacing w:line="500" w:lineRule="exact"/>
    </w:pPr>
    <w:rPr>
      <w:rFonts w:ascii="Times New Roman" w:hAnsi="Times New Roman"/>
      <w:bCs w:val="0"/>
      <w:i/>
      <w:sz w:val="46"/>
      <w:szCs w:val="20"/>
    </w:rPr>
  </w:style>
  <w:style w:type="paragraph" w:customStyle="1" w:styleId="DHSecondaryHeadingOne">
    <w:name w:val="DH Secondary Heading One"/>
    <w:basedOn w:val="DHTitle"/>
    <w:uiPriority w:val="99"/>
    <w:rsid w:val="003E45B2"/>
    <w:pPr>
      <w:numPr>
        <w:numId w:val="4"/>
      </w:numPr>
      <w:tabs>
        <w:tab w:val="clear" w:pos="360"/>
      </w:tabs>
      <w:spacing w:line="360" w:lineRule="exact"/>
      <w:ind w:left="0" w:firstLine="0"/>
    </w:pPr>
    <w:rPr>
      <w:b w:val="0"/>
      <w:sz w:val="28"/>
    </w:rPr>
  </w:style>
  <w:style w:type="paragraph" w:customStyle="1" w:styleId="Style2">
    <w:name w:val="Style2"/>
    <w:basedOn w:val="Normal"/>
    <w:link w:val="Style2Char"/>
    <w:qFormat/>
    <w:rsid w:val="003E45B2"/>
    <w:rPr>
      <w:rFonts w:ascii="Times New Roman" w:hAnsi="Times New Roman"/>
      <w:bCs w:val="0"/>
      <w:szCs w:val="24"/>
      <w:lang w:eastAsia="en-GB"/>
    </w:rPr>
  </w:style>
  <w:style w:type="paragraph" w:customStyle="1" w:styleId="TitleV5">
    <w:name w:val="Title V5"/>
    <w:basedOn w:val="Normal"/>
    <w:next w:val="Normal"/>
    <w:uiPriority w:val="99"/>
    <w:qFormat/>
    <w:rsid w:val="003E45B2"/>
    <w:pPr>
      <w:numPr>
        <w:ilvl w:val="1"/>
        <w:numId w:val="5"/>
      </w:numPr>
      <w:jc w:val="both"/>
    </w:pPr>
    <w:rPr>
      <w:rFonts w:cs="Arial"/>
      <w:bCs w:val="0"/>
      <w:sz w:val="20"/>
      <w:szCs w:val="20"/>
      <w:lang w:eastAsia="en-GB"/>
    </w:rPr>
  </w:style>
  <w:style w:type="character" w:customStyle="1" w:styleId="FootnoteTextChar">
    <w:name w:val="Footnote Text Char"/>
    <w:basedOn w:val="DefaultParagraphFont"/>
    <w:link w:val="FootnoteText"/>
    <w:uiPriority w:val="99"/>
    <w:rsid w:val="003E45B2"/>
    <w:rPr>
      <w:rFonts w:ascii="Times New Roman" w:eastAsia="Times New Roman" w:hAnsi="Times New Roman"/>
      <w:lang w:eastAsia="en-US"/>
    </w:rPr>
  </w:style>
  <w:style w:type="paragraph" w:styleId="FootnoteText">
    <w:name w:val="footnote text"/>
    <w:basedOn w:val="Normal"/>
    <w:link w:val="FootnoteTextChar"/>
    <w:uiPriority w:val="99"/>
    <w:rsid w:val="003E45B2"/>
    <w:rPr>
      <w:rFonts w:ascii="Times New Roman" w:hAnsi="Times New Roman"/>
      <w:bCs w:val="0"/>
      <w:szCs w:val="24"/>
    </w:rPr>
  </w:style>
  <w:style w:type="character" w:customStyle="1" w:styleId="FootnoteTextChar1">
    <w:name w:val="Footnote Text Char1"/>
    <w:basedOn w:val="DefaultParagraphFont"/>
    <w:uiPriority w:val="99"/>
    <w:semiHidden/>
    <w:rsid w:val="003E45B2"/>
    <w:rPr>
      <w:rFonts w:eastAsia="Times New Roman"/>
      <w:bCs/>
      <w:sz w:val="20"/>
      <w:szCs w:val="20"/>
      <w:lang w:eastAsia="en-US"/>
    </w:rPr>
  </w:style>
  <w:style w:type="paragraph" w:customStyle="1" w:styleId="nonumbering0">
    <w:name w:val="no numbering"/>
    <w:uiPriority w:val="99"/>
    <w:rsid w:val="003E45B2"/>
    <w:pPr>
      <w:tabs>
        <w:tab w:val="left" w:pos="720"/>
      </w:tabs>
      <w:spacing w:before="120" w:after="120"/>
      <w:ind w:left="680"/>
      <w:jc w:val="both"/>
    </w:pPr>
    <w:rPr>
      <w:rFonts w:eastAsia="Times New Roman" w:cs="Arial"/>
      <w:sz w:val="20"/>
      <w:szCs w:val="20"/>
      <w:lang w:eastAsia="en-US"/>
    </w:rPr>
  </w:style>
  <w:style w:type="paragraph" w:customStyle="1" w:styleId="00-Normal-BB">
    <w:name w:val="00-Normal-BB"/>
    <w:uiPriority w:val="99"/>
    <w:rsid w:val="003E45B2"/>
    <w:pPr>
      <w:jc w:val="both"/>
    </w:pPr>
    <w:rPr>
      <w:rFonts w:eastAsia="Times New Roman"/>
      <w:sz w:val="22"/>
      <w:szCs w:val="20"/>
      <w:lang w:eastAsia="en-US"/>
    </w:rPr>
  </w:style>
  <w:style w:type="paragraph" w:customStyle="1" w:styleId="Part">
    <w:name w:val="Part"/>
    <w:link w:val="PartChar"/>
    <w:uiPriority w:val="99"/>
    <w:rsid w:val="003E45B2"/>
    <w:pPr>
      <w:widowControl w:val="0"/>
    </w:pPr>
    <w:rPr>
      <w:rFonts w:eastAsia="Times New Roman" w:cs="Arial"/>
      <w:b/>
      <w:bCs/>
    </w:rPr>
  </w:style>
  <w:style w:type="character" w:customStyle="1" w:styleId="PartChar">
    <w:name w:val="Part Char"/>
    <w:link w:val="Part"/>
    <w:uiPriority w:val="99"/>
    <w:rsid w:val="003E45B2"/>
    <w:rPr>
      <w:rFonts w:eastAsia="Times New Roman" w:cs="Arial"/>
      <w:b/>
      <w:bCs/>
    </w:rPr>
  </w:style>
  <w:style w:type="character" w:styleId="Emphasis">
    <w:name w:val="Emphasis"/>
    <w:basedOn w:val="DefaultParagraphFont"/>
    <w:uiPriority w:val="99"/>
    <w:qFormat/>
    <w:rsid w:val="003E45B2"/>
    <w:rPr>
      <w:i/>
      <w:iCs/>
    </w:rPr>
  </w:style>
  <w:style w:type="character" w:styleId="CommentReference">
    <w:name w:val="annotation reference"/>
    <w:basedOn w:val="DefaultParagraphFont"/>
    <w:uiPriority w:val="99"/>
    <w:unhideWhenUsed/>
    <w:rsid w:val="003E45B2"/>
    <w:rPr>
      <w:sz w:val="16"/>
      <w:szCs w:val="16"/>
    </w:rPr>
  </w:style>
  <w:style w:type="paragraph" w:styleId="CommentText">
    <w:name w:val="annotation text"/>
    <w:basedOn w:val="Normal"/>
    <w:link w:val="CommentTextChar"/>
    <w:uiPriority w:val="99"/>
    <w:unhideWhenUsed/>
    <w:rsid w:val="003E45B2"/>
    <w:pPr>
      <w:spacing w:after="200"/>
    </w:pPr>
    <w:rPr>
      <w:rFonts w:asciiTheme="minorHAnsi" w:eastAsiaTheme="minorEastAsia" w:hAnsiTheme="minorHAnsi" w:cstheme="minorBidi"/>
      <w:bCs w:val="0"/>
      <w:sz w:val="20"/>
      <w:szCs w:val="20"/>
      <w:lang w:val="en-US" w:eastAsia="ja-JP"/>
    </w:rPr>
  </w:style>
  <w:style w:type="character" w:customStyle="1" w:styleId="CommentTextChar">
    <w:name w:val="Comment Text Char"/>
    <w:basedOn w:val="DefaultParagraphFont"/>
    <w:link w:val="CommentText"/>
    <w:uiPriority w:val="99"/>
    <w:rsid w:val="003E45B2"/>
    <w:rPr>
      <w:rFonts w:asciiTheme="minorHAnsi" w:eastAsiaTheme="minorEastAsia" w:hAnsiTheme="minorHAnsi" w:cstheme="minorBidi"/>
      <w:sz w:val="20"/>
      <w:szCs w:val="20"/>
      <w:lang w:val="en-US" w:eastAsia="ja-JP"/>
    </w:rPr>
  </w:style>
  <w:style w:type="paragraph" w:styleId="CommentSubject">
    <w:name w:val="annotation subject"/>
    <w:basedOn w:val="CommentText"/>
    <w:next w:val="CommentText"/>
    <w:link w:val="CommentSubjectChar"/>
    <w:uiPriority w:val="99"/>
    <w:unhideWhenUsed/>
    <w:rsid w:val="003E45B2"/>
    <w:rPr>
      <w:b/>
      <w:bCs/>
    </w:rPr>
  </w:style>
  <w:style w:type="character" w:customStyle="1" w:styleId="CommentSubjectChar">
    <w:name w:val="Comment Subject Char"/>
    <w:basedOn w:val="CommentTextChar"/>
    <w:link w:val="CommentSubject"/>
    <w:uiPriority w:val="99"/>
    <w:rsid w:val="003E45B2"/>
    <w:rPr>
      <w:rFonts w:asciiTheme="minorHAnsi" w:eastAsiaTheme="minorEastAsia" w:hAnsiTheme="minorHAnsi" w:cstheme="minorBidi"/>
      <w:b/>
      <w:bCs/>
      <w:sz w:val="20"/>
      <w:szCs w:val="20"/>
      <w:lang w:val="en-US" w:eastAsia="ja-JP"/>
    </w:rPr>
  </w:style>
  <w:style w:type="paragraph" w:styleId="Revision">
    <w:name w:val="Revision"/>
    <w:hidden/>
    <w:uiPriority w:val="99"/>
    <w:rsid w:val="003E45B2"/>
    <w:rPr>
      <w:rFonts w:asciiTheme="minorHAnsi" w:eastAsiaTheme="minorEastAsia" w:hAnsiTheme="minorHAnsi" w:cstheme="minorBidi"/>
      <w:szCs w:val="20"/>
      <w:lang w:val="en-US" w:eastAsia="ja-JP"/>
    </w:rPr>
  </w:style>
  <w:style w:type="paragraph" w:styleId="NoSpacing">
    <w:name w:val="No Spacing"/>
    <w:link w:val="NoSpacingChar"/>
    <w:uiPriority w:val="1"/>
    <w:qFormat/>
    <w:rsid w:val="003E45B2"/>
    <w:rPr>
      <w:rFonts w:asciiTheme="minorHAnsi" w:eastAsiaTheme="minorEastAsia" w:hAnsiTheme="minorHAnsi" w:cstheme="minorBidi"/>
      <w:szCs w:val="20"/>
      <w:lang w:val="en-US" w:eastAsia="ja-JP"/>
    </w:rPr>
  </w:style>
  <w:style w:type="table" w:customStyle="1" w:styleId="TableGrid1">
    <w:name w:val="Table Grid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
    <w:link w:val="ListParagraph"/>
    <w:uiPriority w:val="34"/>
    <w:qFormat/>
    <w:locked/>
    <w:rsid w:val="003E45B2"/>
    <w:rPr>
      <w:rFonts w:eastAsia="Times New Roman"/>
      <w:bCs/>
      <w:szCs w:val="26"/>
      <w:lang w:eastAsia="en-US"/>
    </w:rPr>
  </w:style>
  <w:style w:type="paragraph" w:styleId="ListNumber">
    <w:name w:val="List Number"/>
    <w:basedOn w:val="Normal"/>
    <w:uiPriority w:val="99"/>
    <w:rsid w:val="003E45B2"/>
    <w:pPr>
      <w:numPr>
        <w:numId w:val="11"/>
      </w:numPr>
      <w:spacing w:after="210" w:line="360" w:lineRule="auto"/>
      <w:jc w:val="both"/>
    </w:pPr>
    <w:rPr>
      <w:rFonts w:ascii="Times New Roman" w:hAnsi="Times New Roman"/>
      <w:bCs w:val="0"/>
      <w:sz w:val="23"/>
      <w:szCs w:val="20"/>
    </w:rPr>
  </w:style>
  <w:style w:type="paragraph" w:customStyle="1" w:styleId="definitions">
    <w:name w:val="definitions"/>
    <w:basedOn w:val="Normal"/>
    <w:rsid w:val="003E45B2"/>
    <w:pPr>
      <w:spacing w:before="320" w:line="320" w:lineRule="atLeast"/>
      <w:ind w:left="4320" w:hanging="3600"/>
      <w:jc w:val="both"/>
    </w:pPr>
    <w:rPr>
      <w:rFonts w:ascii="Times New Roman" w:hAnsi="Times New Roman"/>
      <w:bCs w:val="0"/>
      <w:sz w:val="23"/>
      <w:szCs w:val="20"/>
    </w:rPr>
  </w:style>
  <w:style w:type="paragraph" w:customStyle="1" w:styleId="NtocHeading1">
    <w:name w:val="NtocHeading 1"/>
    <w:basedOn w:val="Normal"/>
    <w:next w:val="Normal"/>
    <w:rsid w:val="003E45B2"/>
    <w:pPr>
      <w:keepNext/>
      <w:keepLines/>
      <w:spacing w:before="320" w:line="320" w:lineRule="atLeast"/>
    </w:pPr>
    <w:rPr>
      <w:b/>
      <w:bCs w:val="0"/>
      <w:sz w:val="22"/>
      <w:szCs w:val="20"/>
    </w:rPr>
  </w:style>
  <w:style w:type="character" w:styleId="FootnoteReference">
    <w:name w:val="footnote reference"/>
    <w:basedOn w:val="DefaultParagraphFont"/>
    <w:uiPriority w:val="99"/>
    <w:rsid w:val="003E45B2"/>
    <w:rPr>
      <w:rFonts w:cs="Times New Roman"/>
      <w:vertAlign w:val="superscript"/>
    </w:rPr>
  </w:style>
  <w:style w:type="paragraph" w:styleId="PlainText">
    <w:name w:val="Plain Text"/>
    <w:basedOn w:val="Normal"/>
    <w:link w:val="PlainTextChar"/>
    <w:uiPriority w:val="99"/>
    <w:unhideWhenUsed/>
    <w:rsid w:val="003E45B2"/>
    <w:rPr>
      <w:rFonts w:ascii="Calibri" w:eastAsiaTheme="minorHAnsi" w:hAnsi="Calibri" w:cstheme="minorBidi"/>
      <w:bCs w:val="0"/>
      <w:sz w:val="22"/>
      <w:szCs w:val="21"/>
    </w:rPr>
  </w:style>
  <w:style w:type="character" w:customStyle="1" w:styleId="PlainTextChar">
    <w:name w:val="Plain Text Char"/>
    <w:basedOn w:val="DefaultParagraphFont"/>
    <w:link w:val="PlainText"/>
    <w:uiPriority w:val="99"/>
    <w:rsid w:val="003E45B2"/>
    <w:rPr>
      <w:rFonts w:ascii="Calibri" w:eastAsiaTheme="minorHAnsi" w:hAnsi="Calibri" w:cstheme="minorBidi"/>
      <w:sz w:val="22"/>
      <w:szCs w:val="21"/>
      <w:lang w:eastAsia="en-US"/>
    </w:rPr>
  </w:style>
  <w:style w:type="paragraph" w:customStyle="1" w:styleId="Para1Heading">
    <w:name w:val="Para 1 Heading"/>
    <w:basedOn w:val="Normal"/>
    <w:link w:val="Para1HeadingChar"/>
    <w:qFormat/>
    <w:rsid w:val="003E45B2"/>
    <w:pPr>
      <w:spacing w:after="120"/>
      <w:ind w:left="567"/>
      <w:jc w:val="both"/>
      <w:outlineLvl w:val="0"/>
    </w:pPr>
    <w:rPr>
      <w:rFonts w:cs="Arial"/>
      <w:b/>
      <w:kern w:val="32"/>
      <w:sz w:val="22"/>
      <w:szCs w:val="22"/>
      <w:lang w:val="x-none" w:eastAsia="en-GB"/>
    </w:rPr>
  </w:style>
  <w:style w:type="character" w:customStyle="1" w:styleId="Para1HeadingChar">
    <w:name w:val="Para 1 Heading Char"/>
    <w:link w:val="Para1Heading"/>
    <w:rsid w:val="003E45B2"/>
    <w:rPr>
      <w:rFonts w:eastAsia="Times New Roman" w:cs="Arial"/>
      <w:b/>
      <w:bCs/>
      <w:kern w:val="32"/>
      <w:sz w:val="22"/>
      <w:szCs w:val="22"/>
      <w:lang w:val="x-none"/>
    </w:rPr>
  </w:style>
  <w:style w:type="table" w:customStyle="1" w:styleId="TableGrid10">
    <w:name w:val="Table Grid10"/>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3E45B2"/>
    <w:pPr>
      <w:autoSpaceDE w:val="0"/>
      <w:autoSpaceDN w:val="0"/>
      <w:adjustRightInd w:val="0"/>
    </w:pPr>
    <w:rPr>
      <w:color w:val="000000"/>
      <w:sz w:val="22"/>
      <w:szCs w:val="22"/>
      <w:lang w:val="x-none" w:eastAsia="x-none"/>
    </w:rPr>
  </w:style>
  <w:style w:type="character" w:customStyle="1" w:styleId="BodyText3Char">
    <w:name w:val="Body Text 3 Char"/>
    <w:basedOn w:val="DefaultParagraphFont"/>
    <w:link w:val="BodyText3"/>
    <w:uiPriority w:val="99"/>
    <w:rsid w:val="003E45B2"/>
    <w:rPr>
      <w:rFonts w:eastAsia="Times New Roman"/>
      <w:bCs/>
      <w:color w:val="000000"/>
      <w:sz w:val="22"/>
      <w:szCs w:val="22"/>
      <w:lang w:val="x-none" w:eastAsia="x-none"/>
    </w:rPr>
  </w:style>
  <w:style w:type="character" w:styleId="Strong">
    <w:name w:val="Strong"/>
    <w:uiPriority w:val="99"/>
    <w:qFormat/>
    <w:rsid w:val="003E45B2"/>
    <w:rPr>
      <w:b/>
      <w:bCs/>
    </w:rPr>
  </w:style>
  <w:style w:type="paragraph" w:customStyle="1" w:styleId="CM5">
    <w:name w:val="CM5"/>
    <w:basedOn w:val="Default"/>
    <w:next w:val="Default"/>
    <w:uiPriority w:val="99"/>
    <w:rsid w:val="003E45B2"/>
    <w:rPr>
      <w:rFonts w:eastAsia="Calibri"/>
      <w:color w:val="auto"/>
    </w:rPr>
  </w:style>
  <w:style w:type="paragraph" w:customStyle="1" w:styleId="CM3">
    <w:name w:val="CM3"/>
    <w:basedOn w:val="Default"/>
    <w:next w:val="Default"/>
    <w:uiPriority w:val="99"/>
    <w:rsid w:val="003E45B2"/>
    <w:rPr>
      <w:rFonts w:eastAsia="Calibri"/>
      <w:color w:val="auto"/>
    </w:rPr>
  </w:style>
  <w:style w:type="paragraph" w:styleId="NormalWeb">
    <w:name w:val="Normal (Web)"/>
    <w:basedOn w:val="Normal"/>
    <w:uiPriority w:val="99"/>
    <w:unhideWhenUsed/>
    <w:rsid w:val="003E45B2"/>
    <w:pPr>
      <w:spacing w:before="100" w:beforeAutospacing="1" w:after="100" w:afterAutospacing="1"/>
    </w:pPr>
    <w:rPr>
      <w:rFonts w:ascii="Times New Roman" w:hAnsi="Times New Roman"/>
      <w:bCs w:val="0"/>
      <w:szCs w:val="24"/>
      <w:lang w:eastAsia="en-GB"/>
    </w:rPr>
  </w:style>
  <w:style w:type="paragraph" w:customStyle="1" w:styleId="numbered-paragraph">
    <w:name w:val="numbered-paragraph"/>
    <w:basedOn w:val="Normal"/>
    <w:uiPriority w:val="99"/>
    <w:rsid w:val="003E45B2"/>
    <w:pPr>
      <w:spacing w:before="100" w:beforeAutospacing="1" w:after="100" w:afterAutospacing="1"/>
    </w:pPr>
    <w:rPr>
      <w:rFonts w:ascii="Times New Roman" w:hAnsi="Times New Roman"/>
      <w:bCs w:val="0"/>
      <w:szCs w:val="24"/>
      <w:lang w:eastAsia="en-GB"/>
    </w:rPr>
  </w:style>
  <w:style w:type="paragraph" w:customStyle="1" w:styleId="CM2">
    <w:name w:val="CM2"/>
    <w:basedOn w:val="Default"/>
    <w:next w:val="Default"/>
    <w:uiPriority w:val="99"/>
    <w:rsid w:val="003E45B2"/>
    <w:rPr>
      <w:rFonts w:eastAsia="Calibri"/>
      <w:color w:val="auto"/>
    </w:rPr>
  </w:style>
  <w:style w:type="paragraph" w:customStyle="1" w:styleId="CM4">
    <w:name w:val="CM4"/>
    <w:basedOn w:val="Default"/>
    <w:next w:val="Default"/>
    <w:uiPriority w:val="99"/>
    <w:rsid w:val="003E45B2"/>
    <w:rPr>
      <w:rFonts w:eastAsia="Calibri"/>
      <w:color w:val="auto"/>
    </w:rPr>
  </w:style>
  <w:style w:type="table" w:customStyle="1" w:styleId="TableGrid28">
    <w:name w:val="Table Grid28"/>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3E45B2"/>
    <w:rPr>
      <w:rFonts w:cs="HelveticaNeueLT Std Lt"/>
      <w:color w:val="000000"/>
    </w:rPr>
  </w:style>
  <w:style w:type="character" w:styleId="HTMLCite">
    <w:name w:val="HTML Cite"/>
    <w:rsid w:val="003E45B2"/>
    <w:rPr>
      <w:i w:val="0"/>
      <w:iCs w:val="0"/>
      <w:color w:val="008000"/>
    </w:rPr>
  </w:style>
  <w:style w:type="character" w:customStyle="1" w:styleId="NoSpacingChar">
    <w:name w:val="No Spacing Char"/>
    <w:link w:val="NoSpacing"/>
    <w:uiPriority w:val="1"/>
    <w:rsid w:val="003E45B2"/>
    <w:rPr>
      <w:rFonts w:asciiTheme="minorHAnsi" w:eastAsiaTheme="minorEastAsia" w:hAnsiTheme="minorHAnsi" w:cstheme="minorBidi"/>
      <w:szCs w:val="20"/>
      <w:lang w:val="en-US" w:eastAsia="ja-JP"/>
    </w:rPr>
  </w:style>
  <w:style w:type="table" w:customStyle="1" w:styleId="TableGrid14">
    <w:name w:val="Table Grid14"/>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3E45B2"/>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numbering" w:customStyle="1" w:styleId="Bullet">
    <w:name w:val="Bullet"/>
    <w:rsid w:val="003E45B2"/>
    <w:pPr>
      <w:numPr>
        <w:numId w:val="12"/>
      </w:numPr>
    </w:pPr>
  </w:style>
  <w:style w:type="paragraph" w:customStyle="1" w:styleId="TableParagraph">
    <w:name w:val="Table Paragraph"/>
    <w:basedOn w:val="Normal"/>
    <w:uiPriority w:val="1"/>
    <w:qFormat/>
    <w:rsid w:val="003E45B2"/>
    <w:pPr>
      <w:widowControl w:val="0"/>
    </w:pPr>
    <w:rPr>
      <w:rFonts w:eastAsia="Arial" w:cs="Arial"/>
      <w:bCs w:val="0"/>
      <w:sz w:val="22"/>
      <w:szCs w:val="22"/>
      <w:lang w:val="en-US"/>
    </w:rPr>
  </w:style>
  <w:style w:type="paragraph" w:styleId="BodyText">
    <w:name w:val="Body Text"/>
    <w:basedOn w:val="Normal"/>
    <w:link w:val="BodyTextChar"/>
    <w:uiPriority w:val="99"/>
    <w:qFormat/>
    <w:rsid w:val="003E45B2"/>
    <w:pPr>
      <w:widowControl w:val="0"/>
    </w:pPr>
    <w:rPr>
      <w:rFonts w:eastAsia="Arial" w:cs="Arial"/>
      <w:bCs w:val="0"/>
      <w:sz w:val="20"/>
      <w:szCs w:val="20"/>
      <w:lang w:val="en-US"/>
    </w:rPr>
  </w:style>
  <w:style w:type="character" w:customStyle="1" w:styleId="BodyTextChar">
    <w:name w:val="Body Text Char"/>
    <w:basedOn w:val="DefaultParagraphFont"/>
    <w:link w:val="BodyText"/>
    <w:uiPriority w:val="99"/>
    <w:rsid w:val="003E45B2"/>
    <w:rPr>
      <w:rFonts w:eastAsia="Arial" w:cs="Arial"/>
      <w:sz w:val="20"/>
      <w:szCs w:val="20"/>
      <w:lang w:val="en-US" w:eastAsia="en-US"/>
    </w:rPr>
  </w:style>
  <w:style w:type="table" w:styleId="LightList-Accent1">
    <w:name w:val="Light List Accent 1"/>
    <w:basedOn w:val="TableNormal"/>
    <w:uiPriority w:val="61"/>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72C6" w:themeColor="accent1"/>
        <w:left w:val="single" w:sz="8" w:space="0" w:color="0072C6" w:themeColor="accent1"/>
        <w:bottom w:val="single" w:sz="8" w:space="0" w:color="0072C6" w:themeColor="accent1"/>
        <w:right w:val="single" w:sz="8" w:space="0" w:color="0072C6" w:themeColor="accent1"/>
      </w:tblBorders>
    </w:tblPr>
    <w:tblStylePr w:type="firstRow">
      <w:pPr>
        <w:spacing w:before="0" w:after="0" w:line="240" w:lineRule="auto"/>
      </w:pPr>
      <w:rPr>
        <w:b/>
        <w:bCs/>
        <w:color w:val="FFFFFF" w:themeColor="background1"/>
      </w:rPr>
      <w:tblPr/>
      <w:tcPr>
        <w:shd w:val="clear" w:color="auto" w:fill="0072C6" w:themeFill="accent1"/>
      </w:tcPr>
    </w:tblStylePr>
    <w:tblStylePr w:type="lastRow">
      <w:pPr>
        <w:spacing w:before="0" w:after="0" w:line="240" w:lineRule="auto"/>
      </w:pPr>
      <w:rPr>
        <w:b/>
        <w:bCs/>
      </w:rPr>
      <w:tblPr/>
      <w:tcPr>
        <w:tcBorders>
          <w:top w:val="double" w:sz="6" w:space="0" w:color="0072C6" w:themeColor="accent1"/>
          <w:left w:val="single" w:sz="8" w:space="0" w:color="0072C6" w:themeColor="accent1"/>
          <w:bottom w:val="single" w:sz="8" w:space="0" w:color="0072C6" w:themeColor="accent1"/>
          <w:right w:val="single" w:sz="8" w:space="0" w:color="0072C6" w:themeColor="accent1"/>
        </w:tcBorders>
      </w:tcPr>
    </w:tblStylePr>
    <w:tblStylePr w:type="firstCol">
      <w:rPr>
        <w:b/>
        <w:bCs/>
      </w:rPr>
    </w:tblStylePr>
    <w:tblStylePr w:type="lastCol">
      <w:rPr>
        <w:b/>
        <w:bCs/>
      </w:rPr>
    </w:tblStylePr>
    <w:tblStylePr w:type="band1Vert">
      <w:tblPr/>
      <w:tcPr>
        <w:tcBorders>
          <w:top w:val="single" w:sz="8" w:space="0" w:color="0072C6" w:themeColor="accent1"/>
          <w:left w:val="single" w:sz="8" w:space="0" w:color="0072C6" w:themeColor="accent1"/>
          <w:bottom w:val="single" w:sz="8" w:space="0" w:color="0072C6" w:themeColor="accent1"/>
          <w:right w:val="single" w:sz="8" w:space="0" w:color="0072C6" w:themeColor="accent1"/>
        </w:tcBorders>
      </w:tcPr>
    </w:tblStylePr>
    <w:tblStylePr w:type="band1Horz">
      <w:tblPr/>
      <w:tcPr>
        <w:tcBorders>
          <w:top w:val="single" w:sz="8" w:space="0" w:color="0072C6" w:themeColor="accent1"/>
          <w:left w:val="single" w:sz="8" w:space="0" w:color="0072C6" w:themeColor="accent1"/>
          <w:bottom w:val="single" w:sz="8" w:space="0" w:color="0072C6" w:themeColor="accent1"/>
          <w:right w:val="single" w:sz="8" w:space="0" w:color="0072C6" w:themeColor="accent1"/>
        </w:tcBorders>
      </w:tcPr>
    </w:tblStylePr>
  </w:style>
  <w:style w:type="table" w:styleId="MediumGrid3-Accent5">
    <w:name w:val="Medium Grid 3 Accent 5"/>
    <w:basedOn w:val="TableNormal"/>
    <w:uiPriority w:val="69"/>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C7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8E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8EFF" w:themeFill="accent5" w:themeFillTint="7F"/>
      </w:tcPr>
    </w:tblStylePr>
  </w:style>
  <w:style w:type="paragraph" w:customStyle="1" w:styleId="PHCHeader1">
    <w:name w:val="PHCHeader1"/>
    <w:basedOn w:val="Heading1"/>
    <w:next w:val="PHCHeader2"/>
    <w:link w:val="PHCHeader1Char"/>
    <w:uiPriority w:val="99"/>
    <w:rsid w:val="003E45B2"/>
    <w:pPr>
      <w:keepNext/>
      <w:keepLines/>
      <w:numPr>
        <w:numId w:val="13"/>
      </w:numPr>
      <w:spacing w:before="240" w:after="120"/>
      <w:jc w:val="both"/>
    </w:pPr>
    <w:rPr>
      <w:caps/>
      <w:color w:val="008080"/>
      <w:sz w:val="22"/>
      <w:szCs w:val="22"/>
      <w:lang w:eastAsia="en-GB"/>
    </w:rPr>
  </w:style>
  <w:style w:type="paragraph" w:customStyle="1" w:styleId="PHContent">
    <w:name w:val="PHContent"/>
    <w:basedOn w:val="PHCHeader1"/>
    <w:link w:val="PHContentChar"/>
    <w:uiPriority w:val="99"/>
    <w:rsid w:val="003E45B2"/>
    <w:pPr>
      <w:numPr>
        <w:ilvl w:val="2"/>
      </w:numPr>
    </w:pPr>
    <w:rPr>
      <w:b w:val="0"/>
      <w:caps w:val="0"/>
      <w:color w:val="auto"/>
    </w:rPr>
  </w:style>
  <w:style w:type="paragraph" w:styleId="ListContinue">
    <w:name w:val="List Continue"/>
    <w:basedOn w:val="Normal"/>
    <w:uiPriority w:val="99"/>
    <w:rsid w:val="003E45B2"/>
    <w:pPr>
      <w:spacing w:after="120"/>
    </w:pPr>
    <w:rPr>
      <w:rFonts w:ascii="Times New Roman" w:hAnsi="Times New Roman"/>
      <w:bCs w:val="0"/>
      <w:szCs w:val="24"/>
      <w:lang w:eastAsia="en-GB"/>
    </w:rPr>
  </w:style>
  <w:style w:type="paragraph" w:styleId="ListContinue2">
    <w:name w:val="List Continue 2"/>
    <w:basedOn w:val="Normal"/>
    <w:uiPriority w:val="99"/>
    <w:rsid w:val="003E45B2"/>
    <w:pPr>
      <w:spacing w:after="120"/>
    </w:pPr>
    <w:rPr>
      <w:rFonts w:ascii="Times New Roman" w:hAnsi="Times New Roman"/>
      <w:bCs w:val="0"/>
      <w:szCs w:val="24"/>
      <w:lang w:eastAsia="en-GB"/>
    </w:rPr>
  </w:style>
  <w:style w:type="paragraph" w:customStyle="1" w:styleId="PHTOC1">
    <w:name w:val="PHTOC 1"/>
    <w:basedOn w:val="TOC1"/>
    <w:autoRedefine/>
    <w:uiPriority w:val="99"/>
    <w:rsid w:val="003E45B2"/>
    <w:pPr>
      <w:tabs>
        <w:tab w:val="clear" w:pos="9054"/>
        <w:tab w:val="left" w:pos="624"/>
        <w:tab w:val="right" w:leader="dot" w:pos="9072"/>
      </w:tabs>
      <w:spacing w:after="220" w:line="240" w:lineRule="auto"/>
      <w:ind w:left="1077" w:hanging="1077"/>
    </w:pPr>
    <w:rPr>
      <w:rFonts w:cs="Arial"/>
      <w:b/>
      <w:bCs w:val="0"/>
      <w:caps/>
      <w:sz w:val="22"/>
      <w:szCs w:val="22"/>
      <w:lang w:eastAsia="en-GB"/>
    </w:rPr>
  </w:style>
  <w:style w:type="paragraph" w:customStyle="1" w:styleId="PHCBullet1">
    <w:name w:val="PHCBullet1"/>
    <w:basedOn w:val="PHContent"/>
    <w:uiPriority w:val="99"/>
    <w:rsid w:val="003E45B2"/>
    <w:pPr>
      <w:numPr>
        <w:ilvl w:val="3"/>
      </w:numPr>
      <w:tabs>
        <w:tab w:val="clear" w:pos="907"/>
      </w:tabs>
      <w:ind w:left="2880" w:hanging="720"/>
    </w:pPr>
  </w:style>
  <w:style w:type="paragraph" w:customStyle="1" w:styleId="PHCBullet2">
    <w:name w:val="PHCBullet2"/>
    <w:basedOn w:val="PHCBullet1"/>
    <w:uiPriority w:val="99"/>
    <w:rsid w:val="003E45B2"/>
    <w:pPr>
      <w:numPr>
        <w:ilvl w:val="4"/>
      </w:numPr>
      <w:tabs>
        <w:tab w:val="clear" w:pos="1871"/>
      </w:tabs>
      <w:ind w:left="3960" w:hanging="1080"/>
    </w:pPr>
  </w:style>
  <w:style w:type="paragraph" w:customStyle="1" w:styleId="PHCBullet3">
    <w:name w:val="PHCBullet3"/>
    <w:basedOn w:val="PHCBullet2"/>
    <w:uiPriority w:val="99"/>
    <w:rsid w:val="003E45B2"/>
    <w:pPr>
      <w:numPr>
        <w:ilvl w:val="5"/>
      </w:numPr>
      <w:tabs>
        <w:tab w:val="clear" w:pos="2495"/>
      </w:tabs>
      <w:ind w:left="4680" w:hanging="1080"/>
    </w:pPr>
  </w:style>
  <w:style w:type="paragraph" w:customStyle="1" w:styleId="PHCBullet4">
    <w:name w:val="PHCBullet4"/>
    <w:basedOn w:val="PHCBullet3"/>
    <w:uiPriority w:val="99"/>
    <w:rsid w:val="003E45B2"/>
    <w:pPr>
      <w:numPr>
        <w:ilvl w:val="6"/>
      </w:numPr>
      <w:tabs>
        <w:tab w:val="clear" w:pos="3119"/>
      </w:tabs>
      <w:ind w:left="5760" w:hanging="1440"/>
    </w:pPr>
  </w:style>
  <w:style w:type="paragraph" w:customStyle="1" w:styleId="PHAppend">
    <w:name w:val="PHAppend"/>
    <w:basedOn w:val="PHCHeader1"/>
    <w:next w:val="PHContent"/>
    <w:uiPriority w:val="99"/>
    <w:rsid w:val="003E45B2"/>
    <w:pPr>
      <w:numPr>
        <w:numId w:val="0"/>
      </w:numPr>
      <w:spacing w:before="360" w:after="360"/>
    </w:pPr>
    <w:rPr>
      <w:color w:val="FFFFFF"/>
    </w:rPr>
  </w:style>
  <w:style w:type="paragraph" w:customStyle="1" w:styleId="PHCHeader2">
    <w:name w:val="PHCHeader2"/>
    <w:next w:val="PHContent"/>
    <w:uiPriority w:val="99"/>
    <w:rsid w:val="003E45B2"/>
    <w:pPr>
      <w:keepNext/>
      <w:keepLines/>
      <w:spacing w:before="120"/>
      <w:ind w:left="624"/>
    </w:pPr>
    <w:rPr>
      <w:rFonts w:eastAsia="Times New Roman" w:cs="Arial"/>
      <w:b/>
      <w:bCs/>
      <w:color w:val="008080"/>
      <w:kern w:val="32"/>
      <w:sz w:val="22"/>
      <w:szCs w:val="22"/>
    </w:rPr>
  </w:style>
  <w:style w:type="paragraph" w:styleId="BodyText2">
    <w:name w:val="Body Text 2"/>
    <w:basedOn w:val="Normal"/>
    <w:link w:val="BodyText2Char"/>
    <w:uiPriority w:val="99"/>
    <w:unhideWhenUsed/>
    <w:rsid w:val="003E45B2"/>
    <w:pPr>
      <w:spacing w:after="120" w:line="480" w:lineRule="auto"/>
    </w:pPr>
    <w:rPr>
      <w:bCs w:val="0"/>
      <w:szCs w:val="24"/>
    </w:rPr>
  </w:style>
  <w:style w:type="character" w:customStyle="1" w:styleId="BodyText2Char">
    <w:name w:val="Body Text 2 Char"/>
    <w:basedOn w:val="DefaultParagraphFont"/>
    <w:link w:val="BodyText2"/>
    <w:uiPriority w:val="99"/>
    <w:rsid w:val="003E45B2"/>
    <w:rPr>
      <w:rFonts w:eastAsia="Times New Roman"/>
      <w:lang w:eastAsia="en-US"/>
    </w:rPr>
  </w:style>
  <w:style w:type="paragraph" w:styleId="DocumentMap">
    <w:name w:val="Document Map"/>
    <w:basedOn w:val="Normal"/>
    <w:link w:val="DocumentMapChar"/>
    <w:uiPriority w:val="99"/>
    <w:rsid w:val="003E45B2"/>
    <w:rPr>
      <w:rFonts w:ascii="Tahoma" w:hAnsi="Tahoma"/>
      <w:bCs w:val="0"/>
      <w:sz w:val="16"/>
      <w:szCs w:val="16"/>
      <w:lang w:val="x-none" w:eastAsia="x-none"/>
    </w:rPr>
  </w:style>
  <w:style w:type="character" w:customStyle="1" w:styleId="DocumentMapChar">
    <w:name w:val="Document Map Char"/>
    <w:basedOn w:val="DefaultParagraphFont"/>
    <w:link w:val="DocumentMap"/>
    <w:uiPriority w:val="99"/>
    <w:rsid w:val="003E45B2"/>
    <w:rPr>
      <w:rFonts w:ascii="Tahoma" w:eastAsia="Times New Roman" w:hAnsi="Tahoma"/>
      <w:sz w:val="16"/>
      <w:szCs w:val="16"/>
      <w:lang w:val="x-none" w:eastAsia="x-none"/>
    </w:rPr>
  </w:style>
  <w:style w:type="paragraph" w:customStyle="1" w:styleId="OHHeading1">
    <w:name w:val="OH Heading 1"/>
    <w:basedOn w:val="Heading2"/>
    <w:uiPriority w:val="99"/>
    <w:qFormat/>
    <w:rsid w:val="003E45B2"/>
    <w:pPr>
      <w:keepNext/>
      <w:numPr>
        <w:ilvl w:val="0"/>
        <w:numId w:val="14"/>
      </w:numPr>
      <w:spacing w:line="240" w:lineRule="auto"/>
      <w:ind w:left="284"/>
      <w:jc w:val="both"/>
    </w:pPr>
    <w:rPr>
      <w:rFonts w:ascii="Calibri" w:hAnsi="Calibri" w:cs="Arial"/>
      <w:bCs w:val="0"/>
      <w:iCs w:val="0"/>
      <w:color w:val="auto"/>
      <w:sz w:val="24"/>
      <w:szCs w:val="24"/>
    </w:rPr>
  </w:style>
  <w:style w:type="paragraph" w:customStyle="1" w:styleId="Dear">
    <w:name w:val="Dear"/>
    <w:basedOn w:val="Normal"/>
    <w:uiPriority w:val="99"/>
    <w:rsid w:val="003E45B2"/>
    <w:pPr>
      <w:spacing w:before="400"/>
      <w:jc w:val="both"/>
    </w:pPr>
    <w:rPr>
      <w:rFonts w:ascii="Palatino" w:hAnsi="Palatino"/>
      <w:bCs w:val="0"/>
      <w:szCs w:val="20"/>
    </w:rPr>
  </w:style>
  <w:style w:type="paragraph" w:customStyle="1" w:styleId="Newfooter">
    <w:name w:val="New footer"/>
    <w:basedOn w:val="Footer"/>
    <w:uiPriority w:val="99"/>
    <w:rsid w:val="003E45B2"/>
    <w:pPr>
      <w:spacing w:line="220" w:lineRule="exact"/>
      <w:jc w:val="right"/>
    </w:pPr>
    <w:rPr>
      <w:rFonts w:ascii="Frutiger 55 Roman" w:hAnsi="Frutiger 55 Roman"/>
      <w:b/>
      <w:bCs w:val="0"/>
      <w:sz w:val="18"/>
      <w:szCs w:val="20"/>
    </w:rPr>
  </w:style>
  <w:style w:type="paragraph" w:styleId="HTMLAddress">
    <w:name w:val="HTML Address"/>
    <w:basedOn w:val="Normal"/>
    <w:link w:val="HTMLAddressChar"/>
    <w:uiPriority w:val="99"/>
    <w:semiHidden/>
    <w:unhideWhenUsed/>
    <w:rsid w:val="003E45B2"/>
    <w:pPr>
      <w:spacing w:after="240" w:line="276" w:lineRule="auto"/>
      <w:jc w:val="both"/>
    </w:pPr>
    <w:rPr>
      <w:bCs w:val="0"/>
      <w:i/>
      <w:iCs/>
      <w:szCs w:val="22"/>
      <w:lang w:val="x-none" w:eastAsia="x-none"/>
    </w:rPr>
  </w:style>
  <w:style w:type="character" w:customStyle="1" w:styleId="HTMLAddressChar">
    <w:name w:val="HTML Address Char"/>
    <w:basedOn w:val="DefaultParagraphFont"/>
    <w:link w:val="HTMLAddress"/>
    <w:uiPriority w:val="99"/>
    <w:semiHidden/>
    <w:rsid w:val="003E45B2"/>
    <w:rPr>
      <w:rFonts w:eastAsia="Times New Roman"/>
      <w:i/>
      <w:iCs/>
      <w:szCs w:val="22"/>
      <w:lang w:val="x-none" w:eastAsia="x-none"/>
    </w:rPr>
  </w:style>
  <w:style w:type="character" w:customStyle="1" w:styleId="Heading1Char1">
    <w:name w:val="Heading 1 Char1"/>
    <w:aliases w:val="MCheading1 Char1"/>
    <w:basedOn w:val="DefaultParagraphFont"/>
    <w:uiPriority w:val="9"/>
    <w:rsid w:val="003E45B2"/>
    <w:rPr>
      <w:rFonts w:asciiTheme="majorHAnsi" w:eastAsiaTheme="majorEastAsia" w:hAnsiTheme="majorHAnsi" w:cstheme="majorBidi"/>
      <w:b/>
      <w:bCs/>
      <w:color w:val="005494" w:themeColor="accent1" w:themeShade="BF"/>
      <w:sz w:val="28"/>
      <w:szCs w:val="28"/>
    </w:rPr>
  </w:style>
  <w:style w:type="character" w:customStyle="1" w:styleId="Heading2Char1">
    <w:name w:val="Heading 2 Char1"/>
    <w:aliases w:val="MCheading2 Char1"/>
    <w:basedOn w:val="DefaultParagraphFont"/>
    <w:uiPriority w:val="99"/>
    <w:semiHidden/>
    <w:rsid w:val="003E45B2"/>
    <w:rPr>
      <w:rFonts w:asciiTheme="majorHAnsi" w:eastAsiaTheme="majorEastAsia" w:hAnsiTheme="majorHAnsi" w:cstheme="majorBidi"/>
      <w:b/>
      <w:bCs/>
      <w:color w:val="0072C6" w:themeColor="accent1"/>
      <w:sz w:val="26"/>
      <w:szCs w:val="26"/>
    </w:rPr>
  </w:style>
  <w:style w:type="character" w:customStyle="1" w:styleId="Heading3Char1">
    <w:name w:val="Heading 3 Char1"/>
    <w:aliases w:val="MCheading3 Char1"/>
    <w:basedOn w:val="DefaultParagraphFont"/>
    <w:uiPriority w:val="99"/>
    <w:semiHidden/>
    <w:rsid w:val="003E45B2"/>
    <w:rPr>
      <w:rFonts w:asciiTheme="majorHAnsi" w:eastAsiaTheme="majorEastAsia" w:hAnsiTheme="majorHAnsi" w:cstheme="majorBidi"/>
      <w:b/>
      <w:bCs/>
      <w:color w:val="0072C6" w:themeColor="accent1"/>
      <w:sz w:val="22"/>
      <w:szCs w:val="22"/>
    </w:rPr>
  </w:style>
  <w:style w:type="character" w:customStyle="1" w:styleId="Heading4Char1">
    <w:name w:val="Heading 4 Char1"/>
    <w:aliases w:val="MCheadin4 Char1"/>
    <w:basedOn w:val="DefaultParagraphFont"/>
    <w:uiPriority w:val="99"/>
    <w:semiHidden/>
    <w:rsid w:val="003E45B2"/>
    <w:rPr>
      <w:rFonts w:asciiTheme="majorHAnsi" w:eastAsiaTheme="majorEastAsia" w:hAnsiTheme="majorHAnsi" w:cstheme="majorBidi"/>
      <w:b/>
      <w:bCs/>
      <w:i/>
      <w:iCs/>
      <w:color w:val="0072C6" w:themeColor="accent1"/>
      <w:sz w:val="22"/>
      <w:szCs w:val="22"/>
    </w:rPr>
  </w:style>
  <w:style w:type="paragraph" w:styleId="HTMLPreformatted">
    <w:name w:val="HTML Preformatted"/>
    <w:basedOn w:val="Normal"/>
    <w:link w:val="HTMLPreformattedChar"/>
    <w:uiPriority w:val="99"/>
    <w:semiHidden/>
    <w:unhideWhenUsed/>
    <w:rsid w:val="003E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both"/>
    </w:pPr>
    <w:rPr>
      <w:rFonts w:ascii="Courier New" w:hAnsi="Courier New"/>
      <w:bCs w:val="0"/>
      <w:sz w:val="20"/>
      <w:szCs w:val="20"/>
      <w:lang w:val="x-none" w:eastAsia="x-none"/>
    </w:rPr>
  </w:style>
  <w:style w:type="character" w:customStyle="1" w:styleId="HTMLPreformattedChar">
    <w:name w:val="HTML Preformatted Char"/>
    <w:basedOn w:val="DefaultParagraphFont"/>
    <w:link w:val="HTMLPreformatted"/>
    <w:uiPriority w:val="99"/>
    <w:semiHidden/>
    <w:rsid w:val="003E45B2"/>
    <w:rPr>
      <w:rFonts w:ascii="Courier New" w:eastAsia="Times New Roman" w:hAnsi="Courier New"/>
      <w:sz w:val="20"/>
      <w:szCs w:val="20"/>
      <w:lang w:val="x-none" w:eastAsia="x-none"/>
    </w:rPr>
  </w:style>
  <w:style w:type="paragraph" w:styleId="Index1">
    <w:name w:val="index 1"/>
    <w:basedOn w:val="Normal"/>
    <w:next w:val="Normal"/>
    <w:autoRedefine/>
    <w:uiPriority w:val="99"/>
    <w:semiHidden/>
    <w:unhideWhenUsed/>
    <w:rsid w:val="003E45B2"/>
    <w:pPr>
      <w:spacing w:after="240" w:line="276" w:lineRule="auto"/>
      <w:ind w:left="240" w:hanging="240"/>
      <w:jc w:val="both"/>
    </w:pPr>
    <w:rPr>
      <w:bCs w:val="0"/>
      <w:szCs w:val="22"/>
      <w:lang w:eastAsia="en-GB"/>
    </w:rPr>
  </w:style>
  <w:style w:type="paragraph" w:styleId="Index2">
    <w:name w:val="index 2"/>
    <w:basedOn w:val="Normal"/>
    <w:next w:val="Normal"/>
    <w:autoRedefine/>
    <w:uiPriority w:val="99"/>
    <w:semiHidden/>
    <w:unhideWhenUsed/>
    <w:rsid w:val="003E45B2"/>
    <w:pPr>
      <w:spacing w:after="240" w:line="276" w:lineRule="auto"/>
      <w:ind w:left="480" w:hanging="240"/>
      <w:jc w:val="both"/>
    </w:pPr>
    <w:rPr>
      <w:bCs w:val="0"/>
      <w:szCs w:val="22"/>
      <w:lang w:eastAsia="en-GB"/>
    </w:rPr>
  </w:style>
  <w:style w:type="paragraph" w:styleId="Index3">
    <w:name w:val="index 3"/>
    <w:basedOn w:val="Normal"/>
    <w:next w:val="Normal"/>
    <w:autoRedefine/>
    <w:uiPriority w:val="99"/>
    <w:semiHidden/>
    <w:unhideWhenUsed/>
    <w:rsid w:val="003E45B2"/>
    <w:pPr>
      <w:spacing w:after="240" w:line="276" w:lineRule="auto"/>
      <w:ind w:left="720" w:hanging="240"/>
      <w:jc w:val="both"/>
    </w:pPr>
    <w:rPr>
      <w:bCs w:val="0"/>
      <w:szCs w:val="22"/>
      <w:lang w:eastAsia="en-GB"/>
    </w:rPr>
  </w:style>
  <w:style w:type="paragraph" w:styleId="Index4">
    <w:name w:val="index 4"/>
    <w:basedOn w:val="Normal"/>
    <w:next w:val="Normal"/>
    <w:autoRedefine/>
    <w:uiPriority w:val="99"/>
    <w:semiHidden/>
    <w:unhideWhenUsed/>
    <w:rsid w:val="003E45B2"/>
    <w:pPr>
      <w:spacing w:after="240" w:line="276" w:lineRule="auto"/>
      <w:ind w:left="960" w:hanging="240"/>
      <w:jc w:val="both"/>
    </w:pPr>
    <w:rPr>
      <w:bCs w:val="0"/>
      <w:szCs w:val="22"/>
      <w:lang w:eastAsia="en-GB"/>
    </w:rPr>
  </w:style>
  <w:style w:type="paragraph" w:styleId="Index5">
    <w:name w:val="index 5"/>
    <w:basedOn w:val="Normal"/>
    <w:next w:val="Normal"/>
    <w:autoRedefine/>
    <w:uiPriority w:val="99"/>
    <w:semiHidden/>
    <w:unhideWhenUsed/>
    <w:rsid w:val="003E45B2"/>
    <w:pPr>
      <w:spacing w:after="240" w:line="276" w:lineRule="auto"/>
      <w:ind w:left="1200" w:hanging="240"/>
      <w:jc w:val="both"/>
    </w:pPr>
    <w:rPr>
      <w:bCs w:val="0"/>
      <w:szCs w:val="22"/>
      <w:lang w:eastAsia="en-GB"/>
    </w:rPr>
  </w:style>
  <w:style w:type="paragraph" w:styleId="Index6">
    <w:name w:val="index 6"/>
    <w:basedOn w:val="Normal"/>
    <w:next w:val="Normal"/>
    <w:autoRedefine/>
    <w:uiPriority w:val="99"/>
    <w:semiHidden/>
    <w:unhideWhenUsed/>
    <w:rsid w:val="003E45B2"/>
    <w:pPr>
      <w:spacing w:after="240" w:line="276" w:lineRule="auto"/>
      <w:ind w:left="1440" w:hanging="240"/>
      <w:jc w:val="both"/>
    </w:pPr>
    <w:rPr>
      <w:bCs w:val="0"/>
      <w:szCs w:val="22"/>
      <w:lang w:eastAsia="en-GB"/>
    </w:rPr>
  </w:style>
  <w:style w:type="paragraph" w:styleId="Index7">
    <w:name w:val="index 7"/>
    <w:basedOn w:val="Normal"/>
    <w:next w:val="Normal"/>
    <w:autoRedefine/>
    <w:uiPriority w:val="99"/>
    <w:semiHidden/>
    <w:unhideWhenUsed/>
    <w:rsid w:val="003E45B2"/>
    <w:pPr>
      <w:spacing w:after="240" w:line="276" w:lineRule="auto"/>
      <w:ind w:left="1680" w:hanging="240"/>
      <w:jc w:val="both"/>
    </w:pPr>
    <w:rPr>
      <w:bCs w:val="0"/>
      <w:szCs w:val="22"/>
      <w:lang w:eastAsia="en-GB"/>
    </w:rPr>
  </w:style>
  <w:style w:type="paragraph" w:styleId="Index8">
    <w:name w:val="index 8"/>
    <w:basedOn w:val="Normal"/>
    <w:next w:val="Normal"/>
    <w:autoRedefine/>
    <w:uiPriority w:val="99"/>
    <w:semiHidden/>
    <w:unhideWhenUsed/>
    <w:rsid w:val="003E45B2"/>
    <w:pPr>
      <w:spacing w:after="240" w:line="276" w:lineRule="auto"/>
      <w:ind w:left="1920" w:hanging="240"/>
      <w:jc w:val="both"/>
    </w:pPr>
    <w:rPr>
      <w:bCs w:val="0"/>
      <w:szCs w:val="22"/>
      <w:lang w:eastAsia="en-GB"/>
    </w:rPr>
  </w:style>
  <w:style w:type="paragraph" w:styleId="Index9">
    <w:name w:val="index 9"/>
    <w:basedOn w:val="Normal"/>
    <w:next w:val="Normal"/>
    <w:autoRedefine/>
    <w:uiPriority w:val="99"/>
    <w:semiHidden/>
    <w:unhideWhenUsed/>
    <w:rsid w:val="003E45B2"/>
    <w:pPr>
      <w:spacing w:after="240" w:line="276" w:lineRule="auto"/>
      <w:ind w:left="2160" w:hanging="240"/>
      <w:jc w:val="both"/>
    </w:pPr>
    <w:rPr>
      <w:bCs w:val="0"/>
      <w:szCs w:val="22"/>
      <w:lang w:eastAsia="en-GB"/>
    </w:rPr>
  </w:style>
  <w:style w:type="paragraph" w:styleId="TOC4">
    <w:name w:val="toc 4"/>
    <w:basedOn w:val="Normal"/>
    <w:next w:val="Normal"/>
    <w:autoRedefine/>
    <w:uiPriority w:val="99"/>
    <w:unhideWhenUsed/>
    <w:rsid w:val="003E45B2"/>
    <w:pPr>
      <w:ind w:left="480"/>
    </w:pPr>
    <w:rPr>
      <w:rFonts w:ascii="Times New Roman" w:hAnsi="Times New Roman"/>
      <w:bCs w:val="0"/>
      <w:sz w:val="20"/>
      <w:szCs w:val="20"/>
      <w:lang w:eastAsia="en-GB"/>
    </w:rPr>
  </w:style>
  <w:style w:type="paragraph" w:styleId="TOC5">
    <w:name w:val="toc 5"/>
    <w:basedOn w:val="Normal"/>
    <w:next w:val="Normal"/>
    <w:autoRedefine/>
    <w:uiPriority w:val="99"/>
    <w:unhideWhenUsed/>
    <w:rsid w:val="003E45B2"/>
    <w:pPr>
      <w:ind w:left="720"/>
    </w:pPr>
    <w:rPr>
      <w:rFonts w:ascii="Times New Roman" w:hAnsi="Times New Roman"/>
      <w:bCs w:val="0"/>
      <w:sz w:val="20"/>
      <w:szCs w:val="20"/>
      <w:lang w:eastAsia="en-GB"/>
    </w:rPr>
  </w:style>
  <w:style w:type="paragraph" w:styleId="TOC6">
    <w:name w:val="toc 6"/>
    <w:basedOn w:val="Normal"/>
    <w:next w:val="Normal"/>
    <w:autoRedefine/>
    <w:uiPriority w:val="99"/>
    <w:unhideWhenUsed/>
    <w:rsid w:val="003E45B2"/>
    <w:pPr>
      <w:ind w:left="960"/>
    </w:pPr>
    <w:rPr>
      <w:rFonts w:ascii="Times New Roman" w:hAnsi="Times New Roman"/>
      <w:bCs w:val="0"/>
      <w:sz w:val="20"/>
      <w:szCs w:val="20"/>
      <w:lang w:eastAsia="en-GB"/>
    </w:rPr>
  </w:style>
  <w:style w:type="paragraph" w:styleId="TOC7">
    <w:name w:val="toc 7"/>
    <w:basedOn w:val="Normal"/>
    <w:next w:val="Normal"/>
    <w:autoRedefine/>
    <w:uiPriority w:val="99"/>
    <w:unhideWhenUsed/>
    <w:rsid w:val="003E45B2"/>
    <w:pPr>
      <w:ind w:left="1200"/>
    </w:pPr>
    <w:rPr>
      <w:rFonts w:ascii="Times New Roman" w:hAnsi="Times New Roman"/>
      <w:bCs w:val="0"/>
      <w:sz w:val="20"/>
      <w:szCs w:val="20"/>
      <w:lang w:eastAsia="en-GB"/>
    </w:rPr>
  </w:style>
  <w:style w:type="paragraph" w:styleId="TOC8">
    <w:name w:val="toc 8"/>
    <w:basedOn w:val="Normal"/>
    <w:next w:val="Normal"/>
    <w:autoRedefine/>
    <w:uiPriority w:val="99"/>
    <w:unhideWhenUsed/>
    <w:rsid w:val="003E45B2"/>
    <w:pPr>
      <w:ind w:left="1440"/>
    </w:pPr>
    <w:rPr>
      <w:rFonts w:ascii="Times New Roman" w:hAnsi="Times New Roman"/>
      <w:bCs w:val="0"/>
      <w:sz w:val="20"/>
      <w:szCs w:val="20"/>
      <w:lang w:eastAsia="en-GB"/>
    </w:rPr>
  </w:style>
  <w:style w:type="paragraph" w:styleId="TOC9">
    <w:name w:val="toc 9"/>
    <w:basedOn w:val="Normal"/>
    <w:next w:val="Normal"/>
    <w:autoRedefine/>
    <w:uiPriority w:val="99"/>
    <w:unhideWhenUsed/>
    <w:rsid w:val="003E45B2"/>
    <w:pPr>
      <w:ind w:left="1680"/>
    </w:pPr>
    <w:rPr>
      <w:rFonts w:ascii="Times New Roman" w:hAnsi="Times New Roman"/>
      <w:bCs w:val="0"/>
      <w:sz w:val="20"/>
      <w:szCs w:val="20"/>
      <w:lang w:eastAsia="en-GB"/>
    </w:rPr>
  </w:style>
  <w:style w:type="paragraph" w:styleId="NormalIndent">
    <w:name w:val="Normal Indent"/>
    <w:basedOn w:val="Normal"/>
    <w:uiPriority w:val="99"/>
    <w:semiHidden/>
    <w:unhideWhenUsed/>
    <w:rsid w:val="003E45B2"/>
    <w:pPr>
      <w:spacing w:after="240" w:line="276" w:lineRule="auto"/>
      <w:ind w:left="720"/>
      <w:jc w:val="both"/>
    </w:pPr>
    <w:rPr>
      <w:bCs w:val="0"/>
      <w:szCs w:val="22"/>
      <w:lang w:eastAsia="en-GB"/>
    </w:rPr>
  </w:style>
  <w:style w:type="paragraph" w:styleId="IndexHeading">
    <w:name w:val="index heading"/>
    <w:basedOn w:val="Normal"/>
    <w:next w:val="Index1"/>
    <w:uiPriority w:val="99"/>
    <w:semiHidden/>
    <w:unhideWhenUsed/>
    <w:rsid w:val="003E45B2"/>
    <w:pPr>
      <w:spacing w:after="240" w:line="276" w:lineRule="auto"/>
      <w:jc w:val="both"/>
    </w:pPr>
    <w:rPr>
      <w:rFonts w:ascii="Cambria" w:hAnsi="Cambria"/>
      <w:b/>
      <w:szCs w:val="22"/>
      <w:lang w:eastAsia="en-GB"/>
    </w:rPr>
  </w:style>
  <w:style w:type="paragraph" w:styleId="Caption">
    <w:name w:val="caption"/>
    <w:basedOn w:val="Normal"/>
    <w:next w:val="Normal"/>
    <w:uiPriority w:val="35"/>
    <w:unhideWhenUsed/>
    <w:qFormat/>
    <w:rsid w:val="003E45B2"/>
    <w:pPr>
      <w:spacing w:after="200"/>
    </w:pPr>
    <w:rPr>
      <w:rFonts w:ascii="Times New Roman" w:hAnsi="Times New Roman"/>
      <w:b/>
      <w:color w:val="0072C6" w:themeColor="accent1"/>
      <w:sz w:val="18"/>
      <w:szCs w:val="18"/>
      <w:lang w:eastAsia="en-GB"/>
    </w:rPr>
  </w:style>
  <w:style w:type="paragraph" w:styleId="TableofFigures">
    <w:name w:val="table of figures"/>
    <w:basedOn w:val="Normal"/>
    <w:next w:val="Normal"/>
    <w:uiPriority w:val="99"/>
    <w:semiHidden/>
    <w:unhideWhenUsed/>
    <w:rsid w:val="003E45B2"/>
    <w:pPr>
      <w:spacing w:after="240" w:line="276" w:lineRule="auto"/>
      <w:jc w:val="both"/>
    </w:pPr>
    <w:rPr>
      <w:bCs w:val="0"/>
      <w:szCs w:val="22"/>
      <w:lang w:eastAsia="en-GB"/>
    </w:rPr>
  </w:style>
  <w:style w:type="paragraph" w:styleId="EnvelopeAddress">
    <w:name w:val="envelope address"/>
    <w:basedOn w:val="Normal"/>
    <w:uiPriority w:val="99"/>
    <w:semiHidden/>
    <w:unhideWhenUsed/>
    <w:rsid w:val="003E45B2"/>
    <w:pPr>
      <w:framePr w:w="7920" w:h="1980" w:hSpace="180" w:wrap="auto" w:hAnchor="page" w:xAlign="center" w:yAlign="bottom"/>
      <w:spacing w:after="240" w:line="276" w:lineRule="auto"/>
      <w:ind w:left="2880"/>
      <w:jc w:val="both"/>
    </w:pPr>
    <w:rPr>
      <w:rFonts w:ascii="Cambria" w:hAnsi="Cambria"/>
      <w:bCs w:val="0"/>
      <w:szCs w:val="24"/>
      <w:lang w:eastAsia="en-GB"/>
    </w:rPr>
  </w:style>
  <w:style w:type="paragraph" w:styleId="EnvelopeReturn">
    <w:name w:val="envelope return"/>
    <w:basedOn w:val="Normal"/>
    <w:uiPriority w:val="99"/>
    <w:semiHidden/>
    <w:unhideWhenUsed/>
    <w:rsid w:val="003E45B2"/>
    <w:pPr>
      <w:spacing w:after="240" w:line="276" w:lineRule="auto"/>
      <w:jc w:val="both"/>
    </w:pPr>
    <w:rPr>
      <w:rFonts w:ascii="Cambria" w:hAnsi="Cambria"/>
      <w:bCs w:val="0"/>
      <w:sz w:val="20"/>
      <w:szCs w:val="20"/>
      <w:lang w:eastAsia="en-GB"/>
    </w:rPr>
  </w:style>
  <w:style w:type="paragraph" w:styleId="EndnoteText">
    <w:name w:val="endnote text"/>
    <w:basedOn w:val="Normal"/>
    <w:link w:val="EndnoteTextChar"/>
    <w:uiPriority w:val="99"/>
    <w:unhideWhenUsed/>
    <w:rsid w:val="003E45B2"/>
    <w:pPr>
      <w:spacing w:after="240" w:line="276" w:lineRule="auto"/>
      <w:jc w:val="both"/>
    </w:pPr>
    <w:rPr>
      <w:bCs w:val="0"/>
      <w:sz w:val="20"/>
      <w:szCs w:val="20"/>
      <w:lang w:eastAsia="en-GB"/>
    </w:rPr>
  </w:style>
  <w:style w:type="character" w:customStyle="1" w:styleId="EndnoteTextChar">
    <w:name w:val="Endnote Text Char"/>
    <w:basedOn w:val="DefaultParagraphFont"/>
    <w:link w:val="EndnoteText"/>
    <w:uiPriority w:val="99"/>
    <w:rsid w:val="003E45B2"/>
    <w:rPr>
      <w:rFonts w:eastAsia="Times New Roman"/>
      <w:sz w:val="20"/>
      <w:szCs w:val="20"/>
    </w:rPr>
  </w:style>
  <w:style w:type="paragraph" w:styleId="TableofAuthorities">
    <w:name w:val="table of authorities"/>
    <w:basedOn w:val="Normal"/>
    <w:next w:val="Normal"/>
    <w:uiPriority w:val="99"/>
    <w:semiHidden/>
    <w:unhideWhenUsed/>
    <w:rsid w:val="003E45B2"/>
    <w:pPr>
      <w:spacing w:after="240" w:line="276" w:lineRule="auto"/>
      <w:ind w:left="240" w:hanging="240"/>
      <w:jc w:val="both"/>
    </w:pPr>
    <w:rPr>
      <w:bCs w:val="0"/>
      <w:szCs w:val="22"/>
      <w:lang w:eastAsia="en-GB"/>
    </w:rPr>
  </w:style>
  <w:style w:type="paragraph" w:styleId="MacroText">
    <w:name w:val="macro"/>
    <w:link w:val="MacroTextChar"/>
    <w:uiPriority w:val="99"/>
    <w:semiHidden/>
    <w:unhideWhenUsed/>
    <w:rsid w:val="003E45B2"/>
    <w:pPr>
      <w:tabs>
        <w:tab w:val="left" w:pos="480"/>
        <w:tab w:val="left" w:pos="960"/>
        <w:tab w:val="left" w:pos="1440"/>
        <w:tab w:val="left" w:pos="1920"/>
        <w:tab w:val="left" w:pos="2400"/>
        <w:tab w:val="left" w:pos="2880"/>
        <w:tab w:val="left" w:pos="3360"/>
        <w:tab w:val="left" w:pos="3840"/>
        <w:tab w:val="left" w:pos="4320"/>
      </w:tabs>
      <w:spacing w:after="240" w:line="276"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3E45B2"/>
    <w:rPr>
      <w:rFonts w:ascii="Courier New" w:eastAsia="Times New Roman" w:hAnsi="Courier New" w:cs="Courier New"/>
      <w:sz w:val="20"/>
      <w:szCs w:val="20"/>
    </w:rPr>
  </w:style>
  <w:style w:type="paragraph" w:styleId="TOAHeading">
    <w:name w:val="toa heading"/>
    <w:basedOn w:val="Normal"/>
    <w:next w:val="Normal"/>
    <w:uiPriority w:val="99"/>
    <w:semiHidden/>
    <w:unhideWhenUsed/>
    <w:rsid w:val="003E45B2"/>
    <w:pPr>
      <w:spacing w:before="120" w:after="240" w:line="276" w:lineRule="auto"/>
      <w:jc w:val="both"/>
    </w:pPr>
    <w:rPr>
      <w:rFonts w:ascii="Cambria" w:hAnsi="Cambria"/>
      <w:b/>
      <w:szCs w:val="24"/>
      <w:lang w:eastAsia="en-GB"/>
    </w:rPr>
  </w:style>
  <w:style w:type="paragraph" w:styleId="List">
    <w:name w:val="List"/>
    <w:basedOn w:val="Normal"/>
    <w:uiPriority w:val="99"/>
    <w:unhideWhenUsed/>
    <w:rsid w:val="003E45B2"/>
    <w:pPr>
      <w:spacing w:after="240" w:line="276" w:lineRule="auto"/>
      <w:ind w:left="283" w:hanging="283"/>
      <w:contextualSpacing/>
      <w:jc w:val="both"/>
    </w:pPr>
    <w:rPr>
      <w:bCs w:val="0"/>
      <w:szCs w:val="22"/>
      <w:lang w:eastAsia="en-GB"/>
    </w:rPr>
  </w:style>
  <w:style w:type="paragraph" w:styleId="ListBullet">
    <w:name w:val="List Bullet"/>
    <w:basedOn w:val="Normal"/>
    <w:uiPriority w:val="99"/>
    <w:semiHidden/>
    <w:unhideWhenUsed/>
    <w:rsid w:val="003E45B2"/>
    <w:pPr>
      <w:tabs>
        <w:tab w:val="num" w:pos="360"/>
      </w:tabs>
      <w:spacing w:after="240" w:line="276" w:lineRule="auto"/>
      <w:ind w:left="360" w:hanging="360"/>
      <w:contextualSpacing/>
      <w:jc w:val="both"/>
    </w:pPr>
    <w:rPr>
      <w:bCs w:val="0"/>
      <w:szCs w:val="22"/>
      <w:lang w:eastAsia="en-GB"/>
    </w:rPr>
  </w:style>
  <w:style w:type="paragraph" w:styleId="List2">
    <w:name w:val="List 2"/>
    <w:basedOn w:val="Normal"/>
    <w:uiPriority w:val="99"/>
    <w:semiHidden/>
    <w:unhideWhenUsed/>
    <w:rsid w:val="003E45B2"/>
    <w:pPr>
      <w:spacing w:after="240" w:line="276" w:lineRule="auto"/>
      <w:ind w:left="566" w:hanging="283"/>
      <w:contextualSpacing/>
      <w:jc w:val="both"/>
    </w:pPr>
    <w:rPr>
      <w:bCs w:val="0"/>
      <w:szCs w:val="22"/>
      <w:lang w:eastAsia="en-GB"/>
    </w:rPr>
  </w:style>
  <w:style w:type="paragraph" w:styleId="List3">
    <w:name w:val="List 3"/>
    <w:basedOn w:val="Normal"/>
    <w:uiPriority w:val="99"/>
    <w:semiHidden/>
    <w:unhideWhenUsed/>
    <w:rsid w:val="003E45B2"/>
    <w:pPr>
      <w:spacing w:after="240" w:line="276" w:lineRule="auto"/>
      <w:ind w:left="849" w:hanging="283"/>
      <w:contextualSpacing/>
      <w:jc w:val="both"/>
    </w:pPr>
    <w:rPr>
      <w:bCs w:val="0"/>
      <w:szCs w:val="22"/>
      <w:lang w:eastAsia="en-GB"/>
    </w:rPr>
  </w:style>
  <w:style w:type="paragraph" w:styleId="List4">
    <w:name w:val="List 4"/>
    <w:basedOn w:val="Normal"/>
    <w:uiPriority w:val="99"/>
    <w:semiHidden/>
    <w:unhideWhenUsed/>
    <w:rsid w:val="003E45B2"/>
    <w:pPr>
      <w:spacing w:after="240" w:line="276" w:lineRule="auto"/>
      <w:ind w:left="1132" w:hanging="283"/>
      <w:contextualSpacing/>
      <w:jc w:val="both"/>
    </w:pPr>
    <w:rPr>
      <w:bCs w:val="0"/>
      <w:szCs w:val="22"/>
      <w:lang w:eastAsia="en-GB"/>
    </w:rPr>
  </w:style>
  <w:style w:type="paragraph" w:styleId="List5">
    <w:name w:val="List 5"/>
    <w:basedOn w:val="Normal"/>
    <w:uiPriority w:val="99"/>
    <w:semiHidden/>
    <w:unhideWhenUsed/>
    <w:rsid w:val="003E45B2"/>
    <w:pPr>
      <w:spacing w:after="240" w:line="276" w:lineRule="auto"/>
      <w:ind w:left="1415" w:hanging="283"/>
      <w:contextualSpacing/>
      <w:jc w:val="both"/>
    </w:pPr>
    <w:rPr>
      <w:bCs w:val="0"/>
      <w:szCs w:val="22"/>
      <w:lang w:eastAsia="en-GB"/>
    </w:rPr>
  </w:style>
  <w:style w:type="paragraph" w:styleId="ListBullet2">
    <w:name w:val="List Bullet 2"/>
    <w:basedOn w:val="Normal"/>
    <w:uiPriority w:val="99"/>
    <w:semiHidden/>
    <w:unhideWhenUsed/>
    <w:rsid w:val="003E45B2"/>
    <w:pPr>
      <w:tabs>
        <w:tab w:val="num" w:pos="643"/>
      </w:tabs>
      <w:spacing w:after="240" w:line="276" w:lineRule="auto"/>
      <w:ind w:left="643" w:hanging="360"/>
      <w:contextualSpacing/>
      <w:jc w:val="both"/>
    </w:pPr>
    <w:rPr>
      <w:bCs w:val="0"/>
      <w:szCs w:val="22"/>
      <w:lang w:eastAsia="en-GB"/>
    </w:rPr>
  </w:style>
  <w:style w:type="paragraph" w:styleId="ListBullet3">
    <w:name w:val="List Bullet 3"/>
    <w:basedOn w:val="Normal"/>
    <w:uiPriority w:val="99"/>
    <w:semiHidden/>
    <w:unhideWhenUsed/>
    <w:rsid w:val="003E45B2"/>
    <w:pPr>
      <w:tabs>
        <w:tab w:val="num" w:pos="926"/>
      </w:tabs>
      <w:spacing w:after="240" w:line="276" w:lineRule="auto"/>
      <w:ind w:left="926" w:hanging="360"/>
      <w:contextualSpacing/>
      <w:jc w:val="both"/>
    </w:pPr>
    <w:rPr>
      <w:bCs w:val="0"/>
      <w:szCs w:val="22"/>
      <w:lang w:eastAsia="en-GB"/>
    </w:rPr>
  </w:style>
  <w:style w:type="paragraph" w:styleId="ListBullet4">
    <w:name w:val="List Bullet 4"/>
    <w:basedOn w:val="Normal"/>
    <w:uiPriority w:val="99"/>
    <w:semiHidden/>
    <w:unhideWhenUsed/>
    <w:rsid w:val="003E45B2"/>
    <w:pPr>
      <w:tabs>
        <w:tab w:val="num" w:pos="1209"/>
      </w:tabs>
      <w:spacing w:after="240" w:line="276" w:lineRule="auto"/>
      <w:ind w:left="1209" w:hanging="360"/>
      <w:contextualSpacing/>
      <w:jc w:val="both"/>
    </w:pPr>
    <w:rPr>
      <w:bCs w:val="0"/>
      <w:szCs w:val="22"/>
      <w:lang w:eastAsia="en-GB"/>
    </w:rPr>
  </w:style>
  <w:style w:type="paragraph" w:styleId="ListBullet5">
    <w:name w:val="List Bullet 5"/>
    <w:basedOn w:val="Normal"/>
    <w:uiPriority w:val="99"/>
    <w:semiHidden/>
    <w:unhideWhenUsed/>
    <w:rsid w:val="003E45B2"/>
    <w:pPr>
      <w:tabs>
        <w:tab w:val="num" w:pos="1492"/>
      </w:tabs>
      <w:spacing w:after="240" w:line="276" w:lineRule="auto"/>
      <w:ind w:left="1492" w:hanging="360"/>
      <w:contextualSpacing/>
      <w:jc w:val="both"/>
    </w:pPr>
    <w:rPr>
      <w:bCs w:val="0"/>
      <w:szCs w:val="22"/>
      <w:lang w:eastAsia="en-GB"/>
    </w:rPr>
  </w:style>
  <w:style w:type="paragraph" w:styleId="ListNumber2">
    <w:name w:val="List Number 2"/>
    <w:basedOn w:val="Normal"/>
    <w:uiPriority w:val="99"/>
    <w:semiHidden/>
    <w:unhideWhenUsed/>
    <w:rsid w:val="003E45B2"/>
    <w:pPr>
      <w:tabs>
        <w:tab w:val="num" w:pos="643"/>
      </w:tabs>
      <w:spacing w:after="240" w:line="276" w:lineRule="auto"/>
      <w:ind w:left="643" w:hanging="360"/>
      <w:contextualSpacing/>
      <w:jc w:val="both"/>
    </w:pPr>
    <w:rPr>
      <w:bCs w:val="0"/>
      <w:szCs w:val="22"/>
      <w:lang w:eastAsia="en-GB"/>
    </w:rPr>
  </w:style>
  <w:style w:type="paragraph" w:styleId="ListNumber3">
    <w:name w:val="List Number 3"/>
    <w:basedOn w:val="Normal"/>
    <w:uiPriority w:val="99"/>
    <w:semiHidden/>
    <w:unhideWhenUsed/>
    <w:rsid w:val="003E45B2"/>
    <w:pPr>
      <w:tabs>
        <w:tab w:val="num" w:pos="926"/>
      </w:tabs>
      <w:spacing w:after="240" w:line="276" w:lineRule="auto"/>
      <w:ind w:left="926" w:hanging="360"/>
      <w:contextualSpacing/>
      <w:jc w:val="both"/>
    </w:pPr>
    <w:rPr>
      <w:bCs w:val="0"/>
      <w:szCs w:val="22"/>
      <w:lang w:eastAsia="en-GB"/>
    </w:rPr>
  </w:style>
  <w:style w:type="paragraph" w:styleId="ListNumber4">
    <w:name w:val="List Number 4"/>
    <w:basedOn w:val="Normal"/>
    <w:uiPriority w:val="99"/>
    <w:semiHidden/>
    <w:unhideWhenUsed/>
    <w:rsid w:val="003E45B2"/>
    <w:pPr>
      <w:tabs>
        <w:tab w:val="num" w:pos="1209"/>
      </w:tabs>
      <w:spacing w:after="240" w:line="276" w:lineRule="auto"/>
      <w:ind w:left="1209" w:hanging="360"/>
      <w:contextualSpacing/>
      <w:jc w:val="both"/>
    </w:pPr>
    <w:rPr>
      <w:bCs w:val="0"/>
      <w:szCs w:val="22"/>
      <w:lang w:eastAsia="en-GB"/>
    </w:rPr>
  </w:style>
  <w:style w:type="paragraph" w:styleId="ListNumber5">
    <w:name w:val="List Number 5"/>
    <w:basedOn w:val="Normal"/>
    <w:uiPriority w:val="99"/>
    <w:unhideWhenUsed/>
    <w:rsid w:val="003E45B2"/>
    <w:pPr>
      <w:tabs>
        <w:tab w:val="num" w:pos="720"/>
        <w:tab w:val="num" w:pos="1492"/>
      </w:tabs>
      <w:ind w:left="1492" w:hanging="360"/>
    </w:pPr>
    <w:rPr>
      <w:rFonts w:ascii="Times New Roman" w:hAnsi="Times New Roman"/>
      <w:bCs w:val="0"/>
      <w:szCs w:val="24"/>
      <w:lang w:eastAsia="en-GB"/>
    </w:rPr>
  </w:style>
  <w:style w:type="paragraph" w:styleId="Closing">
    <w:name w:val="Closing"/>
    <w:basedOn w:val="Normal"/>
    <w:link w:val="ClosingChar"/>
    <w:uiPriority w:val="99"/>
    <w:semiHidden/>
    <w:unhideWhenUsed/>
    <w:rsid w:val="003E45B2"/>
    <w:pPr>
      <w:spacing w:after="240" w:line="276" w:lineRule="auto"/>
      <w:ind w:left="4252"/>
      <w:jc w:val="both"/>
    </w:pPr>
    <w:rPr>
      <w:bCs w:val="0"/>
      <w:szCs w:val="22"/>
      <w:lang w:val="x-none" w:eastAsia="x-none"/>
    </w:rPr>
  </w:style>
  <w:style w:type="character" w:customStyle="1" w:styleId="ClosingChar">
    <w:name w:val="Closing Char"/>
    <w:basedOn w:val="DefaultParagraphFont"/>
    <w:link w:val="Closing"/>
    <w:uiPriority w:val="99"/>
    <w:semiHidden/>
    <w:rsid w:val="003E45B2"/>
    <w:rPr>
      <w:rFonts w:eastAsia="Times New Roman"/>
      <w:szCs w:val="22"/>
      <w:lang w:val="x-none" w:eastAsia="x-none"/>
    </w:rPr>
  </w:style>
  <w:style w:type="paragraph" w:styleId="Signature">
    <w:name w:val="Signature"/>
    <w:basedOn w:val="Normal"/>
    <w:link w:val="SignatureChar"/>
    <w:uiPriority w:val="99"/>
    <w:semiHidden/>
    <w:unhideWhenUsed/>
    <w:rsid w:val="003E45B2"/>
    <w:pPr>
      <w:spacing w:after="240" w:line="276" w:lineRule="auto"/>
      <w:ind w:left="4252"/>
      <w:jc w:val="both"/>
    </w:pPr>
    <w:rPr>
      <w:bCs w:val="0"/>
      <w:szCs w:val="22"/>
      <w:lang w:val="x-none" w:eastAsia="x-none"/>
    </w:rPr>
  </w:style>
  <w:style w:type="character" w:customStyle="1" w:styleId="SignatureChar">
    <w:name w:val="Signature Char"/>
    <w:basedOn w:val="DefaultParagraphFont"/>
    <w:link w:val="Signature"/>
    <w:uiPriority w:val="99"/>
    <w:semiHidden/>
    <w:rsid w:val="003E45B2"/>
    <w:rPr>
      <w:rFonts w:eastAsia="Times New Roman"/>
      <w:szCs w:val="22"/>
      <w:lang w:val="x-none" w:eastAsia="x-none"/>
    </w:rPr>
  </w:style>
  <w:style w:type="paragraph" w:styleId="BodyTextIndent">
    <w:name w:val="Body Text Indent"/>
    <w:basedOn w:val="Normal"/>
    <w:link w:val="BodyTextIndentChar1"/>
    <w:uiPriority w:val="99"/>
    <w:unhideWhenUsed/>
    <w:rsid w:val="003E45B2"/>
    <w:pPr>
      <w:spacing w:after="120"/>
      <w:ind w:left="283"/>
    </w:pPr>
    <w:rPr>
      <w:rFonts w:ascii="Times New Roman" w:hAnsi="Times New Roman"/>
      <w:bCs w:val="0"/>
      <w:szCs w:val="24"/>
      <w:lang w:eastAsia="en-GB"/>
    </w:rPr>
  </w:style>
  <w:style w:type="character" w:customStyle="1" w:styleId="BodyTextIndentChar">
    <w:name w:val="Body Text Indent Char"/>
    <w:basedOn w:val="DefaultParagraphFont"/>
    <w:uiPriority w:val="99"/>
    <w:rsid w:val="003E45B2"/>
    <w:rPr>
      <w:rFonts w:eastAsia="Times New Roman"/>
      <w:bCs/>
      <w:szCs w:val="26"/>
      <w:lang w:eastAsia="en-US"/>
    </w:rPr>
  </w:style>
  <w:style w:type="paragraph" w:styleId="ListContinue3">
    <w:name w:val="List Continue 3"/>
    <w:basedOn w:val="Normal"/>
    <w:uiPriority w:val="99"/>
    <w:semiHidden/>
    <w:unhideWhenUsed/>
    <w:rsid w:val="003E45B2"/>
    <w:pPr>
      <w:spacing w:after="120" w:line="276" w:lineRule="auto"/>
      <w:ind w:left="849"/>
      <w:contextualSpacing/>
      <w:jc w:val="both"/>
    </w:pPr>
    <w:rPr>
      <w:bCs w:val="0"/>
      <w:szCs w:val="22"/>
      <w:lang w:eastAsia="en-GB"/>
    </w:rPr>
  </w:style>
  <w:style w:type="paragraph" w:styleId="ListContinue4">
    <w:name w:val="List Continue 4"/>
    <w:basedOn w:val="Normal"/>
    <w:uiPriority w:val="99"/>
    <w:semiHidden/>
    <w:unhideWhenUsed/>
    <w:rsid w:val="003E45B2"/>
    <w:pPr>
      <w:spacing w:after="120" w:line="276" w:lineRule="auto"/>
      <w:ind w:left="1132"/>
      <w:contextualSpacing/>
      <w:jc w:val="both"/>
    </w:pPr>
    <w:rPr>
      <w:bCs w:val="0"/>
      <w:szCs w:val="22"/>
      <w:lang w:eastAsia="en-GB"/>
    </w:rPr>
  </w:style>
  <w:style w:type="paragraph" w:styleId="ListContinue5">
    <w:name w:val="List Continue 5"/>
    <w:basedOn w:val="Normal"/>
    <w:uiPriority w:val="99"/>
    <w:semiHidden/>
    <w:unhideWhenUsed/>
    <w:rsid w:val="003E45B2"/>
    <w:pPr>
      <w:spacing w:after="120" w:line="276" w:lineRule="auto"/>
      <w:ind w:left="1415"/>
      <w:contextualSpacing/>
      <w:jc w:val="both"/>
    </w:pPr>
    <w:rPr>
      <w:bCs w:val="0"/>
      <w:szCs w:val="22"/>
      <w:lang w:eastAsia="en-GB"/>
    </w:rPr>
  </w:style>
  <w:style w:type="paragraph" w:styleId="MessageHeader">
    <w:name w:val="Message Header"/>
    <w:basedOn w:val="Normal"/>
    <w:link w:val="MessageHeaderChar"/>
    <w:uiPriority w:val="99"/>
    <w:semiHidden/>
    <w:unhideWhenUsed/>
    <w:rsid w:val="003E45B2"/>
    <w:pPr>
      <w:pBdr>
        <w:top w:val="single" w:sz="6" w:space="1" w:color="auto"/>
        <w:left w:val="single" w:sz="6" w:space="1" w:color="auto"/>
        <w:bottom w:val="single" w:sz="6" w:space="1" w:color="auto"/>
        <w:right w:val="single" w:sz="6" w:space="1" w:color="auto"/>
      </w:pBdr>
      <w:shd w:val="pct20" w:color="auto" w:fill="auto"/>
      <w:spacing w:after="240" w:line="276" w:lineRule="auto"/>
      <w:ind w:left="1134" w:hanging="1134"/>
      <w:jc w:val="both"/>
    </w:pPr>
    <w:rPr>
      <w:rFonts w:ascii="Cambria" w:hAnsi="Cambria"/>
      <w:bCs w:val="0"/>
      <w:szCs w:val="24"/>
      <w:lang w:val="x-none" w:eastAsia="x-none"/>
    </w:rPr>
  </w:style>
  <w:style w:type="character" w:customStyle="1" w:styleId="MessageHeaderChar">
    <w:name w:val="Message Header Char"/>
    <w:basedOn w:val="DefaultParagraphFont"/>
    <w:link w:val="MessageHeader"/>
    <w:uiPriority w:val="99"/>
    <w:semiHidden/>
    <w:rsid w:val="003E45B2"/>
    <w:rPr>
      <w:rFonts w:ascii="Cambria" w:eastAsia="Times New Roman" w:hAnsi="Cambria"/>
      <w:shd w:val="pct20" w:color="auto" w:fill="auto"/>
      <w:lang w:val="x-none" w:eastAsia="x-none"/>
    </w:rPr>
  </w:style>
  <w:style w:type="paragraph" w:styleId="Subtitle">
    <w:name w:val="Subtitle"/>
    <w:basedOn w:val="Normal"/>
    <w:next w:val="Normal"/>
    <w:link w:val="SubtitleChar"/>
    <w:uiPriority w:val="11"/>
    <w:qFormat/>
    <w:rsid w:val="003E45B2"/>
    <w:pPr>
      <w:spacing w:after="60" w:line="276" w:lineRule="auto"/>
      <w:jc w:val="center"/>
      <w:outlineLvl w:val="1"/>
    </w:pPr>
    <w:rPr>
      <w:rFonts w:ascii="Cambria" w:hAnsi="Cambria"/>
      <w:bCs w:val="0"/>
      <w:szCs w:val="24"/>
      <w:lang w:val="x-none" w:eastAsia="x-none"/>
    </w:rPr>
  </w:style>
  <w:style w:type="character" w:customStyle="1" w:styleId="SubtitleChar">
    <w:name w:val="Subtitle Char"/>
    <w:basedOn w:val="DefaultParagraphFont"/>
    <w:link w:val="Subtitle"/>
    <w:uiPriority w:val="11"/>
    <w:rsid w:val="003E45B2"/>
    <w:rPr>
      <w:rFonts w:ascii="Cambria" w:eastAsia="Times New Roman" w:hAnsi="Cambria"/>
      <w:lang w:val="x-none" w:eastAsia="x-none"/>
    </w:rPr>
  </w:style>
  <w:style w:type="paragraph" w:styleId="Salutation">
    <w:name w:val="Salutation"/>
    <w:basedOn w:val="Normal"/>
    <w:next w:val="Normal"/>
    <w:link w:val="SalutationChar"/>
    <w:uiPriority w:val="99"/>
    <w:semiHidden/>
    <w:unhideWhenUsed/>
    <w:rsid w:val="003E45B2"/>
    <w:pPr>
      <w:spacing w:after="240" w:line="276" w:lineRule="auto"/>
      <w:jc w:val="both"/>
    </w:pPr>
    <w:rPr>
      <w:bCs w:val="0"/>
      <w:szCs w:val="22"/>
      <w:lang w:val="x-none" w:eastAsia="x-none"/>
    </w:rPr>
  </w:style>
  <w:style w:type="character" w:customStyle="1" w:styleId="SalutationChar">
    <w:name w:val="Salutation Char"/>
    <w:basedOn w:val="DefaultParagraphFont"/>
    <w:link w:val="Salutation"/>
    <w:uiPriority w:val="99"/>
    <w:semiHidden/>
    <w:rsid w:val="003E45B2"/>
    <w:rPr>
      <w:rFonts w:eastAsia="Times New Roman"/>
      <w:szCs w:val="22"/>
      <w:lang w:val="x-none" w:eastAsia="x-none"/>
    </w:rPr>
  </w:style>
  <w:style w:type="paragraph" w:styleId="Date">
    <w:name w:val="Date"/>
    <w:basedOn w:val="Normal"/>
    <w:next w:val="Normal"/>
    <w:link w:val="DateChar"/>
    <w:uiPriority w:val="99"/>
    <w:semiHidden/>
    <w:unhideWhenUsed/>
    <w:rsid w:val="003E45B2"/>
    <w:pPr>
      <w:spacing w:after="240" w:line="276" w:lineRule="auto"/>
      <w:jc w:val="both"/>
    </w:pPr>
    <w:rPr>
      <w:bCs w:val="0"/>
      <w:szCs w:val="22"/>
      <w:lang w:val="x-none" w:eastAsia="x-none"/>
    </w:rPr>
  </w:style>
  <w:style w:type="character" w:customStyle="1" w:styleId="DateChar">
    <w:name w:val="Date Char"/>
    <w:basedOn w:val="DefaultParagraphFont"/>
    <w:link w:val="Date"/>
    <w:uiPriority w:val="99"/>
    <w:semiHidden/>
    <w:rsid w:val="003E45B2"/>
    <w:rPr>
      <w:rFonts w:eastAsia="Times New Roman"/>
      <w:szCs w:val="22"/>
      <w:lang w:val="x-none" w:eastAsia="x-none"/>
    </w:rPr>
  </w:style>
  <w:style w:type="paragraph" w:styleId="BodyTextFirstIndent">
    <w:name w:val="Body Text First Indent"/>
    <w:basedOn w:val="BodyText"/>
    <w:link w:val="BodyTextFirstIndentChar"/>
    <w:uiPriority w:val="99"/>
    <w:semiHidden/>
    <w:unhideWhenUsed/>
    <w:rsid w:val="003E45B2"/>
    <w:pPr>
      <w:widowControl/>
      <w:spacing w:after="120" w:line="276" w:lineRule="auto"/>
      <w:ind w:firstLine="210"/>
      <w:jc w:val="both"/>
    </w:pPr>
    <w:rPr>
      <w:rFonts w:eastAsia="Times New Roman" w:cs="Times New Roman"/>
      <w:sz w:val="24"/>
      <w:szCs w:val="22"/>
      <w:lang w:val="x-none"/>
    </w:rPr>
  </w:style>
  <w:style w:type="character" w:customStyle="1" w:styleId="BodyTextFirstIndentChar">
    <w:name w:val="Body Text First Indent Char"/>
    <w:basedOn w:val="BodyTextChar"/>
    <w:link w:val="BodyTextFirstIndent"/>
    <w:uiPriority w:val="99"/>
    <w:semiHidden/>
    <w:rsid w:val="003E45B2"/>
    <w:rPr>
      <w:rFonts w:eastAsia="Times New Roman" w:cs="Arial"/>
      <w:sz w:val="20"/>
      <w:szCs w:val="22"/>
      <w:lang w:val="x-none" w:eastAsia="en-US"/>
    </w:rPr>
  </w:style>
  <w:style w:type="paragraph" w:styleId="BodyTextFirstIndent2">
    <w:name w:val="Body Text First Indent 2"/>
    <w:basedOn w:val="BodyTextIndent"/>
    <w:link w:val="BodyTextFirstIndent2Char"/>
    <w:uiPriority w:val="99"/>
    <w:semiHidden/>
    <w:unhideWhenUsed/>
    <w:rsid w:val="003E45B2"/>
    <w:pPr>
      <w:spacing w:line="276" w:lineRule="auto"/>
      <w:ind w:firstLine="210"/>
      <w:jc w:val="both"/>
    </w:pPr>
    <w:rPr>
      <w:rFonts w:ascii="Arial" w:hAnsi="Arial"/>
      <w:szCs w:val="22"/>
      <w:lang w:val="x-none" w:eastAsia="x-none"/>
    </w:rPr>
  </w:style>
  <w:style w:type="character" w:customStyle="1" w:styleId="BodyTextFirstIndent2Char">
    <w:name w:val="Body Text First Indent 2 Char"/>
    <w:basedOn w:val="BodyTextIndentChar"/>
    <w:link w:val="BodyTextFirstIndent2"/>
    <w:uiPriority w:val="99"/>
    <w:semiHidden/>
    <w:rsid w:val="003E45B2"/>
    <w:rPr>
      <w:rFonts w:eastAsia="Times New Roman"/>
      <w:bCs w:val="0"/>
      <w:szCs w:val="22"/>
      <w:lang w:val="x-none" w:eastAsia="x-none"/>
    </w:rPr>
  </w:style>
  <w:style w:type="paragraph" w:styleId="NoteHeading">
    <w:name w:val="Note Heading"/>
    <w:basedOn w:val="Normal"/>
    <w:next w:val="Normal"/>
    <w:link w:val="NoteHeadingChar"/>
    <w:uiPriority w:val="99"/>
    <w:semiHidden/>
    <w:unhideWhenUsed/>
    <w:rsid w:val="003E45B2"/>
    <w:pPr>
      <w:spacing w:after="240" w:line="276" w:lineRule="auto"/>
      <w:jc w:val="both"/>
    </w:pPr>
    <w:rPr>
      <w:bCs w:val="0"/>
      <w:szCs w:val="22"/>
      <w:lang w:val="x-none" w:eastAsia="x-none"/>
    </w:rPr>
  </w:style>
  <w:style w:type="character" w:customStyle="1" w:styleId="NoteHeadingChar">
    <w:name w:val="Note Heading Char"/>
    <w:basedOn w:val="DefaultParagraphFont"/>
    <w:link w:val="NoteHeading"/>
    <w:uiPriority w:val="99"/>
    <w:semiHidden/>
    <w:rsid w:val="003E45B2"/>
    <w:rPr>
      <w:rFonts w:eastAsia="Times New Roman"/>
      <w:szCs w:val="22"/>
      <w:lang w:val="x-none" w:eastAsia="x-none"/>
    </w:rPr>
  </w:style>
  <w:style w:type="paragraph" w:styleId="BodyTextIndent2">
    <w:name w:val="Body Text Indent 2"/>
    <w:basedOn w:val="Normal"/>
    <w:link w:val="BodyTextIndent2Char"/>
    <w:uiPriority w:val="99"/>
    <w:unhideWhenUsed/>
    <w:rsid w:val="003E45B2"/>
    <w:pPr>
      <w:tabs>
        <w:tab w:val="left" w:pos="550"/>
        <w:tab w:val="left" w:pos="1814"/>
        <w:tab w:val="left" w:pos="1985"/>
      </w:tabs>
      <w:spacing w:after="240"/>
      <w:ind w:left="2694" w:hanging="2694"/>
    </w:pPr>
    <w:rPr>
      <w:rFonts w:cs="Arial"/>
      <w:bCs w:val="0"/>
      <w:sz w:val="22"/>
      <w:szCs w:val="22"/>
    </w:rPr>
  </w:style>
  <w:style w:type="character" w:customStyle="1" w:styleId="BodyTextIndent2Char">
    <w:name w:val="Body Text Indent 2 Char"/>
    <w:basedOn w:val="DefaultParagraphFont"/>
    <w:link w:val="BodyTextIndent2"/>
    <w:uiPriority w:val="99"/>
    <w:rsid w:val="003E45B2"/>
    <w:rPr>
      <w:rFonts w:eastAsia="Times New Roman" w:cs="Arial"/>
      <w:sz w:val="22"/>
      <w:szCs w:val="22"/>
      <w:lang w:eastAsia="en-US"/>
    </w:rPr>
  </w:style>
  <w:style w:type="paragraph" w:styleId="BodyTextIndent3">
    <w:name w:val="Body Text Indent 3"/>
    <w:basedOn w:val="Normal"/>
    <w:link w:val="BodyTextIndent3Char"/>
    <w:uiPriority w:val="99"/>
    <w:unhideWhenUsed/>
    <w:rsid w:val="003E45B2"/>
    <w:pPr>
      <w:tabs>
        <w:tab w:val="left" w:pos="1985"/>
        <w:tab w:val="right" w:leader="dot" w:pos="9000"/>
      </w:tabs>
      <w:spacing w:after="240"/>
      <w:ind w:left="1985" w:hanging="1985"/>
    </w:pPr>
    <w:rPr>
      <w:rFonts w:cs="Arial"/>
      <w:bCs w:val="0"/>
      <w:sz w:val="22"/>
      <w:szCs w:val="22"/>
    </w:rPr>
  </w:style>
  <w:style w:type="character" w:customStyle="1" w:styleId="BodyTextIndent3Char">
    <w:name w:val="Body Text Indent 3 Char"/>
    <w:basedOn w:val="DefaultParagraphFont"/>
    <w:link w:val="BodyTextIndent3"/>
    <w:uiPriority w:val="99"/>
    <w:rsid w:val="003E45B2"/>
    <w:rPr>
      <w:rFonts w:eastAsia="Times New Roman" w:cs="Arial"/>
      <w:sz w:val="22"/>
      <w:szCs w:val="22"/>
      <w:lang w:eastAsia="en-US"/>
    </w:rPr>
  </w:style>
  <w:style w:type="paragraph" w:styleId="BlockText">
    <w:name w:val="Block Text"/>
    <w:basedOn w:val="Normal"/>
    <w:uiPriority w:val="99"/>
    <w:unhideWhenUsed/>
    <w:rsid w:val="003E45B2"/>
    <w:pPr>
      <w:tabs>
        <w:tab w:val="left" w:pos="2160"/>
      </w:tabs>
      <w:ind w:left="2160" w:right="-514" w:hanging="2160"/>
      <w:jc w:val="both"/>
    </w:pPr>
    <w:rPr>
      <w:rFonts w:cs="Arial"/>
      <w:bCs w:val="0"/>
      <w:szCs w:val="24"/>
      <w:lang w:val="en-US"/>
    </w:rPr>
  </w:style>
  <w:style w:type="paragraph" w:styleId="E-mailSignature">
    <w:name w:val="E-mail Signature"/>
    <w:basedOn w:val="Normal"/>
    <w:link w:val="E-mailSignatureChar"/>
    <w:uiPriority w:val="99"/>
    <w:semiHidden/>
    <w:unhideWhenUsed/>
    <w:rsid w:val="003E45B2"/>
    <w:pPr>
      <w:spacing w:after="240" w:line="276" w:lineRule="auto"/>
      <w:jc w:val="both"/>
    </w:pPr>
    <w:rPr>
      <w:bCs w:val="0"/>
      <w:szCs w:val="22"/>
      <w:lang w:val="x-none" w:eastAsia="x-none"/>
    </w:rPr>
  </w:style>
  <w:style w:type="character" w:customStyle="1" w:styleId="E-mailSignatureChar">
    <w:name w:val="E-mail Signature Char"/>
    <w:basedOn w:val="DefaultParagraphFont"/>
    <w:link w:val="E-mailSignature"/>
    <w:uiPriority w:val="99"/>
    <w:semiHidden/>
    <w:rsid w:val="003E45B2"/>
    <w:rPr>
      <w:rFonts w:eastAsia="Times New Roman"/>
      <w:szCs w:val="22"/>
      <w:lang w:val="x-none" w:eastAsia="x-none"/>
    </w:rPr>
  </w:style>
  <w:style w:type="paragraph" w:styleId="Quote">
    <w:name w:val="Quote"/>
    <w:basedOn w:val="Normal"/>
    <w:next w:val="Normal"/>
    <w:link w:val="QuoteChar"/>
    <w:uiPriority w:val="29"/>
    <w:qFormat/>
    <w:rsid w:val="003E45B2"/>
    <w:pPr>
      <w:spacing w:after="240" w:line="276" w:lineRule="auto"/>
      <w:jc w:val="both"/>
    </w:pPr>
    <w:rPr>
      <w:bCs w:val="0"/>
      <w:i/>
      <w:iCs/>
      <w:color w:val="000000"/>
      <w:szCs w:val="22"/>
      <w:lang w:val="x-none" w:eastAsia="x-none"/>
    </w:rPr>
  </w:style>
  <w:style w:type="character" w:customStyle="1" w:styleId="QuoteChar">
    <w:name w:val="Quote Char"/>
    <w:basedOn w:val="DefaultParagraphFont"/>
    <w:link w:val="Quote"/>
    <w:uiPriority w:val="29"/>
    <w:rsid w:val="003E45B2"/>
    <w:rPr>
      <w:rFonts w:eastAsia="Times New Roman"/>
      <w:i/>
      <w:iCs/>
      <w:color w:val="000000"/>
      <w:szCs w:val="22"/>
      <w:lang w:val="x-none" w:eastAsia="x-none"/>
    </w:rPr>
  </w:style>
  <w:style w:type="paragraph" w:styleId="IntenseQuote">
    <w:name w:val="Intense Quote"/>
    <w:basedOn w:val="Normal"/>
    <w:next w:val="Normal"/>
    <w:link w:val="IntenseQuoteChar"/>
    <w:uiPriority w:val="30"/>
    <w:qFormat/>
    <w:rsid w:val="003E45B2"/>
    <w:pPr>
      <w:pBdr>
        <w:bottom w:val="single" w:sz="4" w:space="4" w:color="4F81BD"/>
      </w:pBdr>
      <w:spacing w:before="200" w:after="280"/>
      <w:ind w:left="936" w:right="936"/>
    </w:pPr>
    <w:rPr>
      <w:rFonts w:ascii="Times New Roman" w:hAnsi="Times New Roman"/>
      <w:b/>
      <w:i/>
      <w:iCs/>
      <w:color w:val="4F81BD"/>
      <w:szCs w:val="24"/>
      <w:lang w:eastAsia="en-GB"/>
    </w:rPr>
  </w:style>
  <w:style w:type="character" w:customStyle="1" w:styleId="IntenseQuoteChar">
    <w:name w:val="Intense Quote Char"/>
    <w:basedOn w:val="DefaultParagraphFont"/>
    <w:link w:val="IntenseQuote"/>
    <w:uiPriority w:val="30"/>
    <w:rsid w:val="003E45B2"/>
    <w:rPr>
      <w:rFonts w:ascii="Times New Roman" w:eastAsia="Times New Roman" w:hAnsi="Times New Roman"/>
      <w:b/>
      <w:bCs/>
      <w:i/>
      <w:iCs/>
      <w:color w:val="4F81BD"/>
    </w:rPr>
  </w:style>
  <w:style w:type="paragraph" w:styleId="Bibliography">
    <w:name w:val="Bibliography"/>
    <w:basedOn w:val="Normal"/>
    <w:next w:val="Normal"/>
    <w:uiPriority w:val="37"/>
    <w:unhideWhenUsed/>
    <w:rsid w:val="003E45B2"/>
    <w:pPr>
      <w:spacing w:after="240" w:line="276" w:lineRule="auto"/>
      <w:jc w:val="both"/>
    </w:pPr>
    <w:rPr>
      <w:bCs w:val="0"/>
      <w:szCs w:val="22"/>
      <w:lang w:eastAsia="en-GB"/>
    </w:rPr>
  </w:style>
  <w:style w:type="paragraph" w:customStyle="1" w:styleId="StyleHeading2MCheading2Firstline0cm">
    <w:name w:val="Style Heading 2MCheading2 + First line:  0 cm"/>
    <w:uiPriority w:val="99"/>
    <w:rsid w:val="003E45B2"/>
    <w:rPr>
      <w:rFonts w:eastAsia="Times New Roman" w:cs="Arial"/>
      <w:sz w:val="20"/>
      <w:szCs w:val="20"/>
      <w:lang w:eastAsia="en-US"/>
    </w:rPr>
  </w:style>
  <w:style w:type="paragraph" w:customStyle="1" w:styleId="StyleHeading2MCheading2Hanging007cm">
    <w:name w:val="Style Heading 2MCheading2 + Hanging:  0.07 cm"/>
    <w:uiPriority w:val="99"/>
    <w:rsid w:val="003E45B2"/>
    <w:pPr>
      <w:ind w:hanging="40"/>
    </w:pPr>
    <w:rPr>
      <w:rFonts w:eastAsia="Times New Roman" w:cs="Arial"/>
      <w:sz w:val="20"/>
      <w:szCs w:val="20"/>
      <w:lang w:eastAsia="en-US"/>
    </w:rPr>
  </w:style>
  <w:style w:type="paragraph" w:customStyle="1" w:styleId="Outline3">
    <w:name w:val="Outline 3"/>
    <w:basedOn w:val="Normal"/>
    <w:uiPriority w:val="99"/>
    <w:rsid w:val="003E45B2"/>
    <w:pPr>
      <w:spacing w:after="240"/>
      <w:jc w:val="both"/>
      <w:outlineLvl w:val="2"/>
    </w:pPr>
    <w:rPr>
      <w:rFonts w:cs="Arial"/>
      <w:bCs w:val="0"/>
      <w:sz w:val="22"/>
      <w:szCs w:val="22"/>
    </w:rPr>
  </w:style>
  <w:style w:type="paragraph" w:customStyle="1" w:styleId="Char1CharCharCharCharCharCharCharCharCharCharChar">
    <w:name w:val="Char1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FWSL2">
    <w:name w:val="FWS_L2"/>
    <w:basedOn w:val="FWSL1"/>
    <w:next w:val="FWSL3"/>
    <w:rsid w:val="003E45B2"/>
    <w:pPr>
      <w:pageBreakBefore w:val="0"/>
      <w:numPr>
        <w:ilvl w:val="1"/>
      </w:numPr>
      <w:tabs>
        <w:tab w:val="num" w:pos="576"/>
      </w:tabs>
      <w:spacing w:line="240" w:lineRule="auto"/>
      <w:ind w:left="720" w:hanging="720"/>
      <w:outlineLvl w:val="1"/>
    </w:pPr>
    <w:rPr>
      <w:caps w:val="0"/>
    </w:rPr>
  </w:style>
  <w:style w:type="paragraph" w:customStyle="1" w:styleId="FWSL1">
    <w:name w:val="FWS_L1"/>
    <w:basedOn w:val="Normal"/>
    <w:next w:val="FWSL2"/>
    <w:uiPriority w:val="99"/>
    <w:rsid w:val="003E45B2"/>
    <w:pPr>
      <w:keepNext/>
      <w:keepLines/>
      <w:pageBreakBefore/>
      <w:numPr>
        <w:numId w:val="15"/>
      </w:numPr>
      <w:spacing w:after="240" w:line="480" w:lineRule="auto"/>
      <w:jc w:val="center"/>
      <w:outlineLvl w:val="0"/>
    </w:pPr>
    <w:rPr>
      <w:rFonts w:ascii="Times New Roman" w:hAnsi="Times New Roman"/>
      <w:b/>
      <w:caps/>
      <w:szCs w:val="24"/>
    </w:rPr>
  </w:style>
  <w:style w:type="paragraph" w:customStyle="1" w:styleId="FWSL3">
    <w:name w:val="FWS_L3"/>
    <w:basedOn w:val="FWSL2"/>
    <w:next w:val="FWSL5"/>
    <w:uiPriority w:val="99"/>
    <w:rsid w:val="003E45B2"/>
    <w:pPr>
      <w:numPr>
        <w:ilvl w:val="2"/>
      </w:numPr>
      <w:ind w:left="720" w:hanging="720"/>
      <w:jc w:val="left"/>
      <w:outlineLvl w:val="2"/>
    </w:pPr>
    <w:rPr>
      <w:smallCaps/>
    </w:rPr>
  </w:style>
  <w:style w:type="paragraph" w:customStyle="1" w:styleId="FWSL5">
    <w:name w:val="FWS_L5"/>
    <w:basedOn w:val="Normal"/>
    <w:uiPriority w:val="99"/>
    <w:rsid w:val="003E45B2"/>
    <w:pPr>
      <w:numPr>
        <w:ilvl w:val="4"/>
        <w:numId w:val="15"/>
      </w:numPr>
      <w:tabs>
        <w:tab w:val="clear" w:pos="720"/>
      </w:tabs>
      <w:spacing w:after="200" w:line="276" w:lineRule="auto"/>
    </w:pPr>
    <w:rPr>
      <w:rFonts w:asciiTheme="minorHAnsi" w:eastAsiaTheme="minorHAnsi" w:hAnsiTheme="minorHAnsi" w:cstheme="minorBidi"/>
      <w:bCs w:val="0"/>
      <w:sz w:val="22"/>
      <w:szCs w:val="22"/>
    </w:rPr>
  </w:style>
  <w:style w:type="paragraph" w:customStyle="1" w:styleId="FWSL4">
    <w:name w:val="FWS_L4"/>
    <w:basedOn w:val="FWSL3"/>
    <w:uiPriority w:val="99"/>
    <w:rsid w:val="003E45B2"/>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uiPriority w:val="99"/>
    <w:rsid w:val="003E45B2"/>
    <w:pPr>
      <w:numPr>
        <w:ilvl w:val="5"/>
      </w:numPr>
      <w:tabs>
        <w:tab w:val="num" w:pos="864"/>
        <w:tab w:val="num" w:pos="1008"/>
        <w:tab w:val="num" w:pos="1080"/>
        <w:tab w:val="num" w:pos="1152"/>
      </w:tabs>
      <w:spacing w:after="240" w:line="240" w:lineRule="auto"/>
      <w:jc w:val="both"/>
    </w:pPr>
    <w:rPr>
      <w:rFonts w:ascii="Times New Roman" w:eastAsia="Times New Roman" w:hAnsi="Times New Roman" w:cs="Times New Roman"/>
      <w:sz w:val="24"/>
      <w:szCs w:val="24"/>
    </w:rPr>
  </w:style>
  <w:style w:type="paragraph" w:customStyle="1" w:styleId="FWSL7">
    <w:name w:val="FWS_L7"/>
    <w:basedOn w:val="FWSL6"/>
    <w:uiPriority w:val="99"/>
    <w:rsid w:val="003E45B2"/>
    <w:pPr>
      <w:numPr>
        <w:ilvl w:val="6"/>
      </w:numPr>
      <w:tabs>
        <w:tab w:val="num" w:pos="864"/>
        <w:tab w:val="num" w:pos="1296"/>
      </w:tabs>
    </w:pPr>
  </w:style>
  <w:style w:type="paragraph" w:customStyle="1" w:styleId="FWSL8">
    <w:name w:val="FWS_L8"/>
    <w:basedOn w:val="FWSL7"/>
    <w:uiPriority w:val="99"/>
    <w:rsid w:val="003E45B2"/>
    <w:pPr>
      <w:numPr>
        <w:ilvl w:val="7"/>
      </w:numPr>
      <w:tabs>
        <w:tab w:val="num" w:pos="1008"/>
      </w:tabs>
    </w:pPr>
  </w:style>
  <w:style w:type="paragraph" w:customStyle="1" w:styleId="FWSL9">
    <w:name w:val="FWS_L9"/>
    <w:basedOn w:val="FWSL8"/>
    <w:uiPriority w:val="99"/>
    <w:rsid w:val="003E45B2"/>
    <w:pPr>
      <w:numPr>
        <w:ilvl w:val="8"/>
      </w:numPr>
      <w:tabs>
        <w:tab w:val="num" w:pos="1080"/>
        <w:tab w:val="num" w:pos="1584"/>
        <w:tab w:val="num" w:pos="1800"/>
      </w:tabs>
    </w:pPr>
  </w:style>
  <w:style w:type="paragraph" w:customStyle="1" w:styleId="ParaHeading">
    <w:name w:val="ParaHeading"/>
    <w:basedOn w:val="BodyText"/>
    <w:next w:val="BodyText"/>
    <w:uiPriority w:val="99"/>
    <w:rsid w:val="003E45B2"/>
    <w:pPr>
      <w:keepNext/>
      <w:keepLines/>
      <w:widowControl/>
      <w:spacing w:after="240"/>
      <w:jc w:val="both"/>
    </w:pPr>
    <w:rPr>
      <w:rFonts w:ascii="Times New Roman" w:eastAsia="Times New Roman" w:hAnsi="Times New Roman" w:cs="Times New Roman"/>
      <w:b/>
      <w:bCs/>
      <w:sz w:val="24"/>
      <w:szCs w:val="24"/>
      <w:lang w:val="en-GB"/>
    </w:rPr>
  </w:style>
  <w:style w:type="paragraph" w:customStyle="1" w:styleId="FWSCont6">
    <w:name w:val="FWS Cont 6"/>
    <w:basedOn w:val="Normal"/>
    <w:uiPriority w:val="99"/>
    <w:rsid w:val="003E45B2"/>
    <w:pPr>
      <w:spacing w:after="240"/>
      <w:ind w:left="720"/>
      <w:jc w:val="both"/>
    </w:pPr>
    <w:rPr>
      <w:rFonts w:ascii="Times New Roman" w:hAnsi="Times New Roman"/>
      <w:bCs w:val="0"/>
      <w:szCs w:val="24"/>
    </w:rPr>
  </w:style>
  <w:style w:type="paragraph" w:customStyle="1" w:styleId="schedule">
    <w:name w:val="schedule"/>
    <w:uiPriority w:val="99"/>
    <w:rsid w:val="003E45B2"/>
    <w:pPr>
      <w:widowControl w:val="0"/>
      <w:jc w:val="center"/>
    </w:pPr>
    <w:rPr>
      <w:rFonts w:eastAsia="Times New Roman" w:cs="Arial"/>
      <w:b/>
      <w:bCs/>
      <w:sz w:val="20"/>
      <w:szCs w:val="20"/>
    </w:rPr>
  </w:style>
  <w:style w:type="character" w:customStyle="1" w:styleId="annexChar">
    <w:name w:val="annex Char"/>
    <w:link w:val="annex"/>
    <w:uiPriority w:val="99"/>
    <w:locked/>
    <w:rsid w:val="003E45B2"/>
    <w:rPr>
      <w:rFonts w:eastAsia="Times New Roman"/>
      <w:b/>
      <w:bCs/>
    </w:rPr>
  </w:style>
  <w:style w:type="paragraph" w:customStyle="1" w:styleId="annex">
    <w:name w:val="annex"/>
    <w:link w:val="annexChar"/>
    <w:uiPriority w:val="99"/>
    <w:rsid w:val="003E45B2"/>
    <w:pPr>
      <w:widowControl w:val="0"/>
    </w:pPr>
    <w:rPr>
      <w:rFonts w:eastAsia="Times New Roman"/>
      <w:b/>
      <w:bCs/>
    </w:rPr>
  </w:style>
  <w:style w:type="paragraph" w:customStyle="1" w:styleId="OutlinePara">
    <w:name w:val="Outline Para"/>
    <w:basedOn w:val="Normal"/>
    <w:uiPriority w:val="99"/>
    <w:rsid w:val="003E45B2"/>
    <w:pPr>
      <w:spacing w:after="240"/>
      <w:jc w:val="both"/>
    </w:pPr>
    <w:rPr>
      <w:rFonts w:cs="Arial"/>
      <w:bCs w:val="0"/>
      <w:sz w:val="22"/>
      <w:szCs w:val="22"/>
    </w:rPr>
  </w:style>
  <w:style w:type="paragraph" w:customStyle="1" w:styleId="Outline2">
    <w:name w:val="Outline 2"/>
    <w:basedOn w:val="Normal"/>
    <w:uiPriority w:val="99"/>
    <w:rsid w:val="003E45B2"/>
    <w:pPr>
      <w:spacing w:after="240"/>
      <w:jc w:val="both"/>
      <w:outlineLvl w:val="1"/>
    </w:pPr>
    <w:rPr>
      <w:rFonts w:cs="Arial"/>
      <w:bCs w:val="0"/>
      <w:sz w:val="22"/>
      <w:szCs w:val="22"/>
    </w:rPr>
  </w:style>
  <w:style w:type="paragraph" w:customStyle="1" w:styleId="CharCharCharCharCharCharCharCharChar1CharCharCharCharCharCharCharCharCharChar">
    <w:name w:val="Char Char Char Char Char Char Char Char Char1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2">
    <w:name w:val="Char Char Char Char Char Char Char Char Char1 Char Char Char Char Char Char Char Char Char Char2"/>
    <w:basedOn w:val="Normal"/>
    <w:uiPriority w:val="99"/>
    <w:semiHidden/>
    <w:rsid w:val="003E45B2"/>
    <w:pPr>
      <w:spacing w:after="120" w:line="240" w:lineRule="exact"/>
    </w:pPr>
    <w:rPr>
      <w:rFonts w:ascii="Verdana" w:hAnsi="Verdana" w:cs="Verdana"/>
      <w:bCs w:val="0"/>
      <w:sz w:val="20"/>
      <w:szCs w:val="20"/>
      <w:lang w:val="en-US"/>
    </w:rPr>
  </w:style>
  <w:style w:type="paragraph" w:customStyle="1" w:styleId="Char">
    <w:name w:val="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
    <w:name w:val="Char Char Char Char Char Char Char Char Char Char Char Char Char Char Char Char Char Char Char Char Char Char Char Char Char Char Char Char Char Char1 Char Char"/>
    <w:basedOn w:val="Normal"/>
    <w:uiPriority w:val="99"/>
    <w:rsid w:val="003E45B2"/>
    <w:pPr>
      <w:spacing w:after="120" w:line="240" w:lineRule="exact"/>
    </w:pPr>
    <w:rPr>
      <w:rFonts w:ascii="Verdana" w:hAnsi="Verdana" w:cs="Verdana"/>
      <w:bCs w:val="0"/>
      <w:sz w:val="22"/>
      <w:szCs w:val="22"/>
      <w:lang w:val="en-US"/>
    </w:rPr>
  </w:style>
  <w:style w:type="paragraph" w:customStyle="1" w:styleId="01-Bullet4-BB">
    <w:name w:val="01-Bullet4-BB"/>
    <w:basedOn w:val="Normal"/>
    <w:uiPriority w:val="99"/>
    <w:rsid w:val="003E45B2"/>
    <w:pPr>
      <w:numPr>
        <w:numId w:val="16"/>
      </w:numPr>
      <w:spacing w:line="360" w:lineRule="auto"/>
      <w:jc w:val="both"/>
    </w:pPr>
    <w:rPr>
      <w:rFonts w:cs="Arial"/>
      <w:bCs w:val="0"/>
      <w:sz w:val="22"/>
      <w:szCs w:val="22"/>
    </w:rPr>
  </w:style>
  <w:style w:type="paragraph" w:customStyle="1" w:styleId="01-NormInd5-BB">
    <w:name w:val="01-NormInd5-BB"/>
    <w:basedOn w:val="Normal"/>
    <w:uiPriority w:val="99"/>
    <w:rsid w:val="003E45B2"/>
    <w:pPr>
      <w:numPr>
        <w:ilvl w:val="1"/>
        <w:numId w:val="16"/>
      </w:numPr>
      <w:spacing w:line="360" w:lineRule="auto"/>
      <w:jc w:val="both"/>
    </w:pPr>
    <w:rPr>
      <w:rFonts w:cs="Arial"/>
      <w:bCs w:val="0"/>
      <w:sz w:val="22"/>
      <w:szCs w:val="22"/>
    </w:rPr>
  </w:style>
  <w:style w:type="paragraph" w:customStyle="1" w:styleId="01-Bullet5-BB">
    <w:name w:val="01-Bullet5-BB"/>
    <w:basedOn w:val="01-NormInd5-BB"/>
    <w:uiPriority w:val="99"/>
    <w:rsid w:val="003E45B2"/>
    <w:pPr>
      <w:numPr>
        <w:ilvl w:val="2"/>
      </w:numPr>
      <w:tabs>
        <w:tab w:val="num" w:pos="851"/>
        <w:tab w:val="num" w:pos="1080"/>
      </w:tabs>
    </w:pPr>
  </w:style>
  <w:style w:type="paragraph" w:customStyle="1" w:styleId="01-Level1-BB">
    <w:name w:val="01-Level1-BB"/>
    <w:basedOn w:val="Normal"/>
    <w:next w:val="Normal"/>
    <w:uiPriority w:val="99"/>
    <w:rsid w:val="003E45B2"/>
    <w:pPr>
      <w:numPr>
        <w:ilvl w:val="3"/>
        <w:numId w:val="16"/>
      </w:numPr>
      <w:spacing w:line="360" w:lineRule="auto"/>
      <w:jc w:val="both"/>
    </w:pPr>
    <w:rPr>
      <w:rFonts w:cs="Arial"/>
      <w:b/>
      <w:sz w:val="22"/>
      <w:szCs w:val="22"/>
    </w:rPr>
  </w:style>
  <w:style w:type="paragraph" w:customStyle="1" w:styleId="01-Level2-BB">
    <w:name w:val="01-Level2-BB"/>
    <w:basedOn w:val="Normal"/>
    <w:next w:val="Normal"/>
    <w:uiPriority w:val="99"/>
    <w:rsid w:val="003E45B2"/>
    <w:pPr>
      <w:numPr>
        <w:ilvl w:val="4"/>
        <w:numId w:val="16"/>
      </w:numPr>
      <w:spacing w:line="360" w:lineRule="auto"/>
      <w:jc w:val="both"/>
    </w:pPr>
    <w:rPr>
      <w:rFonts w:cs="Arial"/>
      <w:bCs w:val="0"/>
      <w:sz w:val="22"/>
      <w:szCs w:val="22"/>
    </w:rPr>
  </w:style>
  <w:style w:type="paragraph" w:customStyle="1" w:styleId="CharCharCharCharCharCharCharCharChar1CharCharCharCharCharCharCharCharCharCharCharCharCharCharChar">
    <w:name w:val="Char Char Char Char Char Char Char Char Char1 Char Char Char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
    <w:name w:val="Char1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1">
    <w:name w:val="Char Char Char Char Char Char Char Char Char1 Char Char Char Char Char Char Char Char Char Char1"/>
    <w:basedOn w:val="Normal"/>
    <w:uiPriority w:val="99"/>
    <w:semiHidden/>
    <w:rsid w:val="003E45B2"/>
    <w:pPr>
      <w:spacing w:after="120" w:line="240" w:lineRule="exact"/>
    </w:pPr>
    <w:rPr>
      <w:rFonts w:ascii="Verdana" w:hAnsi="Verdana" w:cs="Verdana"/>
      <w:bCs w:val="0"/>
      <w:sz w:val="20"/>
      <w:szCs w:val="20"/>
      <w:lang w:val="en-US"/>
    </w:rPr>
  </w:style>
  <w:style w:type="paragraph" w:customStyle="1" w:styleId="Char1">
    <w:name w:val="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2">
    <w:name w:val="Char Char Char Char Char Char Char Char Char Char Char Char Char Char Char Char Char Char Char Char Char Char Char Char Char Char Char Char Char Char1 Char Char2"/>
    <w:basedOn w:val="Normal"/>
    <w:uiPriority w:val="99"/>
    <w:rsid w:val="003E45B2"/>
    <w:pPr>
      <w:spacing w:after="120" w:line="240" w:lineRule="exact"/>
    </w:pPr>
    <w:rPr>
      <w:rFonts w:ascii="Verdana" w:hAnsi="Verdana" w:cs="Verdana"/>
      <w:bCs w:val="0"/>
      <w:sz w:val="22"/>
      <w:szCs w:val="22"/>
      <w:lang w:val="en-US"/>
    </w:rPr>
  </w:style>
  <w:style w:type="paragraph" w:customStyle="1" w:styleId="CharCharCharCharCharCharCharCharChar1CharCharCharCharCharCharCharCharCharCharCharCharCharCharChar1">
    <w:name w:val="Char Char Char Char Char Char Char Char Char1 Char Char Char Char Char Char Char Char Char Char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CharCharCharChar1">
    <w:name w:val="Char Char Char Char Char Char Char Char Char1 Char Char Char Char Char Char Char Char Char Char Char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1">
    <w:name w:val="Char Char Char Char Char Char Char Char Char Char Char Char Char Char Char Char Char Char Char Char Char Char Char Char Char Char Char Char Char Char1 Char Char1"/>
    <w:basedOn w:val="Normal"/>
    <w:uiPriority w:val="99"/>
    <w:rsid w:val="003E45B2"/>
    <w:pPr>
      <w:spacing w:after="120" w:line="240" w:lineRule="exact"/>
    </w:pPr>
    <w:rPr>
      <w:rFonts w:ascii="Verdana" w:hAnsi="Verdana" w:cs="Verdana"/>
      <w:bCs w:val="0"/>
      <w:sz w:val="22"/>
      <w:szCs w:val="22"/>
      <w:lang w:val="en-US"/>
    </w:rPr>
  </w:style>
  <w:style w:type="paragraph" w:customStyle="1" w:styleId="Outline1">
    <w:name w:val="Outline 1"/>
    <w:basedOn w:val="Normal"/>
    <w:uiPriority w:val="99"/>
    <w:rsid w:val="003E45B2"/>
    <w:pPr>
      <w:keepNext/>
      <w:spacing w:after="240"/>
      <w:jc w:val="both"/>
      <w:outlineLvl w:val="0"/>
    </w:pPr>
    <w:rPr>
      <w:rFonts w:cs="Arial"/>
      <w:b/>
      <w:caps/>
      <w:sz w:val="22"/>
      <w:szCs w:val="22"/>
    </w:rPr>
  </w:style>
  <w:style w:type="paragraph" w:customStyle="1" w:styleId="Char1CharChar1">
    <w:name w:val="Char1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CharCharCharCharCharCharCharCharChar">
    <w:name w:val="Char Char Char Char Char Char Char Char Char1 Char Char Char Char Char Char Char Char Char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FWDL1">
    <w:name w:val="FWD_L1"/>
    <w:basedOn w:val="Normal"/>
    <w:uiPriority w:val="99"/>
    <w:rsid w:val="003E45B2"/>
    <w:pPr>
      <w:tabs>
        <w:tab w:val="num" w:pos="390"/>
        <w:tab w:val="num" w:pos="720"/>
        <w:tab w:val="num" w:pos="1492"/>
      </w:tabs>
      <w:spacing w:after="240"/>
      <w:ind w:left="360" w:hanging="360"/>
      <w:jc w:val="both"/>
    </w:pPr>
    <w:rPr>
      <w:rFonts w:ascii="Times New Roman" w:hAnsi="Times New Roman"/>
      <w:bCs w:val="0"/>
      <w:szCs w:val="24"/>
    </w:rPr>
  </w:style>
  <w:style w:type="paragraph" w:customStyle="1" w:styleId="FWDL2">
    <w:name w:val="FWD_L2"/>
    <w:basedOn w:val="FWDL1"/>
    <w:uiPriority w:val="99"/>
    <w:rsid w:val="003E45B2"/>
    <w:pPr>
      <w:tabs>
        <w:tab w:val="num" w:pos="900"/>
        <w:tab w:val="num" w:pos="1099"/>
        <w:tab w:val="num" w:pos="1440"/>
      </w:tabs>
      <w:ind w:left="720" w:hanging="720"/>
    </w:pPr>
  </w:style>
  <w:style w:type="paragraph" w:customStyle="1" w:styleId="FWDL3">
    <w:name w:val="FWD_L3"/>
    <w:basedOn w:val="FWDL2"/>
    <w:uiPriority w:val="99"/>
    <w:rsid w:val="003E45B2"/>
    <w:pPr>
      <w:tabs>
        <w:tab w:val="num" w:pos="1644"/>
        <w:tab w:val="num" w:pos="1800"/>
        <w:tab w:val="num" w:pos="2160"/>
      </w:tabs>
      <w:ind w:left="1440" w:hanging="216"/>
    </w:pPr>
  </w:style>
  <w:style w:type="paragraph" w:customStyle="1" w:styleId="FWDL4">
    <w:name w:val="FWD_L4"/>
    <w:basedOn w:val="FWDL3"/>
    <w:uiPriority w:val="99"/>
    <w:rsid w:val="003E45B2"/>
    <w:pPr>
      <w:tabs>
        <w:tab w:val="clear" w:pos="720"/>
        <w:tab w:val="clear" w:pos="1644"/>
        <w:tab w:val="clear" w:pos="1800"/>
        <w:tab w:val="num" w:pos="1985"/>
        <w:tab w:val="num" w:pos="2340"/>
        <w:tab w:val="num" w:pos="2847"/>
        <w:tab w:val="num" w:pos="2880"/>
      </w:tabs>
      <w:ind w:left="2160" w:hanging="720"/>
    </w:pPr>
  </w:style>
  <w:style w:type="paragraph" w:customStyle="1" w:styleId="FWDL5">
    <w:name w:val="FWD_L5"/>
    <w:basedOn w:val="FWDL4"/>
    <w:uiPriority w:val="99"/>
    <w:rsid w:val="003E45B2"/>
    <w:pPr>
      <w:tabs>
        <w:tab w:val="clear" w:pos="2160"/>
        <w:tab w:val="num" w:pos="3240"/>
        <w:tab w:val="num" w:pos="3600"/>
        <w:tab w:val="num" w:pos="3916"/>
        <w:tab w:val="num" w:pos="6048"/>
      </w:tabs>
      <w:ind w:left="2880" w:hanging="216"/>
    </w:pPr>
  </w:style>
  <w:style w:type="paragraph" w:customStyle="1" w:styleId="FWDL6">
    <w:name w:val="FWD_L6"/>
    <w:basedOn w:val="FWDL5"/>
    <w:uiPriority w:val="99"/>
    <w:rsid w:val="003E45B2"/>
    <w:pPr>
      <w:tabs>
        <w:tab w:val="clear" w:pos="2847"/>
        <w:tab w:val="clear" w:pos="2880"/>
        <w:tab w:val="num" w:pos="3780"/>
        <w:tab w:val="num" w:pos="4320"/>
        <w:tab w:val="num" w:pos="4625"/>
        <w:tab w:val="num" w:pos="7488"/>
      </w:tabs>
      <w:ind w:left="3600" w:hanging="720"/>
    </w:pPr>
  </w:style>
  <w:style w:type="paragraph" w:customStyle="1" w:styleId="FWDL7">
    <w:name w:val="FWD_L7"/>
    <w:basedOn w:val="FWDL6"/>
    <w:uiPriority w:val="99"/>
    <w:rsid w:val="003E45B2"/>
    <w:pPr>
      <w:tabs>
        <w:tab w:val="clear" w:pos="3600"/>
        <w:tab w:val="num" w:pos="4680"/>
        <w:tab w:val="num" w:pos="5040"/>
        <w:tab w:val="num" w:pos="5694"/>
        <w:tab w:val="num" w:pos="9216"/>
      </w:tabs>
      <w:ind w:left="4320"/>
    </w:pPr>
  </w:style>
  <w:style w:type="paragraph" w:customStyle="1" w:styleId="00-Bullet-BB">
    <w:name w:val="00-Bullet-BB"/>
    <w:basedOn w:val="00-Normal-BB"/>
    <w:uiPriority w:val="99"/>
    <w:rsid w:val="003E45B2"/>
    <w:pPr>
      <w:numPr>
        <w:numId w:val="17"/>
      </w:numPr>
    </w:pPr>
    <w:rPr>
      <w:rFonts w:cs="Arial"/>
      <w:szCs w:val="22"/>
    </w:rPr>
  </w:style>
  <w:style w:type="paragraph" w:customStyle="1" w:styleId="CharCharCharCharCharCharCharCharChar1Char">
    <w:name w:val="Char Char Char Char Char Char Char Char Char1 Char"/>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Char">
    <w:name w:val="Char1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HLegal4">
    <w:name w:val="HLegal 4"/>
    <w:basedOn w:val="Normal"/>
    <w:uiPriority w:val="99"/>
    <w:rsid w:val="003E45B2"/>
    <w:pPr>
      <w:tabs>
        <w:tab w:val="num" w:pos="2160"/>
      </w:tabs>
      <w:spacing w:after="240"/>
      <w:ind w:left="2160" w:hanging="720"/>
      <w:jc w:val="both"/>
    </w:pPr>
    <w:rPr>
      <w:rFonts w:cs="Arial"/>
      <w:bCs w:val="0"/>
      <w:sz w:val="20"/>
      <w:szCs w:val="20"/>
    </w:rPr>
  </w:style>
  <w:style w:type="paragraph" w:customStyle="1" w:styleId="HLegal2">
    <w:name w:val="HLegal 2"/>
    <w:basedOn w:val="Normal"/>
    <w:uiPriority w:val="99"/>
    <w:rsid w:val="003E45B2"/>
    <w:pPr>
      <w:spacing w:after="240"/>
      <w:jc w:val="both"/>
    </w:pPr>
    <w:rPr>
      <w:rFonts w:ascii="Times New Roman" w:hAnsi="Times New Roman"/>
      <w:bCs w:val="0"/>
      <w:sz w:val="22"/>
      <w:szCs w:val="22"/>
    </w:rPr>
  </w:style>
  <w:style w:type="paragraph" w:customStyle="1" w:styleId="CharCharCharCharChar1">
    <w:name w:val="Char Char Char Char Char1"/>
    <w:basedOn w:val="Normal"/>
    <w:uiPriority w:val="99"/>
    <w:rsid w:val="003E45B2"/>
    <w:pPr>
      <w:keepLines/>
      <w:spacing w:after="160" w:line="240" w:lineRule="exact"/>
      <w:ind w:left="2977"/>
    </w:pPr>
    <w:rPr>
      <w:rFonts w:ascii="Tahoma" w:hAnsi="Tahoma" w:cs="Tahoma"/>
      <w:bCs w:val="0"/>
      <w:sz w:val="20"/>
      <w:szCs w:val="20"/>
      <w:lang w:val="en-US"/>
    </w:rPr>
  </w:style>
  <w:style w:type="paragraph" w:customStyle="1" w:styleId="CharCharCharCharCharCharCharCharChar1CharCharCharCharCharChar">
    <w:name w:val="Char Char Char Char Char Char Char Char Char1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2">
    <w:name w:val="Char1 Char Char Char Char Char Char Char Char Char Char Char2"/>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11">
    <w:name w:val="Char Char Char Char Char11"/>
    <w:basedOn w:val="Normal"/>
    <w:uiPriority w:val="99"/>
    <w:rsid w:val="003E45B2"/>
    <w:pPr>
      <w:keepLines/>
      <w:spacing w:after="160" w:line="240" w:lineRule="exact"/>
      <w:ind w:left="2977"/>
    </w:pPr>
    <w:rPr>
      <w:rFonts w:ascii="Tahoma" w:hAnsi="Tahoma" w:cs="Tahoma"/>
      <w:bCs w:val="0"/>
      <w:sz w:val="20"/>
      <w:szCs w:val="20"/>
      <w:lang w:val="en-US"/>
    </w:rPr>
  </w:style>
  <w:style w:type="paragraph" w:customStyle="1" w:styleId="Char1CharCharCharCharCharCharCharCharCharCharChar1">
    <w:name w:val="Char1 Char Char Char Char Char Char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CharCharCharCharChar">
    <w:name w:val="Char Char Char Char Char Char Char Char Char Char Char Char Char Char Char Char Char Char Char Char Char Char Char Char Char Char Char Char Char Char1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ABackground">
    <w:name w:val="(A) Background"/>
    <w:basedOn w:val="Normal"/>
    <w:uiPriority w:val="99"/>
    <w:rsid w:val="003E45B2"/>
    <w:pPr>
      <w:numPr>
        <w:numId w:val="18"/>
      </w:numPr>
      <w:spacing w:before="120" w:after="120" w:line="300" w:lineRule="atLeast"/>
      <w:jc w:val="both"/>
    </w:pPr>
    <w:rPr>
      <w:rFonts w:ascii="Times New Roman" w:hAnsi="Times New Roman"/>
      <w:bCs w:val="0"/>
      <w:sz w:val="22"/>
      <w:szCs w:val="22"/>
    </w:rPr>
  </w:style>
  <w:style w:type="paragraph" w:customStyle="1" w:styleId="BackSubClause">
    <w:name w:val="BackSubClause"/>
    <w:basedOn w:val="Normal"/>
    <w:uiPriority w:val="99"/>
    <w:rsid w:val="003E45B2"/>
    <w:pPr>
      <w:numPr>
        <w:ilvl w:val="1"/>
        <w:numId w:val="18"/>
      </w:numPr>
      <w:spacing w:line="300" w:lineRule="atLeast"/>
      <w:jc w:val="both"/>
    </w:pPr>
    <w:rPr>
      <w:rFonts w:ascii="Times New Roman" w:hAnsi="Times New Roman"/>
      <w:bCs w:val="0"/>
      <w:sz w:val="22"/>
      <w:szCs w:val="22"/>
    </w:rPr>
  </w:style>
  <w:style w:type="paragraph" w:customStyle="1" w:styleId="Char1CharCharCharCharCharCharCharCharCharCharChar3">
    <w:name w:val="Char1 Char Char Char Char Char Char Char Char Char Char Char3"/>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Char1">
    <w:name w:val="Char1 Char Char Char Char Char Char Char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4">
    <w:name w:val="Char1 Char Char Char Char Char Char Char Char Char Char Char4"/>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3">
    <w:name w:val="Char Char Char Char Char Char Char Char Char Char Char Char Char Char Char Char Char Char Char Char Char Char Char Char Char Char Char Char Char Char1 Char Char3"/>
    <w:basedOn w:val="Normal"/>
    <w:uiPriority w:val="99"/>
    <w:rsid w:val="003E45B2"/>
    <w:pPr>
      <w:spacing w:after="120" w:line="240" w:lineRule="exact"/>
    </w:pPr>
    <w:rPr>
      <w:rFonts w:ascii="Verdana" w:hAnsi="Verdana" w:cs="Verdana"/>
      <w:bCs w:val="0"/>
      <w:sz w:val="22"/>
      <w:szCs w:val="22"/>
      <w:lang w:val="en-US"/>
    </w:rPr>
  </w:style>
  <w:style w:type="paragraph" w:customStyle="1" w:styleId="Char1CharCharCharCharCharCharCharCharCharCharChar5">
    <w:name w:val="Char1 Char Char Char Char Char Char Char Char Char Char Char5"/>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6">
    <w:name w:val="Char1 Char Char Char Char Char Char Char Char Char Char Char6"/>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CharCharCharCharCharCharCharCharCharCharCharCharCharCharCharCharCharCharCharCharChar1CharChar4">
    <w:name w:val="Char Char Char Char Char Char Char Char Char Char Char Char Char Char Char Char Char Char Char Char Char Char Char Char Char Char Char Char Char Char1 Char Char4"/>
    <w:basedOn w:val="Normal"/>
    <w:uiPriority w:val="99"/>
    <w:rsid w:val="003E45B2"/>
    <w:pPr>
      <w:spacing w:after="120" w:line="240" w:lineRule="exact"/>
    </w:pPr>
    <w:rPr>
      <w:rFonts w:ascii="Verdana" w:hAnsi="Verdana" w:cs="Verdana"/>
      <w:bCs w:val="0"/>
      <w:sz w:val="22"/>
      <w:szCs w:val="22"/>
      <w:lang w:val="en-US"/>
    </w:rPr>
  </w:style>
  <w:style w:type="paragraph" w:customStyle="1" w:styleId="Char1CharCharCharCharCharCharCharCharCharCharChar7">
    <w:name w:val="Char1 Char Char Char Char Char Char Char Char Char Char Char7"/>
    <w:basedOn w:val="Normal"/>
    <w:uiPriority w:val="99"/>
    <w:rsid w:val="003E45B2"/>
    <w:pPr>
      <w:spacing w:after="120" w:line="240" w:lineRule="exact"/>
    </w:pPr>
    <w:rPr>
      <w:rFonts w:ascii="Verdana" w:hAnsi="Verdana" w:cs="Verdana"/>
      <w:bCs w:val="0"/>
      <w:sz w:val="20"/>
      <w:szCs w:val="20"/>
      <w:lang w:val="en-US"/>
    </w:rPr>
  </w:style>
  <w:style w:type="paragraph" w:customStyle="1" w:styleId="Char1CharCharCharCharCharCharCharCharCharCharChar8">
    <w:name w:val="Char1 Char Char Char Char Char Char Char Char Char Char Char8"/>
    <w:basedOn w:val="Normal"/>
    <w:uiPriority w:val="99"/>
    <w:rsid w:val="003E45B2"/>
    <w:pPr>
      <w:spacing w:after="120" w:line="240" w:lineRule="exact"/>
    </w:pPr>
    <w:rPr>
      <w:rFonts w:ascii="Verdana" w:hAnsi="Verdana" w:cs="Verdana"/>
      <w:bCs w:val="0"/>
      <w:sz w:val="20"/>
      <w:szCs w:val="20"/>
      <w:lang w:val="en-US"/>
    </w:rPr>
  </w:style>
  <w:style w:type="paragraph" w:customStyle="1" w:styleId="Body2">
    <w:name w:val="Body 2"/>
    <w:basedOn w:val="Normal"/>
    <w:uiPriority w:val="99"/>
    <w:rsid w:val="003E45B2"/>
    <w:pPr>
      <w:spacing w:after="240" w:line="288" w:lineRule="auto"/>
      <w:ind w:left="720"/>
      <w:jc w:val="both"/>
    </w:pPr>
    <w:rPr>
      <w:rFonts w:cs="Arial"/>
      <w:bCs w:val="0"/>
      <w:sz w:val="20"/>
      <w:szCs w:val="20"/>
    </w:rPr>
  </w:style>
  <w:style w:type="paragraph" w:customStyle="1" w:styleId="Char1CharCharCharCharCharCharCharCharCharCharChar9">
    <w:name w:val="Char1 Char Char Char Char Char Char Char Char Char Char Char9"/>
    <w:basedOn w:val="Normal"/>
    <w:uiPriority w:val="99"/>
    <w:rsid w:val="003E45B2"/>
    <w:pPr>
      <w:spacing w:after="120" w:line="240" w:lineRule="exact"/>
    </w:pPr>
    <w:rPr>
      <w:rFonts w:ascii="Verdana" w:hAnsi="Verdana" w:cs="Verdana"/>
      <w:bCs w:val="0"/>
      <w:sz w:val="20"/>
      <w:szCs w:val="20"/>
      <w:lang w:val="en-US"/>
    </w:rPr>
  </w:style>
  <w:style w:type="paragraph" w:customStyle="1" w:styleId="Char11CharCharCharCharChar">
    <w:name w:val="Char11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3CharCharChar">
    <w:name w:val="Char3 Char Char Char"/>
    <w:basedOn w:val="Normal"/>
    <w:uiPriority w:val="99"/>
    <w:rsid w:val="003E45B2"/>
    <w:pPr>
      <w:keepLines/>
      <w:spacing w:after="160" w:line="240" w:lineRule="exact"/>
      <w:ind w:left="2977"/>
    </w:pPr>
    <w:rPr>
      <w:rFonts w:ascii="Tahoma" w:hAnsi="Tahoma"/>
      <w:bCs w:val="0"/>
      <w:sz w:val="20"/>
      <w:szCs w:val="24"/>
      <w:lang w:val="en-US"/>
    </w:rPr>
  </w:style>
  <w:style w:type="paragraph" w:customStyle="1" w:styleId="Char11CharChar">
    <w:name w:val="Char11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part0">
    <w:name w:val="part"/>
    <w:basedOn w:val="Normal"/>
    <w:uiPriority w:val="99"/>
    <w:rsid w:val="003E45B2"/>
    <w:rPr>
      <w:rFonts w:eastAsia="Calibri" w:cs="Arial"/>
      <w:b/>
      <w:sz w:val="22"/>
      <w:szCs w:val="22"/>
      <w:lang w:eastAsia="en-GB"/>
    </w:rPr>
  </w:style>
  <w:style w:type="paragraph" w:customStyle="1" w:styleId="Char1CharCharCharCharCharCharCharCharCharCharCharChar1CharChar">
    <w:name w:val="Char1 Char Char Char Char Char Char Char Char Char Char Char Char1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xl65">
    <w:name w:val="xl65"/>
    <w:basedOn w:val="Normal"/>
    <w:rsid w:val="003E45B2"/>
    <w:pPr>
      <w:spacing w:before="100" w:beforeAutospacing="1" w:after="100" w:afterAutospacing="1"/>
    </w:pPr>
    <w:rPr>
      <w:rFonts w:ascii="Times New Roman" w:hAnsi="Times New Roman"/>
      <w:bCs w:val="0"/>
      <w:sz w:val="16"/>
      <w:szCs w:val="16"/>
      <w:lang w:eastAsia="en-GB"/>
    </w:rPr>
  </w:style>
  <w:style w:type="paragraph" w:customStyle="1" w:styleId="xl66">
    <w:name w:val="xl66"/>
    <w:basedOn w:val="Normal"/>
    <w:rsid w:val="003E45B2"/>
    <w:pPr>
      <w:spacing w:before="100" w:beforeAutospacing="1" w:after="100" w:afterAutospacing="1"/>
    </w:pPr>
    <w:rPr>
      <w:rFonts w:ascii="Times New Roman" w:hAnsi="Times New Roman"/>
      <w:bCs w:val="0"/>
      <w:sz w:val="16"/>
      <w:szCs w:val="16"/>
      <w:lang w:eastAsia="en-GB"/>
    </w:rPr>
  </w:style>
  <w:style w:type="paragraph" w:customStyle="1" w:styleId="xl67">
    <w:name w:val="xl67"/>
    <w:basedOn w:val="Normal"/>
    <w:rsid w:val="003E45B2"/>
    <w:pPr>
      <w:spacing w:before="100" w:beforeAutospacing="1" w:after="100" w:afterAutospacing="1"/>
    </w:pPr>
    <w:rPr>
      <w:rFonts w:ascii="Times New Roman" w:hAnsi="Times New Roman"/>
      <w:bCs w:val="0"/>
      <w:sz w:val="16"/>
      <w:szCs w:val="16"/>
      <w:lang w:eastAsia="en-GB"/>
    </w:rPr>
  </w:style>
  <w:style w:type="paragraph" w:customStyle="1" w:styleId="xl68">
    <w:name w:val="xl68"/>
    <w:basedOn w:val="Normal"/>
    <w:rsid w:val="003E45B2"/>
    <w:pPr>
      <w:spacing w:before="100" w:beforeAutospacing="1" w:after="100" w:afterAutospacing="1"/>
    </w:pPr>
    <w:rPr>
      <w:rFonts w:ascii="Times New Roman" w:hAnsi="Times New Roman"/>
      <w:bCs w:val="0"/>
      <w:sz w:val="16"/>
      <w:szCs w:val="16"/>
      <w:lang w:eastAsia="en-GB"/>
    </w:rPr>
  </w:style>
  <w:style w:type="paragraph" w:customStyle="1" w:styleId="xl69">
    <w:name w:val="xl69"/>
    <w:basedOn w:val="Normal"/>
    <w:rsid w:val="003E45B2"/>
    <w:pPr>
      <w:shd w:val="clear" w:color="auto" w:fill="95B3D7"/>
      <w:spacing w:before="100" w:beforeAutospacing="1" w:after="100" w:afterAutospacing="1"/>
    </w:pPr>
    <w:rPr>
      <w:rFonts w:ascii="Times New Roman" w:hAnsi="Times New Roman"/>
      <w:b/>
      <w:sz w:val="16"/>
      <w:szCs w:val="16"/>
      <w:lang w:eastAsia="en-GB"/>
    </w:rPr>
  </w:style>
  <w:style w:type="paragraph" w:customStyle="1" w:styleId="xl70">
    <w:name w:val="xl70"/>
    <w:basedOn w:val="Normal"/>
    <w:rsid w:val="003E45B2"/>
    <w:pPr>
      <w:pBdr>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1">
    <w:name w:val="xl71"/>
    <w:basedOn w:val="Normal"/>
    <w:rsid w:val="003E45B2"/>
    <w:pPr>
      <w:pBdr>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2">
    <w:name w:val="xl72"/>
    <w:basedOn w:val="Normal"/>
    <w:rsid w:val="003E45B2"/>
    <w:pPr>
      <w:pBdr>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3">
    <w:name w:val="xl73"/>
    <w:basedOn w:val="Normal"/>
    <w:rsid w:val="003E45B2"/>
    <w:pPr>
      <w:pBdr>
        <w:left w:val="single" w:sz="4" w:space="0" w:color="auto"/>
        <w:bottom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4">
    <w:name w:val="xl74"/>
    <w:basedOn w:val="Normal"/>
    <w:rsid w:val="003E45B2"/>
    <w:pPr>
      <w:pBdr>
        <w:bottom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5">
    <w:name w:val="xl75"/>
    <w:basedOn w:val="Normal"/>
    <w:rsid w:val="003E45B2"/>
    <w:pPr>
      <w:pBdr>
        <w:bottom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6">
    <w:name w:val="xl76"/>
    <w:basedOn w:val="Normal"/>
    <w:rsid w:val="003E45B2"/>
    <w:pPr>
      <w:pBdr>
        <w:top w:val="single" w:sz="4" w:space="0" w:color="auto"/>
        <w:lef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7">
    <w:name w:val="xl77"/>
    <w:basedOn w:val="Normal"/>
    <w:rsid w:val="003E45B2"/>
    <w:pPr>
      <w:pBdr>
        <w:top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8">
    <w:name w:val="xl78"/>
    <w:basedOn w:val="Normal"/>
    <w:rsid w:val="003E45B2"/>
    <w:pPr>
      <w:pBdr>
        <w:top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79">
    <w:name w:val="xl79"/>
    <w:basedOn w:val="Normal"/>
    <w:rsid w:val="003E45B2"/>
    <w:pPr>
      <w:pBdr>
        <w:bottom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80">
    <w:name w:val="xl80"/>
    <w:basedOn w:val="Normal"/>
    <w:rsid w:val="003E45B2"/>
    <w:pPr>
      <w:pBdr>
        <w:top w:val="single" w:sz="4" w:space="0" w:color="auto"/>
        <w:left w:val="single" w:sz="4" w:space="0" w:color="auto"/>
        <w:bottom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81">
    <w:name w:val="xl81"/>
    <w:basedOn w:val="Normal"/>
    <w:rsid w:val="003E45B2"/>
    <w:pPr>
      <w:pBdr>
        <w:top w:val="single" w:sz="4" w:space="0" w:color="auto"/>
        <w:bottom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82">
    <w:name w:val="xl82"/>
    <w:basedOn w:val="Normal"/>
    <w:rsid w:val="003E45B2"/>
    <w:pPr>
      <w:pBdr>
        <w:top w:val="single" w:sz="4" w:space="0" w:color="auto"/>
        <w:bottom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xl83">
    <w:name w:val="xl83"/>
    <w:basedOn w:val="Normal"/>
    <w:rsid w:val="003E45B2"/>
    <w:pPr>
      <w:pBdr>
        <w:top w:val="single" w:sz="4" w:space="0" w:color="auto"/>
        <w:bottom w:val="single" w:sz="4" w:space="0" w:color="auto"/>
        <w:right w:val="single" w:sz="4" w:space="0" w:color="auto"/>
      </w:pBdr>
      <w:spacing w:before="100" w:beforeAutospacing="1" w:after="100" w:afterAutospacing="1"/>
    </w:pPr>
    <w:rPr>
      <w:rFonts w:ascii="Times New Roman" w:hAnsi="Times New Roman"/>
      <w:bCs w:val="0"/>
      <w:sz w:val="16"/>
      <w:szCs w:val="16"/>
      <w:lang w:eastAsia="en-GB"/>
    </w:rPr>
  </w:style>
  <w:style w:type="paragraph" w:customStyle="1" w:styleId="Char1CharCharChar">
    <w:name w:val="Char1 Char Char Char"/>
    <w:basedOn w:val="Normal"/>
    <w:uiPriority w:val="99"/>
    <w:rsid w:val="003E45B2"/>
    <w:pPr>
      <w:spacing w:after="120" w:line="240" w:lineRule="exact"/>
    </w:pPr>
    <w:rPr>
      <w:rFonts w:ascii="Verdana" w:hAnsi="Verdana" w:cs="Verdana"/>
      <w:bCs w:val="0"/>
      <w:szCs w:val="24"/>
      <w:lang w:val="en-US" w:eastAsia="en-GB"/>
    </w:rPr>
  </w:style>
  <w:style w:type="paragraph" w:customStyle="1" w:styleId="Style3">
    <w:name w:val="Style3"/>
    <w:basedOn w:val="Normal"/>
    <w:uiPriority w:val="99"/>
    <w:rsid w:val="003E45B2"/>
    <w:pPr>
      <w:numPr>
        <w:numId w:val="19"/>
      </w:numPr>
    </w:pPr>
    <w:rPr>
      <w:rFonts w:ascii="Trebuchet MS" w:hAnsi="Trebuchet MS"/>
      <w:bCs w:val="0"/>
      <w:sz w:val="22"/>
      <w:szCs w:val="24"/>
    </w:rPr>
  </w:style>
  <w:style w:type="paragraph" w:customStyle="1" w:styleId="CharCharCharCharCharCharChar">
    <w:name w:val="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default0">
    <w:name w:val="default"/>
    <w:basedOn w:val="Normal"/>
    <w:uiPriority w:val="99"/>
    <w:rsid w:val="003E45B2"/>
    <w:pPr>
      <w:autoSpaceDE w:val="0"/>
      <w:autoSpaceDN w:val="0"/>
    </w:pPr>
    <w:rPr>
      <w:rFonts w:cs="Arial"/>
      <w:bCs w:val="0"/>
      <w:color w:val="000000"/>
      <w:szCs w:val="24"/>
      <w:lang w:eastAsia="en-GB"/>
    </w:rPr>
  </w:style>
  <w:style w:type="paragraph" w:customStyle="1" w:styleId="xl88">
    <w:name w:val="xl88"/>
    <w:basedOn w:val="Normal"/>
    <w:uiPriority w:val="99"/>
    <w:rsid w:val="003E45B2"/>
    <w:pPr>
      <w:shd w:val="clear" w:color="auto" w:fill="CCCCFF"/>
      <w:spacing w:before="100" w:beforeAutospacing="1" w:after="100" w:afterAutospacing="1"/>
      <w:jc w:val="center"/>
    </w:pPr>
    <w:rPr>
      <w:rFonts w:ascii="Times New Roman" w:hAnsi="Times New Roman"/>
      <w:bCs w:val="0"/>
      <w:color w:val="000000"/>
      <w:sz w:val="20"/>
      <w:szCs w:val="20"/>
      <w:lang w:val="en-US"/>
    </w:rPr>
  </w:style>
  <w:style w:type="paragraph" w:customStyle="1" w:styleId="xl89">
    <w:name w:val="xl89"/>
    <w:basedOn w:val="Normal"/>
    <w:uiPriority w:val="99"/>
    <w:rsid w:val="003E45B2"/>
    <w:pPr>
      <w:shd w:val="clear" w:color="auto" w:fill="CCCCFF"/>
      <w:spacing w:before="100" w:beforeAutospacing="1" w:after="100" w:afterAutospacing="1"/>
    </w:pPr>
    <w:rPr>
      <w:rFonts w:ascii="Times New Roman" w:hAnsi="Times New Roman"/>
      <w:bCs w:val="0"/>
      <w:color w:val="000000"/>
      <w:sz w:val="20"/>
      <w:szCs w:val="20"/>
      <w:lang w:val="en-US"/>
    </w:rPr>
  </w:style>
  <w:style w:type="paragraph" w:customStyle="1" w:styleId="xl90">
    <w:name w:val="xl90"/>
    <w:basedOn w:val="Normal"/>
    <w:uiPriority w:val="99"/>
    <w:rsid w:val="003E45B2"/>
    <w:pPr>
      <w:shd w:val="clear" w:color="auto" w:fill="CCCCFF"/>
      <w:spacing w:before="100" w:beforeAutospacing="1" w:after="100" w:afterAutospacing="1"/>
    </w:pPr>
    <w:rPr>
      <w:rFonts w:ascii="Times New Roman" w:hAnsi="Times New Roman"/>
      <w:b/>
      <w:color w:val="000000"/>
      <w:sz w:val="20"/>
      <w:szCs w:val="20"/>
      <w:lang w:val="en-US"/>
    </w:rPr>
  </w:style>
  <w:style w:type="paragraph" w:customStyle="1" w:styleId="xl91">
    <w:name w:val="xl91"/>
    <w:basedOn w:val="Normal"/>
    <w:uiPriority w:val="99"/>
    <w:rsid w:val="003E45B2"/>
    <w:pPr>
      <w:spacing w:before="100" w:beforeAutospacing="1" w:after="100" w:afterAutospacing="1"/>
    </w:pPr>
    <w:rPr>
      <w:rFonts w:ascii="Times New Roman" w:hAnsi="Times New Roman"/>
      <w:bCs w:val="0"/>
      <w:color w:val="000000"/>
      <w:sz w:val="20"/>
      <w:szCs w:val="20"/>
      <w:lang w:val="en-US"/>
    </w:rPr>
  </w:style>
  <w:style w:type="paragraph" w:customStyle="1" w:styleId="xl92">
    <w:name w:val="xl92"/>
    <w:basedOn w:val="Normal"/>
    <w:uiPriority w:val="99"/>
    <w:rsid w:val="003E45B2"/>
    <w:pPr>
      <w:spacing w:before="100" w:beforeAutospacing="1" w:after="100" w:afterAutospacing="1"/>
      <w:jc w:val="center"/>
    </w:pPr>
    <w:rPr>
      <w:rFonts w:ascii="Times New Roman" w:hAnsi="Times New Roman"/>
      <w:bCs w:val="0"/>
      <w:color w:val="000000"/>
      <w:sz w:val="20"/>
      <w:szCs w:val="20"/>
      <w:lang w:val="en-US"/>
    </w:rPr>
  </w:style>
  <w:style w:type="paragraph" w:customStyle="1" w:styleId="xl93">
    <w:name w:val="xl93"/>
    <w:basedOn w:val="Normal"/>
    <w:uiPriority w:val="99"/>
    <w:rsid w:val="003E45B2"/>
    <w:pPr>
      <w:spacing w:before="100" w:beforeAutospacing="1" w:after="100" w:afterAutospacing="1"/>
    </w:pPr>
    <w:rPr>
      <w:rFonts w:ascii="Times New Roman" w:hAnsi="Times New Roman"/>
      <w:bCs w:val="0"/>
      <w:color w:val="000000"/>
      <w:sz w:val="20"/>
      <w:szCs w:val="20"/>
      <w:lang w:val="en-US"/>
    </w:rPr>
  </w:style>
  <w:style w:type="paragraph" w:customStyle="1" w:styleId="xl94">
    <w:name w:val="xl94"/>
    <w:basedOn w:val="Normal"/>
    <w:uiPriority w:val="99"/>
    <w:rsid w:val="003E45B2"/>
    <w:pPr>
      <w:spacing w:before="100" w:beforeAutospacing="1" w:after="100" w:afterAutospacing="1"/>
    </w:pPr>
    <w:rPr>
      <w:rFonts w:ascii="Times New Roman" w:hAnsi="Times New Roman"/>
      <w:bCs w:val="0"/>
      <w:color w:val="000000"/>
      <w:sz w:val="20"/>
      <w:szCs w:val="20"/>
      <w:lang w:val="en-US"/>
    </w:rPr>
  </w:style>
  <w:style w:type="paragraph" w:customStyle="1" w:styleId="xl95">
    <w:name w:val="xl95"/>
    <w:basedOn w:val="Normal"/>
    <w:uiPriority w:val="99"/>
    <w:rsid w:val="003E45B2"/>
    <w:pPr>
      <w:spacing w:before="100" w:beforeAutospacing="1" w:after="100" w:afterAutospacing="1"/>
    </w:pPr>
    <w:rPr>
      <w:rFonts w:ascii="Times New Roman" w:hAnsi="Times New Roman"/>
      <w:b/>
      <w:color w:val="000000"/>
      <w:sz w:val="20"/>
      <w:szCs w:val="20"/>
      <w:lang w:val="en-US"/>
    </w:rPr>
  </w:style>
  <w:style w:type="paragraph" w:customStyle="1" w:styleId="xl96">
    <w:name w:val="xl96"/>
    <w:basedOn w:val="Normal"/>
    <w:uiPriority w:val="99"/>
    <w:rsid w:val="003E45B2"/>
    <w:pPr>
      <w:shd w:val="clear" w:color="auto" w:fill="CCCCFF"/>
      <w:spacing w:before="100" w:beforeAutospacing="1" w:after="100" w:afterAutospacing="1"/>
      <w:jc w:val="right"/>
    </w:pPr>
    <w:rPr>
      <w:rFonts w:ascii="Times New Roman" w:hAnsi="Times New Roman"/>
      <w:b/>
      <w:color w:val="000000"/>
      <w:sz w:val="20"/>
      <w:szCs w:val="20"/>
      <w:lang w:val="en-US"/>
    </w:rPr>
  </w:style>
  <w:style w:type="paragraph" w:customStyle="1" w:styleId="xl97">
    <w:name w:val="xl97"/>
    <w:basedOn w:val="Normal"/>
    <w:uiPriority w:val="99"/>
    <w:rsid w:val="003E45B2"/>
    <w:pPr>
      <w:spacing w:before="100" w:beforeAutospacing="1" w:after="100" w:afterAutospacing="1"/>
      <w:jc w:val="right"/>
    </w:pPr>
    <w:rPr>
      <w:rFonts w:ascii="Times New Roman" w:hAnsi="Times New Roman"/>
      <w:bCs w:val="0"/>
      <w:color w:val="000000"/>
      <w:sz w:val="20"/>
      <w:szCs w:val="20"/>
      <w:lang w:val="en-US"/>
    </w:rPr>
  </w:style>
  <w:style w:type="paragraph" w:customStyle="1" w:styleId="xl98">
    <w:name w:val="xl98"/>
    <w:basedOn w:val="Normal"/>
    <w:uiPriority w:val="99"/>
    <w:rsid w:val="003E45B2"/>
    <w:pPr>
      <w:pBdr>
        <w:top w:val="single" w:sz="4" w:space="0" w:color="auto"/>
        <w:bottom w:val="double" w:sz="6" w:space="0" w:color="auto"/>
      </w:pBdr>
      <w:spacing w:before="100" w:beforeAutospacing="1" w:after="100" w:afterAutospacing="1"/>
      <w:jc w:val="right"/>
    </w:pPr>
    <w:rPr>
      <w:rFonts w:ascii="Times New Roman" w:hAnsi="Times New Roman"/>
      <w:b/>
      <w:color w:val="000000"/>
      <w:sz w:val="20"/>
      <w:szCs w:val="20"/>
      <w:lang w:val="en-US"/>
    </w:rPr>
  </w:style>
  <w:style w:type="paragraph" w:customStyle="1" w:styleId="xl99">
    <w:name w:val="xl99"/>
    <w:basedOn w:val="Normal"/>
    <w:uiPriority w:val="99"/>
    <w:rsid w:val="003E45B2"/>
    <w:pPr>
      <w:spacing w:before="100" w:beforeAutospacing="1" w:after="100" w:afterAutospacing="1"/>
      <w:jc w:val="right"/>
    </w:pPr>
    <w:rPr>
      <w:rFonts w:ascii="Times New Roman" w:hAnsi="Times New Roman"/>
      <w:b/>
      <w:color w:val="000000"/>
      <w:sz w:val="20"/>
      <w:szCs w:val="20"/>
      <w:lang w:val="en-US"/>
    </w:rPr>
  </w:style>
  <w:style w:type="paragraph" w:customStyle="1" w:styleId="xl100">
    <w:name w:val="xl100"/>
    <w:basedOn w:val="Normal"/>
    <w:uiPriority w:val="99"/>
    <w:rsid w:val="003E45B2"/>
    <w:pPr>
      <w:spacing w:before="100" w:beforeAutospacing="1" w:after="100" w:afterAutospacing="1"/>
      <w:jc w:val="right"/>
    </w:pPr>
    <w:rPr>
      <w:rFonts w:ascii="Times New Roman" w:hAnsi="Times New Roman"/>
      <w:b/>
      <w:color w:val="000000"/>
      <w:sz w:val="20"/>
      <w:szCs w:val="20"/>
      <w:lang w:val="en-US"/>
    </w:rPr>
  </w:style>
  <w:style w:type="paragraph" w:customStyle="1" w:styleId="xl101">
    <w:name w:val="xl101"/>
    <w:basedOn w:val="Normal"/>
    <w:uiPriority w:val="99"/>
    <w:rsid w:val="003E45B2"/>
    <w:pPr>
      <w:pBdr>
        <w:top w:val="single" w:sz="4" w:space="0" w:color="auto"/>
        <w:left w:val="single" w:sz="4" w:space="0" w:color="auto"/>
        <w:bottom w:val="single" w:sz="4" w:space="0" w:color="auto"/>
      </w:pBdr>
      <w:shd w:val="clear" w:color="auto" w:fill="FFFF99"/>
      <w:spacing w:before="100" w:beforeAutospacing="1" w:after="100" w:afterAutospacing="1"/>
      <w:jc w:val="right"/>
    </w:pPr>
    <w:rPr>
      <w:rFonts w:ascii="Times New Roman" w:hAnsi="Times New Roman"/>
      <w:b/>
      <w:color w:val="000000"/>
      <w:sz w:val="20"/>
      <w:szCs w:val="20"/>
      <w:lang w:val="en-US"/>
    </w:rPr>
  </w:style>
  <w:style w:type="paragraph" w:customStyle="1" w:styleId="xl102">
    <w:name w:val="xl102"/>
    <w:basedOn w:val="Normal"/>
    <w:uiPriority w:val="99"/>
    <w:rsid w:val="003E45B2"/>
    <w:pPr>
      <w:pBdr>
        <w:top w:val="single" w:sz="4" w:space="0" w:color="auto"/>
        <w:bottom w:val="single" w:sz="4" w:space="0" w:color="auto"/>
      </w:pBdr>
      <w:shd w:val="clear" w:color="auto" w:fill="FFFF99"/>
      <w:spacing w:before="100" w:beforeAutospacing="1" w:after="100" w:afterAutospacing="1"/>
      <w:jc w:val="right"/>
    </w:pPr>
    <w:rPr>
      <w:rFonts w:ascii="Times New Roman" w:hAnsi="Times New Roman"/>
      <w:b/>
      <w:color w:val="000000"/>
      <w:sz w:val="20"/>
      <w:szCs w:val="20"/>
      <w:lang w:val="en-US"/>
    </w:rPr>
  </w:style>
  <w:style w:type="paragraph" w:customStyle="1" w:styleId="xl103">
    <w:name w:val="xl103"/>
    <w:basedOn w:val="Normal"/>
    <w:uiPriority w:val="99"/>
    <w:rsid w:val="003E45B2"/>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Times New Roman" w:hAnsi="Times New Roman"/>
      <w:b/>
      <w:color w:val="000000"/>
      <w:sz w:val="20"/>
      <w:szCs w:val="20"/>
      <w:lang w:val="en-US"/>
    </w:rPr>
  </w:style>
  <w:style w:type="paragraph" w:customStyle="1" w:styleId="xl104">
    <w:name w:val="xl104"/>
    <w:basedOn w:val="Normal"/>
    <w:uiPriority w:val="99"/>
    <w:rsid w:val="003E45B2"/>
    <w:pPr>
      <w:spacing w:before="100" w:beforeAutospacing="1" w:after="100" w:afterAutospacing="1"/>
    </w:pPr>
    <w:rPr>
      <w:rFonts w:ascii="Times New Roman" w:hAnsi="Times New Roman"/>
      <w:b/>
      <w:color w:val="000000"/>
      <w:sz w:val="20"/>
      <w:szCs w:val="20"/>
      <w:lang w:val="en-US"/>
    </w:rPr>
  </w:style>
  <w:style w:type="paragraph" w:customStyle="1" w:styleId="xl105">
    <w:name w:val="xl105"/>
    <w:basedOn w:val="Normal"/>
    <w:uiPriority w:val="99"/>
    <w:rsid w:val="003E45B2"/>
    <w:pPr>
      <w:shd w:val="clear" w:color="auto" w:fill="CCCCFF"/>
      <w:spacing w:before="100" w:beforeAutospacing="1" w:after="100" w:afterAutospacing="1"/>
      <w:jc w:val="center"/>
    </w:pPr>
    <w:rPr>
      <w:rFonts w:ascii="Times New Roman" w:hAnsi="Times New Roman"/>
      <w:b/>
      <w:color w:val="000000"/>
      <w:sz w:val="20"/>
      <w:szCs w:val="20"/>
      <w:lang w:val="en-US"/>
    </w:rPr>
  </w:style>
  <w:style w:type="paragraph" w:customStyle="1" w:styleId="xl106">
    <w:name w:val="xl106"/>
    <w:basedOn w:val="Normal"/>
    <w:uiPriority w:val="99"/>
    <w:rsid w:val="003E45B2"/>
    <w:pPr>
      <w:spacing w:before="100" w:beforeAutospacing="1" w:after="100" w:afterAutospacing="1"/>
      <w:jc w:val="center"/>
    </w:pPr>
    <w:rPr>
      <w:rFonts w:ascii="Times New Roman" w:hAnsi="Times New Roman"/>
      <w:b/>
      <w:color w:val="000000"/>
      <w:sz w:val="20"/>
      <w:szCs w:val="20"/>
      <w:lang w:val="en-US"/>
    </w:rPr>
  </w:style>
  <w:style w:type="paragraph" w:customStyle="1" w:styleId="xl107">
    <w:name w:val="xl107"/>
    <w:basedOn w:val="Normal"/>
    <w:uiPriority w:val="99"/>
    <w:rsid w:val="003E45B2"/>
    <w:pPr>
      <w:shd w:val="clear" w:color="auto" w:fill="FFC000"/>
      <w:spacing w:before="100" w:beforeAutospacing="1" w:after="100" w:afterAutospacing="1"/>
      <w:jc w:val="center"/>
    </w:pPr>
    <w:rPr>
      <w:rFonts w:ascii="Times New Roman" w:hAnsi="Times New Roman"/>
      <w:b/>
      <w:color w:val="000000"/>
      <w:sz w:val="20"/>
      <w:szCs w:val="20"/>
      <w:lang w:val="en-US"/>
    </w:rPr>
  </w:style>
  <w:style w:type="paragraph" w:customStyle="1" w:styleId="xl108">
    <w:name w:val="xl108"/>
    <w:basedOn w:val="Normal"/>
    <w:uiPriority w:val="99"/>
    <w:rsid w:val="003E45B2"/>
    <w:pPr>
      <w:shd w:val="clear" w:color="auto" w:fill="B6DDE8"/>
      <w:spacing w:before="100" w:beforeAutospacing="1" w:after="100" w:afterAutospacing="1"/>
    </w:pPr>
    <w:rPr>
      <w:rFonts w:ascii="Times New Roman" w:hAnsi="Times New Roman"/>
      <w:bCs w:val="0"/>
      <w:color w:val="000000"/>
      <w:sz w:val="20"/>
      <w:szCs w:val="20"/>
      <w:lang w:val="en-US"/>
    </w:rPr>
  </w:style>
  <w:style w:type="paragraph" w:customStyle="1" w:styleId="xl109">
    <w:name w:val="xl109"/>
    <w:basedOn w:val="Normal"/>
    <w:uiPriority w:val="99"/>
    <w:rsid w:val="003E45B2"/>
    <w:pPr>
      <w:shd w:val="clear" w:color="auto" w:fill="B6DDE8"/>
      <w:spacing w:before="100" w:beforeAutospacing="1" w:after="100" w:afterAutospacing="1"/>
    </w:pPr>
    <w:rPr>
      <w:rFonts w:ascii="Times New Roman" w:hAnsi="Times New Roman"/>
      <w:bCs w:val="0"/>
      <w:color w:val="000000"/>
      <w:sz w:val="20"/>
      <w:szCs w:val="20"/>
      <w:lang w:val="en-US"/>
    </w:rPr>
  </w:style>
  <w:style w:type="paragraph" w:customStyle="1" w:styleId="xl110">
    <w:name w:val="xl110"/>
    <w:basedOn w:val="Normal"/>
    <w:uiPriority w:val="99"/>
    <w:rsid w:val="003E45B2"/>
    <w:pPr>
      <w:shd w:val="clear" w:color="auto" w:fill="B6DDE8"/>
      <w:spacing w:before="100" w:beforeAutospacing="1" w:after="100" w:afterAutospacing="1"/>
      <w:jc w:val="right"/>
    </w:pPr>
    <w:rPr>
      <w:rFonts w:ascii="Times New Roman" w:hAnsi="Times New Roman"/>
      <w:b/>
      <w:color w:val="000000"/>
      <w:sz w:val="20"/>
      <w:szCs w:val="20"/>
      <w:lang w:val="en-US"/>
    </w:rPr>
  </w:style>
  <w:style w:type="paragraph" w:customStyle="1" w:styleId="xl111">
    <w:name w:val="xl111"/>
    <w:basedOn w:val="Normal"/>
    <w:uiPriority w:val="99"/>
    <w:rsid w:val="003E45B2"/>
    <w:pPr>
      <w:shd w:val="clear" w:color="auto" w:fill="B6DDE8"/>
      <w:spacing w:before="100" w:beforeAutospacing="1" w:after="100" w:afterAutospacing="1"/>
      <w:jc w:val="center"/>
    </w:pPr>
    <w:rPr>
      <w:rFonts w:ascii="Times New Roman" w:hAnsi="Times New Roman"/>
      <w:b/>
      <w:color w:val="000000"/>
      <w:sz w:val="20"/>
      <w:szCs w:val="20"/>
      <w:lang w:val="en-US"/>
    </w:rPr>
  </w:style>
  <w:style w:type="paragraph" w:customStyle="1" w:styleId="xl112">
    <w:name w:val="xl112"/>
    <w:basedOn w:val="Normal"/>
    <w:uiPriority w:val="99"/>
    <w:rsid w:val="003E45B2"/>
    <w:pPr>
      <w:shd w:val="clear" w:color="auto" w:fill="B6DDE8"/>
      <w:spacing w:before="100" w:beforeAutospacing="1" w:after="100" w:afterAutospacing="1"/>
      <w:jc w:val="right"/>
    </w:pPr>
    <w:rPr>
      <w:rFonts w:ascii="Times New Roman" w:hAnsi="Times New Roman"/>
      <w:bCs w:val="0"/>
      <w:color w:val="000000"/>
      <w:sz w:val="20"/>
      <w:szCs w:val="20"/>
      <w:lang w:val="en-US"/>
    </w:rPr>
  </w:style>
  <w:style w:type="paragraph" w:customStyle="1" w:styleId="xl113">
    <w:name w:val="xl113"/>
    <w:basedOn w:val="Normal"/>
    <w:uiPriority w:val="99"/>
    <w:rsid w:val="003E45B2"/>
    <w:pPr>
      <w:pBdr>
        <w:top w:val="single" w:sz="4" w:space="0" w:color="auto"/>
        <w:bottom w:val="double" w:sz="6" w:space="0" w:color="auto"/>
      </w:pBdr>
      <w:shd w:val="clear" w:color="auto" w:fill="B6DDE8"/>
      <w:spacing w:before="100" w:beforeAutospacing="1" w:after="100" w:afterAutospacing="1"/>
      <w:jc w:val="right"/>
    </w:pPr>
    <w:rPr>
      <w:rFonts w:ascii="Times New Roman" w:hAnsi="Times New Roman"/>
      <w:bCs w:val="0"/>
      <w:color w:val="000000"/>
      <w:sz w:val="20"/>
      <w:szCs w:val="20"/>
      <w:lang w:val="en-US"/>
    </w:rPr>
  </w:style>
  <w:style w:type="paragraph" w:customStyle="1" w:styleId="xl114">
    <w:name w:val="xl114"/>
    <w:basedOn w:val="Normal"/>
    <w:uiPriority w:val="99"/>
    <w:rsid w:val="003E45B2"/>
    <w:pPr>
      <w:shd w:val="clear" w:color="auto" w:fill="B6DDE8"/>
      <w:spacing w:before="100" w:beforeAutospacing="1" w:after="100" w:afterAutospacing="1"/>
      <w:jc w:val="center"/>
    </w:pPr>
    <w:rPr>
      <w:rFonts w:ascii="Times New Roman" w:hAnsi="Times New Roman"/>
      <w:bCs w:val="0"/>
      <w:color w:val="000000"/>
      <w:sz w:val="20"/>
      <w:szCs w:val="20"/>
      <w:lang w:val="en-US"/>
    </w:rPr>
  </w:style>
  <w:style w:type="paragraph" w:customStyle="1" w:styleId="xl115">
    <w:name w:val="xl115"/>
    <w:basedOn w:val="Normal"/>
    <w:uiPriority w:val="99"/>
    <w:rsid w:val="003E45B2"/>
    <w:pPr>
      <w:shd w:val="clear" w:color="auto" w:fill="B6DDE8"/>
      <w:spacing w:before="100" w:beforeAutospacing="1" w:after="100" w:afterAutospacing="1"/>
    </w:pPr>
    <w:rPr>
      <w:rFonts w:ascii="Times New Roman" w:hAnsi="Times New Roman"/>
      <w:b/>
      <w:sz w:val="20"/>
      <w:szCs w:val="20"/>
      <w:lang w:val="en-US"/>
    </w:rPr>
  </w:style>
  <w:style w:type="paragraph" w:customStyle="1" w:styleId="xl116">
    <w:name w:val="xl116"/>
    <w:basedOn w:val="Normal"/>
    <w:uiPriority w:val="99"/>
    <w:rsid w:val="003E45B2"/>
    <w:pPr>
      <w:shd w:val="clear" w:color="auto" w:fill="B6DDE8"/>
      <w:spacing w:before="100" w:beforeAutospacing="1" w:after="100" w:afterAutospacing="1"/>
    </w:pPr>
    <w:rPr>
      <w:rFonts w:ascii="Times New Roman" w:hAnsi="Times New Roman"/>
      <w:b/>
      <w:color w:val="000000"/>
      <w:sz w:val="20"/>
      <w:szCs w:val="20"/>
      <w:lang w:val="en-US"/>
    </w:rPr>
  </w:style>
  <w:style w:type="paragraph" w:customStyle="1" w:styleId="xl117">
    <w:name w:val="xl117"/>
    <w:basedOn w:val="Normal"/>
    <w:uiPriority w:val="99"/>
    <w:rsid w:val="003E45B2"/>
    <w:pPr>
      <w:pBdr>
        <w:top w:val="single" w:sz="4" w:space="0" w:color="auto"/>
        <w:bottom w:val="double" w:sz="6" w:space="0" w:color="auto"/>
      </w:pBdr>
      <w:shd w:val="clear" w:color="auto" w:fill="B6DDE8"/>
      <w:spacing w:before="100" w:beforeAutospacing="1" w:after="100" w:afterAutospacing="1"/>
      <w:jc w:val="right"/>
    </w:pPr>
    <w:rPr>
      <w:rFonts w:ascii="Times New Roman" w:hAnsi="Times New Roman"/>
      <w:b/>
      <w:color w:val="000000"/>
      <w:sz w:val="20"/>
      <w:szCs w:val="20"/>
      <w:lang w:val="en-US"/>
    </w:rPr>
  </w:style>
  <w:style w:type="paragraph" w:customStyle="1" w:styleId="xl118">
    <w:name w:val="xl118"/>
    <w:basedOn w:val="Normal"/>
    <w:uiPriority w:val="99"/>
    <w:rsid w:val="003E45B2"/>
    <w:pPr>
      <w:pBdr>
        <w:top w:val="single" w:sz="4" w:space="0" w:color="auto"/>
        <w:left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19">
    <w:name w:val="xl119"/>
    <w:basedOn w:val="Normal"/>
    <w:uiPriority w:val="99"/>
    <w:rsid w:val="003E45B2"/>
    <w:pPr>
      <w:pBdr>
        <w:top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0">
    <w:name w:val="xl120"/>
    <w:basedOn w:val="Normal"/>
    <w:uiPriority w:val="99"/>
    <w:rsid w:val="003E45B2"/>
    <w:pPr>
      <w:pBdr>
        <w:top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1">
    <w:name w:val="xl121"/>
    <w:basedOn w:val="Normal"/>
    <w:uiPriority w:val="99"/>
    <w:rsid w:val="003E45B2"/>
    <w:pPr>
      <w:pBdr>
        <w:top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22">
    <w:name w:val="xl122"/>
    <w:basedOn w:val="Normal"/>
    <w:uiPriority w:val="99"/>
    <w:rsid w:val="003E45B2"/>
    <w:pPr>
      <w:pBdr>
        <w:top w:val="single" w:sz="4" w:space="0" w:color="auto"/>
      </w:pBdr>
      <w:shd w:val="clear" w:color="auto" w:fill="FFFFCC"/>
      <w:spacing w:before="100" w:beforeAutospacing="1" w:after="100" w:afterAutospacing="1"/>
      <w:jc w:val="center"/>
    </w:pPr>
    <w:rPr>
      <w:rFonts w:ascii="Times New Roman" w:hAnsi="Times New Roman"/>
      <w:bCs w:val="0"/>
      <w:color w:val="000000"/>
      <w:sz w:val="20"/>
      <w:szCs w:val="20"/>
      <w:lang w:val="en-US"/>
    </w:rPr>
  </w:style>
  <w:style w:type="paragraph" w:customStyle="1" w:styleId="xl123">
    <w:name w:val="xl123"/>
    <w:basedOn w:val="Normal"/>
    <w:uiPriority w:val="99"/>
    <w:rsid w:val="003E45B2"/>
    <w:pPr>
      <w:pBdr>
        <w:top w:val="single" w:sz="4" w:space="0" w:color="auto"/>
        <w:right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24">
    <w:name w:val="xl124"/>
    <w:basedOn w:val="Normal"/>
    <w:uiPriority w:val="99"/>
    <w:rsid w:val="003E45B2"/>
    <w:pPr>
      <w:pBdr>
        <w:left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5">
    <w:name w:val="xl125"/>
    <w:basedOn w:val="Normal"/>
    <w:uiPriority w:val="99"/>
    <w:rsid w:val="003E45B2"/>
    <w:pP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6">
    <w:name w:val="xl126"/>
    <w:basedOn w:val="Normal"/>
    <w:uiPriority w:val="99"/>
    <w:rsid w:val="003E45B2"/>
    <w:pP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27">
    <w:name w:val="xl127"/>
    <w:basedOn w:val="Normal"/>
    <w:uiPriority w:val="99"/>
    <w:rsid w:val="003E45B2"/>
    <w:pP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28">
    <w:name w:val="xl128"/>
    <w:basedOn w:val="Normal"/>
    <w:uiPriority w:val="99"/>
    <w:rsid w:val="003E45B2"/>
    <w:pPr>
      <w:shd w:val="clear" w:color="auto" w:fill="FFFFCC"/>
      <w:spacing w:before="100" w:beforeAutospacing="1" w:after="100" w:afterAutospacing="1"/>
      <w:jc w:val="center"/>
    </w:pPr>
    <w:rPr>
      <w:rFonts w:ascii="Times New Roman" w:hAnsi="Times New Roman"/>
      <w:bCs w:val="0"/>
      <w:color w:val="000000"/>
      <w:sz w:val="20"/>
      <w:szCs w:val="20"/>
      <w:lang w:val="en-US"/>
    </w:rPr>
  </w:style>
  <w:style w:type="paragraph" w:customStyle="1" w:styleId="xl129">
    <w:name w:val="xl129"/>
    <w:basedOn w:val="Normal"/>
    <w:uiPriority w:val="99"/>
    <w:rsid w:val="003E45B2"/>
    <w:pPr>
      <w:pBdr>
        <w:right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30">
    <w:name w:val="xl130"/>
    <w:basedOn w:val="Normal"/>
    <w:uiPriority w:val="99"/>
    <w:rsid w:val="003E45B2"/>
    <w:pPr>
      <w:pBdr>
        <w:left w:val="single" w:sz="4" w:space="0" w:color="auto"/>
        <w:bottom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31">
    <w:name w:val="xl131"/>
    <w:basedOn w:val="Normal"/>
    <w:uiPriority w:val="99"/>
    <w:rsid w:val="003E45B2"/>
    <w:pPr>
      <w:pBdr>
        <w:bottom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32">
    <w:name w:val="xl132"/>
    <w:basedOn w:val="Normal"/>
    <w:uiPriority w:val="99"/>
    <w:rsid w:val="003E45B2"/>
    <w:pPr>
      <w:pBdr>
        <w:bottom w:val="single" w:sz="4" w:space="0" w:color="auto"/>
      </w:pBdr>
      <w:shd w:val="clear" w:color="auto" w:fill="FFFFCC"/>
      <w:spacing w:before="100" w:beforeAutospacing="1" w:after="100" w:afterAutospacing="1"/>
    </w:pPr>
    <w:rPr>
      <w:rFonts w:ascii="Times New Roman" w:hAnsi="Times New Roman"/>
      <w:bCs w:val="0"/>
      <w:color w:val="000000"/>
      <w:sz w:val="20"/>
      <w:szCs w:val="20"/>
      <w:lang w:val="en-US"/>
    </w:rPr>
  </w:style>
  <w:style w:type="paragraph" w:customStyle="1" w:styleId="xl133">
    <w:name w:val="xl133"/>
    <w:basedOn w:val="Normal"/>
    <w:uiPriority w:val="99"/>
    <w:rsid w:val="003E45B2"/>
    <w:pPr>
      <w:pBdr>
        <w:bottom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34">
    <w:name w:val="xl134"/>
    <w:basedOn w:val="Normal"/>
    <w:uiPriority w:val="99"/>
    <w:rsid w:val="003E45B2"/>
    <w:pPr>
      <w:pBdr>
        <w:bottom w:val="single" w:sz="4" w:space="0" w:color="auto"/>
      </w:pBdr>
      <w:shd w:val="clear" w:color="auto" w:fill="FFFFCC"/>
      <w:spacing w:before="100" w:beforeAutospacing="1" w:after="100" w:afterAutospacing="1"/>
      <w:jc w:val="center"/>
    </w:pPr>
    <w:rPr>
      <w:rFonts w:ascii="Times New Roman" w:hAnsi="Times New Roman"/>
      <w:bCs w:val="0"/>
      <w:color w:val="000000"/>
      <w:sz w:val="20"/>
      <w:szCs w:val="20"/>
      <w:lang w:val="en-US"/>
    </w:rPr>
  </w:style>
  <w:style w:type="paragraph" w:customStyle="1" w:styleId="xl135">
    <w:name w:val="xl135"/>
    <w:basedOn w:val="Normal"/>
    <w:uiPriority w:val="99"/>
    <w:rsid w:val="003E45B2"/>
    <w:pPr>
      <w:pBdr>
        <w:bottom w:val="single" w:sz="4" w:space="0" w:color="auto"/>
        <w:right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36">
    <w:name w:val="xl136"/>
    <w:basedOn w:val="Normal"/>
    <w:uiPriority w:val="99"/>
    <w:rsid w:val="003E45B2"/>
    <w:pPr>
      <w:shd w:val="clear" w:color="auto" w:fill="FFFFCC"/>
      <w:spacing w:before="100" w:beforeAutospacing="1" w:after="100" w:afterAutospacing="1"/>
    </w:pPr>
    <w:rPr>
      <w:rFonts w:ascii="Times New Roman" w:hAnsi="Times New Roman"/>
      <w:b/>
      <w:color w:val="000000"/>
      <w:sz w:val="20"/>
      <w:szCs w:val="20"/>
      <w:lang w:val="en-US"/>
    </w:rPr>
  </w:style>
  <w:style w:type="paragraph" w:customStyle="1" w:styleId="xl137">
    <w:name w:val="xl137"/>
    <w:basedOn w:val="Normal"/>
    <w:uiPriority w:val="99"/>
    <w:rsid w:val="003E45B2"/>
    <w:pPr>
      <w:shd w:val="clear" w:color="auto" w:fill="FFFFCC"/>
      <w:spacing w:before="100" w:beforeAutospacing="1" w:after="100" w:afterAutospacing="1"/>
      <w:jc w:val="right"/>
    </w:pPr>
    <w:rPr>
      <w:rFonts w:ascii="Times New Roman" w:hAnsi="Times New Roman"/>
      <w:b/>
      <w:color w:val="000000"/>
      <w:sz w:val="20"/>
      <w:szCs w:val="20"/>
      <w:lang w:val="en-US"/>
    </w:rPr>
  </w:style>
  <w:style w:type="paragraph" w:customStyle="1" w:styleId="xl138">
    <w:name w:val="xl138"/>
    <w:basedOn w:val="Normal"/>
    <w:uiPriority w:val="99"/>
    <w:rsid w:val="003E45B2"/>
    <w:pPr>
      <w:shd w:val="clear" w:color="auto" w:fill="B6DDE8"/>
      <w:spacing w:before="100" w:beforeAutospacing="1" w:after="100" w:afterAutospacing="1"/>
    </w:pPr>
    <w:rPr>
      <w:rFonts w:ascii="Times New Roman" w:hAnsi="Times New Roman"/>
      <w:bCs w:val="0"/>
      <w:sz w:val="20"/>
      <w:szCs w:val="20"/>
      <w:lang w:val="en-US"/>
    </w:rPr>
  </w:style>
  <w:style w:type="paragraph" w:customStyle="1" w:styleId="xl139">
    <w:name w:val="xl139"/>
    <w:basedOn w:val="Normal"/>
    <w:uiPriority w:val="99"/>
    <w:rsid w:val="003E45B2"/>
    <w:pPr>
      <w:shd w:val="clear" w:color="auto" w:fill="B6DDE8"/>
      <w:spacing w:before="100" w:beforeAutospacing="1" w:after="100" w:afterAutospacing="1"/>
    </w:pPr>
    <w:rPr>
      <w:rFonts w:ascii="Times New Roman" w:hAnsi="Times New Roman"/>
      <w:b/>
      <w:color w:val="000000"/>
      <w:sz w:val="20"/>
      <w:szCs w:val="20"/>
      <w:lang w:val="en-US"/>
    </w:rPr>
  </w:style>
  <w:style w:type="paragraph" w:customStyle="1" w:styleId="xl140">
    <w:name w:val="xl140"/>
    <w:basedOn w:val="Normal"/>
    <w:uiPriority w:val="99"/>
    <w:rsid w:val="003E45B2"/>
    <w:pPr>
      <w:shd w:val="clear" w:color="auto" w:fill="B6DDE8"/>
      <w:spacing w:before="100" w:beforeAutospacing="1" w:after="100" w:afterAutospacing="1"/>
      <w:jc w:val="right"/>
    </w:pPr>
    <w:rPr>
      <w:rFonts w:ascii="Times New Roman" w:hAnsi="Times New Roman"/>
      <w:bCs w:val="0"/>
      <w:color w:val="000000"/>
      <w:sz w:val="20"/>
      <w:szCs w:val="20"/>
      <w:lang w:val="en-US"/>
    </w:rPr>
  </w:style>
  <w:style w:type="paragraph" w:customStyle="1" w:styleId="xl141">
    <w:name w:val="xl141"/>
    <w:basedOn w:val="Normal"/>
    <w:uiPriority w:val="99"/>
    <w:rsid w:val="003E45B2"/>
    <w:pPr>
      <w:shd w:val="clear" w:color="auto" w:fill="B6DDE8"/>
      <w:spacing w:before="100" w:beforeAutospacing="1" w:after="100" w:afterAutospacing="1"/>
      <w:jc w:val="right"/>
    </w:pPr>
    <w:rPr>
      <w:rFonts w:ascii="Times New Roman" w:hAnsi="Times New Roman"/>
      <w:bCs w:val="0"/>
      <w:i/>
      <w:iCs/>
      <w:color w:val="000000"/>
      <w:sz w:val="20"/>
      <w:szCs w:val="20"/>
      <w:lang w:val="en-US"/>
    </w:rPr>
  </w:style>
  <w:style w:type="paragraph" w:customStyle="1" w:styleId="xl142">
    <w:name w:val="xl142"/>
    <w:basedOn w:val="Normal"/>
    <w:uiPriority w:val="99"/>
    <w:rsid w:val="003E45B2"/>
    <w:pPr>
      <w:shd w:val="clear" w:color="auto" w:fill="B6DDE8"/>
      <w:spacing w:before="100" w:beforeAutospacing="1" w:after="100" w:afterAutospacing="1"/>
    </w:pPr>
    <w:rPr>
      <w:rFonts w:ascii="Times New Roman" w:hAnsi="Times New Roman"/>
      <w:bCs w:val="0"/>
      <w:i/>
      <w:iCs/>
      <w:color w:val="000000"/>
      <w:sz w:val="20"/>
      <w:szCs w:val="20"/>
      <w:lang w:val="en-US"/>
    </w:rPr>
  </w:style>
  <w:style w:type="paragraph" w:customStyle="1" w:styleId="xl143">
    <w:name w:val="xl143"/>
    <w:basedOn w:val="Normal"/>
    <w:uiPriority w:val="99"/>
    <w:rsid w:val="003E45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b/>
      <w:color w:val="000000"/>
      <w:sz w:val="20"/>
      <w:szCs w:val="20"/>
      <w:lang w:val="en-US"/>
    </w:rPr>
  </w:style>
  <w:style w:type="paragraph" w:customStyle="1" w:styleId="xl144">
    <w:name w:val="xl144"/>
    <w:basedOn w:val="Normal"/>
    <w:uiPriority w:val="99"/>
    <w:rsid w:val="003E45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b/>
      <w:color w:val="000000"/>
      <w:sz w:val="20"/>
      <w:szCs w:val="20"/>
      <w:lang w:val="en-US"/>
    </w:rPr>
  </w:style>
  <w:style w:type="paragraph" w:customStyle="1" w:styleId="xl145">
    <w:name w:val="xl145"/>
    <w:basedOn w:val="Normal"/>
    <w:uiPriority w:val="99"/>
    <w:rsid w:val="003E45B2"/>
    <w:pPr>
      <w:spacing w:before="100" w:beforeAutospacing="1" w:after="100" w:afterAutospacing="1"/>
      <w:jc w:val="center"/>
    </w:pPr>
    <w:rPr>
      <w:rFonts w:ascii="Times New Roman" w:hAnsi="Times New Roman"/>
      <w:bCs w:val="0"/>
      <w:i/>
      <w:iCs/>
      <w:color w:val="000000"/>
      <w:sz w:val="20"/>
      <w:szCs w:val="20"/>
      <w:lang w:val="en-US"/>
    </w:rPr>
  </w:style>
  <w:style w:type="paragraph" w:customStyle="1" w:styleId="xl146">
    <w:name w:val="xl146"/>
    <w:basedOn w:val="Normal"/>
    <w:uiPriority w:val="99"/>
    <w:rsid w:val="003E45B2"/>
    <w:pPr>
      <w:spacing w:before="100" w:beforeAutospacing="1" w:after="100" w:afterAutospacing="1"/>
      <w:jc w:val="center"/>
    </w:pPr>
    <w:rPr>
      <w:rFonts w:ascii="Times New Roman" w:hAnsi="Times New Roman"/>
      <w:bCs w:val="0"/>
      <w:i/>
      <w:iCs/>
      <w:color w:val="000000"/>
      <w:sz w:val="20"/>
      <w:szCs w:val="20"/>
      <w:lang w:val="en-US"/>
    </w:rPr>
  </w:style>
  <w:style w:type="paragraph" w:customStyle="1" w:styleId="xl147">
    <w:name w:val="xl147"/>
    <w:basedOn w:val="Normal"/>
    <w:uiPriority w:val="99"/>
    <w:rsid w:val="003E45B2"/>
    <w:pP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xl148">
    <w:name w:val="xl148"/>
    <w:basedOn w:val="Normal"/>
    <w:uiPriority w:val="99"/>
    <w:rsid w:val="003E45B2"/>
    <w:pPr>
      <w:shd w:val="clear" w:color="auto" w:fill="FFFFCC"/>
      <w:spacing w:before="100" w:beforeAutospacing="1" w:after="100" w:afterAutospacing="1"/>
      <w:jc w:val="right"/>
    </w:pPr>
    <w:rPr>
      <w:rFonts w:ascii="Times New Roman" w:hAnsi="Times New Roman"/>
      <w:bCs w:val="0"/>
      <w:i/>
      <w:iCs/>
      <w:color w:val="000000"/>
      <w:sz w:val="20"/>
      <w:szCs w:val="20"/>
      <w:lang w:val="en-US"/>
    </w:rPr>
  </w:style>
  <w:style w:type="paragraph" w:customStyle="1" w:styleId="xl149">
    <w:name w:val="xl149"/>
    <w:basedOn w:val="Normal"/>
    <w:uiPriority w:val="99"/>
    <w:rsid w:val="003E45B2"/>
    <w:pPr>
      <w:pBdr>
        <w:bottom w:val="single" w:sz="4" w:space="0" w:color="auto"/>
      </w:pBdr>
      <w:shd w:val="clear" w:color="auto" w:fill="FFFFCC"/>
      <w:spacing w:before="100" w:beforeAutospacing="1" w:after="100" w:afterAutospacing="1"/>
      <w:jc w:val="right"/>
    </w:pPr>
    <w:rPr>
      <w:rFonts w:ascii="Times New Roman" w:hAnsi="Times New Roman"/>
      <w:bCs w:val="0"/>
      <w:color w:val="000000"/>
      <w:sz w:val="20"/>
      <w:szCs w:val="20"/>
      <w:lang w:val="en-US"/>
    </w:rPr>
  </w:style>
  <w:style w:type="paragraph" w:customStyle="1" w:styleId="font5">
    <w:name w:val="font5"/>
    <w:basedOn w:val="Normal"/>
    <w:rsid w:val="003E45B2"/>
    <w:pPr>
      <w:spacing w:before="100" w:beforeAutospacing="1" w:after="100" w:afterAutospacing="1"/>
    </w:pPr>
    <w:rPr>
      <w:rFonts w:ascii="Verdana" w:hAnsi="Verdana"/>
      <w:bCs w:val="0"/>
      <w:color w:val="333333"/>
      <w:sz w:val="16"/>
      <w:szCs w:val="16"/>
      <w:lang w:eastAsia="en-GB"/>
    </w:rPr>
  </w:style>
  <w:style w:type="paragraph" w:customStyle="1" w:styleId="font6">
    <w:name w:val="font6"/>
    <w:basedOn w:val="Normal"/>
    <w:rsid w:val="003E45B2"/>
    <w:pPr>
      <w:spacing w:before="100" w:beforeAutospacing="1" w:after="100" w:afterAutospacing="1"/>
    </w:pPr>
    <w:rPr>
      <w:rFonts w:cs="Arial"/>
      <w:bCs w:val="0"/>
      <w:color w:val="333333"/>
      <w:sz w:val="16"/>
      <w:szCs w:val="16"/>
      <w:lang w:eastAsia="en-GB"/>
    </w:rPr>
  </w:style>
  <w:style w:type="paragraph" w:customStyle="1" w:styleId="font7">
    <w:name w:val="font7"/>
    <w:basedOn w:val="Normal"/>
    <w:rsid w:val="003E45B2"/>
    <w:pPr>
      <w:spacing w:before="100" w:beforeAutospacing="1" w:after="100" w:afterAutospacing="1"/>
    </w:pPr>
    <w:rPr>
      <w:rFonts w:cs="Arial"/>
      <w:b/>
      <w:i/>
      <w:iCs/>
      <w:color w:val="333333"/>
      <w:sz w:val="16"/>
      <w:szCs w:val="16"/>
      <w:lang w:eastAsia="en-GB"/>
    </w:rPr>
  </w:style>
  <w:style w:type="paragraph" w:customStyle="1" w:styleId="font8">
    <w:name w:val="font8"/>
    <w:basedOn w:val="Normal"/>
    <w:rsid w:val="003E45B2"/>
    <w:pPr>
      <w:spacing w:before="100" w:beforeAutospacing="1" w:after="100" w:afterAutospacing="1"/>
    </w:pPr>
    <w:rPr>
      <w:rFonts w:cs="Arial"/>
      <w:b/>
      <w:color w:val="333333"/>
      <w:sz w:val="16"/>
      <w:szCs w:val="16"/>
      <w:lang w:eastAsia="en-GB"/>
    </w:rPr>
  </w:style>
  <w:style w:type="paragraph" w:customStyle="1" w:styleId="font9">
    <w:name w:val="font9"/>
    <w:basedOn w:val="Normal"/>
    <w:uiPriority w:val="99"/>
    <w:rsid w:val="003E45B2"/>
    <w:pPr>
      <w:spacing w:before="100" w:beforeAutospacing="1" w:after="100" w:afterAutospacing="1"/>
    </w:pPr>
    <w:rPr>
      <w:rFonts w:ascii="Verdana" w:hAnsi="Verdana"/>
      <w:b/>
      <w:i/>
      <w:iCs/>
      <w:color w:val="333333"/>
      <w:sz w:val="16"/>
      <w:szCs w:val="16"/>
      <w:lang w:eastAsia="en-GB"/>
    </w:rPr>
  </w:style>
  <w:style w:type="paragraph" w:customStyle="1" w:styleId="font10">
    <w:name w:val="font10"/>
    <w:basedOn w:val="Normal"/>
    <w:uiPriority w:val="99"/>
    <w:rsid w:val="003E45B2"/>
    <w:pPr>
      <w:spacing w:before="100" w:beforeAutospacing="1" w:after="100" w:afterAutospacing="1"/>
    </w:pPr>
    <w:rPr>
      <w:rFonts w:ascii="Verdana" w:hAnsi="Verdana"/>
      <w:bCs w:val="0"/>
      <w:i/>
      <w:iCs/>
      <w:color w:val="333333"/>
      <w:sz w:val="16"/>
      <w:szCs w:val="16"/>
      <w:lang w:eastAsia="en-GB"/>
    </w:rPr>
  </w:style>
  <w:style w:type="paragraph" w:customStyle="1" w:styleId="font11">
    <w:name w:val="font11"/>
    <w:basedOn w:val="Normal"/>
    <w:uiPriority w:val="99"/>
    <w:rsid w:val="003E45B2"/>
    <w:pPr>
      <w:spacing w:before="100" w:beforeAutospacing="1" w:after="100" w:afterAutospacing="1"/>
    </w:pPr>
    <w:rPr>
      <w:rFonts w:ascii="Verdana" w:hAnsi="Verdana"/>
      <w:b/>
      <w:color w:val="333333"/>
      <w:sz w:val="16"/>
      <w:szCs w:val="16"/>
      <w:lang w:eastAsia="en-GB"/>
    </w:rPr>
  </w:style>
  <w:style w:type="paragraph" w:customStyle="1" w:styleId="xl84">
    <w:name w:val="xl84"/>
    <w:basedOn w:val="Normal"/>
    <w:uiPriority w:val="99"/>
    <w:rsid w:val="003E45B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cs="Arial"/>
      <w:b/>
      <w:sz w:val="20"/>
      <w:szCs w:val="20"/>
      <w:lang w:eastAsia="en-GB"/>
    </w:rPr>
  </w:style>
  <w:style w:type="paragraph" w:customStyle="1" w:styleId="xl85">
    <w:name w:val="xl85"/>
    <w:basedOn w:val="Normal"/>
    <w:uiPriority w:val="99"/>
    <w:rsid w:val="003E45B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cs="Arial"/>
      <w:b/>
      <w:sz w:val="16"/>
      <w:szCs w:val="16"/>
      <w:lang w:eastAsia="en-GB"/>
    </w:rPr>
  </w:style>
  <w:style w:type="paragraph" w:customStyle="1" w:styleId="xl86">
    <w:name w:val="xl86"/>
    <w:basedOn w:val="Normal"/>
    <w:uiPriority w:val="99"/>
    <w:rsid w:val="003E45B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cs="Arial"/>
      <w:b/>
      <w:sz w:val="16"/>
      <w:szCs w:val="16"/>
      <w:lang w:eastAsia="en-GB"/>
    </w:rPr>
  </w:style>
  <w:style w:type="paragraph" w:customStyle="1" w:styleId="xl87">
    <w:name w:val="xl87"/>
    <w:basedOn w:val="Normal"/>
    <w:uiPriority w:val="99"/>
    <w:rsid w:val="003E45B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cs="Arial"/>
      <w:b/>
      <w:sz w:val="18"/>
      <w:szCs w:val="18"/>
      <w:lang w:eastAsia="en-GB"/>
    </w:rPr>
  </w:style>
  <w:style w:type="paragraph" w:customStyle="1" w:styleId="xl150">
    <w:name w:val="xl150"/>
    <w:basedOn w:val="Normal"/>
    <w:uiPriority w:val="99"/>
    <w:rsid w:val="003E45B2"/>
    <w:pPr>
      <w:pBdr>
        <w:top w:val="single" w:sz="4" w:space="0" w:color="auto"/>
        <w:left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51">
    <w:name w:val="xl151"/>
    <w:basedOn w:val="Normal"/>
    <w:uiPriority w:val="99"/>
    <w:rsid w:val="003E45B2"/>
    <w:pPr>
      <w:pBdr>
        <w:top w:val="single" w:sz="4" w:space="0" w:color="auto"/>
        <w:left w:val="single" w:sz="4" w:space="0" w:color="auto"/>
        <w:right w:val="single" w:sz="4" w:space="0" w:color="auto"/>
      </w:pBdr>
      <w:spacing w:before="100" w:beforeAutospacing="1" w:after="100" w:afterAutospacing="1"/>
      <w:jc w:val="center"/>
    </w:pPr>
    <w:rPr>
      <w:rFonts w:cs="Arial"/>
      <w:bCs w:val="0"/>
      <w:szCs w:val="24"/>
      <w:lang w:eastAsia="en-GB"/>
    </w:rPr>
  </w:style>
  <w:style w:type="paragraph" w:customStyle="1" w:styleId="xl152">
    <w:name w:val="xl152"/>
    <w:basedOn w:val="Normal"/>
    <w:uiPriority w:val="99"/>
    <w:rsid w:val="003E45B2"/>
    <w:pPr>
      <w:pBdr>
        <w:left w:val="single" w:sz="4" w:space="0" w:color="auto"/>
        <w:bottom w:val="single" w:sz="4" w:space="0" w:color="auto"/>
        <w:right w:val="single" w:sz="4" w:space="0" w:color="auto"/>
      </w:pBdr>
      <w:spacing w:before="100" w:beforeAutospacing="1" w:after="100" w:afterAutospacing="1"/>
      <w:jc w:val="center"/>
    </w:pPr>
    <w:rPr>
      <w:rFonts w:cs="Arial"/>
      <w:bCs w:val="0"/>
      <w:szCs w:val="24"/>
      <w:lang w:eastAsia="en-GB"/>
    </w:rPr>
  </w:style>
  <w:style w:type="paragraph" w:customStyle="1" w:styleId="xl153">
    <w:name w:val="xl153"/>
    <w:basedOn w:val="Normal"/>
    <w:uiPriority w:val="99"/>
    <w:rsid w:val="003E45B2"/>
    <w:pPr>
      <w:pBdr>
        <w:left w:val="single" w:sz="4" w:space="0" w:color="auto"/>
        <w:bottom w:val="single" w:sz="4" w:space="0" w:color="auto"/>
        <w:right w:val="single" w:sz="4" w:space="0" w:color="auto"/>
      </w:pBdr>
      <w:spacing w:before="100" w:beforeAutospacing="1" w:after="100" w:afterAutospacing="1"/>
    </w:pPr>
    <w:rPr>
      <w:rFonts w:cs="Arial"/>
      <w:bCs w:val="0"/>
      <w:color w:val="000000"/>
      <w:szCs w:val="24"/>
      <w:lang w:eastAsia="en-GB"/>
    </w:rPr>
  </w:style>
  <w:style w:type="paragraph" w:customStyle="1" w:styleId="xl154">
    <w:name w:val="xl154"/>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55">
    <w:name w:val="xl155"/>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Cs w:val="24"/>
      <w:lang w:eastAsia="en-GB"/>
    </w:rPr>
  </w:style>
  <w:style w:type="paragraph" w:customStyle="1" w:styleId="xl156">
    <w:name w:val="xl156"/>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Cs w:val="24"/>
      <w:lang w:eastAsia="en-GB"/>
    </w:rPr>
  </w:style>
  <w:style w:type="paragraph" w:customStyle="1" w:styleId="xl157">
    <w:name w:val="xl157"/>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Cs w:val="24"/>
      <w:lang w:eastAsia="en-GB"/>
    </w:rPr>
  </w:style>
  <w:style w:type="paragraph" w:customStyle="1" w:styleId="xl158">
    <w:name w:val="xl158"/>
    <w:basedOn w:val="Normal"/>
    <w:uiPriority w:val="99"/>
    <w:rsid w:val="003E45B2"/>
    <w:pPr>
      <w:pBdr>
        <w:top w:val="single" w:sz="4" w:space="0" w:color="auto"/>
        <w:left w:val="single" w:sz="4" w:space="0" w:color="auto"/>
        <w:bottom w:val="single" w:sz="4" w:space="0" w:color="auto"/>
      </w:pBdr>
      <w:spacing w:before="100" w:beforeAutospacing="1" w:after="100" w:afterAutospacing="1"/>
      <w:jc w:val="center"/>
    </w:pPr>
    <w:rPr>
      <w:rFonts w:cs="Arial"/>
      <w:b/>
      <w:szCs w:val="24"/>
      <w:lang w:eastAsia="en-GB"/>
    </w:rPr>
  </w:style>
  <w:style w:type="paragraph" w:customStyle="1" w:styleId="xl159">
    <w:name w:val="xl159"/>
    <w:basedOn w:val="Normal"/>
    <w:uiPriority w:val="99"/>
    <w:rsid w:val="003E45B2"/>
    <w:pPr>
      <w:pBdr>
        <w:top w:val="single" w:sz="4" w:space="0" w:color="auto"/>
        <w:left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60">
    <w:name w:val="xl160"/>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color w:val="000000"/>
      <w:szCs w:val="24"/>
      <w:lang w:eastAsia="en-GB"/>
    </w:rPr>
  </w:style>
  <w:style w:type="paragraph" w:customStyle="1" w:styleId="xl161">
    <w:name w:val="xl161"/>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Cs w:val="0"/>
      <w:color w:val="000000"/>
      <w:szCs w:val="24"/>
      <w:lang w:eastAsia="en-GB"/>
    </w:rPr>
  </w:style>
  <w:style w:type="paragraph" w:customStyle="1" w:styleId="xl162">
    <w:name w:val="xl162"/>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color w:val="000000"/>
      <w:szCs w:val="24"/>
      <w:lang w:eastAsia="en-GB"/>
    </w:rPr>
  </w:style>
  <w:style w:type="paragraph" w:customStyle="1" w:styleId="xl163">
    <w:name w:val="xl163"/>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Cs w:val="24"/>
      <w:lang w:eastAsia="en-GB"/>
    </w:rPr>
  </w:style>
  <w:style w:type="paragraph" w:customStyle="1" w:styleId="xl164">
    <w:name w:val="xl164"/>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color w:val="000000"/>
      <w:szCs w:val="24"/>
      <w:lang w:eastAsia="en-GB"/>
    </w:rPr>
  </w:style>
  <w:style w:type="paragraph" w:customStyle="1" w:styleId="xl165">
    <w:name w:val="xl165"/>
    <w:basedOn w:val="Normal"/>
    <w:uiPriority w:val="99"/>
    <w:rsid w:val="003E45B2"/>
    <w:pPr>
      <w:pBdr>
        <w:top w:val="single" w:sz="4" w:space="0" w:color="auto"/>
        <w:bottom w:val="single" w:sz="4" w:space="0" w:color="auto"/>
        <w:right w:val="single" w:sz="4" w:space="0" w:color="auto"/>
      </w:pBdr>
      <w:spacing w:before="100" w:beforeAutospacing="1" w:after="100" w:afterAutospacing="1"/>
    </w:pPr>
    <w:rPr>
      <w:rFonts w:cs="Arial"/>
      <w:b/>
      <w:szCs w:val="24"/>
      <w:lang w:eastAsia="en-GB"/>
    </w:rPr>
  </w:style>
  <w:style w:type="paragraph" w:customStyle="1" w:styleId="xl166">
    <w:name w:val="xl166"/>
    <w:basedOn w:val="Normal"/>
    <w:uiPriority w:val="99"/>
    <w:rsid w:val="003E45B2"/>
    <w:pPr>
      <w:pBdr>
        <w:top w:val="single" w:sz="4" w:space="0" w:color="auto"/>
        <w:left w:val="single" w:sz="4" w:space="0" w:color="auto"/>
        <w:right w:val="single" w:sz="4" w:space="0" w:color="auto"/>
      </w:pBdr>
      <w:spacing w:before="100" w:beforeAutospacing="1" w:after="100" w:afterAutospacing="1"/>
    </w:pPr>
    <w:rPr>
      <w:rFonts w:cs="Arial"/>
      <w:bCs w:val="0"/>
      <w:color w:val="000000"/>
      <w:szCs w:val="24"/>
      <w:lang w:eastAsia="en-GB"/>
    </w:rPr>
  </w:style>
  <w:style w:type="paragraph" w:customStyle="1" w:styleId="xl167">
    <w:name w:val="xl167"/>
    <w:basedOn w:val="Normal"/>
    <w:uiPriority w:val="99"/>
    <w:rsid w:val="003E45B2"/>
    <w:pPr>
      <w:pBdr>
        <w:top w:val="single" w:sz="4" w:space="0" w:color="auto"/>
        <w:bottom w:val="single" w:sz="4" w:space="0" w:color="auto"/>
        <w:right w:val="single" w:sz="4" w:space="0" w:color="auto"/>
      </w:pBdr>
      <w:spacing w:before="100" w:beforeAutospacing="1" w:after="100" w:afterAutospacing="1"/>
    </w:pPr>
    <w:rPr>
      <w:rFonts w:cs="Arial"/>
      <w:bCs w:val="0"/>
      <w:color w:val="000000"/>
      <w:szCs w:val="24"/>
      <w:lang w:eastAsia="en-GB"/>
    </w:rPr>
  </w:style>
  <w:style w:type="paragraph" w:customStyle="1" w:styleId="xl168">
    <w:name w:val="xl168"/>
    <w:basedOn w:val="Normal"/>
    <w:uiPriority w:val="99"/>
    <w:rsid w:val="003E45B2"/>
    <w:pPr>
      <w:pBdr>
        <w:top w:val="single" w:sz="4" w:space="0" w:color="auto"/>
        <w:left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69">
    <w:name w:val="xl169"/>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xl170">
    <w:name w:val="xl170"/>
    <w:basedOn w:val="Normal"/>
    <w:uiPriority w:val="99"/>
    <w:rsid w:val="003E45B2"/>
    <w:pPr>
      <w:pBdr>
        <w:top w:val="single" w:sz="4" w:space="0" w:color="auto"/>
        <w:left w:val="single" w:sz="4" w:space="0" w:color="auto"/>
        <w:bottom w:val="single" w:sz="4" w:space="0" w:color="auto"/>
      </w:pBdr>
      <w:spacing w:before="100" w:beforeAutospacing="1" w:after="100" w:afterAutospacing="1"/>
      <w:jc w:val="center"/>
    </w:pPr>
    <w:rPr>
      <w:rFonts w:cs="Arial"/>
      <w:bCs w:val="0"/>
      <w:szCs w:val="24"/>
      <w:lang w:eastAsia="en-GB"/>
    </w:rPr>
  </w:style>
  <w:style w:type="paragraph" w:customStyle="1" w:styleId="xl171">
    <w:name w:val="xl171"/>
    <w:basedOn w:val="Normal"/>
    <w:uiPriority w:val="99"/>
    <w:rsid w:val="003E45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cs="Arial"/>
      <w:bCs w:val="0"/>
      <w:szCs w:val="24"/>
      <w:lang w:eastAsia="en-GB"/>
    </w:rPr>
  </w:style>
  <w:style w:type="paragraph" w:customStyle="1" w:styleId="xl172">
    <w:name w:val="xl172"/>
    <w:basedOn w:val="Normal"/>
    <w:uiPriority w:val="99"/>
    <w:rsid w:val="003E45B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szCs w:val="24"/>
      <w:lang w:eastAsia="en-GB"/>
    </w:rPr>
  </w:style>
  <w:style w:type="paragraph" w:customStyle="1" w:styleId="font1">
    <w:name w:val="font1"/>
    <w:basedOn w:val="Normal"/>
    <w:uiPriority w:val="99"/>
    <w:rsid w:val="003E45B2"/>
    <w:pPr>
      <w:spacing w:before="100" w:beforeAutospacing="1" w:after="100" w:afterAutospacing="1"/>
    </w:pPr>
    <w:rPr>
      <w:rFonts w:ascii="Calibri" w:hAnsi="Calibri" w:cs="Calibri"/>
      <w:bCs w:val="0"/>
      <w:color w:val="000000"/>
      <w:sz w:val="22"/>
      <w:szCs w:val="22"/>
      <w:lang w:eastAsia="en-GB"/>
    </w:rPr>
  </w:style>
  <w:style w:type="paragraph" w:customStyle="1" w:styleId="font12">
    <w:name w:val="font12"/>
    <w:basedOn w:val="Normal"/>
    <w:uiPriority w:val="99"/>
    <w:rsid w:val="003E45B2"/>
    <w:pPr>
      <w:spacing w:before="100" w:beforeAutospacing="1" w:after="100" w:afterAutospacing="1"/>
    </w:pPr>
    <w:rPr>
      <w:rFonts w:ascii="Calibri" w:hAnsi="Calibri" w:cs="Calibri"/>
      <w:b/>
      <w:color w:val="000000"/>
      <w:sz w:val="20"/>
      <w:szCs w:val="20"/>
      <w:lang w:eastAsia="en-GB"/>
    </w:rPr>
  </w:style>
  <w:style w:type="paragraph" w:customStyle="1" w:styleId="font13">
    <w:name w:val="font13"/>
    <w:basedOn w:val="Normal"/>
    <w:uiPriority w:val="99"/>
    <w:rsid w:val="003E45B2"/>
    <w:pPr>
      <w:spacing w:before="100" w:beforeAutospacing="1" w:after="100" w:afterAutospacing="1"/>
    </w:pPr>
    <w:rPr>
      <w:rFonts w:ascii="Calibri" w:hAnsi="Calibri" w:cs="Calibri"/>
      <w:b/>
      <w:color w:val="333333"/>
      <w:sz w:val="19"/>
      <w:szCs w:val="19"/>
      <w:lang w:eastAsia="en-GB"/>
    </w:rPr>
  </w:style>
  <w:style w:type="paragraph" w:customStyle="1" w:styleId="font14">
    <w:name w:val="font14"/>
    <w:basedOn w:val="Normal"/>
    <w:uiPriority w:val="99"/>
    <w:rsid w:val="003E45B2"/>
    <w:pPr>
      <w:spacing w:before="100" w:beforeAutospacing="1" w:after="100" w:afterAutospacing="1"/>
    </w:pPr>
    <w:rPr>
      <w:rFonts w:ascii="Calibri" w:hAnsi="Calibri" w:cs="Calibri"/>
      <w:bCs w:val="0"/>
      <w:color w:val="333333"/>
      <w:sz w:val="19"/>
      <w:szCs w:val="19"/>
      <w:lang w:eastAsia="en-GB"/>
    </w:rPr>
  </w:style>
  <w:style w:type="paragraph" w:customStyle="1" w:styleId="font15">
    <w:name w:val="font15"/>
    <w:basedOn w:val="Normal"/>
    <w:uiPriority w:val="99"/>
    <w:rsid w:val="003E45B2"/>
    <w:pPr>
      <w:spacing w:before="100" w:beforeAutospacing="1" w:after="100" w:afterAutospacing="1"/>
    </w:pPr>
    <w:rPr>
      <w:rFonts w:cs="Arial"/>
      <w:bCs w:val="0"/>
      <w:color w:val="333333"/>
      <w:sz w:val="18"/>
      <w:szCs w:val="18"/>
      <w:lang w:eastAsia="en-GB"/>
    </w:rPr>
  </w:style>
  <w:style w:type="paragraph" w:customStyle="1" w:styleId="font16">
    <w:name w:val="font16"/>
    <w:basedOn w:val="Normal"/>
    <w:uiPriority w:val="99"/>
    <w:rsid w:val="003E45B2"/>
    <w:pPr>
      <w:spacing w:before="100" w:beforeAutospacing="1" w:after="100" w:afterAutospacing="1"/>
    </w:pPr>
    <w:rPr>
      <w:rFonts w:ascii="Verdana" w:hAnsi="Verdana"/>
      <w:bCs w:val="0"/>
      <w:i/>
      <w:iCs/>
      <w:color w:val="333333"/>
      <w:sz w:val="18"/>
      <w:szCs w:val="18"/>
      <w:lang w:eastAsia="en-GB"/>
    </w:rPr>
  </w:style>
  <w:style w:type="paragraph" w:customStyle="1" w:styleId="Char3CharCharCharCharCharChar">
    <w:name w:val="Char3 Char Char Char Char Char Char"/>
    <w:basedOn w:val="Normal"/>
    <w:uiPriority w:val="99"/>
    <w:rsid w:val="003E45B2"/>
    <w:pPr>
      <w:keepLines/>
      <w:spacing w:after="160" w:line="240" w:lineRule="exact"/>
      <w:ind w:left="2977"/>
    </w:pPr>
    <w:rPr>
      <w:rFonts w:ascii="Tahoma" w:hAnsi="Tahoma" w:cs="Tahoma"/>
      <w:bCs w:val="0"/>
      <w:sz w:val="20"/>
      <w:szCs w:val="20"/>
      <w:lang w:val="en-US"/>
    </w:rPr>
  </w:style>
  <w:style w:type="paragraph" w:customStyle="1" w:styleId="Char11CharCharChar">
    <w:name w:val="Char11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CharCharCharCharCharCharCharCharCharCharCharChar1CharCharChar">
    <w:name w:val="Char Char Char Char Char Char Char Char Char1 Char Char Char Char Char Char Char Char Char Char Char Char Char Char Char Char Char Char Char Char Char Char Char Char1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CharCharCharCharCharCharCharChar1CharCharCharCharCharCharCharCharCharCharCharChar">
    <w:name w:val="Char Char Char Char Char Char Char Char Char1 Char Char Char Char Char Char Char Char Char Char Char Char"/>
    <w:basedOn w:val="Normal"/>
    <w:uiPriority w:val="99"/>
    <w:rsid w:val="003E45B2"/>
    <w:pPr>
      <w:spacing w:after="120" w:line="240" w:lineRule="exact"/>
    </w:pPr>
    <w:rPr>
      <w:rFonts w:ascii="Verdana" w:hAnsi="Verdana" w:cs="Verdana"/>
      <w:bCs w:val="0"/>
      <w:sz w:val="20"/>
      <w:szCs w:val="20"/>
      <w:lang w:val="en-US"/>
    </w:rPr>
  </w:style>
  <w:style w:type="paragraph" w:customStyle="1" w:styleId="Char11CharCharCharCharChar1">
    <w:name w:val="Char11 Char Char Char Char Char1"/>
    <w:basedOn w:val="Normal"/>
    <w:uiPriority w:val="99"/>
    <w:rsid w:val="003E45B2"/>
    <w:pPr>
      <w:spacing w:after="120" w:line="240" w:lineRule="exact"/>
    </w:pPr>
    <w:rPr>
      <w:rFonts w:ascii="Verdana" w:hAnsi="Verdana" w:cs="Verdana"/>
      <w:bCs w:val="0"/>
      <w:sz w:val="20"/>
      <w:szCs w:val="20"/>
      <w:lang w:val="en-US"/>
    </w:rPr>
  </w:style>
  <w:style w:type="paragraph" w:customStyle="1" w:styleId="Char11CharCharCharCharChar2">
    <w:name w:val="Char11 Char Char Char Char Char2"/>
    <w:basedOn w:val="Normal"/>
    <w:uiPriority w:val="99"/>
    <w:rsid w:val="003E45B2"/>
    <w:pPr>
      <w:spacing w:after="120" w:line="240" w:lineRule="exact"/>
    </w:pPr>
    <w:rPr>
      <w:rFonts w:ascii="Verdana" w:hAnsi="Verdana" w:cs="Verdana"/>
      <w:bCs w:val="0"/>
      <w:sz w:val="20"/>
      <w:szCs w:val="20"/>
      <w:lang w:val="en-US"/>
    </w:rPr>
  </w:style>
  <w:style w:type="paragraph" w:customStyle="1" w:styleId="Char5Char">
    <w:name w:val="Char5 Char"/>
    <w:basedOn w:val="Normal"/>
    <w:uiPriority w:val="99"/>
    <w:rsid w:val="003E45B2"/>
    <w:pPr>
      <w:spacing w:after="120" w:line="240" w:lineRule="exact"/>
    </w:pPr>
    <w:rPr>
      <w:rFonts w:ascii="Verdana" w:hAnsi="Verdana" w:cs="Verdana"/>
      <w:bCs w:val="0"/>
      <w:sz w:val="20"/>
      <w:szCs w:val="20"/>
      <w:lang w:val="en-US"/>
    </w:rPr>
  </w:style>
  <w:style w:type="paragraph" w:customStyle="1" w:styleId="xl64">
    <w:name w:val="xl64"/>
    <w:basedOn w:val="Normal"/>
    <w:uiPriority w:val="99"/>
    <w:rsid w:val="003E45B2"/>
    <w:pPr>
      <w:pBdr>
        <w:top w:val="single" w:sz="4" w:space="0" w:color="auto"/>
        <w:left w:val="single" w:sz="4" w:space="0" w:color="auto"/>
        <w:bottom w:val="single" w:sz="4" w:space="0" w:color="auto"/>
        <w:right w:val="single" w:sz="4" w:space="0" w:color="auto"/>
      </w:pBdr>
      <w:shd w:val="clear" w:color="auto" w:fill="003366"/>
      <w:spacing w:before="100" w:beforeAutospacing="1" w:after="100" w:afterAutospacing="1"/>
      <w:jc w:val="center"/>
    </w:pPr>
    <w:rPr>
      <w:rFonts w:cs="Arial"/>
      <w:bCs w:val="0"/>
      <w:color w:val="FFFFFF"/>
      <w:sz w:val="20"/>
      <w:szCs w:val="20"/>
      <w:lang w:eastAsia="en-GB"/>
    </w:rPr>
  </w:style>
  <w:style w:type="paragraph" w:customStyle="1" w:styleId="Figure">
    <w:name w:val="Figure"/>
    <w:basedOn w:val="Normal"/>
    <w:next w:val="Normal"/>
    <w:uiPriority w:val="99"/>
    <w:qFormat/>
    <w:rsid w:val="003E45B2"/>
    <w:pPr>
      <w:keepNext/>
      <w:spacing w:line="276" w:lineRule="auto"/>
      <w:outlineLvl w:val="6"/>
    </w:pPr>
    <w:rPr>
      <w:b/>
      <w:bCs w:val="0"/>
      <w:color w:val="808080"/>
      <w:szCs w:val="22"/>
      <w:lang w:eastAsia="en-GB"/>
    </w:rPr>
  </w:style>
  <w:style w:type="paragraph" w:customStyle="1" w:styleId="AppendixLevel1">
    <w:name w:val="Appendix Level 1"/>
    <w:basedOn w:val="Normal"/>
    <w:uiPriority w:val="99"/>
    <w:qFormat/>
    <w:rsid w:val="003E45B2"/>
    <w:pPr>
      <w:keepNext/>
      <w:spacing w:after="300" w:line="276" w:lineRule="auto"/>
      <w:jc w:val="right"/>
      <w:outlineLvl w:val="1"/>
    </w:pPr>
    <w:rPr>
      <w:rFonts w:ascii="Arial Bold" w:hAnsi="Arial Bold" w:cs="Arial"/>
      <w:b/>
      <w:bCs w:val="0"/>
      <w:caps/>
      <w:color w:val="003893"/>
      <w:sz w:val="30"/>
      <w:szCs w:val="22"/>
      <w:lang w:eastAsia="en-GB"/>
    </w:rPr>
  </w:style>
  <w:style w:type="paragraph" w:customStyle="1" w:styleId="AppendixLevel2">
    <w:name w:val="Appendix Level 2"/>
    <w:basedOn w:val="Normal"/>
    <w:next w:val="Normal"/>
    <w:uiPriority w:val="99"/>
    <w:qFormat/>
    <w:rsid w:val="003E45B2"/>
    <w:pPr>
      <w:keepNext/>
      <w:tabs>
        <w:tab w:val="num" w:pos="680"/>
      </w:tabs>
      <w:autoSpaceDE w:val="0"/>
      <w:autoSpaceDN w:val="0"/>
      <w:adjustRightInd w:val="0"/>
      <w:spacing w:after="260" w:line="276" w:lineRule="auto"/>
      <w:jc w:val="both"/>
      <w:outlineLvl w:val="2"/>
    </w:pPr>
    <w:rPr>
      <w:rFonts w:cs="Arial"/>
      <w:b/>
      <w:bCs w:val="0"/>
      <w:iCs/>
      <w:color w:val="003893"/>
      <w:sz w:val="26"/>
      <w:szCs w:val="22"/>
      <w:lang w:val="en-US" w:eastAsia="en-GB"/>
    </w:rPr>
  </w:style>
  <w:style w:type="paragraph" w:customStyle="1" w:styleId="Table">
    <w:name w:val="Table"/>
    <w:basedOn w:val="Caption"/>
    <w:next w:val="Normal"/>
    <w:uiPriority w:val="99"/>
    <w:qFormat/>
    <w:rsid w:val="003E45B2"/>
    <w:pPr>
      <w:keepNext/>
      <w:spacing w:after="0" w:line="276" w:lineRule="auto"/>
      <w:outlineLvl w:val="6"/>
    </w:pPr>
    <w:rPr>
      <w:rFonts w:ascii="Arial" w:hAnsi="Arial" w:cs="Arial"/>
      <w:color w:val="808080"/>
      <w:sz w:val="24"/>
      <w:szCs w:val="20"/>
    </w:rPr>
  </w:style>
  <w:style w:type="paragraph" w:customStyle="1" w:styleId="Annex0">
    <w:name w:val="Annex"/>
    <w:basedOn w:val="Normal"/>
    <w:next w:val="Normal"/>
    <w:uiPriority w:val="99"/>
    <w:qFormat/>
    <w:rsid w:val="003E45B2"/>
    <w:pPr>
      <w:keepNext/>
      <w:spacing w:after="560" w:line="276" w:lineRule="auto"/>
      <w:jc w:val="center"/>
      <w:outlineLvl w:val="0"/>
    </w:pPr>
    <w:rPr>
      <w:b/>
      <w:bCs w:val="0"/>
      <w:color w:val="003893"/>
      <w:sz w:val="56"/>
      <w:szCs w:val="22"/>
      <w:lang w:eastAsia="en-GB"/>
    </w:rPr>
  </w:style>
  <w:style w:type="paragraph" w:customStyle="1" w:styleId="Heading1TitleOnly">
    <w:name w:val="Heading 1 Title Only"/>
    <w:basedOn w:val="Normal"/>
    <w:next w:val="Normal"/>
    <w:uiPriority w:val="99"/>
    <w:qFormat/>
    <w:rsid w:val="003E45B2"/>
    <w:pPr>
      <w:numPr>
        <w:numId w:val="20"/>
      </w:numPr>
      <w:spacing w:after="560" w:line="276" w:lineRule="auto"/>
      <w:jc w:val="center"/>
      <w:outlineLvl w:val="1"/>
    </w:pPr>
    <w:rPr>
      <w:b/>
      <w:bCs w:val="0"/>
      <w:color w:val="003893"/>
      <w:sz w:val="56"/>
      <w:szCs w:val="22"/>
      <w:lang w:eastAsia="en-GB"/>
    </w:rPr>
  </w:style>
  <w:style w:type="paragraph" w:customStyle="1" w:styleId="SectionHeading2">
    <w:name w:val="Section Heading 2"/>
    <w:next w:val="Normal"/>
    <w:uiPriority w:val="99"/>
    <w:qFormat/>
    <w:rsid w:val="003E45B2"/>
    <w:pPr>
      <w:keepNext/>
      <w:spacing w:after="260"/>
      <w:ind w:left="851" w:hanging="851"/>
      <w:outlineLvl w:val="1"/>
    </w:pPr>
    <w:rPr>
      <w:rFonts w:ascii="Arial Bold" w:eastAsia="Times New Roman" w:hAnsi="Arial Bold"/>
      <w:b/>
      <w:color w:val="003893"/>
      <w:sz w:val="26"/>
      <w:szCs w:val="22"/>
    </w:rPr>
  </w:style>
  <w:style w:type="paragraph" w:customStyle="1" w:styleId="SectionHeading3">
    <w:name w:val="Section Heading 3"/>
    <w:basedOn w:val="Normal"/>
    <w:next w:val="Normal"/>
    <w:uiPriority w:val="99"/>
    <w:qFormat/>
    <w:rsid w:val="003E45B2"/>
    <w:pPr>
      <w:keepNext/>
      <w:spacing w:after="240" w:line="276" w:lineRule="auto"/>
      <w:ind w:left="680" w:hanging="680"/>
      <w:outlineLvl w:val="2"/>
    </w:pPr>
    <w:rPr>
      <w:rFonts w:cs="Arial"/>
      <w:bCs w:val="0"/>
      <w:color w:val="003893"/>
      <w:szCs w:val="22"/>
      <w:lang w:eastAsia="en-GB"/>
    </w:rPr>
  </w:style>
  <w:style w:type="paragraph" w:customStyle="1" w:styleId="DfESBullets">
    <w:name w:val="DfESBullets"/>
    <w:basedOn w:val="Normal"/>
    <w:uiPriority w:val="99"/>
    <w:rsid w:val="003E45B2"/>
    <w:pPr>
      <w:widowControl w:val="0"/>
      <w:numPr>
        <w:numId w:val="21"/>
      </w:numPr>
      <w:overflowPunct w:val="0"/>
      <w:autoSpaceDE w:val="0"/>
      <w:autoSpaceDN w:val="0"/>
      <w:adjustRightInd w:val="0"/>
      <w:spacing w:after="240"/>
    </w:pPr>
    <w:rPr>
      <w:bCs w:val="0"/>
      <w:szCs w:val="20"/>
    </w:rPr>
  </w:style>
  <w:style w:type="paragraph" w:customStyle="1" w:styleId="Style1">
    <w:name w:val="Style1"/>
    <w:basedOn w:val="ListParagraph"/>
    <w:next w:val="Style2"/>
    <w:uiPriority w:val="99"/>
    <w:qFormat/>
    <w:rsid w:val="003E45B2"/>
    <w:pPr>
      <w:tabs>
        <w:tab w:val="num" w:pos="360"/>
      </w:tabs>
      <w:spacing w:before="240"/>
      <w:ind w:left="357" w:hanging="357"/>
    </w:pPr>
    <w:rPr>
      <w:rFonts w:eastAsiaTheme="minorHAnsi" w:cstheme="minorBidi"/>
      <w:b/>
      <w:bCs w:val="0"/>
      <w:szCs w:val="22"/>
    </w:rPr>
  </w:style>
  <w:style w:type="character" w:customStyle="1" w:styleId="Style2Char">
    <w:name w:val="Style2 Char"/>
    <w:basedOn w:val="DefaultParagraphFont"/>
    <w:link w:val="Style2"/>
    <w:locked/>
    <w:rsid w:val="003E45B2"/>
    <w:rPr>
      <w:rFonts w:ascii="Times New Roman" w:eastAsia="Times New Roman" w:hAnsi="Times New Roman"/>
    </w:rPr>
  </w:style>
  <w:style w:type="paragraph" w:customStyle="1" w:styleId="xl63">
    <w:name w:val="xl63"/>
    <w:basedOn w:val="Normal"/>
    <w:uiPriority w:val="99"/>
    <w:rsid w:val="003E45B2"/>
    <w:pPr>
      <w:pBdr>
        <w:bottom w:val="single" w:sz="4" w:space="0" w:color="95B3D7"/>
      </w:pBdr>
      <w:spacing w:before="100" w:beforeAutospacing="1" w:after="100" w:afterAutospacing="1"/>
    </w:pPr>
    <w:rPr>
      <w:rFonts w:ascii="Times New Roman" w:hAnsi="Times New Roman"/>
      <w:b/>
      <w:szCs w:val="24"/>
      <w:lang w:eastAsia="en-GB"/>
    </w:rPr>
  </w:style>
  <w:style w:type="character" w:styleId="EndnoteReference">
    <w:name w:val="endnote reference"/>
    <w:unhideWhenUsed/>
    <w:rsid w:val="003E45B2"/>
    <w:rPr>
      <w:vertAlign w:val="superscript"/>
    </w:rPr>
  </w:style>
  <w:style w:type="character" w:styleId="IntenseEmphasis">
    <w:name w:val="Intense Emphasis"/>
    <w:uiPriority w:val="21"/>
    <w:qFormat/>
    <w:rsid w:val="003E45B2"/>
    <w:rPr>
      <w:b/>
      <w:bCs/>
      <w:i/>
      <w:iCs/>
      <w:color w:val="4F81BD"/>
    </w:rPr>
  </w:style>
  <w:style w:type="character" w:customStyle="1" w:styleId="DeltaViewInsertion">
    <w:name w:val="DeltaView Insertion"/>
    <w:uiPriority w:val="99"/>
    <w:rsid w:val="003E45B2"/>
    <w:rPr>
      <w:b/>
      <w:bCs w:val="0"/>
      <w:color w:val="0000FF"/>
      <w:spacing w:val="0"/>
      <w:u w:val="double"/>
    </w:rPr>
  </w:style>
  <w:style w:type="character" w:customStyle="1" w:styleId="DeltaViewMoveDestination">
    <w:name w:val="DeltaView Move Destination"/>
    <w:uiPriority w:val="99"/>
    <w:rsid w:val="003E45B2"/>
    <w:rPr>
      <w:color w:val="00C000"/>
      <w:spacing w:val="0"/>
      <w:u w:val="double"/>
    </w:rPr>
  </w:style>
  <w:style w:type="character" w:customStyle="1" w:styleId="CharChar7">
    <w:name w:val="Char Char7"/>
    <w:semiHidden/>
    <w:rsid w:val="003E45B2"/>
    <w:rPr>
      <w:lang w:val="en-GB" w:eastAsia="en-US" w:bidi="ar-SA"/>
    </w:rPr>
  </w:style>
  <w:style w:type="character" w:customStyle="1" w:styleId="BodyTextIndentChar1">
    <w:name w:val="Body Text Indent Char1"/>
    <w:basedOn w:val="DefaultParagraphFont"/>
    <w:link w:val="BodyTextIndent"/>
    <w:uiPriority w:val="99"/>
    <w:locked/>
    <w:rsid w:val="003E45B2"/>
    <w:rPr>
      <w:rFonts w:ascii="Times New Roman" w:eastAsia="Times New Roman" w:hAnsi="Times New Roman"/>
    </w:rPr>
  </w:style>
  <w:style w:type="character" w:customStyle="1" w:styleId="EmailStyle1321">
    <w:name w:val="EmailStyle1321"/>
    <w:uiPriority w:val="99"/>
    <w:semiHidden/>
    <w:rsid w:val="003E45B2"/>
    <w:rPr>
      <w:rFonts w:ascii="Arial" w:hAnsi="Arial" w:cs="Arial" w:hint="default"/>
      <w:color w:val="000080"/>
      <w:sz w:val="20"/>
    </w:rPr>
  </w:style>
  <w:style w:type="character" w:customStyle="1" w:styleId="citation">
    <w:name w:val="citation"/>
    <w:uiPriority w:val="99"/>
    <w:rsid w:val="003E45B2"/>
    <w:rPr>
      <w:rFonts w:ascii="Times New Roman" w:hAnsi="Times New Roman" w:cs="Times New Roman" w:hint="default"/>
    </w:rPr>
  </w:style>
  <w:style w:type="character" w:customStyle="1" w:styleId="ref-journal1">
    <w:name w:val="ref-journal1"/>
    <w:uiPriority w:val="99"/>
    <w:rsid w:val="003E45B2"/>
    <w:rPr>
      <w:i/>
      <w:iCs w:val="0"/>
    </w:rPr>
  </w:style>
  <w:style w:type="character" w:customStyle="1" w:styleId="ref-vol">
    <w:name w:val="ref-vol"/>
    <w:uiPriority w:val="99"/>
    <w:rsid w:val="003E45B2"/>
    <w:rPr>
      <w:rFonts w:ascii="Times New Roman" w:hAnsi="Times New Roman" w:cs="Times New Roman" w:hint="default"/>
    </w:rPr>
  </w:style>
  <w:style w:type="character" w:customStyle="1" w:styleId="spelle">
    <w:name w:val="spelle"/>
    <w:uiPriority w:val="99"/>
    <w:rsid w:val="003E45B2"/>
    <w:rPr>
      <w:rFonts w:ascii="Times New Roman" w:hAnsi="Times New Roman" w:cs="Times New Roman" w:hint="default"/>
    </w:rPr>
  </w:style>
  <w:style w:type="character" w:customStyle="1" w:styleId="grame">
    <w:name w:val="grame"/>
    <w:uiPriority w:val="99"/>
    <w:rsid w:val="003E45B2"/>
    <w:rPr>
      <w:rFonts w:ascii="Times New Roman" w:hAnsi="Times New Roman" w:cs="Times New Roman" w:hint="default"/>
    </w:rPr>
  </w:style>
  <w:style w:type="character" w:customStyle="1" w:styleId="EmailStyle2051">
    <w:name w:val="EmailStyle2051"/>
    <w:uiPriority w:val="99"/>
    <w:semiHidden/>
    <w:rsid w:val="003E45B2"/>
    <w:rPr>
      <w:rFonts w:ascii="Arial" w:hAnsi="Arial" w:cs="Arial" w:hint="default"/>
      <w:color w:val="000080"/>
      <w:sz w:val="20"/>
      <w:szCs w:val="20"/>
    </w:rPr>
  </w:style>
  <w:style w:type="character" w:customStyle="1" w:styleId="Char3">
    <w:name w:val="Char3"/>
    <w:semiHidden/>
    <w:rsid w:val="003E45B2"/>
    <w:rPr>
      <w:rFonts w:ascii="Arial" w:hAnsi="Arial" w:cs="Arial" w:hint="default"/>
      <w:sz w:val="22"/>
      <w:szCs w:val="22"/>
      <w:lang w:val="en-GB" w:eastAsia="en-US"/>
    </w:rPr>
  </w:style>
  <w:style w:type="character" w:customStyle="1" w:styleId="EmailStyle319">
    <w:name w:val="EmailStyle319"/>
    <w:semiHidden/>
    <w:rsid w:val="003E45B2"/>
    <w:rPr>
      <w:rFonts w:ascii="Arial" w:hAnsi="Arial" w:cs="Arial" w:hint="default"/>
      <w:color w:val="000080"/>
      <w:sz w:val="20"/>
      <w:szCs w:val="20"/>
    </w:rPr>
  </w:style>
  <w:style w:type="character" w:customStyle="1" w:styleId="st1">
    <w:name w:val="st1"/>
    <w:basedOn w:val="DefaultParagraphFont"/>
    <w:rsid w:val="003E45B2"/>
  </w:style>
  <w:style w:type="table" w:customStyle="1" w:styleId="TableGrid2">
    <w:name w:val="Table Grid2"/>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
    <w:name w:val="NHS Style"/>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
    <w:name w:val="encred Default Table Style"/>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3">
    <w:name w:val="Table Grid3"/>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E45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3E45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
    <w:name w:val="mc13"/>
    <w:rsid w:val="003E45B2"/>
    <w:pPr>
      <w:numPr>
        <w:numId w:val="17"/>
      </w:numPr>
    </w:pPr>
  </w:style>
  <w:style w:type="numbering" w:customStyle="1" w:styleId="mc5">
    <w:name w:val="mc5"/>
    <w:rsid w:val="003E45B2"/>
    <w:pPr>
      <w:numPr>
        <w:numId w:val="18"/>
      </w:numPr>
    </w:pPr>
  </w:style>
  <w:style w:type="numbering" w:customStyle="1" w:styleId="mc23">
    <w:name w:val="mc23"/>
    <w:rsid w:val="003E45B2"/>
    <w:pPr>
      <w:numPr>
        <w:numId w:val="19"/>
      </w:numPr>
    </w:pPr>
  </w:style>
  <w:style w:type="numbering" w:customStyle="1" w:styleId="NoNumbering">
    <w:name w:val="No Numbering"/>
    <w:rsid w:val="003E45B2"/>
    <w:pPr>
      <w:numPr>
        <w:numId w:val="20"/>
      </w:numPr>
    </w:pPr>
  </w:style>
  <w:style w:type="numbering" w:customStyle="1" w:styleId="StyleBulletedCourierNewCustomColorRGB056147Left12">
    <w:name w:val="Style Bulleted Courier New Custom Color(RGB(056147)) Left:  12..."/>
    <w:rsid w:val="003E45B2"/>
    <w:pPr>
      <w:numPr>
        <w:numId w:val="22"/>
      </w:numPr>
    </w:pPr>
  </w:style>
  <w:style w:type="numbering" w:customStyle="1" w:styleId="mc">
    <w:name w:val="mc"/>
    <w:rsid w:val="003E45B2"/>
    <w:pPr>
      <w:numPr>
        <w:numId w:val="23"/>
      </w:numPr>
    </w:pPr>
  </w:style>
  <w:style w:type="numbering" w:customStyle="1" w:styleId="schedulelist2">
    <w:name w:val="schedule list2"/>
    <w:rsid w:val="003E45B2"/>
    <w:pPr>
      <w:numPr>
        <w:numId w:val="24"/>
      </w:numPr>
    </w:pPr>
  </w:style>
  <w:style w:type="numbering" w:customStyle="1" w:styleId="StyleBulletedCourierNewCustomColorRGB056147Left13">
    <w:name w:val="Style Bulleted Courier New Custom Color(RGB(056147)) Left:  13..."/>
    <w:rsid w:val="003E45B2"/>
    <w:pPr>
      <w:numPr>
        <w:numId w:val="25"/>
      </w:numPr>
    </w:pPr>
  </w:style>
  <w:style w:type="table" w:customStyle="1" w:styleId="TableGrid6">
    <w:name w:val="Table Grid6"/>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E45B2"/>
    <w:pPr>
      <w:jc w:val="center"/>
    </w:pPr>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E45B2"/>
  </w:style>
  <w:style w:type="table" w:customStyle="1" w:styleId="TableGrid21">
    <w:name w:val="Table Grid2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
    <w:name w:val="mc1"/>
    <w:rsid w:val="003E45B2"/>
    <w:pPr>
      <w:numPr>
        <w:numId w:val="9"/>
      </w:numPr>
    </w:pPr>
  </w:style>
  <w:style w:type="numbering" w:customStyle="1" w:styleId="schedulelist">
    <w:name w:val="schedule list"/>
    <w:rsid w:val="003E45B2"/>
  </w:style>
  <w:style w:type="numbering" w:customStyle="1" w:styleId="NoList11">
    <w:name w:val="No List11"/>
    <w:next w:val="NoList"/>
    <w:uiPriority w:val="99"/>
    <w:semiHidden/>
    <w:unhideWhenUsed/>
    <w:rsid w:val="003E45B2"/>
  </w:style>
  <w:style w:type="table" w:customStyle="1" w:styleId="TableGrid110">
    <w:name w:val="Table Grid110"/>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1">
    <w:name w:val="mc11"/>
    <w:rsid w:val="003E45B2"/>
  </w:style>
  <w:style w:type="numbering" w:customStyle="1" w:styleId="schedulelist1">
    <w:name w:val="schedule list1"/>
    <w:rsid w:val="003E45B2"/>
  </w:style>
  <w:style w:type="numbering" w:customStyle="1" w:styleId="mc2">
    <w:name w:val="mc2"/>
    <w:rsid w:val="003E45B2"/>
  </w:style>
  <w:style w:type="numbering" w:customStyle="1" w:styleId="NoList2">
    <w:name w:val="No List2"/>
    <w:next w:val="NoList"/>
    <w:semiHidden/>
    <w:rsid w:val="003E45B2"/>
  </w:style>
  <w:style w:type="numbering" w:customStyle="1" w:styleId="mc111">
    <w:name w:val="mc111"/>
    <w:rsid w:val="003E45B2"/>
    <w:pPr>
      <w:numPr>
        <w:numId w:val="8"/>
      </w:numPr>
    </w:pPr>
  </w:style>
  <w:style w:type="numbering" w:customStyle="1" w:styleId="mc21">
    <w:name w:val="mc21"/>
    <w:rsid w:val="003E45B2"/>
  </w:style>
  <w:style w:type="numbering" w:customStyle="1" w:styleId="NoList3">
    <w:name w:val="No List3"/>
    <w:next w:val="NoList"/>
    <w:uiPriority w:val="99"/>
    <w:semiHidden/>
    <w:unhideWhenUsed/>
    <w:rsid w:val="003E45B2"/>
  </w:style>
  <w:style w:type="numbering" w:customStyle="1" w:styleId="NoList4">
    <w:name w:val="No List4"/>
    <w:next w:val="NoList"/>
    <w:uiPriority w:val="99"/>
    <w:semiHidden/>
    <w:unhideWhenUsed/>
    <w:rsid w:val="003E45B2"/>
  </w:style>
  <w:style w:type="numbering" w:customStyle="1" w:styleId="NoList5">
    <w:name w:val="No List5"/>
    <w:next w:val="NoList"/>
    <w:semiHidden/>
    <w:rsid w:val="003E45B2"/>
  </w:style>
  <w:style w:type="numbering" w:customStyle="1" w:styleId="StyleBulletedCourierNewCustomColorRGB056147Left121">
    <w:name w:val="Style Bulleted Courier New Custom Color(RGB(056147)) Left:  12...1"/>
    <w:basedOn w:val="NoList"/>
    <w:rsid w:val="003E45B2"/>
    <w:pPr>
      <w:numPr>
        <w:numId w:val="27"/>
      </w:numPr>
    </w:pPr>
  </w:style>
  <w:style w:type="numbering" w:customStyle="1" w:styleId="StyleBulletedCourierNewCustomColorRGB056147Left131">
    <w:name w:val="Style Bulleted Courier New Custom Color(RGB(056147)) Left:  13...1"/>
    <w:basedOn w:val="NoList"/>
    <w:rsid w:val="003E45B2"/>
    <w:pPr>
      <w:numPr>
        <w:numId w:val="28"/>
      </w:numPr>
    </w:pPr>
  </w:style>
  <w:style w:type="table" w:customStyle="1" w:styleId="TableGrid22">
    <w:name w:val="Table Grid22"/>
    <w:basedOn w:val="TableNormal"/>
    <w:next w:val="TableGrid"/>
    <w:rsid w:val="003E45B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3">
    <w:name w:val="mc3"/>
    <w:rsid w:val="003E45B2"/>
    <w:pPr>
      <w:numPr>
        <w:numId w:val="6"/>
      </w:numPr>
    </w:pPr>
  </w:style>
  <w:style w:type="numbering" w:customStyle="1" w:styleId="NoNumbering1">
    <w:name w:val="No Numbering1"/>
    <w:rsid w:val="003E45B2"/>
    <w:pPr>
      <w:numPr>
        <w:numId w:val="26"/>
      </w:numPr>
    </w:pPr>
  </w:style>
  <w:style w:type="table" w:customStyle="1" w:styleId="NHSStyle1">
    <w:name w:val="NHS Style1"/>
    <w:basedOn w:val="TableNormal"/>
    <w:rsid w:val="003E45B2"/>
    <w:rPr>
      <w:rFonts w:eastAsia="Times New Roman"/>
      <w:szCs w:val="20"/>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24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
    <w:name w:val="encred Default Table Style1"/>
    <w:basedOn w:val="TableNormal"/>
    <w:uiPriority w:val="99"/>
    <w:qFormat/>
    <w:rsid w:val="003E45B2"/>
    <w:rPr>
      <w:rFonts w:eastAsia="Times New Roman"/>
      <w:kern w:val="28"/>
      <w:sz w:val="20"/>
      <w:szCs w:val="22"/>
      <w:lang w:eastAsia="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numbering" w:customStyle="1" w:styleId="NoList6">
    <w:name w:val="No List6"/>
    <w:next w:val="NoList"/>
    <w:uiPriority w:val="99"/>
    <w:semiHidden/>
    <w:unhideWhenUsed/>
    <w:rsid w:val="003E45B2"/>
  </w:style>
  <w:style w:type="numbering" w:customStyle="1" w:styleId="mc4">
    <w:name w:val="mc4"/>
    <w:rsid w:val="003E45B2"/>
  </w:style>
  <w:style w:type="numbering" w:customStyle="1" w:styleId="mc12">
    <w:name w:val="mc12"/>
    <w:rsid w:val="003E45B2"/>
  </w:style>
  <w:style w:type="numbering" w:customStyle="1" w:styleId="mc22">
    <w:name w:val="mc22"/>
    <w:rsid w:val="003E45B2"/>
  </w:style>
  <w:style w:type="numbering" w:customStyle="1" w:styleId="mc1111">
    <w:name w:val="mc1111"/>
    <w:rsid w:val="003E45B2"/>
  </w:style>
  <w:style w:type="numbering" w:customStyle="1" w:styleId="mc211">
    <w:name w:val="mc211"/>
    <w:rsid w:val="003E45B2"/>
  </w:style>
  <w:style w:type="table" w:customStyle="1" w:styleId="TableGrid31">
    <w:name w:val="Table Grid3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E45B2"/>
  </w:style>
  <w:style w:type="numbering" w:customStyle="1" w:styleId="NoList8">
    <w:name w:val="No List8"/>
    <w:next w:val="NoList"/>
    <w:uiPriority w:val="99"/>
    <w:semiHidden/>
    <w:unhideWhenUsed/>
    <w:rsid w:val="003E45B2"/>
  </w:style>
  <w:style w:type="table" w:styleId="MediumShading1-Accent3">
    <w:name w:val="Medium Shading 1 Accent 3"/>
    <w:basedOn w:val="TableNormal"/>
    <w:uiPriority w:val="63"/>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15E0FF" w:themeColor="accent3" w:themeTint="BF"/>
        <w:left w:val="single" w:sz="8" w:space="0" w:color="15E0FF" w:themeColor="accent3" w:themeTint="BF"/>
        <w:bottom w:val="single" w:sz="8" w:space="0" w:color="15E0FF" w:themeColor="accent3" w:themeTint="BF"/>
        <w:right w:val="single" w:sz="8" w:space="0" w:color="15E0FF" w:themeColor="accent3" w:themeTint="BF"/>
        <w:insideH w:val="single" w:sz="8" w:space="0" w:color="15E0FF" w:themeColor="accent3" w:themeTint="BF"/>
      </w:tblBorders>
    </w:tblPr>
    <w:tblStylePr w:type="firstRow">
      <w:pPr>
        <w:spacing w:before="0" w:after="0" w:line="240" w:lineRule="auto"/>
      </w:pPr>
      <w:rPr>
        <w:b/>
        <w:bCs/>
        <w:color w:val="FFFFFF" w:themeColor="background1"/>
      </w:rPr>
      <w:tblPr/>
      <w:tcPr>
        <w:tcBorders>
          <w:top w:val="single" w:sz="8" w:space="0" w:color="15E0FF" w:themeColor="accent3" w:themeTint="BF"/>
          <w:left w:val="single" w:sz="8" w:space="0" w:color="15E0FF" w:themeColor="accent3" w:themeTint="BF"/>
          <w:bottom w:val="single" w:sz="8" w:space="0" w:color="15E0FF" w:themeColor="accent3" w:themeTint="BF"/>
          <w:right w:val="single" w:sz="8" w:space="0" w:color="15E0FF" w:themeColor="accent3" w:themeTint="BF"/>
          <w:insideH w:val="nil"/>
          <w:insideV w:val="nil"/>
        </w:tcBorders>
        <w:shd w:val="clear" w:color="auto" w:fill="00ADC6" w:themeFill="accent3"/>
      </w:tcPr>
    </w:tblStylePr>
    <w:tblStylePr w:type="lastRow">
      <w:pPr>
        <w:spacing w:before="0" w:after="0" w:line="240" w:lineRule="auto"/>
      </w:pPr>
      <w:rPr>
        <w:b/>
        <w:bCs/>
      </w:rPr>
      <w:tblPr/>
      <w:tcPr>
        <w:tcBorders>
          <w:top w:val="double" w:sz="6" w:space="0" w:color="15E0FF" w:themeColor="accent3" w:themeTint="BF"/>
          <w:left w:val="single" w:sz="8" w:space="0" w:color="15E0FF" w:themeColor="accent3" w:themeTint="BF"/>
          <w:bottom w:val="single" w:sz="8" w:space="0" w:color="15E0FF" w:themeColor="accent3" w:themeTint="BF"/>
          <w:right w:val="single" w:sz="8" w:space="0" w:color="15E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3" w:themeFillTint="3F"/>
      </w:tcPr>
    </w:tblStylePr>
    <w:tblStylePr w:type="band1Horz">
      <w:tblPr/>
      <w:tcPr>
        <w:tcBorders>
          <w:insideH w:val="nil"/>
          <w:insideV w:val="nil"/>
        </w:tcBorders>
        <w:shd w:val="clear" w:color="auto" w:fill="B1F4FF"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ADC6" w:themeColor="accent3"/>
        <w:left w:val="single" w:sz="8" w:space="0" w:color="00ADC6" w:themeColor="accent3"/>
        <w:bottom w:val="single" w:sz="8" w:space="0" w:color="00ADC6" w:themeColor="accent3"/>
        <w:right w:val="single" w:sz="8" w:space="0" w:color="00ADC6" w:themeColor="accent3"/>
        <w:insideH w:val="single" w:sz="8" w:space="0" w:color="00ADC6" w:themeColor="accent3"/>
        <w:insideV w:val="single" w:sz="8" w:space="0" w:color="00ADC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3"/>
          <w:left w:val="single" w:sz="8" w:space="0" w:color="00ADC6" w:themeColor="accent3"/>
          <w:bottom w:val="single" w:sz="18" w:space="0" w:color="00ADC6" w:themeColor="accent3"/>
          <w:right w:val="single" w:sz="8" w:space="0" w:color="00ADC6" w:themeColor="accent3"/>
          <w:insideH w:val="nil"/>
          <w:insideV w:val="single" w:sz="8" w:space="0" w:color="00ADC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3"/>
          <w:left w:val="single" w:sz="8" w:space="0" w:color="00ADC6" w:themeColor="accent3"/>
          <w:bottom w:val="single" w:sz="8" w:space="0" w:color="00ADC6" w:themeColor="accent3"/>
          <w:right w:val="single" w:sz="8" w:space="0" w:color="00ADC6" w:themeColor="accent3"/>
          <w:insideH w:val="nil"/>
          <w:insideV w:val="single" w:sz="8" w:space="0" w:color="00ADC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tcPr>
    </w:tblStylePr>
    <w:tblStylePr w:type="band1Vert">
      <w:tblPr/>
      <w:tcPr>
        <w:tcBorders>
          <w:top w:val="single" w:sz="8" w:space="0" w:color="00ADC6" w:themeColor="accent3"/>
          <w:left w:val="single" w:sz="8" w:space="0" w:color="00ADC6" w:themeColor="accent3"/>
          <w:bottom w:val="single" w:sz="8" w:space="0" w:color="00ADC6" w:themeColor="accent3"/>
          <w:right w:val="single" w:sz="8" w:space="0" w:color="00ADC6" w:themeColor="accent3"/>
        </w:tcBorders>
        <w:shd w:val="clear" w:color="auto" w:fill="B1F4FF" w:themeFill="accent3" w:themeFillTint="3F"/>
      </w:tcPr>
    </w:tblStylePr>
    <w:tblStylePr w:type="band1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insideV w:val="single" w:sz="8" w:space="0" w:color="00ADC6" w:themeColor="accent3"/>
        </w:tcBorders>
        <w:shd w:val="clear" w:color="auto" w:fill="B1F4FF" w:themeFill="accent3" w:themeFillTint="3F"/>
      </w:tcPr>
    </w:tblStylePr>
    <w:tblStylePr w:type="band2Horz">
      <w:tblPr/>
      <w:tcPr>
        <w:tcBorders>
          <w:top w:val="single" w:sz="8" w:space="0" w:color="00ADC6" w:themeColor="accent3"/>
          <w:left w:val="single" w:sz="8" w:space="0" w:color="00ADC6" w:themeColor="accent3"/>
          <w:bottom w:val="single" w:sz="8" w:space="0" w:color="00ADC6" w:themeColor="accent3"/>
          <w:right w:val="single" w:sz="8" w:space="0" w:color="00ADC6" w:themeColor="accent3"/>
          <w:insideV w:val="single" w:sz="8" w:space="0" w:color="00ADC6" w:themeColor="accent3"/>
        </w:tcBorders>
      </w:tcPr>
    </w:tblStylePr>
  </w:style>
  <w:style w:type="paragraph" w:customStyle="1" w:styleId="Scha">
    <w:name w:val="Sch a)"/>
    <w:basedOn w:val="Normal"/>
    <w:uiPriority w:val="99"/>
    <w:rsid w:val="003E45B2"/>
    <w:pPr>
      <w:spacing w:line="300" w:lineRule="atLeast"/>
      <w:jc w:val="both"/>
    </w:pPr>
    <w:rPr>
      <w:rFonts w:ascii="Times New Roman" w:hAnsi="Times New Roman"/>
      <w:bCs w:val="0"/>
      <w:sz w:val="22"/>
      <w:szCs w:val="22"/>
    </w:rPr>
  </w:style>
  <w:style w:type="table" w:customStyle="1" w:styleId="TableGrid23">
    <w:name w:val="Table Grid23"/>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3E45B2"/>
    <w:pPr>
      <w:ind w:left="720"/>
      <w:contextualSpacing/>
    </w:pPr>
    <w:rPr>
      <w:rFonts w:ascii="Times New Roman" w:hAnsi="Times New Roman"/>
      <w:bCs w:val="0"/>
      <w:szCs w:val="24"/>
      <w:lang w:eastAsia="en-GB"/>
    </w:rPr>
  </w:style>
  <w:style w:type="table" w:customStyle="1" w:styleId="TableGrid25">
    <w:name w:val="Table Grid25"/>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E45B2"/>
  </w:style>
  <w:style w:type="numbering" w:customStyle="1" w:styleId="NoList12">
    <w:name w:val="No List12"/>
    <w:next w:val="NoList"/>
    <w:uiPriority w:val="99"/>
    <w:semiHidden/>
    <w:rsid w:val="003E45B2"/>
  </w:style>
  <w:style w:type="table" w:customStyle="1" w:styleId="TableGrid26">
    <w:name w:val="Table Grid26"/>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6">
    <w:name w:val="mc6"/>
    <w:rsid w:val="003E45B2"/>
    <w:pPr>
      <w:numPr>
        <w:numId w:val="10"/>
      </w:numPr>
    </w:pPr>
  </w:style>
  <w:style w:type="numbering" w:customStyle="1" w:styleId="schedulelist3">
    <w:name w:val="schedule list3"/>
    <w:rsid w:val="003E45B2"/>
    <w:pPr>
      <w:numPr>
        <w:numId w:val="7"/>
      </w:numPr>
    </w:pPr>
  </w:style>
  <w:style w:type="table" w:customStyle="1" w:styleId="TableGrid27">
    <w:name w:val="Table Grid27"/>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heading21">
    <w:name w:val="MCheading21"/>
    <w:basedOn w:val="Normal"/>
    <w:next w:val="Normal"/>
    <w:uiPriority w:val="99"/>
    <w:unhideWhenUsed/>
    <w:qFormat/>
    <w:rsid w:val="003E45B2"/>
    <w:pPr>
      <w:keepNext/>
      <w:keepLines/>
      <w:spacing w:before="200"/>
      <w:outlineLvl w:val="1"/>
    </w:pPr>
    <w:rPr>
      <w:rFonts w:ascii="Calibri" w:eastAsia="MS Gothic" w:hAnsi="Calibri"/>
      <w:b/>
      <w:color w:val="4F81BD"/>
      <w:sz w:val="26"/>
      <w:lang w:eastAsia="en-GB"/>
    </w:rPr>
  </w:style>
  <w:style w:type="paragraph" w:customStyle="1" w:styleId="TOCHeading1">
    <w:name w:val="TOC Heading1"/>
    <w:basedOn w:val="Heading1"/>
    <w:next w:val="Normal"/>
    <w:uiPriority w:val="39"/>
    <w:unhideWhenUsed/>
    <w:qFormat/>
    <w:rsid w:val="003E45B2"/>
    <w:pPr>
      <w:keepNext/>
      <w:keepLines/>
      <w:numPr>
        <w:numId w:val="0"/>
      </w:numPr>
      <w:spacing w:before="480"/>
      <w:outlineLvl w:val="9"/>
    </w:pPr>
    <w:rPr>
      <w:rFonts w:ascii="Calibri" w:eastAsia="MS Gothic" w:hAnsi="Calibri" w:cs="Times New Roman"/>
      <w:color w:val="365F91"/>
      <w:kern w:val="0"/>
      <w:sz w:val="28"/>
      <w:szCs w:val="28"/>
      <w:lang w:val="en-US" w:eastAsia="ja-JP"/>
    </w:rPr>
  </w:style>
  <w:style w:type="paragraph" w:customStyle="1" w:styleId="Caption1">
    <w:name w:val="Caption1"/>
    <w:basedOn w:val="Normal"/>
    <w:next w:val="Normal"/>
    <w:uiPriority w:val="35"/>
    <w:unhideWhenUsed/>
    <w:qFormat/>
    <w:rsid w:val="003E45B2"/>
    <w:pPr>
      <w:spacing w:after="200"/>
    </w:pPr>
    <w:rPr>
      <w:rFonts w:ascii="Times New Roman" w:hAnsi="Times New Roman"/>
      <w:b/>
      <w:color w:val="4F81BD"/>
      <w:sz w:val="18"/>
      <w:szCs w:val="18"/>
      <w:lang w:eastAsia="en-GB"/>
    </w:rPr>
  </w:style>
  <w:style w:type="numbering" w:customStyle="1" w:styleId="NoList111">
    <w:name w:val="No List111"/>
    <w:next w:val="NoList"/>
    <w:uiPriority w:val="99"/>
    <w:semiHidden/>
    <w:unhideWhenUsed/>
    <w:rsid w:val="003E45B2"/>
  </w:style>
  <w:style w:type="table" w:customStyle="1" w:styleId="LightList-Accent11">
    <w:name w:val="Light List - Accent 11"/>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
    <w:name w:val="Medium Shading 1 - Accent 31"/>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2Char2">
    <w:name w:val="Heading 2 Char2"/>
    <w:basedOn w:val="DefaultParagraphFont"/>
    <w:uiPriority w:val="9"/>
    <w:semiHidden/>
    <w:rsid w:val="003E45B2"/>
    <w:rPr>
      <w:rFonts w:asciiTheme="majorHAnsi" w:eastAsiaTheme="majorEastAsia" w:hAnsiTheme="majorHAnsi" w:cstheme="majorBidi"/>
      <w:b/>
      <w:bCs/>
      <w:color w:val="0072C6" w:themeColor="accent1"/>
      <w:sz w:val="26"/>
      <w:szCs w:val="26"/>
    </w:rPr>
  </w:style>
  <w:style w:type="numbering" w:customStyle="1" w:styleId="mc61">
    <w:name w:val="mc61"/>
    <w:rsid w:val="003E45B2"/>
  </w:style>
  <w:style w:type="numbering" w:customStyle="1" w:styleId="NoList10">
    <w:name w:val="No List10"/>
    <w:next w:val="NoList"/>
    <w:uiPriority w:val="99"/>
    <w:semiHidden/>
    <w:unhideWhenUsed/>
    <w:rsid w:val="003E45B2"/>
  </w:style>
  <w:style w:type="paragraph" w:customStyle="1" w:styleId="Para1">
    <w:name w:val="Para 1"/>
    <w:basedOn w:val="PHCHeader1"/>
    <w:link w:val="Para1Char"/>
    <w:qFormat/>
    <w:rsid w:val="003E45B2"/>
    <w:pPr>
      <w:keepNext w:val="0"/>
      <w:keepLines w:val="0"/>
      <w:numPr>
        <w:numId w:val="0"/>
      </w:numPr>
      <w:spacing w:before="0"/>
      <w:ind w:left="567"/>
    </w:pPr>
    <w:rPr>
      <w:b w:val="0"/>
      <w:caps w:val="0"/>
      <w:color w:val="auto"/>
      <w:lang w:val="x-none"/>
    </w:rPr>
  </w:style>
  <w:style w:type="paragraph" w:customStyle="1" w:styleId="Bullet1">
    <w:name w:val="Bullet 1"/>
    <w:basedOn w:val="Para1"/>
    <w:link w:val="Bullet1Char"/>
    <w:uiPriority w:val="99"/>
    <w:qFormat/>
    <w:rsid w:val="003E45B2"/>
    <w:pPr>
      <w:numPr>
        <w:numId w:val="30"/>
      </w:numPr>
      <w:ind w:left="851" w:hanging="284"/>
    </w:pPr>
  </w:style>
  <w:style w:type="character" w:customStyle="1" w:styleId="PHCHeader1Char">
    <w:name w:val="PHCHeader1 Char"/>
    <w:link w:val="PHCHeader1"/>
    <w:uiPriority w:val="99"/>
    <w:rsid w:val="003E45B2"/>
    <w:rPr>
      <w:rFonts w:eastAsia="Times New Roman" w:cs="Arial"/>
      <w:b/>
      <w:bCs/>
      <w:caps/>
      <w:color w:val="008080"/>
      <w:kern w:val="32"/>
      <w:sz w:val="22"/>
      <w:szCs w:val="22"/>
    </w:rPr>
  </w:style>
  <w:style w:type="character" w:customStyle="1" w:styleId="Para1Char">
    <w:name w:val="Para 1 Char"/>
    <w:link w:val="Para1"/>
    <w:rsid w:val="003E45B2"/>
    <w:rPr>
      <w:rFonts w:eastAsia="Times New Roman" w:cs="Arial"/>
      <w:bCs/>
      <w:kern w:val="32"/>
      <w:sz w:val="22"/>
      <w:szCs w:val="22"/>
      <w:lang w:val="x-none"/>
    </w:rPr>
  </w:style>
  <w:style w:type="paragraph" w:customStyle="1" w:styleId="Para1a">
    <w:name w:val="Para 1a"/>
    <w:basedOn w:val="PHContent"/>
    <w:link w:val="Para1aChar"/>
    <w:uiPriority w:val="99"/>
    <w:qFormat/>
    <w:rsid w:val="003E45B2"/>
    <w:pPr>
      <w:keepNext w:val="0"/>
      <w:keepLines w:val="0"/>
      <w:numPr>
        <w:ilvl w:val="1"/>
        <w:numId w:val="29"/>
      </w:numPr>
      <w:spacing w:before="120" w:line="276" w:lineRule="auto"/>
      <w:ind w:left="851" w:hanging="284"/>
    </w:pPr>
    <w:rPr>
      <w:color w:val="000000"/>
    </w:rPr>
  </w:style>
  <w:style w:type="character" w:customStyle="1" w:styleId="Bullet1Char">
    <w:name w:val="Bullet 1 Char"/>
    <w:link w:val="Bullet1"/>
    <w:uiPriority w:val="99"/>
    <w:rsid w:val="003E45B2"/>
    <w:rPr>
      <w:rFonts w:eastAsia="Times New Roman" w:cs="Arial"/>
      <w:bCs/>
      <w:kern w:val="32"/>
      <w:sz w:val="22"/>
      <w:szCs w:val="22"/>
      <w:lang w:val="x-none"/>
    </w:rPr>
  </w:style>
  <w:style w:type="character" w:customStyle="1" w:styleId="PHContentChar">
    <w:name w:val="PHContent Char"/>
    <w:link w:val="PHContent"/>
    <w:uiPriority w:val="99"/>
    <w:rsid w:val="003E45B2"/>
    <w:rPr>
      <w:rFonts w:eastAsia="Times New Roman" w:cs="Arial"/>
      <w:bCs/>
      <w:kern w:val="32"/>
      <w:sz w:val="22"/>
      <w:szCs w:val="22"/>
    </w:rPr>
  </w:style>
  <w:style w:type="character" w:customStyle="1" w:styleId="Para1aChar">
    <w:name w:val="Para 1a Char"/>
    <w:link w:val="Para1a"/>
    <w:uiPriority w:val="99"/>
    <w:rsid w:val="003E45B2"/>
    <w:rPr>
      <w:rFonts w:eastAsia="Times New Roman" w:cs="Arial"/>
      <w:bCs/>
      <w:color w:val="000000"/>
      <w:kern w:val="32"/>
      <w:sz w:val="22"/>
      <w:szCs w:val="22"/>
    </w:rPr>
  </w:style>
  <w:style w:type="paragraph" w:customStyle="1" w:styleId="Sub-heading1">
    <w:name w:val="Sub-heading 1"/>
    <w:basedOn w:val="PHCHeader1"/>
    <w:link w:val="Sub-heading1Char"/>
    <w:qFormat/>
    <w:rsid w:val="003E45B2"/>
    <w:pPr>
      <w:keepNext w:val="0"/>
      <w:keepLines w:val="0"/>
      <w:numPr>
        <w:numId w:val="0"/>
      </w:numPr>
      <w:ind w:left="567" w:hanging="567"/>
    </w:pPr>
    <w:rPr>
      <w:caps w:val="0"/>
      <w:color w:val="000000"/>
    </w:rPr>
  </w:style>
  <w:style w:type="character" w:customStyle="1" w:styleId="Sub-heading1Char">
    <w:name w:val="Sub-heading 1 Char"/>
    <w:link w:val="Sub-heading1"/>
    <w:rsid w:val="003E45B2"/>
    <w:rPr>
      <w:rFonts w:eastAsia="Times New Roman" w:cs="Arial"/>
      <w:b/>
      <w:bCs/>
      <w:color w:val="000000"/>
      <w:kern w:val="32"/>
      <w:sz w:val="22"/>
      <w:szCs w:val="22"/>
    </w:rPr>
  </w:style>
  <w:style w:type="paragraph" w:customStyle="1" w:styleId="Appendixheading">
    <w:name w:val="Appendix heading"/>
    <w:basedOn w:val="Normal"/>
    <w:link w:val="AppendixheadingChar"/>
    <w:qFormat/>
    <w:rsid w:val="003E45B2"/>
    <w:pPr>
      <w:spacing w:before="240" w:after="240"/>
      <w:contextualSpacing/>
    </w:pPr>
    <w:rPr>
      <w:rFonts w:cs="Arial"/>
      <w:b/>
      <w:bCs w:val="0"/>
      <w:caps/>
      <w:sz w:val="22"/>
      <w:szCs w:val="22"/>
      <w:lang w:eastAsia="en-GB"/>
    </w:rPr>
  </w:style>
  <w:style w:type="character" w:customStyle="1" w:styleId="AppendixheadingChar">
    <w:name w:val="Appendix heading Char"/>
    <w:link w:val="Appendixheading"/>
    <w:rsid w:val="003E45B2"/>
    <w:rPr>
      <w:rFonts w:eastAsia="Times New Roman" w:cs="Arial"/>
      <w:b/>
      <w:caps/>
      <w:sz w:val="22"/>
      <w:szCs w:val="22"/>
    </w:rPr>
  </w:style>
  <w:style w:type="table" w:customStyle="1" w:styleId="TableGrid29">
    <w:name w:val="Table Grid29"/>
    <w:basedOn w:val="TableNormal"/>
    <w:next w:val="TableGrid"/>
    <w:uiPriority w:val="59"/>
    <w:rsid w:val="003E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E45B2"/>
  </w:style>
  <w:style w:type="numbering" w:customStyle="1" w:styleId="NoList13">
    <w:name w:val="No List13"/>
    <w:next w:val="NoList"/>
    <w:uiPriority w:val="99"/>
    <w:semiHidden/>
    <w:unhideWhenUsed/>
    <w:rsid w:val="003E45B2"/>
  </w:style>
  <w:style w:type="numbering" w:customStyle="1" w:styleId="1111111">
    <w:name w:val="1 / 1.1 / 1.1.11"/>
    <w:basedOn w:val="NoList"/>
    <w:next w:val="111111"/>
    <w:unhideWhenUsed/>
    <w:rsid w:val="003E45B2"/>
    <w:pPr>
      <w:numPr>
        <w:numId w:val="47"/>
      </w:numPr>
    </w:pPr>
  </w:style>
  <w:style w:type="table" w:customStyle="1" w:styleId="TableGrid32">
    <w:name w:val="Table Grid32"/>
    <w:basedOn w:val="TableNormal"/>
    <w:next w:val="TableGrid"/>
    <w:uiPriority w:val="59"/>
    <w:rsid w:val="003E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72C6"/>
        <w:left w:val="single" w:sz="8" w:space="0" w:color="0072C6"/>
        <w:bottom w:val="single" w:sz="8" w:space="0" w:color="0072C6"/>
        <w:right w:val="single" w:sz="8" w:space="0" w:color="0072C6"/>
      </w:tblBorders>
    </w:tblPr>
    <w:tblStylePr w:type="firstRow">
      <w:pPr>
        <w:spacing w:before="0" w:after="0" w:line="240" w:lineRule="auto"/>
      </w:pPr>
      <w:rPr>
        <w:b/>
        <w:bCs/>
        <w:color w:val="FFFFFF"/>
      </w:rPr>
      <w:tblPr/>
      <w:tcPr>
        <w:shd w:val="clear" w:color="auto" w:fill="0072C6"/>
      </w:tcPr>
    </w:tblStylePr>
    <w:tblStylePr w:type="lastRow">
      <w:pPr>
        <w:spacing w:before="0" w:after="0" w:line="240" w:lineRule="auto"/>
      </w:pPr>
      <w:rPr>
        <w:b/>
        <w:bCs/>
      </w:rPr>
      <w:tblPr/>
      <w:tcPr>
        <w:tcBorders>
          <w:top w:val="double" w:sz="6" w:space="0" w:color="0072C6"/>
          <w:left w:val="single" w:sz="8" w:space="0" w:color="0072C6"/>
          <w:bottom w:val="single" w:sz="8" w:space="0" w:color="0072C6"/>
          <w:right w:val="single" w:sz="8" w:space="0" w:color="0072C6"/>
        </w:tcBorders>
      </w:tcPr>
    </w:tblStylePr>
    <w:tblStylePr w:type="firstCol">
      <w:rPr>
        <w:b/>
        <w:bCs/>
      </w:rPr>
    </w:tblStylePr>
    <w:tblStylePr w:type="lastCol">
      <w:rPr>
        <w:b/>
        <w:bCs/>
      </w:rPr>
    </w:tblStylePr>
    <w:tblStylePr w:type="band1Vert">
      <w:tblPr/>
      <w:tcPr>
        <w:tcBorders>
          <w:top w:val="single" w:sz="8" w:space="0" w:color="0072C6"/>
          <w:left w:val="single" w:sz="8" w:space="0" w:color="0072C6"/>
          <w:bottom w:val="single" w:sz="8" w:space="0" w:color="0072C6"/>
          <w:right w:val="single" w:sz="8" w:space="0" w:color="0072C6"/>
        </w:tcBorders>
      </w:tcPr>
    </w:tblStylePr>
    <w:tblStylePr w:type="band1Horz">
      <w:tblPr/>
      <w:tcPr>
        <w:tcBorders>
          <w:top w:val="single" w:sz="8" w:space="0" w:color="0072C6"/>
          <w:left w:val="single" w:sz="8" w:space="0" w:color="0072C6"/>
          <w:bottom w:val="single" w:sz="8" w:space="0" w:color="0072C6"/>
          <w:right w:val="single" w:sz="8" w:space="0" w:color="0072C6"/>
        </w:tcBorders>
      </w:tcPr>
    </w:tblStylePr>
  </w:style>
  <w:style w:type="table" w:customStyle="1" w:styleId="MediumGrid3-Accent51">
    <w:name w:val="Medium Grid 3 - Accent 51"/>
    <w:basedOn w:val="TableNormal"/>
    <w:next w:val="MediumGrid3-Accent5"/>
    <w:uiPriority w:val="69"/>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5C7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8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8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8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8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A8E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A8EFF"/>
      </w:tcPr>
    </w:tblStylePr>
  </w:style>
  <w:style w:type="table" w:customStyle="1" w:styleId="TableGrid210">
    <w:name w:val="Table Grid210"/>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2">
    <w:name w:val="NHS Style2"/>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2">
    <w:name w:val="encred Default Table Style2"/>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33">
    <w:name w:val="Table Grid33"/>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1">
    <w:name w:val="mc131"/>
    <w:rsid w:val="003E45B2"/>
  </w:style>
  <w:style w:type="numbering" w:customStyle="1" w:styleId="mc51">
    <w:name w:val="mc51"/>
    <w:rsid w:val="003E45B2"/>
  </w:style>
  <w:style w:type="numbering" w:customStyle="1" w:styleId="mc231">
    <w:name w:val="mc231"/>
    <w:rsid w:val="003E45B2"/>
  </w:style>
  <w:style w:type="numbering" w:customStyle="1" w:styleId="NoNumbering2">
    <w:name w:val="No Numbering2"/>
    <w:rsid w:val="003E45B2"/>
  </w:style>
  <w:style w:type="numbering" w:customStyle="1" w:styleId="StyleBulletedCourierNewCustomColorRGB056147Left122">
    <w:name w:val="Style Bulleted Courier New Custom Color(RGB(056147)) Left:  12...2"/>
    <w:rsid w:val="003E45B2"/>
  </w:style>
  <w:style w:type="numbering" w:customStyle="1" w:styleId="mc7">
    <w:name w:val="mc7"/>
    <w:rsid w:val="003E45B2"/>
  </w:style>
  <w:style w:type="numbering" w:customStyle="1" w:styleId="schedulelist21">
    <w:name w:val="schedule list21"/>
    <w:rsid w:val="003E45B2"/>
  </w:style>
  <w:style w:type="numbering" w:customStyle="1" w:styleId="StyleBulletedCourierNewCustomColorRGB056147Left132">
    <w:name w:val="Style Bulleted Courier New Custom Color(RGB(056147)) Left:  13...2"/>
    <w:rsid w:val="003E45B2"/>
  </w:style>
  <w:style w:type="table" w:customStyle="1" w:styleId="TableGrid61">
    <w:name w:val="Table Grid6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E45B2"/>
    <w:pPr>
      <w:jc w:val="center"/>
    </w:pPr>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E45B2"/>
  </w:style>
  <w:style w:type="table" w:customStyle="1" w:styleId="TableGrid211">
    <w:name w:val="Table Grid21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4">
    <w:name w:val="mc14"/>
    <w:rsid w:val="003E45B2"/>
  </w:style>
  <w:style w:type="numbering" w:customStyle="1" w:styleId="schedulelist4">
    <w:name w:val="schedule list4"/>
    <w:rsid w:val="003E45B2"/>
  </w:style>
  <w:style w:type="numbering" w:customStyle="1" w:styleId="NoList112">
    <w:name w:val="No List112"/>
    <w:next w:val="NoList"/>
    <w:uiPriority w:val="99"/>
    <w:semiHidden/>
    <w:unhideWhenUsed/>
    <w:rsid w:val="003E45B2"/>
  </w:style>
  <w:style w:type="table" w:customStyle="1" w:styleId="TableGrid1101">
    <w:name w:val="Table Grid110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12">
    <w:name w:val="mc112"/>
    <w:rsid w:val="003E45B2"/>
  </w:style>
  <w:style w:type="numbering" w:customStyle="1" w:styleId="schedulelist11">
    <w:name w:val="schedule list11"/>
    <w:rsid w:val="003E45B2"/>
  </w:style>
  <w:style w:type="numbering" w:customStyle="1" w:styleId="mc24">
    <w:name w:val="mc24"/>
    <w:rsid w:val="003E45B2"/>
  </w:style>
  <w:style w:type="numbering" w:customStyle="1" w:styleId="NoList21">
    <w:name w:val="No List21"/>
    <w:next w:val="NoList"/>
    <w:semiHidden/>
    <w:rsid w:val="003E45B2"/>
  </w:style>
  <w:style w:type="numbering" w:customStyle="1" w:styleId="mc1112">
    <w:name w:val="mc1112"/>
    <w:rsid w:val="003E45B2"/>
  </w:style>
  <w:style w:type="numbering" w:customStyle="1" w:styleId="mc212">
    <w:name w:val="mc212"/>
    <w:rsid w:val="003E45B2"/>
  </w:style>
  <w:style w:type="numbering" w:customStyle="1" w:styleId="NoList31">
    <w:name w:val="No List31"/>
    <w:next w:val="NoList"/>
    <w:uiPriority w:val="99"/>
    <w:semiHidden/>
    <w:unhideWhenUsed/>
    <w:rsid w:val="003E45B2"/>
  </w:style>
  <w:style w:type="numbering" w:customStyle="1" w:styleId="NoList41">
    <w:name w:val="No List41"/>
    <w:next w:val="NoList"/>
    <w:uiPriority w:val="99"/>
    <w:semiHidden/>
    <w:unhideWhenUsed/>
    <w:rsid w:val="003E45B2"/>
  </w:style>
  <w:style w:type="numbering" w:customStyle="1" w:styleId="NoList51">
    <w:name w:val="No List51"/>
    <w:next w:val="NoList"/>
    <w:semiHidden/>
    <w:rsid w:val="003E45B2"/>
  </w:style>
  <w:style w:type="numbering" w:customStyle="1" w:styleId="StyleBulletedCourierNewCustomColorRGB056147Left1211">
    <w:name w:val="Style Bulleted Courier New Custom Color(RGB(056147)) Left:  12...11"/>
    <w:basedOn w:val="NoList"/>
    <w:rsid w:val="003E45B2"/>
  </w:style>
  <w:style w:type="numbering" w:customStyle="1" w:styleId="StyleBulletedCourierNewCustomColorRGB056147Left1311">
    <w:name w:val="Style Bulleted Courier New Custom Color(RGB(056147)) Left:  13...11"/>
    <w:basedOn w:val="NoList"/>
    <w:rsid w:val="003E45B2"/>
  </w:style>
  <w:style w:type="table" w:customStyle="1" w:styleId="TableGrid221">
    <w:name w:val="Table Grid221"/>
    <w:basedOn w:val="TableNormal"/>
    <w:next w:val="TableGrid"/>
    <w:rsid w:val="003E45B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31">
    <w:name w:val="mc31"/>
    <w:rsid w:val="003E45B2"/>
  </w:style>
  <w:style w:type="numbering" w:customStyle="1" w:styleId="NoNumbering11">
    <w:name w:val="No Numbering11"/>
    <w:rsid w:val="003E45B2"/>
  </w:style>
  <w:style w:type="table" w:customStyle="1" w:styleId="NHSStyle11">
    <w:name w:val="NHS Style11"/>
    <w:basedOn w:val="TableNormal"/>
    <w:rsid w:val="003E45B2"/>
    <w:rPr>
      <w:rFonts w:eastAsia="Times New Roman"/>
      <w:szCs w:val="20"/>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24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1">
    <w:name w:val="encred Default Table Style11"/>
    <w:basedOn w:val="TableNormal"/>
    <w:uiPriority w:val="99"/>
    <w:qFormat/>
    <w:rsid w:val="003E45B2"/>
    <w:rPr>
      <w:rFonts w:eastAsia="Times New Roman"/>
      <w:kern w:val="28"/>
      <w:sz w:val="20"/>
      <w:szCs w:val="22"/>
      <w:lang w:eastAsia="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numbering" w:customStyle="1" w:styleId="NoList61">
    <w:name w:val="No List61"/>
    <w:next w:val="NoList"/>
    <w:uiPriority w:val="99"/>
    <w:semiHidden/>
    <w:unhideWhenUsed/>
    <w:rsid w:val="003E45B2"/>
  </w:style>
  <w:style w:type="numbering" w:customStyle="1" w:styleId="mc41">
    <w:name w:val="mc41"/>
    <w:rsid w:val="003E45B2"/>
  </w:style>
  <w:style w:type="numbering" w:customStyle="1" w:styleId="mc121">
    <w:name w:val="mc121"/>
    <w:rsid w:val="003E45B2"/>
  </w:style>
  <w:style w:type="numbering" w:customStyle="1" w:styleId="mc221">
    <w:name w:val="mc221"/>
    <w:rsid w:val="003E45B2"/>
  </w:style>
  <w:style w:type="numbering" w:customStyle="1" w:styleId="mc11111">
    <w:name w:val="mc11111"/>
    <w:rsid w:val="003E45B2"/>
  </w:style>
  <w:style w:type="numbering" w:customStyle="1" w:styleId="mc2111">
    <w:name w:val="mc2111"/>
    <w:rsid w:val="003E45B2"/>
  </w:style>
  <w:style w:type="table" w:customStyle="1" w:styleId="TableGrid311">
    <w:name w:val="Table Grid31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3E45B2"/>
  </w:style>
  <w:style w:type="numbering" w:customStyle="1" w:styleId="NoList81">
    <w:name w:val="No List81"/>
    <w:next w:val="NoList"/>
    <w:uiPriority w:val="99"/>
    <w:semiHidden/>
    <w:unhideWhenUsed/>
    <w:rsid w:val="003E45B2"/>
  </w:style>
  <w:style w:type="table" w:customStyle="1" w:styleId="MediumShading1-Accent32">
    <w:name w:val="Medium Shading 1 - Accent 32"/>
    <w:basedOn w:val="TableNormal"/>
    <w:next w:val="MediumShading1-Accent3"/>
    <w:uiPriority w:val="63"/>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15E0FF"/>
        <w:left w:val="single" w:sz="8" w:space="0" w:color="15E0FF"/>
        <w:bottom w:val="single" w:sz="8" w:space="0" w:color="15E0FF"/>
        <w:right w:val="single" w:sz="8" w:space="0" w:color="15E0FF"/>
        <w:insideH w:val="single" w:sz="8" w:space="0" w:color="15E0FF"/>
      </w:tblBorders>
    </w:tblPr>
    <w:tblStylePr w:type="firstRow">
      <w:pPr>
        <w:spacing w:before="0" w:after="0" w:line="240" w:lineRule="auto"/>
      </w:pPr>
      <w:rPr>
        <w:b/>
        <w:bCs/>
        <w:color w:val="FFFFFF"/>
      </w:rPr>
      <w:tblPr/>
      <w:tcPr>
        <w:tcBorders>
          <w:top w:val="single" w:sz="8" w:space="0" w:color="15E0FF"/>
          <w:left w:val="single" w:sz="8" w:space="0" w:color="15E0FF"/>
          <w:bottom w:val="single" w:sz="8" w:space="0" w:color="15E0FF"/>
          <w:right w:val="single" w:sz="8" w:space="0" w:color="15E0FF"/>
          <w:insideH w:val="nil"/>
          <w:insideV w:val="nil"/>
        </w:tcBorders>
        <w:shd w:val="clear" w:color="auto" w:fill="00ADC6"/>
      </w:tcPr>
    </w:tblStylePr>
    <w:tblStylePr w:type="lastRow">
      <w:pPr>
        <w:spacing w:before="0" w:after="0" w:line="240" w:lineRule="auto"/>
      </w:pPr>
      <w:rPr>
        <w:b/>
        <w:bCs/>
      </w:rPr>
      <w:tblPr/>
      <w:tcPr>
        <w:tcBorders>
          <w:top w:val="double" w:sz="6" w:space="0" w:color="15E0FF"/>
          <w:left w:val="single" w:sz="8" w:space="0" w:color="15E0FF"/>
          <w:bottom w:val="single" w:sz="8" w:space="0" w:color="15E0FF"/>
          <w:right w:val="single" w:sz="8" w:space="0" w:color="15E0FF"/>
          <w:insideH w:val="nil"/>
          <w:insideV w:val="nil"/>
        </w:tcBorders>
      </w:tcPr>
    </w:tblStylePr>
    <w:tblStylePr w:type="firstCol">
      <w:rPr>
        <w:b/>
        <w:bCs/>
      </w:rPr>
    </w:tblStylePr>
    <w:tblStylePr w:type="lastCol">
      <w:rPr>
        <w:b/>
        <w:bCs/>
      </w:rPr>
    </w:tblStylePr>
    <w:tblStylePr w:type="band1Vert">
      <w:tblPr/>
      <w:tcPr>
        <w:shd w:val="clear" w:color="auto" w:fill="B1F4FF"/>
      </w:tcPr>
    </w:tblStylePr>
    <w:tblStylePr w:type="band1Horz">
      <w:tblPr/>
      <w:tcPr>
        <w:tcBorders>
          <w:insideH w:val="nil"/>
          <w:insideV w:val="nil"/>
        </w:tcBorders>
        <w:shd w:val="clear" w:color="auto" w:fill="B1F4FF"/>
      </w:tcPr>
    </w:tblStylePr>
    <w:tblStylePr w:type="band2Horz">
      <w:tblPr/>
      <w:tcPr>
        <w:tcBorders>
          <w:insideH w:val="nil"/>
          <w:insideV w:val="nil"/>
        </w:tcBorders>
      </w:tcPr>
    </w:tblStylePr>
  </w:style>
  <w:style w:type="table" w:customStyle="1" w:styleId="LightGrid-Accent32">
    <w:name w:val="Light Grid - Accent 32"/>
    <w:basedOn w:val="TableNormal"/>
    <w:next w:val="LightGrid-Accent3"/>
    <w:uiPriority w:val="62"/>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ADC6"/>
        <w:left w:val="single" w:sz="8" w:space="0" w:color="00ADC6"/>
        <w:bottom w:val="single" w:sz="8" w:space="0" w:color="00ADC6"/>
        <w:right w:val="single" w:sz="8" w:space="0" w:color="00ADC6"/>
        <w:insideH w:val="single" w:sz="8" w:space="0" w:color="00ADC6"/>
        <w:insideV w:val="single" w:sz="8" w:space="0" w:color="00ADC6"/>
      </w:tblBorders>
    </w:tblPr>
    <w:tblStylePr w:type="firstRow">
      <w:pPr>
        <w:spacing w:before="0" w:after="0" w:line="240" w:lineRule="auto"/>
      </w:pPr>
      <w:rPr>
        <w:rFonts w:ascii="Cambria" w:eastAsia="MS Gothic" w:hAnsi="Cambria" w:cs="Times New Roman"/>
        <w:b/>
        <w:bCs/>
      </w:rPr>
      <w:tblPr/>
      <w:tcPr>
        <w:tcBorders>
          <w:top w:val="single" w:sz="8" w:space="0" w:color="00ADC6"/>
          <w:left w:val="single" w:sz="8" w:space="0" w:color="00ADC6"/>
          <w:bottom w:val="single" w:sz="18" w:space="0" w:color="00ADC6"/>
          <w:right w:val="single" w:sz="8" w:space="0" w:color="00ADC6"/>
          <w:insideH w:val="nil"/>
          <w:insideV w:val="single" w:sz="8" w:space="0" w:color="00ADC6"/>
        </w:tcBorders>
      </w:tcPr>
    </w:tblStylePr>
    <w:tblStylePr w:type="lastRow">
      <w:pPr>
        <w:spacing w:before="0" w:after="0" w:line="240" w:lineRule="auto"/>
      </w:pPr>
      <w:rPr>
        <w:rFonts w:ascii="Cambria" w:eastAsia="MS Gothic" w:hAnsi="Cambria" w:cs="Times New Roman"/>
        <w:b/>
        <w:bCs/>
      </w:rPr>
      <w:tblPr/>
      <w:tcPr>
        <w:tcBorders>
          <w:top w:val="double" w:sz="6" w:space="0" w:color="00ADC6"/>
          <w:left w:val="single" w:sz="8" w:space="0" w:color="00ADC6"/>
          <w:bottom w:val="single" w:sz="8" w:space="0" w:color="00ADC6"/>
          <w:right w:val="single" w:sz="8" w:space="0" w:color="00ADC6"/>
          <w:insideH w:val="nil"/>
          <w:insideV w:val="single" w:sz="8" w:space="0" w:color="00ADC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ADC6"/>
          <w:left w:val="single" w:sz="8" w:space="0" w:color="00ADC6"/>
          <w:bottom w:val="single" w:sz="8" w:space="0" w:color="00ADC6"/>
          <w:right w:val="single" w:sz="8" w:space="0" w:color="00ADC6"/>
        </w:tcBorders>
      </w:tcPr>
    </w:tblStylePr>
    <w:tblStylePr w:type="band1Vert">
      <w:tblPr/>
      <w:tcPr>
        <w:tcBorders>
          <w:top w:val="single" w:sz="8" w:space="0" w:color="00ADC6"/>
          <w:left w:val="single" w:sz="8" w:space="0" w:color="00ADC6"/>
          <w:bottom w:val="single" w:sz="8" w:space="0" w:color="00ADC6"/>
          <w:right w:val="single" w:sz="8" w:space="0" w:color="00ADC6"/>
        </w:tcBorders>
        <w:shd w:val="clear" w:color="auto" w:fill="B1F4FF"/>
      </w:tcPr>
    </w:tblStylePr>
    <w:tblStylePr w:type="band1Horz">
      <w:tblPr/>
      <w:tcPr>
        <w:tcBorders>
          <w:top w:val="single" w:sz="8" w:space="0" w:color="00ADC6"/>
          <w:left w:val="single" w:sz="8" w:space="0" w:color="00ADC6"/>
          <w:bottom w:val="single" w:sz="8" w:space="0" w:color="00ADC6"/>
          <w:right w:val="single" w:sz="8" w:space="0" w:color="00ADC6"/>
          <w:insideV w:val="single" w:sz="8" w:space="0" w:color="00ADC6"/>
        </w:tcBorders>
        <w:shd w:val="clear" w:color="auto" w:fill="B1F4FF"/>
      </w:tcPr>
    </w:tblStylePr>
    <w:tblStylePr w:type="band2Horz">
      <w:tblPr/>
      <w:tcPr>
        <w:tcBorders>
          <w:top w:val="single" w:sz="8" w:space="0" w:color="00ADC6"/>
          <w:left w:val="single" w:sz="8" w:space="0" w:color="00ADC6"/>
          <w:bottom w:val="single" w:sz="8" w:space="0" w:color="00ADC6"/>
          <w:right w:val="single" w:sz="8" w:space="0" w:color="00ADC6"/>
          <w:insideV w:val="single" w:sz="8" w:space="0" w:color="00ADC6"/>
        </w:tcBorders>
      </w:tcPr>
    </w:tblStylePr>
  </w:style>
  <w:style w:type="table" w:customStyle="1" w:styleId="TableGrid231">
    <w:name w:val="Table Grid23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3E45B2"/>
  </w:style>
  <w:style w:type="numbering" w:customStyle="1" w:styleId="NoList121">
    <w:name w:val="No List121"/>
    <w:next w:val="NoList"/>
    <w:uiPriority w:val="99"/>
    <w:semiHidden/>
    <w:rsid w:val="003E45B2"/>
  </w:style>
  <w:style w:type="table" w:customStyle="1" w:styleId="TableGrid261">
    <w:name w:val="Table Grid26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62">
    <w:name w:val="mc62"/>
    <w:rsid w:val="003E45B2"/>
  </w:style>
  <w:style w:type="numbering" w:customStyle="1" w:styleId="schedulelist31">
    <w:name w:val="schedule list31"/>
    <w:rsid w:val="003E45B2"/>
  </w:style>
  <w:style w:type="table" w:customStyle="1" w:styleId="TableGrid271">
    <w:name w:val="Table Grid27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3E45B2"/>
  </w:style>
  <w:style w:type="table" w:customStyle="1" w:styleId="LightList-Accent111">
    <w:name w:val="Light List - Accent 111"/>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1">
    <w:name w:val="Medium Shading 1 - Accent 311"/>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1">
    <w:name w:val="Light Grid - Accent 311"/>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mc611">
    <w:name w:val="mc611"/>
    <w:rsid w:val="003E45B2"/>
  </w:style>
  <w:style w:type="numbering" w:customStyle="1" w:styleId="NoList101">
    <w:name w:val="No List101"/>
    <w:next w:val="NoList"/>
    <w:uiPriority w:val="99"/>
    <w:semiHidden/>
    <w:unhideWhenUsed/>
    <w:rsid w:val="003E45B2"/>
  </w:style>
  <w:style w:type="table" w:customStyle="1" w:styleId="LightGrid-Accent51">
    <w:name w:val="Light Grid - Accent 51"/>
    <w:basedOn w:val="TableNormal"/>
    <w:next w:val="LightGrid-Accent5"/>
    <w:uiPriority w:val="62"/>
    <w:rsid w:val="003E45B2"/>
    <w:rPr>
      <w:rFonts w:asciiTheme="minorHAnsi" w:eastAsia="Calibri" w:hAnsiTheme="minorHAnsi" w:cstheme="minorBidi"/>
      <w:sz w:val="22"/>
      <w:szCs w:val="22"/>
      <w:lang w:eastAsia="en-US"/>
    </w:rPr>
    <w:tblPr>
      <w:tblStyleRowBandSize w:val="1"/>
      <w:tblStyleColBandSize w:val="1"/>
      <w:tblBorders>
        <w:top w:val="single" w:sz="8" w:space="0" w:color="003893"/>
        <w:left w:val="single" w:sz="8" w:space="0" w:color="003893"/>
        <w:bottom w:val="single" w:sz="8" w:space="0" w:color="003893"/>
        <w:right w:val="single" w:sz="8" w:space="0" w:color="003893"/>
        <w:insideH w:val="single" w:sz="8" w:space="0" w:color="003893"/>
        <w:insideV w:val="single" w:sz="8" w:space="0" w:color="003893"/>
      </w:tblBorders>
    </w:tblPr>
    <w:tblStylePr w:type="firstRow">
      <w:pPr>
        <w:spacing w:beforeLines="0" w:before="0" w:beforeAutospacing="0" w:afterLines="0" w:after="0" w:afterAutospacing="0" w:line="240" w:lineRule="auto"/>
      </w:pPr>
      <w:rPr>
        <w:rFonts w:ascii="Cambria" w:eastAsia="MS Gothic" w:hAnsi="Cambria" w:cs="Times New Roman" w:hint="default"/>
        <w:b/>
        <w:bCs/>
      </w:rPr>
      <w:tblPr/>
      <w:tcPr>
        <w:tcBorders>
          <w:top w:val="single" w:sz="8" w:space="0" w:color="003893"/>
          <w:left w:val="single" w:sz="8" w:space="0" w:color="003893"/>
          <w:bottom w:val="single" w:sz="18" w:space="0" w:color="003893"/>
          <w:right w:val="single" w:sz="8" w:space="0" w:color="003893"/>
          <w:insideH w:val="nil"/>
          <w:insideV w:val="single" w:sz="8" w:space="0" w:color="003893"/>
        </w:tcBorders>
      </w:tcPr>
    </w:tblStylePr>
    <w:tblStylePr w:type="lastRow">
      <w:pPr>
        <w:spacing w:beforeLines="0" w:before="0" w:beforeAutospacing="0" w:afterLines="0" w:after="0" w:afterAutospacing="0" w:line="240" w:lineRule="auto"/>
      </w:pPr>
      <w:rPr>
        <w:rFonts w:ascii="Cambria" w:eastAsia="MS Gothic" w:hAnsi="Cambria" w:cs="Times New Roman" w:hint="default"/>
        <w:b/>
        <w:bCs/>
      </w:rPr>
      <w:tblPr/>
      <w:tcPr>
        <w:tcBorders>
          <w:top w:val="double" w:sz="6" w:space="0" w:color="003893"/>
          <w:left w:val="single" w:sz="8" w:space="0" w:color="003893"/>
          <w:bottom w:val="single" w:sz="8" w:space="0" w:color="003893"/>
          <w:right w:val="single" w:sz="8" w:space="0" w:color="003893"/>
          <w:insideH w:val="nil"/>
          <w:insideV w:val="single" w:sz="8" w:space="0" w:color="003893"/>
        </w:tcBorders>
      </w:tcPr>
    </w:tblStylePr>
    <w:tblStylePr w:type="firstCol">
      <w:rPr>
        <w:rFonts w:ascii="Cambria" w:eastAsia="MS Gothic" w:hAnsi="Cambria" w:cs="Times New Roman" w:hint="default"/>
        <w:b/>
        <w:bCs/>
      </w:rPr>
    </w:tblStylePr>
    <w:tblStylePr w:type="lastCol">
      <w:rPr>
        <w:rFonts w:ascii="Cambria" w:eastAsia="MS Gothic" w:hAnsi="Cambria" w:cs="Times New Roman" w:hint="default"/>
        <w:b/>
        <w:bCs/>
      </w:rPr>
      <w:tblPr/>
      <w:tcPr>
        <w:tcBorders>
          <w:top w:val="single" w:sz="8" w:space="0" w:color="003893"/>
          <w:left w:val="single" w:sz="8" w:space="0" w:color="003893"/>
          <w:bottom w:val="single" w:sz="8" w:space="0" w:color="003893"/>
          <w:right w:val="single" w:sz="8" w:space="0" w:color="003893"/>
        </w:tcBorders>
      </w:tcPr>
    </w:tblStylePr>
    <w:tblStylePr w:type="band1Vert">
      <w:tblPr/>
      <w:tcPr>
        <w:tcBorders>
          <w:top w:val="single" w:sz="8" w:space="0" w:color="003893"/>
          <w:left w:val="single" w:sz="8" w:space="0" w:color="003893"/>
          <w:bottom w:val="single" w:sz="8" w:space="0" w:color="003893"/>
          <w:right w:val="single" w:sz="8" w:space="0" w:color="003893"/>
        </w:tcBorders>
        <w:shd w:val="clear" w:color="auto" w:fill="A5C7FF"/>
      </w:tcPr>
    </w:tblStylePr>
    <w:tblStylePr w:type="band1Horz">
      <w:tblPr/>
      <w:tcPr>
        <w:tcBorders>
          <w:top w:val="single" w:sz="8" w:space="0" w:color="003893"/>
          <w:left w:val="single" w:sz="8" w:space="0" w:color="003893"/>
          <w:bottom w:val="single" w:sz="8" w:space="0" w:color="003893"/>
          <w:right w:val="single" w:sz="8" w:space="0" w:color="003893"/>
          <w:insideV w:val="single" w:sz="8" w:space="0" w:color="003893"/>
        </w:tcBorders>
        <w:shd w:val="clear" w:color="auto" w:fill="A5C7FF"/>
      </w:tcPr>
    </w:tblStylePr>
    <w:tblStylePr w:type="band2Horz">
      <w:tblPr/>
      <w:tcPr>
        <w:tcBorders>
          <w:top w:val="single" w:sz="8" w:space="0" w:color="003893"/>
          <w:left w:val="single" w:sz="8" w:space="0" w:color="003893"/>
          <w:bottom w:val="single" w:sz="8" w:space="0" w:color="003893"/>
          <w:right w:val="single" w:sz="8" w:space="0" w:color="003893"/>
          <w:insideV w:val="single" w:sz="8" w:space="0" w:color="003893"/>
        </w:tcBorders>
      </w:tcPr>
    </w:tblStylePr>
  </w:style>
  <w:style w:type="table" w:customStyle="1" w:styleId="TableGrid291">
    <w:name w:val="Table Grid291"/>
    <w:basedOn w:val="TableNormal"/>
    <w:uiPriority w:val="59"/>
    <w:rsid w:val="003E45B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10">
    <w:name w:val="Bullet1"/>
    <w:rsid w:val="003E45B2"/>
  </w:style>
  <w:style w:type="numbering" w:customStyle="1" w:styleId="NoList11111">
    <w:name w:val="No List11111"/>
    <w:next w:val="NoList"/>
    <w:uiPriority w:val="99"/>
    <w:semiHidden/>
    <w:unhideWhenUsed/>
    <w:rsid w:val="003E45B2"/>
  </w:style>
  <w:style w:type="numbering" w:customStyle="1" w:styleId="mc621">
    <w:name w:val="mc621"/>
    <w:rsid w:val="003E45B2"/>
  </w:style>
  <w:style w:type="numbering" w:customStyle="1" w:styleId="NoList131">
    <w:name w:val="No List131"/>
    <w:next w:val="NoList"/>
    <w:uiPriority w:val="99"/>
    <w:semiHidden/>
    <w:unhideWhenUsed/>
    <w:rsid w:val="003E45B2"/>
  </w:style>
  <w:style w:type="table" w:customStyle="1" w:styleId="TableGrid301">
    <w:name w:val="Table Grid30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
    <w:name w:val="Medium Grid 3 - Accent 511"/>
    <w:basedOn w:val="TableNormal"/>
    <w:next w:val="MediumGrid3-Accent5"/>
    <w:uiPriority w:val="69"/>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11111111">
    <w:name w:val="1 / 1.1 / 1.1.111"/>
    <w:basedOn w:val="NoList"/>
    <w:next w:val="111111"/>
    <w:rsid w:val="003E45B2"/>
  </w:style>
  <w:style w:type="table" w:customStyle="1" w:styleId="TableGrid321">
    <w:name w:val="Table Grid321"/>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11">
    <w:name w:val="mc1311"/>
    <w:rsid w:val="003E45B2"/>
  </w:style>
  <w:style w:type="numbering" w:customStyle="1" w:styleId="mc511">
    <w:name w:val="mc511"/>
    <w:rsid w:val="003E45B2"/>
  </w:style>
  <w:style w:type="numbering" w:customStyle="1" w:styleId="mc2311">
    <w:name w:val="mc2311"/>
    <w:rsid w:val="003E45B2"/>
  </w:style>
  <w:style w:type="numbering" w:customStyle="1" w:styleId="NoNumbering21">
    <w:name w:val="No Numbering21"/>
    <w:rsid w:val="003E45B2"/>
  </w:style>
  <w:style w:type="numbering" w:customStyle="1" w:styleId="StyleBulletedCourierNewCustomColorRGB056147Left1221">
    <w:name w:val="Style Bulleted Courier New Custom Color(RGB(056147)) Left:  12...21"/>
    <w:rsid w:val="003E45B2"/>
  </w:style>
  <w:style w:type="numbering" w:customStyle="1" w:styleId="mc71">
    <w:name w:val="mc71"/>
    <w:rsid w:val="003E45B2"/>
  </w:style>
  <w:style w:type="numbering" w:customStyle="1" w:styleId="schedulelist211">
    <w:name w:val="schedule list211"/>
    <w:rsid w:val="003E45B2"/>
  </w:style>
  <w:style w:type="numbering" w:customStyle="1" w:styleId="StyleBulletedCourierNewCustomColorRGB056147Left1321">
    <w:name w:val="Style Bulleted Courier New Custom Color(RGB(056147)) Left:  13...21"/>
    <w:rsid w:val="003E45B2"/>
  </w:style>
  <w:style w:type="numbering" w:customStyle="1" w:styleId="NoList141">
    <w:name w:val="No List141"/>
    <w:next w:val="NoList"/>
    <w:uiPriority w:val="99"/>
    <w:semiHidden/>
    <w:unhideWhenUsed/>
    <w:rsid w:val="003E45B2"/>
  </w:style>
  <w:style w:type="numbering" w:customStyle="1" w:styleId="mc141">
    <w:name w:val="mc141"/>
    <w:rsid w:val="003E45B2"/>
  </w:style>
  <w:style w:type="numbering" w:customStyle="1" w:styleId="schedulelist41">
    <w:name w:val="schedule list41"/>
    <w:rsid w:val="003E45B2"/>
  </w:style>
  <w:style w:type="numbering" w:customStyle="1" w:styleId="NoList1121">
    <w:name w:val="No List1121"/>
    <w:next w:val="NoList"/>
    <w:uiPriority w:val="99"/>
    <w:semiHidden/>
    <w:unhideWhenUsed/>
    <w:rsid w:val="003E45B2"/>
  </w:style>
  <w:style w:type="numbering" w:customStyle="1" w:styleId="mc1121">
    <w:name w:val="mc1121"/>
    <w:rsid w:val="003E45B2"/>
  </w:style>
  <w:style w:type="numbering" w:customStyle="1" w:styleId="schedulelist111">
    <w:name w:val="schedule list111"/>
    <w:rsid w:val="003E45B2"/>
  </w:style>
  <w:style w:type="numbering" w:customStyle="1" w:styleId="mc241">
    <w:name w:val="mc241"/>
    <w:rsid w:val="003E45B2"/>
  </w:style>
  <w:style w:type="numbering" w:customStyle="1" w:styleId="NoList211">
    <w:name w:val="No List211"/>
    <w:next w:val="NoList"/>
    <w:semiHidden/>
    <w:rsid w:val="003E45B2"/>
  </w:style>
  <w:style w:type="numbering" w:customStyle="1" w:styleId="mc11121">
    <w:name w:val="mc11121"/>
    <w:rsid w:val="003E45B2"/>
  </w:style>
  <w:style w:type="numbering" w:customStyle="1" w:styleId="mc2121">
    <w:name w:val="mc2121"/>
    <w:rsid w:val="003E45B2"/>
  </w:style>
  <w:style w:type="numbering" w:customStyle="1" w:styleId="NoList311">
    <w:name w:val="No List311"/>
    <w:next w:val="NoList"/>
    <w:uiPriority w:val="99"/>
    <w:semiHidden/>
    <w:unhideWhenUsed/>
    <w:rsid w:val="003E45B2"/>
  </w:style>
  <w:style w:type="numbering" w:customStyle="1" w:styleId="NoList411">
    <w:name w:val="No List411"/>
    <w:next w:val="NoList"/>
    <w:uiPriority w:val="99"/>
    <w:semiHidden/>
    <w:unhideWhenUsed/>
    <w:rsid w:val="003E45B2"/>
  </w:style>
  <w:style w:type="numbering" w:customStyle="1" w:styleId="NoList511">
    <w:name w:val="No List511"/>
    <w:next w:val="NoList"/>
    <w:semiHidden/>
    <w:rsid w:val="003E45B2"/>
  </w:style>
  <w:style w:type="numbering" w:customStyle="1" w:styleId="StyleBulletedCourierNewCustomColorRGB056147Left12111">
    <w:name w:val="Style Bulleted Courier New Custom Color(RGB(056147)) Left:  12...111"/>
    <w:basedOn w:val="NoList"/>
    <w:rsid w:val="003E45B2"/>
  </w:style>
  <w:style w:type="numbering" w:customStyle="1" w:styleId="StyleBulletedCourierNewCustomColorRGB056147Left13111">
    <w:name w:val="Style Bulleted Courier New Custom Color(RGB(056147)) Left:  13...111"/>
    <w:basedOn w:val="NoList"/>
    <w:rsid w:val="003E45B2"/>
  </w:style>
  <w:style w:type="numbering" w:customStyle="1" w:styleId="mc311">
    <w:name w:val="mc311"/>
    <w:rsid w:val="003E45B2"/>
  </w:style>
  <w:style w:type="numbering" w:customStyle="1" w:styleId="NoNumbering111">
    <w:name w:val="No Numbering111"/>
    <w:rsid w:val="003E45B2"/>
  </w:style>
  <w:style w:type="numbering" w:customStyle="1" w:styleId="NoList611">
    <w:name w:val="No List611"/>
    <w:next w:val="NoList"/>
    <w:uiPriority w:val="99"/>
    <w:semiHidden/>
    <w:unhideWhenUsed/>
    <w:rsid w:val="003E45B2"/>
  </w:style>
  <w:style w:type="numbering" w:customStyle="1" w:styleId="mc411">
    <w:name w:val="mc411"/>
    <w:rsid w:val="003E45B2"/>
  </w:style>
  <w:style w:type="numbering" w:customStyle="1" w:styleId="mc1211">
    <w:name w:val="mc1211"/>
    <w:rsid w:val="003E45B2"/>
  </w:style>
  <w:style w:type="numbering" w:customStyle="1" w:styleId="mc2211">
    <w:name w:val="mc2211"/>
    <w:rsid w:val="003E45B2"/>
  </w:style>
  <w:style w:type="numbering" w:customStyle="1" w:styleId="mc111111">
    <w:name w:val="mc111111"/>
    <w:rsid w:val="003E45B2"/>
  </w:style>
  <w:style w:type="numbering" w:customStyle="1" w:styleId="mc21111">
    <w:name w:val="mc21111"/>
    <w:rsid w:val="003E45B2"/>
  </w:style>
  <w:style w:type="numbering" w:customStyle="1" w:styleId="NoList711">
    <w:name w:val="No List711"/>
    <w:next w:val="NoList"/>
    <w:uiPriority w:val="99"/>
    <w:semiHidden/>
    <w:unhideWhenUsed/>
    <w:rsid w:val="003E45B2"/>
  </w:style>
  <w:style w:type="numbering" w:customStyle="1" w:styleId="NoList811">
    <w:name w:val="No List811"/>
    <w:next w:val="NoList"/>
    <w:uiPriority w:val="99"/>
    <w:semiHidden/>
    <w:unhideWhenUsed/>
    <w:rsid w:val="003E45B2"/>
  </w:style>
  <w:style w:type="table" w:customStyle="1" w:styleId="MediumShading1-Accent321">
    <w:name w:val="Medium Shading 1 - Accent 321"/>
    <w:basedOn w:val="TableNormal"/>
    <w:next w:val="MediumShading1-Accent3"/>
    <w:uiPriority w:val="63"/>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21">
    <w:name w:val="Light Grid - Accent 321"/>
    <w:basedOn w:val="TableNormal"/>
    <w:next w:val="LightGrid-Accent3"/>
    <w:uiPriority w:val="62"/>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911">
    <w:name w:val="No List911"/>
    <w:next w:val="NoList"/>
    <w:uiPriority w:val="99"/>
    <w:semiHidden/>
    <w:unhideWhenUsed/>
    <w:rsid w:val="003E45B2"/>
  </w:style>
  <w:style w:type="numbering" w:customStyle="1" w:styleId="NoList1211">
    <w:name w:val="No List1211"/>
    <w:next w:val="NoList"/>
    <w:uiPriority w:val="99"/>
    <w:semiHidden/>
    <w:rsid w:val="003E45B2"/>
  </w:style>
  <w:style w:type="numbering" w:customStyle="1" w:styleId="mc63">
    <w:name w:val="mc63"/>
    <w:rsid w:val="003E45B2"/>
  </w:style>
  <w:style w:type="numbering" w:customStyle="1" w:styleId="schedulelist311">
    <w:name w:val="schedule list311"/>
    <w:rsid w:val="003E45B2"/>
  </w:style>
  <w:style w:type="numbering" w:customStyle="1" w:styleId="NoList1112">
    <w:name w:val="No List1112"/>
    <w:next w:val="NoList"/>
    <w:uiPriority w:val="99"/>
    <w:semiHidden/>
    <w:unhideWhenUsed/>
    <w:rsid w:val="003E45B2"/>
  </w:style>
  <w:style w:type="numbering" w:customStyle="1" w:styleId="mc6111">
    <w:name w:val="mc6111"/>
    <w:rsid w:val="003E45B2"/>
  </w:style>
  <w:style w:type="numbering" w:customStyle="1" w:styleId="NoList1011">
    <w:name w:val="No List1011"/>
    <w:next w:val="NoList"/>
    <w:uiPriority w:val="99"/>
    <w:semiHidden/>
    <w:unhideWhenUsed/>
    <w:rsid w:val="003E45B2"/>
  </w:style>
  <w:style w:type="numbering" w:customStyle="1" w:styleId="NoList15">
    <w:name w:val="No List15"/>
    <w:next w:val="NoList"/>
    <w:uiPriority w:val="99"/>
    <w:semiHidden/>
    <w:unhideWhenUsed/>
    <w:rsid w:val="003E45B2"/>
  </w:style>
  <w:style w:type="table" w:customStyle="1" w:styleId="TableGrid331">
    <w:name w:val="Table Grid331"/>
    <w:basedOn w:val="TableNormal"/>
    <w:next w:val="TableGrid"/>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3E45B2"/>
    <w:rPr>
      <w:rFonts w:ascii="Calibri" w:eastAsia="Times New Roman" w:hAnsi="Calibr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33">
    <w:name w:val="Light Grid - Accent 33"/>
    <w:basedOn w:val="TableNormal"/>
    <w:next w:val="LightGrid-Accent3"/>
    <w:uiPriority w:val="62"/>
    <w:rsid w:val="003E45B2"/>
    <w:rPr>
      <w:rFonts w:ascii="Calibri" w:eastAsia="Times New Roman" w:hAnsi="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3">
    <w:name w:val="Medium Shading 1 - Accent 33"/>
    <w:basedOn w:val="TableNormal"/>
    <w:next w:val="MediumShading1-Accent3"/>
    <w:uiPriority w:val="63"/>
    <w:rsid w:val="003E45B2"/>
    <w:rPr>
      <w:rFonts w:ascii="Calibri" w:eastAsia="Times New Roman" w:hAnsi="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3-Accent52">
    <w:name w:val="Medium Grid 3 - Accent 52"/>
    <w:basedOn w:val="TableNormal"/>
    <w:next w:val="MediumGrid3-Accent5"/>
    <w:uiPriority w:val="69"/>
    <w:rsid w:val="003E45B2"/>
    <w:rPr>
      <w:rFonts w:ascii="Calibri" w:eastAsia="Times New Roman" w:hAnsi="Calibr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212">
    <w:name w:val="Table Grid212"/>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3">
    <w:name w:val="NHS Style3"/>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3">
    <w:name w:val="encred Default Table Style3"/>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42">
    <w:name w:val="Table Grid4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12">
    <w:name w:val="NHS Style12"/>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2">
    <w:name w:val="encred Default Table Style12"/>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312">
    <w:name w:val="Table Grid31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3E45B2"/>
    <w:rPr>
      <w:rFonts w:ascii="Calibri" w:eastAsia="MS Mincho" w:hAnsi="Calibr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2">
    <w:name w:val="Medium Shading 1 - Accent 312"/>
    <w:basedOn w:val="TableNormal"/>
    <w:uiPriority w:val="63"/>
    <w:rsid w:val="003E45B2"/>
    <w:rPr>
      <w:rFonts w:ascii="Calibri" w:eastAsia="MS Mincho" w:hAnsi="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2">
    <w:name w:val="Light Grid - Accent 312"/>
    <w:basedOn w:val="TableNormal"/>
    <w:uiPriority w:val="62"/>
    <w:rsid w:val="003E45B2"/>
    <w:rPr>
      <w:rFonts w:ascii="Calibri" w:eastAsia="MS Mincho" w:hAnsi="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mc32">
    <w:name w:val="mc32"/>
    <w:rsid w:val="003E45B2"/>
  </w:style>
  <w:style w:type="numbering" w:customStyle="1" w:styleId="mc132">
    <w:name w:val="mc132"/>
    <w:rsid w:val="003E45B2"/>
  </w:style>
  <w:style w:type="numbering" w:customStyle="1" w:styleId="mc52">
    <w:name w:val="mc52"/>
    <w:rsid w:val="003E45B2"/>
  </w:style>
  <w:style w:type="numbering" w:customStyle="1" w:styleId="mc232">
    <w:name w:val="mc232"/>
    <w:rsid w:val="003E45B2"/>
  </w:style>
  <w:style w:type="numbering" w:customStyle="1" w:styleId="NoNumbering3">
    <w:name w:val="No Numbering3"/>
    <w:rsid w:val="003E45B2"/>
  </w:style>
  <w:style w:type="numbering" w:customStyle="1" w:styleId="NoNumbering12">
    <w:name w:val="No Numbering12"/>
    <w:rsid w:val="003E45B2"/>
  </w:style>
  <w:style w:type="numbering" w:customStyle="1" w:styleId="mc15">
    <w:name w:val="mc15"/>
    <w:rsid w:val="003E45B2"/>
  </w:style>
  <w:style w:type="numbering" w:customStyle="1" w:styleId="StyleBulletedCourierNewCustomColorRGB056147Left123">
    <w:name w:val="Style Bulleted Courier New Custom Color(RGB(056147)) Left:  12...3"/>
    <w:rsid w:val="003E45B2"/>
  </w:style>
  <w:style w:type="numbering" w:customStyle="1" w:styleId="mc64">
    <w:name w:val="mc64"/>
    <w:rsid w:val="003E45B2"/>
  </w:style>
  <w:style w:type="numbering" w:customStyle="1" w:styleId="schedulelist32">
    <w:name w:val="schedule list32"/>
    <w:rsid w:val="003E45B2"/>
  </w:style>
  <w:style w:type="numbering" w:customStyle="1" w:styleId="mc8">
    <w:name w:val="mc8"/>
    <w:rsid w:val="003E45B2"/>
  </w:style>
  <w:style w:type="numbering" w:customStyle="1" w:styleId="StyleBulletedCourierNewCustomColorRGB056147Left1312">
    <w:name w:val="Style Bulleted Courier New Custom Color(RGB(056147)) Left:  13...12"/>
    <w:rsid w:val="003E45B2"/>
  </w:style>
  <w:style w:type="numbering" w:customStyle="1" w:styleId="mc1113">
    <w:name w:val="mc1113"/>
    <w:rsid w:val="003E45B2"/>
  </w:style>
  <w:style w:type="numbering" w:customStyle="1" w:styleId="Bullet11">
    <w:name w:val="Bullet11"/>
    <w:rsid w:val="003E45B2"/>
  </w:style>
  <w:style w:type="numbering" w:customStyle="1" w:styleId="schedulelist22">
    <w:name w:val="schedule list22"/>
    <w:rsid w:val="003E45B2"/>
  </w:style>
  <w:style w:type="numbering" w:customStyle="1" w:styleId="1111112">
    <w:name w:val="1 / 1.1 / 1.1.12"/>
    <w:basedOn w:val="NoList"/>
    <w:next w:val="111111"/>
    <w:semiHidden/>
    <w:unhideWhenUsed/>
    <w:rsid w:val="003E45B2"/>
  </w:style>
  <w:style w:type="numbering" w:customStyle="1" w:styleId="StyleBulletedCourierNewCustomColorRGB056147Left133">
    <w:name w:val="Style Bulleted Courier New Custom Color(RGB(056147)) Left:  13...3"/>
    <w:rsid w:val="003E45B2"/>
  </w:style>
  <w:style w:type="numbering" w:customStyle="1" w:styleId="StyleBulletedCourierNewCustomColorRGB056147Left1212">
    <w:name w:val="Style Bulleted Courier New Custom Color(RGB(056147)) Left:  12...12"/>
    <w:rsid w:val="003E45B2"/>
  </w:style>
  <w:style w:type="numbering" w:customStyle="1" w:styleId="NoList16">
    <w:name w:val="No List16"/>
    <w:next w:val="NoList"/>
    <w:uiPriority w:val="99"/>
    <w:semiHidden/>
    <w:unhideWhenUsed/>
    <w:rsid w:val="003E45B2"/>
  </w:style>
  <w:style w:type="numbering" w:customStyle="1" w:styleId="NoList17">
    <w:name w:val="No List17"/>
    <w:next w:val="NoList"/>
    <w:uiPriority w:val="99"/>
    <w:semiHidden/>
    <w:unhideWhenUsed/>
    <w:rsid w:val="003E45B2"/>
  </w:style>
  <w:style w:type="table" w:customStyle="1" w:styleId="TableGrid34">
    <w:name w:val="Table Grid34"/>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3E45B2"/>
    <w:pPr>
      <w:pBdr>
        <w:bottom w:val="single" w:sz="8" w:space="4" w:color="4F81BD"/>
      </w:pBdr>
      <w:spacing w:after="300"/>
      <w:contextualSpacing/>
    </w:pPr>
    <w:rPr>
      <w:rFonts w:ascii="Calibri" w:eastAsia="MS Gothic" w:hAnsi="Calibri"/>
      <w:bCs w:val="0"/>
      <w:color w:val="17365D"/>
      <w:spacing w:val="5"/>
      <w:kern w:val="28"/>
      <w:sz w:val="52"/>
      <w:szCs w:val="52"/>
      <w:lang w:val="en-US" w:eastAsia="ja-JP"/>
    </w:rPr>
  </w:style>
  <w:style w:type="character" w:customStyle="1" w:styleId="FollowedHyperlink1">
    <w:name w:val="FollowedHyperlink1"/>
    <w:basedOn w:val="DefaultParagraphFont"/>
    <w:uiPriority w:val="99"/>
    <w:unhideWhenUsed/>
    <w:rsid w:val="003E45B2"/>
    <w:rPr>
      <w:color w:val="800080"/>
      <w:u w:val="single"/>
    </w:rPr>
  </w:style>
  <w:style w:type="table" w:customStyle="1" w:styleId="TableGrid113">
    <w:name w:val="Table Grid113"/>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
    <w:name w:val="Light Grid - Accent 511"/>
    <w:basedOn w:val="TableNormal"/>
    <w:next w:val="LightGrid-Accent5"/>
    <w:uiPriority w:val="62"/>
    <w:rsid w:val="003E45B2"/>
    <w:rPr>
      <w:rFonts w:asciiTheme="minorHAnsi" w:eastAsia="Calibri" w:hAnsiTheme="minorHAnsi" w:cstheme="minorBid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tyleBulletedCourierNewCustomColorRGB056147Left1213">
    <w:name w:val="Style Bulleted Courier New Custom Color(RGB(056147)) Left:  12...13"/>
    <w:basedOn w:val="NoList"/>
    <w:rsid w:val="003E45B2"/>
  </w:style>
  <w:style w:type="numbering" w:customStyle="1" w:styleId="StyleBulletedCourierNewCustomColorRGB056147Left1313">
    <w:name w:val="Style Bulleted Courier New Custom Color(RGB(056147)) Left:  13...13"/>
    <w:basedOn w:val="NoList"/>
    <w:rsid w:val="003E45B2"/>
  </w:style>
  <w:style w:type="numbering" w:customStyle="1" w:styleId="NoNumbering13">
    <w:name w:val="No Numbering13"/>
    <w:rsid w:val="003E45B2"/>
  </w:style>
  <w:style w:type="table" w:customStyle="1" w:styleId="TableGrid213">
    <w:name w:val="Table Grid213"/>
    <w:basedOn w:val="TableNormal"/>
    <w:next w:val="TableGrid"/>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
    <w:name w:val="Medium Grid 3 - Accent 5111"/>
    <w:basedOn w:val="TableNormal"/>
    <w:next w:val="MediumGrid3-Accent5"/>
    <w:uiPriority w:val="69"/>
    <w:rsid w:val="003E45B2"/>
    <w:rPr>
      <w:rFonts w:asciiTheme="minorHAnsi" w:eastAsia="MS Mincho" w:hAnsiTheme="minorHAnsi" w:cstheme="minorBid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1111113">
    <w:name w:val="1 / 1.1 / 1.1.13"/>
    <w:basedOn w:val="NoList"/>
    <w:next w:val="111111"/>
    <w:rsid w:val="003E45B2"/>
  </w:style>
  <w:style w:type="table" w:customStyle="1" w:styleId="NHSStyle4">
    <w:name w:val="NHS Style4"/>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4">
    <w:name w:val="encred Default Table Style4"/>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114">
    <w:name w:val="Table Grid114"/>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3">
    <w:name w:val="mc133"/>
    <w:rsid w:val="003E45B2"/>
  </w:style>
  <w:style w:type="numbering" w:customStyle="1" w:styleId="mc53">
    <w:name w:val="mc53"/>
    <w:rsid w:val="003E45B2"/>
  </w:style>
  <w:style w:type="numbering" w:customStyle="1" w:styleId="mc233">
    <w:name w:val="mc233"/>
    <w:rsid w:val="003E45B2"/>
  </w:style>
  <w:style w:type="numbering" w:customStyle="1" w:styleId="NoNumbering4">
    <w:name w:val="No Numbering4"/>
    <w:rsid w:val="003E45B2"/>
  </w:style>
  <w:style w:type="numbering" w:customStyle="1" w:styleId="StyleBulletedCourierNewCustomColorRGB056147Left124">
    <w:name w:val="Style Bulleted Courier New Custom Color(RGB(056147)) Left:  12...4"/>
    <w:rsid w:val="003E45B2"/>
  </w:style>
  <w:style w:type="numbering" w:customStyle="1" w:styleId="mc9">
    <w:name w:val="mc9"/>
    <w:rsid w:val="003E45B2"/>
  </w:style>
  <w:style w:type="numbering" w:customStyle="1" w:styleId="schedulelist23">
    <w:name w:val="schedule list23"/>
    <w:rsid w:val="003E45B2"/>
  </w:style>
  <w:style w:type="numbering" w:customStyle="1" w:styleId="StyleBulletedCourierNewCustomColorRGB056147Left134">
    <w:name w:val="Style Bulleted Courier New Custom Color(RGB(056147)) Left:  13...4"/>
    <w:rsid w:val="003E45B2"/>
  </w:style>
  <w:style w:type="table" w:customStyle="1" w:styleId="TableGrid72">
    <w:name w:val="Table Grid72"/>
    <w:basedOn w:val="TableNormal"/>
    <w:next w:val="TableGrid"/>
    <w:uiPriority w:val="59"/>
    <w:rsid w:val="003E45B2"/>
    <w:pPr>
      <w:jc w:val="center"/>
    </w:pPr>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E45B2"/>
  </w:style>
  <w:style w:type="table" w:customStyle="1" w:styleId="TableGrid214">
    <w:name w:val="Table Grid214"/>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6">
    <w:name w:val="mc16"/>
    <w:rsid w:val="003E45B2"/>
  </w:style>
  <w:style w:type="numbering" w:customStyle="1" w:styleId="schedulelist5">
    <w:name w:val="schedule list5"/>
    <w:rsid w:val="003E45B2"/>
  </w:style>
  <w:style w:type="numbering" w:customStyle="1" w:styleId="NoList1113">
    <w:name w:val="No List1113"/>
    <w:next w:val="NoList"/>
    <w:uiPriority w:val="99"/>
    <w:semiHidden/>
    <w:unhideWhenUsed/>
    <w:rsid w:val="003E45B2"/>
  </w:style>
  <w:style w:type="table" w:customStyle="1" w:styleId="TableGrid1102">
    <w:name w:val="Table Grid1102"/>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13">
    <w:name w:val="mc113"/>
    <w:rsid w:val="003E45B2"/>
  </w:style>
  <w:style w:type="numbering" w:customStyle="1" w:styleId="schedulelist12">
    <w:name w:val="schedule list12"/>
    <w:rsid w:val="003E45B2"/>
  </w:style>
  <w:style w:type="numbering" w:customStyle="1" w:styleId="mc25">
    <w:name w:val="mc25"/>
    <w:rsid w:val="003E45B2"/>
  </w:style>
  <w:style w:type="numbering" w:customStyle="1" w:styleId="NoList22">
    <w:name w:val="No List22"/>
    <w:next w:val="NoList"/>
    <w:semiHidden/>
    <w:rsid w:val="003E45B2"/>
  </w:style>
  <w:style w:type="numbering" w:customStyle="1" w:styleId="mc1114">
    <w:name w:val="mc1114"/>
    <w:rsid w:val="003E45B2"/>
  </w:style>
  <w:style w:type="numbering" w:customStyle="1" w:styleId="mc213">
    <w:name w:val="mc213"/>
    <w:rsid w:val="003E45B2"/>
  </w:style>
  <w:style w:type="numbering" w:customStyle="1" w:styleId="NoList32">
    <w:name w:val="No List32"/>
    <w:next w:val="NoList"/>
    <w:uiPriority w:val="99"/>
    <w:semiHidden/>
    <w:unhideWhenUsed/>
    <w:rsid w:val="003E45B2"/>
  </w:style>
  <w:style w:type="numbering" w:customStyle="1" w:styleId="NoList42">
    <w:name w:val="No List42"/>
    <w:next w:val="NoList"/>
    <w:uiPriority w:val="99"/>
    <w:semiHidden/>
    <w:unhideWhenUsed/>
    <w:rsid w:val="003E45B2"/>
  </w:style>
  <w:style w:type="numbering" w:customStyle="1" w:styleId="NoList52">
    <w:name w:val="No List52"/>
    <w:next w:val="NoList"/>
    <w:semiHidden/>
    <w:rsid w:val="003E45B2"/>
  </w:style>
  <w:style w:type="table" w:customStyle="1" w:styleId="TableGrid222">
    <w:name w:val="Table Grid222"/>
    <w:basedOn w:val="TableNormal"/>
    <w:next w:val="TableGrid"/>
    <w:rsid w:val="003E45B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33">
    <w:name w:val="mc33"/>
    <w:rsid w:val="003E45B2"/>
  </w:style>
  <w:style w:type="table" w:customStyle="1" w:styleId="NHSStyle13">
    <w:name w:val="NHS Style13"/>
    <w:basedOn w:val="TableNormal"/>
    <w:rsid w:val="003E45B2"/>
    <w:rPr>
      <w:rFonts w:eastAsia="Times New Roman"/>
      <w:szCs w:val="20"/>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24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3">
    <w:name w:val="encred Default Table Style13"/>
    <w:basedOn w:val="TableNormal"/>
    <w:uiPriority w:val="99"/>
    <w:qFormat/>
    <w:rsid w:val="003E45B2"/>
    <w:rPr>
      <w:rFonts w:eastAsia="Times New Roman"/>
      <w:kern w:val="28"/>
      <w:sz w:val="20"/>
      <w:szCs w:val="22"/>
      <w:lang w:eastAsia="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numbering" w:customStyle="1" w:styleId="NoList62">
    <w:name w:val="No List62"/>
    <w:next w:val="NoList"/>
    <w:uiPriority w:val="99"/>
    <w:semiHidden/>
    <w:unhideWhenUsed/>
    <w:rsid w:val="003E45B2"/>
  </w:style>
  <w:style w:type="numbering" w:customStyle="1" w:styleId="mc42">
    <w:name w:val="mc42"/>
    <w:rsid w:val="003E45B2"/>
  </w:style>
  <w:style w:type="numbering" w:customStyle="1" w:styleId="mc122">
    <w:name w:val="mc122"/>
    <w:rsid w:val="003E45B2"/>
  </w:style>
  <w:style w:type="numbering" w:customStyle="1" w:styleId="mc222">
    <w:name w:val="mc222"/>
    <w:rsid w:val="003E45B2"/>
  </w:style>
  <w:style w:type="numbering" w:customStyle="1" w:styleId="mc11112">
    <w:name w:val="mc11112"/>
    <w:rsid w:val="003E45B2"/>
  </w:style>
  <w:style w:type="numbering" w:customStyle="1" w:styleId="mc2112">
    <w:name w:val="mc2112"/>
    <w:rsid w:val="003E45B2"/>
  </w:style>
  <w:style w:type="table" w:customStyle="1" w:styleId="TableGrid313">
    <w:name w:val="Table Grid313"/>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3E45B2"/>
  </w:style>
  <w:style w:type="numbering" w:customStyle="1" w:styleId="NoList82">
    <w:name w:val="No List82"/>
    <w:next w:val="NoList"/>
    <w:uiPriority w:val="99"/>
    <w:semiHidden/>
    <w:unhideWhenUsed/>
    <w:rsid w:val="003E45B2"/>
  </w:style>
  <w:style w:type="table" w:customStyle="1" w:styleId="MediumShading1-Accent313">
    <w:name w:val="Medium Shading 1 - Accent 313"/>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3">
    <w:name w:val="Light Grid - Accent 313"/>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33">
    <w:name w:val="Table Grid233"/>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3E45B2"/>
  </w:style>
  <w:style w:type="numbering" w:customStyle="1" w:styleId="NoList122">
    <w:name w:val="No List122"/>
    <w:next w:val="NoList"/>
    <w:uiPriority w:val="99"/>
    <w:semiHidden/>
    <w:rsid w:val="003E45B2"/>
  </w:style>
  <w:style w:type="table" w:customStyle="1" w:styleId="TableGrid262">
    <w:name w:val="Table Grid262"/>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65">
    <w:name w:val="mc65"/>
    <w:rsid w:val="003E45B2"/>
  </w:style>
  <w:style w:type="numbering" w:customStyle="1" w:styleId="schedulelist33">
    <w:name w:val="schedule list33"/>
    <w:rsid w:val="003E45B2"/>
  </w:style>
  <w:style w:type="table" w:customStyle="1" w:styleId="TableGrid272">
    <w:name w:val="Table Grid272"/>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3E45B2"/>
  </w:style>
  <w:style w:type="table" w:customStyle="1" w:styleId="LightList-Accent1111">
    <w:name w:val="Light List - Accent 1111"/>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11">
    <w:name w:val="Medium Shading 1 - Accent 3111"/>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11">
    <w:name w:val="Light Grid - Accent 3111"/>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mc612">
    <w:name w:val="mc612"/>
    <w:rsid w:val="003E45B2"/>
  </w:style>
  <w:style w:type="table" w:customStyle="1" w:styleId="TableGrid282">
    <w:name w:val="Table Grid282"/>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3E45B2"/>
  </w:style>
  <w:style w:type="numbering" w:customStyle="1" w:styleId="Bullet2">
    <w:name w:val="Bullet2"/>
    <w:rsid w:val="003E45B2"/>
  </w:style>
  <w:style w:type="numbering" w:customStyle="1" w:styleId="NoList1111111">
    <w:name w:val="No List1111111"/>
    <w:next w:val="NoList"/>
    <w:uiPriority w:val="99"/>
    <w:semiHidden/>
    <w:unhideWhenUsed/>
    <w:rsid w:val="003E45B2"/>
  </w:style>
  <w:style w:type="numbering" w:customStyle="1" w:styleId="mc6211">
    <w:name w:val="mc6211"/>
    <w:rsid w:val="003E45B2"/>
  </w:style>
  <w:style w:type="numbering" w:customStyle="1" w:styleId="NoList1311">
    <w:name w:val="No List1311"/>
    <w:next w:val="NoList"/>
    <w:uiPriority w:val="99"/>
    <w:semiHidden/>
    <w:unhideWhenUsed/>
    <w:rsid w:val="003E45B2"/>
  </w:style>
  <w:style w:type="table" w:customStyle="1" w:styleId="LightList-Accent1211">
    <w:name w:val="Light List - Accent 1211"/>
    <w:basedOn w:val="TableNormal"/>
    <w:next w:val="LightList-Accent1"/>
    <w:uiPriority w:val="61"/>
    <w:rsid w:val="003E45B2"/>
    <w:rPr>
      <w:rFonts w:asciiTheme="minorHAnsi" w:eastAsia="MS Mincho" w:hAnsiTheme="minorHAnsi" w:cstheme="minorBid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11111111">
    <w:name w:val="1 / 1.1 / 1.1.1111"/>
    <w:basedOn w:val="NoList"/>
    <w:next w:val="111111"/>
    <w:rsid w:val="003E45B2"/>
  </w:style>
  <w:style w:type="table" w:customStyle="1" w:styleId="TableGrid1111">
    <w:name w:val="Table Grid111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21">
    <w:name w:val="NHS Style21"/>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21">
    <w:name w:val="encred Default Table Style21"/>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1121">
    <w:name w:val="Table Grid1121"/>
    <w:basedOn w:val="TableNormal"/>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3111">
    <w:name w:val="mc13111"/>
    <w:rsid w:val="003E45B2"/>
  </w:style>
  <w:style w:type="numbering" w:customStyle="1" w:styleId="mc5111">
    <w:name w:val="mc5111"/>
    <w:rsid w:val="003E45B2"/>
  </w:style>
  <w:style w:type="numbering" w:customStyle="1" w:styleId="mc23111">
    <w:name w:val="mc23111"/>
    <w:rsid w:val="003E45B2"/>
  </w:style>
  <w:style w:type="numbering" w:customStyle="1" w:styleId="NoNumbering211">
    <w:name w:val="No Numbering211"/>
    <w:rsid w:val="003E45B2"/>
  </w:style>
  <w:style w:type="numbering" w:customStyle="1" w:styleId="StyleBulletedCourierNewCustomColorRGB056147Left12211">
    <w:name w:val="Style Bulleted Courier New Custom Color(RGB(056147)) Left:  12...211"/>
    <w:rsid w:val="003E45B2"/>
  </w:style>
  <w:style w:type="numbering" w:customStyle="1" w:styleId="mc711">
    <w:name w:val="mc711"/>
    <w:rsid w:val="003E45B2"/>
  </w:style>
  <w:style w:type="numbering" w:customStyle="1" w:styleId="schedulelist2111">
    <w:name w:val="schedule list2111"/>
    <w:rsid w:val="003E45B2"/>
  </w:style>
  <w:style w:type="numbering" w:customStyle="1" w:styleId="StyleBulletedCourierNewCustomColorRGB056147Left13211">
    <w:name w:val="Style Bulleted Courier New Custom Color(RGB(056147)) Left:  13...211"/>
    <w:rsid w:val="003E45B2"/>
  </w:style>
  <w:style w:type="table" w:customStyle="1" w:styleId="TableGrid611">
    <w:name w:val="Table Grid6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3E45B2"/>
    <w:pPr>
      <w:jc w:val="center"/>
    </w:pPr>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3E45B2"/>
  </w:style>
  <w:style w:type="table" w:customStyle="1" w:styleId="TableGrid2111">
    <w:name w:val="Table Grid211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411">
    <w:name w:val="mc1411"/>
    <w:rsid w:val="003E45B2"/>
  </w:style>
  <w:style w:type="numbering" w:customStyle="1" w:styleId="schedulelist411">
    <w:name w:val="schedule list411"/>
    <w:rsid w:val="003E45B2"/>
  </w:style>
  <w:style w:type="numbering" w:customStyle="1" w:styleId="NoList11211">
    <w:name w:val="No List11211"/>
    <w:next w:val="NoList"/>
    <w:uiPriority w:val="99"/>
    <w:semiHidden/>
    <w:unhideWhenUsed/>
    <w:rsid w:val="003E45B2"/>
  </w:style>
  <w:style w:type="table" w:customStyle="1" w:styleId="TableGrid11011">
    <w:name w:val="Table Grid1101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11211">
    <w:name w:val="mc11211"/>
    <w:rsid w:val="003E45B2"/>
  </w:style>
  <w:style w:type="numbering" w:customStyle="1" w:styleId="schedulelist1111">
    <w:name w:val="schedule list1111"/>
    <w:rsid w:val="003E45B2"/>
  </w:style>
  <w:style w:type="numbering" w:customStyle="1" w:styleId="mc2411">
    <w:name w:val="mc2411"/>
    <w:rsid w:val="003E45B2"/>
  </w:style>
  <w:style w:type="numbering" w:customStyle="1" w:styleId="NoList2111">
    <w:name w:val="No List2111"/>
    <w:next w:val="NoList"/>
    <w:semiHidden/>
    <w:rsid w:val="003E45B2"/>
  </w:style>
  <w:style w:type="numbering" w:customStyle="1" w:styleId="mc111211">
    <w:name w:val="mc111211"/>
    <w:rsid w:val="003E45B2"/>
  </w:style>
  <w:style w:type="numbering" w:customStyle="1" w:styleId="mc21211">
    <w:name w:val="mc21211"/>
    <w:rsid w:val="003E45B2"/>
  </w:style>
  <w:style w:type="numbering" w:customStyle="1" w:styleId="NoList3111">
    <w:name w:val="No List3111"/>
    <w:next w:val="NoList"/>
    <w:uiPriority w:val="99"/>
    <w:semiHidden/>
    <w:unhideWhenUsed/>
    <w:rsid w:val="003E45B2"/>
  </w:style>
  <w:style w:type="numbering" w:customStyle="1" w:styleId="NoList4111">
    <w:name w:val="No List4111"/>
    <w:next w:val="NoList"/>
    <w:uiPriority w:val="99"/>
    <w:semiHidden/>
    <w:unhideWhenUsed/>
    <w:rsid w:val="003E45B2"/>
  </w:style>
  <w:style w:type="numbering" w:customStyle="1" w:styleId="NoList5111">
    <w:name w:val="No List5111"/>
    <w:next w:val="NoList"/>
    <w:semiHidden/>
    <w:rsid w:val="003E45B2"/>
  </w:style>
  <w:style w:type="numbering" w:customStyle="1" w:styleId="StyleBulletedCourierNewCustomColorRGB056147Left121111">
    <w:name w:val="Style Bulleted Courier New Custom Color(RGB(056147)) Left:  12...1111"/>
    <w:basedOn w:val="NoList"/>
    <w:rsid w:val="003E45B2"/>
  </w:style>
  <w:style w:type="numbering" w:customStyle="1" w:styleId="StyleBulletedCourierNewCustomColorRGB056147Left131111">
    <w:name w:val="Style Bulleted Courier New Custom Color(RGB(056147)) Left:  13...1111"/>
    <w:basedOn w:val="NoList"/>
    <w:rsid w:val="003E45B2"/>
  </w:style>
  <w:style w:type="table" w:customStyle="1" w:styleId="TableGrid2211">
    <w:name w:val="Table Grid2211"/>
    <w:basedOn w:val="TableNormal"/>
    <w:next w:val="TableGrid"/>
    <w:rsid w:val="003E45B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3111">
    <w:name w:val="mc3111"/>
    <w:rsid w:val="003E45B2"/>
  </w:style>
  <w:style w:type="numbering" w:customStyle="1" w:styleId="NoNumbering1111">
    <w:name w:val="No Numbering1111"/>
    <w:rsid w:val="003E45B2"/>
  </w:style>
  <w:style w:type="table" w:customStyle="1" w:styleId="NHSStyle111">
    <w:name w:val="NHS Style111"/>
    <w:basedOn w:val="TableNormal"/>
    <w:rsid w:val="003E45B2"/>
    <w:rPr>
      <w:rFonts w:eastAsia="Times New Roman"/>
      <w:szCs w:val="20"/>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24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11">
    <w:name w:val="encred Default Table Style111"/>
    <w:basedOn w:val="TableNormal"/>
    <w:uiPriority w:val="99"/>
    <w:qFormat/>
    <w:rsid w:val="003E45B2"/>
    <w:rPr>
      <w:rFonts w:eastAsia="Times New Roman"/>
      <w:kern w:val="28"/>
      <w:sz w:val="20"/>
      <w:szCs w:val="22"/>
      <w:lang w:eastAsia="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numbering" w:customStyle="1" w:styleId="NoList6111">
    <w:name w:val="No List6111"/>
    <w:next w:val="NoList"/>
    <w:uiPriority w:val="99"/>
    <w:semiHidden/>
    <w:unhideWhenUsed/>
    <w:rsid w:val="003E45B2"/>
  </w:style>
  <w:style w:type="numbering" w:customStyle="1" w:styleId="mc4111">
    <w:name w:val="mc4111"/>
    <w:rsid w:val="003E45B2"/>
  </w:style>
  <w:style w:type="numbering" w:customStyle="1" w:styleId="mc12111">
    <w:name w:val="mc12111"/>
    <w:rsid w:val="003E45B2"/>
  </w:style>
  <w:style w:type="numbering" w:customStyle="1" w:styleId="mc22111">
    <w:name w:val="mc22111"/>
    <w:rsid w:val="003E45B2"/>
  </w:style>
  <w:style w:type="numbering" w:customStyle="1" w:styleId="mc1111111">
    <w:name w:val="mc1111111"/>
    <w:rsid w:val="003E45B2"/>
  </w:style>
  <w:style w:type="numbering" w:customStyle="1" w:styleId="mc211111">
    <w:name w:val="mc211111"/>
    <w:rsid w:val="003E45B2"/>
  </w:style>
  <w:style w:type="table" w:customStyle="1" w:styleId="TableGrid3111">
    <w:name w:val="Table Grid311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1">
    <w:name w:val="No List7111"/>
    <w:next w:val="NoList"/>
    <w:uiPriority w:val="99"/>
    <w:semiHidden/>
    <w:unhideWhenUsed/>
    <w:rsid w:val="003E45B2"/>
  </w:style>
  <w:style w:type="numbering" w:customStyle="1" w:styleId="NoList8111">
    <w:name w:val="No List8111"/>
    <w:next w:val="NoList"/>
    <w:uiPriority w:val="99"/>
    <w:semiHidden/>
    <w:unhideWhenUsed/>
    <w:rsid w:val="003E45B2"/>
  </w:style>
  <w:style w:type="table" w:customStyle="1" w:styleId="MediumShading1-Accent3211">
    <w:name w:val="Medium Shading 1 - Accent 3211"/>
    <w:basedOn w:val="TableNormal"/>
    <w:next w:val="MediumShading1-Accent3"/>
    <w:uiPriority w:val="63"/>
    <w:rsid w:val="003E45B2"/>
    <w:rPr>
      <w:rFonts w:asciiTheme="minorHAnsi" w:eastAsia="MS Mincho" w:hAnsiTheme="minorHAnsi" w:cstheme="minorBid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211">
    <w:name w:val="Light Grid - Accent 3211"/>
    <w:basedOn w:val="TableNormal"/>
    <w:next w:val="LightGrid-Accent3"/>
    <w:uiPriority w:val="62"/>
    <w:rsid w:val="003E45B2"/>
    <w:rPr>
      <w:rFonts w:asciiTheme="minorHAnsi" w:eastAsia="MS Mincho" w:hAnsiTheme="minorHAnsi" w:cstheme="minorBid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311">
    <w:name w:val="Table Grid231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3E45B2"/>
    <w:rPr>
      <w:rFonts w:ascii="Times New Roman" w:eastAsia="Times New Roman"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3E45B2"/>
  </w:style>
  <w:style w:type="numbering" w:customStyle="1" w:styleId="NoList12111">
    <w:name w:val="No List12111"/>
    <w:next w:val="NoList"/>
    <w:uiPriority w:val="99"/>
    <w:semiHidden/>
    <w:rsid w:val="003E45B2"/>
  </w:style>
  <w:style w:type="table" w:customStyle="1" w:styleId="TableGrid2611">
    <w:name w:val="Table Grid2611"/>
    <w:basedOn w:val="TableNormal"/>
    <w:next w:val="TableGrid"/>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c631">
    <w:name w:val="mc631"/>
    <w:rsid w:val="003E45B2"/>
  </w:style>
  <w:style w:type="numbering" w:customStyle="1" w:styleId="schedulelist3111">
    <w:name w:val="schedule list3111"/>
    <w:rsid w:val="003E45B2"/>
  </w:style>
  <w:style w:type="table" w:customStyle="1" w:styleId="TableGrid2711">
    <w:name w:val="Table Grid271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3E45B2"/>
  </w:style>
  <w:style w:type="numbering" w:customStyle="1" w:styleId="mc61111">
    <w:name w:val="mc61111"/>
    <w:rsid w:val="003E45B2"/>
  </w:style>
  <w:style w:type="table" w:customStyle="1" w:styleId="TableGrid2811">
    <w:name w:val="Table Grid2811"/>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3E45B2"/>
  </w:style>
  <w:style w:type="numbering" w:customStyle="1" w:styleId="NoList151">
    <w:name w:val="No List151"/>
    <w:next w:val="NoList"/>
    <w:uiPriority w:val="99"/>
    <w:semiHidden/>
    <w:unhideWhenUsed/>
    <w:rsid w:val="003E45B2"/>
  </w:style>
  <w:style w:type="table" w:customStyle="1" w:styleId="LightList-Accent131">
    <w:name w:val="Light List - Accent 131"/>
    <w:basedOn w:val="TableNormal"/>
    <w:next w:val="LightList-Accent1"/>
    <w:uiPriority w:val="61"/>
    <w:rsid w:val="003E45B2"/>
    <w:rPr>
      <w:rFonts w:ascii="Calibri" w:eastAsia="Times New Roman" w:hAnsi="Calibr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331">
    <w:name w:val="Light Grid - Accent 331"/>
    <w:basedOn w:val="TableNormal"/>
    <w:next w:val="LightGrid-Accent3"/>
    <w:uiPriority w:val="62"/>
    <w:rsid w:val="003E45B2"/>
    <w:rPr>
      <w:rFonts w:ascii="Calibri" w:eastAsia="Times New Roman" w:hAnsi="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31">
    <w:name w:val="Medium Shading 1 - Accent 331"/>
    <w:basedOn w:val="TableNormal"/>
    <w:next w:val="MediumShading1-Accent3"/>
    <w:uiPriority w:val="63"/>
    <w:rsid w:val="003E45B2"/>
    <w:rPr>
      <w:rFonts w:ascii="Calibri" w:eastAsia="Times New Roman" w:hAnsi="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3-Accent521">
    <w:name w:val="Medium Grid 3 - Accent 521"/>
    <w:basedOn w:val="TableNormal"/>
    <w:next w:val="MediumGrid3-Accent5"/>
    <w:uiPriority w:val="69"/>
    <w:rsid w:val="003E45B2"/>
    <w:rPr>
      <w:rFonts w:ascii="Calibri" w:eastAsia="Times New Roman" w:hAnsi="Calibri"/>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2121">
    <w:name w:val="Table Grid2121"/>
    <w:basedOn w:val="TableNormal"/>
    <w:rsid w:val="003E45B2"/>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31">
    <w:name w:val="NHS Style31"/>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31">
    <w:name w:val="encred Default Table Style31"/>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421">
    <w:name w:val="Table Grid4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Style121">
    <w:name w:val="NHS Style121"/>
    <w:basedOn w:val="TableNormal"/>
    <w:rsid w:val="003E45B2"/>
    <w:rPr>
      <w:rFonts w:eastAsia="Times New Roman"/>
      <w:szCs w:val="20"/>
      <w:lang w:eastAsia="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wordWrap/>
        <w:spacing w:afterLines="0" w:after="100" w:afterAutospacing="1"/>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121">
    <w:name w:val="encred Default Table Style121"/>
    <w:basedOn w:val="TableNormal"/>
    <w:uiPriority w:val="99"/>
    <w:qFormat/>
    <w:rsid w:val="003E45B2"/>
    <w:rPr>
      <w:rFonts w:eastAsia="Times New Roman"/>
      <w:kern w:val="28"/>
      <w:sz w:val="20"/>
      <w:szCs w:val="22"/>
      <w:lang w:eastAsia="en-US"/>
    </w:rPr>
    <w:tblPr>
      <w:tblStyleRowBandSize w:val="1"/>
    </w:tbl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table" w:customStyle="1" w:styleId="TableGrid3121">
    <w:name w:val="Table Grid31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uiPriority w:val="59"/>
    <w:rsid w:val="003E45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1">
    <w:name w:val="Light List - Accent 1121"/>
    <w:basedOn w:val="TableNormal"/>
    <w:uiPriority w:val="61"/>
    <w:rsid w:val="003E45B2"/>
    <w:rPr>
      <w:rFonts w:ascii="Calibri" w:eastAsia="MS Mincho" w:hAnsi="Calibri"/>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3121">
    <w:name w:val="Medium Shading 1 - Accent 3121"/>
    <w:basedOn w:val="TableNormal"/>
    <w:uiPriority w:val="63"/>
    <w:rsid w:val="003E45B2"/>
    <w:rPr>
      <w:rFonts w:ascii="Calibri" w:eastAsia="MS Mincho" w:hAnsi="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21">
    <w:name w:val="Light Grid - Accent 3121"/>
    <w:basedOn w:val="TableNormal"/>
    <w:uiPriority w:val="62"/>
    <w:rsid w:val="003E45B2"/>
    <w:rPr>
      <w:rFonts w:ascii="Calibri" w:eastAsia="MS Mincho" w:hAnsi="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mc321">
    <w:name w:val="mc321"/>
    <w:rsid w:val="003E45B2"/>
  </w:style>
  <w:style w:type="numbering" w:customStyle="1" w:styleId="mc1321">
    <w:name w:val="mc1321"/>
    <w:rsid w:val="003E45B2"/>
  </w:style>
  <w:style w:type="numbering" w:customStyle="1" w:styleId="mc521">
    <w:name w:val="mc521"/>
    <w:rsid w:val="003E45B2"/>
  </w:style>
  <w:style w:type="numbering" w:customStyle="1" w:styleId="mc2321">
    <w:name w:val="mc2321"/>
    <w:rsid w:val="003E45B2"/>
  </w:style>
  <w:style w:type="numbering" w:customStyle="1" w:styleId="NoNumbering31">
    <w:name w:val="No Numbering31"/>
    <w:rsid w:val="003E45B2"/>
  </w:style>
  <w:style w:type="numbering" w:customStyle="1" w:styleId="NoNumbering121">
    <w:name w:val="No Numbering121"/>
    <w:rsid w:val="003E45B2"/>
  </w:style>
  <w:style w:type="numbering" w:customStyle="1" w:styleId="mc151">
    <w:name w:val="mc151"/>
    <w:rsid w:val="003E45B2"/>
  </w:style>
  <w:style w:type="numbering" w:customStyle="1" w:styleId="StyleBulletedCourierNewCustomColorRGB056147Left1231">
    <w:name w:val="Style Bulleted Courier New Custom Color(RGB(056147)) Left:  12...31"/>
    <w:rsid w:val="003E45B2"/>
  </w:style>
  <w:style w:type="numbering" w:customStyle="1" w:styleId="mc641">
    <w:name w:val="mc641"/>
    <w:rsid w:val="003E45B2"/>
  </w:style>
  <w:style w:type="numbering" w:customStyle="1" w:styleId="schedulelist321">
    <w:name w:val="schedule list321"/>
    <w:rsid w:val="003E45B2"/>
  </w:style>
  <w:style w:type="numbering" w:customStyle="1" w:styleId="mc81">
    <w:name w:val="mc81"/>
    <w:rsid w:val="003E45B2"/>
  </w:style>
  <w:style w:type="numbering" w:customStyle="1" w:styleId="StyleBulletedCourierNewCustomColorRGB056147Left13121">
    <w:name w:val="Style Bulleted Courier New Custom Color(RGB(056147)) Left:  13...121"/>
    <w:rsid w:val="003E45B2"/>
  </w:style>
  <w:style w:type="numbering" w:customStyle="1" w:styleId="mc11131">
    <w:name w:val="mc11131"/>
    <w:rsid w:val="003E45B2"/>
  </w:style>
  <w:style w:type="numbering" w:customStyle="1" w:styleId="Bullet111">
    <w:name w:val="Bullet111"/>
    <w:rsid w:val="003E45B2"/>
  </w:style>
  <w:style w:type="numbering" w:customStyle="1" w:styleId="schedulelist221">
    <w:name w:val="schedule list221"/>
    <w:rsid w:val="003E45B2"/>
  </w:style>
  <w:style w:type="numbering" w:customStyle="1" w:styleId="11111121">
    <w:name w:val="1 / 1.1 / 1.1.121"/>
    <w:basedOn w:val="NoList"/>
    <w:next w:val="111111"/>
    <w:semiHidden/>
    <w:unhideWhenUsed/>
    <w:rsid w:val="003E45B2"/>
  </w:style>
  <w:style w:type="numbering" w:customStyle="1" w:styleId="StyleBulletedCourierNewCustomColorRGB056147Left1331">
    <w:name w:val="Style Bulleted Courier New Custom Color(RGB(056147)) Left:  13...31"/>
    <w:rsid w:val="003E45B2"/>
  </w:style>
  <w:style w:type="numbering" w:customStyle="1" w:styleId="StyleBulletedCourierNewCustomColorRGB056147Left12121">
    <w:name w:val="Style Bulleted Courier New Custom Color(RGB(056147)) Left:  12...121"/>
    <w:rsid w:val="003E45B2"/>
  </w:style>
  <w:style w:type="character" w:customStyle="1" w:styleId="Heading2Char3">
    <w:name w:val="Heading 2 Char3"/>
    <w:basedOn w:val="DefaultParagraphFont"/>
    <w:uiPriority w:val="9"/>
    <w:semiHidden/>
    <w:rsid w:val="003E45B2"/>
    <w:rPr>
      <w:rFonts w:ascii="Cambria" w:eastAsia="Times New Roman" w:hAnsi="Cambria" w:cs="Times New Roman"/>
      <w:b/>
      <w:bCs/>
      <w:color w:val="4F81BD"/>
      <w:sz w:val="26"/>
      <w:szCs w:val="26"/>
    </w:rPr>
  </w:style>
  <w:style w:type="character" w:customStyle="1" w:styleId="TitleChar1">
    <w:name w:val="Title Char1"/>
    <w:basedOn w:val="DefaultParagraphFont"/>
    <w:uiPriority w:val="10"/>
    <w:rsid w:val="003E45B2"/>
    <w:rPr>
      <w:rFonts w:ascii="Cambria" w:eastAsia="Times New Roman" w:hAnsi="Cambria" w:cs="Times New Roman"/>
      <w:color w:val="17365D"/>
      <w:spacing w:val="5"/>
      <w:kern w:val="28"/>
      <w:sz w:val="52"/>
      <w:szCs w:val="52"/>
    </w:rPr>
  </w:style>
  <w:style w:type="table" w:customStyle="1" w:styleId="LightGrid-Accent52">
    <w:name w:val="Light Grid - Accent 52"/>
    <w:basedOn w:val="TableNormal"/>
    <w:next w:val="LightGrid-Accent5"/>
    <w:uiPriority w:val="62"/>
    <w:rsid w:val="003E45B2"/>
    <w:rPr>
      <w:rFonts w:asciiTheme="minorHAnsi" w:eastAsia="Calibri" w:hAnsiTheme="minorHAnsi" w:cstheme="minorBid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4">
    <w:name w:val="Light List - Accent 14"/>
    <w:basedOn w:val="TableNormal"/>
    <w:next w:val="LightList-Accent1"/>
    <w:uiPriority w:val="61"/>
    <w:rsid w:val="003E45B2"/>
    <w:rPr>
      <w:rFonts w:asciiTheme="minorHAnsi" w:eastAsia="Calibr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3">
    <w:name w:val="Medium Grid 3 - Accent 53"/>
    <w:basedOn w:val="TableNormal"/>
    <w:next w:val="MediumGrid3-Accent5"/>
    <w:uiPriority w:val="69"/>
    <w:rsid w:val="003E45B2"/>
    <w:rPr>
      <w:rFonts w:asciiTheme="minorHAnsi" w:eastAsia="Calibri" w:hAnsiTheme="minorHAnsi" w:cstheme="minorBid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Shading1-Accent34">
    <w:name w:val="Medium Shading 1 - Accent 34"/>
    <w:basedOn w:val="TableNormal"/>
    <w:next w:val="MediumShading1-Accent3"/>
    <w:uiPriority w:val="63"/>
    <w:rsid w:val="003E45B2"/>
    <w:rPr>
      <w:rFonts w:asciiTheme="minorHAnsi" w:eastAsia="Calibri" w:hAnsiTheme="minorHAnsi" w:cstheme="minorBid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4">
    <w:name w:val="Light Grid - Accent 34"/>
    <w:basedOn w:val="TableNormal"/>
    <w:next w:val="LightGrid-Accent3"/>
    <w:uiPriority w:val="62"/>
    <w:rsid w:val="003E45B2"/>
    <w:rPr>
      <w:rFonts w:asciiTheme="minorHAnsi" w:eastAsia="Calibri" w:hAnsiTheme="minorHAnsi" w:cstheme="minorBid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6">
    <w:name w:val="Table Grid36"/>
    <w:basedOn w:val="TableNormal"/>
    <w:next w:val="TableGrid"/>
    <w:uiPriority w:val="59"/>
    <w:rsid w:val="003E45B2"/>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Numbering14">
    <w:name w:val="No Numbering14"/>
    <w:rsid w:val="003E45B2"/>
  </w:style>
  <w:style w:type="numbering" w:customStyle="1" w:styleId="StyleBulletedCourierNewCustomColorRGB056147Left1214">
    <w:name w:val="Style Bulleted Courier New Custom Color(RGB(056147)) Left:  12...14"/>
    <w:rsid w:val="003E45B2"/>
  </w:style>
  <w:style w:type="numbering" w:customStyle="1" w:styleId="StyleBulletedCourierNewCustomColorRGB056147Left1314">
    <w:name w:val="Style Bulleted Courier New Custom Color(RGB(056147)) Left:  13...14"/>
    <w:rsid w:val="003E45B2"/>
  </w:style>
  <w:style w:type="numbering" w:customStyle="1" w:styleId="NoList18">
    <w:name w:val="No List18"/>
    <w:next w:val="NoList"/>
    <w:uiPriority w:val="99"/>
    <w:semiHidden/>
    <w:unhideWhenUsed/>
    <w:rsid w:val="003E45B2"/>
  </w:style>
  <w:style w:type="table" w:customStyle="1" w:styleId="TableGrid37">
    <w:name w:val="Table Grid37"/>
    <w:basedOn w:val="TableNormal"/>
    <w:next w:val="TableGrid"/>
    <w:uiPriority w:val="59"/>
    <w:rsid w:val="003E45B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3E45B2"/>
    <w:rPr>
      <w:rFonts w:asciiTheme="minorHAnsi" w:eastAsiaTheme="minorEastAsia" w:hAnsiTheme="minorHAnsi" w:cstheme="minorBidi"/>
      <w:sz w:val="20"/>
      <w:szCs w:val="20"/>
      <w:lang w:eastAsia="ja-JP"/>
    </w:rPr>
    <w:tblPr>
      <w:tblStyleRowBandSize w:val="1"/>
      <w:tblStyleColBandSize w:val="1"/>
      <w:tblBorders>
        <w:top w:val="single" w:sz="8" w:space="0" w:color="003893" w:themeColor="accent5"/>
        <w:left w:val="single" w:sz="8" w:space="0" w:color="003893" w:themeColor="accent5"/>
        <w:bottom w:val="single" w:sz="8" w:space="0" w:color="003893" w:themeColor="accent5"/>
        <w:right w:val="single" w:sz="8" w:space="0" w:color="003893" w:themeColor="accent5"/>
        <w:insideH w:val="single" w:sz="8" w:space="0" w:color="003893" w:themeColor="accent5"/>
        <w:insideV w:val="single" w:sz="8" w:space="0" w:color="0038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93" w:themeColor="accent5"/>
          <w:left w:val="single" w:sz="8" w:space="0" w:color="003893" w:themeColor="accent5"/>
          <w:bottom w:val="single" w:sz="18" w:space="0" w:color="003893" w:themeColor="accent5"/>
          <w:right w:val="single" w:sz="8" w:space="0" w:color="003893" w:themeColor="accent5"/>
          <w:insideH w:val="nil"/>
          <w:insideV w:val="single" w:sz="8" w:space="0" w:color="0038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93" w:themeColor="accent5"/>
          <w:left w:val="single" w:sz="8" w:space="0" w:color="003893" w:themeColor="accent5"/>
          <w:bottom w:val="single" w:sz="8" w:space="0" w:color="003893" w:themeColor="accent5"/>
          <w:right w:val="single" w:sz="8" w:space="0" w:color="003893" w:themeColor="accent5"/>
          <w:insideH w:val="nil"/>
          <w:insideV w:val="single" w:sz="8" w:space="0" w:color="0038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93" w:themeColor="accent5"/>
          <w:left w:val="single" w:sz="8" w:space="0" w:color="003893" w:themeColor="accent5"/>
          <w:bottom w:val="single" w:sz="8" w:space="0" w:color="003893" w:themeColor="accent5"/>
          <w:right w:val="single" w:sz="8" w:space="0" w:color="003893" w:themeColor="accent5"/>
        </w:tcBorders>
      </w:tcPr>
    </w:tblStylePr>
    <w:tblStylePr w:type="band1Vert">
      <w:tblPr/>
      <w:tcPr>
        <w:tcBorders>
          <w:top w:val="single" w:sz="8" w:space="0" w:color="003893" w:themeColor="accent5"/>
          <w:left w:val="single" w:sz="8" w:space="0" w:color="003893" w:themeColor="accent5"/>
          <w:bottom w:val="single" w:sz="8" w:space="0" w:color="003893" w:themeColor="accent5"/>
          <w:right w:val="single" w:sz="8" w:space="0" w:color="003893" w:themeColor="accent5"/>
        </w:tcBorders>
        <w:shd w:val="clear" w:color="auto" w:fill="A5C7FF" w:themeFill="accent5" w:themeFillTint="3F"/>
      </w:tcPr>
    </w:tblStylePr>
    <w:tblStylePr w:type="band1Horz">
      <w:tblPr/>
      <w:tcPr>
        <w:tcBorders>
          <w:top w:val="single" w:sz="8" w:space="0" w:color="003893" w:themeColor="accent5"/>
          <w:left w:val="single" w:sz="8" w:space="0" w:color="003893" w:themeColor="accent5"/>
          <w:bottom w:val="single" w:sz="8" w:space="0" w:color="003893" w:themeColor="accent5"/>
          <w:right w:val="single" w:sz="8" w:space="0" w:color="003893" w:themeColor="accent5"/>
          <w:insideV w:val="single" w:sz="8" w:space="0" w:color="003893" w:themeColor="accent5"/>
        </w:tcBorders>
        <w:shd w:val="clear" w:color="auto" w:fill="A5C7FF" w:themeFill="accent5" w:themeFillTint="3F"/>
      </w:tcPr>
    </w:tblStylePr>
    <w:tblStylePr w:type="band2Horz">
      <w:tblPr/>
      <w:tcPr>
        <w:tcBorders>
          <w:top w:val="single" w:sz="8" w:space="0" w:color="003893" w:themeColor="accent5"/>
          <w:left w:val="single" w:sz="8" w:space="0" w:color="003893" w:themeColor="accent5"/>
          <w:bottom w:val="single" w:sz="8" w:space="0" w:color="003893" w:themeColor="accent5"/>
          <w:right w:val="single" w:sz="8" w:space="0" w:color="003893" w:themeColor="accent5"/>
          <w:insideV w:val="single" w:sz="8" w:space="0" w:color="003893" w:themeColor="accent5"/>
        </w:tcBorders>
      </w:tcPr>
    </w:tblStylePr>
  </w:style>
  <w:style w:type="table" w:customStyle="1" w:styleId="TableGrid38">
    <w:name w:val="Table Grid38"/>
    <w:basedOn w:val="TableNormal"/>
    <w:next w:val="TableGrid"/>
    <w:uiPriority w:val="59"/>
    <w:rsid w:val="003E45B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085">
    <w:name w:val="xl30085"/>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086">
    <w:name w:val="xl30086"/>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087">
    <w:name w:val="xl30087"/>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088">
    <w:name w:val="xl30088"/>
    <w:basedOn w:val="Normal"/>
    <w:rsid w:val="00871150"/>
    <w:pPr>
      <w:spacing w:before="100" w:beforeAutospacing="1" w:after="100" w:afterAutospacing="1"/>
      <w:jc w:val="center"/>
      <w:textAlignment w:val="top"/>
    </w:pPr>
    <w:rPr>
      <w:rFonts w:ascii="Times New Roman" w:hAnsi="Times New Roman"/>
      <w:bCs w:val="0"/>
      <w:szCs w:val="24"/>
      <w:lang w:eastAsia="en-GB"/>
    </w:rPr>
  </w:style>
  <w:style w:type="paragraph" w:customStyle="1" w:styleId="xl30089">
    <w:name w:val="xl30089"/>
    <w:basedOn w:val="Normal"/>
    <w:rsid w:val="00871150"/>
    <w:pPr>
      <w:pBdr>
        <w:top w:val="single" w:sz="8" w:space="0" w:color="auto"/>
        <w:left w:val="single" w:sz="8" w:space="0" w:color="auto"/>
        <w:bottom w:val="single" w:sz="8" w:space="0" w:color="auto"/>
        <w:right w:val="single" w:sz="8" w:space="0" w:color="auto"/>
      </w:pBdr>
      <w:shd w:val="clear" w:color="000000" w:fill="0072C6"/>
      <w:spacing w:before="100" w:beforeAutospacing="1" w:after="100" w:afterAutospacing="1"/>
      <w:textAlignment w:val="top"/>
    </w:pPr>
    <w:rPr>
      <w:rFonts w:cs="Arial"/>
      <w:b/>
      <w:color w:val="FFFFFF"/>
      <w:sz w:val="20"/>
      <w:szCs w:val="20"/>
      <w:lang w:eastAsia="en-GB"/>
    </w:rPr>
  </w:style>
  <w:style w:type="paragraph" w:customStyle="1" w:styleId="xl30090">
    <w:name w:val="xl30090"/>
    <w:basedOn w:val="Normal"/>
    <w:rsid w:val="00871150"/>
    <w:pPr>
      <w:spacing w:before="100" w:beforeAutospacing="1" w:after="100" w:afterAutospacing="1"/>
      <w:textAlignment w:val="top"/>
    </w:pPr>
    <w:rPr>
      <w:rFonts w:cs="Arial"/>
      <w:bCs w:val="0"/>
      <w:sz w:val="20"/>
      <w:szCs w:val="20"/>
      <w:lang w:eastAsia="en-GB"/>
    </w:rPr>
  </w:style>
  <w:style w:type="paragraph" w:customStyle="1" w:styleId="xl30091">
    <w:name w:val="xl30091"/>
    <w:basedOn w:val="Normal"/>
    <w:rsid w:val="00871150"/>
    <w:pPr>
      <w:spacing w:before="100" w:beforeAutospacing="1" w:after="100" w:afterAutospacing="1"/>
      <w:jc w:val="center"/>
      <w:textAlignment w:val="top"/>
    </w:pPr>
    <w:rPr>
      <w:rFonts w:cs="Arial"/>
      <w:bCs w:val="0"/>
      <w:sz w:val="20"/>
      <w:szCs w:val="20"/>
      <w:lang w:eastAsia="en-GB"/>
    </w:rPr>
  </w:style>
  <w:style w:type="paragraph" w:customStyle="1" w:styleId="xl30092">
    <w:name w:val="xl30092"/>
    <w:basedOn w:val="Normal"/>
    <w:rsid w:val="00871150"/>
    <w:pPr>
      <w:spacing w:before="100" w:beforeAutospacing="1" w:after="100" w:afterAutospacing="1"/>
      <w:textAlignment w:val="top"/>
    </w:pPr>
    <w:rPr>
      <w:rFonts w:cs="Arial"/>
      <w:bCs w:val="0"/>
      <w:sz w:val="20"/>
      <w:szCs w:val="20"/>
      <w:lang w:eastAsia="en-GB"/>
    </w:rPr>
  </w:style>
  <w:style w:type="paragraph" w:customStyle="1" w:styleId="xl30093">
    <w:name w:val="xl30093"/>
    <w:basedOn w:val="Normal"/>
    <w:rsid w:val="00871150"/>
    <w:pPr>
      <w:spacing w:before="100" w:beforeAutospacing="1" w:after="100" w:afterAutospacing="1"/>
      <w:textAlignment w:val="top"/>
    </w:pPr>
    <w:rPr>
      <w:rFonts w:cs="Arial"/>
      <w:bCs w:val="0"/>
      <w:sz w:val="20"/>
      <w:szCs w:val="20"/>
      <w:lang w:eastAsia="en-GB"/>
    </w:rPr>
  </w:style>
  <w:style w:type="paragraph" w:customStyle="1" w:styleId="xl30094">
    <w:name w:val="xl30094"/>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095">
    <w:name w:val="xl30095"/>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096">
    <w:name w:val="xl30096"/>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097">
    <w:name w:val="xl30097"/>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098">
    <w:name w:val="xl30098"/>
    <w:basedOn w:val="Normal"/>
    <w:rsid w:val="00871150"/>
    <w:pPr>
      <w:pBdr>
        <w:top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099">
    <w:name w:val="xl30099"/>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0">
    <w:name w:val="xl30100"/>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color w:val="FF00FF"/>
      <w:sz w:val="20"/>
      <w:szCs w:val="20"/>
      <w:lang w:eastAsia="en-GB"/>
    </w:rPr>
  </w:style>
  <w:style w:type="paragraph" w:customStyle="1" w:styleId="xl30101">
    <w:name w:val="xl30101"/>
    <w:basedOn w:val="Normal"/>
    <w:rsid w:val="00871150"/>
    <w:pPr>
      <w:pBdr>
        <w:top w:val="single" w:sz="8"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2">
    <w:name w:val="xl30102"/>
    <w:basedOn w:val="Normal"/>
    <w:rsid w:val="00871150"/>
    <w:pPr>
      <w:pBdr>
        <w:top w:val="single" w:sz="4"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3">
    <w:name w:val="xl30103"/>
    <w:basedOn w:val="Normal"/>
    <w:rsid w:val="00871150"/>
    <w:pPr>
      <w:pBdr>
        <w:top w:val="single" w:sz="4"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4">
    <w:name w:val="xl30104"/>
    <w:basedOn w:val="Normal"/>
    <w:rsid w:val="00871150"/>
    <w:pPr>
      <w:pBdr>
        <w:top w:val="single" w:sz="8"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05">
    <w:name w:val="xl30105"/>
    <w:basedOn w:val="Normal"/>
    <w:rsid w:val="00871150"/>
    <w:pPr>
      <w:pBdr>
        <w:top w:val="single" w:sz="4"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06">
    <w:name w:val="xl30106"/>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07">
    <w:name w:val="xl30107"/>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08">
    <w:name w:val="xl30108"/>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09">
    <w:name w:val="xl30109"/>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00"/>
      <w:sz w:val="20"/>
      <w:szCs w:val="20"/>
      <w:lang w:eastAsia="en-GB"/>
    </w:rPr>
  </w:style>
  <w:style w:type="paragraph" w:customStyle="1" w:styleId="xl30110">
    <w:name w:val="xl30110"/>
    <w:basedOn w:val="Normal"/>
    <w:rsid w:val="00871150"/>
    <w:pPr>
      <w:pBdr>
        <w:top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1">
    <w:name w:val="xl30111"/>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2">
    <w:name w:val="xl30112"/>
    <w:basedOn w:val="Normal"/>
    <w:rsid w:val="00871150"/>
    <w:pPr>
      <w:pBdr>
        <w:top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3">
    <w:name w:val="xl30113"/>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14">
    <w:name w:val="xl30114"/>
    <w:basedOn w:val="Normal"/>
    <w:rsid w:val="00871150"/>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5">
    <w:name w:val="xl30115"/>
    <w:basedOn w:val="Normal"/>
    <w:rsid w:val="00871150"/>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6">
    <w:name w:val="xl30116"/>
    <w:basedOn w:val="Normal"/>
    <w:rsid w:val="00871150"/>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7">
    <w:name w:val="xl30117"/>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18">
    <w:name w:val="xl30118"/>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19">
    <w:name w:val="xl30119"/>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0">
    <w:name w:val="xl30120"/>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21">
    <w:name w:val="xl30121"/>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2">
    <w:name w:val="xl30122"/>
    <w:basedOn w:val="Normal"/>
    <w:rsid w:val="00871150"/>
    <w:pPr>
      <w:pBdr>
        <w:top w:val="single" w:sz="8" w:space="0" w:color="auto"/>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3">
    <w:name w:val="xl30123"/>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4">
    <w:name w:val="xl30124"/>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5">
    <w:name w:val="xl30125"/>
    <w:basedOn w:val="Normal"/>
    <w:rsid w:val="00871150"/>
    <w:pPr>
      <w:spacing w:before="100" w:beforeAutospacing="1" w:after="100" w:afterAutospacing="1"/>
      <w:jc w:val="center"/>
      <w:textAlignment w:val="center"/>
    </w:pPr>
    <w:rPr>
      <w:rFonts w:cs="Arial"/>
      <w:b/>
      <w:sz w:val="20"/>
      <w:szCs w:val="20"/>
      <w:lang w:eastAsia="en-GB"/>
    </w:rPr>
  </w:style>
  <w:style w:type="paragraph" w:customStyle="1" w:styleId="xl30126">
    <w:name w:val="xl30126"/>
    <w:basedOn w:val="Normal"/>
    <w:rsid w:val="00871150"/>
    <w:pPr>
      <w:shd w:val="clear" w:color="000000" w:fill="0072C6"/>
      <w:spacing w:before="100" w:beforeAutospacing="1" w:after="100" w:afterAutospacing="1"/>
      <w:textAlignment w:val="center"/>
    </w:pPr>
    <w:rPr>
      <w:rFonts w:cs="Arial"/>
      <w:b/>
      <w:color w:val="FFFFFF"/>
      <w:sz w:val="28"/>
      <w:szCs w:val="28"/>
      <w:lang w:eastAsia="en-GB"/>
    </w:rPr>
  </w:style>
  <w:style w:type="paragraph" w:customStyle="1" w:styleId="xl30127">
    <w:name w:val="xl30127"/>
    <w:basedOn w:val="Normal"/>
    <w:rsid w:val="00871150"/>
    <w:pPr>
      <w:shd w:val="clear" w:color="000000" w:fill="0072C6"/>
      <w:spacing w:before="100" w:beforeAutospacing="1" w:after="100" w:afterAutospacing="1"/>
      <w:textAlignment w:val="center"/>
    </w:pPr>
    <w:rPr>
      <w:rFonts w:cs="Arial"/>
      <w:bCs w:val="0"/>
      <w:color w:val="FFFFFF"/>
      <w:sz w:val="28"/>
      <w:szCs w:val="28"/>
      <w:lang w:eastAsia="en-GB"/>
    </w:rPr>
  </w:style>
  <w:style w:type="paragraph" w:customStyle="1" w:styleId="xl30128">
    <w:name w:val="xl30128"/>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29">
    <w:name w:val="xl30129"/>
    <w:basedOn w:val="Normal"/>
    <w:rsid w:val="00871150"/>
    <w:pPr>
      <w:pBdr>
        <w:top w:val="single" w:sz="8" w:space="0" w:color="auto"/>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30">
    <w:name w:val="xl30130"/>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1">
    <w:name w:val="xl30131"/>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
      <w:sz w:val="20"/>
      <w:szCs w:val="20"/>
      <w:lang w:eastAsia="en-GB"/>
    </w:rPr>
  </w:style>
  <w:style w:type="paragraph" w:customStyle="1" w:styleId="xl30132">
    <w:name w:val="xl30132"/>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3">
    <w:name w:val="xl30133"/>
    <w:basedOn w:val="Normal"/>
    <w:rsid w:val="00871150"/>
    <w:pPr>
      <w:pBdr>
        <w:top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4">
    <w:name w:val="xl30134"/>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5">
    <w:name w:val="xl30135"/>
    <w:basedOn w:val="Normal"/>
    <w:rsid w:val="0087115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6">
    <w:name w:val="xl30136"/>
    <w:basedOn w:val="Normal"/>
    <w:rsid w:val="0087115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color w:val="0000FF"/>
      <w:sz w:val="20"/>
      <w:szCs w:val="20"/>
      <w:u w:val="single"/>
      <w:lang w:eastAsia="en-GB"/>
    </w:rPr>
  </w:style>
  <w:style w:type="paragraph" w:customStyle="1" w:styleId="xl30137">
    <w:name w:val="xl30137"/>
    <w:basedOn w:val="Normal"/>
    <w:rsid w:val="00871150"/>
    <w:pPr>
      <w:pBdr>
        <w:top w:val="single" w:sz="8" w:space="0" w:color="auto"/>
        <w:left w:val="single" w:sz="8" w:space="0" w:color="auto"/>
        <w:bottom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38">
    <w:name w:val="xl30138"/>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00"/>
      <w:sz w:val="20"/>
      <w:szCs w:val="20"/>
      <w:lang w:eastAsia="en-GB"/>
    </w:rPr>
  </w:style>
  <w:style w:type="paragraph" w:customStyle="1" w:styleId="xl30139">
    <w:name w:val="xl30139"/>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40">
    <w:name w:val="xl30140"/>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41">
    <w:name w:val="xl30141"/>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42">
    <w:name w:val="xl30142"/>
    <w:basedOn w:val="Normal"/>
    <w:rsid w:val="00871150"/>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43">
    <w:name w:val="xl30143"/>
    <w:basedOn w:val="Normal"/>
    <w:rsid w:val="00871150"/>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4">
    <w:name w:val="xl30144"/>
    <w:basedOn w:val="Normal"/>
    <w:rsid w:val="00871150"/>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5">
    <w:name w:val="xl30145"/>
    <w:basedOn w:val="Normal"/>
    <w:rsid w:val="00871150"/>
    <w:pPr>
      <w:pBdr>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6">
    <w:name w:val="xl30146"/>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7">
    <w:name w:val="xl30147"/>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8">
    <w:name w:val="xl30148"/>
    <w:basedOn w:val="Normal"/>
    <w:rsid w:val="00871150"/>
    <w:pPr>
      <w:pBdr>
        <w:top w:val="single" w:sz="8" w:space="0" w:color="auto"/>
        <w:left w:val="single" w:sz="8" w:space="0" w:color="auto"/>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49">
    <w:name w:val="xl30149"/>
    <w:basedOn w:val="Normal"/>
    <w:rsid w:val="00871150"/>
    <w:pPr>
      <w:pBdr>
        <w:top w:val="single" w:sz="4" w:space="0" w:color="auto"/>
        <w:left w:val="single" w:sz="8" w:space="0" w:color="auto"/>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0">
    <w:name w:val="xl30150"/>
    <w:basedOn w:val="Normal"/>
    <w:rsid w:val="00871150"/>
    <w:pPr>
      <w:pBdr>
        <w:top w:val="single" w:sz="4" w:space="0" w:color="auto"/>
        <w:left w:val="single" w:sz="8" w:space="0" w:color="auto"/>
        <w:bottom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1">
    <w:name w:val="xl30151"/>
    <w:basedOn w:val="Normal"/>
    <w:rsid w:val="00871150"/>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2">
    <w:name w:val="xl30152"/>
    <w:basedOn w:val="Normal"/>
    <w:rsid w:val="00871150"/>
    <w:pPr>
      <w:pBdr>
        <w:left w:val="single" w:sz="8" w:space="0" w:color="auto"/>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3">
    <w:name w:val="xl30153"/>
    <w:basedOn w:val="Normal"/>
    <w:rsid w:val="00871150"/>
    <w:pPr>
      <w:pBdr>
        <w:top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4">
    <w:name w:val="xl30154"/>
    <w:basedOn w:val="Normal"/>
    <w:rsid w:val="00871150"/>
    <w:pPr>
      <w:pBdr>
        <w:top w:val="single" w:sz="4"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5">
    <w:name w:val="xl30155"/>
    <w:basedOn w:val="Normal"/>
    <w:rsid w:val="00871150"/>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6">
    <w:name w:val="xl30156"/>
    <w:basedOn w:val="Normal"/>
    <w:rsid w:val="00871150"/>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7">
    <w:name w:val="xl30157"/>
    <w:basedOn w:val="Normal"/>
    <w:rsid w:val="00871150"/>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58">
    <w:name w:val="xl30158"/>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59">
    <w:name w:val="xl30159"/>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0">
    <w:name w:val="xl30160"/>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1">
    <w:name w:val="xl30161"/>
    <w:basedOn w:val="Normal"/>
    <w:rsid w:val="00871150"/>
    <w:pPr>
      <w:spacing w:before="100" w:beforeAutospacing="1" w:after="100" w:afterAutospacing="1"/>
      <w:textAlignment w:val="top"/>
    </w:pPr>
    <w:rPr>
      <w:rFonts w:cs="Arial"/>
      <w:bCs w:val="0"/>
      <w:sz w:val="28"/>
      <w:szCs w:val="28"/>
      <w:lang w:eastAsia="en-GB"/>
    </w:rPr>
  </w:style>
  <w:style w:type="paragraph" w:customStyle="1" w:styleId="xl30162">
    <w:name w:val="xl30162"/>
    <w:basedOn w:val="Normal"/>
    <w:rsid w:val="00871150"/>
    <w:pPr>
      <w:shd w:val="clear" w:color="000000" w:fill="0072C6"/>
      <w:spacing w:before="100" w:beforeAutospacing="1" w:after="100" w:afterAutospacing="1"/>
    </w:pPr>
    <w:rPr>
      <w:rFonts w:ascii="Times New Roman" w:hAnsi="Times New Roman"/>
      <w:bCs w:val="0"/>
      <w:sz w:val="28"/>
      <w:szCs w:val="28"/>
      <w:lang w:eastAsia="en-GB"/>
    </w:rPr>
  </w:style>
  <w:style w:type="paragraph" w:customStyle="1" w:styleId="xl30163">
    <w:name w:val="xl30163"/>
    <w:basedOn w:val="Normal"/>
    <w:rsid w:val="00871150"/>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4">
    <w:name w:val="xl30164"/>
    <w:basedOn w:val="Normal"/>
    <w:rsid w:val="00871150"/>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5">
    <w:name w:val="xl30165"/>
    <w:basedOn w:val="Normal"/>
    <w:rsid w:val="00871150"/>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66">
    <w:name w:val="xl30166"/>
    <w:basedOn w:val="Normal"/>
    <w:rsid w:val="00871150"/>
    <w:pPr>
      <w:spacing w:before="100" w:beforeAutospacing="1" w:after="100" w:afterAutospacing="1"/>
      <w:textAlignment w:val="top"/>
    </w:pPr>
    <w:rPr>
      <w:rFonts w:cs="Arial"/>
      <w:bCs w:val="0"/>
      <w:sz w:val="16"/>
      <w:szCs w:val="16"/>
      <w:lang w:eastAsia="en-GB"/>
    </w:rPr>
  </w:style>
  <w:style w:type="paragraph" w:customStyle="1" w:styleId="xl30167">
    <w:name w:val="xl30167"/>
    <w:basedOn w:val="Normal"/>
    <w:rsid w:val="00871150"/>
    <w:pPr>
      <w:spacing w:before="100" w:beforeAutospacing="1" w:after="100" w:afterAutospacing="1"/>
    </w:pPr>
    <w:rPr>
      <w:rFonts w:ascii="Times New Roman" w:hAnsi="Times New Roman"/>
      <w:bCs w:val="0"/>
      <w:szCs w:val="24"/>
      <w:lang w:eastAsia="en-GB"/>
    </w:rPr>
  </w:style>
  <w:style w:type="paragraph" w:customStyle="1" w:styleId="xl30168">
    <w:name w:val="xl30168"/>
    <w:basedOn w:val="Normal"/>
    <w:rsid w:val="00871150"/>
    <w:pPr>
      <w:spacing w:before="100" w:beforeAutospacing="1" w:after="100" w:afterAutospacing="1"/>
      <w:textAlignment w:val="top"/>
    </w:pPr>
    <w:rPr>
      <w:rFonts w:ascii="Times New Roman" w:hAnsi="Times New Roman"/>
      <w:b/>
      <w:szCs w:val="24"/>
      <w:lang w:eastAsia="en-GB"/>
    </w:rPr>
  </w:style>
  <w:style w:type="paragraph" w:customStyle="1" w:styleId="xl30169">
    <w:name w:val="xl30169"/>
    <w:basedOn w:val="Normal"/>
    <w:rsid w:val="00871150"/>
    <w:pPr>
      <w:pBdr>
        <w:top w:val="single" w:sz="4" w:space="0" w:color="auto"/>
        <w:bottom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170">
    <w:name w:val="xl30170"/>
    <w:basedOn w:val="Normal"/>
    <w:rsid w:val="00871150"/>
    <w:pPr>
      <w:pBdr>
        <w:top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171">
    <w:name w:val="xl30171"/>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172">
    <w:name w:val="xl30172"/>
    <w:basedOn w:val="Normal"/>
    <w:rsid w:val="00871150"/>
    <w:pPr>
      <w:spacing w:before="100" w:beforeAutospacing="1" w:after="100" w:afterAutospacing="1"/>
      <w:textAlignment w:val="top"/>
    </w:pPr>
    <w:rPr>
      <w:rFonts w:cs="Arial"/>
      <w:bCs w:val="0"/>
      <w:sz w:val="16"/>
      <w:szCs w:val="16"/>
      <w:lang w:eastAsia="en-GB"/>
    </w:rPr>
  </w:style>
  <w:style w:type="paragraph" w:customStyle="1" w:styleId="xl30173">
    <w:name w:val="xl30173"/>
    <w:basedOn w:val="Normal"/>
    <w:rsid w:val="00871150"/>
    <w:pPr>
      <w:spacing w:before="100" w:beforeAutospacing="1" w:after="100" w:afterAutospacing="1"/>
      <w:textAlignment w:val="top"/>
    </w:pPr>
    <w:rPr>
      <w:rFonts w:ascii="Times New Roman" w:hAnsi="Times New Roman"/>
      <w:bCs w:val="0"/>
      <w:szCs w:val="24"/>
      <w:lang w:eastAsia="en-GB"/>
    </w:rPr>
  </w:style>
  <w:style w:type="paragraph" w:customStyle="1" w:styleId="xl30174">
    <w:name w:val="xl30174"/>
    <w:basedOn w:val="Normal"/>
    <w:rsid w:val="00871150"/>
    <w:pPr>
      <w:pBdr>
        <w:top w:val="single" w:sz="8" w:space="0" w:color="auto"/>
        <w:left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75">
    <w:name w:val="xl30175"/>
    <w:basedOn w:val="Normal"/>
    <w:rsid w:val="00871150"/>
    <w:pPr>
      <w:pBdr>
        <w:top w:val="single" w:sz="8" w:space="0" w:color="auto"/>
        <w:left w:val="single" w:sz="8" w:space="0" w:color="auto"/>
        <w:right w:val="single" w:sz="8" w:space="0" w:color="auto"/>
      </w:pBdr>
      <w:shd w:val="clear" w:color="000000" w:fill="B8CCE4"/>
      <w:spacing w:before="100" w:beforeAutospacing="1" w:after="100" w:afterAutospacing="1"/>
      <w:textAlignment w:val="top"/>
    </w:pPr>
    <w:rPr>
      <w:rFonts w:cs="Arial"/>
      <w:b/>
      <w:sz w:val="20"/>
      <w:szCs w:val="20"/>
      <w:lang w:eastAsia="en-GB"/>
    </w:rPr>
  </w:style>
  <w:style w:type="paragraph" w:customStyle="1" w:styleId="xl30176">
    <w:name w:val="xl30176"/>
    <w:basedOn w:val="Normal"/>
    <w:rsid w:val="00871150"/>
    <w:pPr>
      <w:pBdr>
        <w:top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77">
    <w:name w:val="xl30177"/>
    <w:basedOn w:val="Normal"/>
    <w:rsid w:val="00871150"/>
    <w:pPr>
      <w:pBdr>
        <w:top w:val="single" w:sz="8" w:space="0" w:color="auto"/>
        <w:left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78">
    <w:name w:val="xl30178"/>
    <w:basedOn w:val="Normal"/>
    <w:rsid w:val="00871150"/>
    <w:pPr>
      <w:pBdr>
        <w:left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79">
    <w:name w:val="xl30179"/>
    <w:basedOn w:val="Normal"/>
    <w:rsid w:val="00871150"/>
    <w:pPr>
      <w:pBdr>
        <w:top w:val="single" w:sz="8" w:space="0" w:color="auto"/>
        <w:left w:val="single" w:sz="8" w:space="0" w:color="auto"/>
        <w:bottom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0">
    <w:name w:val="xl30180"/>
    <w:basedOn w:val="Normal"/>
    <w:rsid w:val="0087115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1">
    <w:name w:val="xl30181"/>
    <w:basedOn w:val="Normal"/>
    <w:rsid w:val="0087115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2">
    <w:name w:val="xl30182"/>
    <w:basedOn w:val="Normal"/>
    <w:rsid w:val="0087115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
      <w:sz w:val="20"/>
      <w:szCs w:val="20"/>
      <w:lang w:eastAsia="en-GB"/>
    </w:rPr>
  </w:style>
  <w:style w:type="paragraph" w:customStyle="1" w:styleId="xl30183">
    <w:name w:val="xl30183"/>
    <w:basedOn w:val="Normal"/>
    <w:rsid w:val="00871150"/>
    <w:pPr>
      <w:pBdr>
        <w:top w:val="single" w:sz="8" w:space="0" w:color="auto"/>
        <w:left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4">
    <w:name w:val="xl30184"/>
    <w:basedOn w:val="Normal"/>
    <w:rsid w:val="00871150"/>
    <w:pPr>
      <w:pBdr>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5">
    <w:name w:val="xl30185"/>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186">
    <w:name w:val="xl30186"/>
    <w:basedOn w:val="Normal"/>
    <w:rsid w:val="0087115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top"/>
    </w:pPr>
    <w:rPr>
      <w:rFonts w:cs="Arial"/>
      <w:bCs w:val="0"/>
      <w:sz w:val="20"/>
      <w:szCs w:val="20"/>
      <w:lang w:eastAsia="en-GB"/>
    </w:rPr>
  </w:style>
  <w:style w:type="paragraph" w:customStyle="1" w:styleId="xl30187">
    <w:name w:val="xl30187"/>
    <w:basedOn w:val="Normal"/>
    <w:rsid w:val="00871150"/>
    <w:pPr>
      <w:pBdr>
        <w:top w:val="single" w:sz="8" w:space="0" w:color="auto"/>
        <w:left w:val="single" w:sz="8" w:space="0" w:color="auto"/>
      </w:pBdr>
      <w:spacing w:before="100" w:beforeAutospacing="1" w:after="100" w:afterAutospacing="1"/>
      <w:jc w:val="center"/>
      <w:textAlignment w:val="center"/>
    </w:pPr>
    <w:rPr>
      <w:rFonts w:cs="Arial"/>
      <w:b/>
      <w:sz w:val="20"/>
      <w:szCs w:val="20"/>
      <w:lang w:eastAsia="en-GB"/>
    </w:rPr>
  </w:style>
  <w:style w:type="paragraph" w:customStyle="1" w:styleId="xl30188">
    <w:name w:val="xl30188"/>
    <w:basedOn w:val="Normal"/>
    <w:rsid w:val="00871150"/>
    <w:pPr>
      <w:pBdr>
        <w:left w:val="single" w:sz="8" w:space="0" w:color="auto"/>
      </w:pBdr>
      <w:spacing w:before="100" w:beforeAutospacing="1" w:after="100" w:afterAutospacing="1"/>
      <w:jc w:val="center"/>
      <w:textAlignment w:val="center"/>
    </w:pPr>
    <w:rPr>
      <w:rFonts w:cs="Arial"/>
      <w:b/>
      <w:sz w:val="20"/>
      <w:szCs w:val="20"/>
      <w:lang w:eastAsia="en-GB"/>
    </w:rPr>
  </w:style>
  <w:style w:type="paragraph" w:customStyle="1" w:styleId="xl30189">
    <w:name w:val="xl30189"/>
    <w:basedOn w:val="Normal"/>
    <w:rsid w:val="00871150"/>
    <w:pPr>
      <w:pBdr>
        <w:left w:val="single" w:sz="8" w:space="0" w:color="auto"/>
        <w:bottom w:val="single" w:sz="8" w:space="0" w:color="auto"/>
      </w:pBdr>
      <w:spacing w:before="100" w:beforeAutospacing="1" w:after="100" w:afterAutospacing="1"/>
      <w:jc w:val="center"/>
      <w:textAlignment w:val="center"/>
    </w:pPr>
    <w:rPr>
      <w:rFonts w:cs="Arial"/>
      <w:b/>
      <w:sz w:val="20"/>
      <w:szCs w:val="20"/>
      <w:lang w:eastAsia="en-GB"/>
    </w:rPr>
  </w:style>
  <w:style w:type="paragraph" w:customStyle="1" w:styleId="xl30190">
    <w:name w:val="xl30190"/>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1">
    <w:name w:val="xl30191"/>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2">
    <w:name w:val="xl30192"/>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3">
    <w:name w:val="xl30193"/>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94">
    <w:name w:val="xl30194"/>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color w:val="0000FF"/>
      <w:sz w:val="20"/>
      <w:szCs w:val="20"/>
      <w:u w:val="single"/>
      <w:lang w:eastAsia="en-GB"/>
    </w:rPr>
  </w:style>
  <w:style w:type="paragraph" w:customStyle="1" w:styleId="xl30195">
    <w:name w:val="xl30195"/>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6">
    <w:name w:val="xl30196"/>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197">
    <w:name w:val="xl30197"/>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98">
    <w:name w:val="xl30198"/>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199">
    <w:name w:val="xl30199"/>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200">
    <w:name w:val="xl30200"/>
    <w:basedOn w:val="Normal"/>
    <w:rsid w:val="00871150"/>
    <w:pPr>
      <w:pBdr>
        <w:top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1">
    <w:name w:val="xl30201"/>
    <w:basedOn w:val="Normal"/>
    <w:rsid w:val="00871150"/>
    <w:pPr>
      <w:pBdr>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2">
    <w:name w:val="xl30202"/>
    <w:basedOn w:val="Normal"/>
    <w:rsid w:val="00871150"/>
    <w:pPr>
      <w:pBdr>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3">
    <w:name w:val="xl30203"/>
    <w:basedOn w:val="Normal"/>
    <w:rsid w:val="00871150"/>
    <w:pPr>
      <w:pBdr>
        <w:top w:val="single" w:sz="8" w:space="0" w:color="auto"/>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4">
    <w:name w:val="xl30204"/>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5">
    <w:name w:val="xl30205"/>
    <w:basedOn w:val="Normal"/>
    <w:rsid w:val="00871150"/>
    <w:pPr>
      <w:pBdr>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6">
    <w:name w:val="xl30206"/>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7">
    <w:name w:val="xl30207"/>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8">
    <w:name w:val="xl30208"/>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09">
    <w:name w:val="xl30209"/>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210">
    <w:name w:val="xl30210"/>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211">
    <w:name w:val="xl30211"/>
    <w:basedOn w:val="Normal"/>
    <w:rsid w:val="00871150"/>
    <w:pPr>
      <w:pBdr>
        <w:left w:val="single" w:sz="8" w:space="0" w:color="auto"/>
        <w:bottom w:val="single" w:sz="8" w:space="0" w:color="auto"/>
        <w:right w:val="single" w:sz="8" w:space="0" w:color="auto"/>
      </w:pBdr>
      <w:shd w:val="clear" w:color="000000" w:fill="E6B8B7"/>
      <w:spacing w:before="100" w:beforeAutospacing="1" w:after="100" w:afterAutospacing="1"/>
      <w:textAlignment w:val="top"/>
    </w:pPr>
    <w:rPr>
      <w:rFonts w:cs="Arial"/>
      <w:b/>
      <w:sz w:val="20"/>
      <w:szCs w:val="20"/>
      <w:lang w:eastAsia="en-GB"/>
    </w:rPr>
  </w:style>
  <w:style w:type="paragraph" w:customStyle="1" w:styleId="xl30212">
    <w:name w:val="xl30212"/>
    <w:basedOn w:val="Normal"/>
    <w:rsid w:val="00871150"/>
    <w:pPr>
      <w:pBdr>
        <w:top w:val="single" w:sz="8" w:space="0" w:color="auto"/>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13">
    <w:name w:val="xl30213"/>
    <w:basedOn w:val="Normal"/>
    <w:rsid w:val="00871150"/>
    <w:pPr>
      <w:pBdr>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14">
    <w:name w:val="xl30214"/>
    <w:basedOn w:val="Normal"/>
    <w:rsid w:val="00871150"/>
    <w:pPr>
      <w:pBdr>
        <w:top w:val="single" w:sz="8" w:space="0" w:color="auto"/>
        <w:left w:val="single" w:sz="8" w:space="0" w:color="auto"/>
        <w:bottom w:val="single" w:sz="4"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15">
    <w:name w:val="xl30215"/>
    <w:basedOn w:val="Normal"/>
    <w:rsid w:val="00871150"/>
    <w:pPr>
      <w:pBdr>
        <w:top w:val="single" w:sz="8" w:space="0" w:color="auto"/>
        <w:bottom w:val="single" w:sz="4" w:space="0" w:color="auto"/>
      </w:pBdr>
      <w:spacing w:before="100" w:beforeAutospacing="1" w:after="100" w:afterAutospacing="1"/>
      <w:textAlignment w:val="top"/>
    </w:pPr>
    <w:rPr>
      <w:rFonts w:cs="Arial"/>
      <w:bCs w:val="0"/>
      <w:sz w:val="20"/>
      <w:szCs w:val="20"/>
      <w:lang w:eastAsia="en-GB"/>
    </w:rPr>
  </w:style>
  <w:style w:type="paragraph" w:customStyle="1" w:styleId="xl30216">
    <w:name w:val="xl30216"/>
    <w:basedOn w:val="Normal"/>
    <w:rsid w:val="00871150"/>
    <w:pPr>
      <w:pBdr>
        <w:top w:val="single" w:sz="8"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17">
    <w:name w:val="xl30217"/>
    <w:basedOn w:val="Normal"/>
    <w:rsid w:val="00871150"/>
    <w:pPr>
      <w:pBdr>
        <w:top w:val="single" w:sz="8" w:space="0" w:color="auto"/>
        <w:bottom w:val="single" w:sz="4" w:space="0" w:color="auto"/>
        <w:right w:val="single" w:sz="8"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18">
    <w:name w:val="xl30218"/>
    <w:basedOn w:val="Normal"/>
    <w:rsid w:val="00871150"/>
    <w:pPr>
      <w:pBdr>
        <w:left w:val="single" w:sz="8" w:space="0" w:color="auto"/>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19">
    <w:name w:val="xl30219"/>
    <w:basedOn w:val="Normal"/>
    <w:rsid w:val="00871150"/>
    <w:pPr>
      <w:pBdr>
        <w:bottom w:val="single" w:sz="4"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20">
    <w:name w:val="xl30220"/>
    <w:basedOn w:val="Normal"/>
    <w:rsid w:val="00871150"/>
    <w:pPr>
      <w:pBdr>
        <w:bottom w:val="single" w:sz="4" w:space="0" w:color="auto"/>
      </w:pBdr>
      <w:shd w:val="clear" w:color="000000" w:fill="92D050"/>
      <w:spacing w:before="100" w:beforeAutospacing="1" w:after="100" w:afterAutospacing="1"/>
      <w:textAlignment w:val="top"/>
    </w:pPr>
    <w:rPr>
      <w:rFonts w:ascii="Times New Roman" w:hAnsi="Times New Roman"/>
      <w:bCs w:val="0"/>
      <w:szCs w:val="24"/>
      <w:lang w:eastAsia="en-GB"/>
    </w:rPr>
  </w:style>
  <w:style w:type="paragraph" w:customStyle="1" w:styleId="xl30221">
    <w:name w:val="xl30221"/>
    <w:basedOn w:val="Normal"/>
    <w:rsid w:val="00871150"/>
    <w:pPr>
      <w:pBdr>
        <w:bottom w:val="single" w:sz="4" w:space="0" w:color="auto"/>
        <w:right w:val="single" w:sz="8" w:space="0" w:color="auto"/>
      </w:pBdr>
      <w:shd w:val="clear" w:color="000000" w:fill="92D050"/>
      <w:spacing w:before="100" w:beforeAutospacing="1" w:after="100" w:afterAutospacing="1"/>
      <w:textAlignment w:val="top"/>
    </w:pPr>
    <w:rPr>
      <w:rFonts w:ascii="Times New Roman" w:hAnsi="Times New Roman"/>
      <w:bCs w:val="0"/>
      <w:szCs w:val="24"/>
      <w:lang w:eastAsia="en-GB"/>
    </w:rPr>
  </w:style>
  <w:style w:type="paragraph" w:customStyle="1" w:styleId="xl30222">
    <w:name w:val="xl30222"/>
    <w:basedOn w:val="Normal"/>
    <w:rsid w:val="00871150"/>
    <w:pPr>
      <w:pBdr>
        <w:top w:val="single" w:sz="4" w:space="0" w:color="auto"/>
        <w:left w:val="single" w:sz="8" w:space="0" w:color="auto"/>
        <w:bottom w:val="single" w:sz="8" w:space="0" w:color="auto"/>
      </w:pBdr>
      <w:shd w:val="clear" w:color="000000" w:fill="B7DEE8"/>
      <w:spacing w:before="100" w:beforeAutospacing="1" w:after="100" w:afterAutospacing="1"/>
      <w:textAlignment w:val="top"/>
    </w:pPr>
    <w:rPr>
      <w:rFonts w:cs="Arial"/>
      <w:bCs w:val="0"/>
      <w:sz w:val="20"/>
      <w:szCs w:val="20"/>
      <w:lang w:eastAsia="en-GB"/>
    </w:rPr>
  </w:style>
  <w:style w:type="paragraph" w:customStyle="1" w:styleId="xl30223">
    <w:name w:val="xl30223"/>
    <w:basedOn w:val="Normal"/>
    <w:rsid w:val="00871150"/>
    <w:pPr>
      <w:pBdr>
        <w:top w:val="single" w:sz="4" w:space="0" w:color="auto"/>
        <w:bottom w:val="single" w:sz="8" w:space="0" w:color="auto"/>
      </w:pBdr>
      <w:shd w:val="clear" w:color="000000" w:fill="B7DEE8"/>
      <w:spacing w:before="100" w:beforeAutospacing="1" w:after="100" w:afterAutospacing="1"/>
      <w:textAlignment w:val="top"/>
    </w:pPr>
    <w:rPr>
      <w:rFonts w:cs="Arial"/>
      <w:bCs w:val="0"/>
      <w:sz w:val="20"/>
      <w:szCs w:val="20"/>
      <w:lang w:eastAsia="en-GB"/>
    </w:rPr>
  </w:style>
  <w:style w:type="paragraph" w:customStyle="1" w:styleId="xl30224">
    <w:name w:val="xl30224"/>
    <w:basedOn w:val="Normal"/>
    <w:rsid w:val="00871150"/>
    <w:pPr>
      <w:pBdr>
        <w:top w:val="single" w:sz="4" w:space="0" w:color="auto"/>
        <w:bottom w:val="single" w:sz="8" w:space="0" w:color="auto"/>
      </w:pBdr>
      <w:shd w:val="clear" w:color="000000" w:fill="B7DEE8"/>
      <w:spacing w:before="100" w:beforeAutospacing="1" w:after="100" w:afterAutospacing="1"/>
      <w:textAlignment w:val="top"/>
    </w:pPr>
    <w:rPr>
      <w:rFonts w:ascii="Times New Roman" w:hAnsi="Times New Roman"/>
      <w:bCs w:val="0"/>
      <w:szCs w:val="24"/>
      <w:lang w:eastAsia="en-GB"/>
    </w:rPr>
  </w:style>
  <w:style w:type="paragraph" w:customStyle="1" w:styleId="xl30225">
    <w:name w:val="xl30225"/>
    <w:basedOn w:val="Normal"/>
    <w:rsid w:val="00871150"/>
    <w:pPr>
      <w:pBdr>
        <w:top w:val="single" w:sz="4" w:space="0" w:color="auto"/>
        <w:bottom w:val="single" w:sz="8" w:space="0" w:color="auto"/>
        <w:right w:val="single" w:sz="8" w:space="0" w:color="auto"/>
      </w:pBdr>
      <w:shd w:val="clear" w:color="000000" w:fill="B7DEE8"/>
      <w:spacing w:before="100" w:beforeAutospacing="1" w:after="100" w:afterAutospacing="1"/>
      <w:textAlignment w:val="top"/>
    </w:pPr>
    <w:rPr>
      <w:rFonts w:ascii="Times New Roman" w:hAnsi="Times New Roman"/>
      <w:bCs w:val="0"/>
      <w:szCs w:val="24"/>
      <w:lang w:eastAsia="en-GB"/>
    </w:rPr>
  </w:style>
  <w:style w:type="paragraph" w:customStyle="1" w:styleId="xl30226">
    <w:name w:val="xl30226"/>
    <w:basedOn w:val="Normal"/>
    <w:rsid w:val="00871150"/>
    <w:pPr>
      <w:pBdr>
        <w:top w:val="single" w:sz="8" w:space="0" w:color="auto"/>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27">
    <w:name w:val="xl30227"/>
    <w:basedOn w:val="Normal"/>
    <w:rsid w:val="00871150"/>
    <w:pPr>
      <w:pBdr>
        <w:lef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28">
    <w:name w:val="xl30228"/>
    <w:basedOn w:val="Normal"/>
    <w:rsid w:val="00871150"/>
    <w:pPr>
      <w:pBdr>
        <w:left w:val="single" w:sz="8" w:space="0" w:color="auto"/>
        <w:bottom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29">
    <w:name w:val="xl30229"/>
    <w:basedOn w:val="Normal"/>
    <w:rsid w:val="00871150"/>
    <w:pPr>
      <w:pBdr>
        <w:top w:val="single" w:sz="8" w:space="0" w:color="auto"/>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30">
    <w:name w:val="xl30230"/>
    <w:basedOn w:val="Normal"/>
    <w:rsid w:val="00871150"/>
    <w:pPr>
      <w:pBdr>
        <w:left w:val="single" w:sz="8" w:space="0" w:color="auto"/>
        <w:right w:val="single" w:sz="8" w:space="0" w:color="auto"/>
      </w:pBdr>
      <w:shd w:val="clear" w:color="000000" w:fill="E6B8B7"/>
      <w:spacing w:before="100" w:beforeAutospacing="1" w:after="100" w:afterAutospacing="1"/>
      <w:textAlignment w:val="top"/>
    </w:pPr>
    <w:rPr>
      <w:rFonts w:cs="Arial"/>
      <w:bCs w:val="0"/>
      <w:sz w:val="20"/>
      <w:szCs w:val="20"/>
      <w:lang w:eastAsia="en-GB"/>
    </w:rPr>
  </w:style>
  <w:style w:type="paragraph" w:customStyle="1" w:styleId="xl30231">
    <w:name w:val="xl30231"/>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32">
    <w:name w:val="xl30232"/>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
      <w:sz w:val="20"/>
      <w:szCs w:val="20"/>
      <w:lang w:eastAsia="en-GB"/>
    </w:rPr>
  </w:style>
  <w:style w:type="paragraph" w:customStyle="1" w:styleId="xl30233">
    <w:name w:val="xl30233"/>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
      <w:sz w:val="20"/>
      <w:szCs w:val="20"/>
      <w:lang w:eastAsia="en-GB"/>
    </w:rPr>
  </w:style>
  <w:style w:type="paragraph" w:customStyle="1" w:styleId="xl30234">
    <w:name w:val="xl30234"/>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35">
    <w:name w:val="xl30235"/>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36">
    <w:name w:val="xl30236"/>
    <w:basedOn w:val="Normal"/>
    <w:rsid w:val="0087115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rFonts w:cs="Arial"/>
      <w:bCs w:val="0"/>
      <w:color w:val="0000FF"/>
      <w:sz w:val="20"/>
      <w:szCs w:val="20"/>
      <w:u w:val="single"/>
      <w:lang w:eastAsia="en-GB"/>
    </w:rPr>
  </w:style>
  <w:style w:type="paragraph" w:customStyle="1" w:styleId="xl30237">
    <w:name w:val="xl30237"/>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color w:val="0000FF"/>
      <w:sz w:val="20"/>
      <w:szCs w:val="20"/>
      <w:u w:val="single"/>
      <w:lang w:eastAsia="en-GB"/>
    </w:rPr>
  </w:style>
  <w:style w:type="paragraph" w:customStyle="1" w:styleId="xl30238">
    <w:name w:val="xl30238"/>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color w:val="0000FF"/>
      <w:sz w:val="20"/>
      <w:szCs w:val="20"/>
      <w:u w:val="single"/>
      <w:lang w:eastAsia="en-GB"/>
    </w:rPr>
  </w:style>
  <w:style w:type="paragraph" w:customStyle="1" w:styleId="xl30239">
    <w:name w:val="xl30239"/>
    <w:basedOn w:val="Normal"/>
    <w:rsid w:val="00871150"/>
    <w:pPr>
      <w:pBdr>
        <w:left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0">
    <w:name w:val="xl30240"/>
    <w:basedOn w:val="Normal"/>
    <w:rsid w:val="0087115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1">
    <w:name w:val="xl30241"/>
    <w:basedOn w:val="Normal"/>
    <w:rsid w:val="00871150"/>
    <w:pPr>
      <w:pBdr>
        <w:top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2">
    <w:name w:val="xl30242"/>
    <w:basedOn w:val="Normal"/>
    <w:rsid w:val="00871150"/>
    <w:pPr>
      <w:pBdr>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3">
    <w:name w:val="xl30243"/>
    <w:basedOn w:val="Normal"/>
    <w:rsid w:val="00871150"/>
    <w:pPr>
      <w:pBdr>
        <w:bottom w:val="single" w:sz="8" w:space="0" w:color="auto"/>
        <w:righ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4">
    <w:name w:val="xl30244"/>
    <w:basedOn w:val="Normal"/>
    <w:rsid w:val="00871150"/>
    <w:pPr>
      <w:pBdr>
        <w:top w:val="single" w:sz="8" w:space="0" w:color="auto"/>
        <w:lef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5">
    <w:name w:val="xl30245"/>
    <w:basedOn w:val="Normal"/>
    <w:rsid w:val="00871150"/>
    <w:pPr>
      <w:pBdr>
        <w:left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6">
    <w:name w:val="xl30246"/>
    <w:basedOn w:val="Normal"/>
    <w:rsid w:val="00871150"/>
    <w:pPr>
      <w:pBdr>
        <w:left w:val="single" w:sz="8" w:space="0" w:color="auto"/>
        <w:bottom w:val="single" w:sz="8" w:space="0" w:color="auto"/>
      </w:pBdr>
      <w:shd w:val="clear" w:color="000000" w:fill="92D050"/>
      <w:spacing w:before="100" w:beforeAutospacing="1" w:after="100" w:afterAutospacing="1"/>
      <w:textAlignment w:val="top"/>
    </w:pPr>
    <w:rPr>
      <w:rFonts w:cs="Arial"/>
      <w:bCs w:val="0"/>
      <w:sz w:val="20"/>
      <w:szCs w:val="20"/>
      <w:lang w:eastAsia="en-GB"/>
    </w:rPr>
  </w:style>
  <w:style w:type="paragraph" w:customStyle="1" w:styleId="xl30247">
    <w:name w:val="xl30247"/>
    <w:basedOn w:val="Normal"/>
    <w:rsid w:val="008711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48">
    <w:name w:val="xl30248"/>
    <w:basedOn w:val="Normal"/>
    <w:rsid w:val="008711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49">
    <w:name w:val="xl30249"/>
    <w:basedOn w:val="Normal"/>
    <w:rsid w:val="00871150"/>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0">
    <w:name w:val="xl30250"/>
    <w:basedOn w:val="Normal"/>
    <w:rsid w:val="008711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1">
    <w:name w:val="xl30251"/>
    <w:basedOn w:val="Normal"/>
    <w:rsid w:val="0087115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top"/>
    </w:pPr>
    <w:rPr>
      <w:rFonts w:ascii="Times New Roman" w:hAnsi="Times New Roman"/>
      <w:b/>
      <w:sz w:val="28"/>
      <w:szCs w:val="28"/>
      <w:lang w:eastAsia="en-GB"/>
    </w:rPr>
  </w:style>
  <w:style w:type="paragraph" w:customStyle="1" w:styleId="xl30252">
    <w:name w:val="xl30252"/>
    <w:basedOn w:val="Normal"/>
    <w:rsid w:val="008711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253">
    <w:name w:val="xl30253"/>
    <w:basedOn w:val="Normal"/>
    <w:rsid w:val="00871150"/>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4">
    <w:name w:val="xl30254"/>
    <w:basedOn w:val="Normal"/>
    <w:rsid w:val="00871150"/>
    <w:pPr>
      <w:pBdr>
        <w:top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5">
    <w:name w:val="xl30255"/>
    <w:basedOn w:val="Normal"/>
    <w:rsid w:val="00871150"/>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256">
    <w:name w:val="xl30256"/>
    <w:basedOn w:val="Normal"/>
    <w:rsid w:val="00871150"/>
    <w:pPr>
      <w:pBdr>
        <w:top w:val="single" w:sz="4" w:space="0" w:color="auto"/>
        <w:bottom w:val="single" w:sz="4" w:space="0" w:color="auto"/>
      </w:pBdr>
      <w:shd w:val="clear" w:color="000000" w:fill="D9D9D9"/>
      <w:spacing w:before="100" w:beforeAutospacing="1" w:after="100" w:afterAutospacing="1"/>
      <w:textAlignment w:val="top"/>
    </w:pPr>
    <w:rPr>
      <w:rFonts w:ascii="Times New Roman" w:hAnsi="Times New Roman"/>
      <w:b/>
      <w:szCs w:val="24"/>
      <w:lang w:eastAsia="en-GB"/>
    </w:rPr>
  </w:style>
  <w:style w:type="paragraph" w:customStyle="1" w:styleId="xl30257">
    <w:name w:val="xl30257"/>
    <w:basedOn w:val="Normal"/>
    <w:rsid w:val="00871150"/>
    <w:pPr>
      <w:pBdr>
        <w:top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8">
    <w:name w:val="xl30258"/>
    <w:basedOn w:val="Normal"/>
    <w:rsid w:val="00871150"/>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59">
    <w:name w:val="xl30259"/>
    <w:basedOn w:val="Normal"/>
    <w:rsid w:val="00871150"/>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0">
    <w:name w:val="xl30260"/>
    <w:basedOn w:val="Normal"/>
    <w:rsid w:val="00871150"/>
    <w:pPr>
      <w:pBdr>
        <w:top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1">
    <w:name w:val="xl30261"/>
    <w:basedOn w:val="Normal"/>
    <w:rsid w:val="00871150"/>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2">
    <w:name w:val="xl30262"/>
    <w:basedOn w:val="Normal"/>
    <w:rsid w:val="00871150"/>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3">
    <w:name w:val="xl30263"/>
    <w:basedOn w:val="Normal"/>
    <w:rsid w:val="00871150"/>
    <w:pPr>
      <w:pBdr>
        <w:top w:val="single" w:sz="4" w:space="0" w:color="auto"/>
        <w:bottom w:val="single" w:sz="4" w:space="0" w:color="auto"/>
      </w:pBdr>
      <w:spacing w:before="100" w:beforeAutospacing="1" w:after="100" w:afterAutospacing="1"/>
      <w:textAlignment w:val="top"/>
    </w:pPr>
    <w:rPr>
      <w:rFonts w:ascii="Times New Roman" w:hAnsi="Times New Roman"/>
      <w:bCs w:val="0"/>
      <w:szCs w:val="24"/>
      <w:lang w:eastAsia="en-GB"/>
    </w:rPr>
  </w:style>
  <w:style w:type="paragraph" w:customStyle="1" w:styleId="xl30264">
    <w:name w:val="xl30264"/>
    <w:basedOn w:val="Normal"/>
    <w:rsid w:val="00871150"/>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Cs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9736">
      <w:bodyDiv w:val="1"/>
      <w:marLeft w:val="0"/>
      <w:marRight w:val="0"/>
      <w:marTop w:val="0"/>
      <w:marBottom w:val="0"/>
      <w:divBdr>
        <w:top w:val="none" w:sz="0" w:space="0" w:color="auto"/>
        <w:left w:val="none" w:sz="0" w:space="0" w:color="auto"/>
        <w:bottom w:val="none" w:sz="0" w:space="0" w:color="auto"/>
        <w:right w:val="none" w:sz="0" w:space="0" w:color="auto"/>
      </w:divBdr>
    </w:div>
    <w:div w:id="191845838">
      <w:bodyDiv w:val="1"/>
      <w:marLeft w:val="0"/>
      <w:marRight w:val="0"/>
      <w:marTop w:val="0"/>
      <w:marBottom w:val="0"/>
      <w:divBdr>
        <w:top w:val="none" w:sz="0" w:space="0" w:color="auto"/>
        <w:left w:val="none" w:sz="0" w:space="0" w:color="auto"/>
        <w:bottom w:val="none" w:sz="0" w:space="0" w:color="auto"/>
        <w:right w:val="none" w:sz="0" w:space="0" w:color="auto"/>
      </w:divBdr>
    </w:div>
    <w:div w:id="595600625">
      <w:bodyDiv w:val="1"/>
      <w:marLeft w:val="0"/>
      <w:marRight w:val="0"/>
      <w:marTop w:val="0"/>
      <w:marBottom w:val="0"/>
      <w:divBdr>
        <w:top w:val="none" w:sz="0" w:space="0" w:color="auto"/>
        <w:left w:val="none" w:sz="0" w:space="0" w:color="auto"/>
        <w:bottom w:val="none" w:sz="0" w:space="0" w:color="auto"/>
        <w:right w:val="none" w:sz="0" w:space="0" w:color="auto"/>
      </w:divBdr>
    </w:div>
    <w:div w:id="661009340">
      <w:bodyDiv w:val="1"/>
      <w:marLeft w:val="0"/>
      <w:marRight w:val="0"/>
      <w:marTop w:val="0"/>
      <w:marBottom w:val="0"/>
      <w:divBdr>
        <w:top w:val="none" w:sz="0" w:space="0" w:color="auto"/>
        <w:left w:val="none" w:sz="0" w:space="0" w:color="auto"/>
        <w:bottom w:val="none" w:sz="0" w:space="0" w:color="auto"/>
        <w:right w:val="none" w:sz="0" w:space="0" w:color="auto"/>
      </w:divBdr>
    </w:div>
    <w:div w:id="1213006153">
      <w:bodyDiv w:val="1"/>
      <w:marLeft w:val="0"/>
      <w:marRight w:val="0"/>
      <w:marTop w:val="0"/>
      <w:marBottom w:val="0"/>
      <w:divBdr>
        <w:top w:val="none" w:sz="0" w:space="0" w:color="auto"/>
        <w:left w:val="none" w:sz="0" w:space="0" w:color="auto"/>
        <w:bottom w:val="none" w:sz="0" w:space="0" w:color="auto"/>
        <w:right w:val="none" w:sz="0" w:space="0" w:color="auto"/>
      </w:divBdr>
    </w:div>
    <w:div w:id="1272473144">
      <w:bodyDiv w:val="1"/>
      <w:marLeft w:val="0"/>
      <w:marRight w:val="0"/>
      <w:marTop w:val="0"/>
      <w:marBottom w:val="0"/>
      <w:divBdr>
        <w:top w:val="none" w:sz="0" w:space="0" w:color="auto"/>
        <w:left w:val="none" w:sz="0" w:space="0" w:color="auto"/>
        <w:bottom w:val="none" w:sz="0" w:space="0" w:color="auto"/>
        <w:right w:val="none" w:sz="0" w:space="0" w:color="auto"/>
      </w:divBdr>
    </w:div>
    <w:div w:id="1488397595">
      <w:bodyDiv w:val="1"/>
      <w:marLeft w:val="0"/>
      <w:marRight w:val="0"/>
      <w:marTop w:val="0"/>
      <w:marBottom w:val="0"/>
      <w:divBdr>
        <w:top w:val="none" w:sz="0" w:space="0" w:color="auto"/>
        <w:left w:val="none" w:sz="0" w:space="0" w:color="auto"/>
        <w:bottom w:val="none" w:sz="0" w:space="0" w:color="auto"/>
        <w:right w:val="none" w:sz="0" w:space="0" w:color="auto"/>
      </w:divBdr>
      <w:divsChild>
        <w:div w:id="1067414648">
          <w:marLeft w:val="0"/>
          <w:marRight w:val="0"/>
          <w:marTop w:val="0"/>
          <w:marBottom w:val="0"/>
          <w:divBdr>
            <w:top w:val="none" w:sz="0" w:space="0" w:color="auto"/>
            <w:left w:val="none" w:sz="0" w:space="0" w:color="auto"/>
            <w:bottom w:val="none" w:sz="0" w:space="0" w:color="auto"/>
            <w:right w:val="none" w:sz="0" w:space="0" w:color="auto"/>
          </w:divBdr>
          <w:divsChild>
            <w:div w:id="5155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5320">
      <w:bodyDiv w:val="1"/>
      <w:marLeft w:val="0"/>
      <w:marRight w:val="0"/>
      <w:marTop w:val="0"/>
      <w:marBottom w:val="0"/>
      <w:divBdr>
        <w:top w:val="none" w:sz="0" w:space="0" w:color="auto"/>
        <w:left w:val="none" w:sz="0" w:space="0" w:color="auto"/>
        <w:bottom w:val="none" w:sz="0" w:space="0" w:color="auto"/>
        <w:right w:val="none" w:sz="0" w:space="0" w:color="auto"/>
      </w:divBdr>
    </w:div>
    <w:div w:id="1748116915">
      <w:bodyDiv w:val="1"/>
      <w:marLeft w:val="0"/>
      <w:marRight w:val="0"/>
      <w:marTop w:val="0"/>
      <w:marBottom w:val="0"/>
      <w:divBdr>
        <w:top w:val="none" w:sz="0" w:space="0" w:color="auto"/>
        <w:left w:val="none" w:sz="0" w:space="0" w:color="auto"/>
        <w:bottom w:val="none" w:sz="0" w:space="0" w:color="auto"/>
        <w:right w:val="none" w:sz="0" w:space="0" w:color="auto"/>
      </w:divBdr>
      <w:divsChild>
        <w:div w:id="1640652275">
          <w:marLeft w:val="0"/>
          <w:marRight w:val="0"/>
          <w:marTop w:val="0"/>
          <w:marBottom w:val="0"/>
          <w:divBdr>
            <w:top w:val="none" w:sz="0" w:space="0" w:color="auto"/>
            <w:left w:val="none" w:sz="0" w:space="0" w:color="auto"/>
            <w:bottom w:val="none" w:sz="0" w:space="0" w:color="auto"/>
            <w:right w:val="none" w:sz="0" w:space="0" w:color="auto"/>
          </w:divBdr>
          <w:divsChild>
            <w:div w:id="13178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39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england.nhs.uk/shared-decision-making/guidance-and-resources/" TargetMode="External"/><Relationship Id="rId18" Type="http://schemas.openxmlformats.org/officeDocument/2006/relationships/hyperlink" Target="https://www.nice.org.uk/guidance/cg59" TargetMode="External"/><Relationship Id="rId3" Type="http://schemas.openxmlformats.org/officeDocument/2006/relationships/customXml" Target="../customXml/item3.xml"/><Relationship Id="rId21" Type="http://schemas.openxmlformats.org/officeDocument/2006/relationships/hyperlink" Target="https://www.versusarthritis.org/media/2125/recommended-msk-indicator-set-report.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pathways.nice.org.uk/pathways/musculoskeletal-condi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rehabresearch.ndorms.ox.ac.uk/research/be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england.nhs.uk/ourwork/gpf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ngland.nhs.uk/ourwork/pe/sd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oxfordshireccg.nhs.uk/professional-resources/priority-setting/individual-patient-funding-requests/" TargetMode="External"/><Relationship Id="rId1" Type="http://schemas.openxmlformats.org/officeDocument/2006/relationships/hyperlink" Target="http://www.oxfordshireccg.nhs.uk/professional-resources/priority-setting/lavender-stat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083DDF8B2CE45ABEDBAB4F90C7050" ma:contentTypeVersion="1" ma:contentTypeDescription="Create a new document." ma:contentTypeScope="" ma:versionID="6f0372cf94b48e3ff03ea2af8d244034">
  <xsd:schema xmlns:xsd="http://www.w3.org/2001/XMLSchema" xmlns:xs="http://www.w3.org/2001/XMLSchema" xmlns:p="http://schemas.microsoft.com/office/2006/metadata/properties" xmlns:ns2="51367701-27c8-403e-a234-85855c5cd73e" xmlns:ns3="11cf67b4-8be8-4203-926d-b1451d6a3644" targetNamespace="http://schemas.microsoft.com/office/2006/metadata/properties" ma:root="true" ma:fieldsID="6ce6b8d50e902b0a5e2178625f1a7f6a" ns2:_="" ns3:_="">
    <xsd:import namespace="51367701-27c8-403e-a234-85855c5cd73e"/>
    <xsd:import namespace="11cf67b4-8be8-4203-926d-b1451d6a36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cf67b4-8be8-4203-926d-b1451d6a3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367701-27c8-403e-a234-85855c5cd73e">K57F673QWXRZ-1374-46</_dlc_DocId>
    <_dlc_DocIdUrl xmlns="51367701-27c8-403e-a234-85855c5cd73e">
      <Url>https://nhsengland.sharepoint.com/TeamCentre/VisionandValues/_layouts/15/DocIdRedir.aspx?ID=K57F673QWXRZ-1374-46</Url>
      <Description>K57F673QWXRZ-1374-46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08E7-DD6C-4933-8599-9BDDA249C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7701-27c8-403e-a234-85855c5cd73e"/>
    <ds:schemaRef ds:uri="11cf67b4-8be8-4203-926d-b1451d6a3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18EC9-5E9D-442A-A498-A698AAE7CE0B}">
  <ds:schemaRefs>
    <ds:schemaRef ds:uri="http://schemas.microsoft.com/sharepoint/events"/>
  </ds:schemaRefs>
</ds:datastoreItem>
</file>

<file path=customXml/itemProps3.xml><?xml version="1.0" encoding="utf-8"?>
<ds:datastoreItem xmlns:ds="http://schemas.openxmlformats.org/officeDocument/2006/customXml" ds:itemID="{A19E366A-73E6-4F26-9E79-CE4CE7BD6E7D}">
  <ds:schemaRefs>
    <ds:schemaRef ds:uri="http://schemas.microsoft.com/sharepoint/v3/contenttype/forms"/>
  </ds:schemaRefs>
</ds:datastoreItem>
</file>

<file path=customXml/itemProps4.xml><?xml version="1.0" encoding="utf-8"?>
<ds:datastoreItem xmlns:ds="http://schemas.openxmlformats.org/officeDocument/2006/customXml" ds:itemID="{96C7FBEB-3635-4FD8-A0E2-42103061D119}">
  <ds:schemaRefs>
    <ds:schemaRef ds:uri="http://purl.org/dc/terms/"/>
    <ds:schemaRef ds:uri="http://schemas.openxmlformats.org/package/2006/metadata/core-properties"/>
    <ds:schemaRef ds:uri="http://schemas.microsoft.com/office/2006/documentManagement/types"/>
    <ds:schemaRef ds:uri="http://purl.org/dc/dcmitype/"/>
    <ds:schemaRef ds:uri="11cf67b4-8be8-4203-926d-b1451d6a3644"/>
    <ds:schemaRef ds:uri="http://purl.org/dc/elements/1.1/"/>
    <ds:schemaRef ds:uri="http://schemas.microsoft.com/office/2006/metadata/properties"/>
    <ds:schemaRef ds:uri="51367701-27c8-403e-a234-85855c5cd73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12B409D0-355F-4DFF-859B-20687C39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1</TotalTime>
  <Pages>25</Pages>
  <Words>9641</Words>
  <Characters>54957</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NHS England Report Template 2 - long length title</vt:lpstr>
    </vt:vector>
  </TitlesOfParts>
  <Company>Smith &amp; Milton</Company>
  <LinksUpToDate>false</LinksUpToDate>
  <CharactersWithSpaces>64470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2 - long length title</dc:title>
  <dc:creator>Sarah Hunter</dc:creator>
  <cp:lastModifiedBy>Harrington Donna (South Central &amp; West CSU)</cp:lastModifiedBy>
  <cp:revision>2</cp:revision>
  <cp:lastPrinted>2018-11-14T08:40:00Z</cp:lastPrinted>
  <dcterms:created xsi:type="dcterms:W3CDTF">2020-12-18T15:34:00Z</dcterms:created>
  <dcterms:modified xsi:type="dcterms:W3CDTF">2020-12-18T15:34:00Z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0x010100C8D083DDF8B2CE45ABEDBAB4F90C7050</vt:lpwstr>
  </property>
  <property fmtid="{D5CDD505-2E9C-101B-9397-08002B2CF9AE}" pid="3" name="_dlc_DocIdItemGuid">
    <vt:lpwstr>4f1108df-49d3-4e81-906e-cc3001a23d47</vt:lpwstr>
  </property>
</Properties>
</file>