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F0074" w14:textId="7D250394" w:rsidR="00F52BE8" w:rsidRDefault="00F52BE8" w:rsidP="00C72F46">
      <w:pPr>
        <w:rPr>
          <w:rFonts w:ascii="Verdana" w:hAnsi="Verdana"/>
          <w:color w:val="2C2C2C"/>
          <w:sz w:val="17"/>
          <w:szCs w:val="17"/>
          <w:lang w:val="en"/>
        </w:rPr>
      </w:pPr>
    </w:p>
    <w:p w14:paraId="68F118E9" w14:textId="77777777" w:rsidR="00F52BE8" w:rsidRDefault="00FC655B" w:rsidP="00F52BE8">
      <w:pPr>
        <w:jc w:val="right"/>
        <w:rPr>
          <w:rFonts w:ascii="Verdana" w:hAnsi="Verdana"/>
          <w:color w:val="2C2C2C"/>
          <w:sz w:val="17"/>
          <w:szCs w:val="17"/>
          <w:lang w:val="en"/>
        </w:rPr>
      </w:pPr>
      <w:r>
        <w:rPr>
          <w:noProof/>
          <w:lang w:eastAsia="en-GB"/>
        </w:rPr>
        <w:drawing>
          <wp:inline distT="0" distB="0" distL="0" distR="0" wp14:anchorId="6FAAA5BD" wp14:editId="00A53807">
            <wp:extent cx="1196340" cy="846455"/>
            <wp:effectExtent l="0" t="0" r="3810" b="0"/>
            <wp:docPr id="3" name="Picture 3" descr="cid:image001.png@01D65698.554BFF70"/>
            <wp:cNvGraphicFramePr/>
            <a:graphic xmlns:a="http://schemas.openxmlformats.org/drawingml/2006/main">
              <a:graphicData uri="http://schemas.openxmlformats.org/drawingml/2006/picture">
                <pic:pic xmlns:pic="http://schemas.openxmlformats.org/drawingml/2006/picture">
                  <pic:nvPicPr>
                    <pic:cNvPr id="1" name="Picture 1" descr="cid:image001.png@01D65698.554BFF70"/>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6340" cy="846455"/>
                    </a:xfrm>
                    <a:prstGeom prst="rect">
                      <a:avLst/>
                    </a:prstGeom>
                    <a:noFill/>
                    <a:ln>
                      <a:noFill/>
                    </a:ln>
                  </pic:spPr>
                </pic:pic>
              </a:graphicData>
            </a:graphic>
          </wp:inline>
        </w:drawing>
      </w:r>
    </w:p>
    <w:p w14:paraId="04559A62" w14:textId="77777777" w:rsidR="00F52BE8" w:rsidRDefault="00F52BE8" w:rsidP="00F52BE8">
      <w:pPr>
        <w:jc w:val="right"/>
        <w:rPr>
          <w:rFonts w:ascii="Verdana" w:hAnsi="Verdana"/>
          <w:color w:val="2C2C2C"/>
          <w:sz w:val="17"/>
          <w:szCs w:val="17"/>
          <w:lang w:val="en"/>
        </w:rPr>
      </w:pPr>
    </w:p>
    <w:p w14:paraId="63105F1E" w14:textId="77777777" w:rsidR="00F52BE8" w:rsidRDefault="00F52BE8" w:rsidP="00F52BE8">
      <w:pPr>
        <w:rPr>
          <w:rFonts w:ascii="Verdana" w:hAnsi="Verdana"/>
          <w:color w:val="2C2C2C"/>
          <w:sz w:val="17"/>
          <w:szCs w:val="17"/>
          <w:lang w:val="en"/>
        </w:rPr>
      </w:pPr>
    </w:p>
    <w:p w14:paraId="061DE09D" w14:textId="77777777" w:rsidR="00F52BE8" w:rsidRDefault="00F52BE8" w:rsidP="00F52BE8">
      <w:pPr>
        <w:jc w:val="center"/>
        <w:rPr>
          <w:rFonts w:cs="Arial"/>
          <w:b/>
          <w:color w:val="2C2C2C"/>
          <w:sz w:val="40"/>
          <w:szCs w:val="40"/>
          <w:lang w:val="en"/>
        </w:rPr>
      </w:pPr>
    </w:p>
    <w:p w14:paraId="433E8AED" w14:textId="77777777" w:rsidR="00F52BE8" w:rsidRDefault="00F52BE8" w:rsidP="00F52BE8">
      <w:pPr>
        <w:jc w:val="center"/>
        <w:rPr>
          <w:rFonts w:cs="Arial"/>
          <w:b/>
          <w:color w:val="2C2C2C"/>
          <w:sz w:val="40"/>
          <w:szCs w:val="40"/>
          <w:lang w:val="en"/>
        </w:rPr>
      </w:pPr>
    </w:p>
    <w:p w14:paraId="51648029" w14:textId="77777777" w:rsidR="00F52BE8" w:rsidRDefault="00F52BE8" w:rsidP="00F52BE8">
      <w:pPr>
        <w:jc w:val="center"/>
        <w:rPr>
          <w:rFonts w:cs="Arial"/>
          <w:b/>
          <w:color w:val="2C2C2C"/>
          <w:sz w:val="40"/>
          <w:szCs w:val="40"/>
          <w:lang w:val="en"/>
        </w:rPr>
      </w:pPr>
      <w:r w:rsidRPr="00601683">
        <w:rPr>
          <w:rFonts w:cs="Arial"/>
          <w:b/>
          <w:color w:val="2C2C2C"/>
          <w:sz w:val="40"/>
          <w:szCs w:val="40"/>
          <w:lang w:val="en"/>
        </w:rPr>
        <w:t>INVITATION TO TENDER</w:t>
      </w:r>
      <w:r>
        <w:rPr>
          <w:rFonts w:cs="Arial"/>
          <w:b/>
          <w:color w:val="2C2C2C"/>
          <w:sz w:val="40"/>
          <w:szCs w:val="40"/>
          <w:lang w:val="en"/>
        </w:rPr>
        <w:t xml:space="preserve">  </w:t>
      </w:r>
    </w:p>
    <w:p w14:paraId="17958B79" w14:textId="77777777" w:rsidR="00F52BE8" w:rsidRDefault="00F52BE8" w:rsidP="00F52BE8">
      <w:pPr>
        <w:jc w:val="center"/>
        <w:rPr>
          <w:rFonts w:cs="Arial"/>
          <w:b/>
          <w:color w:val="2C2C2C"/>
          <w:sz w:val="40"/>
          <w:szCs w:val="40"/>
          <w:lang w:val="en"/>
        </w:rPr>
      </w:pPr>
      <w:r>
        <w:rPr>
          <w:rFonts w:cs="Arial"/>
          <w:b/>
          <w:color w:val="2C2C2C"/>
          <w:sz w:val="40"/>
          <w:szCs w:val="40"/>
          <w:lang w:val="en"/>
        </w:rPr>
        <w:t>&amp;</w:t>
      </w:r>
    </w:p>
    <w:p w14:paraId="5F146DFB" w14:textId="77777777" w:rsidR="00F52BE8" w:rsidRDefault="00F52BE8" w:rsidP="00F52BE8">
      <w:pPr>
        <w:jc w:val="center"/>
        <w:rPr>
          <w:rFonts w:cs="Arial"/>
          <w:b/>
          <w:u w:val="single"/>
        </w:rPr>
      </w:pPr>
      <w:r>
        <w:rPr>
          <w:rFonts w:cs="Arial"/>
          <w:b/>
          <w:color w:val="2C2C2C"/>
          <w:sz w:val="40"/>
          <w:szCs w:val="40"/>
          <w:lang w:val="en"/>
        </w:rPr>
        <w:t>STATEMENT OF REQUIREMENT</w:t>
      </w:r>
    </w:p>
    <w:p w14:paraId="2DCC2BE6" w14:textId="77777777" w:rsidR="00F52BE8" w:rsidRDefault="00F52BE8" w:rsidP="00F52BE8">
      <w:pPr>
        <w:jc w:val="center"/>
        <w:rPr>
          <w:rFonts w:cs="Arial"/>
          <w:b/>
          <w:u w:val="single"/>
        </w:rPr>
      </w:pPr>
    </w:p>
    <w:p w14:paraId="0CBCD7BF" w14:textId="77777777" w:rsidR="00F52BE8" w:rsidRDefault="00F52BE8" w:rsidP="00F52BE8">
      <w:pPr>
        <w:jc w:val="center"/>
        <w:rPr>
          <w:rFonts w:cs="Arial"/>
          <w:b/>
          <w:u w:val="single"/>
        </w:rPr>
      </w:pPr>
    </w:p>
    <w:p w14:paraId="43AD6EE9" w14:textId="77777777" w:rsidR="00F52BE8" w:rsidRDefault="00F52BE8" w:rsidP="00F52BE8">
      <w:pPr>
        <w:jc w:val="center"/>
        <w:rPr>
          <w:rFonts w:cs="Arial"/>
          <w:b/>
          <w:u w:val="single"/>
        </w:rPr>
      </w:pPr>
    </w:p>
    <w:p w14:paraId="6F84C725" w14:textId="69719910" w:rsidR="00F52BE8" w:rsidRPr="00132803" w:rsidRDefault="006E782A" w:rsidP="00F52BE8">
      <w:pPr>
        <w:jc w:val="center"/>
        <w:rPr>
          <w:rFonts w:cs="Arial"/>
          <w:b/>
          <w:u w:val="single"/>
        </w:rPr>
      </w:pPr>
      <w:r w:rsidRPr="00132803">
        <w:rPr>
          <w:rFonts w:cs="Arial"/>
          <w:b/>
          <w:u w:val="single"/>
        </w:rPr>
        <w:t>R</w:t>
      </w:r>
      <w:r w:rsidR="00C15481" w:rsidRPr="00132803">
        <w:rPr>
          <w:rFonts w:cs="Arial"/>
          <w:b/>
          <w:u w:val="single"/>
        </w:rPr>
        <w:t>eview of R</w:t>
      </w:r>
      <w:r w:rsidRPr="00132803">
        <w:rPr>
          <w:rFonts w:cs="Arial"/>
          <w:b/>
          <w:u w:val="single"/>
        </w:rPr>
        <w:t>ail safety statistics</w:t>
      </w:r>
    </w:p>
    <w:p w14:paraId="53D8C2DD" w14:textId="77777777" w:rsidR="00F52BE8" w:rsidRPr="00034159" w:rsidRDefault="00F52BE8" w:rsidP="00F52BE8">
      <w:pPr>
        <w:jc w:val="center"/>
        <w:rPr>
          <w:rFonts w:cs="Arial"/>
          <w:b/>
          <w:u w:val="single"/>
        </w:rPr>
      </w:pPr>
    </w:p>
    <w:p w14:paraId="3DB86BD5" w14:textId="77777777" w:rsidR="00F52BE8" w:rsidRPr="00034159" w:rsidRDefault="00F52BE8" w:rsidP="00F52BE8">
      <w:pPr>
        <w:jc w:val="center"/>
        <w:rPr>
          <w:rFonts w:cs="Arial"/>
          <w:b/>
          <w:u w:val="single"/>
        </w:rPr>
      </w:pPr>
    </w:p>
    <w:p w14:paraId="670D9228" w14:textId="77777777" w:rsidR="00F52BE8" w:rsidRPr="00034159" w:rsidRDefault="00F52BE8" w:rsidP="00F52BE8">
      <w:pPr>
        <w:jc w:val="center"/>
        <w:rPr>
          <w:rFonts w:cs="Arial"/>
          <w:b/>
          <w:u w:val="single"/>
        </w:rPr>
      </w:pPr>
    </w:p>
    <w:p w14:paraId="0EAD0930" w14:textId="1F3E16F2" w:rsidR="00F52BE8" w:rsidRPr="00615DEA" w:rsidRDefault="00F52BE8" w:rsidP="00F52BE8">
      <w:pPr>
        <w:spacing w:after="0" w:line="360" w:lineRule="auto"/>
        <w:rPr>
          <w:rFonts w:cs="Arial"/>
          <w:b/>
          <w:u w:val="single"/>
        </w:rPr>
      </w:pPr>
      <w:r w:rsidRPr="00034159">
        <w:rPr>
          <w:rFonts w:cs="Arial"/>
          <w:b/>
          <w:u w:val="single"/>
        </w:rPr>
        <w:t xml:space="preserve">CPV Code: </w:t>
      </w:r>
      <w:r w:rsidR="00615DEA" w:rsidRPr="00615DEA">
        <w:rPr>
          <w:rFonts w:cs="Arial"/>
          <w:b/>
          <w:u w:val="single"/>
        </w:rPr>
        <w:t>79411100</w:t>
      </w:r>
    </w:p>
    <w:p w14:paraId="610DAFD3" w14:textId="31777CD3" w:rsidR="00F52BE8" w:rsidRPr="00034159" w:rsidRDefault="00F52BE8" w:rsidP="00F52BE8">
      <w:pPr>
        <w:spacing w:after="0" w:line="360" w:lineRule="auto"/>
        <w:rPr>
          <w:rFonts w:cs="Arial"/>
          <w:b/>
        </w:rPr>
      </w:pPr>
      <w:r>
        <w:rPr>
          <w:rFonts w:cs="Arial"/>
          <w:b/>
          <w:u w:val="single"/>
        </w:rPr>
        <w:t xml:space="preserve">Tender Reference: </w:t>
      </w:r>
      <w:r w:rsidR="00132803" w:rsidRPr="00132803">
        <w:rPr>
          <w:rFonts w:cs="Arial"/>
          <w:b/>
          <w:u w:val="single"/>
        </w:rPr>
        <w:t>ORR/CT/21-80</w:t>
      </w:r>
    </w:p>
    <w:p w14:paraId="651F287D" w14:textId="77777777" w:rsidR="00F52BE8" w:rsidRDefault="00F52BE8" w:rsidP="00F52BE8">
      <w:pPr>
        <w:ind w:left="2160"/>
        <w:rPr>
          <w:rFonts w:cs="Arial"/>
          <w:b/>
          <w:highlight w:val="cyan"/>
        </w:rPr>
      </w:pPr>
    </w:p>
    <w:p w14:paraId="77612065" w14:textId="77777777" w:rsidR="00F52BE8" w:rsidRDefault="00F52BE8" w:rsidP="00F52BE8">
      <w:pPr>
        <w:rPr>
          <w:b/>
          <w:sz w:val="20"/>
        </w:rPr>
      </w:pPr>
    </w:p>
    <w:p w14:paraId="6424AC7D" w14:textId="77777777" w:rsidR="00F52BE8" w:rsidRDefault="00F52BE8" w:rsidP="00F52BE8">
      <w:pPr>
        <w:rPr>
          <w:b/>
          <w:sz w:val="20"/>
        </w:rPr>
      </w:pPr>
    </w:p>
    <w:p w14:paraId="6DFA2387" w14:textId="77777777" w:rsidR="00F52BE8" w:rsidRDefault="00F52BE8" w:rsidP="00F52BE8">
      <w:pPr>
        <w:rPr>
          <w:b/>
          <w:sz w:val="20"/>
        </w:rPr>
      </w:pPr>
    </w:p>
    <w:p w14:paraId="3031F65E" w14:textId="77777777" w:rsidR="00F52BE8" w:rsidRPr="00034159" w:rsidRDefault="00F52BE8" w:rsidP="00F52BE8">
      <w:r>
        <w:rPr>
          <w:rFonts w:cs="Arial"/>
          <w:b/>
          <w:highlight w:val="cyan"/>
        </w:rPr>
        <w:br w:type="page"/>
      </w:r>
      <w:r w:rsidRPr="00034159">
        <w:rPr>
          <w:rFonts w:cs="Arial"/>
          <w:b/>
          <w:bCs/>
          <w:color w:val="000000"/>
          <w:sz w:val="28"/>
          <w:szCs w:val="28"/>
        </w:rPr>
        <w:lastRenderedPageBreak/>
        <w:t>Purpose of document</w:t>
      </w:r>
    </w:p>
    <w:p w14:paraId="07C54599" w14:textId="70A84C2E" w:rsidR="00F52BE8" w:rsidRPr="00C72F46" w:rsidRDefault="00F52BE8" w:rsidP="00F52BE8">
      <w:pPr>
        <w:pStyle w:val="ListNumber"/>
        <w:numPr>
          <w:ilvl w:val="0"/>
          <w:numId w:val="0"/>
        </w:numPr>
        <w:tabs>
          <w:tab w:val="clear" w:pos="720"/>
        </w:tabs>
        <w:spacing w:before="0" w:after="0"/>
        <w:rPr>
          <w:rFonts w:cs="Arial"/>
          <w:b/>
          <w:sz w:val="28"/>
          <w:szCs w:val="28"/>
          <w:u w:val="single"/>
        </w:rPr>
      </w:pPr>
      <w:r w:rsidRPr="00034159">
        <w:rPr>
          <w:rFonts w:cs="Arial"/>
          <w:color w:val="000000"/>
        </w:rPr>
        <w:t xml:space="preserve">The purpose of this </w:t>
      </w:r>
      <w:r w:rsidRPr="00C72F46">
        <w:rPr>
          <w:rFonts w:cs="Arial"/>
        </w:rPr>
        <w:t xml:space="preserve">document is to invite proposals for </w:t>
      </w:r>
      <w:r w:rsidR="000B223F" w:rsidRPr="00C72F46">
        <w:rPr>
          <w:rFonts w:cs="Arial"/>
          <w:b/>
        </w:rPr>
        <w:t>a review of r</w:t>
      </w:r>
      <w:r w:rsidR="006E782A" w:rsidRPr="00C72F46">
        <w:rPr>
          <w:rFonts w:cs="Arial"/>
          <w:b/>
        </w:rPr>
        <w:t>ail safety statistics</w:t>
      </w:r>
      <w:r w:rsidRPr="00C72F46">
        <w:rPr>
          <w:rFonts w:cs="Arial"/>
        </w:rPr>
        <w:t xml:space="preserve"> for the Office of Rail and Road (ORR).</w:t>
      </w:r>
    </w:p>
    <w:p w14:paraId="360BC311" w14:textId="77777777" w:rsidR="00F52BE8" w:rsidRPr="00C72F46" w:rsidRDefault="00F52BE8" w:rsidP="00F52BE8">
      <w:pPr>
        <w:pStyle w:val="ListNumber"/>
        <w:numPr>
          <w:ilvl w:val="0"/>
          <w:numId w:val="0"/>
        </w:numPr>
        <w:rPr>
          <w:b/>
          <w:sz w:val="28"/>
          <w:szCs w:val="28"/>
          <w:u w:val="single"/>
        </w:rPr>
      </w:pPr>
      <w:r w:rsidRPr="00C72F46">
        <w:t>This document contains the following sections:</w:t>
      </w:r>
    </w:p>
    <w:p w14:paraId="7C473DC3" w14:textId="77777777" w:rsidR="00F52BE8" w:rsidRDefault="00F52BE8" w:rsidP="00F52BE8">
      <w:pPr>
        <w:pStyle w:val="ListNumber"/>
        <w:numPr>
          <w:ilvl w:val="0"/>
          <w:numId w:val="0"/>
        </w:numPr>
        <w:tabs>
          <w:tab w:val="clear" w:pos="720"/>
          <w:tab w:val="left" w:pos="360"/>
        </w:tabs>
        <w:rPr>
          <w:sz w:val="22"/>
          <w:szCs w:val="22"/>
        </w:rPr>
      </w:pPr>
      <w:r>
        <w:rPr>
          <w:sz w:val="28"/>
          <w:szCs w:val="28"/>
        </w:rPr>
        <w:tab/>
      </w:r>
      <w:r w:rsidRPr="00976045">
        <w:rPr>
          <w:sz w:val="22"/>
          <w:szCs w:val="22"/>
        </w:rPr>
        <w:t>1.</w:t>
      </w:r>
      <w:r>
        <w:rPr>
          <w:sz w:val="22"/>
          <w:szCs w:val="22"/>
        </w:rPr>
        <w:t xml:space="preserve"> </w:t>
      </w:r>
      <w:r>
        <w:rPr>
          <w:sz w:val="22"/>
          <w:szCs w:val="22"/>
        </w:rPr>
        <w:tab/>
      </w:r>
      <w:r w:rsidRPr="00151C4D">
        <w:rPr>
          <w:szCs w:val="24"/>
        </w:rPr>
        <w:t xml:space="preserve">Introduction to the Office of Rail </w:t>
      </w:r>
      <w:r>
        <w:rPr>
          <w:szCs w:val="24"/>
        </w:rPr>
        <w:t xml:space="preserve">and </w:t>
      </w:r>
      <w:r w:rsidRPr="00151C4D">
        <w:rPr>
          <w:szCs w:val="24"/>
        </w:rPr>
        <w:t>R</w:t>
      </w:r>
      <w:r>
        <w:rPr>
          <w:szCs w:val="24"/>
        </w:rPr>
        <w:t>oad</w:t>
      </w:r>
    </w:p>
    <w:p w14:paraId="541952D5" w14:textId="77777777" w:rsidR="00F52BE8" w:rsidRDefault="00F52BE8" w:rsidP="00F52BE8">
      <w:pPr>
        <w:pStyle w:val="ListNumber"/>
        <w:numPr>
          <w:ilvl w:val="0"/>
          <w:numId w:val="0"/>
        </w:numPr>
        <w:tabs>
          <w:tab w:val="clear" w:pos="720"/>
          <w:tab w:val="left" w:pos="360"/>
        </w:tabs>
        <w:rPr>
          <w:sz w:val="22"/>
          <w:szCs w:val="22"/>
        </w:rPr>
      </w:pPr>
      <w:r>
        <w:rPr>
          <w:sz w:val="22"/>
          <w:szCs w:val="22"/>
        </w:rPr>
        <w:tab/>
        <w:t xml:space="preserve">2.  </w:t>
      </w:r>
      <w:r>
        <w:rPr>
          <w:sz w:val="22"/>
          <w:szCs w:val="22"/>
        </w:rPr>
        <w:tab/>
      </w:r>
      <w:r w:rsidRPr="00151C4D">
        <w:rPr>
          <w:szCs w:val="24"/>
        </w:rPr>
        <w:t>Statement of Requirement</w:t>
      </w:r>
    </w:p>
    <w:p w14:paraId="6A8B8BEB" w14:textId="77777777" w:rsidR="00F52BE8" w:rsidRDefault="00F52BE8" w:rsidP="00F52BE8">
      <w:pPr>
        <w:pStyle w:val="ListNumber"/>
        <w:numPr>
          <w:ilvl w:val="0"/>
          <w:numId w:val="0"/>
        </w:numPr>
        <w:tabs>
          <w:tab w:val="clear" w:pos="720"/>
          <w:tab w:val="left" w:pos="360"/>
        </w:tabs>
        <w:rPr>
          <w:sz w:val="22"/>
          <w:szCs w:val="22"/>
        </w:rPr>
      </w:pPr>
      <w:r>
        <w:rPr>
          <w:sz w:val="22"/>
          <w:szCs w:val="22"/>
        </w:rPr>
        <w:tab/>
        <w:t>3.</w:t>
      </w:r>
      <w:r>
        <w:rPr>
          <w:sz w:val="22"/>
          <w:szCs w:val="22"/>
        </w:rPr>
        <w:tab/>
      </w:r>
      <w:r>
        <w:rPr>
          <w:szCs w:val="24"/>
        </w:rPr>
        <w:t xml:space="preserve">Tender Proposal &amp; </w:t>
      </w:r>
      <w:r w:rsidRPr="00151C4D">
        <w:rPr>
          <w:szCs w:val="24"/>
        </w:rPr>
        <w:t>Evaluation Criteria</w:t>
      </w:r>
    </w:p>
    <w:p w14:paraId="0683AEB6" w14:textId="77777777" w:rsidR="00F52BE8" w:rsidRPr="00B21F63" w:rsidRDefault="00F52BE8" w:rsidP="00F52BE8">
      <w:pPr>
        <w:pStyle w:val="ListNumber"/>
        <w:numPr>
          <w:ilvl w:val="0"/>
          <w:numId w:val="0"/>
        </w:numPr>
        <w:tabs>
          <w:tab w:val="clear" w:pos="720"/>
          <w:tab w:val="left" w:pos="360"/>
        </w:tabs>
        <w:rPr>
          <w:sz w:val="22"/>
          <w:szCs w:val="22"/>
        </w:rPr>
      </w:pPr>
      <w:r>
        <w:rPr>
          <w:sz w:val="22"/>
          <w:szCs w:val="22"/>
        </w:rPr>
        <w:tab/>
        <w:t>4.</w:t>
      </w:r>
      <w:r>
        <w:rPr>
          <w:sz w:val="22"/>
          <w:szCs w:val="22"/>
        </w:rPr>
        <w:tab/>
      </w:r>
      <w:r w:rsidRPr="00151C4D">
        <w:rPr>
          <w:szCs w:val="24"/>
        </w:rPr>
        <w:t>Procurement Procedures</w:t>
      </w:r>
    </w:p>
    <w:p w14:paraId="04D224A8" w14:textId="77777777" w:rsidR="00F52BE8" w:rsidRDefault="00F52BE8" w:rsidP="00F52BE8">
      <w:pPr>
        <w:pStyle w:val="ListNumber"/>
        <w:numPr>
          <w:ilvl w:val="0"/>
          <w:numId w:val="0"/>
        </w:numPr>
        <w:tabs>
          <w:tab w:val="clear" w:pos="720"/>
        </w:tabs>
        <w:spacing w:before="0" w:after="0"/>
        <w:rPr>
          <w:rFonts w:cs="Arial"/>
          <w:b/>
          <w:sz w:val="28"/>
          <w:szCs w:val="28"/>
          <w:u w:val="single"/>
        </w:rPr>
      </w:pPr>
    </w:p>
    <w:p w14:paraId="0CD4FEC7" w14:textId="77777777" w:rsidR="00F52BE8" w:rsidRPr="00D337C2" w:rsidRDefault="00F52BE8" w:rsidP="00F52BE8">
      <w:pPr>
        <w:pStyle w:val="ListNumber"/>
        <w:numPr>
          <w:ilvl w:val="0"/>
          <w:numId w:val="0"/>
        </w:numPr>
        <w:tabs>
          <w:tab w:val="clear" w:pos="720"/>
        </w:tabs>
        <w:spacing w:before="0" w:after="0"/>
        <w:rPr>
          <w:rFonts w:cs="Arial"/>
          <w:sz w:val="28"/>
          <w:szCs w:val="28"/>
        </w:rPr>
      </w:pPr>
      <w:r>
        <w:rPr>
          <w:rFonts w:cs="Arial"/>
          <w:b/>
          <w:sz w:val="28"/>
          <w:szCs w:val="28"/>
        </w:rPr>
        <w:br w:type="page"/>
      </w:r>
      <w:r>
        <w:rPr>
          <w:rFonts w:cs="Arial"/>
          <w:b/>
          <w:sz w:val="28"/>
          <w:szCs w:val="28"/>
        </w:rPr>
        <w:lastRenderedPageBreak/>
        <w:t xml:space="preserve">1. </w:t>
      </w:r>
      <w:r w:rsidRPr="00442762">
        <w:rPr>
          <w:rFonts w:cs="Arial"/>
          <w:b/>
          <w:sz w:val="32"/>
          <w:szCs w:val="32"/>
        </w:rPr>
        <w:t xml:space="preserve">Introduction to the Office of Rail </w:t>
      </w:r>
      <w:r>
        <w:rPr>
          <w:rFonts w:cs="Arial"/>
          <w:b/>
          <w:sz w:val="32"/>
          <w:szCs w:val="32"/>
        </w:rPr>
        <w:t xml:space="preserve">and </w:t>
      </w:r>
      <w:r w:rsidRPr="00442762">
        <w:rPr>
          <w:rFonts w:cs="Arial"/>
          <w:b/>
          <w:sz w:val="32"/>
          <w:szCs w:val="32"/>
        </w:rPr>
        <w:t>R</w:t>
      </w:r>
      <w:r>
        <w:rPr>
          <w:rFonts w:cs="Arial"/>
          <w:b/>
          <w:sz w:val="32"/>
          <w:szCs w:val="32"/>
        </w:rPr>
        <w:t>oad</w:t>
      </w:r>
      <w:r w:rsidRPr="00442762">
        <w:rPr>
          <w:rFonts w:cs="Arial"/>
          <w:b/>
          <w:sz w:val="32"/>
          <w:szCs w:val="32"/>
        </w:rPr>
        <w:t xml:space="preserve"> (ORR)</w:t>
      </w:r>
    </w:p>
    <w:p w14:paraId="623EBF2E" w14:textId="77777777" w:rsidR="00F52BE8" w:rsidRPr="00C65A14" w:rsidRDefault="00F52BE8" w:rsidP="00F52BE8">
      <w:pPr>
        <w:pStyle w:val="ListNumber"/>
        <w:numPr>
          <w:ilvl w:val="0"/>
          <w:numId w:val="0"/>
        </w:numPr>
        <w:tabs>
          <w:tab w:val="clear" w:pos="720"/>
        </w:tabs>
        <w:spacing w:before="0" w:after="0"/>
        <w:ind w:hanging="360"/>
        <w:rPr>
          <w:rFonts w:cs="Arial"/>
        </w:rPr>
      </w:pPr>
    </w:p>
    <w:p w14:paraId="1C392BF8" w14:textId="7A6FB2D8" w:rsidR="00F52BE8" w:rsidRDefault="00F52BE8" w:rsidP="00F52BE8">
      <w:pPr>
        <w:pStyle w:val="ListNumber"/>
        <w:numPr>
          <w:ilvl w:val="0"/>
          <w:numId w:val="0"/>
        </w:numPr>
        <w:spacing w:before="0" w:after="0"/>
        <w:rPr>
          <w:rFonts w:cs="Arial"/>
          <w:szCs w:val="24"/>
        </w:rPr>
      </w:pPr>
      <w:r w:rsidRPr="00BA669C">
        <w:rPr>
          <w:rFonts w:cs="Arial"/>
          <w:szCs w:val="24"/>
        </w:rPr>
        <w:t xml:space="preserve">The Office of Rail </w:t>
      </w:r>
      <w:r>
        <w:rPr>
          <w:rFonts w:cs="Arial"/>
          <w:szCs w:val="24"/>
        </w:rPr>
        <w:t>and Road</w:t>
      </w:r>
      <w:r w:rsidRPr="00BA669C">
        <w:rPr>
          <w:rFonts w:cs="Arial"/>
          <w:szCs w:val="24"/>
        </w:rPr>
        <w:t xml:space="preserve"> is the independent safety and economic re</w:t>
      </w:r>
      <w:r>
        <w:rPr>
          <w:rFonts w:cs="Arial"/>
          <w:szCs w:val="24"/>
        </w:rPr>
        <w:t xml:space="preserve">gulator of Britain’s railways </w:t>
      </w:r>
      <w:r w:rsidRPr="00303B3F">
        <w:rPr>
          <w:rFonts w:cs="Arial"/>
          <w:szCs w:val="24"/>
        </w:rPr>
        <w:t>w</w:t>
      </w:r>
      <w:r>
        <w:rPr>
          <w:rFonts w:cs="Arial"/>
          <w:szCs w:val="24"/>
        </w:rPr>
        <w:t>ho</w:t>
      </w:r>
      <w:r w:rsidRPr="00303B3F">
        <w:rPr>
          <w:rFonts w:cs="Arial"/>
          <w:szCs w:val="24"/>
        </w:rPr>
        <w:t xml:space="preserve"> also hold </w:t>
      </w:r>
      <w:r w:rsidR="009434F0">
        <w:t>National Highways</w:t>
      </w:r>
      <w:r w:rsidRPr="00303B3F">
        <w:rPr>
          <w:rFonts w:cs="Arial"/>
          <w:szCs w:val="24"/>
        </w:rPr>
        <w:t xml:space="preserve"> to account for its day-to-day efficiency and performance, running the strategic road network, and for delivering the </w:t>
      </w:r>
      <w:proofErr w:type="gramStart"/>
      <w:r w:rsidRPr="00303B3F">
        <w:rPr>
          <w:rFonts w:cs="Arial"/>
          <w:szCs w:val="24"/>
        </w:rPr>
        <w:t>five year</w:t>
      </w:r>
      <w:proofErr w:type="gramEnd"/>
      <w:r w:rsidRPr="00303B3F">
        <w:rPr>
          <w:rFonts w:cs="Arial"/>
          <w:szCs w:val="24"/>
        </w:rPr>
        <w:t xml:space="preserve"> road investment strategy set by the Department for Transport (DfT).</w:t>
      </w:r>
      <w:r>
        <w:rPr>
          <w:rFonts w:cs="Arial"/>
          <w:szCs w:val="24"/>
        </w:rPr>
        <w:t xml:space="preserve"> </w:t>
      </w:r>
    </w:p>
    <w:p w14:paraId="58587DEB" w14:textId="77777777" w:rsidR="00F52BE8" w:rsidRDefault="00F52BE8" w:rsidP="00F52BE8">
      <w:pPr>
        <w:pStyle w:val="ListNumber"/>
        <w:numPr>
          <w:ilvl w:val="0"/>
          <w:numId w:val="0"/>
        </w:numPr>
        <w:spacing w:before="0" w:after="0"/>
        <w:rPr>
          <w:rFonts w:cs="Arial"/>
          <w:szCs w:val="24"/>
        </w:rPr>
      </w:pPr>
    </w:p>
    <w:p w14:paraId="55E37C62" w14:textId="19D2A157" w:rsidR="00F52BE8" w:rsidRPr="00BA669C" w:rsidRDefault="00F52BE8" w:rsidP="00F52BE8">
      <w:pPr>
        <w:pStyle w:val="ListNumber"/>
        <w:numPr>
          <w:ilvl w:val="0"/>
          <w:numId w:val="0"/>
        </w:numPr>
        <w:spacing w:before="0" w:after="0"/>
        <w:rPr>
          <w:rFonts w:cs="Arial"/>
          <w:szCs w:val="24"/>
        </w:rPr>
      </w:pPr>
      <w:r w:rsidRPr="00BA669C">
        <w:rPr>
          <w:rFonts w:cs="Arial"/>
          <w:szCs w:val="24"/>
        </w:rPr>
        <w:t>ORR currently employs approximately 3</w:t>
      </w:r>
      <w:r w:rsidR="009434F0">
        <w:rPr>
          <w:rFonts w:cs="Arial"/>
          <w:szCs w:val="24"/>
        </w:rPr>
        <w:t>6</w:t>
      </w:r>
      <w:r w:rsidRPr="00BA669C">
        <w:rPr>
          <w:rFonts w:cs="Arial"/>
          <w:szCs w:val="24"/>
        </w:rPr>
        <w:t xml:space="preserve">0 personnel and operates from </w:t>
      </w:r>
      <w:r>
        <w:rPr>
          <w:rFonts w:cs="Arial"/>
          <w:szCs w:val="24"/>
        </w:rPr>
        <w:t xml:space="preserve">6 </w:t>
      </w:r>
      <w:r w:rsidRPr="00BA669C">
        <w:rPr>
          <w:rFonts w:cs="Arial"/>
          <w:szCs w:val="24"/>
        </w:rPr>
        <w:t xml:space="preserve">locations nationwide. </w:t>
      </w:r>
      <w:proofErr w:type="gramStart"/>
      <w:r w:rsidRPr="00BA669C">
        <w:rPr>
          <w:rFonts w:cs="Arial"/>
          <w:szCs w:val="24"/>
        </w:rPr>
        <w:t>The majority of</w:t>
      </w:r>
      <w:proofErr w:type="gramEnd"/>
      <w:r w:rsidRPr="00BA669C">
        <w:rPr>
          <w:rFonts w:cs="Arial"/>
          <w:szCs w:val="24"/>
        </w:rPr>
        <w:t xml:space="preserve"> personnel are located at ORR’s headquarters, </w:t>
      </w:r>
      <w:r w:rsidR="00F26B55" w:rsidRPr="00F26B55">
        <w:rPr>
          <w:rFonts w:cs="Arial"/>
          <w:szCs w:val="24"/>
        </w:rPr>
        <w:t>25 Cabot Square, London.</w:t>
      </w:r>
    </w:p>
    <w:p w14:paraId="1327978B" w14:textId="77777777" w:rsidR="00F52BE8" w:rsidRDefault="00F52BE8" w:rsidP="00F52BE8">
      <w:pPr>
        <w:pStyle w:val="ListNumber"/>
        <w:numPr>
          <w:ilvl w:val="0"/>
          <w:numId w:val="0"/>
        </w:numPr>
        <w:spacing w:before="0" w:after="0"/>
        <w:rPr>
          <w:rFonts w:cs="Arial"/>
          <w:sz w:val="28"/>
          <w:szCs w:val="28"/>
          <w:u w:val="single"/>
        </w:rPr>
      </w:pPr>
    </w:p>
    <w:p w14:paraId="70ED5E19" w14:textId="77777777" w:rsidR="00F52BE8" w:rsidRPr="00586BC0" w:rsidRDefault="00F52BE8" w:rsidP="00F52BE8">
      <w:pPr>
        <w:pStyle w:val="ListNumber"/>
        <w:numPr>
          <w:ilvl w:val="0"/>
          <w:numId w:val="0"/>
        </w:numPr>
        <w:spacing w:before="0" w:after="0"/>
        <w:rPr>
          <w:rFonts w:cs="Arial"/>
          <w:szCs w:val="24"/>
          <w:u w:val="single"/>
        </w:rPr>
      </w:pPr>
      <w:r w:rsidRPr="00586BC0">
        <w:rPr>
          <w:rFonts w:cs="Arial"/>
          <w:szCs w:val="24"/>
          <w:u w:val="single"/>
        </w:rPr>
        <w:t>Our strategic objectives</w:t>
      </w:r>
    </w:p>
    <w:p w14:paraId="5D3FE489" w14:textId="77777777" w:rsidR="00F52BE8" w:rsidRPr="007E2FBB" w:rsidRDefault="00F52BE8" w:rsidP="00F52BE8">
      <w:pPr>
        <w:tabs>
          <w:tab w:val="left" w:pos="720"/>
        </w:tabs>
        <w:spacing w:after="0"/>
        <w:rPr>
          <w:rFonts w:cs="Arial"/>
          <w:szCs w:val="24"/>
          <w:u w:val="single"/>
        </w:rPr>
      </w:pPr>
    </w:p>
    <w:p w14:paraId="772F348E" w14:textId="60C8692D" w:rsidR="00F52BE8" w:rsidRPr="007E2FBB" w:rsidRDefault="00F52BE8" w:rsidP="00F52BE8">
      <w:pPr>
        <w:tabs>
          <w:tab w:val="left" w:pos="720"/>
        </w:tabs>
        <w:spacing w:after="0"/>
        <w:rPr>
          <w:rFonts w:cs="Arial"/>
          <w:szCs w:val="24"/>
        </w:rPr>
      </w:pPr>
      <w:r w:rsidRPr="007E2FBB">
        <w:rPr>
          <w:rFonts w:cs="Arial"/>
          <w:b/>
          <w:bCs/>
          <w:szCs w:val="24"/>
        </w:rPr>
        <w:t xml:space="preserve">1. </w:t>
      </w:r>
      <w:r w:rsidR="00E067BF">
        <w:rPr>
          <w:rFonts w:cs="Arial"/>
          <w:b/>
          <w:bCs/>
          <w:szCs w:val="24"/>
        </w:rPr>
        <w:t>A</w:t>
      </w:r>
      <w:r w:rsidRPr="007E2FBB">
        <w:rPr>
          <w:rFonts w:cs="Arial"/>
          <w:b/>
          <w:bCs/>
          <w:szCs w:val="24"/>
        </w:rPr>
        <w:t xml:space="preserve"> safer railway:</w:t>
      </w:r>
      <w:r w:rsidRPr="007E2FBB">
        <w:rPr>
          <w:rFonts w:cs="Arial"/>
          <w:szCs w:val="24"/>
        </w:rPr>
        <w:br/>
        <w:t xml:space="preserve">Enforce the law and ensure that the industry delivers continuous improvement in the health and safety of passengers, the workforce and public, by achieving excellence in health and safety culture, </w:t>
      </w:r>
      <w:proofErr w:type="gramStart"/>
      <w:r w:rsidRPr="007E2FBB">
        <w:rPr>
          <w:rFonts w:cs="Arial"/>
          <w:szCs w:val="24"/>
        </w:rPr>
        <w:t>management</w:t>
      </w:r>
      <w:proofErr w:type="gramEnd"/>
      <w:r w:rsidRPr="007E2FBB">
        <w:rPr>
          <w:rFonts w:cs="Arial"/>
          <w:szCs w:val="24"/>
        </w:rPr>
        <w:t xml:space="preserve"> and risk control.</w:t>
      </w:r>
    </w:p>
    <w:p w14:paraId="69003527" w14:textId="77777777" w:rsidR="00F52BE8" w:rsidRPr="007E2FBB" w:rsidRDefault="00F52BE8" w:rsidP="00F52BE8">
      <w:pPr>
        <w:tabs>
          <w:tab w:val="left" w:pos="720"/>
        </w:tabs>
        <w:spacing w:after="0"/>
        <w:rPr>
          <w:rFonts w:cs="Arial"/>
          <w:szCs w:val="24"/>
        </w:rPr>
      </w:pPr>
    </w:p>
    <w:p w14:paraId="2395AEDC" w14:textId="27E3C19D" w:rsidR="00C36354" w:rsidRPr="007E2FBB" w:rsidRDefault="00F52BE8" w:rsidP="00F52BE8">
      <w:pPr>
        <w:tabs>
          <w:tab w:val="left" w:pos="720"/>
        </w:tabs>
        <w:spacing w:after="0"/>
        <w:rPr>
          <w:rFonts w:cs="Arial"/>
          <w:szCs w:val="24"/>
        </w:rPr>
      </w:pPr>
      <w:r w:rsidRPr="007E2FBB">
        <w:rPr>
          <w:rFonts w:cs="Arial"/>
          <w:b/>
          <w:bCs/>
          <w:szCs w:val="24"/>
        </w:rPr>
        <w:t xml:space="preserve">2. </w:t>
      </w:r>
      <w:r w:rsidR="00E067BF">
        <w:rPr>
          <w:rFonts w:cs="Arial"/>
          <w:b/>
          <w:bCs/>
          <w:szCs w:val="24"/>
        </w:rPr>
        <w:t>B</w:t>
      </w:r>
      <w:r w:rsidRPr="007E2FBB">
        <w:rPr>
          <w:rFonts w:cs="Arial"/>
          <w:b/>
          <w:bCs/>
          <w:szCs w:val="24"/>
        </w:rPr>
        <w:t xml:space="preserve">etter </w:t>
      </w:r>
      <w:r w:rsidR="00E067BF">
        <w:rPr>
          <w:rFonts w:cs="Arial"/>
          <w:b/>
          <w:bCs/>
          <w:szCs w:val="24"/>
        </w:rPr>
        <w:t xml:space="preserve">rail </w:t>
      </w:r>
      <w:r w:rsidRPr="007E2FBB">
        <w:rPr>
          <w:rFonts w:cs="Arial"/>
          <w:b/>
          <w:bCs/>
          <w:szCs w:val="24"/>
        </w:rPr>
        <w:t>customer</w:t>
      </w:r>
      <w:r w:rsidR="00E067BF">
        <w:rPr>
          <w:rFonts w:cs="Arial"/>
          <w:b/>
          <w:bCs/>
          <w:szCs w:val="24"/>
        </w:rPr>
        <w:t xml:space="preserve"> service</w:t>
      </w:r>
      <w:r w:rsidRPr="007E2FBB">
        <w:rPr>
          <w:rFonts w:cs="Arial"/>
          <w:b/>
          <w:bCs/>
          <w:szCs w:val="24"/>
        </w:rPr>
        <w:t>:</w:t>
      </w:r>
      <w:r w:rsidRPr="007E2FBB">
        <w:rPr>
          <w:rFonts w:cs="Arial"/>
          <w:szCs w:val="24"/>
        </w:rPr>
        <w:br/>
      </w:r>
      <w:r w:rsidR="00C36354">
        <w:t>Improve the rail passenger experience in the consumer areas for which we have regulatory responsibility and take prompt and effective action to improve the service that passengers receive where it is required.</w:t>
      </w:r>
    </w:p>
    <w:p w14:paraId="5D62C4CF" w14:textId="77777777" w:rsidR="00F52BE8" w:rsidRPr="007E2FBB" w:rsidRDefault="00F52BE8" w:rsidP="00F52BE8">
      <w:pPr>
        <w:tabs>
          <w:tab w:val="left" w:pos="720"/>
        </w:tabs>
        <w:spacing w:after="0"/>
        <w:rPr>
          <w:rFonts w:cs="Arial"/>
          <w:szCs w:val="24"/>
        </w:rPr>
      </w:pPr>
    </w:p>
    <w:p w14:paraId="31250FE4" w14:textId="73560DA2" w:rsidR="00F52BE8" w:rsidRPr="007E2FBB" w:rsidRDefault="00F52BE8" w:rsidP="00F52BE8">
      <w:pPr>
        <w:tabs>
          <w:tab w:val="left" w:pos="720"/>
        </w:tabs>
        <w:spacing w:after="0"/>
        <w:rPr>
          <w:rFonts w:cs="Arial"/>
          <w:szCs w:val="24"/>
        </w:rPr>
      </w:pPr>
      <w:r w:rsidRPr="007E2FBB">
        <w:rPr>
          <w:rFonts w:cs="Arial"/>
          <w:b/>
          <w:bCs/>
          <w:szCs w:val="24"/>
        </w:rPr>
        <w:t xml:space="preserve">3. </w:t>
      </w:r>
      <w:r w:rsidR="00E067BF">
        <w:rPr>
          <w:rFonts w:cs="Arial"/>
          <w:b/>
          <w:bCs/>
          <w:szCs w:val="24"/>
        </w:rPr>
        <w:t>V</w:t>
      </w:r>
      <w:r w:rsidRPr="007E2FBB">
        <w:rPr>
          <w:rFonts w:cs="Arial"/>
          <w:b/>
          <w:bCs/>
          <w:szCs w:val="24"/>
        </w:rPr>
        <w:t>alue for money from the railway:</w:t>
      </w:r>
      <w:r w:rsidRPr="007E2FBB">
        <w:rPr>
          <w:rFonts w:cs="Arial"/>
          <w:szCs w:val="24"/>
        </w:rPr>
        <w:br/>
      </w:r>
      <w:r w:rsidR="00C36354">
        <w:t xml:space="preserve">Support the delivery of an efficient, high-performing rail service that provides value for money for passengers, freight customers, governments, and taxpayers. </w:t>
      </w:r>
    </w:p>
    <w:p w14:paraId="75DF7DBC" w14:textId="77777777" w:rsidR="00F52BE8" w:rsidRPr="007E2FBB" w:rsidRDefault="00F52BE8" w:rsidP="00F52BE8">
      <w:pPr>
        <w:tabs>
          <w:tab w:val="left" w:pos="720"/>
        </w:tabs>
        <w:spacing w:after="0"/>
        <w:rPr>
          <w:rFonts w:cs="Arial"/>
          <w:szCs w:val="24"/>
        </w:rPr>
      </w:pPr>
    </w:p>
    <w:p w14:paraId="17986B45" w14:textId="3CB38BC7" w:rsidR="00E067BF" w:rsidRPr="007E2FBB" w:rsidRDefault="00F52BE8" w:rsidP="00F52BE8">
      <w:pPr>
        <w:tabs>
          <w:tab w:val="left" w:pos="720"/>
        </w:tabs>
        <w:spacing w:after="0"/>
        <w:rPr>
          <w:rFonts w:cs="Arial"/>
          <w:szCs w:val="24"/>
        </w:rPr>
      </w:pPr>
      <w:r w:rsidRPr="007E2FBB">
        <w:rPr>
          <w:rFonts w:cs="Arial"/>
          <w:b/>
          <w:bCs/>
          <w:szCs w:val="24"/>
        </w:rPr>
        <w:t xml:space="preserve">4. </w:t>
      </w:r>
      <w:r w:rsidR="00E067BF">
        <w:rPr>
          <w:rFonts w:cs="Arial"/>
          <w:b/>
          <w:bCs/>
          <w:szCs w:val="24"/>
        </w:rPr>
        <w:t>Better Highways</w:t>
      </w:r>
      <w:r w:rsidRPr="007E2FBB">
        <w:rPr>
          <w:rFonts w:cs="Arial"/>
          <w:b/>
          <w:bCs/>
          <w:szCs w:val="24"/>
        </w:rPr>
        <w:t>:</w:t>
      </w:r>
      <w:r w:rsidRPr="007E2FBB">
        <w:rPr>
          <w:rFonts w:cs="Arial"/>
          <w:szCs w:val="24"/>
        </w:rPr>
        <w:br/>
      </w:r>
      <w:r w:rsidR="003E7F52">
        <w:t xml:space="preserve">National </w:t>
      </w:r>
      <w:r w:rsidR="00E067BF">
        <w:t>Highways operates the strategic road network, managing motorways and major roads in England. Our role is to monitor and hold it to account for its performance and delivery, so that its customers enjoy predictable journeys on England’s roads.</w:t>
      </w:r>
    </w:p>
    <w:p w14:paraId="617F425A" w14:textId="77777777" w:rsidR="00F52BE8" w:rsidRDefault="00F52BE8" w:rsidP="00F52BE8">
      <w:pPr>
        <w:pStyle w:val="ListNumber"/>
        <w:numPr>
          <w:ilvl w:val="0"/>
          <w:numId w:val="0"/>
        </w:numPr>
        <w:spacing w:before="0" w:after="0"/>
        <w:rPr>
          <w:sz w:val="29"/>
          <w:szCs w:val="29"/>
          <w:lang w:val="en"/>
        </w:rPr>
      </w:pPr>
    </w:p>
    <w:p w14:paraId="6A216A3C" w14:textId="77777777" w:rsidR="00F52BE8" w:rsidRPr="00442762" w:rsidRDefault="00F52BE8" w:rsidP="00F52BE8">
      <w:pPr>
        <w:pStyle w:val="ListNumber"/>
        <w:numPr>
          <w:ilvl w:val="0"/>
          <w:numId w:val="0"/>
        </w:numPr>
        <w:spacing w:before="0" w:after="0"/>
        <w:rPr>
          <w:rFonts w:cs="Arial"/>
          <w:sz w:val="28"/>
          <w:szCs w:val="28"/>
          <w:u w:val="single"/>
        </w:rPr>
      </w:pPr>
      <w:r w:rsidRPr="00442762">
        <w:rPr>
          <w:rFonts w:cs="Arial"/>
          <w:sz w:val="28"/>
          <w:szCs w:val="28"/>
          <w:u w:val="single"/>
        </w:rPr>
        <w:t>Supplying ORR</w:t>
      </w:r>
    </w:p>
    <w:p w14:paraId="1EF55D16"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is responsible for purchasing the goods and services necessary for ORR to achieve its role as the economic and health &amp; safety regulator of the rail industry.</w:t>
      </w:r>
    </w:p>
    <w:p w14:paraId="4600CDF0" w14:textId="4A38E495" w:rsidR="00F52BE8" w:rsidRPr="00DF0367" w:rsidRDefault="00F52BE8" w:rsidP="00F52BE8">
      <w:pPr>
        <w:pStyle w:val="ListNumber"/>
        <w:numPr>
          <w:ilvl w:val="0"/>
          <w:numId w:val="0"/>
        </w:numPr>
        <w:rPr>
          <w:lang w:val="en" w:eastAsia="en-GB"/>
        </w:rPr>
      </w:pPr>
      <w:r w:rsidRPr="00DF0367">
        <w:rPr>
          <w:lang w:val="en" w:eastAsia="en-GB"/>
        </w:rPr>
        <w:t xml:space="preserve">The ORR </w:t>
      </w:r>
      <w:r w:rsidR="008051AD">
        <w:rPr>
          <w:lang w:val="en" w:eastAsia="en-GB"/>
        </w:rPr>
        <w:t>p</w:t>
      </w:r>
      <w:r w:rsidRPr="00DF0367">
        <w:rPr>
          <w:lang w:val="en" w:eastAsia="en-GB"/>
        </w:rPr>
        <w:t>rocurement unit subscribes to the following values:</w:t>
      </w:r>
    </w:p>
    <w:p w14:paraId="27E94BD4" w14:textId="77777777" w:rsidR="00F52BE8" w:rsidRPr="00DF0367" w:rsidRDefault="00F52BE8" w:rsidP="00F52BE8">
      <w:pPr>
        <w:pStyle w:val="ListNumber"/>
        <w:numPr>
          <w:ilvl w:val="0"/>
          <w:numId w:val="3"/>
        </w:numPr>
        <w:rPr>
          <w:lang w:val="en" w:eastAsia="en-GB"/>
        </w:rPr>
      </w:pPr>
      <w:r w:rsidRPr="00DF0367">
        <w:rPr>
          <w:lang w:val="en" w:eastAsia="en-GB"/>
        </w:rPr>
        <w:t xml:space="preserve">to provide a modern, efficient, transparent and responsible procurement </w:t>
      </w:r>
      <w:proofErr w:type="gramStart"/>
      <w:r w:rsidRPr="00DF0367">
        <w:rPr>
          <w:lang w:val="en" w:eastAsia="en-GB"/>
        </w:rPr>
        <w:t>service;</w:t>
      </w:r>
      <w:proofErr w:type="gramEnd"/>
      <w:r w:rsidRPr="00DF0367">
        <w:rPr>
          <w:lang w:val="en" w:eastAsia="en-GB"/>
        </w:rPr>
        <w:t xml:space="preserve"> </w:t>
      </w:r>
    </w:p>
    <w:p w14:paraId="3C0EBD1D" w14:textId="77777777" w:rsidR="00F52BE8" w:rsidRPr="00DF0367" w:rsidRDefault="00F52BE8" w:rsidP="00F52BE8">
      <w:pPr>
        <w:pStyle w:val="ListNumber"/>
        <w:numPr>
          <w:ilvl w:val="0"/>
          <w:numId w:val="3"/>
        </w:numPr>
        <w:rPr>
          <w:lang w:val="en" w:eastAsia="en-GB"/>
        </w:rPr>
      </w:pPr>
      <w:r w:rsidRPr="00DF0367">
        <w:rPr>
          <w:lang w:val="en" w:eastAsia="en-GB"/>
        </w:rPr>
        <w:t xml:space="preserve">to achieve value for money by balancing quality and </w:t>
      </w:r>
      <w:proofErr w:type="gramStart"/>
      <w:r w:rsidRPr="00DF0367">
        <w:rPr>
          <w:lang w:val="en" w:eastAsia="en-GB"/>
        </w:rPr>
        <w:t>cost;</w:t>
      </w:r>
      <w:proofErr w:type="gramEnd"/>
      <w:r w:rsidRPr="00DF0367">
        <w:rPr>
          <w:lang w:val="en" w:eastAsia="en-GB"/>
        </w:rPr>
        <w:t xml:space="preserve"> </w:t>
      </w:r>
    </w:p>
    <w:p w14:paraId="1C79C4C0"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contracts are managed effectively and outputs are </w:t>
      </w:r>
      <w:proofErr w:type="gramStart"/>
      <w:r w:rsidRPr="00DF0367">
        <w:rPr>
          <w:lang w:val="en" w:eastAsia="en-GB"/>
        </w:rPr>
        <w:t>delivered;</w:t>
      </w:r>
      <w:proofErr w:type="gramEnd"/>
      <w:r w:rsidRPr="00DF0367">
        <w:rPr>
          <w:lang w:val="en" w:eastAsia="en-GB"/>
        </w:rPr>
        <w:t xml:space="preserve"> </w:t>
      </w:r>
    </w:p>
    <w:p w14:paraId="067DAA9B"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that processes have regard for equality and diversity; and </w:t>
      </w:r>
    </w:p>
    <w:p w14:paraId="1E06C045" w14:textId="77777777" w:rsidR="00F52BE8" w:rsidRPr="00DF0367" w:rsidRDefault="00F52BE8" w:rsidP="00F52BE8">
      <w:pPr>
        <w:pStyle w:val="ListNumber"/>
        <w:numPr>
          <w:ilvl w:val="0"/>
          <w:numId w:val="3"/>
        </w:numPr>
        <w:rPr>
          <w:lang w:val="en" w:eastAsia="en-GB"/>
        </w:rPr>
      </w:pPr>
      <w:r w:rsidRPr="00DF0367">
        <w:rPr>
          <w:lang w:val="en" w:eastAsia="en-GB"/>
        </w:rPr>
        <w:lastRenderedPageBreak/>
        <w:t xml:space="preserve">to ensure that procurement is undertaken </w:t>
      </w:r>
      <w:proofErr w:type="gramStart"/>
      <w:r w:rsidRPr="00DF0367">
        <w:rPr>
          <w:lang w:val="en" w:eastAsia="en-GB"/>
        </w:rPr>
        <w:t>with regard to</w:t>
      </w:r>
      <w:proofErr w:type="gramEnd"/>
      <w:r w:rsidRPr="00DF0367">
        <w:rPr>
          <w:lang w:val="en" w:eastAsia="en-GB"/>
        </w:rPr>
        <w:t xml:space="preserve"> Law and best practice.</w:t>
      </w:r>
    </w:p>
    <w:p w14:paraId="040AE73E" w14:textId="77777777" w:rsidR="00F52BE8" w:rsidRDefault="00F52BE8" w:rsidP="00F52BE8">
      <w:pPr>
        <w:pStyle w:val="ListNumber"/>
        <w:numPr>
          <w:ilvl w:val="0"/>
          <w:numId w:val="0"/>
        </w:numPr>
        <w:spacing w:before="0" w:after="0"/>
        <w:rPr>
          <w:color w:val="0000FF"/>
          <w:u w:val="single"/>
        </w:rPr>
      </w:pPr>
      <w:r>
        <w:t xml:space="preserve">For further information on ORR please visit our website: </w:t>
      </w:r>
      <w:hyperlink r:id="rId8" w:history="1">
        <w:r w:rsidRPr="005A690E">
          <w:rPr>
            <w:rStyle w:val="Hyperlink"/>
          </w:rPr>
          <w:t>www.orr.gov.uk</w:t>
        </w:r>
      </w:hyperlink>
    </w:p>
    <w:p w14:paraId="3155F6A3" w14:textId="77777777" w:rsidR="00F52BE8" w:rsidRDefault="00F52BE8" w:rsidP="00F52BE8">
      <w:pPr>
        <w:pStyle w:val="ListNumber"/>
        <w:numPr>
          <w:ilvl w:val="0"/>
          <w:numId w:val="0"/>
        </w:numPr>
        <w:spacing w:before="0" w:after="0"/>
        <w:rPr>
          <w:sz w:val="28"/>
          <w:szCs w:val="28"/>
          <w:u w:val="single"/>
        </w:rPr>
      </w:pPr>
      <w:r>
        <w:rPr>
          <w:sz w:val="28"/>
          <w:szCs w:val="28"/>
          <w:u w:val="single"/>
        </w:rPr>
        <w:br w:type="page"/>
      </w:r>
      <w:r w:rsidRPr="00442762">
        <w:rPr>
          <w:sz w:val="28"/>
          <w:szCs w:val="28"/>
          <w:u w:val="single"/>
        </w:rPr>
        <w:lastRenderedPageBreak/>
        <w:t xml:space="preserve">Small and Medium Enterprises </w:t>
      </w:r>
    </w:p>
    <w:p w14:paraId="49E39F22" w14:textId="77777777" w:rsidR="00F52BE8" w:rsidRPr="006F78AD" w:rsidRDefault="00F52BE8" w:rsidP="00F52BE8">
      <w:pPr>
        <w:pStyle w:val="ListNumber"/>
        <w:numPr>
          <w:ilvl w:val="0"/>
          <w:numId w:val="0"/>
        </w:numPr>
        <w:spacing w:before="0" w:after="0"/>
        <w:rPr>
          <w:rFonts w:cs="Arial"/>
        </w:rPr>
      </w:pPr>
    </w:p>
    <w:p w14:paraId="77B43AF9" w14:textId="77777777" w:rsidR="00F52BE8" w:rsidRDefault="00F52BE8" w:rsidP="00F52BE8">
      <w:pPr>
        <w:rPr>
          <w:rFonts w:cs="Arial"/>
          <w:szCs w:val="24"/>
        </w:rPr>
      </w:pPr>
      <w:r>
        <w:rPr>
          <w:rFonts w:cs="Arial"/>
          <w:szCs w:val="24"/>
        </w:rP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rPr>
          <w:rFonts w:cs="Arial"/>
          <w:szCs w:val="24"/>
        </w:rPr>
        <w:t>on the basis of</w:t>
      </w:r>
      <w:proofErr w:type="gramEnd"/>
      <w:r>
        <w:rPr>
          <w:rFonts w:cs="Arial"/>
          <w:szCs w:val="24"/>
        </w:rPr>
        <w:t xml:space="preserve"> the most economically advantageous tender.</w:t>
      </w:r>
    </w:p>
    <w:p w14:paraId="5847655B" w14:textId="77777777" w:rsidR="00F52BE8" w:rsidRDefault="00F52BE8" w:rsidP="00F52BE8">
      <w:pPr>
        <w:rPr>
          <w:rFonts w:cs="Arial"/>
          <w:szCs w:val="24"/>
        </w:rPr>
      </w:pPr>
      <w:r>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362F5D" w14:paraId="50134337" w14:textId="77777777" w:rsidTr="00C20331">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6083A7C" w14:textId="77777777" w:rsidR="00F52BE8" w:rsidRPr="00362F5D" w:rsidRDefault="00F52BE8" w:rsidP="00C20331">
            <w:pPr>
              <w:jc w:val="center"/>
              <w:rPr>
                <w:rFonts w:cs="Arial"/>
                <w:b/>
                <w:bCs/>
              </w:rPr>
            </w:pPr>
            <w:smartTag w:uri="urn:schemas-microsoft-com:office:smarttags" w:element="place">
              <w:smartTag w:uri="urn:schemas-microsoft-com:office:smarttags" w:element="City">
                <w:r w:rsidRPr="00362F5D">
                  <w:rPr>
                    <w:rFonts w:cs="Arial"/>
                    <w:b/>
                    <w:bCs/>
                  </w:rPr>
                  <w:t>Enterprise</w:t>
                </w:r>
              </w:smartTag>
            </w:smartTag>
            <w:r w:rsidRPr="00362F5D">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44B88C80" w14:textId="77777777" w:rsidR="00F52BE8" w:rsidRPr="00362F5D" w:rsidRDefault="00F52BE8" w:rsidP="00C20331">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76F2E217" w14:textId="77777777" w:rsidR="00F52BE8" w:rsidRPr="00362F5D" w:rsidRDefault="00F52BE8" w:rsidP="00C20331">
            <w:pPr>
              <w:jc w:val="center"/>
              <w:rPr>
                <w:rFonts w:cs="Arial"/>
                <w:b/>
                <w:bCs/>
              </w:rPr>
            </w:pPr>
            <w:r w:rsidRPr="00362F5D">
              <w:rPr>
                <w:rFonts w:cs="Arial"/>
                <w:b/>
                <w:bCs/>
              </w:rPr>
              <w:t>Turnover</w:t>
            </w:r>
            <w:r>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5ED87328" w14:textId="77777777" w:rsidR="00F52BE8" w:rsidRPr="00362F5D" w:rsidRDefault="00F52BE8" w:rsidP="00C20331">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30C6A777" w14:textId="77777777" w:rsidR="00F52BE8" w:rsidRPr="00362F5D" w:rsidRDefault="00F52BE8" w:rsidP="00C20331">
            <w:pPr>
              <w:jc w:val="center"/>
              <w:rPr>
                <w:rFonts w:cs="Arial"/>
                <w:b/>
                <w:bCs/>
              </w:rPr>
            </w:pPr>
            <w:r w:rsidRPr="00362F5D">
              <w:rPr>
                <w:rFonts w:cs="Arial"/>
                <w:b/>
                <w:bCs/>
              </w:rPr>
              <w:t>Balance Sheet Total</w:t>
            </w:r>
          </w:p>
        </w:tc>
      </w:tr>
      <w:tr w:rsidR="00F52BE8" w:rsidRPr="00362F5D" w14:paraId="3DD1D934" w14:textId="77777777" w:rsidTr="00C20331">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0E067DA9" w14:textId="77777777" w:rsidR="00F52BE8" w:rsidRPr="00362F5D" w:rsidRDefault="00F52BE8" w:rsidP="00C20331">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A0F665B" w14:textId="77777777" w:rsidR="00F52BE8" w:rsidRPr="00362F5D" w:rsidRDefault="00F52BE8" w:rsidP="00C20331">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BD6801C" w14:textId="77777777" w:rsidR="00F52BE8" w:rsidRPr="00362F5D" w:rsidRDefault="00F52BE8" w:rsidP="00C20331">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EFD7DD9" w14:textId="77777777" w:rsidR="00F52BE8" w:rsidRPr="00362F5D" w:rsidRDefault="00F52BE8" w:rsidP="00C20331">
            <w:pPr>
              <w:jc w:val="center"/>
              <w:rPr>
                <w:rFonts w:cs="Arial"/>
                <w:b/>
                <w:bCs/>
              </w:rPr>
            </w:pPr>
            <w:r w:rsidRPr="00362F5D">
              <w:rPr>
                <w:rFonts w:cs="Arial"/>
                <w:b/>
                <w:bCs/>
              </w:rPr>
              <w:t>≤ € 2 million</w:t>
            </w:r>
          </w:p>
        </w:tc>
      </w:tr>
      <w:tr w:rsidR="00F52BE8" w:rsidRPr="00362F5D" w14:paraId="37954759" w14:textId="77777777" w:rsidTr="00C20331">
        <w:trPr>
          <w:trHeight w:val="516"/>
        </w:trPr>
        <w:tc>
          <w:tcPr>
            <w:tcW w:w="1730" w:type="dxa"/>
            <w:vMerge/>
            <w:tcBorders>
              <w:top w:val="nil"/>
              <w:left w:val="single" w:sz="4" w:space="0" w:color="auto"/>
              <w:bottom w:val="single" w:sz="4" w:space="0" w:color="000000"/>
              <w:right w:val="single" w:sz="4" w:space="0" w:color="auto"/>
            </w:tcBorders>
            <w:vAlign w:val="center"/>
          </w:tcPr>
          <w:p w14:paraId="368684E5" w14:textId="77777777" w:rsidR="00F52BE8" w:rsidRPr="00362F5D" w:rsidRDefault="00F52BE8" w:rsidP="00C20331">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61A51956" w14:textId="77777777" w:rsidR="00F52BE8" w:rsidRPr="00362F5D" w:rsidRDefault="00F52BE8" w:rsidP="00C20331">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5C9D169" w14:textId="77777777" w:rsidR="00F52BE8" w:rsidRPr="00362F5D" w:rsidRDefault="00F52BE8" w:rsidP="00C20331">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7A736276" w14:textId="77777777" w:rsidR="00F52BE8" w:rsidRPr="00362F5D" w:rsidRDefault="00F52BE8" w:rsidP="00C20331">
            <w:pPr>
              <w:rPr>
                <w:rFonts w:cs="Arial"/>
                <w:b/>
                <w:bCs/>
              </w:rPr>
            </w:pPr>
          </w:p>
        </w:tc>
      </w:tr>
      <w:tr w:rsidR="00F52BE8" w:rsidRPr="00362F5D" w14:paraId="0BD2A39B" w14:textId="77777777" w:rsidTr="00C20331">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74DEEC2F" w14:textId="77777777" w:rsidR="00F52BE8" w:rsidRPr="00362F5D" w:rsidRDefault="00F52BE8" w:rsidP="00C20331">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717B286" w14:textId="77777777" w:rsidR="00F52BE8" w:rsidRPr="00362F5D" w:rsidRDefault="00F52BE8" w:rsidP="00C20331">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3288470" w14:textId="77777777" w:rsidR="00F52BE8" w:rsidRPr="00362F5D" w:rsidRDefault="00F52BE8" w:rsidP="00C20331">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46D9AA6" w14:textId="77777777" w:rsidR="00F52BE8" w:rsidRPr="00362F5D" w:rsidRDefault="00F52BE8" w:rsidP="00C20331">
            <w:pPr>
              <w:jc w:val="center"/>
              <w:rPr>
                <w:rFonts w:cs="Arial"/>
                <w:b/>
                <w:bCs/>
              </w:rPr>
            </w:pPr>
            <w:r w:rsidRPr="00362F5D">
              <w:rPr>
                <w:rFonts w:cs="Arial"/>
                <w:b/>
                <w:bCs/>
              </w:rPr>
              <w:t>≤ € 10 million</w:t>
            </w:r>
          </w:p>
        </w:tc>
      </w:tr>
      <w:tr w:rsidR="00F52BE8" w:rsidRPr="00362F5D" w14:paraId="2E6CB3ED" w14:textId="77777777" w:rsidTr="00C20331">
        <w:trPr>
          <w:trHeight w:val="516"/>
        </w:trPr>
        <w:tc>
          <w:tcPr>
            <w:tcW w:w="1730" w:type="dxa"/>
            <w:vMerge/>
            <w:tcBorders>
              <w:top w:val="nil"/>
              <w:left w:val="single" w:sz="4" w:space="0" w:color="auto"/>
              <w:bottom w:val="single" w:sz="4" w:space="0" w:color="000000"/>
              <w:right w:val="single" w:sz="4" w:space="0" w:color="auto"/>
            </w:tcBorders>
            <w:vAlign w:val="center"/>
          </w:tcPr>
          <w:p w14:paraId="2ADB27DC" w14:textId="77777777" w:rsidR="00F52BE8" w:rsidRPr="00362F5D" w:rsidRDefault="00F52BE8" w:rsidP="00C20331">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3494DF64" w14:textId="77777777" w:rsidR="00F52BE8" w:rsidRPr="00362F5D" w:rsidRDefault="00F52BE8" w:rsidP="00C20331">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4E4AC935" w14:textId="77777777" w:rsidR="00F52BE8" w:rsidRPr="00362F5D" w:rsidRDefault="00F52BE8" w:rsidP="00C20331">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2615D3D7" w14:textId="77777777" w:rsidR="00F52BE8" w:rsidRPr="00362F5D" w:rsidRDefault="00F52BE8" w:rsidP="00C20331">
            <w:pPr>
              <w:rPr>
                <w:rFonts w:cs="Arial"/>
                <w:b/>
                <w:bCs/>
              </w:rPr>
            </w:pPr>
          </w:p>
        </w:tc>
      </w:tr>
      <w:tr w:rsidR="00F52BE8" w:rsidRPr="00362F5D" w14:paraId="638D624F" w14:textId="77777777" w:rsidTr="00C20331">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1B3F5641" w14:textId="77777777" w:rsidR="00F52BE8" w:rsidRPr="00362F5D" w:rsidRDefault="00F52BE8" w:rsidP="00C20331">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67DCB635" w14:textId="77777777" w:rsidR="00F52BE8" w:rsidRPr="00362F5D" w:rsidRDefault="00F52BE8" w:rsidP="00C20331">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1946EABE" w14:textId="77777777" w:rsidR="00F52BE8" w:rsidRPr="00362F5D" w:rsidRDefault="00F52BE8" w:rsidP="00C20331">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0A84C8B" w14:textId="77777777" w:rsidR="00F52BE8" w:rsidRPr="00362F5D" w:rsidRDefault="00F52BE8" w:rsidP="00C20331">
            <w:pPr>
              <w:jc w:val="center"/>
              <w:rPr>
                <w:rFonts w:cs="Arial"/>
                <w:b/>
                <w:bCs/>
              </w:rPr>
            </w:pPr>
            <w:r w:rsidRPr="00362F5D">
              <w:rPr>
                <w:rFonts w:cs="Arial"/>
                <w:b/>
                <w:bCs/>
              </w:rPr>
              <w:t>≤ € 43 million</w:t>
            </w:r>
          </w:p>
        </w:tc>
      </w:tr>
      <w:tr w:rsidR="00F52BE8" w:rsidRPr="00362F5D" w14:paraId="260890AF" w14:textId="77777777" w:rsidTr="00C20331">
        <w:trPr>
          <w:trHeight w:val="516"/>
        </w:trPr>
        <w:tc>
          <w:tcPr>
            <w:tcW w:w="1730" w:type="dxa"/>
            <w:vMerge/>
            <w:tcBorders>
              <w:top w:val="nil"/>
              <w:left w:val="single" w:sz="4" w:space="0" w:color="auto"/>
              <w:bottom w:val="single" w:sz="4" w:space="0" w:color="000000"/>
              <w:right w:val="single" w:sz="4" w:space="0" w:color="auto"/>
            </w:tcBorders>
            <w:vAlign w:val="center"/>
          </w:tcPr>
          <w:p w14:paraId="42016D88" w14:textId="77777777" w:rsidR="00F52BE8" w:rsidRPr="00362F5D" w:rsidRDefault="00F52BE8" w:rsidP="00C20331">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4BD3C569" w14:textId="77777777" w:rsidR="00F52BE8" w:rsidRPr="00362F5D" w:rsidRDefault="00F52BE8" w:rsidP="00C20331">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649202B" w14:textId="77777777" w:rsidR="00F52BE8" w:rsidRPr="00362F5D" w:rsidRDefault="00F52BE8" w:rsidP="00C20331">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0E63CEFE" w14:textId="77777777" w:rsidR="00F52BE8" w:rsidRPr="00362F5D" w:rsidRDefault="00F52BE8" w:rsidP="00C20331">
            <w:pPr>
              <w:rPr>
                <w:rFonts w:cs="Arial"/>
                <w:b/>
                <w:bCs/>
              </w:rPr>
            </w:pPr>
          </w:p>
        </w:tc>
      </w:tr>
      <w:tr w:rsidR="00F52BE8" w:rsidRPr="00362F5D" w14:paraId="6C65AC39" w14:textId="77777777" w:rsidTr="00C20331">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31A35C12" w14:textId="77777777" w:rsidR="00F52BE8" w:rsidRPr="00362F5D" w:rsidRDefault="00F52BE8" w:rsidP="00C20331">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630FF7DA" w14:textId="77777777" w:rsidR="00F52BE8" w:rsidRPr="00362F5D" w:rsidRDefault="00F52BE8" w:rsidP="00C20331">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76A453D0" w14:textId="77777777" w:rsidR="00F52BE8" w:rsidRPr="00362F5D" w:rsidRDefault="00F52BE8" w:rsidP="00C20331">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193048CD" w14:textId="77777777" w:rsidR="00F52BE8" w:rsidRPr="00362F5D" w:rsidRDefault="00F52BE8" w:rsidP="00C20331">
            <w:pPr>
              <w:jc w:val="center"/>
              <w:rPr>
                <w:rFonts w:cs="Arial"/>
                <w:b/>
                <w:bCs/>
              </w:rPr>
            </w:pPr>
            <w:r w:rsidRPr="00362F5D">
              <w:rPr>
                <w:rFonts w:cs="Arial"/>
                <w:b/>
                <w:bCs/>
              </w:rPr>
              <w:t>&gt; € 43 million</w:t>
            </w:r>
          </w:p>
        </w:tc>
      </w:tr>
    </w:tbl>
    <w:p w14:paraId="138CF90D" w14:textId="77777777" w:rsidR="00F52BE8" w:rsidRDefault="00F52BE8" w:rsidP="00F52BE8">
      <w:pPr>
        <w:rPr>
          <w:rFonts w:cs="Arial"/>
          <w:szCs w:val="24"/>
        </w:rPr>
      </w:pPr>
    </w:p>
    <w:p w14:paraId="223B2265" w14:textId="77777777" w:rsidR="00F52BE8" w:rsidRDefault="00F52BE8" w:rsidP="00F52BE8">
      <w:pPr>
        <w:rPr>
          <w:rFonts w:cs="Arial"/>
          <w:b/>
          <w:sz w:val="32"/>
          <w:szCs w:val="32"/>
        </w:rPr>
      </w:pPr>
      <w:r>
        <w:rPr>
          <w:rFonts w:cs="Arial"/>
          <w:szCs w:val="24"/>
        </w:rPr>
        <w:t>Please ensure that you indicate how your organisation is categorised on the Form of Tender document which should be submitted along with your proposal.</w:t>
      </w:r>
      <w:r>
        <w:rPr>
          <w:rFonts w:cs="Arial"/>
          <w:b/>
          <w:u w:val="single"/>
        </w:rPr>
        <w:br w:type="page"/>
      </w:r>
      <w:r>
        <w:rPr>
          <w:rFonts w:cs="Arial"/>
          <w:b/>
          <w:sz w:val="32"/>
          <w:szCs w:val="32"/>
        </w:rPr>
        <w:lastRenderedPageBreak/>
        <w:t xml:space="preserve">2. </w:t>
      </w:r>
      <w:r w:rsidRPr="00442762">
        <w:rPr>
          <w:rFonts w:cs="Arial"/>
          <w:b/>
          <w:sz w:val="32"/>
          <w:szCs w:val="3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7DC6446B" w14:textId="77777777" w:rsidTr="00C20331">
        <w:trPr>
          <w:trHeight w:val="454"/>
        </w:trPr>
        <w:tc>
          <w:tcPr>
            <w:tcW w:w="8528" w:type="dxa"/>
            <w:shd w:val="clear" w:color="auto" w:fill="99CCFF"/>
          </w:tcPr>
          <w:p w14:paraId="51A338C8" w14:textId="77777777" w:rsidR="00F52BE8" w:rsidRPr="0036077E" w:rsidRDefault="00F52BE8" w:rsidP="00C20331">
            <w:pPr>
              <w:rPr>
                <w:rFonts w:cs="Arial"/>
                <w:b/>
                <w:sz w:val="28"/>
                <w:szCs w:val="28"/>
              </w:rPr>
            </w:pPr>
            <w:r w:rsidRPr="0036077E">
              <w:rPr>
                <w:rFonts w:cs="Arial"/>
                <w:b/>
                <w:sz w:val="28"/>
                <w:szCs w:val="28"/>
              </w:rPr>
              <w:t>2.1 Background to the project</w:t>
            </w:r>
          </w:p>
        </w:tc>
      </w:tr>
      <w:tr w:rsidR="00F52BE8" w:rsidRPr="0036077E" w14:paraId="503C3C58" w14:textId="77777777" w:rsidTr="00C20331">
        <w:trPr>
          <w:trHeight w:val="760"/>
        </w:trPr>
        <w:tc>
          <w:tcPr>
            <w:tcW w:w="8528" w:type="dxa"/>
            <w:tcBorders>
              <w:bottom w:val="single" w:sz="4" w:space="0" w:color="auto"/>
            </w:tcBorders>
            <w:shd w:val="clear" w:color="auto" w:fill="auto"/>
          </w:tcPr>
          <w:p w14:paraId="28878361" w14:textId="7CF5D767" w:rsidR="00A41833" w:rsidRPr="003D7385" w:rsidRDefault="00E7136F" w:rsidP="00B8142A">
            <w:pPr>
              <w:spacing w:after="0"/>
              <w:rPr>
                <w:rFonts w:cs="Arial"/>
                <w:szCs w:val="24"/>
                <w:lang w:eastAsia="en-GB"/>
              </w:rPr>
            </w:pPr>
            <w:r w:rsidRPr="003D7385">
              <w:rPr>
                <w:rFonts w:cs="Arial"/>
                <w:szCs w:val="24"/>
                <w:lang w:eastAsia="en-GB"/>
              </w:rPr>
              <w:t>In its role of independent safety regulator for the railways</w:t>
            </w:r>
            <w:r w:rsidR="0085307B" w:rsidRPr="003D7385">
              <w:rPr>
                <w:rFonts w:cs="Arial"/>
                <w:szCs w:val="24"/>
                <w:lang w:eastAsia="en-GB"/>
              </w:rPr>
              <w:t>,</w:t>
            </w:r>
            <w:r w:rsidRPr="003D7385">
              <w:rPr>
                <w:rFonts w:cs="Arial"/>
                <w:szCs w:val="24"/>
                <w:lang w:eastAsia="en-GB"/>
              </w:rPr>
              <w:t xml:space="preserve"> the Office of Rail and Road </w:t>
            </w:r>
            <w:r w:rsidR="00A73352" w:rsidRPr="003D7385">
              <w:rPr>
                <w:rFonts w:cs="Arial"/>
                <w:szCs w:val="24"/>
                <w:lang w:eastAsia="en-GB"/>
              </w:rPr>
              <w:t>(</w:t>
            </w:r>
            <w:r w:rsidR="00F20757" w:rsidRPr="003D7385">
              <w:rPr>
                <w:rFonts w:cs="Arial"/>
                <w:szCs w:val="24"/>
                <w:lang w:eastAsia="en-GB"/>
              </w:rPr>
              <w:t>ORR</w:t>
            </w:r>
            <w:r w:rsidR="00A73352" w:rsidRPr="003D7385">
              <w:rPr>
                <w:rFonts w:cs="Arial"/>
                <w:szCs w:val="24"/>
                <w:lang w:eastAsia="en-GB"/>
              </w:rPr>
              <w:t>) regulates health and safety for the mainline rail network in Great Britain</w:t>
            </w:r>
            <w:r w:rsidR="00443C0D" w:rsidRPr="003D7385">
              <w:rPr>
                <w:rFonts w:cs="Arial"/>
                <w:szCs w:val="24"/>
                <w:lang w:eastAsia="en-GB"/>
              </w:rPr>
              <w:t>, as well as London Underground</w:t>
            </w:r>
            <w:r w:rsidR="00726E4F" w:rsidRPr="003D7385">
              <w:rPr>
                <w:rFonts w:cs="Arial"/>
                <w:szCs w:val="24"/>
                <w:lang w:eastAsia="en-GB"/>
              </w:rPr>
              <w:t xml:space="preserve"> and other non-</w:t>
            </w:r>
            <w:r w:rsidR="0024342C">
              <w:rPr>
                <w:rFonts w:cs="Arial"/>
                <w:szCs w:val="24"/>
                <w:lang w:eastAsia="en-GB"/>
              </w:rPr>
              <w:t>mainline</w:t>
            </w:r>
            <w:r w:rsidR="00726E4F" w:rsidRPr="003D7385">
              <w:rPr>
                <w:rFonts w:cs="Arial"/>
                <w:szCs w:val="24"/>
                <w:lang w:eastAsia="en-GB"/>
              </w:rPr>
              <w:t xml:space="preserve"> networks (trams, metros, other</w:t>
            </w:r>
            <w:r w:rsidR="00443C0D" w:rsidRPr="003D7385">
              <w:rPr>
                <w:rFonts w:cs="Arial"/>
                <w:szCs w:val="24"/>
                <w:lang w:eastAsia="en-GB"/>
              </w:rPr>
              <w:t xml:space="preserve"> light rail, </w:t>
            </w:r>
            <w:r w:rsidR="00726E4F" w:rsidRPr="003D7385">
              <w:rPr>
                <w:rFonts w:cs="Arial"/>
                <w:szCs w:val="24"/>
                <w:lang w:eastAsia="en-GB"/>
              </w:rPr>
              <w:t>minor and her</w:t>
            </w:r>
            <w:r w:rsidR="00443C0D" w:rsidRPr="003D7385">
              <w:rPr>
                <w:rFonts w:cs="Arial"/>
                <w:szCs w:val="24"/>
                <w:lang w:eastAsia="en-GB"/>
              </w:rPr>
              <w:t xml:space="preserve">itage </w:t>
            </w:r>
            <w:r w:rsidR="00726E4F" w:rsidRPr="003D7385">
              <w:rPr>
                <w:rFonts w:cs="Arial"/>
                <w:szCs w:val="24"/>
                <w:lang w:eastAsia="en-GB"/>
              </w:rPr>
              <w:t>railways)</w:t>
            </w:r>
            <w:r w:rsidR="0085307B" w:rsidRPr="003D7385">
              <w:rPr>
                <w:rFonts w:cs="Arial"/>
                <w:szCs w:val="24"/>
                <w:lang w:eastAsia="en-GB"/>
              </w:rPr>
              <w:t xml:space="preserve">. </w:t>
            </w:r>
          </w:p>
          <w:p w14:paraId="041B0008" w14:textId="77777777" w:rsidR="00A41833" w:rsidRPr="003D7385" w:rsidRDefault="00A41833" w:rsidP="00B8142A">
            <w:pPr>
              <w:spacing w:after="0"/>
              <w:rPr>
                <w:rFonts w:cs="Arial"/>
                <w:szCs w:val="24"/>
                <w:lang w:eastAsia="en-GB"/>
              </w:rPr>
            </w:pPr>
          </w:p>
          <w:p w14:paraId="2689D18A" w14:textId="19EAB6EA" w:rsidR="00E7136F" w:rsidRPr="003D7385" w:rsidRDefault="00F20757" w:rsidP="00B8142A">
            <w:pPr>
              <w:spacing w:after="0"/>
              <w:rPr>
                <w:rFonts w:cs="Arial"/>
                <w:szCs w:val="24"/>
                <w:lang w:eastAsia="en-GB"/>
              </w:rPr>
            </w:pPr>
            <w:r w:rsidRPr="003D7385">
              <w:rPr>
                <w:rFonts w:cs="Arial"/>
                <w:szCs w:val="24"/>
                <w:lang w:eastAsia="en-GB"/>
              </w:rPr>
              <w:t xml:space="preserve">The Information and Analysis (I&amp;A) team is responsible for the data collection, analysis and publication of </w:t>
            </w:r>
            <w:r w:rsidR="00443C0D" w:rsidRPr="003D7385">
              <w:rPr>
                <w:rFonts w:cs="Arial"/>
                <w:szCs w:val="24"/>
                <w:lang w:eastAsia="en-GB"/>
              </w:rPr>
              <w:t>rail safety</w:t>
            </w:r>
            <w:r w:rsidRPr="003D7385">
              <w:rPr>
                <w:rFonts w:cs="Arial"/>
                <w:szCs w:val="24"/>
                <w:lang w:eastAsia="en-GB"/>
              </w:rPr>
              <w:t xml:space="preserve"> official statistics </w:t>
            </w:r>
            <w:r w:rsidR="00443C0D" w:rsidRPr="003D7385">
              <w:rPr>
                <w:rFonts w:cs="Arial"/>
                <w:szCs w:val="24"/>
                <w:lang w:eastAsia="en-GB"/>
              </w:rPr>
              <w:t>for the rail industry and the public on</w:t>
            </w:r>
            <w:r w:rsidR="00E7136F" w:rsidRPr="003D7385">
              <w:rPr>
                <w:rFonts w:cs="Arial"/>
                <w:szCs w:val="24"/>
                <w:lang w:eastAsia="en-GB"/>
              </w:rPr>
              <w:t xml:space="preserve"> the </w:t>
            </w:r>
            <w:hyperlink r:id="rId9" w:history="1">
              <w:r w:rsidR="00E7136F" w:rsidRPr="003D7385">
                <w:rPr>
                  <w:rStyle w:val="Hyperlink"/>
                  <w:rFonts w:cs="Arial"/>
                  <w:color w:val="auto"/>
                  <w:szCs w:val="24"/>
                  <w:lang w:eastAsia="en-GB"/>
                </w:rPr>
                <w:t>ORR data portal</w:t>
              </w:r>
            </w:hyperlink>
            <w:r w:rsidR="00E7136F" w:rsidRPr="003D7385">
              <w:rPr>
                <w:rFonts w:cs="Arial"/>
                <w:szCs w:val="24"/>
                <w:lang w:eastAsia="en-GB"/>
              </w:rPr>
              <w:t>.</w:t>
            </w:r>
          </w:p>
          <w:p w14:paraId="67AD8C97" w14:textId="07F76190" w:rsidR="00FC0CC0" w:rsidRPr="003D7385" w:rsidRDefault="00FC0CC0" w:rsidP="00B8142A">
            <w:pPr>
              <w:spacing w:after="0"/>
              <w:rPr>
                <w:rFonts w:cs="Arial"/>
                <w:szCs w:val="24"/>
                <w:lang w:eastAsia="en-GB"/>
              </w:rPr>
            </w:pPr>
          </w:p>
          <w:p w14:paraId="6CE33845" w14:textId="77777777" w:rsidR="00A41833" w:rsidRPr="003D7385" w:rsidRDefault="00726E4F" w:rsidP="00B8142A">
            <w:pPr>
              <w:spacing w:after="0"/>
              <w:rPr>
                <w:rStyle w:val="Hyperlink"/>
                <w:color w:val="auto"/>
                <w:szCs w:val="24"/>
              </w:rPr>
            </w:pPr>
            <w:r w:rsidRPr="003D7385">
              <w:rPr>
                <w:rFonts w:cs="Arial"/>
                <w:szCs w:val="24"/>
                <w:lang w:eastAsia="en-GB"/>
              </w:rPr>
              <w:t>As part of our improvement plan, w</w:t>
            </w:r>
            <w:r w:rsidR="00FC0CC0" w:rsidRPr="003D7385">
              <w:rPr>
                <w:rFonts w:cs="Arial"/>
                <w:szCs w:val="24"/>
                <w:lang w:eastAsia="en-GB"/>
              </w:rPr>
              <w:t xml:space="preserve">e are seeking </w:t>
            </w:r>
            <w:r w:rsidR="002D7E72" w:rsidRPr="003D7385">
              <w:rPr>
                <w:rFonts w:cs="Arial"/>
                <w:szCs w:val="24"/>
                <w:lang w:eastAsia="en-GB"/>
              </w:rPr>
              <w:t>to improve the quality of our rail safety statistics outputs</w:t>
            </w:r>
            <w:r w:rsidR="004B13DC" w:rsidRPr="003D7385">
              <w:rPr>
                <w:rFonts w:cs="Arial"/>
                <w:szCs w:val="24"/>
                <w:lang w:eastAsia="en-GB"/>
              </w:rPr>
              <w:t xml:space="preserve"> </w:t>
            </w:r>
            <w:r w:rsidR="00937C7E" w:rsidRPr="003D7385">
              <w:rPr>
                <w:rFonts w:cs="Arial"/>
                <w:szCs w:val="24"/>
                <w:lang w:eastAsia="en-GB"/>
              </w:rPr>
              <w:t xml:space="preserve">published in the </w:t>
            </w:r>
            <w:r w:rsidR="00996836" w:rsidRPr="003D7385">
              <w:rPr>
                <w:rFonts w:cs="Arial"/>
                <w:szCs w:val="24"/>
                <w:lang w:eastAsia="en-GB"/>
              </w:rPr>
              <w:t>data</w:t>
            </w:r>
            <w:r w:rsidR="00937C7E" w:rsidRPr="003D7385">
              <w:rPr>
                <w:rFonts w:cs="Arial"/>
                <w:szCs w:val="24"/>
                <w:lang w:eastAsia="en-GB"/>
              </w:rPr>
              <w:t xml:space="preserve"> tables</w:t>
            </w:r>
            <w:r w:rsidR="00996836" w:rsidRPr="003D7385">
              <w:rPr>
                <w:rFonts w:cs="Arial"/>
                <w:szCs w:val="24"/>
                <w:lang w:eastAsia="en-GB"/>
              </w:rPr>
              <w:t xml:space="preserve"> on the </w:t>
            </w:r>
            <w:hyperlink r:id="rId10" w:history="1">
              <w:r w:rsidR="00996836" w:rsidRPr="003D7385">
                <w:rPr>
                  <w:rStyle w:val="Hyperlink"/>
                  <w:rFonts w:cs="Arial"/>
                  <w:color w:val="auto"/>
                  <w:szCs w:val="24"/>
                  <w:lang w:eastAsia="en-GB"/>
                </w:rPr>
                <w:t>rail safety page</w:t>
              </w:r>
            </w:hyperlink>
            <w:r w:rsidR="00FE0E1A" w:rsidRPr="003D7385">
              <w:rPr>
                <w:rStyle w:val="Hyperlink"/>
                <w:rFonts w:cs="Arial"/>
                <w:color w:val="auto"/>
                <w:szCs w:val="24"/>
                <w:lang w:eastAsia="en-GB"/>
              </w:rPr>
              <w:t>.</w:t>
            </w:r>
            <w:r w:rsidR="00FE0E1A" w:rsidRPr="003D7385">
              <w:rPr>
                <w:rStyle w:val="Hyperlink"/>
                <w:color w:val="auto"/>
                <w:szCs w:val="24"/>
              </w:rPr>
              <w:t xml:space="preserve"> </w:t>
            </w:r>
          </w:p>
          <w:p w14:paraId="6CE5024C" w14:textId="77777777" w:rsidR="00A41833" w:rsidRPr="003D7385" w:rsidRDefault="00A41833" w:rsidP="00B8142A">
            <w:pPr>
              <w:spacing w:after="0"/>
              <w:rPr>
                <w:rStyle w:val="Hyperlink"/>
                <w:color w:val="auto"/>
                <w:szCs w:val="24"/>
              </w:rPr>
            </w:pPr>
          </w:p>
          <w:p w14:paraId="4DAF7B2A" w14:textId="27004ECD" w:rsidR="00A41833" w:rsidRPr="003D7385" w:rsidRDefault="00A41833" w:rsidP="00B8142A">
            <w:pPr>
              <w:spacing w:after="0"/>
              <w:rPr>
                <w:rFonts w:cs="Arial"/>
                <w:szCs w:val="24"/>
                <w:lang w:eastAsia="en-GB"/>
              </w:rPr>
            </w:pPr>
            <w:r w:rsidRPr="003D7385">
              <w:rPr>
                <w:rFonts w:cs="Arial"/>
                <w:szCs w:val="24"/>
                <w:lang w:eastAsia="en-GB"/>
              </w:rPr>
              <w:t>In compiling these statistics, we collect data from three sources:</w:t>
            </w:r>
          </w:p>
          <w:p w14:paraId="1A6FD0E0" w14:textId="77777777" w:rsidR="00A41833" w:rsidRPr="003D7385" w:rsidRDefault="00A41833" w:rsidP="00B8142A">
            <w:pPr>
              <w:spacing w:after="0"/>
              <w:rPr>
                <w:rFonts w:cs="Arial"/>
                <w:szCs w:val="24"/>
                <w:lang w:eastAsia="en-GB"/>
              </w:rPr>
            </w:pPr>
          </w:p>
          <w:p w14:paraId="47561FAC" w14:textId="00F4EFEC" w:rsidR="00A41833" w:rsidRPr="003D7385" w:rsidRDefault="00FE0E1A" w:rsidP="00A41833">
            <w:pPr>
              <w:pStyle w:val="ListParagraph"/>
              <w:numPr>
                <w:ilvl w:val="0"/>
                <w:numId w:val="29"/>
              </w:numPr>
              <w:spacing w:after="0"/>
              <w:rPr>
                <w:rFonts w:cs="Arial"/>
                <w:szCs w:val="24"/>
                <w:lang w:eastAsia="en-GB"/>
              </w:rPr>
            </w:pPr>
            <w:r w:rsidRPr="003D7385">
              <w:rPr>
                <w:rFonts w:cs="Arial"/>
                <w:szCs w:val="24"/>
                <w:lang w:eastAsia="en-GB"/>
              </w:rPr>
              <w:t>Rail Safety and Standards Board (RSSB)</w:t>
            </w:r>
            <w:r w:rsidR="00A41833" w:rsidRPr="003D7385">
              <w:rPr>
                <w:rFonts w:cs="Arial"/>
                <w:szCs w:val="24"/>
                <w:lang w:eastAsia="en-GB"/>
              </w:rPr>
              <w:t xml:space="preserve"> for the mainline railway</w:t>
            </w:r>
          </w:p>
          <w:p w14:paraId="74763CB0" w14:textId="77777777" w:rsidR="00A41833" w:rsidRPr="003D7385" w:rsidRDefault="00A41833" w:rsidP="00A41833">
            <w:pPr>
              <w:pStyle w:val="ListParagraph"/>
              <w:numPr>
                <w:ilvl w:val="0"/>
                <w:numId w:val="29"/>
              </w:numPr>
              <w:spacing w:after="0"/>
              <w:rPr>
                <w:rFonts w:cs="Arial"/>
                <w:szCs w:val="24"/>
                <w:lang w:eastAsia="en-GB"/>
              </w:rPr>
            </w:pPr>
            <w:r w:rsidRPr="003D7385">
              <w:rPr>
                <w:rFonts w:cs="Arial"/>
                <w:szCs w:val="24"/>
                <w:lang w:eastAsia="en-GB"/>
              </w:rPr>
              <w:t>L</w:t>
            </w:r>
            <w:r w:rsidR="00FE0E1A" w:rsidRPr="003D7385">
              <w:rPr>
                <w:rFonts w:cs="Arial"/>
                <w:szCs w:val="24"/>
                <w:lang w:eastAsia="en-GB"/>
              </w:rPr>
              <w:t>ondon Underground Limited (LUL))</w:t>
            </w:r>
            <w:r w:rsidRPr="003D7385">
              <w:rPr>
                <w:rFonts w:cs="Arial"/>
                <w:szCs w:val="24"/>
                <w:lang w:eastAsia="en-GB"/>
              </w:rPr>
              <w:t>, for the London Underground network; and</w:t>
            </w:r>
          </w:p>
          <w:p w14:paraId="3E82A23D" w14:textId="080D4AEF" w:rsidR="00A41833" w:rsidRDefault="00A41833" w:rsidP="00A41833">
            <w:pPr>
              <w:pStyle w:val="ListParagraph"/>
              <w:numPr>
                <w:ilvl w:val="0"/>
                <w:numId w:val="29"/>
              </w:numPr>
              <w:spacing w:after="0"/>
              <w:rPr>
                <w:rFonts w:cs="Arial"/>
                <w:szCs w:val="24"/>
                <w:lang w:eastAsia="en-GB"/>
              </w:rPr>
            </w:pPr>
            <w:r w:rsidRPr="003D7385">
              <w:rPr>
                <w:rFonts w:cs="Arial"/>
                <w:szCs w:val="24"/>
                <w:lang w:eastAsia="en-GB"/>
              </w:rPr>
              <w:t>ORR internally for other non-mainline networks</w:t>
            </w:r>
            <w:r w:rsidR="000D792B">
              <w:rPr>
                <w:rFonts w:cs="Arial"/>
                <w:szCs w:val="24"/>
                <w:lang w:eastAsia="en-GB"/>
              </w:rPr>
              <w:t xml:space="preserve"> </w:t>
            </w:r>
            <w:r w:rsidRPr="003D7385">
              <w:rPr>
                <w:rFonts w:cs="Arial"/>
                <w:szCs w:val="24"/>
                <w:lang w:eastAsia="en-GB"/>
              </w:rPr>
              <w:t>(e.g. light rail, tramways)</w:t>
            </w:r>
            <w:r w:rsidR="000436A3">
              <w:rPr>
                <w:rFonts w:cs="Arial"/>
                <w:szCs w:val="24"/>
                <w:lang w:eastAsia="en-GB"/>
              </w:rPr>
              <w:t xml:space="preserve"> </w:t>
            </w:r>
            <w:r w:rsidR="000436A3" w:rsidRPr="003D7385">
              <w:rPr>
                <w:rFonts w:cs="Arial"/>
                <w:szCs w:val="24"/>
              </w:rPr>
              <w:t>under the Reporting of Injuries, Diseases and Dangerous Occurrences Regulations (RIDDOR).</w:t>
            </w:r>
          </w:p>
          <w:p w14:paraId="359ADA5F" w14:textId="77777777" w:rsidR="00BE4499" w:rsidRPr="00DF591D" w:rsidRDefault="00BE4499" w:rsidP="00DF591D">
            <w:pPr>
              <w:spacing w:after="0"/>
              <w:rPr>
                <w:rFonts w:cs="Arial"/>
                <w:szCs w:val="24"/>
                <w:lang w:eastAsia="en-GB"/>
              </w:rPr>
            </w:pPr>
          </w:p>
          <w:p w14:paraId="7B9D200B" w14:textId="055ED82A" w:rsidR="00402666" w:rsidRPr="003D7385" w:rsidRDefault="00402666" w:rsidP="00A41833">
            <w:pPr>
              <w:spacing w:after="0"/>
              <w:rPr>
                <w:rFonts w:cs="Arial"/>
                <w:szCs w:val="24"/>
                <w:lang w:eastAsia="en-GB"/>
              </w:rPr>
            </w:pPr>
            <w:r w:rsidRPr="003D7385">
              <w:rPr>
                <w:rFonts w:cs="Arial"/>
                <w:szCs w:val="24"/>
                <w:lang w:eastAsia="en-GB"/>
              </w:rPr>
              <w:t>Each of the three sources complete a template containing aggregated data</w:t>
            </w:r>
            <w:r w:rsidR="00BE4499">
              <w:rPr>
                <w:rFonts w:cs="Arial"/>
                <w:szCs w:val="24"/>
                <w:lang w:eastAsia="en-GB"/>
              </w:rPr>
              <w:t xml:space="preserve">. We do not receive record-level data from our </w:t>
            </w:r>
            <w:r w:rsidR="00010262">
              <w:rPr>
                <w:rFonts w:cs="Arial"/>
                <w:szCs w:val="24"/>
                <w:lang w:eastAsia="en-GB"/>
              </w:rPr>
              <w:t>two</w:t>
            </w:r>
            <w:r w:rsidR="00BE4499">
              <w:rPr>
                <w:rFonts w:cs="Arial"/>
                <w:szCs w:val="24"/>
                <w:lang w:eastAsia="en-GB"/>
              </w:rPr>
              <w:t xml:space="preserve"> data suppliers</w:t>
            </w:r>
            <w:r w:rsidR="0024342C">
              <w:rPr>
                <w:rFonts w:cs="Arial"/>
                <w:szCs w:val="24"/>
                <w:lang w:eastAsia="en-GB"/>
              </w:rPr>
              <w:t xml:space="preserve">, </w:t>
            </w:r>
            <w:r w:rsidR="00BE4499">
              <w:rPr>
                <w:rFonts w:cs="Arial"/>
                <w:szCs w:val="24"/>
                <w:lang w:eastAsia="en-GB"/>
              </w:rPr>
              <w:t>RSSB and LUL</w:t>
            </w:r>
            <w:r w:rsidR="0024342C">
              <w:rPr>
                <w:rFonts w:cs="Arial"/>
                <w:szCs w:val="24"/>
                <w:lang w:eastAsia="en-GB"/>
              </w:rPr>
              <w:t>,</w:t>
            </w:r>
            <w:r w:rsidR="000D5650" w:rsidRPr="003D7385">
              <w:rPr>
                <w:rFonts w:cs="Arial"/>
                <w:szCs w:val="24"/>
                <w:lang w:eastAsia="en-GB"/>
              </w:rPr>
              <w:t xml:space="preserve"> </w:t>
            </w:r>
            <w:r w:rsidR="00BE4499">
              <w:rPr>
                <w:rFonts w:cs="Arial"/>
                <w:szCs w:val="24"/>
                <w:lang w:eastAsia="en-GB"/>
              </w:rPr>
              <w:t>as part of th</w:t>
            </w:r>
            <w:r w:rsidR="0024342C">
              <w:rPr>
                <w:rFonts w:cs="Arial"/>
                <w:szCs w:val="24"/>
                <w:lang w:eastAsia="en-GB"/>
              </w:rPr>
              <w:t xml:space="preserve">e data collection </w:t>
            </w:r>
            <w:r w:rsidR="00BE4499">
              <w:rPr>
                <w:rFonts w:cs="Arial"/>
                <w:szCs w:val="24"/>
                <w:lang w:eastAsia="en-GB"/>
              </w:rPr>
              <w:t>process</w:t>
            </w:r>
            <w:r w:rsidR="0024342C">
              <w:rPr>
                <w:rFonts w:cs="Arial"/>
                <w:szCs w:val="24"/>
                <w:lang w:eastAsia="en-GB"/>
              </w:rPr>
              <w:t xml:space="preserve"> for the production of the rail safety statistics.</w:t>
            </w:r>
            <w:r w:rsidR="00BE4499" w:rsidRPr="003D7385" w:rsidDel="00BE4499">
              <w:rPr>
                <w:rFonts w:cs="Arial"/>
                <w:szCs w:val="24"/>
                <w:lang w:eastAsia="en-GB"/>
              </w:rPr>
              <w:t xml:space="preserve"> </w:t>
            </w:r>
          </w:p>
          <w:p w14:paraId="74E66ABD" w14:textId="77777777" w:rsidR="00402666" w:rsidRPr="003D7385" w:rsidRDefault="00402666" w:rsidP="00A41833">
            <w:pPr>
              <w:spacing w:after="0"/>
              <w:rPr>
                <w:rFonts w:cs="Arial"/>
                <w:szCs w:val="24"/>
                <w:lang w:eastAsia="en-GB"/>
              </w:rPr>
            </w:pPr>
          </w:p>
          <w:p w14:paraId="1180BAA9" w14:textId="4BD1BE81" w:rsidR="00F52BE8" w:rsidRDefault="00A41833" w:rsidP="003D7385">
            <w:pPr>
              <w:spacing w:after="0"/>
              <w:rPr>
                <w:rFonts w:cs="Arial"/>
                <w:szCs w:val="24"/>
                <w:lang w:eastAsia="en-GB"/>
              </w:rPr>
            </w:pPr>
            <w:r w:rsidRPr="003D7385">
              <w:rPr>
                <w:rFonts w:cs="Arial"/>
                <w:szCs w:val="24"/>
                <w:lang w:eastAsia="en-GB"/>
              </w:rPr>
              <w:t>Consistency across the three data sources (particularly in terms of the disaggregations available)</w:t>
            </w:r>
            <w:r w:rsidR="00B05E6F" w:rsidRPr="003D7385">
              <w:rPr>
                <w:rFonts w:cs="Arial"/>
                <w:szCs w:val="24"/>
                <w:lang w:eastAsia="en-GB"/>
              </w:rPr>
              <w:t xml:space="preserve"> </w:t>
            </w:r>
            <w:r w:rsidR="00937C7E" w:rsidRPr="003D7385">
              <w:rPr>
                <w:rFonts w:cs="Arial"/>
                <w:szCs w:val="24"/>
                <w:lang w:eastAsia="en-GB"/>
              </w:rPr>
              <w:t>ha</w:t>
            </w:r>
            <w:r w:rsidRPr="003D7385">
              <w:rPr>
                <w:rFonts w:cs="Arial"/>
                <w:szCs w:val="24"/>
                <w:lang w:eastAsia="en-GB"/>
              </w:rPr>
              <w:t>s</w:t>
            </w:r>
            <w:r w:rsidR="00937C7E" w:rsidRPr="003D7385">
              <w:rPr>
                <w:rFonts w:cs="Arial"/>
                <w:szCs w:val="24"/>
                <w:lang w:eastAsia="en-GB"/>
              </w:rPr>
              <w:t xml:space="preserve"> </w:t>
            </w:r>
            <w:r w:rsidR="00FE0E1A" w:rsidRPr="003D7385">
              <w:rPr>
                <w:rFonts w:cs="Arial"/>
                <w:szCs w:val="24"/>
                <w:lang w:eastAsia="en-GB"/>
              </w:rPr>
              <w:t>diverged over time</w:t>
            </w:r>
            <w:r w:rsidR="004B13DC" w:rsidRPr="003D7385">
              <w:rPr>
                <w:rFonts w:cs="Arial"/>
                <w:szCs w:val="24"/>
                <w:lang w:eastAsia="en-GB"/>
              </w:rPr>
              <w:t xml:space="preserve"> and</w:t>
            </w:r>
            <w:r w:rsidRPr="003D7385">
              <w:rPr>
                <w:rFonts w:cs="Arial"/>
                <w:szCs w:val="24"/>
                <w:lang w:eastAsia="en-GB"/>
              </w:rPr>
              <w:t>, where possible,</w:t>
            </w:r>
            <w:r w:rsidR="004B13DC" w:rsidRPr="003D7385">
              <w:rPr>
                <w:rFonts w:cs="Arial"/>
                <w:szCs w:val="24"/>
                <w:lang w:eastAsia="en-GB"/>
              </w:rPr>
              <w:t xml:space="preserve"> w</w:t>
            </w:r>
            <w:r w:rsidR="00937C7E" w:rsidRPr="003D7385">
              <w:rPr>
                <w:rFonts w:cs="Arial"/>
                <w:szCs w:val="24"/>
                <w:lang w:eastAsia="en-GB"/>
              </w:rPr>
              <w:t xml:space="preserve">e </w:t>
            </w:r>
            <w:r w:rsidR="000F0042" w:rsidRPr="003D7385">
              <w:rPr>
                <w:rFonts w:cs="Arial"/>
                <w:szCs w:val="24"/>
                <w:lang w:eastAsia="en-GB"/>
              </w:rPr>
              <w:t>w</w:t>
            </w:r>
            <w:r w:rsidR="00937C7E" w:rsidRPr="003D7385">
              <w:rPr>
                <w:rFonts w:cs="Arial"/>
                <w:szCs w:val="24"/>
                <w:lang w:eastAsia="en-GB"/>
              </w:rPr>
              <w:t>ould lik</w:t>
            </w:r>
            <w:r w:rsidR="000F0042" w:rsidRPr="003D7385">
              <w:rPr>
                <w:rFonts w:cs="Arial"/>
                <w:szCs w:val="24"/>
                <w:lang w:eastAsia="en-GB"/>
              </w:rPr>
              <w:t xml:space="preserve">e to </w:t>
            </w:r>
            <w:r w:rsidRPr="003D7385">
              <w:rPr>
                <w:rFonts w:cs="Arial"/>
                <w:szCs w:val="24"/>
                <w:lang w:eastAsia="en-GB"/>
              </w:rPr>
              <w:t xml:space="preserve">improve the comparability of our statistics across the networks by making </w:t>
            </w:r>
            <w:r w:rsidR="000F0042" w:rsidRPr="003D7385">
              <w:rPr>
                <w:rFonts w:cs="Arial"/>
                <w:szCs w:val="24"/>
                <w:lang w:eastAsia="en-GB"/>
              </w:rPr>
              <w:t xml:space="preserve">categories consistent across the three </w:t>
            </w:r>
            <w:r w:rsidRPr="003D7385">
              <w:rPr>
                <w:rFonts w:cs="Arial"/>
                <w:szCs w:val="24"/>
                <w:lang w:eastAsia="en-GB"/>
              </w:rPr>
              <w:t>sources.</w:t>
            </w:r>
          </w:p>
          <w:p w14:paraId="2AE88268" w14:textId="381550ED" w:rsidR="00F21BB6" w:rsidRPr="003D7385" w:rsidRDefault="00F21BB6" w:rsidP="003D7385">
            <w:pPr>
              <w:spacing w:after="0"/>
              <w:rPr>
                <w:rFonts w:cs="Arial"/>
                <w:szCs w:val="24"/>
                <w:lang w:eastAsia="en-GB"/>
              </w:rPr>
            </w:pPr>
          </w:p>
          <w:p w14:paraId="04ECC282" w14:textId="6227EF03" w:rsidR="00A41833" w:rsidRDefault="00A41833" w:rsidP="00C20331">
            <w:pPr>
              <w:rPr>
                <w:rFonts w:cs="Arial"/>
                <w:szCs w:val="24"/>
              </w:rPr>
            </w:pPr>
            <w:r w:rsidRPr="003D7385">
              <w:rPr>
                <w:rFonts w:cs="Arial"/>
                <w:szCs w:val="24"/>
              </w:rPr>
              <w:t>In addition to data collected for our annual rail safety statistics publication,</w:t>
            </w:r>
            <w:r w:rsidR="00402666" w:rsidRPr="003D7385">
              <w:rPr>
                <w:rFonts w:cs="Arial"/>
                <w:szCs w:val="24"/>
              </w:rPr>
              <w:t xml:space="preserve"> </w:t>
            </w:r>
            <w:r w:rsidRPr="003D7385">
              <w:rPr>
                <w:rFonts w:cs="Arial"/>
                <w:szCs w:val="24"/>
              </w:rPr>
              <w:t>we collect data under RIDDOR</w:t>
            </w:r>
            <w:r w:rsidR="00402666" w:rsidRPr="003D7385">
              <w:rPr>
                <w:rFonts w:cs="Arial"/>
                <w:szCs w:val="24"/>
              </w:rPr>
              <w:t xml:space="preserve">. </w:t>
            </w:r>
            <w:r w:rsidRPr="003D7385">
              <w:rPr>
                <w:rFonts w:cs="Arial"/>
                <w:szCs w:val="24"/>
              </w:rPr>
              <w:t xml:space="preserve">These Regulations require duty holders to submit details of certain types of injuries and dangerous occurrences to ORR (via RSSB, LUL or the ORR online webform) </w:t>
            </w:r>
            <w:r w:rsidR="00402666" w:rsidRPr="003D7385">
              <w:rPr>
                <w:rFonts w:cs="Arial"/>
                <w:szCs w:val="24"/>
              </w:rPr>
              <w:t>in our role as the independent safety regulator.</w:t>
            </w:r>
          </w:p>
          <w:p w14:paraId="4061F02D" w14:textId="7751A717" w:rsidR="000D792B" w:rsidRDefault="000D792B" w:rsidP="00C20331">
            <w:pPr>
              <w:rPr>
                <w:rFonts w:cs="Arial"/>
                <w:szCs w:val="18"/>
              </w:rPr>
            </w:pPr>
            <w:r>
              <w:rPr>
                <w:rFonts w:cs="Arial"/>
                <w:szCs w:val="18"/>
              </w:rPr>
              <w:t>RSSB and LUL provide us with record-level RIDDOR data weekly. This forms the basis of the rail safety statistics but additional non-RIDDOR are also captured in the</w:t>
            </w:r>
            <w:r w:rsidR="00B16B11">
              <w:rPr>
                <w:rFonts w:cs="Arial"/>
                <w:szCs w:val="18"/>
              </w:rPr>
              <w:t xml:space="preserve"> </w:t>
            </w:r>
            <w:r>
              <w:rPr>
                <w:rFonts w:cs="Arial"/>
                <w:szCs w:val="18"/>
              </w:rPr>
              <w:t xml:space="preserve">rail safety statistics. </w:t>
            </w:r>
            <w:r w:rsidR="00B16B11">
              <w:rPr>
                <w:rFonts w:cs="Arial"/>
                <w:szCs w:val="18"/>
              </w:rPr>
              <w:t>For the non-mainline (ORR webform) the rail safety stats are based solely on RIDDOR.</w:t>
            </w:r>
          </w:p>
          <w:p w14:paraId="6A7531A1" w14:textId="59B18330" w:rsidR="00F21BB6" w:rsidRDefault="00F21BB6" w:rsidP="00C20331">
            <w:pPr>
              <w:rPr>
                <w:rFonts w:cs="Arial"/>
                <w:szCs w:val="18"/>
              </w:rPr>
            </w:pPr>
            <w:r>
              <w:rPr>
                <w:rFonts w:cs="Arial"/>
                <w:szCs w:val="18"/>
              </w:rPr>
              <w:lastRenderedPageBreak/>
              <w:t>Some of the changes to the compilation of the safety statistics which affected comparability include:</w:t>
            </w:r>
          </w:p>
          <w:p w14:paraId="0A02B28A" w14:textId="761F9C29" w:rsidR="00F21BB6" w:rsidRPr="000436A3" w:rsidRDefault="00F21BB6" w:rsidP="000436A3">
            <w:pPr>
              <w:pStyle w:val="ListParagraph"/>
              <w:numPr>
                <w:ilvl w:val="0"/>
                <w:numId w:val="31"/>
              </w:numPr>
              <w:rPr>
                <w:rFonts w:cs="Arial"/>
                <w:szCs w:val="18"/>
              </w:rPr>
            </w:pPr>
            <w:r w:rsidRPr="000436A3">
              <w:rPr>
                <w:rFonts w:cs="Arial"/>
                <w:szCs w:val="18"/>
              </w:rPr>
              <w:t>Changes to injury and incident definitions in RIDDOR 2013</w:t>
            </w:r>
          </w:p>
          <w:p w14:paraId="35B6BA78" w14:textId="5F5160CF" w:rsidR="00F21BB6" w:rsidRPr="000436A3" w:rsidRDefault="00647B89" w:rsidP="000436A3">
            <w:pPr>
              <w:pStyle w:val="ListParagraph"/>
              <w:numPr>
                <w:ilvl w:val="0"/>
                <w:numId w:val="31"/>
              </w:numPr>
              <w:rPr>
                <w:rFonts w:cs="Arial"/>
                <w:szCs w:val="18"/>
              </w:rPr>
            </w:pPr>
            <w:r w:rsidRPr="000436A3">
              <w:rPr>
                <w:rFonts w:cs="Arial"/>
                <w:szCs w:val="18"/>
              </w:rPr>
              <w:t xml:space="preserve">Launch of </w:t>
            </w:r>
            <w:r w:rsidR="00DE304A">
              <w:rPr>
                <w:rFonts w:cs="Arial"/>
                <w:szCs w:val="18"/>
              </w:rPr>
              <w:t>RSSB’s</w:t>
            </w:r>
            <w:r w:rsidRPr="000436A3">
              <w:rPr>
                <w:rFonts w:cs="Arial"/>
                <w:szCs w:val="18"/>
              </w:rPr>
              <w:t xml:space="preserve"> new mainline reporting system in 2017</w:t>
            </w:r>
          </w:p>
          <w:p w14:paraId="09706ACA" w14:textId="17C5BFB4" w:rsidR="00647B89" w:rsidRPr="000436A3" w:rsidRDefault="00647B89" w:rsidP="000436A3">
            <w:pPr>
              <w:pStyle w:val="ListParagraph"/>
              <w:numPr>
                <w:ilvl w:val="0"/>
                <w:numId w:val="31"/>
              </w:numPr>
              <w:rPr>
                <w:rFonts w:cs="Arial"/>
                <w:szCs w:val="18"/>
              </w:rPr>
            </w:pPr>
            <w:r w:rsidRPr="000436A3">
              <w:rPr>
                <w:rFonts w:cs="Arial"/>
                <w:szCs w:val="18"/>
              </w:rPr>
              <w:t>Changes to injury classifications in 2021</w:t>
            </w:r>
          </w:p>
          <w:p w14:paraId="5BFE9237" w14:textId="0E6C43E4" w:rsidR="00F21BB6" w:rsidRPr="00B05E6F" w:rsidRDefault="00F21BB6" w:rsidP="00C20331">
            <w:pPr>
              <w:rPr>
                <w:rFonts w:cs="Arial"/>
                <w:sz w:val="22"/>
                <w:szCs w:val="18"/>
              </w:rPr>
            </w:pPr>
          </w:p>
        </w:tc>
      </w:tr>
      <w:tr w:rsidR="00F52BE8" w:rsidRPr="0036077E" w14:paraId="0D0F920E" w14:textId="77777777" w:rsidTr="00C20331">
        <w:trPr>
          <w:trHeight w:val="371"/>
        </w:trPr>
        <w:tc>
          <w:tcPr>
            <w:tcW w:w="8528" w:type="dxa"/>
            <w:shd w:val="clear" w:color="auto" w:fill="99CCFF"/>
          </w:tcPr>
          <w:p w14:paraId="31E3D92E" w14:textId="77777777" w:rsidR="00F52BE8" w:rsidRPr="0036077E" w:rsidRDefault="00F52BE8" w:rsidP="00C20331">
            <w:pPr>
              <w:rPr>
                <w:rFonts w:cs="Arial"/>
                <w:b/>
                <w:sz w:val="28"/>
                <w:szCs w:val="28"/>
              </w:rPr>
            </w:pPr>
            <w:r w:rsidRPr="0036077E">
              <w:rPr>
                <w:rFonts w:cs="Arial"/>
                <w:b/>
                <w:sz w:val="28"/>
                <w:szCs w:val="28"/>
              </w:rPr>
              <w:lastRenderedPageBreak/>
              <w:t>2.2 Project Objectives &amp; Scope</w:t>
            </w:r>
          </w:p>
        </w:tc>
      </w:tr>
      <w:tr w:rsidR="00DE304A" w:rsidRPr="00DE304A" w14:paraId="0F124279" w14:textId="77777777" w:rsidTr="00C20331">
        <w:trPr>
          <w:trHeight w:val="757"/>
        </w:trPr>
        <w:tc>
          <w:tcPr>
            <w:tcW w:w="8528" w:type="dxa"/>
            <w:tcBorders>
              <w:bottom w:val="single" w:sz="4" w:space="0" w:color="auto"/>
            </w:tcBorders>
            <w:shd w:val="clear" w:color="auto" w:fill="auto"/>
          </w:tcPr>
          <w:p w14:paraId="06E3245D" w14:textId="1810B347" w:rsidR="00F52BE8" w:rsidRPr="00DE304A" w:rsidRDefault="00C06C02" w:rsidP="00C20331">
            <w:pPr>
              <w:rPr>
                <w:rFonts w:cs="Arial"/>
                <w:bCs/>
              </w:rPr>
            </w:pPr>
            <w:r w:rsidRPr="00DE304A">
              <w:rPr>
                <w:rFonts w:cs="Arial"/>
                <w:bCs/>
              </w:rPr>
              <w:t>The outcome of this project is to</w:t>
            </w:r>
            <w:r w:rsidR="009270FB" w:rsidRPr="00DE304A">
              <w:rPr>
                <w:rFonts w:cs="Arial"/>
                <w:bCs/>
              </w:rPr>
              <w:t xml:space="preserve"> set out a process to</w:t>
            </w:r>
            <w:r w:rsidRPr="00DE304A">
              <w:rPr>
                <w:rFonts w:cs="Arial"/>
                <w:bCs/>
              </w:rPr>
              <w:t xml:space="preserve"> produce</w:t>
            </w:r>
            <w:r w:rsidR="009270FB" w:rsidRPr="00DE304A">
              <w:rPr>
                <w:rFonts w:cs="Arial"/>
                <w:bCs/>
              </w:rPr>
              <w:t xml:space="preserve"> high quality </w:t>
            </w:r>
            <w:r w:rsidRPr="00DE304A">
              <w:rPr>
                <w:rFonts w:cs="Arial"/>
                <w:bCs/>
              </w:rPr>
              <w:t>data tables which are consistent in terms of their definitions and the</w:t>
            </w:r>
            <w:r w:rsidR="009270FB" w:rsidRPr="00DE304A">
              <w:rPr>
                <w:rFonts w:cs="Arial"/>
                <w:bCs/>
              </w:rPr>
              <w:t>ir disaggregations across</w:t>
            </w:r>
            <w:r w:rsidR="00B16B11" w:rsidRPr="00DE304A">
              <w:rPr>
                <w:rFonts w:cs="Arial"/>
                <w:bCs/>
              </w:rPr>
              <w:t xml:space="preserve"> the</w:t>
            </w:r>
            <w:r w:rsidR="009270FB" w:rsidRPr="00DE304A">
              <w:rPr>
                <w:rFonts w:cs="Arial"/>
                <w:bCs/>
              </w:rPr>
              <w:t xml:space="preserve"> three data sources</w:t>
            </w:r>
            <w:r w:rsidR="00B16B11" w:rsidRPr="00DE304A">
              <w:rPr>
                <w:rFonts w:cs="Arial"/>
                <w:bCs/>
              </w:rPr>
              <w:t>, where feasible</w:t>
            </w:r>
            <w:r w:rsidR="009270FB" w:rsidRPr="00DE304A">
              <w:rPr>
                <w:rFonts w:cs="Arial"/>
                <w:bCs/>
              </w:rPr>
              <w:t>.</w:t>
            </w:r>
          </w:p>
          <w:p w14:paraId="1F138F64" w14:textId="7DDCDC51" w:rsidR="00B82E07" w:rsidRPr="00DE304A" w:rsidRDefault="00B82E07" w:rsidP="00C20331">
            <w:pPr>
              <w:rPr>
                <w:rFonts w:cs="Arial"/>
                <w:bCs/>
              </w:rPr>
            </w:pPr>
            <w:r w:rsidRPr="00DE304A">
              <w:rPr>
                <w:rFonts w:cs="Arial"/>
                <w:bCs/>
              </w:rPr>
              <w:t>The core task consists o</w:t>
            </w:r>
            <w:r w:rsidR="00815F3C" w:rsidRPr="00DE304A">
              <w:rPr>
                <w:rFonts w:cs="Arial"/>
                <w:bCs/>
              </w:rPr>
              <w:t>f a</w:t>
            </w:r>
            <w:r w:rsidRPr="00DE304A">
              <w:rPr>
                <w:rFonts w:cs="Arial"/>
                <w:bCs/>
              </w:rPr>
              <w:t xml:space="preserve">ssessing </w:t>
            </w:r>
            <w:r w:rsidR="007E728C" w:rsidRPr="00DE304A">
              <w:rPr>
                <w:rFonts w:cs="Arial"/>
                <w:bCs/>
              </w:rPr>
              <w:t xml:space="preserve">how the safety stats are currently compiled </w:t>
            </w:r>
            <w:r w:rsidR="00FD43C2" w:rsidRPr="00DE304A">
              <w:rPr>
                <w:rFonts w:cs="Arial"/>
                <w:bCs/>
              </w:rPr>
              <w:t xml:space="preserve">and </w:t>
            </w:r>
            <w:r w:rsidR="007E728C" w:rsidRPr="00DE304A">
              <w:rPr>
                <w:rFonts w:cs="Arial"/>
                <w:bCs/>
              </w:rPr>
              <w:t>recommend</w:t>
            </w:r>
            <w:r w:rsidR="00B16B11" w:rsidRPr="00DE304A">
              <w:rPr>
                <w:rFonts w:cs="Arial"/>
                <w:bCs/>
              </w:rPr>
              <w:t>ing</w:t>
            </w:r>
            <w:r w:rsidR="007E728C" w:rsidRPr="00DE304A">
              <w:rPr>
                <w:rFonts w:cs="Arial"/>
                <w:bCs/>
              </w:rPr>
              <w:t xml:space="preserve"> a new pro</w:t>
            </w:r>
            <w:r w:rsidR="00B16B11" w:rsidRPr="00DE304A">
              <w:rPr>
                <w:rFonts w:cs="Arial"/>
                <w:bCs/>
              </w:rPr>
              <w:t>cess</w:t>
            </w:r>
            <w:r w:rsidR="00542699">
              <w:rPr>
                <w:rFonts w:cs="Arial"/>
                <w:bCs/>
              </w:rPr>
              <w:t xml:space="preserve"> </w:t>
            </w:r>
            <w:r w:rsidR="00B16B11" w:rsidRPr="00DE304A">
              <w:rPr>
                <w:rFonts w:cs="Arial"/>
                <w:bCs/>
              </w:rPr>
              <w:t>to improve the quality of the outputs</w:t>
            </w:r>
            <w:r w:rsidR="007E728C" w:rsidRPr="00DE304A">
              <w:rPr>
                <w:rFonts w:cs="Arial"/>
                <w:bCs/>
              </w:rPr>
              <w:t>. The sub-tasks</w:t>
            </w:r>
            <w:r w:rsidRPr="00DE304A">
              <w:rPr>
                <w:rFonts w:cs="Arial"/>
                <w:bCs/>
              </w:rPr>
              <w:t xml:space="preserve"> would include:</w:t>
            </w:r>
          </w:p>
          <w:p w14:paraId="19C74A6C" w14:textId="152048EC" w:rsidR="000A581B" w:rsidRPr="00542699" w:rsidRDefault="000A581B" w:rsidP="00542699">
            <w:pPr>
              <w:pStyle w:val="ListParagraph"/>
              <w:numPr>
                <w:ilvl w:val="0"/>
                <w:numId w:val="25"/>
              </w:numPr>
              <w:rPr>
                <w:rFonts w:cs="Arial"/>
                <w:bCs/>
              </w:rPr>
            </w:pPr>
            <w:r w:rsidRPr="00DE304A">
              <w:rPr>
                <w:rFonts w:cs="Arial"/>
                <w:bCs/>
              </w:rPr>
              <w:t>Engaging with the data suppliers</w:t>
            </w:r>
            <w:r w:rsidR="00542699">
              <w:rPr>
                <w:rFonts w:cs="Arial"/>
                <w:bCs/>
              </w:rPr>
              <w:t xml:space="preserve"> (</w:t>
            </w:r>
            <w:r w:rsidRPr="00DE304A">
              <w:rPr>
                <w:rFonts w:cs="Arial"/>
                <w:bCs/>
              </w:rPr>
              <w:t>RSSB, LU</w:t>
            </w:r>
            <w:r w:rsidR="00542699">
              <w:rPr>
                <w:rFonts w:cs="Arial"/>
                <w:bCs/>
              </w:rPr>
              <w:t>L)</w:t>
            </w:r>
            <w:r w:rsidRPr="00DE304A">
              <w:rPr>
                <w:rFonts w:cs="Arial"/>
                <w:bCs/>
              </w:rPr>
              <w:t xml:space="preserve"> and ORR</w:t>
            </w:r>
          </w:p>
          <w:p w14:paraId="19CDD2C7" w14:textId="42CA5933" w:rsidR="00402666" w:rsidRPr="00DE304A" w:rsidRDefault="00402666" w:rsidP="00A42E20">
            <w:pPr>
              <w:pStyle w:val="ListParagraph"/>
              <w:numPr>
                <w:ilvl w:val="0"/>
                <w:numId w:val="25"/>
              </w:numPr>
              <w:rPr>
                <w:rFonts w:cs="Arial"/>
                <w:bCs/>
              </w:rPr>
            </w:pPr>
            <w:r w:rsidRPr="00DE304A">
              <w:rPr>
                <w:rFonts w:cs="Arial"/>
                <w:bCs/>
              </w:rPr>
              <w:t xml:space="preserve">Understanding the current process of how RSSB, LUL and ORR compile the existing </w:t>
            </w:r>
            <w:r w:rsidR="00244D08" w:rsidRPr="00DE304A">
              <w:rPr>
                <w:rFonts w:cs="Arial"/>
                <w:bCs/>
              </w:rPr>
              <w:t xml:space="preserve">templates, including how each incident is mapped to the required category. </w:t>
            </w:r>
          </w:p>
          <w:p w14:paraId="4DC77133" w14:textId="0D110A7D" w:rsidR="00D123EF" w:rsidRPr="00DE304A" w:rsidRDefault="00D123EF" w:rsidP="00A42E20">
            <w:pPr>
              <w:pStyle w:val="ListParagraph"/>
              <w:numPr>
                <w:ilvl w:val="0"/>
                <w:numId w:val="25"/>
              </w:numPr>
              <w:rPr>
                <w:rFonts w:cs="Arial"/>
                <w:bCs/>
              </w:rPr>
            </w:pPr>
            <w:r w:rsidRPr="00DE304A">
              <w:rPr>
                <w:rFonts w:cs="Arial"/>
                <w:bCs/>
              </w:rPr>
              <w:t>Reviewing the raw data used to compile the templates</w:t>
            </w:r>
          </w:p>
          <w:p w14:paraId="7D0703A2" w14:textId="3196065B" w:rsidR="00815F3C" w:rsidRPr="00DE304A" w:rsidRDefault="00244D08" w:rsidP="00C41FF3">
            <w:pPr>
              <w:pStyle w:val="ListParagraph"/>
              <w:numPr>
                <w:ilvl w:val="0"/>
                <w:numId w:val="25"/>
              </w:numPr>
              <w:rPr>
                <w:rFonts w:cs="Arial"/>
                <w:bCs/>
              </w:rPr>
            </w:pPr>
            <w:r w:rsidRPr="00DE304A">
              <w:rPr>
                <w:rFonts w:cs="Arial"/>
                <w:bCs/>
              </w:rPr>
              <w:t>R</w:t>
            </w:r>
            <w:r w:rsidR="00FD43C2" w:rsidRPr="00DE304A">
              <w:rPr>
                <w:rFonts w:cs="Arial"/>
                <w:bCs/>
              </w:rPr>
              <w:t>eview</w:t>
            </w:r>
            <w:r w:rsidRPr="00DE304A">
              <w:rPr>
                <w:rFonts w:cs="Arial"/>
                <w:bCs/>
              </w:rPr>
              <w:t>ing</w:t>
            </w:r>
            <w:r w:rsidR="00FD43C2" w:rsidRPr="00DE304A">
              <w:rPr>
                <w:rFonts w:cs="Arial"/>
                <w:bCs/>
              </w:rPr>
              <w:t xml:space="preserve"> </w:t>
            </w:r>
            <w:r w:rsidR="00B82E07" w:rsidRPr="00DE304A">
              <w:rPr>
                <w:rFonts w:cs="Arial"/>
                <w:bCs/>
              </w:rPr>
              <w:t>the definition</w:t>
            </w:r>
            <w:r w:rsidR="00815F3C" w:rsidRPr="00DE304A">
              <w:rPr>
                <w:rFonts w:cs="Arial"/>
                <w:bCs/>
              </w:rPr>
              <w:t>s</w:t>
            </w:r>
            <w:r w:rsidR="00945B13" w:rsidRPr="00DE304A">
              <w:rPr>
                <w:rFonts w:cs="Arial"/>
                <w:bCs/>
              </w:rPr>
              <w:t xml:space="preserve"> and category classification</w:t>
            </w:r>
            <w:r w:rsidR="00B82E07" w:rsidRPr="00DE304A">
              <w:rPr>
                <w:rFonts w:cs="Arial"/>
                <w:bCs/>
              </w:rPr>
              <w:t xml:space="preserve"> used by each data supplier</w:t>
            </w:r>
            <w:r w:rsidR="00402666" w:rsidRPr="00DE304A">
              <w:rPr>
                <w:rFonts w:cs="Arial"/>
                <w:bCs/>
              </w:rPr>
              <w:t xml:space="preserve">, </w:t>
            </w:r>
            <w:r w:rsidR="00533975" w:rsidRPr="00DE304A">
              <w:rPr>
                <w:rFonts w:cs="Arial"/>
                <w:bCs/>
              </w:rPr>
              <w:t>assess</w:t>
            </w:r>
            <w:r w:rsidR="0024342C">
              <w:rPr>
                <w:rFonts w:cs="Arial"/>
                <w:bCs/>
              </w:rPr>
              <w:t>ing</w:t>
            </w:r>
            <w:r w:rsidR="00533975" w:rsidRPr="00DE304A">
              <w:rPr>
                <w:rFonts w:cs="Arial"/>
                <w:bCs/>
              </w:rPr>
              <w:t xml:space="preserve"> </w:t>
            </w:r>
            <w:r w:rsidR="00402666" w:rsidRPr="00DE304A">
              <w:rPr>
                <w:rFonts w:cs="Arial"/>
                <w:bCs/>
              </w:rPr>
              <w:t>and identify</w:t>
            </w:r>
            <w:r w:rsidR="0024342C">
              <w:rPr>
                <w:rFonts w:cs="Arial"/>
                <w:bCs/>
              </w:rPr>
              <w:t>ing</w:t>
            </w:r>
            <w:r w:rsidR="00402666" w:rsidRPr="00DE304A">
              <w:rPr>
                <w:rFonts w:cs="Arial"/>
                <w:bCs/>
              </w:rPr>
              <w:t xml:space="preserve"> opportunities to improve </w:t>
            </w:r>
            <w:r w:rsidR="00533975" w:rsidRPr="00DE304A">
              <w:rPr>
                <w:rFonts w:cs="Arial"/>
                <w:bCs/>
              </w:rPr>
              <w:t>consistency</w:t>
            </w:r>
            <w:r w:rsidRPr="00DE304A">
              <w:rPr>
                <w:rFonts w:cs="Arial"/>
                <w:bCs/>
              </w:rPr>
              <w:t xml:space="preserve">. </w:t>
            </w:r>
          </w:p>
          <w:p w14:paraId="3041F32B" w14:textId="5DE1F171" w:rsidR="00244D08" w:rsidRPr="00DE304A" w:rsidRDefault="00244D08" w:rsidP="00C41FF3">
            <w:pPr>
              <w:pStyle w:val="ListParagraph"/>
              <w:numPr>
                <w:ilvl w:val="0"/>
                <w:numId w:val="25"/>
              </w:numPr>
              <w:rPr>
                <w:rFonts w:cs="Arial"/>
                <w:bCs/>
              </w:rPr>
            </w:pPr>
            <w:r w:rsidRPr="00DE304A">
              <w:rPr>
                <w:rFonts w:cs="Arial"/>
                <w:bCs/>
              </w:rPr>
              <w:t xml:space="preserve">Removing potential ambiguities in the current categorisation </w:t>
            </w:r>
            <w:r w:rsidR="00212D0F" w:rsidRPr="00DE304A">
              <w:rPr>
                <w:rFonts w:cs="Arial"/>
                <w:bCs/>
              </w:rPr>
              <w:t xml:space="preserve">i.e mixture of type of incidents/ location of incident. </w:t>
            </w:r>
          </w:p>
          <w:p w14:paraId="7F460FAF" w14:textId="364B8793" w:rsidR="004E7CDD" w:rsidRPr="00542699" w:rsidRDefault="00244D08" w:rsidP="00C20331">
            <w:pPr>
              <w:pStyle w:val="ListParagraph"/>
              <w:numPr>
                <w:ilvl w:val="0"/>
                <w:numId w:val="25"/>
              </w:numPr>
              <w:tabs>
                <w:tab w:val="left" w:pos="6812"/>
              </w:tabs>
              <w:rPr>
                <w:rFonts w:cs="Arial"/>
                <w:bCs/>
              </w:rPr>
            </w:pPr>
            <w:r w:rsidRPr="00DE304A">
              <w:rPr>
                <w:rFonts w:cs="Arial"/>
                <w:bCs/>
              </w:rPr>
              <w:t>P</w:t>
            </w:r>
            <w:r w:rsidR="00FD43C2" w:rsidRPr="00DE304A">
              <w:rPr>
                <w:rFonts w:cs="Arial"/>
                <w:bCs/>
              </w:rPr>
              <w:t>ropos</w:t>
            </w:r>
            <w:r w:rsidRPr="00DE304A">
              <w:rPr>
                <w:rFonts w:cs="Arial"/>
                <w:bCs/>
              </w:rPr>
              <w:t>ing</w:t>
            </w:r>
            <w:r w:rsidR="006E75E3" w:rsidRPr="00DE304A">
              <w:rPr>
                <w:rFonts w:cs="Arial"/>
                <w:bCs/>
              </w:rPr>
              <w:t xml:space="preserve"> a</w:t>
            </w:r>
            <w:r w:rsidR="00D123EF" w:rsidRPr="00DE304A">
              <w:rPr>
                <w:rFonts w:cs="Arial"/>
                <w:bCs/>
              </w:rPr>
              <w:t xml:space="preserve"> process</w:t>
            </w:r>
            <w:r w:rsidR="006E75E3" w:rsidRPr="00DE304A">
              <w:rPr>
                <w:rFonts w:cs="Arial"/>
                <w:bCs/>
              </w:rPr>
              <w:t xml:space="preserve"> on how to produce a set of published data tables</w:t>
            </w:r>
            <w:r w:rsidR="004E7CDD" w:rsidRPr="00DE304A">
              <w:rPr>
                <w:rFonts w:cs="Arial"/>
                <w:bCs/>
              </w:rPr>
              <w:t xml:space="preserve"> on a consistent basis</w:t>
            </w:r>
            <w:r w:rsidR="006E75E3" w:rsidRPr="00DE304A">
              <w:rPr>
                <w:rFonts w:cs="Arial"/>
                <w:bCs/>
              </w:rPr>
              <w:t xml:space="preserve"> </w:t>
            </w:r>
            <w:r w:rsidR="00945B13" w:rsidRPr="00DE304A">
              <w:rPr>
                <w:rFonts w:cs="Arial"/>
                <w:bCs/>
              </w:rPr>
              <w:t xml:space="preserve">and </w:t>
            </w:r>
            <w:r w:rsidR="006E75E3" w:rsidRPr="00DE304A">
              <w:rPr>
                <w:rFonts w:cs="Arial"/>
                <w:bCs/>
              </w:rPr>
              <w:t>improv</w:t>
            </w:r>
            <w:r w:rsidR="00AB1BF4">
              <w:rPr>
                <w:rFonts w:cs="Arial"/>
                <w:bCs/>
              </w:rPr>
              <w:t>e</w:t>
            </w:r>
            <w:r w:rsidR="006E75E3" w:rsidRPr="00DE304A">
              <w:rPr>
                <w:rFonts w:cs="Arial"/>
                <w:bCs/>
              </w:rPr>
              <w:t xml:space="preserve"> on the </w:t>
            </w:r>
            <w:r w:rsidR="00FD43C2" w:rsidRPr="00DE304A">
              <w:rPr>
                <w:rFonts w:cs="Arial"/>
                <w:bCs/>
              </w:rPr>
              <w:t>complete</w:t>
            </w:r>
            <w:r w:rsidR="00240EF4" w:rsidRPr="00DE304A">
              <w:rPr>
                <w:rFonts w:cs="Arial"/>
                <w:bCs/>
              </w:rPr>
              <w:t>ness and accuracy</w:t>
            </w:r>
            <w:r w:rsidR="00945B13" w:rsidRPr="00DE304A">
              <w:rPr>
                <w:rFonts w:cs="Arial"/>
                <w:bCs/>
              </w:rPr>
              <w:t xml:space="preserve"> across the data sources</w:t>
            </w:r>
            <w:r w:rsidR="00A42E20" w:rsidRPr="00DE304A">
              <w:rPr>
                <w:rFonts w:cs="Arial"/>
                <w:bCs/>
              </w:rPr>
              <w:t>.</w:t>
            </w:r>
          </w:p>
          <w:p w14:paraId="57A82F94" w14:textId="634D07ED" w:rsidR="007B07B9" w:rsidRPr="00DE304A" w:rsidRDefault="007B07B9" w:rsidP="00C20331">
            <w:pPr>
              <w:rPr>
                <w:rFonts w:cs="Arial"/>
                <w:bCs/>
              </w:rPr>
            </w:pPr>
            <w:r w:rsidRPr="00DE304A">
              <w:rPr>
                <w:rFonts w:cs="Arial"/>
                <w:bCs/>
              </w:rPr>
              <w:t xml:space="preserve">We expect this review, which will mainly </w:t>
            </w:r>
            <w:r w:rsidR="004E7CDD" w:rsidRPr="00DE304A">
              <w:rPr>
                <w:rFonts w:cs="Arial"/>
                <w:bCs/>
              </w:rPr>
              <w:t xml:space="preserve">consist of </w:t>
            </w:r>
            <w:r w:rsidRPr="00DE304A">
              <w:rPr>
                <w:rFonts w:cs="Arial"/>
                <w:bCs/>
              </w:rPr>
              <w:t xml:space="preserve">desktop research and engaging with ORR, RSSB and LUL </w:t>
            </w:r>
            <w:r w:rsidR="009A7015" w:rsidRPr="00DE304A">
              <w:rPr>
                <w:rFonts w:cs="Arial"/>
                <w:bCs/>
              </w:rPr>
              <w:t>staff</w:t>
            </w:r>
            <w:r w:rsidR="00132803">
              <w:rPr>
                <w:rFonts w:cs="Arial"/>
                <w:bCs/>
              </w:rPr>
              <w:t>.</w:t>
            </w:r>
          </w:p>
          <w:p w14:paraId="66C42D7F" w14:textId="6C11C2CD" w:rsidR="0056286F" w:rsidRPr="00DE304A" w:rsidRDefault="004E7CDD" w:rsidP="00C20331">
            <w:pPr>
              <w:rPr>
                <w:rFonts w:cs="Arial"/>
                <w:bCs/>
              </w:rPr>
            </w:pPr>
            <w:r w:rsidRPr="00DE304A">
              <w:rPr>
                <w:rFonts w:cs="Arial"/>
                <w:bCs/>
              </w:rPr>
              <w:t xml:space="preserve">All safety data is confidential so we </w:t>
            </w:r>
            <w:r w:rsidR="00F521CB" w:rsidRPr="00DE304A">
              <w:rPr>
                <w:rFonts w:cs="Arial"/>
                <w:bCs/>
              </w:rPr>
              <w:t>require the consultants</w:t>
            </w:r>
            <w:r w:rsidR="00542699">
              <w:rPr>
                <w:rFonts w:cs="Arial"/>
                <w:bCs/>
              </w:rPr>
              <w:t xml:space="preserve"> to</w:t>
            </w:r>
            <w:r w:rsidR="00F521CB" w:rsidRPr="00DE304A">
              <w:rPr>
                <w:rFonts w:cs="Arial"/>
                <w:bCs/>
              </w:rPr>
              <w:t xml:space="preserve"> sign a </w:t>
            </w:r>
            <w:r w:rsidR="00746B68">
              <w:rPr>
                <w:rFonts w:cs="Arial"/>
                <w:bCs/>
              </w:rPr>
              <w:t>non-disclosure agreement (NDA)</w:t>
            </w:r>
            <w:r w:rsidR="00F521CB" w:rsidRPr="00DE304A">
              <w:rPr>
                <w:rFonts w:cs="Arial"/>
                <w:bCs/>
              </w:rPr>
              <w:t xml:space="preserve"> as the review will be dealing with unpublished, disaggregated and sensitive data which is owned by RSSB</w:t>
            </w:r>
            <w:r w:rsidR="00265A17" w:rsidRPr="00DE304A">
              <w:rPr>
                <w:rFonts w:cs="Arial"/>
                <w:bCs/>
              </w:rPr>
              <w:t>,</w:t>
            </w:r>
            <w:r w:rsidR="00F521CB" w:rsidRPr="00DE304A">
              <w:rPr>
                <w:rFonts w:cs="Arial"/>
                <w:bCs/>
              </w:rPr>
              <w:t>LUL</w:t>
            </w:r>
            <w:r w:rsidR="00265A17" w:rsidRPr="00DE304A">
              <w:rPr>
                <w:rFonts w:cs="Arial"/>
                <w:bCs/>
              </w:rPr>
              <w:t xml:space="preserve"> and ORR</w:t>
            </w:r>
            <w:r w:rsidR="00F521CB" w:rsidRPr="00DE304A">
              <w:rPr>
                <w:rFonts w:cs="Arial"/>
                <w:bCs/>
              </w:rPr>
              <w:t>.</w:t>
            </w:r>
          </w:p>
        </w:tc>
      </w:tr>
      <w:tr w:rsidR="00F52BE8" w:rsidRPr="0036077E" w14:paraId="16B6CA3B" w14:textId="77777777" w:rsidTr="00C20331">
        <w:trPr>
          <w:trHeight w:val="566"/>
        </w:trPr>
        <w:tc>
          <w:tcPr>
            <w:tcW w:w="8528" w:type="dxa"/>
            <w:shd w:val="clear" w:color="auto" w:fill="99CCFF"/>
          </w:tcPr>
          <w:p w14:paraId="4A8CCD8F" w14:textId="77777777" w:rsidR="00F52BE8" w:rsidRPr="0036077E" w:rsidRDefault="00F52BE8" w:rsidP="00C20331">
            <w:pPr>
              <w:rPr>
                <w:rFonts w:cs="Arial"/>
                <w:b/>
                <w:sz w:val="28"/>
                <w:szCs w:val="28"/>
              </w:rPr>
            </w:pPr>
            <w:r w:rsidRPr="0036077E">
              <w:rPr>
                <w:rFonts w:cs="Arial"/>
                <w:b/>
                <w:sz w:val="28"/>
                <w:szCs w:val="28"/>
              </w:rPr>
              <w:t>2.3 Project Outputs</w:t>
            </w:r>
            <w:r>
              <w:rPr>
                <w:rFonts w:cs="Arial"/>
                <w:b/>
                <w:sz w:val="28"/>
                <w:szCs w:val="28"/>
              </w:rPr>
              <w:t>,</w:t>
            </w:r>
            <w:r w:rsidRPr="0036077E">
              <w:rPr>
                <w:rFonts w:cs="Arial"/>
                <w:b/>
                <w:sz w:val="28"/>
                <w:szCs w:val="28"/>
              </w:rPr>
              <w:t xml:space="preserve">  Deliverables</w:t>
            </w:r>
            <w:r>
              <w:rPr>
                <w:rFonts w:cs="Arial"/>
                <w:b/>
                <w:sz w:val="28"/>
                <w:szCs w:val="28"/>
              </w:rPr>
              <w:t xml:space="preserve"> and Contract Management </w:t>
            </w:r>
          </w:p>
        </w:tc>
      </w:tr>
      <w:tr w:rsidR="00F52BE8" w:rsidRPr="0036077E" w14:paraId="7756E308" w14:textId="77777777" w:rsidTr="00C20331">
        <w:trPr>
          <w:trHeight w:val="757"/>
        </w:trPr>
        <w:tc>
          <w:tcPr>
            <w:tcW w:w="8528" w:type="dxa"/>
            <w:tcBorders>
              <w:bottom w:val="single" w:sz="4" w:space="0" w:color="auto"/>
            </w:tcBorders>
            <w:shd w:val="clear" w:color="auto" w:fill="auto"/>
          </w:tcPr>
          <w:p w14:paraId="7D7906C2" w14:textId="4B73B325" w:rsidR="00F52BE8" w:rsidRPr="008A4B34" w:rsidRDefault="00F52BE8" w:rsidP="00C20331">
            <w:pPr>
              <w:spacing w:after="0"/>
              <w:rPr>
                <w:rFonts w:cs="Arial"/>
                <w:b/>
                <w:sz w:val="22"/>
                <w:szCs w:val="22"/>
              </w:rPr>
            </w:pPr>
            <w:r w:rsidRPr="008A4B34">
              <w:rPr>
                <w:rFonts w:cs="Arial"/>
                <w:b/>
                <w:sz w:val="22"/>
                <w:szCs w:val="22"/>
              </w:rPr>
              <w:t>Outputs and Deliverables</w:t>
            </w:r>
          </w:p>
          <w:p w14:paraId="6C000E7F" w14:textId="77777777" w:rsidR="009A7015" w:rsidRPr="00542699" w:rsidRDefault="009A7015" w:rsidP="006E2482">
            <w:pPr>
              <w:autoSpaceDE w:val="0"/>
              <w:autoSpaceDN w:val="0"/>
              <w:adjustRightInd w:val="0"/>
              <w:spacing w:after="0"/>
              <w:rPr>
                <w:rFonts w:cs="Arial"/>
                <w:sz w:val="22"/>
                <w:szCs w:val="22"/>
                <w:lang w:eastAsia="en-GB"/>
              </w:rPr>
            </w:pPr>
          </w:p>
          <w:p w14:paraId="2A75257C" w14:textId="4737C6E1" w:rsidR="009A7015" w:rsidRPr="00AB1BF4" w:rsidRDefault="009A7015" w:rsidP="009A7015">
            <w:pPr>
              <w:numPr>
                <w:ilvl w:val="0"/>
                <w:numId w:val="11"/>
              </w:numPr>
              <w:autoSpaceDE w:val="0"/>
              <w:autoSpaceDN w:val="0"/>
              <w:adjustRightInd w:val="0"/>
              <w:spacing w:after="0"/>
              <w:rPr>
                <w:rFonts w:cs="Arial"/>
                <w:szCs w:val="24"/>
                <w:lang w:eastAsia="en-GB"/>
              </w:rPr>
            </w:pPr>
            <w:r w:rsidRPr="00AB1BF4">
              <w:rPr>
                <w:rFonts w:cs="Arial"/>
                <w:szCs w:val="24"/>
                <w:lang w:eastAsia="en-GB"/>
              </w:rPr>
              <w:t>A presentation of interim findings to be discussed at a meeting with ORR, RSSB and LUL</w:t>
            </w:r>
          </w:p>
          <w:p w14:paraId="6B2BDA1D" w14:textId="492432F0" w:rsidR="009A7015" w:rsidRPr="00AB1BF4" w:rsidRDefault="009A7015" w:rsidP="009A7015">
            <w:pPr>
              <w:numPr>
                <w:ilvl w:val="0"/>
                <w:numId w:val="11"/>
              </w:numPr>
              <w:autoSpaceDE w:val="0"/>
              <w:autoSpaceDN w:val="0"/>
              <w:adjustRightInd w:val="0"/>
              <w:spacing w:after="0"/>
              <w:rPr>
                <w:rFonts w:cs="Arial"/>
                <w:szCs w:val="24"/>
                <w:lang w:eastAsia="en-GB"/>
              </w:rPr>
            </w:pPr>
            <w:r w:rsidRPr="00AB1BF4">
              <w:rPr>
                <w:rFonts w:cs="Arial"/>
                <w:szCs w:val="24"/>
                <w:lang w:eastAsia="en-GB"/>
              </w:rPr>
              <w:t xml:space="preserve">A draft report for comment which details the findings, </w:t>
            </w:r>
            <w:r w:rsidR="00D667EB" w:rsidRPr="00AB1BF4">
              <w:rPr>
                <w:rFonts w:cs="Arial"/>
                <w:szCs w:val="24"/>
                <w:lang w:eastAsia="en-GB"/>
              </w:rPr>
              <w:t xml:space="preserve">conclusions </w:t>
            </w:r>
            <w:r w:rsidRPr="00AB1BF4">
              <w:rPr>
                <w:rFonts w:cs="Arial"/>
                <w:szCs w:val="24"/>
                <w:lang w:eastAsia="en-GB"/>
              </w:rPr>
              <w:t xml:space="preserve">and recommendations.  </w:t>
            </w:r>
          </w:p>
          <w:p w14:paraId="0C5B8319" w14:textId="17DB1F4C" w:rsidR="009A7015" w:rsidRPr="00AB1BF4" w:rsidRDefault="00D667EB" w:rsidP="009A7015">
            <w:pPr>
              <w:numPr>
                <w:ilvl w:val="0"/>
                <w:numId w:val="11"/>
              </w:numPr>
              <w:autoSpaceDE w:val="0"/>
              <w:autoSpaceDN w:val="0"/>
              <w:adjustRightInd w:val="0"/>
              <w:spacing w:after="0"/>
              <w:rPr>
                <w:rFonts w:cs="Arial"/>
                <w:szCs w:val="24"/>
                <w:lang w:eastAsia="en-GB"/>
              </w:rPr>
            </w:pPr>
            <w:r w:rsidRPr="00AB1BF4">
              <w:rPr>
                <w:rFonts w:cs="Arial"/>
                <w:szCs w:val="24"/>
                <w:lang w:eastAsia="en-GB"/>
              </w:rPr>
              <w:t>A f</w:t>
            </w:r>
            <w:r w:rsidR="009A7015" w:rsidRPr="00AB1BF4">
              <w:rPr>
                <w:rFonts w:cs="Arial"/>
                <w:szCs w:val="24"/>
                <w:lang w:eastAsia="en-GB"/>
              </w:rPr>
              <w:t>inal report which incorporates the amendments from the ORR</w:t>
            </w:r>
            <w:r w:rsidR="00542699" w:rsidRPr="00AB1BF4">
              <w:rPr>
                <w:rFonts w:cs="Arial"/>
                <w:szCs w:val="24"/>
                <w:lang w:eastAsia="en-GB"/>
              </w:rPr>
              <w:t>, RSSB and LUL.</w:t>
            </w:r>
            <w:r w:rsidR="009A7015" w:rsidRPr="00AB1BF4">
              <w:rPr>
                <w:rFonts w:cs="Arial"/>
                <w:szCs w:val="24"/>
                <w:lang w:eastAsia="en-GB"/>
              </w:rPr>
              <w:t xml:space="preserve"> The final report should meet all the accessibility guidelines as we might publish it on our </w:t>
            </w:r>
            <w:r w:rsidRPr="00AB1BF4">
              <w:rPr>
                <w:rFonts w:cs="Arial"/>
                <w:szCs w:val="24"/>
                <w:lang w:eastAsia="en-GB"/>
              </w:rPr>
              <w:t xml:space="preserve">ORR </w:t>
            </w:r>
            <w:r w:rsidR="009A7015" w:rsidRPr="00AB1BF4">
              <w:rPr>
                <w:rFonts w:cs="Arial"/>
                <w:szCs w:val="24"/>
                <w:lang w:eastAsia="en-GB"/>
              </w:rPr>
              <w:t>website</w:t>
            </w:r>
            <w:r w:rsidRPr="00AB1BF4">
              <w:rPr>
                <w:rFonts w:cs="Arial"/>
                <w:szCs w:val="24"/>
                <w:lang w:eastAsia="en-GB"/>
              </w:rPr>
              <w:t>.</w:t>
            </w:r>
          </w:p>
          <w:p w14:paraId="2DC11399" w14:textId="77777777" w:rsidR="009A7015" w:rsidRPr="00AB1BF4" w:rsidRDefault="009A7015" w:rsidP="009A7015">
            <w:pPr>
              <w:numPr>
                <w:ilvl w:val="0"/>
                <w:numId w:val="11"/>
              </w:numPr>
              <w:autoSpaceDE w:val="0"/>
              <w:autoSpaceDN w:val="0"/>
              <w:adjustRightInd w:val="0"/>
              <w:spacing w:after="0"/>
              <w:rPr>
                <w:rFonts w:cs="Arial"/>
                <w:szCs w:val="24"/>
                <w:lang w:eastAsia="en-GB"/>
              </w:rPr>
            </w:pPr>
            <w:r w:rsidRPr="00AB1BF4">
              <w:rPr>
                <w:rFonts w:cs="Arial"/>
                <w:szCs w:val="24"/>
                <w:lang w:eastAsia="en-GB"/>
              </w:rPr>
              <w:t>A presentation of the findings and recommendations to the ORR</w:t>
            </w:r>
          </w:p>
          <w:p w14:paraId="0E9DABEA" w14:textId="77777777" w:rsidR="006E2482" w:rsidRPr="006E2482" w:rsidRDefault="006E2482" w:rsidP="006E2482">
            <w:pPr>
              <w:autoSpaceDE w:val="0"/>
              <w:autoSpaceDN w:val="0"/>
              <w:adjustRightInd w:val="0"/>
              <w:spacing w:after="0"/>
              <w:rPr>
                <w:rFonts w:cs="Arial"/>
                <w:color w:val="0070C0"/>
                <w:sz w:val="22"/>
                <w:szCs w:val="22"/>
                <w:lang w:eastAsia="en-GB"/>
              </w:rPr>
            </w:pPr>
          </w:p>
          <w:p w14:paraId="7C8F3E4C" w14:textId="77777777" w:rsidR="00F52BE8" w:rsidRDefault="00F52BE8" w:rsidP="00C20331">
            <w:pPr>
              <w:autoSpaceDE w:val="0"/>
              <w:autoSpaceDN w:val="0"/>
              <w:adjustRightInd w:val="0"/>
              <w:spacing w:after="0"/>
              <w:rPr>
                <w:rFonts w:cs="Arial"/>
                <w:color w:val="000000"/>
                <w:sz w:val="22"/>
                <w:szCs w:val="22"/>
                <w:lang w:eastAsia="en-GB"/>
              </w:rPr>
            </w:pPr>
          </w:p>
          <w:p w14:paraId="1E55D462" w14:textId="77777777" w:rsidR="00F52BE8" w:rsidRPr="008A4B34" w:rsidRDefault="00F52BE8" w:rsidP="00C20331">
            <w:pPr>
              <w:autoSpaceDE w:val="0"/>
              <w:autoSpaceDN w:val="0"/>
              <w:adjustRightInd w:val="0"/>
              <w:spacing w:after="0"/>
              <w:rPr>
                <w:rFonts w:cs="Arial"/>
                <w:b/>
                <w:sz w:val="22"/>
                <w:szCs w:val="22"/>
                <w:lang w:eastAsia="en-GB"/>
              </w:rPr>
            </w:pPr>
            <w:r w:rsidRPr="008A4B34">
              <w:rPr>
                <w:rFonts w:cs="Arial"/>
                <w:b/>
                <w:sz w:val="22"/>
                <w:szCs w:val="22"/>
                <w:lang w:eastAsia="en-GB"/>
              </w:rPr>
              <w:t>Contract Management</w:t>
            </w:r>
            <w:r>
              <w:rPr>
                <w:rFonts w:cs="Arial"/>
                <w:b/>
                <w:sz w:val="22"/>
                <w:szCs w:val="22"/>
                <w:lang w:eastAsia="en-GB"/>
              </w:rPr>
              <w:t xml:space="preserve"> Requirements</w:t>
            </w:r>
          </w:p>
          <w:p w14:paraId="5DC1874C" w14:textId="77777777" w:rsidR="00F52BE8" w:rsidRDefault="00F52BE8" w:rsidP="00C20331">
            <w:pPr>
              <w:autoSpaceDE w:val="0"/>
              <w:autoSpaceDN w:val="0"/>
              <w:adjustRightInd w:val="0"/>
              <w:spacing w:after="0"/>
              <w:rPr>
                <w:rFonts w:cs="Arial"/>
                <w:color w:val="000000"/>
                <w:sz w:val="22"/>
                <w:szCs w:val="22"/>
                <w:lang w:eastAsia="en-GB"/>
              </w:rPr>
            </w:pPr>
          </w:p>
          <w:p w14:paraId="73469AC7" w14:textId="1CF420FC" w:rsidR="00F52BE8" w:rsidRPr="00542699" w:rsidRDefault="00DD6C87" w:rsidP="00D667EB">
            <w:pPr>
              <w:autoSpaceDE w:val="0"/>
              <w:autoSpaceDN w:val="0"/>
              <w:adjustRightInd w:val="0"/>
              <w:spacing w:after="0"/>
              <w:rPr>
                <w:rFonts w:cs="Arial"/>
                <w:bCs/>
              </w:rPr>
            </w:pPr>
            <w:r w:rsidRPr="00542699">
              <w:rPr>
                <w:rFonts w:cs="Arial"/>
                <w:bCs/>
              </w:rPr>
              <w:t>Due to the ongoing COVID-19 situation it is anticipated that this review will be conducted from the consultant’s own office or remotely.</w:t>
            </w:r>
            <w:r w:rsidR="001059B7" w:rsidRPr="00542699">
              <w:rPr>
                <w:rFonts w:cs="Arial"/>
                <w:bCs/>
              </w:rPr>
              <w:t xml:space="preserve"> The consultant will receive the data and documentation they require by email and should treat it with confidentiality.</w:t>
            </w:r>
          </w:p>
          <w:p w14:paraId="6BABED9E" w14:textId="3DC7A75B" w:rsidR="00DD6C87" w:rsidRPr="00542699" w:rsidRDefault="00DD6C87" w:rsidP="00D667EB">
            <w:pPr>
              <w:autoSpaceDE w:val="0"/>
              <w:autoSpaceDN w:val="0"/>
              <w:adjustRightInd w:val="0"/>
              <w:spacing w:after="0"/>
              <w:rPr>
                <w:rFonts w:cs="Arial"/>
                <w:bCs/>
              </w:rPr>
            </w:pPr>
          </w:p>
          <w:p w14:paraId="2F6C29B2" w14:textId="61E122FC" w:rsidR="00DD6C87" w:rsidRPr="00542699" w:rsidRDefault="00DD6C87" w:rsidP="00D667EB">
            <w:pPr>
              <w:autoSpaceDE w:val="0"/>
              <w:autoSpaceDN w:val="0"/>
              <w:adjustRightInd w:val="0"/>
              <w:spacing w:after="0"/>
              <w:rPr>
                <w:rFonts w:cs="Arial"/>
                <w:bCs/>
              </w:rPr>
            </w:pPr>
            <w:r w:rsidRPr="00542699">
              <w:rPr>
                <w:rFonts w:cs="Arial"/>
                <w:bCs/>
              </w:rPr>
              <w:t xml:space="preserve">We expect to have weekly meetings (via Microsoft teams or any other) with the project manager for an update </w:t>
            </w:r>
            <w:r w:rsidR="00173A94" w:rsidRPr="00542699">
              <w:rPr>
                <w:rFonts w:cs="Arial"/>
                <w:bCs/>
              </w:rPr>
              <w:t>and progress of the review work against the project plan. The tender submitted should clearly set out the resources involved in this review, their level of expertise and a detailed project plan of tasks</w:t>
            </w:r>
            <w:r w:rsidR="001059B7" w:rsidRPr="00542699">
              <w:rPr>
                <w:rFonts w:cs="Arial"/>
                <w:bCs/>
              </w:rPr>
              <w:t xml:space="preserve"> and milestones.</w:t>
            </w:r>
          </w:p>
          <w:p w14:paraId="413A5EE2" w14:textId="5BC6C37E" w:rsidR="00D667EB" w:rsidRPr="0036077E" w:rsidRDefault="00D667EB" w:rsidP="00D667EB">
            <w:pPr>
              <w:autoSpaceDE w:val="0"/>
              <w:autoSpaceDN w:val="0"/>
              <w:adjustRightInd w:val="0"/>
              <w:spacing w:after="0"/>
              <w:rPr>
                <w:rFonts w:cs="Arial"/>
                <w:b/>
              </w:rPr>
            </w:pPr>
          </w:p>
        </w:tc>
      </w:tr>
      <w:tr w:rsidR="00F52BE8" w:rsidRPr="0036077E" w14:paraId="4166DCD0" w14:textId="77777777" w:rsidTr="00C20331">
        <w:trPr>
          <w:trHeight w:val="250"/>
        </w:trPr>
        <w:tc>
          <w:tcPr>
            <w:tcW w:w="8528" w:type="dxa"/>
            <w:shd w:val="clear" w:color="auto" w:fill="99CCFF"/>
          </w:tcPr>
          <w:p w14:paraId="5B50AF6D" w14:textId="77777777" w:rsidR="00F52BE8" w:rsidRPr="0036077E" w:rsidRDefault="00F52BE8" w:rsidP="00C20331">
            <w:pPr>
              <w:rPr>
                <w:rFonts w:cs="Arial"/>
                <w:b/>
                <w:sz w:val="28"/>
                <w:szCs w:val="28"/>
              </w:rPr>
            </w:pPr>
            <w:r w:rsidRPr="0036077E">
              <w:rPr>
                <w:rFonts w:cs="Arial"/>
                <w:b/>
                <w:sz w:val="28"/>
                <w:szCs w:val="28"/>
              </w:rPr>
              <w:t>2.4 Project Timescales</w:t>
            </w:r>
          </w:p>
        </w:tc>
      </w:tr>
      <w:tr w:rsidR="00F52BE8" w:rsidRPr="0036077E" w14:paraId="2C89A944" w14:textId="77777777" w:rsidTr="00C20331">
        <w:trPr>
          <w:trHeight w:val="250"/>
        </w:trPr>
        <w:tc>
          <w:tcPr>
            <w:tcW w:w="8528" w:type="dxa"/>
            <w:tcBorders>
              <w:bottom w:val="single" w:sz="4" w:space="0" w:color="auto"/>
            </w:tcBorders>
            <w:shd w:val="clear" w:color="auto" w:fill="auto"/>
          </w:tcPr>
          <w:p w14:paraId="1367D1CC" w14:textId="10E83BE1" w:rsidR="009B23CA" w:rsidRDefault="009B23CA" w:rsidP="00C20331">
            <w:pPr>
              <w:autoSpaceDE w:val="0"/>
              <w:autoSpaceDN w:val="0"/>
              <w:adjustRightInd w:val="0"/>
              <w:spacing w:after="0"/>
              <w:rPr>
                <w:rFonts w:cs="Arial"/>
                <w:color w:val="000000"/>
                <w:sz w:val="22"/>
                <w:szCs w:val="22"/>
                <w:lang w:eastAsia="en-GB"/>
              </w:rPr>
            </w:pPr>
          </w:p>
          <w:p w14:paraId="64D441AC" w14:textId="2CAA04D7" w:rsidR="009B23CA" w:rsidRPr="007E2F50" w:rsidRDefault="009B23CA" w:rsidP="009B23CA">
            <w:pPr>
              <w:numPr>
                <w:ilvl w:val="0"/>
                <w:numId w:val="12"/>
              </w:numPr>
              <w:autoSpaceDE w:val="0"/>
              <w:autoSpaceDN w:val="0"/>
              <w:adjustRightInd w:val="0"/>
              <w:spacing w:after="0"/>
              <w:rPr>
                <w:rFonts w:cs="Arial"/>
                <w:szCs w:val="24"/>
                <w:lang w:eastAsia="en-GB"/>
              </w:rPr>
            </w:pPr>
            <w:bookmarkStart w:id="0" w:name="_Hlk91257992"/>
            <w:bookmarkStart w:id="1" w:name="_Hlk91258982"/>
            <w:r w:rsidRPr="007E2F50">
              <w:rPr>
                <w:rFonts w:cs="Arial"/>
                <w:szCs w:val="24"/>
                <w:lang w:eastAsia="en-GB"/>
              </w:rPr>
              <w:t xml:space="preserve">Start up meeting and commencement w/c </w:t>
            </w:r>
            <w:r w:rsidR="0068776F" w:rsidRPr="007E2F50">
              <w:rPr>
                <w:rFonts w:cs="Arial"/>
                <w:szCs w:val="24"/>
                <w:lang w:eastAsia="en-GB"/>
              </w:rPr>
              <w:t>14</w:t>
            </w:r>
            <w:r w:rsidR="00132803">
              <w:rPr>
                <w:rFonts w:cs="Arial"/>
                <w:szCs w:val="24"/>
                <w:lang w:eastAsia="en-GB"/>
              </w:rPr>
              <w:t xml:space="preserve"> </w:t>
            </w:r>
            <w:r w:rsidR="00A20480" w:rsidRPr="007E2F50">
              <w:rPr>
                <w:rFonts w:cs="Arial"/>
                <w:szCs w:val="24"/>
                <w:lang w:eastAsia="en-GB"/>
              </w:rPr>
              <w:t xml:space="preserve">February </w:t>
            </w:r>
            <w:r w:rsidRPr="007E2F50">
              <w:rPr>
                <w:rFonts w:cs="Arial"/>
                <w:szCs w:val="24"/>
                <w:lang w:eastAsia="en-GB"/>
              </w:rPr>
              <w:t>2022</w:t>
            </w:r>
          </w:p>
          <w:p w14:paraId="3DE846EA" w14:textId="45B2F3D7" w:rsidR="009B23CA" w:rsidRPr="007E2F50" w:rsidRDefault="009B23CA" w:rsidP="009B23CA">
            <w:pPr>
              <w:numPr>
                <w:ilvl w:val="0"/>
                <w:numId w:val="12"/>
              </w:numPr>
              <w:autoSpaceDE w:val="0"/>
              <w:autoSpaceDN w:val="0"/>
              <w:adjustRightInd w:val="0"/>
              <w:spacing w:after="0"/>
              <w:rPr>
                <w:rFonts w:cs="Arial"/>
                <w:szCs w:val="24"/>
                <w:lang w:eastAsia="en-GB"/>
              </w:rPr>
            </w:pPr>
            <w:r w:rsidRPr="007E2F50">
              <w:rPr>
                <w:rFonts w:cs="Arial"/>
                <w:szCs w:val="24"/>
                <w:lang w:eastAsia="en-GB"/>
              </w:rPr>
              <w:t>Weekly updates on progress and any issues</w:t>
            </w:r>
          </w:p>
          <w:p w14:paraId="6994EC0B" w14:textId="0EBE0C1C" w:rsidR="009B23CA" w:rsidRPr="007E2F50" w:rsidRDefault="009B23CA" w:rsidP="00746B68">
            <w:pPr>
              <w:numPr>
                <w:ilvl w:val="0"/>
                <w:numId w:val="12"/>
              </w:numPr>
              <w:autoSpaceDE w:val="0"/>
              <w:autoSpaceDN w:val="0"/>
              <w:adjustRightInd w:val="0"/>
              <w:spacing w:after="0"/>
              <w:rPr>
                <w:rFonts w:cs="Arial"/>
                <w:szCs w:val="24"/>
                <w:lang w:eastAsia="en-GB"/>
              </w:rPr>
            </w:pPr>
            <w:r w:rsidRPr="007E2F50">
              <w:rPr>
                <w:rFonts w:cs="Arial"/>
                <w:szCs w:val="24"/>
                <w:lang w:eastAsia="en-GB"/>
              </w:rPr>
              <w:t xml:space="preserve">Presentation of interim findings </w:t>
            </w:r>
            <w:r w:rsidR="0068776F" w:rsidRPr="007E2F50">
              <w:rPr>
                <w:rFonts w:cs="Arial"/>
                <w:szCs w:val="24"/>
                <w:lang w:eastAsia="en-GB"/>
              </w:rPr>
              <w:t xml:space="preserve">and submission of draft report </w:t>
            </w:r>
            <w:r w:rsidRPr="007E2F50">
              <w:rPr>
                <w:rFonts w:cs="Arial"/>
                <w:szCs w:val="24"/>
                <w:lang w:eastAsia="en-GB"/>
              </w:rPr>
              <w:t xml:space="preserve">w/c </w:t>
            </w:r>
            <w:r w:rsidR="0068776F" w:rsidRPr="007E2F50">
              <w:rPr>
                <w:rFonts w:cs="Arial"/>
                <w:szCs w:val="24"/>
                <w:lang w:eastAsia="en-GB"/>
              </w:rPr>
              <w:t>14</w:t>
            </w:r>
            <w:r w:rsidR="004E3DBD" w:rsidRPr="007E2F50">
              <w:rPr>
                <w:rFonts w:cs="Arial"/>
                <w:szCs w:val="24"/>
                <w:lang w:eastAsia="en-GB"/>
              </w:rPr>
              <w:t xml:space="preserve"> March</w:t>
            </w:r>
            <w:r w:rsidRPr="007E2F50">
              <w:rPr>
                <w:rFonts w:cs="Arial"/>
                <w:szCs w:val="24"/>
                <w:lang w:eastAsia="en-GB"/>
              </w:rPr>
              <w:t xml:space="preserve"> 2022</w:t>
            </w:r>
          </w:p>
          <w:p w14:paraId="1130602E" w14:textId="2825494C" w:rsidR="009B23CA" w:rsidRPr="007E2F50" w:rsidRDefault="009B23CA" w:rsidP="009B23CA">
            <w:pPr>
              <w:numPr>
                <w:ilvl w:val="0"/>
                <w:numId w:val="12"/>
              </w:numPr>
              <w:autoSpaceDE w:val="0"/>
              <w:autoSpaceDN w:val="0"/>
              <w:adjustRightInd w:val="0"/>
              <w:spacing w:after="0"/>
              <w:rPr>
                <w:rFonts w:cs="Arial"/>
                <w:szCs w:val="24"/>
                <w:lang w:eastAsia="en-GB"/>
              </w:rPr>
            </w:pPr>
            <w:r w:rsidRPr="007E2F50">
              <w:rPr>
                <w:rFonts w:cs="Arial"/>
                <w:szCs w:val="24"/>
                <w:lang w:eastAsia="en-GB"/>
              </w:rPr>
              <w:t xml:space="preserve">Final report by </w:t>
            </w:r>
            <w:r w:rsidR="004E3DBD" w:rsidRPr="007E2F50">
              <w:rPr>
                <w:rFonts w:cs="Arial"/>
                <w:szCs w:val="24"/>
                <w:lang w:eastAsia="en-GB"/>
              </w:rPr>
              <w:t>31</w:t>
            </w:r>
            <w:r w:rsidR="00306823" w:rsidRPr="007E2F50">
              <w:rPr>
                <w:rFonts w:cs="Arial"/>
                <w:szCs w:val="24"/>
                <w:lang w:eastAsia="en-GB"/>
              </w:rPr>
              <w:t xml:space="preserve"> March 2022</w:t>
            </w:r>
          </w:p>
          <w:bookmarkEnd w:id="0"/>
          <w:bookmarkEnd w:id="1"/>
          <w:p w14:paraId="2DB5FA9F" w14:textId="77777777" w:rsidR="00F52BE8" w:rsidRDefault="00F52BE8" w:rsidP="00C20331">
            <w:pPr>
              <w:autoSpaceDE w:val="0"/>
              <w:autoSpaceDN w:val="0"/>
              <w:adjustRightInd w:val="0"/>
              <w:spacing w:after="0"/>
              <w:rPr>
                <w:rFonts w:cs="Arial"/>
                <w:b/>
                <w:color w:val="000000"/>
                <w:sz w:val="22"/>
                <w:szCs w:val="22"/>
                <w:lang w:eastAsia="en-GB"/>
              </w:rPr>
            </w:pPr>
          </w:p>
          <w:p w14:paraId="395C7F3A" w14:textId="77777777" w:rsidR="00F52BE8" w:rsidRPr="0036077E" w:rsidRDefault="00F52BE8" w:rsidP="00C20331">
            <w:pPr>
              <w:autoSpaceDE w:val="0"/>
              <w:autoSpaceDN w:val="0"/>
              <w:adjustRightInd w:val="0"/>
              <w:spacing w:after="0"/>
              <w:rPr>
                <w:rFonts w:cs="Arial"/>
                <w:color w:val="000000"/>
                <w:sz w:val="22"/>
                <w:szCs w:val="22"/>
                <w:lang w:eastAsia="en-GB"/>
              </w:rPr>
            </w:pPr>
            <w:r>
              <w:rPr>
                <w:rFonts w:cs="Arial"/>
                <w:b/>
                <w:color w:val="FF0000"/>
                <w:sz w:val="22"/>
                <w:szCs w:val="22"/>
              </w:rPr>
              <w:t xml:space="preserve"> </w:t>
            </w:r>
          </w:p>
        </w:tc>
      </w:tr>
      <w:tr w:rsidR="00F52BE8" w:rsidRPr="0036077E" w14:paraId="0C1C7899" w14:textId="77777777" w:rsidTr="00C20331">
        <w:trPr>
          <w:trHeight w:val="129"/>
        </w:trPr>
        <w:tc>
          <w:tcPr>
            <w:tcW w:w="8528" w:type="dxa"/>
            <w:shd w:val="clear" w:color="auto" w:fill="99CCFF"/>
          </w:tcPr>
          <w:p w14:paraId="382F5D56" w14:textId="77777777" w:rsidR="00F52BE8" w:rsidRPr="0036077E" w:rsidRDefault="00F52BE8" w:rsidP="00C20331">
            <w:pPr>
              <w:rPr>
                <w:rFonts w:cs="Arial"/>
                <w:b/>
                <w:sz w:val="28"/>
                <w:szCs w:val="28"/>
              </w:rPr>
            </w:pPr>
            <w:r w:rsidRPr="0036077E">
              <w:rPr>
                <w:rFonts w:cs="Arial"/>
                <w:b/>
                <w:sz w:val="28"/>
                <w:szCs w:val="28"/>
              </w:rPr>
              <w:t>2.5 Budget</w:t>
            </w:r>
            <w:r>
              <w:rPr>
                <w:rFonts w:cs="Arial"/>
                <w:b/>
                <w:sz w:val="28"/>
                <w:szCs w:val="28"/>
              </w:rPr>
              <w:t xml:space="preserve"> and Payment Schedule</w:t>
            </w:r>
          </w:p>
        </w:tc>
      </w:tr>
      <w:tr w:rsidR="00F52BE8" w:rsidRPr="0036077E" w14:paraId="5841746B" w14:textId="77777777" w:rsidTr="00C20331">
        <w:trPr>
          <w:trHeight w:val="127"/>
        </w:trPr>
        <w:tc>
          <w:tcPr>
            <w:tcW w:w="8528" w:type="dxa"/>
            <w:tcBorders>
              <w:bottom w:val="single" w:sz="4" w:space="0" w:color="auto"/>
            </w:tcBorders>
            <w:shd w:val="clear" w:color="auto" w:fill="auto"/>
          </w:tcPr>
          <w:p w14:paraId="259DC568" w14:textId="4F352793" w:rsidR="00206BD7" w:rsidRPr="007E2F50" w:rsidRDefault="00206BD7" w:rsidP="00206BD7">
            <w:pPr>
              <w:rPr>
                <w:rFonts w:cs="Arial"/>
                <w:szCs w:val="24"/>
              </w:rPr>
            </w:pPr>
            <w:r w:rsidRPr="007E2F50">
              <w:rPr>
                <w:szCs w:val="24"/>
              </w:rPr>
              <w:t>The maximum budget for this piece of work is £</w:t>
            </w:r>
            <w:r w:rsidR="00FB7520" w:rsidRPr="007E2F50">
              <w:rPr>
                <w:szCs w:val="24"/>
              </w:rPr>
              <w:t>20,000</w:t>
            </w:r>
            <w:r w:rsidRPr="007E2F50">
              <w:rPr>
                <w:szCs w:val="24"/>
              </w:rPr>
              <w:t xml:space="preserve"> (inc. of expenses, exc. of VAT)</w:t>
            </w:r>
            <w:r w:rsidRPr="007E2F50">
              <w:rPr>
                <w:rFonts w:cs="Arial"/>
                <w:szCs w:val="24"/>
              </w:rPr>
              <w:t>.</w:t>
            </w:r>
          </w:p>
          <w:p w14:paraId="2620ED6F" w14:textId="11887012" w:rsidR="00206BD7" w:rsidRPr="00132803" w:rsidRDefault="00206BD7" w:rsidP="00C20331">
            <w:pPr>
              <w:rPr>
                <w:rFonts w:cs="Arial"/>
                <w:szCs w:val="24"/>
              </w:rPr>
            </w:pPr>
            <w:r w:rsidRPr="007E2F50">
              <w:rPr>
                <w:rFonts w:cs="Arial"/>
                <w:szCs w:val="24"/>
              </w:rPr>
              <w:t>Payment of the total fee will be on the delivery and acceptance by ORR of all required outputs and/or deliverables.</w:t>
            </w:r>
          </w:p>
        </w:tc>
      </w:tr>
      <w:tr w:rsidR="00F52BE8" w:rsidRPr="0036077E" w14:paraId="6A95EAA1" w14:textId="77777777" w:rsidTr="00C20331">
        <w:trPr>
          <w:trHeight w:val="127"/>
        </w:trPr>
        <w:tc>
          <w:tcPr>
            <w:tcW w:w="8528" w:type="dxa"/>
            <w:shd w:val="clear" w:color="auto" w:fill="99CCFF"/>
          </w:tcPr>
          <w:p w14:paraId="621C1671" w14:textId="77777777" w:rsidR="00F52BE8" w:rsidRPr="0036077E" w:rsidRDefault="00F52BE8" w:rsidP="00C20331">
            <w:pPr>
              <w:rPr>
                <w:rFonts w:cs="Arial"/>
                <w:b/>
                <w:sz w:val="28"/>
                <w:szCs w:val="28"/>
              </w:rPr>
            </w:pPr>
            <w:r w:rsidRPr="0036077E">
              <w:rPr>
                <w:rFonts w:cs="Arial"/>
                <w:b/>
                <w:sz w:val="28"/>
                <w:szCs w:val="28"/>
              </w:rPr>
              <w:t>2.6 Further project related information for bidders</w:t>
            </w:r>
          </w:p>
        </w:tc>
      </w:tr>
      <w:tr w:rsidR="00F52BE8" w:rsidRPr="007E2F50" w14:paraId="6EA967D3" w14:textId="77777777" w:rsidTr="00C20331">
        <w:trPr>
          <w:trHeight w:val="127"/>
        </w:trPr>
        <w:tc>
          <w:tcPr>
            <w:tcW w:w="8528" w:type="dxa"/>
            <w:shd w:val="clear" w:color="auto" w:fill="auto"/>
          </w:tcPr>
          <w:p w14:paraId="3199AEC6" w14:textId="77777777" w:rsidR="00F52BE8" w:rsidRPr="007E2F50" w:rsidRDefault="00F52BE8" w:rsidP="00C20331">
            <w:pPr>
              <w:pStyle w:val="ListNumber"/>
              <w:numPr>
                <w:ilvl w:val="0"/>
                <w:numId w:val="0"/>
              </w:numPr>
              <w:spacing w:before="0" w:after="0"/>
              <w:rPr>
                <w:b/>
                <w:szCs w:val="24"/>
              </w:rPr>
            </w:pPr>
            <w:r w:rsidRPr="007E2F50">
              <w:rPr>
                <w:b/>
                <w:szCs w:val="24"/>
              </w:rPr>
              <w:t>Intellectual Property Rights</w:t>
            </w:r>
          </w:p>
          <w:p w14:paraId="6FD2B5D9" w14:textId="77777777" w:rsidR="00F52BE8" w:rsidRPr="007E2F50" w:rsidRDefault="00F52BE8" w:rsidP="00C20331">
            <w:pPr>
              <w:pStyle w:val="ListNumber"/>
              <w:numPr>
                <w:ilvl w:val="0"/>
                <w:numId w:val="0"/>
              </w:numPr>
              <w:tabs>
                <w:tab w:val="clear" w:pos="720"/>
              </w:tabs>
              <w:spacing w:before="0" w:after="0"/>
              <w:rPr>
                <w:rFonts w:cs="Arial"/>
                <w:szCs w:val="24"/>
              </w:rPr>
            </w:pPr>
          </w:p>
          <w:p w14:paraId="01973076" w14:textId="77777777" w:rsidR="00F52BE8" w:rsidRPr="007E2F50" w:rsidRDefault="00F52BE8" w:rsidP="00C20331">
            <w:pPr>
              <w:pStyle w:val="ListNumber"/>
              <w:numPr>
                <w:ilvl w:val="0"/>
                <w:numId w:val="0"/>
              </w:numPr>
              <w:tabs>
                <w:tab w:val="clear" w:pos="720"/>
              </w:tabs>
              <w:spacing w:before="0" w:after="0"/>
              <w:rPr>
                <w:rFonts w:cs="Arial"/>
                <w:szCs w:val="24"/>
              </w:rPr>
            </w:pPr>
            <w:r w:rsidRPr="007E2F50">
              <w:rPr>
                <w:rFonts w:cs="Arial"/>
                <w:szCs w:val="24"/>
              </w:rPr>
              <w:t xml:space="preserve">ORR will own the Intellectual Property Rights for all project related documentation and artefacts. </w:t>
            </w:r>
          </w:p>
          <w:p w14:paraId="202ABE44" w14:textId="77777777" w:rsidR="00F52BE8" w:rsidRPr="007E2F50" w:rsidRDefault="00F52BE8" w:rsidP="00C20331">
            <w:pPr>
              <w:pStyle w:val="ListNumber"/>
              <w:numPr>
                <w:ilvl w:val="0"/>
                <w:numId w:val="0"/>
              </w:numPr>
              <w:tabs>
                <w:tab w:val="clear" w:pos="720"/>
              </w:tabs>
              <w:spacing w:before="0"/>
              <w:rPr>
                <w:b/>
                <w:szCs w:val="24"/>
              </w:rPr>
            </w:pPr>
          </w:p>
          <w:p w14:paraId="22D1EE4E" w14:textId="77777777" w:rsidR="00F52BE8" w:rsidRPr="007E2F50" w:rsidRDefault="00F52BE8" w:rsidP="00C20331">
            <w:pPr>
              <w:pStyle w:val="ListNumber"/>
              <w:numPr>
                <w:ilvl w:val="0"/>
                <w:numId w:val="0"/>
              </w:numPr>
              <w:tabs>
                <w:tab w:val="clear" w:pos="720"/>
              </w:tabs>
              <w:spacing w:before="0"/>
              <w:rPr>
                <w:b/>
                <w:szCs w:val="24"/>
              </w:rPr>
            </w:pPr>
            <w:r w:rsidRPr="007E2F50">
              <w:rPr>
                <w:b/>
                <w:szCs w:val="24"/>
              </w:rPr>
              <w:t>Transparency requirements</w:t>
            </w:r>
          </w:p>
          <w:p w14:paraId="6AAFDCC5" w14:textId="77777777" w:rsidR="00F52BE8" w:rsidRPr="007E2F50" w:rsidRDefault="00F52BE8" w:rsidP="00C20331">
            <w:pPr>
              <w:pStyle w:val="ListNumber"/>
              <w:numPr>
                <w:ilvl w:val="0"/>
                <w:numId w:val="0"/>
              </w:numPr>
              <w:tabs>
                <w:tab w:val="clear" w:pos="720"/>
              </w:tabs>
              <w:spacing w:before="0"/>
              <w:rPr>
                <w:szCs w:val="24"/>
              </w:rPr>
            </w:pPr>
            <w:r w:rsidRPr="007E2F50">
              <w:rPr>
                <w:szCs w:val="24"/>
              </w:rP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77B55D1F" w14:textId="77777777" w:rsidR="00F52BE8" w:rsidRPr="007E2F50" w:rsidRDefault="00F52BE8" w:rsidP="00C20331">
            <w:pPr>
              <w:pStyle w:val="ListNumber"/>
              <w:numPr>
                <w:ilvl w:val="0"/>
                <w:numId w:val="0"/>
              </w:numPr>
              <w:spacing w:before="0" w:after="0"/>
              <w:rPr>
                <w:b/>
                <w:szCs w:val="24"/>
              </w:rPr>
            </w:pPr>
            <w:r w:rsidRPr="007E2F50">
              <w:rPr>
                <w:b/>
                <w:szCs w:val="24"/>
              </w:rPr>
              <w:t>Confidentiality</w:t>
            </w:r>
          </w:p>
          <w:p w14:paraId="03C277D6" w14:textId="77777777" w:rsidR="00F52BE8" w:rsidRPr="007E2F50" w:rsidRDefault="00F52BE8" w:rsidP="00C20331">
            <w:pPr>
              <w:pStyle w:val="ListNumber"/>
              <w:numPr>
                <w:ilvl w:val="0"/>
                <w:numId w:val="0"/>
              </w:numPr>
              <w:spacing w:before="0" w:after="0"/>
              <w:rPr>
                <w:szCs w:val="24"/>
              </w:rPr>
            </w:pPr>
          </w:p>
          <w:p w14:paraId="567BECBC" w14:textId="77777777" w:rsidR="00F52BE8" w:rsidRPr="007E2F50" w:rsidRDefault="00F52BE8" w:rsidP="00C20331">
            <w:pPr>
              <w:pStyle w:val="ListNumber"/>
              <w:numPr>
                <w:ilvl w:val="0"/>
                <w:numId w:val="0"/>
              </w:numPr>
              <w:spacing w:before="0" w:after="0"/>
              <w:rPr>
                <w:szCs w:val="24"/>
              </w:rPr>
            </w:pPr>
            <w:r w:rsidRPr="007E2F50">
              <w:rPr>
                <w:szCs w:val="24"/>
              </w:rP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42CBBF11" w14:textId="77777777" w:rsidR="00F52BE8" w:rsidRPr="007E2F50" w:rsidRDefault="00F52BE8" w:rsidP="00C20331">
            <w:pPr>
              <w:pStyle w:val="ListNumber"/>
              <w:numPr>
                <w:ilvl w:val="0"/>
                <w:numId w:val="0"/>
              </w:numPr>
              <w:spacing w:before="0" w:after="0"/>
              <w:rPr>
                <w:szCs w:val="24"/>
              </w:rPr>
            </w:pPr>
          </w:p>
          <w:p w14:paraId="1D6DB5C3" w14:textId="77777777" w:rsidR="00F52BE8" w:rsidRPr="007E2F50" w:rsidRDefault="00F52BE8" w:rsidP="00C20331">
            <w:pPr>
              <w:pStyle w:val="ListNumber"/>
              <w:numPr>
                <w:ilvl w:val="0"/>
                <w:numId w:val="0"/>
              </w:numPr>
              <w:spacing w:before="0" w:after="0"/>
              <w:rPr>
                <w:b/>
                <w:szCs w:val="24"/>
              </w:rPr>
            </w:pPr>
            <w:r w:rsidRPr="007E2F50">
              <w:rPr>
                <w:b/>
                <w:szCs w:val="24"/>
              </w:rPr>
              <w:t>Sub-Contractors</w:t>
            </w:r>
          </w:p>
          <w:p w14:paraId="14E2B15D" w14:textId="77777777" w:rsidR="00F52BE8" w:rsidRPr="007E2F50" w:rsidRDefault="00F52BE8" w:rsidP="00C20331">
            <w:pPr>
              <w:pStyle w:val="ListNumber"/>
              <w:numPr>
                <w:ilvl w:val="0"/>
                <w:numId w:val="0"/>
              </w:numPr>
              <w:spacing w:before="0" w:after="0"/>
              <w:rPr>
                <w:b/>
                <w:szCs w:val="24"/>
              </w:rPr>
            </w:pPr>
          </w:p>
          <w:p w14:paraId="57BB071D" w14:textId="77777777" w:rsidR="00F52BE8" w:rsidRPr="007E2F50" w:rsidRDefault="00F52BE8" w:rsidP="00C20331">
            <w:pPr>
              <w:pStyle w:val="ListNumber2"/>
              <w:numPr>
                <w:ilvl w:val="0"/>
                <w:numId w:val="0"/>
              </w:numPr>
              <w:rPr>
                <w:szCs w:val="24"/>
              </w:rPr>
            </w:pPr>
            <w:r w:rsidRPr="007E2F50">
              <w:rPr>
                <w:szCs w:val="24"/>
              </w:rPr>
              <w:t xml:space="preserve">  Contractors may use sub-contractors subject to the following:</w:t>
            </w:r>
          </w:p>
          <w:p w14:paraId="3D0CC491" w14:textId="77777777" w:rsidR="00F52BE8" w:rsidRPr="007E2F50" w:rsidRDefault="00F52BE8" w:rsidP="00F52BE8">
            <w:pPr>
              <w:pStyle w:val="ListNumber2"/>
              <w:numPr>
                <w:ilvl w:val="0"/>
                <w:numId w:val="19"/>
              </w:numPr>
              <w:rPr>
                <w:szCs w:val="24"/>
              </w:rPr>
            </w:pPr>
            <w:r w:rsidRPr="007E2F50">
              <w:rPr>
                <w:szCs w:val="24"/>
              </w:rPr>
              <w:t>That the Contractor assumes unconditional responsibility for the overall work and its quality;</w:t>
            </w:r>
          </w:p>
          <w:p w14:paraId="2DDDD122" w14:textId="77777777" w:rsidR="00F52BE8" w:rsidRPr="007E2F50" w:rsidRDefault="00F52BE8" w:rsidP="00F52BE8">
            <w:pPr>
              <w:pStyle w:val="ListNumber2"/>
              <w:numPr>
                <w:ilvl w:val="0"/>
                <w:numId w:val="19"/>
              </w:numPr>
              <w:rPr>
                <w:szCs w:val="24"/>
              </w:rPr>
            </w:pPr>
            <w:r w:rsidRPr="007E2F50">
              <w:rPr>
                <w:szCs w:val="24"/>
              </w:rPr>
              <w:t xml:space="preserve">That individual sub-contractors are clearly identified, with fee rates and grades made explicit to the same level of detail as for the members of the lead consulting team. </w:t>
            </w:r>
          </w:p>
          <w:p w14:paraId="31ACD2C1" w14:textId="77777777" w:rsidR="00F52BE8" w:rsidRPr="007E2F50" w:rsidRDefault="00F52BE8" w:rsidP="00C20331">
            <w:pPr>
              <w:pStyle w:val="ListNumber2"/>
              <w:numPr>
                <w:ilvl w:val="0"/>
                <w:numId w:val="0"/>
              </w:numPr>
              <w:ind w:left="360"/>
              <w:rPr>
                <w:szCs w:val="24"/>
              </w:rPr>
            </w:pPr>
            <w:r w:rsidRPr="007E2F50">
              <w:rPr>
                <w:szCs w:val="24"/>
              </w:rPr>
              <w:t>Internal relationships between the Contractor and its sub-contractors shall be the entire responsibility of the Contractor.  Failure to meet deadlines or to deliver work packages by a subcontractor will be attributed by ORR entirely to the Contractor.</w:t>
            </w:r>
          </w:p>
          <w:p w14:paraId="4E1E01F1" w14:textId="77777777" w:rsidR="00F52BE8" w:rsidRPr="007E2F50" w:rsidRDefault="00F52BE8" w:rsidP="00C20331">
            <w:pPr>
              <w:pStyle w:val="ListNumber"/>
              <w:numPr>
                <w:ilvl w:val="0"/>
                <w:numId w:val="0"/>
              </w:numPr>
              <w:spacing w:before="0" w:after="0"/>
              <w:rPr>
                <w:b/>
                <w:szCs w:val="24"/>
              </w:rPr>
            </w:pPr>
          </w:p>
          <w:p w14:paraId="703D4D7E" w14:textId="77777777" w:rsidR="00907369" w:rsidRPr="007E2F50" w:rsidRDefault="00907369" w:rsidP="00907369">
            <w:pPr>
              <w:pStyle w:val="Heading2"/>
              <w:keepLines/>
              <w:tabs>
                <w:tab w:val="clear" w:pos="1440"/>
              </w:tabs>
              <w:spacing w:before="0" w:after="0"/>
              <w:rPr>
                <w:rFonts w:cs="Arial"/>
                <w:szCs w:val="24"/>
              </w:rPr>
            </w:pPr>
            <w:r w:rsidRPr="007E2F50">
              <w:rPr>
                <w:rFonts w:cs="Arial"/>
                <w:szCs w:val="24"/>
              </w:rPr>
              <w:t>Conflict of Interest</w:t>
            </w:r>
          </w:p>
          <w:p w14:paraId="7AD2DDE5" w14:textId="77777777" w:rsidR="00907369" w:rsidRPr="007E2F50" w:rsidRDefault="00907369" w:rsidP="00907369">
            <w:pPr>
              <w:pStyle w:val="BodyTextIndent"/>
              <w:spacing w:after="0"/>
              <w:rPr>
                <w:rFonts w:cs="Arial"/>
                <w:szCs w:val="24"/>
              </w:rPr>
            </w:pPr>
          </w:p>
          <w:p w14:paraId="0697959A" w14:textId="77777777" w:rsidR="00D74997" w:rsidRPr="007E2F50" w:rsidRDefault="00907369" w:rsidP="009878A7">
            <w:pPr>
              <w:pStyle w:val="BodyTextIndent"/>
              <w:spacing w:after="0"/>
              <w:ind w:left="0"/>
              <w:rPr>
                <w:rFonts w:cs="Arial"/>
                <w:szCs w:val="24"/>
              </w:rPr>
            </w:pPr>
            <w:r w:rsidRPr="007E2F50">
              <w:rPr>
                <w:rFonts w:cs="Arial"/>
                <w:szCs w:val="24"/>
              </w:rPr>
              <w:t>At the date of submitting the tender and prior to en</w:t>
            </w:r>
            <w:r w:rsidR="00D74997" w:rsidRPr="007E2F50">
              <w:rPr>
                <w:rFonts w:cs="Arial"/>
                <w:szCs w:val="24"/>
              </w:rPr>
              <w:t>tering into any contract</w:t>
            </w:r>
            <w:r w:rsidRPr="007E2F50">
              <w:rPr>
                <w:rFonts w:cs="Arial"/>
                <w:szCs w:val="24"/>
              </w:rPr>
              <w:t>, the tenderer warrants</w:t>
            </w:r>
            <w:r w:rsidR="009878A7" w:rsidRPr="007E2F50">
              <w:rPr>
                <w:rFonts w:cs="Arial"/>
                <w:szCs w:val="24"/>
              </w:rPr>
              <w:t xml:space="preserve"> t</w:t>
            </w:r>
            <w:r w:rsidRPr="007E2F50">
              <w:rPr>
                <w:rFonts w:cs="Arial"/>
                <w:szCs w:val="24"/>
              </w:rPr>
              <w:t xml:space="preserve">hat no conflict of interest exists or is likely to arise in the performance of its </w:t>
            </w:r>
            <w:r w:rsidR="00D74997" w:rsidRPr="007E2F50">
              <w:rPr>
                <w:rFonts w:cs="Arial"/>
                <w:szCs w:val="24"/>
              </w:rPr>
              <w:t>obligations under this contract; or</w:t>
            </w:r>
            <w:r w:rsidRPr="007E2F50">
              <w:rPr>
                <w:rFonts w:cs="Arial"/>
                <w:szCs w:val="24"/>
              </w:rPr>
              <w:t xml:space="preserve"> </w:t>
            </w:r>
          </w:p>
          <w:p w14:paraId="0052EEB8" w14:textId="77777777" w:rsidR="00D74997" w:rsidRPr="007E2F50" w:rsidRDefault="00D74997" w:rsidP="00D74997">
            <w:pPr>
              <w:pStyle w:val="BodyTextIndent"/>
              <w:spacing w:after="0"/>
              <w:ind w:left="0"/>
              <w:rPr>
                <w:rFonts w:cs="Arial"/>
                <w:szCs w:val="24"/>
              </w:rPr>
            </w:pPr>
          </w:p>
          <w:p w14:paraId="089CBE0C" w14:textId="77777777" w:rsidR="00D74997" w:rsidRPr="007E2F50" w:rsidRDefault="00D74997" w:rsidP="009878A7">
            <w:pPr>
              <w:pStyle w:val="BodyTextIndent"/>
              <w:spacing w:after="0"/>
              <w:ind w:left="0"/>
              <w:rPr>
                <w:rFonts w:cs="Arial"/>
                <w:szCs w:val="24"/>
              </w:rPr>
            </w:pPr>
            <w:r w:rsidRPr="007E2F50">
              <w:rPr>
                <w:rFonts w:cs="Arial"/>
                <w:szCs w:val="24"/>
              </w:rPr>
              <w:t xml:space="preserve">Where any potential, actual or perceived conflicts of interest in respect of this contract exist, tenderers need to outline what </w:t>
            </w:r>
            <w:r w:rsidR="009878A7" w:rsidRPr="007E2F50">
              <w:rPr>
                <w:rFonts w:cs="Arial"/>
                <w:szCs w:val="24"/>
              </w:rPr>
              <w:t>mitigation/</w:t>
            </w:r>
            <w:r w:rsidRPr="007E2F50">
              <w:rPr>
                <w:rFonts w:cs="Arial"/>
                <w:szCs w:val="24"/>
              </w:rPr>
              <w:t>safeguards would be put in place to mitigate the risk of actual or perceived conflicts arising during the delivery of these services.</w:t>
            </w:r>
          </w:p>
          <w:p w14:paraId="0033847E" w14:textId="77777777" w:rsidR="00D74997" w:rsidRPr="007E2F50" w:rsidRDefault="00D74997" w:rsidP="00D74997">
            <w:pPr>
              <w:pStyle w:val="BodyTextIndent"/>
              <w:spacing w:after="0"/>
              <w:ind w:left="0"/>
              <w:rPr>
                <w:rFonts w:cs="Arial"/>
                <w:szCs w:val="24"/>
              </w:rPr>
            </w:pPr>
          </w:p>
          <w:p w14:paraId="536E851E" w14:textId="77777777" w:rsidR="00D74997" w:rsidRPr="007E2F50" w:rsidRDefault="00D74997" w:rsidP="00907369">
            <w:pPr>
              <w:pStyle w:val="BodyTextIndent"/>
              <w:spacing w:after="0"/>
              <w:ind w:left="0"/>
              <w:rPr>
                <w:rFonts w:eastAsia="SimSun"/>
                <w:szCs w:val="24"/>
                <w:lang w:eastAsia="zh-CN"/>
              </w:rPr>
            </w:pPr>
            <w:r w:rsidRPr="007E2F50">
              <w:rPr>
                <w:rFonts w:eastAsia="SimSun"/>
                <w:szCs w:val="24"/>
                <w:lang w:eastAsia="zh-CN"/>
              </w:rPr>
              <w:t>The ORR will review the mitigation</w:t>
            </w:r>
            <w:r w:rsidR="009878A7" w:rsidRPr="007E2F50">
              <w:rPr>
                <w:rFonts w:eastAsia="SimSun"/>
                <w:szCs w:val="24"/>
                <w:lang w:eastAsia="zh-CN"/>
              </w:rPr>
              <w:t>/safeguards</w:t>
            </w:r>
            <w:r w:rsidRPr="007E2F50">
              <w:rPr>
                <w:rFonts w:eastAsia="SimSun"/>
                <w:szCs w:val="24"/>
                <w:lang w:eastAsia="zh-CN"/>
              </w:rPr>
              <w:t xml:space="preserve"> in line with the perceived conflict of interest, to determine what level of risk this poses to them. </w:t>
            </w:r>
            <w:r w:rsidR="009878A7" w:rsidRPr="007E2F50">
              <w:rPr>
                <w:rFonts w:eastAsia="SimSun"/>
                <w:szCs w:val="24"/>
                <w:lang w:eastAsia="zh-CN"/>
              </w:rPr>
              <w:t>Therefore,</w:t>
            </w:r>
            <w:r w:rsidRPr="007E2F50">
              <w:rPr>
                <w:rFonts w:eastAsia="SimSun"/>
                <w:szCs w:val="24"/>
                <w:lang w:eastAsia="zh-CN"/>
              </w:rPr>
              <w:t xml:space="preserve"> if </w:t>
            </w:r>
            <w:r w:rsidR="009878A7" w:rsidRPr="007E2F50">
              <w:rPr>
                <w:rFonts w:eastAsia="SimSun"/>
                <w:szCs w:val="24"/>
                <w:lang w:eastAsia="zh-CN"/>
              </w:rPr>
              <w:t>tenderers</w:t>
            </w:r>
            <w:r w:rsidRPr="007E2F50">
              <w:rPr>
                <w:rFonts w:eastAsia="SimSun"/>
                <w:szCs w:val="24"/>
                <w:lang w:eastAsia="zh-CN"/>
              </w:rPr>
              <w:t xml:space="preserve"> cannot or are unwilling to suitably demonstrate that they have suitable safeguards t</w:t>
            </w:r>
            <w:r w:rsidR="009878A7" w:rsidRPr="007E2F50">
              <w:rPr>
                <w:rFonts w:eastAsia="SimSun"/>
                <w:szCs w:val="24"/>
                <w:lang w:eastAsia="zh-CN"/>
              </w:rPr>
              <w:t>o mitigate any risk then their tender will</w:t>
            </w:r>
            <w:r w:rsidRPr="007E2F50">
              <w:rPr>
                <w:rFonts w:eastAsia="SimSun"/>
                <w:szCs w:val="24"/>
                <w:lang w:eastAsia="zh-CN"/>
              </w:rPr>
              <w:t xml:space="preserve"> be deemed non-compliant and </w:t>
            </w:r>
            <w:r w:rsidR="009878A7" w:rsidRPr="007E2F50">
              <w:rPr>
                <w:rFonts w:eastAsia="SimSun"/>
                <w:szCs w:val="24"/>
                <w:lang w:eastAsia="zh-CN"/>
              </w:rPr>
              <w:t>may</w:t>
            </w:r>
            <w:r w:rsidRPr="007E2F50">
              <w:rPr>
                <w:rFonts w:eastAsia="SimSun"/>
                <w:szCs w:val="24"/>
                <w:lang w:eastAsia="zh-CN"/>
              </w:rPr>
              <w:t xml:space="preserve"> be rejected.</w:t>
            </w:r>
          </w:p>
          <w:p w14:paraId="51F5B90D" w14:textId="77777777" w:rsidR="00907369" w:rsidRPr="007E2F50" w:rsidRDefault="00907369" w:rsidP="00907369">
            <w:pPr>
              <w:pStyle w:val="BodyTextIndent"/>
              <w:spacing w:after="0"/>
              <w:ind w:left="0"/>
              <w:rPr>
                <w:rFonts w:cs="Arial"/>
                <w:szCs w:val="24"/>
              </w:rPr>
            </w:pPr>
          </w:p>
          <w:p w14:paraId="5AC9114C" w14:textId="77777777" w:rsidR="00F52BE8" w:rsidRPr="007E2F50" w:rsidRDefault="00F52BE8" w:rsidP="00D74997">
            <w:pPr>
              <w:pStyle w:val="ListNumber"/>
              <w:numPr>
                <w:ilvl w:val="0"/>
                <w:numId w:val="0"/>
              </w:numPr>
              <w:tabs>
                <w:tab w:val="clear" w:pos="720"/>
              </w:tabs>
              <w:spacing w:before="0"/>
              <w:rPr>
                <w:rFonts w:cs="Arial"/>
                <w:b/>
                <w:szCs w:val="24"/>
              </w:rPr>
            </w:pPr>
          </w:p>
        </w:tc>
      </w:tr>
    </w:tbl>
    <w:p w14:paraId="7400F3F9" w14:textId="77777777" w:rsidR="00F52BE8" w:rsidRPr="00442762" w:rsidRDefault="00F52BE8" w:rsidP="00F52BE8">
      <w:pPr>
        <w:rPr>
          <w:rFonts w:cs="Arial"/>
          <w:b/>
          <w:sz w:val="32"/>
          <w:szCs w:val="32"/>
        </w:rPr>
      </w:pPr>
      <w:r>
        <w:rPr>
          <w:rFonts w:cs="Arial"/>
          <w:b/>
          <w:szCs w:val="24"/>
          <w:u w:val="single"/>
        </w:rPr>
        <w:br w:type="page"/>
      </w:r>
      <w:r>
        <w:rPr>
          <w:rFonts w:cs="Arial"/>
          <w:b/>
          <w:sz w:val="32"/>
          <w:szCs w:val="32"/>
        </w:rPr>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080310B3" w14:textId="77777777" w:rsidTr="00C20331">
        <w:tc>
          <w:tcPr>
            <w:tcW w:w="8528" w:type="dxa"/>
            <w:shd w:val="clear" w:color="auto" w:fill="99CCFF"/>
          </w:tcPr>
          <w:p w14:paraId="639C8E11" w14:textId="77777777" w:rsidR="00F52BE8" w:rsidRPr="0036077E" w:rsidRDefault="00F52BE8" w:rsidP="00C20331">
            <w:pPr>
              <w:rPr>
                <w:rFonts w:cs="Arial"/>
                <w:b/>
                <w:sz w:val="28"/>
                <w:szCs w:val="28"/>
              </w:rPr>
            </w:pPr>
            <w:r w:rsidRPr="0036077E">
              <w:rPr>
                <w:rFonts w:cs="Arial"/>
                <w:b/>
                <w:sz w:val="28"/>
                <w:szCs w:val="28"/>
              </w:rPr>
              <w:t>3.1 The Tender Response</w:t>
            </w:r>
          </w:p>
        </w:tc>
      </w:tr>
      <w:tr w:rsidR="00F52BE8" w:rsidRPr="007E2F50" w14:paraId="2B700EF6" w14:textId="77777777" w:rsidTr="00591ADB">
        <w:trPr>
          <w:trHeight w:val="2967"/>
        </w:trPr>
        <w:tc>
          <w:tcPr>
            <w:tcW w:w="8528" w:type="dxa"/>
            <w:tcBorders>
              <w:bottom w:val="single" w:sz="4" w:space="0" w:color="auto"/>
            </w:tcBorders>
            <w:shd w:val="clear" w:color="auto" w:fill="auto"/>
          </w:tcPr>
          <w:p w14:paraId="78A4536E" w14:textId="652F347D" w:rsidR="00F52BE8" w:rsidRPr="007E2F50" w:rsidRDefault="00F52BE8" w:rsidP="00C20331">
            <w:pPr>
              <w:rPr>
                <w:rFonts w:cs="Arial"/>
                <w:szCs w:val="24"/>
              </w:rPr>
            </w:pPr>
            <w:r w:rsidRPr="007E2F50">
              <w:rPr>
                <w:rFonts w:cs="Arial"/>
                <w:szCs w:val="24"/>
              </w:rPr>
              <w:t xml:space="preserve">The proposals for this project should include an outline of how bidders will meet the requirement outlined in section (ii) “Statement of Requirement”. The following information should be included:  </w:t>
            </w:r>
          </w:p>
          <w:p w14:paraId="532189D6" w14:textId="77777777" w:rsidR="00F52BE8" w:rsidRPr="007E2F50" w:rsidRDefault="00F52BE8" w:rsidP="00C20331">
            <w:pPr>
              <w:pStyle w:val="Default"/>
            </w:pPr>
            <w:r w:rsidRPr="007E2F50">
              <w:rPr>
                <w:b/>
                <w:bCs/>
              </w:rPr>
              <w:t xml:space="preserve">a) Understanding of customer's requirements </w:t>
            </w:r>
          </w:p>
          <w:p w14:paraId="48B1BFB7" w14:textId="77777777" w:rsidR="00F52BE8" w:rsidRPr="007E2F50" w:rsidRDefault="00F52BE8" w:rsidP="00C20331">
            <w:pPr>
              <w:autoSpaceDE w:val="0"/>
              <w:autoSpaceDN w:val="0"/>
              <w:adjustRightInd w:val="0"/>
              <w:spacing w:after="0"/>
              <w:rPr>
                <w:rFonts w:cs="Arial"/>
                <w:color w:val="000000"/>
                <w:szCs w:val="24"/>
                <w:lang w:eastAsia="en-GB"/>
              </w:rPr>
            </w:pPr>
          </w:p>
          <w:p w14:paraId="6614BBAD" w14:textId="77777777" w:rsidR="00F52BE8" w:rsidRPr="007E2F50" w:rsidRDefault="00F52BE8" w:rsidP="00F52BE8">
            <w:pPr>
              <w:numPr>
                <w:ilvl w:val="0"/>
                <w:numId w:val="17"/>
              </w:numPr>
              <w:autoSpaceDE w:val="0"/>
              <w:autoSpaceDN w:val="0"/>
              <w:adjustRightInd w:val="0"/>
              <w:spacing w:after="0"/>
              <w:rPr>
                <w:rFonts w:cs="Arial"/>
                <w:color w:val="000000"/>
                <w:szCs w:val="24"/>
                <w:lang w:eastAsia="en-GB"/>
              </w:rPr>
            </w:pPr>
            <w:r w:rsidRPr="007E2F50">
              <w:rPr>
                <w:rFonts w:cs="Arial"/>
                <w:color w:val="000000"/>
                <w:szCs w:val="24"/>
                <w:lang w:eastAsia="en-GB"/>
              </w:rPr>
              <w:t xml:space="preserve">Demonstrate an understanding of the requirement and overall aims of the project. </w:t>
            </w:r>
          </w:p>
          <w:p w14:paraId="4470C0C7" w14:textId="77777777" w:rsidR="00F52BE8" w:rsidRPr="007E2F50" w:rsidRDefault="00F52BE8" w:rsidP="00C20331">
            <w:pPr>
              <w:autoSpaceDE w:val="0"/>
              <w:autoSpaceDN w:val="0"/>
              <w:adjustRightInd w:val="0"/>
              <w:spacing w:after="0"/>
              <w:rPr>
                <w:rFonts w:cs="Arial"/>
                <w:color w:val="000000"/>
                <w:szCs w:val="24"/>
                <w:lang w:eastAsia="en-GB"/>
              </w:rPr>
            </w:pPr>
          </w:p>
          <w:p w14:paraId="077B5BE2" w14:textId="3DF3347B" w:rsidR="00F52BE8" w:rsidRPr="007E2F50" w:rsidRDefault="00F52BE8" w:rsidP="00C72F46">
            <w:pPr>
              <w:rPr>
                <w:rFonts w:cs="Arial"/>
                <w:szCs w:val="24"/>
              </w:rPr>
            </w:pPr>
            <w:r w:rsidRPr="007E2F50">
              <w:rPr>
                <w:rFonts w:cs="Arial"/>
                <w:b/>
                <w:bCs/>
                <w:color w:val="000000"/>
                <w:szCs w:val="24"/>
                <w:lang w:eastAsia="en-GB"/>
              </w:rPr>
              <w:t>b) Approach to customer's requirements</w:t>
            </w:r>
          </w:p>
          <w:p w14:paraId="2280A60D" w14:textId="77777777" w:rsidR="00F52BE8" w:rsidRPr="007E2F50" w:rsidRDefault="00F52BE8" w:rsidP="00F52BE8">
            <w:pPr>
              <w:numPr>
                <w:ilvl w:val="0"/>
                <w:numId w:val="16"/>
              </w:numPr>
              <w:autoSpaceDE w:val="0"/>
              <w:autoSpaceDN w:val="0"/>
              <w:adjustRightInd w:val="0"/>
              <w:spacing w:after="0"/>
              <w:rPr>
                <w:rFonts w:cs="Arial"/>
                <w:color w:val="000000"/>
                <w:szCs w:val="24"/>
                <w:lang w:eastAsia="en-GB"/>
              </w:rPr>
            </w:pPr>
            <w:r w:rsidRPr="007E2F50">
              <w:rPr>
                <w:rFonts w:cs="Arial"/>
                <w:color w:val="000000"/>
                <w:szCs w:val="24"/>
                <w:lang w:eastAsia="en-GB"/>
              </w:rPr>
              <w:t>Provide an explanation of the proposed approach  and a</w:t>
            </w:r>
            <w:r w:rsidRPr="007E2F50">
              <w:rPr>
                <w:szCs w:val="24"/>
              </w:rPr>
              <w:t>ny methodologies bidders will work to;</w:t>
            </w:r>
          </w:p>
          <w:p w14:paraId="3C6EF5FF" w14:textId="77777777" w:rsidR="00F52BE8" w:rsidRPr="007E2F50" w:rsidRDefault="00F52BE8" w:rsidP="00C20331">
            <w:pPr>
              <w:autoSpaceDE w:val="0"/>
              <w:autoSpaceDN w:val="0"/>
              <w:adjustRightInd w:val="0"/>
              <w:spacing w:after="0"/>
              <w:rPr>
                <w:rFonts w:cs="Arial"/>
                <w:color w:val="000000"/>
                <w:szCs w:val="24"/>
                <w:lang w:eastAsia="en-GB"/>
              </w:rPr>
            </w:pPr>
          </w:p>
          <w:p w14:paraId="07E01719" w14:textId="77777777" w:rsidR="00F52BE8" w:rsidRPr="007E2F50" w:rsidRDefault="00F52BE8" w:rsidP="00F52BE8">
            <w:pPr>
              <w:numPr>
                <w:ilvl w:val="0"/>
                <w:numId w:val="16"/>
              </w:numPr>
              <w:autoSpaceDE w:val="0"/>
              <w:autoSpaceDN w:val="0"/>
              <w:adjustRightInd w:val="0"/>
              <w:spacing w:after="0"/>
              <w:rPr>
                <w:rFonts w:cs="Arial"/>
                <w:color w:val="000000"/>
                <w:szCs w:val="24"/>
                <w:lang w:eastAsia="en-GB"/>
              </w:rPr>
            </w:pPr>
            <w:r w:rsidRPr="007E2F50">
              <w:rPr>
                <w:rFonts w:cs="Arial"/>
                <w:color w:val="000000"/>
                <w:szCs w:val="24"/>
                <w:lang w:eastAsia="en-GB"/>
              </w:rPr>
              <w:t xml:space="preserve">Details of your assumptions and/or constraints/dependencies made in relation to the project </w:t>
            </w:r>
          </w:p>
          <w:p w14:paraId="3AE2DD4B" w14:textId="77777777" w:rsidR="00F52BE8" w:rsidRPr="007E2F50" w:rsidRDefault="00F52BE8" w:rsidP="00C20331">
            <w:pPr>
              <w:autoSpaceDE w:val="0"/>
              <w:autoSpaceDN w:val="0"/>
              <w:adjustRightInd w:val="0"/>
              <w:spacing w:after="0"/>
              <w:rPr>
                <w:rFonts w:cs="Arial"/>
                <w:color w:val="000000"/>
                <w:szCs w:val="24"/>
                <w:lang w:eastAsia="en-GB"/>
              </w:rPr>
            </w:pPr>
          </w:p>
          <w:p w14:paraId="2C505D77" w14:textId="77777777" w:rsidR="00F52BE8" w:rsidRPr="007E2F50" w:rsidRDefault="00F52BE8" w:rsidP="00F52BE8">
            <w:pPr>
              <w:numPr>
                <w:ilvl w:val="0"/>
                <w:numId w:val="6"/>
              </w:numPr>
              <w:rPr>
                <w:rFonts w:cs="Arial"/>
                <w:szCs w:val="24"/>
              </w:rPr>
            </w:pPr>
            <w:r w:rsidRPr="007E2F50">
              <w:rPr>
                <w:rFonts w:cs="Arial"/>
                <w:szCs w:val="24"/>
              </w:rPr>
              <w:t>A project plan to show how outputs and deliverables will be produced within the required timescales, detailing the resources that will be allocated;</w:t>
            </w:r>
          </w:p>
          <w:p w14:paraId="221E6231" w14:textId="77777777" w:rsidR="00F52BE8" w:rsidRPr="007E2F50" w:rsidRDefault="00F52BE8" w:rsidP="00F52BE8">
            <w:pPr>
              <w:numPr>
                <w:ilvl w:val="0"/>
                <w:numId w:val="6"/>
              </w:numPr>
              <w:rPr>
                <w:rFonts w:cs="Arial"/>
                <w:szCs w:val="24"/>
              </w:rPr>
            </w:pPr>
            <w:r w:rsidRPr="007E2F50">
              <w:rPr>
                <w:rFonts w:cs="Arial"/>
                <w:szCs w:val="24"/>
              </w:rPr>
              <w:t>An understanding of the risks, and explain how they would be mitigated to ensure delivery</w:t>
            </w:r>
          </w:p>
          <w:p w14:paraId="3051E5A5" w14:textId="77777777" w:rsidR="0093616D" w:rsidRPr="007E2F50" w:rsidRDefault="00F52BE8" w:rsidP="00F52BE8">
            <w:pPr>
              <w:pStyle w:val="ListNumber"/>
              <w:numPr>
                <w:ilvl w:val="0"/>
                <w:numId w:val="6"/>
              </w:numPr>
              <w:rPr>
                <w:szCs w:val="24"/>
              </w:rPr>
            </w:pPr>
            <w:r w:rsidRPr="007E2F50">
              <w:rPr>
                <w:szCs w:val="24"/>
              </w:rPr>
              <w:t>What support bidders will require from ORR</w:t>
            </w:r>
            <w:r w:rsidR="00714F6C" w:rsidRPr="007E2F50">
              <w:rPr>
                <w:szCs w:val="24"/>
              </w:rPr>
              <w:t>, RSSB and LU</w:t>
            </w:r>
            <w:r w:rsidR="0093616D" w:rsidRPr="007E2F50">
              <w:rPr>
                <w:szCs w:val="24"/>
              </w:rPr>
              <w:t>L</w:t>
            </w:r>
          </w:p>
          <w:p w14:paraId="458354EF" w14:textId="1C422353" w:rsidR="00F52BE8" w:rsidRPr="007E2F50" w:rsidRDefault="00F52BE8" w:rsidP="0093616D">
            <w:pPr>
              <w:pStyle w:val="ListNumber"/>
              <w:numPr>
                <w:ilvl w:val="0"/>
                <w:numId w:val="0"/>
              </w:numPr>
              <w:ind w:left="360"/>
              <w:rPr>
                <w:szCs w:val="24"/>
              </w:rPr>
            </w:pPr>
            <w:r w:rsidRPr="007E2F50">
              <w:rPr>
                <w:szCs w:val="24"/>
              </w:rPr>
              <w:t xml:space="preserve"> </w:t>
            </w:r>
          </w:p>
          <w:p w14:paraId="694E02A6" w14:textId="185D78A8" w:rsidR="00F52BE8" w:rsidRPr="007E2F50" w:rsidRDefault="00F52BE8" w:rsidP="00C72F46">
            <w:pPr>
              <w:pStyle w:val="ListNumber"/>
              <w:numPr>
                <w:ilvl w:val="0"/>
                <w:numId w:val="0"/>
              </w:numPr>
              <w:rPr>
                <w:b/>
                <w:bCs/>
                <w:szCs w:val="24"/>
              </w:rPr>
            </w:pPr>
            <w:r w:rsidRPr="007E2F50">
              <w:rPr>
                <w:b/>
                <w:bCs/>
                <w:szCs w:val="24"/>
              </w:rPr>
              <w:t>c)  Proposed delivery team</w:t>
            </w:r>
          </w:p>
          <w:p w14:paraId="70C87D48" w14:textId="77777777" w:rsidR="00F52BE8" w:rsidRPr="007E2F50" w:rsidRDefault="00F52BE8" w:rsidP="00C20331">
            <w:pPr>
              <w:autoSpaceDE w:val="0"/>
              <w:autoSpaceDN w:val="0"/>
              <w:adjustRightInd w:val="0"/>
              <w:spacing w:after="0"/>
              <w:rPr>
                <w:rFonts w:cs="Arial"/>
                <w:color w:val="000000"/>
                <w:szCs w:val="24"/>
                <w:lang w:eastAsia="en-GB"/>
              </w:rPr>
            </w:pPr>
          </w:p>
          <w:p w14:paraId="567B3156" w14:textId="77777777" w:rsidR="00F52BE8" w:rsidRPr="007E2F50" w:rsidRDefault="00F52BE8" w:rsidP="00F52BE8">
            <w:pPr>
              <w:numPr>
                <w:ilvl w:val="0"/>
                <w:numId w:val="18"/>
              </w:numPr>
              <w:autoSpaceDE w:val="0"/>
              <w:autoSpaceDN w:val="0"/>
              <w:adjustRightInd w:val="0"/>
              <w:spacing w:after="0"/>
              <w:rPr>
                <w:rFonts w:cs="Arial"/>
                <w:color w:val="000000"/>
                <w:szCs w:val="24"/>
                <w:lang w:eastAsia="en-GB"/>
              </w:rPr>
            </w:pPr>
            <w:r w:rsidRPr="007E2F50">
              <w:rPr>
                <w:rFonts w:cs="Arial"/>
                <w:color w:val="000000"/>
                <w:szCs w:val="24"/>
                <w:lang w:eastAsia="en-GB"/>
              </w:rPr>
              <w:t xml:space="preserve">Key personnel including details of how their key skills, experience and qualifications align to the delivery of the project; and </w:t>
            </w:r>
          </w:p>
          <w:p w14:paraId="4F208596" w14:textId="77777777" w:rsidR="00F52BE8" w:rsidRPr="007E2F50" w:rsidRDefault="00F52BE8" w:rsidP="00C20331">
            <w:pPr>
              <w:autoSpaceDE w:val="0"/>
              <w:autoSpaceDN w:val="0"/>
              <w:adjustRightInd w:val="0"/>
              <w:spacing w:after="0"/>
              <w:rPr>
                <w:rFonts w:cs="Arial"/>
                <w:color w:val="000000"/>
                <w:szCs w:val="24"/>
                <w:lang w:eastAsia="en-GB"/>
              </w:rPr>
            </w:pPr>
          </w:p>
          <w:p w14:paraId="2DB1A110" w14:textId="77777777" w:rsidR="00F52BE8" w:rsidRPr="007E2F50" w:rsidRDefault="00F52BE8" w:rsidP="00F52BE8">
            <w:pPr>
              <w:numPr>
                <w:ilvl w:val="0"/>
                <w:numId w:val="18"/>
              </w:numPr>
              <w:autoSpaceDE w:val="0"/>
              <w:autoSpaceDN w:val="0"/>
              <w:adjustRightInd w:val="0"/>
              <w:spacing w:after="0"/>
              <w:rPr>
                <w:rFonts w:cs="Arial"/>
                <w:color w:val="000000"/>
                <w:szCs w:val="24"/>
                <w:lang w:eastAsia="en-GB"/>
              </w:rPr>
            </w:pPr>
            <w:r w:rsidRPr="007E2F50">
              <w:rPr>
                <w:rFonts w:cs="Arial"/>
                <w:color w:val="000000"/>
                <w:szCs w:val="24"/>
                <w:lang w:eastAsia="en-GB"/>
              </w:rPr>
              <w:t xml:space="preserve">Project roles and responsibilities </w:t>
            </w:r>
          </w:p>
          <w:p w14:paraId="127CA6ED" w14:textId="77777777" w:rsidR="00F52BE8" w:rsidRPr="007E2F50" w:rsidRDefault="00F52BE8" w:rsidP="00C20331">
            <w:pPr>
              <w:autoSpaceDE w:val="0"/>
              <w:autoSpaceDN w:val="0"/>
              <w:adjustRightInd w:val="0"/>
              <w:spacing w:after="0"/>
              <w:ind w:left="360"/>
              <w:rPr>
                <w:rFonts w:cs="Arial"/>
                <w:color w:val="000000"/>
                <w:szCs w:val="24"/>
                <w:lang w:eastAsia="en-GB"/>
              </w:rPr>
            </w:pPr>
          </w:p>
          <w:p w14:paraId="531C89D8" w14:textId="77777777" w:rsidR="00F52BE8" w:rsidRPr="007E2F50" w:rsidRDefault="00F52BE8" w:rsidP="00F52BE8">
            <w:pPr>
              <w:numPr>
                <w:ilvl w:val="0"/>
                <w:numId w:val="18"/>
              </w:numPr>
              <w:autoSpaceDE w:val="0"/>
              <w:autoSpaceDN w:val="0"/>
              <w:adjustRightInd w:val="0"/>
              <w:spacing w:after="0"/>
              <w:rPr>
                <w:rFonts w:cs="Arial"/>
                <w:color w:val="000000"/>
                <w:szCs w:val="24"/>
                <w:lang w:eastAsia="en-GB"/>
              </w:rPr>
            </w:pPr>
            <w:r w:rsidRPr="007E2F50">
              <w:rPr>
                <w:szCs w:val="24"/>
              </w:rPr>
              <w:t>Confirmation that you have carried out the necessary employment checks (e.g. right to work in the UK)</w:t>
            </w:r>
          </w:p>
          <w:p w14:paraId="08E102B5" w14:textId="77777777" w:rsidR="00F52BE8" w:rsidRPr="007E2F50" w:rsidRDefault="00F52BE8" w:rsidP="00C20331">
            <w:pPr>
              <w:ind w:left="360"/>
              <w:rPr>
                <w:rFonts w:cs="Arial"/>
                <w:szCs w:val="24"/>
              </w:rPr>
            </w:pPr>
          </w:p>
          <w:p w14:paraId="3B31880F" w14:textId="469F174F" w:rsidR="00F52BE8" w:rsidRPr="007E2F50" w:rsidRDefault="00F52BE8" w:rsidP="00F52BE8">
            <w:pPr>
              <w:numPr>
                <w:ilvl w:val="0"/>
                <w:numId w:val="6"/>
              </w:numPr>
              <w:rPr>
                <w:rFonts w:cs="Arial"/>
                <w:szCs w:val="24"/>
              </w:rPr>
            </w:pPr>
            <w:r w:rsidRPr="007E2F50">
              <w:rPr>
                <w:rFonts w:cs="Arial"/>
                <w:szCs w:val="24"/>
              </w:rPr>
              <w:t xml:space="preserve">Some relevant examples of previous work that bidders have carried out (eg. case studies) </w:t>
            </w:r>
            <w:r w:rsidR="0093616D" w:rsidRPr="007E2F50">
              <w:rPr>
                <w:rFonts w:cs="Arial"/>
                <w:szCs w:val="24"/>
              </w:rPr>
              <w:t>and</w:t>
            </w:r>
            <w:r w:rsidRPr="007E2F50">
              <w:rPr>
                <w:rFonts w:cs="Arial"/>
                <w:szCs w:val="24"/>
              </w:rPr>
              <w:t xml:space="preserve"> Details of at least two relevant reference projects along with contact details of clients</w:t>
            </w:r>
          </w:p>
          <w:p w14:paraId="763D8B07" w14:textId="77777777" w:rsidR="00F52BE8" w:rsidRPr="007E2F50" w:rsidRDefault="00F52BE8" w:rsidP="00C20331">
            <w:pPr>
              <w:rPr>
                <w:rFonts w:cs="Arial"/>
                <w:b/>
                <w:szCs w:val="24"/>
              </w:rPr>
            </w:pPr>
            <w:r w:rsidRPr="007E2F50">
              <w:rPr>
                <w:rFonts w:cs="Arial"/>
                <w:b/>
                <w:szCs w:val="24"/>
              </w:rPr>
              <w:t>d) Pricing</w:t>
            </w:r>
          </w:p>
          <w:p w14:paraId="320B74BE" w14:textId="77777777" w:rsidR="00F52BE8" w:rsidRPr="007E2F50" w:rsidRDefault="00F52BE8" w:rsidP="00C20331">
            <w:pPr>
              <w:pStyle w:val="Default"/>
            </w:pPr>
            <w:r w:rsidRPr="007E2F50">
              <w:t>A fixed fee for the project inclusive of all expense. This should include</w:t>
            </w:r>
          </w:p>
          <w:p w14:paraId="7C8A77C2" w14:textId="77777777" w:rsidR="00F52BE8" w:rsidRPr="007E2F50" w:rsidRDefault="00F52BE8" w:rsidP="00C20331">
            <w:pPr>
              <w:autoSpaceDE w:val="0"/>
              <w:autoSpaceDN w:val="0"/>
              <w:adjustRightInd w:val="0"/>
              <w:spacing w:after="0"/>
              <w:rPr>
                <w:rFonts w:cs="Arial"/>
                <w:color w:val="000000"/>
                <w:szCs w:val="24"/>
                <w:lang w:eastAsia="en-GB"/>
              </w:rPr>
            </w:pPr>
            <w:r w:rsidRPr="007E2F50">
              <w:rPr>
                <w:rFonts w:cs="Arial"/>
                <w:color w:val="000000"/>
                <w:szCs w:val="24"/>
                <w:lang w:eastAsia="en-GB"/>
              </w:rPr>
              <w:t>a breakdown of the personnel who will be involved with the project, along with associated charge rates and anticipated time inputs that can be reconciled to the fixed fee.</w:t>
            </w:r>
          </w:p>
          <w:p w14:paraId="67214C67" w14:textId="77777777" w:rsidR="00F52BE8" w:rsidRPr="007E2F50" w:rsidRDefault="00F52BE8" w:rsidP="00C20331">
            <w:pPr>
              <w:autoSpaceDE w:val="0"/>
              <w:autoSpaceDN w:val="0"/>
              <w:adjustRightInd w:val="0"/>
              <w:spacing w:after="0"/>
              <w:rPr>
                <w:rFonts w:cs="Arial"/>
                <w:color w:val="000000"/>
                <w:szCs w:val="24"/>
                <w:lang w:eastAsia="en-GB"/>
              </w:rPr>
            </w:pPr>
          </w:p>
          <w:p w14:paraId="037D003C" w14:textId="77777777" w:rsidR="009878A7" w:rsidRPr="007E2F50" w:rsidRDefault="009878A7" w:rsidP="00C20331">
            <w:pPr>
              <w:autoSpaceDE w:val="0"/>
              <w:autoSpaceDN w:val="0"/>
              <w:adjustRightInd w:val="0"/>
              <w:spacing w:after="0"/>
              <w:rPr>
                <w:rFonts w:cs="Arial"/>
                <w:b/>
                <w:color w:val="000000"/>
                <w:szCs w:val="24"/>
                <w:lang w:eastAsia="en-GB"/>
              </w:rPr>
            </w:pPr>
            <w:r w:rsidRPr="007E2F50">
              <w:rPr>
                <w:rFonts w:cs="Arial"/>
                <w:b/>
                <w:color w:val="000000"/>
                <w:szCs w:val="24"/>
                <w:lang w:eastAsia="en-GB"/>
              </w:rPr>
              <w:t>e) Conflicts of Interest</w:t>
            </w:r>
          </w:p>
          <w:p w14:paraId="6D7EB817" w14:textId="77777777" w:rsidR="009878A7" w:rsidRPr="007E2F50" w:rsidRDefault="009878A7" w:rsidP="00C20331">
            <w:pPr>
              <w:autoSpaceDE w:val="0"/>
              <w:autoSpaceDN w:val="0"/>
              <w:adjustRightInd w:val="0"/>
              <w:spacing w:after="0"/>
              <w:rPr>
                <w:rFonts w:cs="Arial"/>
                <w:color w:val="000000"/>
                <w:szCs w:val="24"/>
                <w:lang w:eastAsia="en-GB"/>
              </w:rPr>
            </w:pPr>
          </w:p>
          <w:p w14:paraId="31693056" w14:textId="77777777" w:rsidR="009878A7" w:rsidRPr="007E2F50" w:rsidRDefault="009878A7" w:rsidP="009878A7">
            <w:pPr>
              <w:autoSpaceDE w:val="0"/>
              <w:autoSpaceDN w:val="0"/>
              <w:adjustRightInd w:val="0"/>
              <w:spacing w:after="0"/>
              <w:rPr>
                <w:rFonts w:cs="Arial"/>
                <w:color w:val="000000"/>
                <w:szCs w:val="24"/>
                <w:lang w:eastAsia="en-GB"/>
              </w:rPr>
            </w:pPr>
            <w:r w:rsidRPr="007E2F50">
              <w:rPr>
                <w:rFonts w:cs="Arial"/>
                <w:szCs w:val="24"/>
              </w:rP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tc>
      </w:tr>
      <w:tr w:rsidR="00F52BE8" w:rsidRPr="0036077E" w14:paraId="23492B51" w14:textId="77777777" w:rsidTr="00C20331">
        <w:trPr>
          <w:trHeight w:val="353"/>
        </w:trPr>
        <w:tc>
          <w:tcPr>
            <w:tcW w:w="8528" w:type="dxa"/>
            <w:tcBorders>
              <w:bottom w:val="single" w:sz="4" w:space="0" w:color="auto"/>
            </w:tcBorders>
            <w:shd w:val="clear" w:color="auto" w:fill="99CCFF"/>
          </w:tcPr>
          <w:p w14:paraId="04FAC44B" w14:textId="77777777" w:rsidR="00F52BE8" w:rsidRPr="0036077E" w:rsidRDefault="00F52BE8" w:rsidP="00C20331">
            <w:pPr>
              <w:rPr>
                <w:rFonts w:cs="Arial"/>
                <w:b/>
                <w:sz w:val="28"/>
                <w:szCs w:val="28"/>
              </w:rPr>
            </w:pPr>
            <w:r w:rsidRPr="0036077E">
              <w:rPr>
                <w:rFonts w:cs="Arial"/>
                <w:b/>
                <w:sz w:val="28"/>
                <w:szCs w:val="28"/>
              </w:rPr>
              <w:t>3.2 Evaluation Criteria</w:t>
            </w:r>
          </w:p>
        </w:tc>
      </w:tr>
      <w:tr w:rsidR="00F52BE8" w:rsidRPr="0036077E" w14:paraId="5BF1BB9F" w14:textId="77777777" w:rsidTr="00C20331">
        <w:trPr>
          <w:trHeight w:val="352"/>
        </w:trPr>
        <w:tc>
          <w:tcPr>
            <w:tcW w:w="8528" w:type="dxa"/>
            <w:tcBorders>
              <w:bottom w:val="single" w:sz="4" w:space="0" w:color="auto"/>
            </w:tcBorders>
            <w:shd w:val="clear" w:color="auto" w:fill="auto"/>
          </w:tcPr>
          <w:p w14:paraId="490F937F" w14:textId="77777777" w:rsidR="00F52BE8" w:rsidRPr="007E2F50" w:rsidRDefault="00F52BE8" w:rsidP="00C20331">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Cs w:val="24"/>
              </w:rPr>
            </w:pPr>
            <w:r w:rsidRPr="007E2F50">
              <w:rPr>
                <w:rFonts w:ascii="Arial" w:hAnsi="Arial" w:cs="Arial"/>
                <w:szCs w:val="24"/>
              </w:rPr>
              <w:t>Tenders will be assessed for compliance with procurement and contractual requirements which will include:</w:t>
            </w:r>
          </w:p>
          <w:p w14:paraId="759A5D81" w14:textId="77777777" w:rsidR="00F52BE8" w:rsidRPr="007E2F50" w:rsidRDefault="00F52BE8" w:rsidP="00C20331">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Cs w:val="24"/>
              </w:rPr>
            </w:pPr>
          </w:p>
          <w:p w14:paraId="3E020D0F" w14:textId="77777777" w:rsidR="00F52BE8" w:rsidRPr="007E2F50"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Cs w:val="24"/>
              </w:rPr>
            </w:pPr>
            <w:r w:rsidRPr="007E2F50">
              <w:rPr>
                <w:rFonts w:ascii="Arial" w:hAnsi="Arial" w:cs="Arial"/>
                <w:szCs w:val="24"/>
              </w:rPr>
              <w:t>Completeness of the tender information</w:t>
            </w:r>
          </w:p>
          <w:p w14:paraId="6FBBC134" w14:textId="77777777" w:rsidR="00F52BE8" w:rsidRPr="007E2F50"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Cs w:val="24"/>
              </w:rPr>
            </w:pPr>
            <w:r w:rsidRPr="007E2F50">
              <w:rPr>
                <w:rFonts w:ascii="Arial" w:hAnsi="Arial" w:cs="Arial"/>
                <w:szCs w:val="24"/>
              </w:rPr>
              <w:t>Completed Declaration Form of Tender and Disclaimer</w:t>
            </w:r>
          </w:p>
          <w:p w14:paraId="10EFD00B" w14:textId="77777777" w:rsidR="00F52BE8" w:rsidRPr="007E2F50"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Cs w:val="24"/>
              </w:rPr>
            </w:pPr>
            <w:r w:rsidRPr="007E2F50">
              <w:rPr>
                <w:rFonts w:ascii="Arial" w:hAnsi="Arial" w:cs="Arial"/>
                <w:szCs w:val="24"/>
              </w:rPr>
              <w:t>Tender submitted in accordance with the conditions and instructions for tendering</w:t>
            </w:r>
          </w:p>
          <w:p w14:paraId="5B0CFC0D" w14:textId="77777777" w:rsidR="00F52BE8" w:rsidRPr="007E2F50"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Cs w:val="24"/>
              </w:rPr>
            </w:pPr>
            <w:r w:rsidRPr="007E2F50">
              <w:rPr>
                <w:rFonts w:ascii="Arial" w:hAnsi="Arial" w:cs="Arial"/>
                <w:szCs w:val="24"/>
              </w:rPr>
              <w:t>Tender submitted by the closing date and time</w:t>
            </w:r>
          </w:p>
          <w:p w14:paraId="1C2E788F" w14:textId="77777777" w:rsidR="00F52BE8" w:rsidRPr="007E2F50"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Cs w:val="24"/>
              </w:rPr>
            </w:pPr>
            <w:r w:rsidRPr="007E2F50">
              <w:rPr>
                <w:rFonts w:ascii="Arial" w:hAnsi="Arial" w:cs="Arial"/>
                <w:szCs w:val="24"/>
              </w:rPr>
              <w:t>Compliance with contractual arrangements.</w:t>
            </w:r>
          </w:p>
          <w:p w14:paraId="3DD3C6C3" w14:textId="77777777" w:rsidR="00F52BE8" w:rsidRPr="007E2F50" w:rsidRDefault="00F52BE8" w:rsidP="00C20331">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Cs w:val="24"/>
              </w:rPr>
            </w:pPr>
          </w:p>
          <w:p w14:paraId="007D0541" w14:textId="77777777" w:rsidR="00F52BE8" w:rsidRPr="007E2F50" w:rsidRDefault="00F52BE8" w:rsidP="00C20331">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Cs w:val="24"/>
              </w:rPr>
            </w:pPr>
            <w:r w:rsidRPr="007E2F50">
              <w:rPr>
                <w:rFonts w:ascii="Arial" w:hAnsi="Arial" w:cs="Arial"/>
                <w:szCs w:val="24"/>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573F3CFE" w14:textId="77777777" w:rsidR="00F52BE8" w:rsidRPr="007E2F50" w:rsidRDefault="00F52BE8" w:rsidP="00C20331">
            <w:pPr>
              <w:pStyle w:val="ListNumber"/>
              <w:numPr>
                <w:ilvl w:val="0"/>
                <w:numId w:val="0"/>
              </w:numPr>
              <w:rPr>
                <w:szCs w:val="24"/>
              </w:rPr>
            </w:pPr>
            <w:r w:rsidRPr="007E2F50">
              <w:rPr>
                <w:szCs w:val="24"/>
              </w:rPr>
              <w:t xml:space="preserve">The contract will be awarded to the Bidder(s) submitting the </w:t>
            </w:r>
            <w:r w:rsidRPr="007E2F50">
              <w:rPr>
                <w:b/>
                <w:szCs w:val="24"/>
                <w:u w:val="single"/>
              </w:rPr>
              <w:t>‘most economically advantageous tender’</w:t>
            </w:r>
            <w:r w:rsidRPr="007E2F50">
              <w:rPr>
                <w:szCs w:val="24"/>
              </w:rPr>
              <w:t xml:space="preserve">. Tenders will be evaluated according to weighted criteria as follows: </w:t>
            </w:r>
          </w:p>
          <w:p w14:paraId="41B9496D" w14:textId="77777777" w:rsidR="00C72F46" w:rsidRPr="007E2F50" w:rsidRDefault="00C72F46" w:rsidP="00C20331">
            <w:pPr>
              <w:pStyle w:val="ListNumber"/>
              <w:numPr>
                <w:ilvl w:val="0"/>
                <w:numId w:val="0"/>
              </w:numPr>
              <w:rPr>
                <w:rFonts w:cs="Arial"/>
                <w:b/>
                <w:szCs w:val="24"/>
              </w:rPr>
            </w:pPr>
          </w:p>
          <w:p w14:paraId="178948B0" w14:textId="54EA75E2" w:rsidR="00F52BE8" w:rsidRPr="007E2F50" w:rsidRDefault="00F52BE8" w:rsidP="00C20331">
            <w:pPr>
              <w:pStyle w:val="ListNumber"/>
              <w:numPr>
                <w:ilvl w:val="0"/>
                <w:numId w:val="0"/>
              </w:numPr>
              <w:rPr>
                <w:rFonts w:cs="Arial"/>
                <w:szCs w:val="24"/>
              </w:rPr>
            </w:pPr>
            <w:r w:rsidRPr="007E2F50">
              <w:rPr>
                <w:rFonts w:cs="Arial"/>
                <w:b/>
                <w:szCs w:val="24"/>
              </w:rPr>
              <w:t>Methodology (</w:t>
            </w:r>
            <w:r w:rsidR="006B36FE" w:rsidRPr="007E2F50">
              <w:rPr>
                <w:rFonts w:cs="Arial"/>
                <w:b/>
                <w:szCs w:val="24"/>
              </w:rPr>
              <w:t>3</w:t>
            </w:r>
            <w:r w:rsidR="004D581D" w:rsidRPr="007E2F50">
              <w:rPr>
                <w:rFonts w:cs="Arial"/>
                <w:b/>
                <w:szCs w:val="24"/>
              </w:rPr>
              <w:t>0</w:t>
            </w:r>
            <w:r w:rsidRPr="007E2F50">
              <w:rPr>
                <w:rFonts w:cs="Arial"/>
                <w:b/>
                <w:szCs w:val="24"/>
              </w:rPr>
              <w:t>%)</w:t>
            </w:r>
          </w:p>
          <w:p w14:paraId="08B651BF" w14:textId="77777777" w:rsidR="00F52BE8" w:rsidRPr="007E2F50" w:rsidRDefault="00F52BE8" w:rsidP="00C20331">
            <w:pPr>
              <w:pStyle w:val="ListNumber"/>
              <w:numPr>
                <w:ilvl w:val="0"/>
                <w:numId w:val="0"/>
              </w:numPr>
              <w:rPr>
                <w:szCs w:val="24"/>
              </w:rPr>
            </w:pPr>
            <w:r w:rsidRPr="007E2F50">
              <w:rPr>
                <w:szCs w:val="24"/>
              </w:rPr>
              <w:t>The proposal should set out the methodology by which the project requirement will be initiated, delivered and concluded.  In particular, it must:</w:t>
            </w:r>
          </w:p>
          <w:p w14:paraId="556ABCA4" w14:textId="77777777" w:rsidR="00F52BE8" w:rsidRPr="007E2F50" w:rsidRDefault="00F52BE8" w:rsidP="00C20331">
            <w:pPr>
              <w:pStyle w:val="ListNumber"/>
              <w:numPr>
                <w:ilvl w:val="0"/>
                <w:numId w:val="0"/>
              </w:numPr>
              <w:tabs>
                <w:tab w:val="clear" w:pos="720"/>
                <w:tab w:val="left" w:pos="426"/>
              </w:tabs>
              <w:rPr>
                <w:rFonts w:cs="Arial"/>
                <w:szCs w:val="24"/>
              </w:rPr>
            </w:pPr>
            <w:r w:rsidRPr="007E2F50">
              <w:rPr>
                <w:rFonts w:cs="Arial"/>
                <w:szCs w:val="24"/>
              </w:rPr>
              <w:t xml:space="preserve">a) </w:t>
            </w:r>
            <w:r w:rsidRPr="007E2F50">
              <w:rPr>
                <w:rFonts w:cs="Arial"/>
                <w:szCs w:val="24"/>
              </w:rPr>
              <w:tab/>
              <w:t>Explain the methodology and delivery mechanisms to ensure that the requirements of this specification are met in terms of quality;</w:t>
            </w:r>
          </w:p>
          <w:p w14:paraId="7AD3B884" w14:textId="77777777" w:rsidR="00F52BE8" w:rsidRPr="007E2F50" w:rsidRDefault="00F52BE8" w:rsidP="00C20331">
            <w:pPr>
              <w:pStyle w:val="ListNumber"/>
              <w:numPr>
                <w:ilvl w:val="0"/>
                <w:numId w:val="0"/>
              </w:numPr>
              <w:tabs>
                <w:tab w:val="clear" w:pos="720"/>
                <w:tab w:val="left" w:pos="426"/>
              </w:tabs>
              <w:rPr>
                <w:rFonts w:cs="Arial"/>
                <w:szCs w:val="24"/>
              </w:rPr>
            </w:pPr>
            <w:r w:rsidRPr="007E2F50">
              <w:rPr>
                <w:rFonts w:cs="Arial"/>
                <w:szCs w:val="24"/>
              </w:rPr>
              <w:t xml:space="preserve">b) </w:t>
            </w:r>
            <w:r w:rsidRPr="007E2F50">
              <w:rPr>
                <w:rFonts w:cs="Arial"/>
                <w:szCs w:val="24"/>
              </w:rPr>
              <w:tab/>
              <w:t>Explain how your organisation will work in partnership with ORR’s project manager to ensure that the requirement is met</w:t>
            </w:r>
          </w:p>
          <w:p w14:paraId="275A9119" w14:textId="77777777" w:rsidR="00F52BE8" w:rsidRPr="007E2F50" w:rsidRDefault="00F52BE8" w:rsidP="00F52BE8">
            <w:pPr>
              <w:pStyle w:val="ListNumber"/>
              <w:numPr>
                <w:ilvl w:val="0"/>
                <w:numId w:val="13"/>
              </w:numPr>
              <w:tabs>
                <w:tab w:val="clear" w:pos="720"/>
                <w:tab w:val="clear" w:pos="1080"/>
                <w:tab w:val="num" w:pos="0"/>
                <w:tab w:val="left" w:pos="426"/>
              </w:tabs>
              <w:ind w:hanging="1080"/>
              <w:rPr>
                <w:rFonts w:cs="Arial"/>
                <w:szCs w:val="24"/>
              </w:rPr>
            </w:pPr>
            <w:r w:rsidRPr="007E2F50">
              <w:rPr>
                <w:rFonts w:cs="Arial"/>
                <w:szCs w:val="24"/>
              </w:rPr>
              <w:t>Explain how your organisation will engage with external stakeholders;</w:t>
            </w:r>
          </w:p>
          <w:p w14:paraId="587D2A59" w14:textId="77777777" w:rsidR="00F52BE8" w:rsidRPr="007E2F50" w:rsidRDefault="00F52BE8" w:rsidP="00F52BE8">
            <w:pPr>
              <w:pStyle w:val="ListNumber"/>
              <w:numPr>
                <w:ilvl w:val="0"/>
                <w:numId w:val="13"/>
              </w:numPr>
              <w:tabs>
                <w:tab w:val="clear" w:pos="720"/>
                <w:tab w:val="clear" w:pos="1080"/>
                <w:tab w:val="num" w:pos="0"/>
                <w:tab w:val="left" w:pos="426"/>
              </w:tabs>
              <w:ind w:left="360"/>
              <w:rPr>
                <w:rFonts w:cs="Arial"/>
                <w:szCs w:val="24"/>
              </w:rPr>
            </w:pPr>
            <w:r w:rsidRPr="007E2F50">
              <w:rPr>
                <w:rFonts w:cs="Arial"/>
                <w:szCs w:val="24"/>
              </w:rPr>
              <w:t xml:space="preserve">Outline how the proposed approach utilises </w:t>
            </w:r>
            <w:r w:rsidRPr="007E2F50">
              <w:rPr>
                <w:rFonts w:cs="Arial"/>
                <w:b/>
                <w:szCs w:val="24"/>
              </w:rPr>
              <w:t>innovative</w:t>
            </w:r>
            <w:r w:rsidRPr="007E2F50">
              <w:rPr>
                <w:rFonts w:cs="Arial"/>
                <w:szCs w:val="24"/>
              </w:rPr>
              <w:t xml:space="preserve"> consultation methodologies to develop a diverse and comprehensive evidence-base</w:t>
            </w:r>
          </w:p>
          <w:p w14:paraId="54CE6FFF" w14:textId="77777777" w:rsidR="00F52BE8" w:rsidRPr="007E2F50" w:rsidRDefault="00F52BE8" w:rsidP="00C20331">
            <w:pPr>
              <w:pStyle w:val="ListNumber"/>
              <w:numPr>
                <w:ilvl w:val="0"/>
                <w:numId w:val="0"/>
              </w:numPr>
              <w:tabs>
                <w:tab w:val="clear" w:pos="720"/>
                <w:tab w:val="left" w:pos="426"/>
              </w:tabs>
              <w:rPr>
                <w:rFonts w:cs="Arial"/>
                <w:szCs w:val="24"/>
              </w:rPr>
            </w:pPr>
          </w:p>
          <w:p w14:paraId="0EAB7769" w14:textId="4497DDD9" w:rsidR="00F52BE8" w:rsidRPr="007E2F50" w:rsidRDefault="00F52BE8" w:rsidP="00C20331">
            <w:pPr>
              <w:pStyle w:val="ListNumber"/>
              <w:numPr>
                <w:ilvl w:val="0"/>
                <w:numId w:val="0"/>
              </w:numPr>
              <w:rPr>
                <w:rFonts w:cs="Arial"/>
                <w:b/>
                <w:bCs/>
                <w:szCs w:val="24"/>
                <w:lang w:eastAsia="en-GB"/>
              </w:rPr>
            </w:pPr>
            <w:r w:rsidRPr="007E2F50">
              <w:rPr>
                <w:rFonts w:cs="Arial"/>
                <w:b/>
                <w:bCs/>
                <w:szCs w:val="24"/>
                <w:lang w:eastAsia="en-GB"/>
              </w:rPr>
              <w:t>Delivery (</w:t>
            </w:r>
            <w:r w:rsidR="006B36FE" w:rsidRPr="007E2F50">
              <w:rPr>
                <w:rFonts w:cs="Arial"/>
                <w:b/>
                <w:bCs/>
                <w:szCs w:val="24"/>
                <w:lang w:eastAsia="en-GB"/>
              </w:rPr>
              <w:t>30</w:t>
            </w:r>
            <w:r w:rsidRPr="007E2F50">
              <w:rPr>
                <w:rFonts w:cs="Arial"/>
                <w:b/>
                <w:bCs/>
                <w:szCs w:val="24"/>
                <w:lang w:eastAsia="en-GB"/>
              </w:rPr>
              <w:t>%)</w:t>
            </w:r>
          </w:p>
          <w:p w14:paraId="6310AE97" w14:textId="77777777" w:rsidR="00F52BE8" w:rsidRPr="007E2F50" w:rsidRDefault="00F52BE8" w:rsidP="00C20331">
            <w:pPr>
              <w:pStyle w:val="ListNumber"/>
              <w:numPr>
                <w:ilvl w:val="0"/>
                <w:numId w:val="0"/>
              </w:numPr>
              <w:rPr>
                <w:szCs w:val="24"/>
              </w:rPr>
            </w:pPr>
            <w:r w:rsidRPr="007E2F50">
              <w:rPr>
                <w:szCs w:val="24"/>
              </w:rPr>
              <w:t>The proposal should set out how and when the project requirement will be delivered.  In particular, it must:</w:t>
            </w:r>
          </w:p>
          <w:p w14:paraId="1206C095" w14:textId="77777777" w:rsidR="00F52BE8" w:rsidRPr="007E2F50" w:rsidRDefault="00F52BE8" w:rsidP="00C20331">
            <w:pPr>
              <w:pStyle w:val="ListNumber"/>
              <w:numPr>
                <w:ilvl w:val="0"/>
                <w:numId w:val="0"/>
              </w:numPr>
              <w:rPr>
                <w:rFonts w:cs="Arial"/>
                <w:szCs w:val="24"/>
              </w:rPr>
            </w:pPr>
            <w:r w:rsidRPr="007E2F50">
              <w:rPr>
                <w:rFonts w:cs="Arial"/>
                <w:szCs w:val="24"/>
              </w:rPr>
              <w:t xml:space="preserve">a)  Explain how this work will be delivered to timescale and how milestones will be met, detailing the resources that will be allocated to each stage; </w:t>
            </w:r>
          </w:p>
          <w:p w14:paraId="2816D2EC" w14:textId="77777777" w:rsidR="00F52BE8" w:rsidRPr="007E2F50" w:rsidRDefault="00F52BE8" w:rsidP="00C20331">
            <w:pPr>
              <w:pStyle w:val="ListNumber"/>
              <w:numPr>
                <w:ilvl w:val="0"/>
                <w:numId w:val="0"/>
              </w:numPr>
              <w:rPr>
                <w:rFonts w:cs="Arial"/>
                <w:szCs w:val="24"/>
              </w:rPr>
            </w:pPr>
            <w:r w:rsidRPr="007E2F50">
              <w:rPr>
                <w:rFonts w:cs="Arial"/>
                <w:szCs w:val="24"/>
              </w:rPr>
              <w:t xml:space="preserve">b)  Demonstrate an understanding of the risks, and project dependencies and explain how they would be mitigated to ensure project delivery; </w:t>
            </w:r>
          </w:p>
          <w:p w14:paraId="0EA66375" w14:textId="77777777" w:rsidR="00F52BE8" w:rsidRPr="007E2F50" w:rsidRDefault="00F52BE8" w:rsidP="00C20331">
            <w:pPr>
              <w:pStyle w:val="ListNumber"/>
              <w:numPr>
                <w:ilvl w:val="0"/>
                <w:numId w:val="0"/>
              </w:numPr>
              <w:rPr>
                <w:rFonts w:cs="Arial"/>
                <w:szCs w:val="24"/>
              </w:rPr>
            </w:pPr>
            <w:r w:rsidRPr="007E2F50">
              <w:rPr>
                <w:rFonts w:cs="Arial"/>
                <w:szCs w:val="24"/>
              </w:rPr>
              <w:t>c) Explain the resources that will be allocated to delivering the required outcomes/output, and what other resources can be called upon if required.</w:t>
            </w:r>
          </w:p>
          <w:p w14:paraId="20422A11" w14:textId="77777777" w:rsidR="00F52BE8" w:rsidRPr="007E2F50" w:rsidRDefault="00F52BE8" w:rsidP="00C20331">
            <w:pPr>
              <w:pStyle w:val="ListNumber"/>
              <w:numPr>
                <w:ilvl w:val="0"/>
                <w:numId w:val="0"/>
              </w:numPr>
              <w:rPr>
                <w:rFonts w:cs="Arial"/>
                <w:szCs w:val="24"/>
              </w:rPr>
            </w:pPr>
          </w:p>
          <w:p w14:paraId="2554883F" w14:textId="2DC9F70C" w:rsidR="00F52BE8" w:rsidRPr="007E2F50" w:rsidRDefault="00F52BE8" w:rsidP="00C20331">
            <w:pPr>
              <w:pStyle w:val="ListNumber"/>
              <w:numPr>
                <w:ilvl w:val="0"/>
                <w:numId w:val="0"/>
              </w:numPr>
              <w:tabs>
                <w:tab w:val="clear" w:pos="720"/>
                <w:tab w:val="left" w:pos="426"/>
              </w:tabs>
              <w:rPr>
                <w:rFonts w:cs="Arial"/>
                <w:b/>
                <w:szCs w:val="24"/>
              </w:rPr>
            </w:pPr>
            <w:r w:rsidRPr="007E2F50">
              <w:rPr>
                <w:rFonts w:cs="Arial"/>
                <w:b/>
                <w:szCs w:val="24"/>
              </w:rPr>
              <w:t>Experience (</w:t>
            </w:r>
            <w:r w:rsidR="004D581D" w:rsidRPr="007E2F50">
              <w:rPr>
                <w:rFonts w:cs="Arial"/>
                <w:b/>
                <w:szCs w:val="24"/>
              </w:rPr>
              <w:t>2</w:t>
            </w:r>
            <w:r w:rsidR="006B36FE" w:rsidRPr="007E2F50">
              <w:rPr>
                <w:rFonts w:cs="Arial"/>
                <w:b/>
                <w:szCs w:val="24"/>
              </w:rPr>
              <w:t>0</w:t>
            </w:r>
            <w:r w:rsidRPr="007E2F50">
              <w:rPr>
                <w:rFonts w:cs="Arial"/>
                <w:b/>
                <w:szCs w:val="24"/>
              </w:rPr>
              <w:t>%)</w:t>
            </w:r>
          </w:p>
          <w:p w14:paraId="36FBA9F6" w14:textId="77777777" w:rsidR="00F52BE8" w:rsidRPr="007E2F50" w:rsidRDefault="00F52BE8" w:rsidP="00C20331">
            <w:pPr>
              <w:pStyle w:val="ListNumber"/>
              <w:numPr>
                <w:ilvl w:val="0"/>
                <w:numId w:val="0"/>
              </w:numPr>
              <w:rPr>
                <w:rFonts w:cs="Arial"/>
                <w:szCs w:val="24"/>
              </w:rPr>
            </w:pPr>
            <w:r w:rsidRPr="007E2F50">
              <w:rPr>
                <w:szCs w:val="24"/>
              </w:rPr>
              <w:t>The proposal should set out any experience relevant to the project requirement.  In particular, it must:</w:t>
            </w:r>
          </w:p>
          <w:p w14:paraId="6FB40A5F" w14:textId="77777777" w:rsidR="00F52BE8" w:rsidRPr="007E2F50" w:rsidRDefault="00F52BE8" w:rsidP="00C20331">
            <w:pPr>
              <w:pStyle w:val="ListNumber"/>
              <w:numPr>
                <w:ilvl w:val="0"/>
                <w:numId w:val="0"/>
              </w:numPr>
              <w:rPr>
                <w:rFonts w:cs="Arial"/>
                <w:szCs w:val="24"/>
              </w:rPr>
            </w:pPr>
            <w:r w:rsidRPr="007E2F50">
              <w:rPr>
                <w:rFonts w:cs="Arial"/>
                <w:szCs w:val="24"/>
              </w:rPr>
              <w:t xml:space="preserve">a)  Provide CVs of the consultants who will be delivering the project; </w:t>
            </w:r>
          </w:p>
          <w:p w14:paraId="68FECDB4" w14:textId="77777777" w:rsidR="00F52BE8" w:rsidRPr="007E2F50" w:rsidRDefault="00F52BE8" w:rsidP="00C20331">
            <w:pPr>
              <w:pStyle w:val="ListNumber"/>
              <w:numPr>
                <w:ilvl w:val="0"/>
                <w:numId w:val="0"/>
              </w:numPr>
              <w:tabs>
                <w:tab w:val="clear" w:pos="720"/>
                <w:tab w:val="left" w:pos="426"/>
              </w:tabs>
              <w:rPr>
                <w:rFonts w:cs="Arial"/>
                <w:szCs w:val="24"/>
              </w:rPr>
            </w:pPr>
            <w:r w:rsidRPr="007E2F50">
              <w:rPr>
                <w:rFonts w:cs="Arial"/>
                <w:szCs w:val="24"/>
              </w:rPr>
              <w:t>b) Highlight the organisation’s relevant experience for this project, submitting examples of similar projects.</w:t>
            </w:r>
          </w:p>
          <w:p w14:paraId="12266183" w14:textId="77777777" w:rsidR="00F52BE8" w:rsidRPr="007E2F50" w:rsidRDefault="00F52BE8" w:rsidP="00C20331">
            <w:pPr>
              <w:pStyle w:val="ListNumber"/>
              <w:numPr>
                <w:ilvl w:val="0"/>
                <w:numId w:val="0"/>
              </w:numPr>
              <w:tabs>
                <w:tab w:val="clear" w:pos="720"/>
                <w:tab w:val="left" w:pos="426"/>
              </w:tabs>
              <w:rPr>
                <w:rFonts w:cs="Arial"/>
                <w:szCs w:val="24"/>
              </w:rPr>
            </w:pPr>
          </w:p>
          <w:p w14:paraId="6577A060" w14:textId="38174FAA" w:rsidR="00F52BE8" w:rsidRPr="007E2F50" w:rsidRDefault="00F52BE8" w:rsidP="00C20331">
            <w:pPr>
              <w:pStyle w:val="ListNumber"/>
              <w:numPr>
                <w:ilvl w:val="0"/>
                <w:numId w:val="0"/>
              </w:numPr>
              <w:rPr>
                <w:rFonts w:cs="Arial"/>
                <w:szCs w:val="24"/>
              </w:rPr>
            </w:pPr>
            <w:r w:rsidRPr="007E2F50">
              <w:rPr>
                <w:rFonts w:cs="Arial"/>
                <w:b/>
                <w:szCs w:val="24"/>
              </w:rPr>
              <w:t>Cost / Value for money (</w:t>
            </w:r>
            <w:r w:rsidR="006B36FE" w:rsidRPr="007E2F50">
              <w:rPr>
                <w:rFonts w:cs="Arial"/>
                <w:b/>
                <w:szCs w:val="24"/>
              </w:rPr>
              <w:t>2</w:t>
            </w:r>
            <w:r w:rsidR="004D581D" w:rsidRPr="007E2F50">
              <w:rPr>
                <w:rFonts w:cs="Arial"/>
                <w:b/>
                <w:szCs w:val="24"/>
              </w:rPr>
              <w:t>0</w:t>
            </w:r>
            <w:r w:rsidRPr="007E2F50">
              <w:rPr>
                <w:rFonts w:cs="Arial"/>
                <w:b/>
                <w:szCs w:val="24"/>
              </w:rPr>
              <w:t>%)</w:t>
            </w:r>
          </w:p>
          <w:p w14:paraId="39506F26" w14:textId="77777777" w:rsidR="00F52BE8" w:rsidRPr="007E2F50" w:rsidRDefault="00F52BE8" w:rsidP="00C20331">
            <w:pPr>
              <w:pStyle w:val="ListNumber"/>
              <w:numPr>
                <w:ilvl w:val="0"/>
                <w:numId w:val="0"/>
              </w:numPr>
              <w:rPr>
                <w:szCs w:val="24"/>
              </w:rPr>
            </w:pPr>
            <w:r w:rsidRPr="007E2F50">
              <w:rPr>
                <w:rFonts w:cs="Arial"/>
                <w:szCs w:val="24"/>
              </w:rPr>
              <w:t xml:space="preserve">A </w:t>
            </w:r>
            <w:r w:rsidRPr="007E2F50">
              <w:rPr>
                <w:rFonts w:cs="Arial"/>
                <w:b/>
                <w:szCs w:val="24"/>
              </w:rPr>
              <w:t>fixed fee</w:t>
            </w:r>
            <w:r w:rsidRPr="007E2F50">
              <w:rPr>
                <w:rFonts w:cs="Arial"/>
                <w:szCs w:val="24"/>
              </w:rPr>
              <w:t xml:space="preserve"> for delivery of the project requirement (inclusive of all expenses), including a </w:t>
            </w:r>
            <w:r w:rsidRPr="007E2F50">
              <w:rPr>
                <w:rFonts w:cs="Arial"/>
                <w:szCs w:val="24"/>
                <w:u w:val="single"/>
              </w:rPr>
              <w:t>full price breakdown for each stage of the project</w:t>
            </w:r>
            <w:r w:rsidRPr="007E2F50">
              <w:rPr>
                <w:rFonts w:cs="Arial"/>
                <w:szCs w:val="24"/>
              </w:rPr>
              <w:t xml:space="preserve"> and details of the </w:t>
            </w:r>
            <w:r w:rsidRPr="007E2F50">
              <w:rPr>
                <w:rFonts w:cs="Arial"/>
                <w:szCs w:val="24"/>
                <w:u w:val="single"/>
              </w:rPr>
              <w:t>day rates</w:t>
            </w:r>
            <w:r w:rsidRPr="007E2F50">
              <w:rPr>
                <w:rFonts w:cs="Arial"/>
                <w:szCs w:val="24"/>
              </w:rPr>
              <w:t xml:space="preserve"> </w:t>
            </w:r>
            <w:r w:rsidRPr="007E2F50">
              <w:rPr>
                <w:szCs w:val="24"/>
              </w:rPr>
              <w:t xml:space="preserve">that will apply for the lifetime of this project.  </w:t>
            </w:r>
          </w:p>
          <w:p w14:paraId="5DC4CA56" w14:textId="77777777" w:rsidR="00F52BE8" w:rsidRPr="0036077E" w:rsidRDefault="00F52BE8" w:rsidP="00C20331">
            <w:pPr>
              <w:autoSpaceDE w:val="0"/>
              <w:autoSpaceDN w:val="0"/>
              <w:adjustRightInd w:val="0"/>
              <w:rPr>
                <w:rFonts w:cs="Arial"/>
                <w:color w:val="000000"/>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5178AE" w14:paraId="15B62DA7" w14:textId="77777777" w:rsidTr="00C20331">
              <w:trPr>
                <w:cantSplit/>
              </w:trPr>
              <w:tc>
                <w:tcPr>
                  <w:tcW w:w="1599" w:type="dxa"/>
                  <w:tcBorders>
                    <w:top w:val="single" w:sz="4" w:space="0" w:color="000000"/>
                    <w:left w:val="single" w:sz="4" w:space="0" w:color="000000"/>
                    <w:bottom w:val="single" w:sz="4" w:space="0" w:color="000000"/>
                    <w:right w:val="single" w:sz="4" w:space="0" w:color="000000"/>
                  </w:tcBorders>
                </w:tcPr>
                <w:p w14:paraId="619334A9" w14:textId="77777777" w:rsidR="00F52BE8" w:rsidRPr="005178AE" w:rsidRDefault="00F52BE8" w:rsidP="00C20331">
                  <w:pPr>
                    <w:autoSpaceDE w:val="0"/>
                    <w:autoSpaceDN w:val="0"/>
                    <w:adjustRightInd w:val="0"/>
                    <w:rPr>
                      <w:rFonts w:cs="Arial"/>
                      <w:color w:val="000000"/>
                      <w:sz w:val="20"/>
                    </w:rPr>
                  </w:pPr>
                  <w:r w:rsidRPr="005178AE">
                    <w:rPr>
                      <w:rFonts w:cs="Arial"/>
                      <w:color w:val="000000"/>
                      <w:sz w:val="20"/>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6758150E" w14:textId="77777777" w:rsidR="00F52BE8" w:rsidRPr="005178AE" w:rsidRDefault="00F52BE8" w:rsidP="00C20331">
                  <w:pPr>
                    <w:autoSpaceDE w:val="0"/>
                    <w:autoSpaceDN w:val="0"/>
                    <w:adjustRightInd w:val="0"/>
                    <w:rPr>
                      <w:rFonts w:cs="Arial"/>
                      <w:color w:val="000000"/>
                      <w:sz w:val="20"/>
                    </w:rPr>
                  </w:pPr>
                  <w:r w:rsidRPr="005178AE">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14:paraId="392C95E0" w14:textId="77777777" w:rsidR="00F52BE8" w:rsidRPr="005178AE" w:rsidRDefault="00F52BE8" w:rsidP="00C20331">
                  <w:pPr>
                    <w:autoSpaceDE w:val="0"/>
                    <w:autoSpaceDN w:val="0"/>
                    <w:adjustRightInd w:val="0"/>
                    <w:rPr>
                      <w:rFonts w:cs="Arial"/>
                      <w:color w:val="000000"/>
                      <w:sz w:val="20"/>
                    </w:rPr>
                  </w:pPr>
                  <w:r w:rsidRPr="005178AE">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7E7E7967" w14:textId="77777777" w:rsidR="00F52BE8" w:rsidRPr="005178AE" w:rsidRDefault="00F52BE8" w:rsidP="00C20331">
                  <w:pPr>
                    <w:autoSpaceDE w:val="0"/>
                    <w:autoSpaceDN w:val="0"/>
                    <w:adjustRightInd w:val="0"/>
                    <w:rPr>
                      <w:rFonts w:cs="Arial"/>
                      <w:color w:val="000000"/>
                      <w:sz w:val="20"/>
                    </w:rPr>
                  </w:pPr>
                  <w:r w:rsidRPr="005178AE">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14:paraId="55046C1D" w14:textId="77777777" w:rsidR="00F52BE8" w:rsidRPr="005178AE" w:rsidRDefault="00F52BE8" w:rsidP="00C20331">
                  <w:pPr>
                    <w:autoSpaceDE w:val="0"/>
                    <w:autoSpaceDN w:val="0"/>
                    <w:adjustRightInd w:val="0"/>
                    <w:rPr>
                      <w:rFonts w:cs="Arial"/>
                      <w:color w:val="000000"/>
                      <w:sz w:val="20"/>
                    </w:rPr>
                  </w:pPr>
                  <w:r w:rsidRPr="005178AE">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25B46C94" w14:textId="77777777" w:rsidR="00F52BE8" w:rsidRPr="005178AE" w:rsidRDefault="00F52BE8" w:rsidP="00C20331">
                  <w:pPr>
                    <w:autoSpaceDE w:val="0"/>
                    <w:autoSpaceDN w:val="0"/>
                    <w:adjustRightInd w:val="0"/>
                    <w:rPr>
                      <w:rFonts w:cs="Arial"/>
                      <w:color w:val="000000"/>
                      <w:sz w:val="20"/>
                    </w:rPr>
                  </w:pPr>
                  <w:r w:rsidRPr="005178AE">
                    <w:rPr>
                      <w:rFonts w:cs="Arial"/>
                      <w:color w:val="000000"/>
                      <w:sz w:val="20"/>
                    </w:rPr>
                    <w:t>Total cost (ex VAT)</w:t>
                  </w:r>
                </w:p>
              </w:tc>
            </w:tr>
            <w:tr w:rsidR="00F52BE8" w:rsidRPr="005178AE" w14:paraId="184FA3A7" w14:textId="77777777" w:rsidTr="00C20331">
              <w:trPr>
                <w:cantSplit/>
              </w:trPr>
              <w:tc>
                <w:tcPr>
                  <w:tcW w:w="1599" w:type="dxa"/>
                  <w:tcBorders>
                    <w:top w:val="single" w:sz="4" w:space="0" w:color="000000"/>
                    <w:left w:val="single" w:sz="4" w:space="0" w:color="000000"/>
                    <w:bottom w:val="single" w:sz="4" w:space="0" w:color="000000"/>
                    <w:right w:val="single" w:sz="4" w:space="0" w:color="000000"/>
                  </w:tcBorders>
                </w:tcPr>
                <w:p w14:paraId="090228E0" w14:textId="77777777" w:rsidR="00F52BE8" w:rsidRPr="005178AE" w:rsidRDefault="00F52BE8" w:rsidP="00C20331">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32E6DE9C" w14:textId="77777777" w:rsidR="00F52BE8" w:rsidRPr="005178AE" w:rsidRDefault="00F52BE8" w:rsidP="00C20331">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5DF6DA37" w14:textId="77777777" w:rsidR="00F52BE8" w:rsidRPr="005178AE" w:rsidRDefault="00F52BE8" w:rsidP="00C20331">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621E5E20" w14:textId="77777777" w:rsidR="00F52BE8" w:rsidRPr="005178AE" w:rsidRDefault="00F52BE8" w:rsidP="00C20331">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420DCBEA" w14:textId="77777777" w:rsidR="00F52BE8" w:rsidRPr="005178AE" w:rsidRDefault="00F52BE8" w:rsidP="00C20331">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654A521" w14:textId="77777777" w:rsidR="00F52BE8" w:rsidRPr="005178AE" w:rsidRDefault="00F52BE8" w:rsidP="00C20331">
                  <w:pPr>
                    <w:autoSpaceDE w:val="0"/>
                    <w:autoSpaceDN w:val="0"/>
                    <w:adjustRightInd w:val="0"/>
                    <w:rPr>
                      <w:rFonts w:cs="Arial"/>
                      <w:color w:val="000000"/>
                      <w:sz w:val="20"/>
                    </w:rPr>
                  </w:pPr>
                </w:p>
              </w:tc>
            </w:tr>
            <w:tr w:rsidR="00F52BE8" w:rsidRPr="005178AE" w14:paraId="4D2D20A2" w14:textId="77777777" w:rsidTr="00C20331">
              <w:trPr>
                <w:cantSplit/>
              </w:trPr>
              <w:tc>
                <w:tcPr>
                  <w:tcW w:w="1599" w:type="dxa"/>
                  <w:tcBorders>
                    <w:top w:val="single" w:sz="4" w:space="0" w:color="000000"/>
                    <w:left w:val="single" w:sz="4" w:space="0" w:color="000000"/>
                    <w:bottom w:val="single" w:sz="4" w:space="0" w:color="000000"/>
                    <w:right w:val="single" w:sz="4" w:space="0" w:color="000000"/>
                  </w:tcBorders>
                </w:tcPr>
                <w:p w14:paraId="42460E24" w14:textId="77777777" w:rsidR="00F52BE8" w:rsidRPr="005178AE" w:rsidRDefault="00F52BE8" w:rsidP="00C20331">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14995811" w14:textId="77777777" w:rsidR="00F52BE8" w:rsidRPr="005178AE" w:rsidRDefault="00F52BE8" w:rsidP="00C20331">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59D4479C" w14:textId="77777777" w:rsidR="00F52BE8" w:rsidRPr="005178AE" w:rsidRDefault="00F52BE8" w:rsidP="00C20331">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3FCC17CB" w14:textId="77777777" w:rsidR="00F52BE8" w:rsidRPr="005178AE" w:rsidRDefault="00F52BE8" w:rsidP="00C20331">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13B9A4B6" w14:textId="77777777" w:rsidR="00F52BE8" w:rsidRPr="005178AE" w:rsidRDefault="00F52BE8" w:rsidP="00C20331">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53F0850D" w14:textId="77777777" w:rsidR="00F52BE8" w:rsidRPr="005178AE" w:rsidRDefault="00F52BE8" w:rsidP="00C20331">
                  <w:pPr>
                    <w:autoSpaceDE w:val="0"/>
                    <w:autoSpaceDN w:val="0"/>
                    <w:adjustRightInd w:val="0"/>
                    <w:rPr>
                      <w:rFonts w:cs="Arial"/>
                      <w:color w:val="000000"/>
                      <w:sz w:val="20"/>
                    </w:rPr>
                  </w:pPr>
                </w:p>
              </w:tc>
            </w:tr>
            <w:tr w:rsidR="00F52BE8" w:rsidRPr="005178AE" w14:paraId="7845BC10" w14:textId="77777777" w:rsidTr="00C20331">
              <w:trPr>
                <w:cantSplit/>
              </w:trPr>
              <w:tc>
                <w:tcPr>
                  <w:tcW w:w="1599" w:type="dxa"/>
                  <w:tcBorders>
                    <w:top w:val="single" w:sz="4" w:space="0" w:color="000000"/>
                    <w:left w:val="single" w:sz="4" w:space="0" w:color="000000"/>
                    <w:bottom w:val="single" w:sz="4" w:space="0" w:color="000000"/>
                    <w:right w:val="single" w:sz="4" w:space="0" w:color="000000"/>
                  </w:tcBorders>
                </w:tcPr>
                <w:p w14:paraId="5749C9AE" w14:textId="77777777" w:rsidR="00F52BE8" w:rsidRPr="005178AE" w:rsidRDefault="00F52BE8" w:rsidP="00C20331">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44CB0874" w14:textId="77777777" w:rsidR="00F52BE8" w:rsidRPr="005178AE" w:rsidRDefault="00F52BE8" w:rsidP="00C20331">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3C1027BA" w14:textId="77777777" w:rsidR="00F52BE8" w:rsidRPr="005178AE" w:rsidRDefault="00F52BE8" w:rsidP="00C20331">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52D0DF63" w14:textId="77777777" w:rsidR="00F52BE8" w:rsidRPr="005178AE" w:rsidRDefault="00F52BE8" w:rsidP="00C20331">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3216CA7B" w14:textId="77777777" w:rsidR="00F52BE8" w:rsidRPr="005178AE" w:rsidRDefault="00F52BE8" w:rsidP="00C20331">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F62B1A4" w14:textId="77777777" w:rsidR="00F52BE8" w:rsidRPr="005178AE" w:rsidRDefault="00F52BE8" w:rsidP="00C20331">
                  <w:pPr>
                    <w:autoSpaceDE w:val="0"/>
                    <w:autoSpaceDN w:val="0"/>
                    <w:adjustRightInd w:val="0"/>
                    <w:rPr>
                      <w:rFonts w:cs="Arial"/>
                      <w:color w:val="000000"/>
                      <w:sz w:val="20"/>
                    </w:rPr>
                  </w:pPr>
                </w:p>
              </w:tc>
            </w:tr>
          </w:tbl>
          <w:p w14:paraId="264CA9B3" w14:textId="77777777" w:rsidR="00F52BE8" w:rsidRPr="0036077E" w:rsidRDefault="00F52BE8" w:rsidP="00C20331">
            <w:pPr>
              <w:rPr>
                <w:sz w:val="22"/>
                <w:szCs w:val="22"/>
              </w:rPr>
            </w:pPr>
          </w:p>
          <w:p w14:paraId="6617037A" w14:textId="77777777" w:rsidR="00F52BE8" w:rsidRPr="0036077E" w:rsidRDefault="00F52BE8" w:rsidP="00C20331">
            <w:pPr>
              <w:rPr>
                <w:sz w:val="22"/>
                <w:szCs w:val="22"/>
              </w:rPr>
            </w:pPr>
            <w:r w:rsidRPr="0036077E">
              <w:rPr>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F52BE8" w14:paraId="0353DE02" w14:textId="77777777" w:rsidTr="00C20331">
              <w:trPr>
                <w:trHeight w:val="223"/>
              </w:trPr>
              <w:tc>
                <w:tcPr>
                  <w:tcW w:w="851" w:type="dxa"/>
                  <w:tcBorders>
                    <w:bottom w:val="single" w:sz="4" w:space="0" w:color="auto"/>
                  </w:tcBorders>
                  <w:shd w:val="clear" w:color="auto" w:fill="auto"/>
                  <w:vAlign w:val="center"/>
                </w:tcPr>
                <w:p w14:paraId="1BED5C27" w14:textId="77777777" w:rsidR="00F52BE8" w:rsidRPr="0036077E" w:rsidRDefault="00F52BE8" w:rsidP="00C20331">
                  <w:pPr>
                    <w:jc w:val="center"/>
                    <w:rPr>
                      <w:b/>
                      <w:sz w:val="20"/>
                    </w:rPr>
                  </w:pPr>
                  <w:r w:rsidRPr="0036077E">
                    <w:rPr>
                      <w:b/>
                      <w:sz w:val="20"/>
                    </w:rPr>
                    <w:t>Grade</w:t>
                  </w:r>
                </w:p>
              </w:tc>
              <w:tc>
                <w:tcPr>
                  <w:tcW w:w="6840" w:type="dxa"/>
                  <w:shd w:val="clear" w:color="auto" w:fill="auto"/>
                  <w:vAlign w:val="bottom"/>
                </w:tcPr>
                <w:p w14:paraId="7BF50F2B" w14:textId="77777777" w:rsidR="00F52BE8" w:rsidRPr="0036077E" w:rsidRDefault="00F52BE8" w:rsidP="00C20331">
                  <w:pPr>
                    <w:jc w:val="center"/>
                    <w:rPr>
                      <w:b/>
                      <w:sz w:val="20"/>
                    </w:rPr>
                  </w:pPr>
                  <w:r w:rsidRPr="0036077E">
                    <w:rPr>
                      <w:b/>
                      <w:sz w:val="20"/>
                    </w:rPr>
                    <w:t>Requirement</w:t>
                  </w:r>
                </w:p>
              </w:tc>
            </w:tr>
            <w:tr w:rsidR="00F52BE8" w14:paraId="435E2046" w14:textId="77777777" w:rsidTr="00C20331">
              <w:trPr>
                <w:trHeight w:hRule="exact" w:val="680"/>
              </w:trPr>
              <w:tc>
                <w:tcPr>
                  <w:tcW w:w="851" w:type="dxa"/>
                  <w:tcBorders>
                    <w:bottom w:val="single" w:sz="4" w:space="0" w:color="auto"/>
                  </w:tcBorders>
                  <w:shd w:val="clear" w:color="auto" w:fill="auto"/>
                </w:tcPr>
                <w:p w14:paraId="4378B018" w14:textId="77777777" w:rsidR="00F52BE8" w:rsidRPr="0036077E" w:rsidRDefault="00F52BE8" w:rsidP="00C20331">
                  <w:pPr>
                    <w:rPr>
                      <w:sz w:val="20"/>
                    </w:rPr>
                  </w:pPr>
                  <w:r w:rsidRPr="0036077E">
                    <w:rPr>
                      <w:sz w:val="20"/>
                    </w:rPr>
                    <w:t>Junior consultant</w:t>
                  </w:r>
                </w:p>
              </w:tc>
              <w:tc>
                <w:tcPr>
                  <w:tcW w:w="0" w:type="auto"/>
                  <w:tcBorders>
                    <w:bottom w:val="single" w:sz="4" w:space="0" w:color="auto"/>
                  </w:tcBorders>
                  <w:shd w:val="clear" w:color="auto" w:fill="auto"/>
                </w:tcPr>
                <w:p w14:paraId="0808597F" w14:textId="77777777" w:rsidR="00F52BE8" w:rsidRPr="0036077E" w:rsidRDefault="00F52BE8" w:rsidP="00C20331">
                  <w:pPr>
                    <w:rPr>
                      <w:sz w:val="20"/>
                    </w:rPr>
                  </w:pPr>
                  <w:r w:rsidRPr="0036077E">
                    <w:rPr>
                      <w:sz w:val="20"/>
                    </w:rPr>
                    <w:t>Demonstrable experience in a wide range of projects in their specialist field. Evidence of client facing experience and support services to wider consultancy projects.</w:t>
                  </w:r>
                </w:p>
              </w:tc>
            </w:tr>
            <w:tr w:rsidR="00F52BE8" w14:paraId="62B2B10B" w14:textId="77777777" w:rsidTr="00C20331">
              <w:trPr>
                <w:trHeight w:hRule="exact" w:val="907"/>
              </w:trPr>
              <w:tc>
                <w:tcPr>
                  <w:tcW w:w="851" w:type="dxa"/>
                  <w:shd w:val="clear" w:color="auto" w:fill="auto"/>
                </w:tcPr>
                <w:p w14:paraId="0D08EDAE" w14:textId="77777777" w:rsidR="00F52BE8" w:rsidRPr="0036077E" w:rsidRDefault="00F52BE8" w:rsidP="00C20331">
                  <w:pPr>
                    <w:rPr>
                      <w:sz w:val="20"/>
                    </w:rPr>
                  </w:pPr>
                  <w:r w:rsidRPr="0036077E">
                    <w:rPr>
                      <w:sz w:val="20"/>
                    </w:rPr>
                    <w:t>Consultant</w:t>
                  </w:r>
                </w:p>
              </w:tc>
              <w:tc>
                <w:tcPr>
                  <w:tcW w:w="0" w:type="auto"/>
                  <w:shd w:val="clear" w:color="auto" w:fill="auto"/>
                </w:tcPr>
                <w:p w14:paraId="2A92F44B" w14:textId="77777777" w:rsidR="00F52BE8" w:rsidRPr="0036077E" w:rsidRDefault="00F52BE8" w:rsidP="00C20331">
                  <w:pPr>
                    <w:rPr>
                      <w:sz w:val="20"/>
                    </w:rPr>
                  </w:pPr>
                  <w:r w:rsidRPr="0036077E">
                    <w:rPr>
                      <w:sz w:val="20"/>
                    </w:rPr>
                    <w:t>Notable experience and in-depth knowledge of their specialist field. Evidence of a wide range of consultancy projects and client facing experience. Support work in process and organisational design and leading workshops and events.</w:t>
                  </w:r>
                </w:p>
              </w:tc>
            </w:tr>
            <w:tr w:rsidR="00F52BE8" w14:paraId="670417EF" w14:textId="77777777" w:rsidTr="00C20331">
              <w:trPr>
                <w:trHeight w:hRule="exact" w:val="964"/>
              </w:trPr>
              <w:tc>
                <w:tcPr>
                  <w:tcW w:w="851" w:type="dxa"/>
                  <w:shd w:val="clear" w:color="auto" w:fill="auto"/>
                </w:tcPr>
                <w:p w14:paraId="7C3EDDFE" w14:textId="77777777" w:rsidR="00F52BE8" w:rsidRPr="0036077E" w:rsidRDefault="00F52BE8" w:rsidP="00C20331">
                  <w:pPr>
                    <w:rPr>
                      <w:sz w:val="20"/>
                    </w:rPr>
                  </w:pPr>
                  <w:r w:rsidRPr="0036077E">
                    <w:rPr>
                      <w:sz w:val="20"/>
                    </w:rPr>
                    <w:t>Senior Consultant</w:t>
                  </w:r>
                </w:p>
              </w:tc>
              <w:tc>
                <w:tcPr>
                  <w:tcW w:w="0" w:type="auto"/>
                  <w:shd w:val="clear" w:color="auto" w:fill="auto"/>
                </w:tcPr>
                <w:p w14:paraId="12D741CD" w14:textId="77777777" w:rsidR="00F52BE8" w:rsidRPr="0036077E" w:rsidRDefault="00F52BE8" w:rsidP="00C20331">
                  <w:pPr>
                    <w:rPr>
                      <w:sz w:val="20"/>
                    </w:rPr>
                  </w:pPr>
                  <w:r w:rsidRPr="0036077E">
                    <w:rPr>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14:paraId="5826E8E6" w14:textId="77777777" w:rsidTr="00C20331">
              <w:trPr>
                <w:trHeight w:hRule="exact" w:val="1134"/>
              </w:trPr>
              <w:tc>
                <w:tcPr>
                  <w:tcW w:w="851" w:type="dxa"/>
                  <w:shd w:val="clear" w:color="auto" w:fill="auto"/>
                </w:tcPr>
                <w:p w14:paraId="23170A16" w14:textId="77777777" w:rsidR="00F52BE8" w:rsidRPr="0036077E" w:rsidRDefault="00F52BE8" w:rsidP="00C20331">
                  <w:pPr>
                    <w:rPr>
                      <w:sz w:val="20"/>
                    </w:rPr>
                  </w:pPr>
                  <w:r w:rsidRPr="0036077E">
                    <w:rPr>
                      <w:sz w:val="20"/>
                    </w:rPr>
                    <w:t>Principal Consultant</w:t>
                  </w:r>
                </w:p>
              </w:tc>
              <w:tc>
                <w:tcPr>
                  <w:tcW w:w="0" w:type="auto"/>
                  <w:shd w:val="clear" w:color="auto" w:fill="auto"/>
                </w:tcPr>
                <w:p w14:paraId="45EAB4CD" w14:textId="77777777" w:rsidR="00F52BE8" w:rsidRPr="0036077E" w:rsidRDefault="00F52BE8" w:rsidP="00C20331">
                  <w:pPr>
                    <w:rPr>
                      <w:sz w:val="20"/>
                    </w:rPr>
                  </w:pPr>
                  <w:r w:rsidRPr="0036077E">
                    <w:rPr>
                      <w:sz w:val="20"/>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52BE8" w14:paraId="74F276DD" w14:textId="77777777" w:rsidTr="00C20331">
              <w:trPr>
                <w:trHeight w:hRule="exact" w:val="1134"/>
              </w:trPr>
              <w:tc>
                <w:tcPr>
                  <w:tcW w:w="851" w:type="dxa"/>
                  <w:shd w:val="clear" w:color="auto" w:fill="auto"/>
                </w:tcPr>
                <w:p w14:paraId="67C1A3E2" w14:textId="77777777" w:rsidR="00F52BE8" w:rsidRPr="0036077E" w:rsidRDefault="00F52BE8" w:rsidP="00C20331">
                  <w:pPr>
                    <w:rPr>
                      <w:sz w:val="20"/>
                    </w:rPr>
                  </w:pPr>
                  <w:r w:rsidRPr="0036077E">
                    <w:rPr>
                      <w:sz w:val="20"/>
                    </w:rPr>
                    <w:t>Managing Consultant</w:t>
                  </w:r>
                </w:p>
              </w:tc>
              <w:tc>
                <w:tcPr>
                  <w:tcW w:w="0" w:type="auto"/>
                  <w:shd w:val="clear" w:color="auto" w:fill="auto"/>
                </w:tcPr>
                <w:p w14:paraId="0AB8F743" w14:textId="77777777" w:rsidR="00F52BE8" w:rsidRPr="0036077E" w:rsidRDefault="00F52BE8" w:rsidP="00C20331">
                  <w:pPr>
                    <w:rPr>
                      <w:sz w:val="20"/>
                    </w:rPr>
                  </w:pPr>
                  <w:r w:rsidRPr="0036077E">
                    <w:rPr>
                      <w:sz w:val="20"/>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14:paraId="172F28BC" w14:textId="77777777" w:rsidTr="00C20331">
              <w:trPr>
                <w:trHeight w:hRule="exact" w:val="1221"/>
              </w:trPr>
              <w:tc>
                <w:tcPr>
                  <w:tcW w:w="851" w:type="dxa"/>
                  <w:shd w:val="clear" w:color="auto" w:fill="auto"/>
                </w:tcPr>
                <w:p w14:paraId="14C6FEF7" w14:textId="77777777" w:rsidR="00F52BE8" w:rsidRPr="0036077E" w:rsidRDefault="00F52BE8" w:rsidP="00C20331">
                  <w:pPr>
                    <w:rPr>
                      <w:sz w:val="20"/>
                    </w:rPr>
                  </w:pPr>
                  <w:r w:rsidRPr="0036077E">
                    <w:rPr>
                      <w:sz w:val="20"/>
                    </w:rPr>
                    <w:t>Director / Partner</w:t>
                  </w:r>
                </w:p>
                <w:p w14:paraId="312FF4D1" w14:textId="77777777" w:rsidR="00F52BE8" w:rsidRPr="0036077E" w:rsidRDefault="00F52BE8" w:rsidP="00C20331">
                  <w:pPr>
                    <w:rPr>
                      <w:sz w:val="20"/>
                    </w:rPr>
                  </w:pPr>
                </w:p>
              </w:tc>
              <w:tc>
                <w:tcPr>
                  <w:tcW w:w="0" w:type="auto"/>
                  <w:shd w:val="clear" w:color="auto" w:fill="auto"/>
                </w:tcPr>
                <w:p w14:paraId="17CFBA6A" w14:textId="77777777" w:rsidR="00F52BE8" w:rsidRPr="0036077E" w:rsidRDefault="00F52BE8" w:rsidP="00C20331">
                  <w:pPr>
                    <w:rPr>
                      <w:sz w:val="20"/>
                    </w:rPr>
                  </w:pPr>
                  <w:r w:rsidRPr="0036077E">
                    <w:rPr>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073A7EEE" w14:textId="77777777" w:rsidR="00F52BE8" w:rsidRPr="0036077E" w:rsidRDefault="00F52BE8" w:rsidP="00C20331">
            <w:pPr>
              <w:rPr>
                <w:sz w:val="22"/>
                <w:szCs w:val="22"/>
              </w:rPr>
            </w:pPr>
          </w:p>
          <w:p w14:paraId="6A2420A3" w14:textId="77777777" w:rsidR="00F52BE8" w:rsidRPr="0036077E" w:rsidRDefault="00F52BE8" w:rsidP="00C20331">
            <w:pPr>
              <w:rPr>
                <w:rFonts w:cs="Arial"/>
                <w:b/>
                <w:sz w:val="32"/>
                <w:szCs w:val="32"/>
                <w:u w:val="single"/>
              </w:rPr>
            </w:pPr>
            <w:r w:rsidRPr="0036077E">
              <w:rPr>
                <w:rFonts w:cs="Arial"/>
                <w:b/>
                <w:sz w:val="32"/>
                <w:szCs w:val="32"/>
                <w:u w:val="single"/>
              </w:rPr>
              <w:t>Marking Scheme</w:t>
            </w:r>
          </w:p>
          <w:tbl>
            <w:tblPr>
              <w:tblW w:w="4820" w:type="dxa"/>
              <w:tblInd w:w="1064" w:type="dxa"/>
              <w:tblLook w:val="0000" w:firstRow="0" w:lastRow="0" w:firstColumn="0" w:lastColumn="0" w:noHBand="0" w:noVBand="0"/>
            </w:tblPr>
            <w:tblGrid>
              <w:gridCol w:w="1400"/>
              <w:gridCol w:w="3420"/>
            </w:tblGrid>
            <w:tr w:rsidR="00F52BE8" w:rsidRPr="0045576C" w14:paraId="72A7A65D" w14:textId="77777777" w:rsidTr="00C20331">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0705058E" w14:textId="77777777" w:rsidR="00F52BE8" w:rsidRPr="0045576C" w:rsidRDefault="00F52BE8" w:rsidP="00C20331">
                  <w:pPr>
                    <w:spacing w:after="0"/>
                    <w:jc w:val="center"/>
                    <w:rPr>
                      <w:rFonts w:cs="Arial"/>
                      <w:szCs w:val="24"/>
                      <w:lang w:eastAsia="en-GB"/>
                    </w:rPr>
                  </w:pPr>
                  <w:r w:rsidRPr="0045576C">
                    <w:rPr>
                      <w:rFonts w:cs="Arial"/>
                      <w:szCs w:val="24"/>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6B2C11F" w14:textId="77777777" w:rsidR="00F52BE8" w:rsidRPr="0045576C" w:rsidRDefault="00F52BE8" w:rsidP="00C20331">
                  <w:pPr>
                    <w:spacing w:after="0"/>
                    <w:jc w:val="center"/>
                    <w:rPr>
                      <w:rFonts w:cs="Arial"/>
                      <w:sz w:val="20"/>
                      <w:lang w:eastAsia="en-GB"/>
                    </w:rPr>
                  </w:pPr>
                  <w:r w:rsidRPr="0045576C">
                    <w:rPr>
                      <w:rFonts w:cs="Arial"/>
                      <w:sz w:val="20"/>
                      <w:lang w:eastAsia="en-GB"/>
                    </w:rPr>
                    <w:t>Unanswered or totally inadequate response to the requirement</w:t>
                  </w:r>
                  <w:r>
                    <w:rPr>
                      <w:rFonts w:cs="Arial"/>
                      <w:sz w:val="20"/>
                      <w:lang w:eastAsia="en-GB"/>
                    </w:rPr>
                    <w:t xml:space="preserve">. </w:t>
                  </w:r>
                  <w:r w:rsidRPr="0045576C">
                    <w:rPr>
                      <w:rFonts w:cs="Arial"/>
                      <w:sz w:val="20"/>
                      <w:lang w:eastAsia="en-GB"/>
                    </w:rPr>
                    <w:t>Complete failure to grasp/reflect the core issues</w:t>
                  </w:r>
                </w:p>
              </w:tc>
            </w:tr>
            <w:tr w:rsidR="00F52BE8" w:rsidRPr="0045576C" w14:paraId="2AAF63C2" w14:textId="77777777" w:rsidTr="00C20331">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24A63167" w14:textId="77777777" w:rsidR="00F52BE8" w:rsidRPr="0045576C" w:rsidRDefault="00F52BE8" w:rsidP="00C20331">
                  <w:pPr>
                    <w:spacing w:after="0"/>
                    <w:jc w:val="center"/>
                    <w:rPr>
                      <w:rFonts w:cs="Arial"/>
                      <w:szCs w:val="24"/>
                      <w:lang w:eastAsia="en-GB"/>
                    </w:rPr>
                  </w:pPr>
                  <w:r w:rsidRPr="0045576C">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16C1FA63" w14:textId="77777777" w:rsidR="00F52BE8" w:rsidRPr="0045576C" w:rsidRDefault="00F52BE8" w:rsidP="00C20331">
                  <w:pPr>
                    <w:spacing w:after="0"/>
                    <w:jc w:val="center"/>
                    <w:rPr>
                      <w:rFonts w:cs="Arial"/>
                      <w:sz w:val="20"/>
                      <w:lang w:eastAsia="en-GB"/>
                    </w:rPr>
                  </w:pPr>
                  <w:r w:rsidRPr="0045576C">
                    <w:rPr>
                      <w:rFonts w:cs="Arial"/>
                      <w:sz w:val="20"/>
                      <w:lang w:eastAsia="en-GB"/>
                    </w:rPr>
                    <w:t>Minimal or poor response to meeting the requirement</w:t>
                  </w:r>
                  <w:r>
                    <w:rPr>
                      <w:rFonts w:cs="Arial"/>
                      <w:sz w:val="20"/>
                      <w:lang w:eastAsia="en-GB"/>
                    </w:rPr>
                    <w:t xml:space="preserve">. </w:t>
                  </w:r>
                  <w:r w:rsidRPr="0045576C">
                    <w:rPr>
                      <w:rFonts w:cs="Arial"/>
                      <w:sz w:val="20"/>
                      <w:lang w:eastAsia="en-GB"/>
                    </w:rPr>
                    <w:t>Limited understanding, misses some aspects</w:t>
                  </w:r>
                </w:p>
              </w:tc>
            </w:tr>
            <w:tr w:rsidR="00F52BE8" w:rsidRPr="0045576C" w14:paraId="43441350" w14:textId="77777777" w:rsidTr="00C20331">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2592E15F" w14:textId="77777777" w:rsidR="00F52BE8" w:rsidRPr="0045576C" w:rsidRDefault="00F52BE8" w:rsidP="00C20331">
                  <w:pPr>
                    <w:spacing w:after="0"/>
                    <w:jc w:val="center"/>
                    <w:rPr>
                      <w:rFonts w:cs="Arial"/>
                      <w:szCs w:val="24"/>
                      <w:lang w:eastAsia="en-GB"/>
                    </w:rPr>
                  </w:pPr>
                  <w:r w:rsidRPr="0045576C">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0EDCAF77" w14:textId="77777777" w:rsidR="00F52BE8" w:rsidRPr="0045576C" w:rsidRDefault="00F52BE8" w:rsidP="00C20331">
                  <w:pPr>
                    <w:spacing w:after="0"/>
                    <w:jc w:val="center"/>
                    <w:rPr>
                      <w:rFonts w:cs="Arial"/>
                      <w:sz w:val="20"/>
                      <w:lang w:eastAsia="en-GB"/>
                    </w:rPr>
                  </w:pPr>
                  <w:r w:rsidRPr="0045576C">
                    <w:rPr>
                      <w:rFonts w:cs="Arial"/>
                      <w:sz w:val="20"/>
                      <w:lang w:eastAsia="en-GB"/>
                    </w:rPr>
                    <w:t>Good understanding and interpretation of requirements, providing clear evidence of how the criterion has been met</w:t>
                  </w:r>
                </w:p>
              </w:tc>
            </w:tr>
            <w:tr w:rsidR="00F52BE8" w:rsidRPr="0045576C" w14:paraId="3CF3176D" w14:textId="77777777" w:rsidTr="00C20331">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25A5CEEA" w14:textId="77777777" w:rsidR="00F52BE8" w:rsidRPr="0045576C" w:rsidRDefault="00F52BE8" w:rsidP="00C20331">
                  <w:pPr>
                    <w:spacing w:after="0"/>
                    <w:jc w:val="center"/>
                    <w:rPr>
                      <w:rFonts w:cs="Arial"/>
                      <w:szCs w:val="24"/>
                      <w:lang w:eastAsia="en-GB"/>
                    </w:rPr>
                  </w:pPr>
                  <w:r w:rsidRPr="0045576C">
                    <w:rPr>
                      <w:rFonts w:cs="Arial"/>
                      <w:szCs w:val="24"/>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4FF9B3B" w14:textId="77777777" w:rsidR="00F52BE8" w:rsidRPr="0045576C" w:rsidRDefault="00F52BE8" w:rsidP="00C20331">
                  <w:pPr>
                    <w:spacing w:after="0"/>
                    <w:jc w:val="center"/>
                    <w:rPr>
                      <w:rFonts w:cs="Arial"/>
                      <w:sz w:val="20"/>
                      <w:lang w:eastAsia="en-GB"/>
                    </w:rPr>
                  </w:pPr>
                  <w:r w:rsidRPr="0045576C">
                    <w:rPr>
                      <w:rFonts w:cs="Arial"/>
                      <w:sz w:val="20"/>
                      <w:lang w:eastAsia="en-GB"/>
                    </w:rPr>
                    <w:t>Excellent response fully addressing the requirement and providing significant additional evidence of how the criterion has been met and how value would be added</w:t>
                  </w:r>
                </w:p>
              </w:tc>
            </w:tr>
          </w:tbl>
          <w:p w14:paraId="54D68724" w14:textId="77777777" w:rsidR="00F52BE8" w:rsidRPr="0036077E" w:rsidRDefault="00F52BE8" w:rsidP="00C20331">
            <w:pPr>
              <w:rPr>
                <w:rFonts w:cs="Arial"/>
                <w:sz w:val="22"/>
                <w:szCs w:val="22"/>
              </w:rPr>
            </w:pPr>
          </w:p>
          <w:p w14:paraId="450B420D" w14:textId="77777777" w:rsidR="00F52BE8" w:rsidRPr="0036077E" w:rsidRDefault="00F52BE8" w:rsidP="00C20331">
            <w:pPr>
              <w:rPr>
                <w:rFonts w:cs="Arial"/>
                <w:sz w:val="22"/>
                <w:szCs w:val="22"/>
              </w:rPr>
            </w:pPr>
          </w:p>
        </w:tc>
      </w:tr>
    </w:tbl>
    <w:p w14:paraId="63B7A6DD" w14:textId="77777777" w:rsidR="00F52BE8" w:rsidRDefault="00F52BE8" w:rsidP="00F52BE8">
      <w:pPr>
        <w:rPr>
          <w:rFonts w:cs="Arial"/>
          <w:b/>
          <w:sz w:val="32"/>
          <w:szCs w:val="32"/>
          <w:u w:val="single"/>
        </w:rPr>
        <w:sectPr w:rsidR="00F52BE8" w:rsidSect="00C20331">
          <w:headerReference w:type="even" r:id="rId11"/>
          <w:headerReference w:type="default" r:id="rId12"/>
          <w:footerReference w:type="even" r:id="rId13"/>
          <w:footerReference w:type="default" r:id="rId14"/>
          <w:headerReference w:type="first" r:id="rId15"/>
          <w:footerReference w:type="first" r:id="rId16"/>
          <w:pgSz w:w="11906" w:h="16838"/>
          <w:pgMar w:top="1440" w:right="1797" w:bottom="1618" w:left="1797" w:header="709" w:footer="709" w:gutter="0"/>
          <w:cols w:space="708"/>
          <w:docGrid w:linePitch="360"/>
        </w:sectPr>
      </w:pPr>
    </w:p>
    <w:p w14:paraId="17895FE7" w14:textId="77777777" w:rsidR="00F52BE8" w:rsidRPr="00442762" w:rsidRDefault="00F52BE8" w:rsidP="00F52BE8">
      <w:pPr>
        <w:pStyle w:val="ListNumber2"/>
        <w:numPr>
          <w:ilvl w:val="0"/>
          <w:numId w:val="0"/>
        </w:numPr>
        <w:rPr>
          <w:rFonts w:cs="Arial"/>
          <w:b/>
          <w:sz w:val="32"/>
          <w:szCs w:val="32"/>
        </w:rPr>
      </w:pPr>
      <w:r>
        <w:rPr>
          <w:rFonts w:cs="Arial"/>
          <w:b/>
          <w:sz w:val="28"/>
          <w:szCs w:val="28"/>
        </w:rPr>
        <w:t xml:space="preserve">4. </w:t>
      </w:r>
      <w:r w:rsidRPr="00442762">
        <w:rPr>
          <w:rFonts w:cs="Arial"/>
          <w:b/>
          <w:sz w:val="32"/>
          <w:szCs w:val="32"/>
        </w:rPr>
        <w:t xml:space="preserve">Procurement procedures </w:t>
      </w:r>
    </w:p>
    <w:p w14:paraId="0C30DED0" w14:textId="77777777" w:rsidR="00F52BE8" w:rsidRDefault="00F52BE8" w:rsidP="00F52BE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14:paraId="45905FFA" w14:textId="77777777" w:rsidR="00F52BE8" w:rsidRPr="003766A8" w:rsidRDefault="00F52BE8" w:rsidP="00F52BE8">
      <w:pPr>
        <w:pStyle w:val="ListNumber2"/>
        <w:numPr>
          <w:ilvl w:val="0"/>
          <w:numId w:val="0"/>
        </w:numPr>
        <w:ind w:left="720" w:hanging="720"/>
        <w:rPr>
          <w:rFonts w:cs="Arial"/>
          <w:b/>
          <w:sz w:val="36"/>
          <w:szCs w:val="36"/>
        </w:rPr>
      </w:pPr>
      <w:r w:rsidRPr="00C65A14">
        <w:t>The timescales for the procurement process are as follows:</w:t>
      </w:r>
    </w:p>
    <w:p w14:paraId="4EBED5C2" w14:textId="77777777" w:rsidR="00F52BE8" w:rsidRPr="00C65A14" w:rsidRDefault="00F52BE8" w:rsidP="00F52BE8">
      <w:pPr>
        <w:pStyle w:val="ListNumber"/>
        <w:numPr>
          <w:ilvl w:val="0"/>
          <w:numId w:val="0"/>
        </w:numPr>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3507"/>
      </w:tblGrid>
      <w:tr w:rsidR="00F52BE8" w:rsidRPr="0036077E" w14:paraId="31E72B94" w14:textId="77777777" w:rsidTr="00C20331">
        <w:tc>
          <w:tcPr>
            <w:tcW w:w="4928" w:type="dxa"/>
            <w:shd w:val="clear" w:color="auto" w:fill="auto"/>
          </w:tcPr>
          <w:p w14:paraId="0A1B4873" w14:textId="77777777" w:rsidR="00F52BE8" w:rsidRPr="0036077E" w:rsidRDefault="00F52BE8" w:rsidP="00C20331">
            <w:pPr>
              <w:pStyle w:val="ListNumber"/>
              <w:numPr>
                <w:ilvl w:val="0"/>
                <w:numId w:val="0"/>
              </w:numPr>
              <w:spacing w:before="0" w:after="0"/>
              <w:rPr>
                <w:rFonts w:cs="Arial"/>
                <w:b/>
              </w:rPr>
            </w:pPr>
            <w:bookmarkStart w:id="2" w:name="_Hlk91258835"/>
            <w:r w:rsidRPr="0036077E">
              <w:rPr>
                <w:rFonts w:cs="Arial"/>
                <w:b/>
              </w:rPr>
              <w:t>Element</w:t>
            </w:r>
          </w:p>
        </w:tc>
        <w:tc>
          <w:tcPr>
            <w:tcW w:w="3600" w:type="dxa"/>
            <w:shd w:val="clear" w:color="auto" w:fill="auto"/>
          </w:tcPr>
          <w:p w14:paraId="53B71681" w14:textId="77777777" w:rsidR="00F52BE8" w:rsidRPr="0036077E" w:rsidRDefault="00F52BE8" w:rsidP="00C20331">
            <w:pPr>
              <w:pStyle w:val="ListNumber"/>
              <w:numPr>
                <w:ilvl w:val="0"/>
                <w:numId w:val="0"/>
              </w:numPr>
              <w:spacing w:before="0" w:after="0"/>
              <w:rPr>
                <w:rFonts w:cs="Arial"/>
                <w:b/>
              </w:rPr>
            </w:pPr>
            <w:r w:rsidRPr="0036077E">
              <w:rPr>
                <w:rFonts w:cs="Arial"/>
                <w:b/>
              </w:rPr>
              <w:t>Timescale</w:t>
            </w:r>
          </w:p>
        </w:tc>
      </w:tr>
      <w:tr w:rsidR="00F52BE8" w:rsidRPr="0036077E" w14:paraId="01810814" w14:textId="77777777" w:rsidTr="00C20331">
        <w:tc>
          <w:tcPr>
            <w:tcW w:w="4928" w:type="dxa"/>
            <w:shd w:val="clear" w:color="auto" w:fill="auto"/>
          </w:tcPr>
          <w:p w14:paraId="0C7FA901" w14:textId="77777777" w:rsidR="00F52BE8" w:rsidRPr="0036077E" w:rsidRDefault="00F52BE8" w:rsidP="00C20331">
            <w:pPr>
              <w:pStyle w:val="ListNumber"/>
              <w:numPr>
                <w:ilvl w:val="0"/>
                <w:numId w:val="0"/>
              </w:numPr>
              <w:spacing w:before="0" w:after="0"/>
              <w:rPr>
                <w:rFonts w:cs="Arial"/>
              </w:rPr>
            </w:pPr>
            <w:r w:rsidRPr="0036077E">
              <w:rPr>
                <w:rFonts w:cs="Arial"/>
              </w:rPr>
              <w:t>Invitation to tender issued</w:t>
            </w:r>
          </w:p>
        </w:tc>
        <w:tc>
          <w:tcPr>
            <w:tcW w:w="3600" w:type="dxa"/>
            <w:shd w:val="clear" w:color="auto" w:fill="auto"/>
          </w:tcPr>
          <w:p w14:paraId="188355D8" w14:textId="67B4781E" w:rsidR="00F52BE8" w:rsidRPr="0036077E" w:rsidRDefault="00132803" w:rsidP="00C20331">
            <w:pPr>
              <w:pStyle w:val="ListNumber"/>
              <w:numPr>
                <w:ilvl w:val="0"/>
                <w:numId w:val="0"/>
              </w:numPr>
              <w:spacing w:before="0" w:after="0"/>
              <w:rPr>
                <w:rFonts w:cs="Arial"/>
              </w:rPr>
            </w:pPr>
            <w:r>
              <w:rPr>
                <w:rFonts w:cs="Arial"/>
              </w:rPr>
              <w:t xml:space="preserve">17 </w:t>
            </w:r>
            <w:r w:rsidR="00820A93">
              <w:rPr>
                <w:rFonts w:cs="Arial"/>
              </w:rPr>
              <w:t>January 2022</w:t>
            </w:r>
          </w:p>
        </w:tc>
      </w:tr>
      <w:tr w:rsidR="00F52BE8" w:rsidRPr="0036077E" w14:paraId="53056EF8" w14:textId="77777777" w:rsidTr="00C20331">
        <w:tc>
          <w:tcPr>
            <w:tcW w:w="4928" w:type="dxa"/>
            <w:shd w:val="clear" w:color="auto" w:fill="auto"/>
          </w:tcPr>
          <w:p w14:paraId="4E1F9B1E" w14:textId="77777777" w:rsidR="00F52BE8" w:rsidRPr="0036077E" w:rsidRDefault="00F52BE8" w:rsidP="00C20331">
            <w:pPr>
              <w:pStyle w:val="ListNumber"/>
              <w:numPr>
                <w:ilvl w:val="0"/>
                <w:numId w:val="0"/>
              </w:numPr>
              <w:spacing w:before="0" w:after="0"/>
              <w:rPr>
                <w:rFonts w:cs="Arial"/>
              </w:rPr>
            </w:pPr>
            <w:r w:rsidRPr="0036077E">
              <w:rPr>
                <w:rFonts w:cs="Arial"/>
              </w:rPr>
              <w:t>Deadline for the submission of clarification questions</w:t>
            </w:r>
          </w:p>
        </w:tc>
        <w:tc>
          <w:tcPr>
            <w:tcW w:w="3600" w:type="dxa"/>
            <w:shd w:val="clear" w:color="auto" w:fill="auto"/>
          </w:tcPr>
          <w:p w14:paraId="2D8E9C0D" w14:textId="59284B84" w:rsidR="00F52BE8" w:rsidRPr="0036077E" w:rsidRDefault="00103EB2" w:rsidP="00C20331">
            <w:pPr>
              <w:pStyle w:val="ListNumber"/>
              <w:numPr>
                <w:ilvl w:val="0"/>
                <w:numId w:val="0"/>
              </w:numPr>
              <w:spacing w:before="0" w:after="0"/>
              <w:rPr>
                <w:rFonts w:cs="Arial"/>
              </w:rPr>
            </w:pPr>
            <w:r>
              <w:rPr>
                <w:rFonts w:cs="Arial"/>
              </w:rPr>
              <w:t xml:space="preserve">24 </w:t>
            </w:r>
            <w:r w:rsidR="00A20480">
              <w:rPr>
                <w:rFonts w:cs="Arial"/>
              </w:rPr>
              <w:t>January 2022</w:t>
            </w:r>
            <w:r w:rsidR="00132803">
              <w:rPr>
                <w:rFonts w:cs="Arial"/>
              </w:rPr>
              <w:t xml:space="preserve"> 12:00pm</w:t>
            </w:r>
          </w:p>
        </w:tc>
      </w:tr>
      <w:tr w:rsidR="00F52BE8" w:rsidRPr="0036077E" w14:paraId="3400FC76" w14:textId="77777777" w:rsidTr="00C20331">
        <w:tc>
          <w:tcPr>
            <w:tcW w:w="4928" w:type="dxa"/>
            <w:shd w:val="clear" w:color="auto" w:fill="auto"/>
          </w:tcPr>
          <w:p w14:paraId="127F0E8B" w14:textId="77777777" w:rsidR="00F52BE8" w:rsidRPr="0036077E" w:rsidRDefault="00F52BE8" w:rsidP="00C20331">
            <w:pPr>
              <w:pStyle w:val="ListNumber"/>
              <w:numPr>
                <w:ilvl w:val="0"/>
                <w:numId w:val="0"/>
              </w:numPr>
              <w:spacing w:before="0" w:after="0"/>
              <w:rPr>
                <w:rFonts w:cs="Arial"/>
              </w:rPr>
            </w:pPr>
            <w:r w:rsidRPr="0036077E">
              <w:rPr>
                <w:rFonts w:cs="Arial"/>
              </w:rPr>
              <w:t>Deadline for submission of proposals</w:t>
            </w:r>
          </w:p>
        </w:tc>
        <w:tc>
          <w:tcPr>
            <w:tcW w:w="3600" w:type="dxa"/>
            <w:shd w:val="clear" w:color="auto" w:fill="auto"/>
          </w:tcPr>
          <w:p w14:paraId="2F5D93EF" w14:textId="17CA5D3E" w:rsidR="00F52BE8" w:rsidRPr="0036077E" w:rsidRDefault="00103EB2" w:rsidP="00C20331">
            <w:pPr>
              <w:pStyle w:val="ListNumber"/>
              <w:numPr>
                <w:ilvl w:val="0"/>
                <w:numId w:val="0"/>
              </w:numPr>
              <w:spacing w:before="0" w:after="0"/>
              <w:rPr>
                <w:rFonts w:cs="Arial"/>
              </w:rPr>
            </w:pPr>
            <w:r>
              <w:rPr>
                <w:rFonts w:cs="Arial"/>
              </w:rPr>
              <w:t xml:space="preserve">31 </w:t>
            </w:r>
            <w:r w:rsidR="00820A93">
              <w:rPr>
                <w:rFonts w:cs="Arial"/>
              </w:rPr>
              <w:t>January 2022</w:t>
            </w:r>
            <w:r w:rsidR="00132803">
              <w:rPr>
                <w:rFonts w:cs="Arial"/>
              </w:rPr>
              <w:t xml:space="preserve"> 12:00pm</w:t>
            </w:r>
          </w:p>
        </w:tc>
      </w:tr>
      <w:tr w:rsidR="00F52BE8" w:rsidRPr="0036077E" w14:paraId="11C0BA8A" w14:textId="77777777" w:rsidTr="00C20331">
        <w:tc>
          <w:tcPr>
            <w:tcW w:w="4928" w:type="dxa"/>
            <w:shd w:val="clear" w:color="auto" w:fill="auto"/>
          </w:tcPr>
          <w:p w14:paraId="24E1FD08" w14:textId="77777777" w:rsidR="00F52BE8" w:rsidRPr="0036077E" w:rsidRDefault="00F52BE8" w:rsidP="00C20331">
            <w:pPr>
              <w:pStyle w:val="ListNumber"/>
              <w:numPr>
                <w:ilvl w:val="0"/>
                <w:numId w:val="0"/>
              </w:numPr>
              <w:spacing w:before="0" w:after="0"/>
              <w:rPr>
                <w:rFonts w:cs="Arial"/>
              </w:rPr>
            </w:pPr>
            <w:r w:rsidRPr="0036077E">
              <w:rPr>
                <w:rFonts w:cs="Arial"/>
              </w:rPr>
              <w:t>Shortlisted suppliers notified</w:t>
            </w:r>
          </w:p>
        </w:tc>
        <w:tc>
          <w:tcPr>
            <w:tcW w:w="3600" w:type="dxa"/>
            <w:shd w:val="clear" w:color="auto" w:fill="auto"/>
          </w:tcPr>
          <w:p w14:paraId="0CB4DE4C" w14:textId="4F00B415" w:rsidR="00F52BE8" w:rsidRPr="0036077E" w:rsidRDefault="00132803" w:rsidP="00C20331">
            <w:pPr>
              <w:pStyle w:val="ListNumber"/>
              <w:numPr>
                <w:ilvl w:val="0"/>
                <w:numId w:val="0"/>
              </w:numPr>
              <w:spacing w:before="0" w:after="0"/>
              <w:rPr>
                <w:rFonts w:cs="Arial"/>
              </w:rPr>
            </w:pPr>
            <w:r>
              <w:rPr>
                <w:rFonts w:cs="Arial"/>
              </w:rPr>
              <w:t>0</w:t>
            </w:r>
            <w:r w:rsidR="00103EB2">
              <w:rPr>
                <w:rFonts w:cs="Arial"/>
              </w:rPr>
              <w:t xml:space="preserve">3 February </w:t>
            </w:r>
            <w:r w:rsidR="002207A9">
              <w:rPr>
                <w:rFonts w:cs="Arial"/>
              </w:rPr>
              <w:t>2022</w:t>
            </w:r>
          </w:p>
        </w:tc>
      </w:tr>
      <w:tr w:rsidR="00F52BE8" w:rsidRPr="0036077E" w14:paraId="33A97623" w14:textId="77777777" w:rsidTr="00C20331">
        <w:tc>
          <w:tcPr>
            <w:tcW w:w="4928" w:type="dxa"/>
            <w:shd w:val="clear" w:color="auto" w:fill="auto"/>
          </w:tcPr>
          <w:p w14:paraId="29C10B10" w14:textId="77777777" w:rsidR="00F52BE8" w:rsidRPr="0036077E" w:rsidRDefault="00F52BE8" w:rsidP="00C20331">
            <w:pPr>
              <w:pStyle w:val="ListNumber"/>
              <w:numPr>
                <w:ilvl w:val="0"/>
                <w:numId w:val="0"/>
              </w:numPr>
              <w:spacing w:before="0" w:after="0"/>
              <w:rPr>
                <w:rFonts w:cs="Arial"/>
              </w:rPr>
            </w:pPr>
            <w:r w:rsidRPr="0036077E">
              <w:rPr>
                <w:rFonts w:cs="Arial"/>
              </w:rPr>
              <w:t>Interviews and presentations*</w:t>
            </w:r>
          </w:p>
        </w:tc>
        <w:tc>
          <w:tcPr>
            <w:tcW w:w="3600" w:type="dxa"/>
            <w:shd w:val="clear" w:color="auto" w:fill="auto"/>
          </w:tcPr>
          <w:p w14:paraId="6DD230DD" w14:textId="4F825A78" w:rsidR="00F52BE8" w:rsidRPr="0036077E" w:rsidRDefault="00132803" w:rsidP="00C20331">
            <w:pPr>
              <w:pStyle w:val="ListNumber"/>
              <w:numPr>
                <w:ilvl w:val="0"/>
                <w:numId w:val="0"/>
              </w:numPr>
              <w:spacing w:before="0" w:after="0"/>
              <w:rPr>
                <w:rFonts w:cs="Arial"/>
              </w:rPr>
            </w:pPr>
            <w:r>
              <w:rPr>
                <w:rFonts w:cs="Arial"/>
              </w:rPr>
              <w:t>0</w:t>
            </w:r>
            <w:r w:rsidR="0093616D">
              <w:rPr>
                <w:rFonts w:cs="Arial"/>
              </w:rPr>
              <w:t xml:space="preserve">8 </w:t>
            </w:r>
            <w:r w:rsidR="002207A9">
              <w:rPr>
                <w:rFonts w:cs="Arial"/>
              </w:rPr>
              <w:t>February 2022</w:t>
            </w:r>
          </w:p>
        </w:tc>
      </w:tr>
      <w:tr w:rsidR="00F52BE8" w:rsidRPr="0036077E" w14:paraId="4980ADEC" w14:textId="77777777" w:rsidTr="00C20331">
        <w:tc>
          <w:tcPr>
            <w:tcW w:w="4928" w:type="dxa"/>
            <w:shd w:val="clear" w:color="auto" w:fill="auto"/>
          </w:tcPr>
          <w:p w14:paraId="0725ED44" w14:textId="77777777" w:rsidR="00F52BE8" w:rsidRPr="0036077E" w:rsidRDefault="00F52BE8" w:rsidP="00C20331">
            <w:pPr>
              <w:pStyle w:val="ListNumber"/>
              <w:numPr>
                <w:ilvl w:val="0"/>
                <w:numId w:val="0"/>
              </w:numPr>
              <w:spacing w:before="0" w:after="0"/>
              <w:rPr>
                <w:rFonts w:cs="Arial"/>
              </w:rPr>
            </w:pPr>
            <w:r w:rsidRPr="0036077E">
              <w:rPr>
                <w:rFonts w:cs="Arial"/>
              </w:rPr>
              <w:t>Award contract</w:t>
            </w:r>
          </w:p>
        </w:tc>
        <w:tc>
          <w:tcPr>
            <w:tcW w:w="3600" w:type="dxa"/>
            <w:shd w:val="clear" w:color="auto" w:fill="auto"/>
          </w:tcPr>
          <w:p w14:paraId="550C074B" w14:textId="3335DE4A" w:rsidR="00F52BE8" w:rsidRPr="0036077E" w:rsidRDefault="0093616D" w:rsidP="00C20331">
            <w:pPr>
              <w:pStyle w:val="ListNumber"/>
              <w:numPr>
                <w:ilvl w:val="0"/>
                <w:numId w:val="0"/>
              </w:numPr>
              <w:spacing w:before="0" w:after="0"/>
              <w:rPr>
                <w:rFonts w:cs="Arial"/>
              </w:rPr>
            </w:pPr>
            <w:r>
              <w:rPr>
                <w:rFonts w:cs="Arial"/>
              </w:rPr>
              <w:t xml:space="preserve">10 </w:t>
            </w:r>
            <w:r w:rsidR="002207A9">
              <w:rPr>
                <w:rFonts w:cs="Arial"/>
              </w:rPr>
              <w:t>February 2022</w:t>
            </w:r>
          </w:p>
        </w:tc>
      </w:tr>
      <w:tr w:rsidR="00F52BE8" w:rsidRPr="0036077E" w14:paraId="6D8D1611" w14:textId="77777777" w:rsidTr="00C20331">
        <w:tc>
          <w:tcPr>
            <w:tcW w:w="4928" w:type="dxa"/>
            <w:shd w:val="clear" w:color="auto" w:fill="auto"/>
          </w:tcPr>
          <w:p w14:paraId="689D233A" w14:textId="77777777" w:rsidR="00F52BE8" w:rsidRPr="0036077E" w:rsidRDefault="00F52BE8" w:rsidP="00C20331">
            <w:pPr>
              <w:pStyle w:val="ListNumber"/>
              <w:numPr>
                <w:ilvl w:val="0"/>
                <w:numId w:val="0"/>
              </w:numPr>
              <w:spacing w:before="0" w:after="0"/>
              <w:rPr>
                <w:rFonts w:cs="Arial"/>
              </w:rPr>
            </w:pPr>
            <w:r w:rsidRPr="0036077E">
              <w:rPr>
                <w:rFonts w:cs="Arial"/>
              </w:rPr>
              <w:t>Project Inception Meeting</w:t>
            </w:r>
          </w:p>
        </w:tc>
        <w:tc>
          <w:tcPr>
            <w:tcW w:w="3600" w:type="dxa"/>
            <w:shd w:val="clear" w:color="auto" w:fill="auto"/>
          </w:tcPr>
          <w:p w14:paraId="6F5D68DF" w14:textId="4DA26249" w:rsidR="00F52BE8" w:rsidRPr="0036077E" w:rsidRDefault="002207A9" w:rsidP="00C20331">
            <w:pPr>
              <w:pStyle w:val="ListNumber"/>
              <w:numPr>
                <w:ilvl w:val="0"/>
                <w:numId w:val="0"/>
              </w:numPr>
              <w:spacing w:before="0" w:after="0"/>
              <w:rPr>
                <w:rFonts w:cs="Arial"/>
              </w:rPr>
            </w:pPr>
            <w:r>
              <w:rPr>
                <w:rFonts w:cs="Arial"/>
              </w:rPr>
              <w:t xml:space="preserve">w/c </w:t>
            </w:r>
            <w:r w:rsidR="0093616D">
              <w:rPr>
                <w:rFonts w:cs="Arial"/>
              </w:rPr>
              <w:t>14</w:t>
            </w:r>
            <w:r>
              <w:rPr>
                <w:rFonts w:cs="Arial"/>
                <w:vertAlign w:val="superscript"/>
              </w:rPr>
              <w:t xml:space="preserve"> </w:t>
            </w:r>
            <w:r>
              <w:rPr>
                <w:rFonts w:cs="Arial"/>
              </w:rPr>
              <w:t>February</w:t>
            </w:r>
            <w:r w:rsidR="00132803">
              <w:rPr>
                <w:rFonts w:cs="Arial"/>
              </w:rPr>
              <w:t xml:space="preserve"> 2022</w:t>
            </w:r>
          </w:p>
        </w:tc>
      </w:tr>
    </w:tbl>
    <w:bookmarkEnd w:id="2"/>
    <w:p w14:paraId="5894691C" w14:textId="77777777" w:rsidR="00F52BE8" w:rsidRPr="00C65A14" w:rsidRDefault="00F52BE8" w:rsidP="00F52BE8">
      <w:pPr>
        <w:pStyle w:val="ListNumber"/>
        <w:numPr>
          <w:ilvl w:val="0"/>
          <w:numId w:val="0"/>
        </w:numPr>
        <w:spacing w:before="0" w:after="0"/>
        <w:rPr>
          <w:rFonts w:cs="Arial"/>
        </w:rPr>
      </w:pPr>
      <w:r w:rsidRPr="00C65A14">
        <w:rPr>
          <w:rFonts w:cs="Arial"/>
        </w:rPr>
        <w:t>*</w:t>
      </w:r>
      <w:r w:rsidRPr="00B523D3">
        <w:rPr>
          <w:rFonts w:cs="Arial"/>
          <w:sz w:val="18"/>
          <w:szCs w:val="18"/>
        </w:rPr>
        <w:t>Please ensure that the Project Manager and other key consultants who will be delivering this work are available to give presentations on the interview date</w:t>
      </w:r>
      <w:r>
        <w:rPr>
          <w:rFonts w:cs="Arial"/>
        </w:rPr>
        <w:t xml:space="preserve"> </w:t>
      </w:r>
    </w:p>
    <w:p w14:paraId="50913668" w14:textId="77777777" w:rsidR="00F52BE8" w:rsidRDefault="00F52BE8" w:rsidP="00F52BE8">
      <w:pPr>
        <w:jc w:val="both"/>
        <w:rPr>
          <w:rFonts w:cs="Arial"/>
          <w:sz w:val="28"/>
          <w:szCs w:val="28"/>
          <w:u w:val="single"/>
        </w:rPr>
      </w:pPr>
    </w:p>
    <w:p w14:paraId="6DE10873" w14:textId="77777777" w:rsidR="00F52BE8" w:rsidRPr="00442762" w:rsidRDefault="00F52BE8" w:rsidP="00F52BE8">
      <w:pPr>
        <w:jc w:val="both"/>
        <w:rPr>
          <w:rFonts w:cs="Arial"/>
          <w:sz w:val="28"/>
          <w:szCs w:val="28"/>
          <w:u w:val="single"/>
        </w:rPr>
      </w:pPr>
      <w:r w:rsidRPr="00442762">
        <w:rPr>
          <w:rFonts w:cs="Arial"/>
          <w:sz w:val="28"/>
          <w:szCs w:val="28"/>
          <w:u w:val="single"/>
        </w:rPr>
        <w:t>Tendering Instructions and Guidance</w:t>
      </w:r>
    </w:p>
    <w:p w14:paraId="6D0E075B" w14:textId="77777777" w:rsidR="00F52BE8" w:rsidRDefault="00F52BE8" w:rsidP="00F52BE8">
      <w:pPr>
        <w:jc w:val="both"/>
        <w:rPr>
          <w:rFonts w:cs="Arial"/>
          <w:b/>
        </w:rPr>
      </w:pPr>
      <w:r>
        <w:rPr>
          <w:rFonts w:cs="Arial"/>
          <w:b/>
        </w:rPr>
        <w:t>Amendments to ITT document</w:t>
      </w:r>
    </w:p>
    <w:p w14:paraId="4E3D1755" w14:textId="77777777" w:rsidR="00F52BE8" w:rsidRPr="00385B8D" w:rsidRDefault="00F52BE8" w:rsidP="00F52BE8">
      <w:pPr>
        <w:pStyle w:val="ListNumber"/>
        <w:numPr>
          <w:ilvl w:val="0"/>
          <w:numId w:val="0"/>
        </w:numPr>
        <w:rPr>
          <w:rFonts w:cs="Arial"/>
          <w:b/>
        </w:rPr>
      </w:pPr>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18B4F9AA" w14:textId="77777777" w:rsidR="00F52BE8" w:rsidRPr="0041543F" w:rsidRDefault="00F52BE8" w:rsidP="00F52BE8">
      <w:pPr>
        <w:keepNext/>
        <w:jc w:val="both"/>
        <w:rPr>
          <w:b/>
        </w:rPr>
      </w:pPr>
      <w:r>
        <w:rPr>
          <w:b/>
        </w:rPr>
        <w:t>Clarifications &amp; Queries</w:t>
      </w:r>
    </w:p>
    <w:p w14:paraId="71DAA3CE" w14:textId="77777777" w:rsidR="00F52BE8" w:rsidRDefault="00F52BE8" w:rsidP="00F52BE8">
      <w:pPr>
        <w:pStyle w:val="ListNumber"/>
        <w:numPr>
          <w:ilvl w:val="0"/>
          <w:numId w:val="0"/>
        </w:numPr>
      </w:pPr>
      <w:r w:rsidRPr="00932558">
        <w:t>Please note that, for audit purposes,</w:t>
      </w:r>
      <w:r>
        <w:t xml:space="preserve"> any query in connection with the tender should be submitted </w:t>
      </w:r>
      <w:r>
        <w:rPr>
          <w:bCs/>
        </w:rPr>
        <w:t>via the ORR eTendering portal.</w:t>
      </w:r>
      <w:r>
        <w:rPr>
          <w:b/>
          <w:bCs/>
        </w:rPr>
        <w:t xml:space="preserve"> </w:t>
      </w:r>
      <w:r>
        <w:t xml:space="preserve">The response, as well as the nature of the query, will be notified to all suppliers without disclosing the name of the Supplier who initiated the query. </w:t>
      </w:r>
    </w:p>
    <w:p w14:paraId="6BCB06C0" w14:textId="77777777" w:rsidR="00F52BE8" w:rsidRPr="0041543F" w:rsidRDefault="00F52BE8" w:rsidP="00F52BE8">
      <w:pPr>
        <w:jc w:val="both"/>
        <w:rPr>
          <w:rFonts w:cs="Arial"/>
          <w:b/>
        </w:rPr>
      </w:pPr>
      <w:r>
        <w:rPr>
          <w:rFonts w:cs="Arial"/>
          <w:b/>
        </w:rPr>
        <w:t>Submission Process</w:t>
      </w:r>
    </w:p>
    <w:p w14:paraId="66CEE9C3" w14:textId="77777777" w:rsidR="00F52BE8" w:rsidRPr="00EA42A1" w:rsidRDefault="00F52BE8" w:rsidP="00F52BE8">
      <w:pPr>
        <w:pStyle w:val="ListNumber"/>
        <w:numPr>
          <w:ilvl w:val="0"/>
          <w:numId w:val="0"/>
        </w:numPr>
      </w:pPr>
      <w:r w:rsidRPr="005E6626">
        <w:t>Tenders</w:t>
      </w:r>
      <w:r>
        <w:t xml:space="preserve"> must be uploaded to the ORR eTendering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14:paraId="2AEABAFA" w14:textId="77777777" w:rsidR="00F52BE8" w:rsidRDefault="00F52BE8" w:rsidP="00F52BE8">
      <w:pPr>
        <w:pStyle w:val="ListNumber"/>
        <w:numPr>
          <w:ilvl w:val="0"/>
          <w:numId w:val="0"/>
        </w:numPr>
      </w:pPr>
      <w:r w:rsidRPr="0041543F">
        <w:t>Please submit the Form of Tender and Disclaimer certificate along with your proposal</w:t>
      </w:r>
      <w:r>
        <w:t>. If you are already registered on our eTendering portal but have forgotten your login details, please contact the portal administrator.</w:t>
      </w:r>
    </w:p>
    <w:p w14:paraId="0A13DA32" w14:textId="77777777" w:rsidR="00F52BE8" w:rsidRDefault="00F52BE8" w:rsidP="00F52BE8">
      <w:pPr>
        <w:pStyle w:val="ListNumber"/>
        <w:numPr>
          <w:ilvl w:val="0"/>
          <w:numId w:val="0"/>
        </w:numPr>
      </w:pPr>
      <w:r>
        <w:t xml:space="preserve">An evaluation team will evaluate all tenders correctly submitted against the stated evaluation criteria. </w:t>
      </w:r>
    </w:p>
    <w:p w14:paraId="36A66DAE" w14:textId="77777777" w:rsidR="00F52BE8" w:rsidRPr="00476755" w:rsidRDefault="00F52BE8" w:rsidP="00F52BE8">
      <w:pPr>
        <w:pStyle w:val="ListNumber"/>
        <w:numPr>
          <w:ilvl w:val="0"/>
          <w:numId w:val="0"/>
        </w:numPr>
      </w:pPr>
      <w:r>
        <w:t>By issuing this Invitation to Tender ORR does not undertake to accept the lowest tender, or part or all of any tender. No part of the tender submitted will be returned to the supplier</w:t>
      </w:r>
      <w:r w:rsidRPr="00841452">
        <w:t xml:space="preserve"> </w:t>
      </w:r>
    </w:p>
    <w:p w14:paraId="29CA8AEC" w14:textId="77777777" w:rsidR="00F52BE8" w:rsidRDefault="00F52BE8" w:rsidP="00F52BE8">
      <w:pPr>
        <w:jc w:val="both"/>
        <w:rPr>
          <w:rFonts w:cs="Arial"/>
          <w:b/>
        </w:rPr>
      </w:pPr>
    </w:p>
    <w:p w14:paraId="5A4049FD" w14:textId="77777777" w:rsidR="00F52BE8" w:rsidRPr="0075067D" w:rsidRDefault="00F52BE8" w:rsidP="00F52BE8">
      <w:pPr>
        <w:jc w:val="both"/>
        <w:rPr>
          <w:rFonts w:cs="Arial"/>
        </w:rPr>
      </w:pPr>
      <w:r>
        <w:rPr>
          <w:rFonts w:cs="Arial"/>
          <w:b/>
        </w:rPr>
        <w:t>Cost &amp; Pricing Information</w:t>
      </w:r>
    </w:p>
    <w:p w14:paraId="6F6348F9" w14:textId="77777777" w:rsidR="00F52BE8" w:rsidRDefault="00F52BE8" w:rsidP="00F52BE8">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14:paraId="4EF35F09" w14:textId="77777777" w:rsidR="00F52BE8" w:rsidRDefault="00F52BE8" w:rsidP="00F52BE8">
      <w:pPr>
        <w:pStyle w:val="ListNumber"/>
        <w:numPr>
          <w:ilvl w:val="0"/>
          <w:numId w:val="0"/>
        </w:numPr>
      </w:pPr>
      <w:r>
        <w:t xml:space="preserve">Tender prices must be in </w:t>
      </w:r>
      <w:smartTag w:uri="urn:schemas-microsoft-com:office:smarttags" w:element="place">
        <w:smartTag w:uri="urn:schemas-microsoft-com:office:smarttags" w:element="City">
          <w:r>
            <w:t>Sterling</w:t>
          </w:r>
        </w:smartTag>
      </w:smartTag>
      <w:r>
        <w:t>.</w:t>
      </w:r>
    </w:p>
    <w:p w14:paraId="6991A95E" w14:textId="77777777" w:rsidR="00F52BE8" w:rsidRDefault="00F52BE8" w:rsidP="00F52BE8">
      <w:pPr>
        <w:pStyle w:val="ListNumber"/>
        <w:numPr>
          <w:ilvl w:val="0"/>
          <w:numId w:val="0"/>
        </w:numPr>
      </w:pPr>
      <w:r>
        <w:t>Once the contract has been awarded, any additional costs incurred which are not reflected in the tender submission will not be accepted for payment.</w:t>
      </w:r>
    </w:p>
    <w:p w14:paraId="141B77D5" w14:textId="77777777" w:rsidR="00F52BE8" w:rsidRDefault="00F52BE8" w:rsidP="00F52BE8">
      <w:pPr>
        <w:pStyle w:val="ListNumber"/>
        <w:numPr>
          <w:ilvl w:val="0"/>
          <w:numId w:val="0"/>
        </w:numPr>
        <w:rPr>
          <w:b/>
        </w:rPr>
      </w:pPr>
    </w:p>
    <w:p w14:paraId="7CD0E371" w14:textId="77777777" w:rsidR="00F52BE8" w:rsidRPr="00720321" w:rsidRDefault="00F52BE8" w:rsidP="00F52BE8">
      <w:pPr>
        <w:pStyle w:val="ListNumber"/>
        <w:numPr>
          <w:ilvl w:val="0"/>
          <w:numId w:val="0"/>
        </w:numPr>
        <w:rPr>
          <w:b/>
        </w:rPr>
      </w:pPr>
      <w:r w:rsidRPr="00720321">
        <w:rPr>
          <w:b/>
        </w:rPr>
        <w:t>References</w:t>
      </w:r>
    </w:p>
    <w:p w14:paraId="74B267AD" w14:textId="77777777" w:rsidR="00F52BE8" w:rsidRDefault="00F52BE8" w:rsidP="00F52BE8">
      <w:pPr>
        <w:pStyle w:val="ListNumber"/>
        <w:numPr>
          <w:ilvl w:val="0"/>
          <w:numId w:val="0"/>
        </w:numPr>
      </w:pPr>
      <w:r>
        <w:t>References provided as part of the tender may be approached during the tender stage</w:t>
      </w:r>
    </w:p>
    <w:p w14:paraId="7B403AF9" w14:textId="77777777" w:rsidR="00F52BE8" w:rsidRDefault="00F52BE8" w:rsidP="00F52BE8">
      <w:pPr>
        <w:pStyle w:val="ListNumber"/>
        <w:numPr>
          <w:ilvl w:val="0"/>
          <w:numId w:val="0"/>
        </w:numPr>
      </w:pPr>
    </w:p>
    <w:p w14:paraId="6A236EA5" w14:textId="77777777" w:rsidR="00F52BE8" w:rsidRPr="00720321" w:rsidRDefault="00F52BE8" w:rsidP="00F52BE8">
      <w:pPr>
        <w:pStyle w:val="ListNumber"/>
        <w:numPr>
          <w:ilvl w:val="0"/>
          <w:numId w:val="0"/>
        </w:numPr>
        <w:rPr>
          <w:b/>
        </w:rPr>
      </w:pPr>
      <w:r w:rsidRPr="00720321">
        <w:rPr>
          <w:b/>
        </w:rPr>
        <w:t>Contractual Information</w:t>
      </w:r>
    </w:p>
    <w:p w14:paraId="6C58AA72" w14:textId="77777777" w:rsidR="00F52BE8" w:rsidRDefault="00F52BE8" w:rsidP="00F52BE8">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14:paraId="208FD6F2" w14:textId="77777777" w:rsidR="00F52BE8" w:rsidRPr="00720321" w:rsidRDefault="00F52BE8" w:rsidP="00F52BE8">
      <w:pPr>
        <w:pStyle w:val="Default"/>
      </w:pPr>
    </w:p>
    <w:p w14:paraId="4935BB62" w14:textId="77777777" w:rsidR="00F52BE8" w:rsidRPr="00720321" w:rsidRDefault="00F52BE8" w:rsidP="00F52BE8">
      <w:pPr>
        <w:pStyle w:val="Default"/>
      </w:pPr>
      <w:r w:rsidRPr="00720321">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2D6284A8" w14:textId="77777777" w:rsidR="00F52BE8" w:rsidRDefault="00F52BE8" w:rsidP="00F52BE8">
      <w:pPr>
        <w:pStyle w:val="Default"/>
        <w:rPr>
          <w:sz w:val="22"/>
          <w:szCs w:val="22"/>
        </w:rPr>
      </w:pPr>
    </w:p>
    <w:p w14:paraId="3787E3A5" w14:textId="77777777" w:rsidR="00F52BE8" w:rsidRDefault="00F52BE8" w:rsidP="00F52BE8">
      <w:pPr>
        <w:pStyle w:val="Default"/>
      </w:pPr>
      <w:r>
        <w:t xml:space="preserve">The proposal should be submitted in the form of an unconditional offer that is capable of being accepted by the ORR without the need for further negotiation. </w:t>
      </w:r>
      <w:r w:rsidRPr="00720321">
        <w:t>Any contract arising from this procurement will be based upon ORR’s standard Terms &amp; Conditions</w:t>
      </w:r>
      <w:r>
        <w:t xml:space="preserve"> (see Form of Agreement attached)</w:t>
      </w:r>
      <w:r w:rsidRPr="00720321">
        <w:t xml:space="preserve">. </w:t>
      </w:r>
      <w:r>
        <w:t xml:space="preserve">You should state in your proposal that you are willing </w:t>
      </w:r>
      <w:r w:rsidRPr="00720321">
        <w:t>to accept these Terms &amp; Conditions</w:t>
      </w:r>
      <w:r>
        <w:t xml:space="preserve">. </w:t>
      </w:r>
    </w:p>
    <w:p w14:paraId="7334F6C6" w14:textId="77777777" w:rsidR="00F52BE8" w:rsidRDefault="00F52BE8" w:rsidP="00F52BE8">
      <w:pPr>
        <w:pStyle w:val="Default"/>
      </w:pPr>
    </w:p>
    <w:p w14:paraId="51EBEEDB" w14:textId="77777777" w:rsidR="00F52BE8" w:rsidRDefault="00F52BE8" w:rsidP="00F52BE8">
      <w:pPr>
        <w:pStyle w:val="Default"/>
      </w:pPr>
      <w:r>
        <w:t>The ORR</w:t>
      </w:r>
      <w:r w:rsidRPr="00720321">
        <w:t xml:space="preserve"> does not expect to negotiate individual terms </w:t>
      </w:r>
      <w:r>
        <w:t>and</w:t>
      </w:r>
      <w:r w:rsidRPr="00720321">
        <w:t xml:space="preserve"> expects to contract on the basis of those terms alone. If </w:t>
      </w:r>
      <w:r>
        <w:t xml:space="preserve">you </w:t>
      </w:r>
      <w:r w:rsidRPr="00720321">
        <w:t xml:space="preserve">do not agree to the Conditions of Contract then </w:t>
      </w:r>
      <w:r>
        <w:t>your</w:t>
      </w:r>
      <w:r w:rsidRPr="00720321">
        <w:t xml:space="preserve"> tender may be deselected on that basis</w:t>
      </w:r>
      <w:r>
        <w:t xml:space="preserve"> alone</w:t>
      </w:r>
      <w:r w:rsidRPr="00720321">
        <w:t xml:space="preserve"> and not considered further.</w:t>
      </w:r>
    </w:p>
    <w:p w14:paraId="63373B2C" w14:textId="77777777" w:rsidR="00F52BE8" w:rsidRDefault="00F52BE8" w:rsidP="00F52BE8">
      <w:pPr>
        <w:pStyle w:val="ListNumber"/>
        <w:numPr>
          <w:ilvl w:val="0"/>
          <w:numId w:val="0"/>
        </w:numPr>
      </w:pPr>
      <w:r>
        <w:rPr>
          <w:u w:val="single"/>
        </w:rPr>
        <w:t>The ORR may be prepared to consider non-fundamental changes to the standard terms and conditions in exceptional circumstances.  If there are any areas where you feel you are not able to comply with the standard ORR terms and conditions, then d</w:t>
      </w:r>
      <w:r w:rsidRPr="00171AA4">
        <w:rPr>
          <w:u w:val="single"/>
        </w:rPr>
        <w:t>etails</w:t>
      </w:r>
      <w:r>
        <w:rPr>
          <w:u w:val="single"/>
        </w:rPr>
        <w:t xml:space="preserve"> should be submitted as a separate annex to the proposal using the following format:</w:t>
      </w:r>
    </w:p>
    <w:p w14:paraId="58E5EB3D" w14:textId="77777777" w:rsidR="00F52BE8" w:rsidRDefault="00F52BE8" w:rsidP="00F52BE8">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14:paraId="2D386057" w14:textId="77777777" w:rsidTr="00C20331">
        <w:tc>
          <w:tcPr>
            <w:tcW w:w="2132" w:type="dxa"/>
            <w:shd w:val="clear" w:color="auto" w:fill="auto"/>
          </w:tcPr>
          <w:p w14:paraId="077E5E5A" w14:textId="77777777" w:rsidR="00F52BE8" w:rsidRPr="0036077E" w:rsidRDefault="00F52BE8" w:rsidP="00C20331">
            <w:pPr>
              <w:pStyle w:val="ListNumber"/>
              <w:numPr>
                <w:ilvl w:val="0"/>
                <w:numId w:val="0"/>
              </w:numPr>
              <w:rPr>
                <w:b/>
                <w:i/>
                <w:sz w:val="22"/>
                <w:szCs w:val="22"/>
              </w:rPr>
            </w:pPr>
            <w:r w:rsidRPr="0036077E">
              <w:rPr>
                <w:b/>
                <w:i/>
                <w:sz w:val="22"/>
                <w:szCs w:val="22"/>
              </w:rPr>
              <w:t>Clause Number</w:t>
            </w:r>
          </w:p>
        </w:tc>
        <w:tc>
          <w:tcPr>
            <w:tcW w:w="2132" w:type="dxa"/>
            <w:shd w:val="clear" w:color="auto" w:fill="auto"/>
          </w:tcPr>
          <w:p w14:paraId="15F65859" w14:textId="77777777" w:rsidR="00F52BE8" w:rsidRPr="0036077E" w:rsidRDefault="00F52BE8" w:rsidP="00C20331">
            <w:pPr>
              <w:pStyle w:val="ListNumber"/>
              <w:numPr>
                <w:ilvl w:val="0"/>
                <w:numId w:val="0"/>
              </w:numPr>
              <w:rPr>
                <w:b/>
                <w:i/>
                <w:sz w:val="22"/>
                <w:szCs w:val="22"/>
              </w:rPr>
            </w:pPr>
            <w:r w:rsidRPr="0036077E">
              <w:rPr>
                <w:b/>
                <w:i/>
                <w:sz w:val="22"/>
                <w:szCs w:val="22"/>
              </w:rPr>
              <w:t>Existing  Wording</w:t>
            </w:r>
          </w:p>
        </w:tc>
        <w:tc>
          <w:tcPr>
            <w:tcW w:w="2132" w:type="dxa"/>
            <w:shd w:val="clear" w:color="auto" w:fill="auto"/>
          </w:tcPr>
          <w:p w14:paraId="26A803E8" w14:textId="77777777" w:rsidR="00F52BE8" w:rsidRPr="0036077E" w:rsidRDefault="00F52BE8" w:rsidP="00C20331">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14:paraId="16AAB041" w14:textId="77777777" w:rsidR="00F52BE8" w:rsidRPr="0036077E" w:rsidRDefault="00F52BE8" w:rsidP="00C20331">
            <w:pPr>
              <w:pStyle w:val="ListNumber"/>
              <w:numPr>
                <w:ilvl w:val="0"/>
                <w:numId w:val="0"/>
              </w:numPr>
              <w:rPr>
                <w:b/>
                <w:i/>
                <w:sz w:val="22"/>
                <w:szCs w:val="22"/>
              </w:rPr>
            </w:pPr>
            <w:r w:rsidRPr="0036077E">
              <w:rPr>
                <w:b/>
                <w:i/>
                <w:sz w:val="22"/>
                <w:szCs w:val="22"/>
              </w:rPr>
              <w:t>Rational for amendment</w:t>
            </w:r>
          </w:p>
        </w:tc>
      </w:tr>
      <w:tr w:rsidR="00F52BE8" w14:paraId="227E1E3C" w14:textId="77777777" w:rsidTr="00C20331">
        <w:tc>
          <w:tcPr>
            <w:tcW w:w="2132" w:type="dxa"/>
            <w:shd w:val="clear" w:color="auto" w:fill="auto"/>
          </w:tcPr>
          <w:p w14:paraId="66D4C252" w14:textId="77777777" w:rsidR="00F52BE8" w:rsidRDefault="00F52BE8" w:rsidP="00C20331">
            <w:pPr>
              <w:pStyle w:val="ListNumber"/>
              <w:numPr>
                <w:ilvl w:val="0"/>
                <w:numId w:val="0"/>
              </w:numPr>
            </w:pPr>
          </w:p>
        </w:tc>
        <w:tc>
          <w:tcPr>
            <w:tcW w:w="2132" w:type="dxa"/>
            <w:shd w:val="clear" w:color="auto" w:fill="auto"/>
          </w:tcPr>
          <w:p w14:paraId="0B2FA008" w14:textId="77777777" w:rsidR="00F52BE8" w:rsidRDefault="00F52BE8" w:rsidP="00C20331">
            <w:pPr>
              <w:pStyle w:val="ListNumber"/>
              <w:numPr>
                <w:ilvl w:val="0"/>
                <w:numId w:val="0"/>
              </w:numPr>
            </w:pPr>
          </w:p>
        </w:tc>
        <w:tc>
          <w:tcPr>
            <w:tcW w:w="2132" w:type="dxa"/>
            <w:shd w:val="clear" w:color="auto" w:fill="auto"/>
          </w:tcPr>
          <w:p w14:paraId="3D1AF706" w14:textId="77777777" w:rsidR="00F52BE8" w:rsidRDefault="00F52BE8" w:rsidP="00C20331">
            <w:pPr>
              <w:pStyle w:val="ListNumber"/>
              <w:numPr>
                <w:ilvl w:val="0"/>
                <w:numId w:val="0"/>
              </w:numPr>
            </w:pPr>
          </w:p>
        </w:tc>
        <w:tc>
          <w:tcPr>
            <w:tcW w:w="2132" w:type="dxa"/>
            <w:shd w:val="clear" w:color="auto" w:fill="auto"/>
          </w:tcPr>
          <w:p w14:paraId="4E8369C9" w14:textId="77777777" w:rsidR="00F52BE8" w:rsidRDefault="00F52BE8" w:rsidP="00C20331">
            <w:pPr>
              <w:pStyle w:val="ListNumber"/>
              <w:numPr>
                <w:ilvl w:val="0"/>
                <w:numId w:val="0"/>
              </w:numPr>
            </w:pPr>
          </w:p>
        </w:tc>
      </w:tr>
      <w:tr w:rsidR="00F52BE8" w14:paraId="7B927835" w14:textId="77777777" w:rsidTr="00C20331">
        <w:tc>
          <w:tcPr>
            <w:tcW w:w="2132" w:type="dxa"/>
            <w:shd w:val="clear" w:color="auto" w:fill="auto"/>
          </w:tcPr>
          <w:p w14:paraId="5B5AB1F2" w14:textId="77777777" w:rsidR="00F52BE8" w:rsidRDefault="00F52BE8" w:rsidP="00C20331">
            <w:pPr>
              <w:pStyle w:val="ListNumber"/>
              <w:numPr>
                <w:ilvl w:val="0"/>
                <w:numId w:val="0"/>
              </w:numPr>
            </w:pPr>
          </w:p>
        </w:tc>
        <w:tc>
          <w:tcPr>
            <w:tcW w:w="2132" w:type="dxa"/>
            <w:shd w:val="clear" w:color="auto" w:fill="auto"/>
          </w:tcPr>
          <w:p w14:paraId="41697C10" w14:textId="77777777" w:rsidR="00F52BE8" w:rsidRDefault="00F52BE8" w:rsidP="00C20331">
            <w:pPr>
              <w:pStyle w:val="ListNumber"/>
              <w:numPr>
                <w:ilvl w:val="0"/>
                <w:numId w:val="0"/>
              </w:numPr>
            </w:pPr>
          </w:p>
        </w:tc>
        <w:tc>
          <w:tcPr>
            <w:tcW w:w="2132" w:type="dxa"/>
            <w:shd w:val="clear" w:color="auto" w:fill="auto"/>
          </w:tcPr>
          <w:p w14:paraId="06C941EA" w14:textId="77777777" w:rsidR="00F52BE8" w:rsidRDefault="00F52BE8" w:rsidP="00C20331">
            <w:pPr>
              <w:pStyle w:val="ListNumber"/>
              <w:numPr>
                <w:ilvl w:val="0"/>
                <w:numId w:val="0"/>
              </w:numPr>
            </w:pPr>
          </w:p>
        </w:tc>
        <w:tc>
          <w:tcPr>
            <w:tcW w:w="2132" w:type="dxa"/>
            <w:shd w:val="clear" w:color="auto" w:fill="auto"/>
          </w:tcPr>
          <w:p w14:paraId="71F26826" w14:textId="77777777" w:rsidR="00F52BE8" w:rsidRDefault="00F52BE8" w:rsidP="00C20331">
            <w:pPr>
              <w:pStyle w:val="ListNumber"/>
              <w:numPr>
                <w:ilvl w:val="0"/>
                <w:numId w:val="0"/>
              </w:numPr>
            </w:pPr>
          </w:p>
        </w:tc>
      </w:tr>
    </w:tbl>
    <w:p w14:paraId="3D1A7394" w14:textId="77777777" w:rsidR="00F52BE8" w:rsidRPr="00720321" w:rsidRDefault="00F52BE8" w:rsidP="00F52BE8">
      <w:pPr>
        <w:pStyle w:val="Default"/>
      </w:pPr>
    </w:p>
    <w:p w14:paraId="3AD0C504" w14:textId="77777777" w:rsidR="00F52BE8" w:rsidRDefault="00F52BE8" w:rsidP="00F52BE8">
      <w:pPr>
        <w:pStyle w:val="Default"/>
        <w:rPr>
          <w:sz w:val="22"/>
          <w:szCs w:val="22"/>
        </w:rPr>
      </w:pPr>
    </w:p>
    <w:p w14:paraId="7622F288" w14:textId="77777777" w:rsidR="00F52BE8" w:rsidRPr="00497E02" w:rsidRDefault="00F52BE8" w:rsidP="00F52BE8">
      <w:pPr>
        <w:pStyle w:val="Default"/>
      </w:pPr>
      <w:r w:rsidRPr="00497E02">
        <w:t xml:space="preserve">Any services arising from this ITT will be carried out pursuant to the contract which comprises of: </w:t>
      </w:r>
    </w:p>
    <w:p w14:paraId="35BF4192" w14:textId="77777777" w:rsidR="00F52BE8" w:rsidRPr="00497E02" w:rsidRDefault="00F52BE8" w:rsidP="00F52BE8">
      <w:pPr>
        <w:pStyle w:val="Default"/>
      </w:pPr>
    </w:p>
    <w:p w14:paraId="054342C1" w14:textId="77777777" w:rsidR="00F52BE8" w:rsidRPr="00497E02" w:rsidRDefault="00F52BE8" w:rsidP="00F52BE8">
      <w:pPr>
        <w:pStyle w:val="Default"/>
        <w:numPr>
          <w:ilvl w:val="0"/>
          <w:numId w:val="14"/>
        </w:numPr>
      </w:pPr>
      <w:r>
        <w:t>ORR Terms &amp; Conditions</w:t>
      </w:r>
      <w:r w:rsidRPr="00497E02">
        <w:t xml:space="preserve">; </w:t>
      </w:r>
    </w:p>
    <w:p w14:paraId="006488E2" w14:textId="77777777" w:rsidR="00F52BE8" w:rsidRPr="00497E02" w:rsidRDefault="00F52BE8" w:rsidP="00F52BE8">
      <w:pPr>
        <w:pStyle w:val="Default"/>
      </w:pPr>
    </w:p>
    <w:p w14:paraId="2BE4045E" w14:textId="77777777" w:rsidR="00F52BE8" w:rsidRPr="00497E02" w:rsidRDefault="00F52BE8" w:rsidP="00F52BE8">
      <w:pPr>
        <w:pStyle w:val="Default"/>
        <w:numPr>
          <w:ilvl w:val="0"/>
          <w:numId w:val="14"/>
        </w:numPr>
      </w:pPr>
      <w:r w:rsidRPr="00497E02">
        <w:t>Service Schedules;</w:t>
      </w:r>
    </w:p>
    <w:p w14:paraId="658861D0" w14:textId="77777777" w:rsidR="00F52BE8" w:rsidRPr="00497E02" w:rsidRDefault="00F52BE8" w:rsidP="00F52BE8">
      <w:pPr>
        <w:pStyle w:val="Default"/>
      </w:pPr>
    </w:p>
    <w:p w14:paraId="3C1D64B8" w14:textId="77777777" w:rsidR="00F52BE8" w:rsidRPr="00497E02" w:rsidRDefault="00F52BE8" w:rsidP="00F52BE8">
      <w:pPr>
        <w:pStyle w:val="Default"/>
        <w:numPr>
          <w:ilvl w:val="0"/>
          <w:numId w:val="14"/>
        </w:numPr>
      </w:pPr>
      <w:r w:rsidRPr="00497E02">
        <w:t xml:space="preserve">this Invite to Tender &amp; Statement of Requirement document; and </w:t>
      </w:r>
    </w:p>
    <w:p w14:paraId="4EADBFDC" w14:textId="77777777" w:rsidR="00F52BE8" w:rsidRPr="00497E02" w:rsidRDefault="00F52BE8" w:rsidP="00F52BE8">
      <w:pPr>
        <w:pStyle w:val="Default"/>
      </w:pPr>
    </w:p>
    <w:p w14:paraId="7AA62CAA" w14:textId="77777777" w:rsidR="00F52BE8" w:rsidRPr="00497E02" w:rsidRDefault="00F52BE8" w:rsidP="00F52BE8">
      <w:pPr>
        <w:pStyle w:val="Default"/>
        <w:numPr>
          <w:ilvl w:val="0"/>
          <w:numId w:val="14"/>
        </w:numPr>
      </w:pPr>
      <w:r w:rsidRPr="00497E02">
        <w:t xml:space="preserve">the </w:t>
      </w:r>
      <w:r>
        <w:t xml:space="preserve">chosen supplier’s </w:t>
      </w:r>
      <w:r w:rsidRPr="00497E02">
        <w:t>successful tender.</w:t>
      </w:r>
    </w:p>
    <w:p w14:paraId="540C7C7A" w14:textId="77777777" w:rsidR="00F52BE8" w:rsidRDefault="00F52BE8" w:rsidP="00F52BE8">
      <w:pPr>
        <w:pStyle w:val="ListNumber"/>
        <w:numPr>
          <w:ilvl w:val="0"/>
          <w:numId w:val="0"/>
        </w:numPr>
      </w:pPr>
    </w:p>
    <w:p w14:paraId="7E1044EF" w14:textId="77777777" w:rsidR="00F52BE8" w:rsidRDefault="00F52BE8" w:rsidP="00F52BE8">
      <w:pPr>
        <w:pStyle w:val="Heading2"/>
      </w:pPr>
      <w:r>
        <w:t>ORR’s Transparency Obligations and the Freedom of Information Act 2000 (the Act)</w:t>
      </w:r>
    </w:p>
    <w:p w14:paraId="51318540" w14:textId="77777777" w:rsidR="00F52BE8" w:rsidRDefault="00F52BE8" w:rsidP="00F52BE8">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73D1CEF9" w14:textId="77777777" w:rsidR="00F52BE8" w:rsidRDefault="00F52BE8" w:rsidP="00F52BE8">
      <w:pPr>
        <w:pStyle w:val="ListNumber"/>
        <w:numPr>
          <w:ilvl w:val="0"/>
          <w:numId w:val="0"/>
        </w:numPr>
      </w:pPr>
      <w:r>
        <w:t>Typically the following information will be published:</w:t>
      </w:r>
    </w:p>
    <w:p w14:paraId="52FE27C8" w14:textId="77777777" w:rsidR="00F52BE8" w:rsidRDefault="00F52BE8" w:rsidP="00F52BE8">
      <w:pPr>
        <w:pStyle w:val="ListNumber"/>
        <w:numPr>
          <w:ilvl w:val="0"/>
          <w:numId w:val="20"/>
        </w:numPr>
      </w:pPr>
      <w:r>
        <w:t>contract price and any incentivisation mechanisms</w:t>
      </w:r>
    </w:p>
    <w:p w14:paraId="7B491146" w14:textId="77777777" w:rsidR="00F52BE8" w:rsidRDefault="00F52BE8" w:rsidP="00F52BE8">
      <w:pPr>
        <w:pStyle w:val="ListNumber"/>
        <w:numPr>
          <w:ilvl w:val="0"/>
          <w:numId w:val="20"/>
        </w:numPr>
      </w:pPr>
      <w:r>
        <w:t>performance metrics and management of them</w:t>
      </w:r>
    </w:p>
    <w:p w14:paraId="3D28A0AB" w14:textId="77777777" w:rsidR="00F52BE8" w:rsidRDefault="00F52BE8" w:rsidP="00F52BE8">
      <w:pPr>
        <w:pStyle w:val="ListNumber"/>
        <w:numPr>
          <w:ilvl w:val="0"/>
          <w:numId w:val="20"/>
        </w:numPr>
      </w:pPr>
      <w:r>
        <w:t>plans for management of underperformance and its financial impact</w:t>
      </w:r>
    </w:p>
    <w:p w14:paraId="5AA88BDF" w14:textId="77777777" w:rsidR="00F52BE8" w:rsidRDefault="00F52BE8" w:rsidP="00F52BE8">
      <w:pPr>
        <w:pStyle w:val="ListNumber"/>
        <w:numPr>
          <w:ilvl w:val="0"/>
          <w:numId w:val="20"/>
        </w:numPr>
      </w:pPr>
      <w:r>
        <w:t>governance arrangements including through supply chains where significant contract value rests with subcontractors</w:t>
      </w:r>
    </w:p>
    <w:p w14:paraId="0F0ADC5B" w14:textId="77777777" w:rsidR="00F52BE8" w:rsidRDefault="00F52BE8" w:rsidP="00F52BE8">
      <w:pPr>
        <w:pStyle w:val="ListNumber"/>
        <w:numPr>
          <w:ilvl w:val="0"/>
          <w:numId w:val="20"/>
        </w:numPr>
      </w:pPr>
      <w:r>
        <w:t>resource plans</w:t>
      </w:r>
    </w:p>
    <w:p w14:paraId="2EB44994" w14:textId="77777777" w:rsidR="00F52BE8" w:rsidRDefault="00F52BE8" w:rsidP="00F52BE8">
      <w:pPr>
        <w:pStyle w:val="ListNumber"/>
        <w:numPr>
          <w:ilvl w:val="0"/>
          <w:numId w:val="20"/>
        </w:numPr>
      </w:pPr>
      <w:r>
        <w:t>service improvement plans</w:t>
      </w:r>
    </w:p>
    <w:p w14:paraId="55778749" w14:textId="77777777" w:rsidR="00F52BE8" w:rsidRDefault="00F52BE8" w:rsidP="00F52BE8">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contract so it remains current;</w:t>
      </w:r>
      <w:r>
        <w:t xml:space="preserve"> </w:t>
      </w:r>
    </w:p>
    <w:p w14:paraId="658DD129" w14:textId="77777777" w:rsidR="00F52BE8" w:rsidRDefault="00F52BE8" w:rsidP="00F52BE8">
      <w:pPr>
        <w:pStyle w:val="ListNumber"/>
        <w:numPr>
          <w:ilvl w:val="0"/>
          <w:numId w:val="0"/>
        </w:numPr>
      </w:pPr>
    </w:p>
    <w:p w14:paraId="0C9E0357" w14:textId="77777777" w:rsidR="00F52BE8" w:rsidRDefault="00F52BE8" w:rsidP="00F52BE8">
      <w:pPr>
        <w:pStyle w:val="ListNumber"/>
        <w:numPr>
          <w:ilvl w:val="0"/>
          <w:numId w:val="0"/>
        </w:numPr>
      </w:pPr>
      <w:r>
        <w:t>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4F2D43C" w14:textId="77777777" w:rsidR="00F52BE8" w:rsidRDefault="00F52BE8" w:rsidP="00F52BE8">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14:paraId="10499595" w14:textId="77777777" w:rsidTr="00C20331">
        <w:tc>
          <w:tcPr>
            <w:tcW w:w="1368" w:type="dxa"/>
            <w:shd w:val="clear" w:color="auto" w:fill="auto"/>
          </w:tcPr>
          <w:p w14:paraId="12C4BB0C" w14:textId="77777777" w:rsidR="00F52BE8" w:rsidRDefault="00F52BE8" w:rsidP="00C20331">
            <w:pPr>
              <w:pStyle w:val="ListNumber"/>
              <w:numPr>
                <w:ilvl w:val="0"/>
                <w:numId w:val="0"/>
              </w:numPr>
            </w:pPr>
            <w:smartTag w:uri="urn:schemas-microsoft-com:office:smarttags" w:element="place">
              <w:r>
                <w:t>Para</w:t>
              </w:r>
            </w:smartTag>
            <w:r>
              <w:t>. No.</w:t>
            </w:r>
          </w:p>
        </w:tc>
        <w:tc>
          <w:tcPr>
            <w:tcW w:w="3600" w:type="dxa"/>
            <w:shd w:val="clear" w:color="auto" w:fill="auto"/>
          </w:tcPr>
          <w:p w14:paraId="20486625" w14:textId="77777777" w:rsidR="00F52BE8" w:rsidRDefault="00F52BE8" w:rsidP="00C20331">
            <w:pPr>
              <w:pStyle w:val="ListNumber"/>
              <w:numPr>
                <w:ilvl w:val="0"/>
                <w:numId w:val="0"/>
              </w:numPr>
            </w:pPr>
            <w:r>
              <w:t>Description</w:t>
            </w:r>
          </w:p>
        </w:tc>
        <w:tc>
          <w:tcPr>
            <w:tcW w:w="3560" w:type="dxa"/>
            <w:shd w:val="clear" w:color="auto" w:fill="auto"/>
          </w:tcPr>
          <w:p w14:paraId="1483686B" w14:textId="77777777" w:rsidR="00F52BE8" w:rsidRDefault="00F52BE8" w:rsidP="00C20331">
            <w:pPr>
              <w:pStyle w:val="ListNumber"/>
              <w:numPr>
                <w:ilvl w:val="0"/>
                <w:numId w:val="0"/>
              </w:numPr>
            </w:pPr>
            <w:r>
              <w:t>Applicable exemption under FOIA 2000</w:t>
            </w:r>
          </w:p>
        </w:tc>
      </w:tr>
      <w:tr w:rsidR="00F52BE8" w14:paraId="04BD892D" w14:textId="77777777" w:rsidTr="00C20331">
        <w:tc>
          <w:tcPr>
            <w:tcW w:w="1368" w:type="dxa"/>
            <w:shd w:val="clear" w:color="auto" w:fill="auto"/>
          </w:tcPr>
          <w:p w14:paraId="71FC3E42" w14:textId="77777777" w:rsidR="00F52BE8" w:rsidRDefault="00F52BE8" w:rsidP="00C20331">
            <w:pPr>
              <w:pStyle w:val="ListNumber"/>
              <w:numPr>
                <w:ilvl w:val="0"/>
                <w:numId w:val="0"/>
              </w:numPr>
            </w:pPr>
          </w:p>
        </w:tc>
        <w:tc>
          <w:tcPr>
            <w:tcW w:w="3600" w:type="dxa"/>
            <w:shd w:val="clear" w:color="auto" w:fill="auto"/>
          </w:tcPr>
          <w:p w14:paraId="74ED4E9A" w14:textId="77777777" w:rsidR="00F52BE8" w:rsidRDefault="00F52BE8" w:rsidP="00C20331">
            <w:pPr>
              <w:pStyle w:val="ListNumber"/>
              <w:numPr>
                <w:ilvl w:val="0"/>
                <w:numId w:val="0"/>
              </w:numPr>
            </w:pPr>
          </w:p>
        </w:tc>
        <w:tc>
          <w:tcPr>
            <w:tcW w:w="3560" w:type="dxa"/>
            <w:shd w:val="clear" w:color="auto" w:fill="auto"/>
          </w:tcPr>
          <w:p w14:paraId="4EED680D" w14:textId="77777777" w:rsidR="00F52BE8" w:rsidRDefault="00F52BE8" w:rsidP="00C20331">
            <w:pPr>
              <w:pStyle w:val="ListNumber"/>
              <w:numPr>
                <w:ilvl w:val="0"/>
                <w:numId w:val="0"/>
              </w:numPr>
            </w:pPr>
          </w:p>
        </w:tc>
      </w:tr>
      <w:tr w:rsidR="00F52BE8" w14:paraId="3063880C" w14:textId="77777777" w:rsidTr="00C20331">
        <w:tc>
          <w:tcPr>
            <w:tcW w:w="1368" w:type="dxa"/>
            <w:shd w:val="clear" w:color="auto" w:fill="auto"/>
          </w:tcPr>
          <w:p w14:paraId="76443DA4" w14:textId="77777777" w:rsidR="00F52BE8" w:rsidRDefault="00F52BE8" w:rsidP="00C20331">
            <w:pPr>
              <w:pStyle w:val="ListNumber"/>
              <w:numPr>
                <w:ilvl w:val="0"/>
                <w:numId w:val="0"/>
              </w:numPr>
            </w:pPr>
          </w:p>
        </w:tc>
        <w:tc>
          <w:tcPr>
            <w:tcW w:w="3600" w:type="dxa"/>
            <w:shd w:val="clear" w:color="auto" w:fill="auto"/>
          </w:tcPr>
          <w:p w14:paraId="32FDA28F" w14:textId="77777777" w:rsidR="00F52BE8" w:rsidRDefault="00F52BE8" w:rsidP="00C20331">
            <w:pPr>
              <w:pStyle w:val="ListNumber"/>
              <w:numPr>
                <w:ilvl w:val="0"/>
                <w:numId w:val="0"/>
              </w:numPr>
            </w:pPr>
          </w:p>
        </w:tc>
        <w:tc>
          <w:tcPr>
            <w:tcW w:w="3560" w:type="dxa"/>
            <w:shd w:val="clear" w:color="auto" w:fill="auto"/>
          </w:tcPr>
          <w:p w14:paraId="475203AB" w14:textId="77777777" w:rsidR="00F52BE8" w:rsidRDefault="00F52BE8" w:rsidP="00C20331">
            <w:pPr>
              <w:pStyle w:val="ListNumber"/>
              <w:numPr>
                <w:ilvl w:val="0"/>
                <w:numId w:val="0"/>
              </w:numPr>
            </w:pPr>
          </w:p>
        </w:tc>
      </w:tr>
      <w:tr w:rsidR="00F52BE8" w14:paraId="45F2445D" w14:textId="77777777" w:rsidTr="00C20331">
        <w:tc>
          <w:tcPr>
            <w:tcW w:w="1368" w:type="dxa"/>
            <w:shd w:val="clear" w:color="auto" w:fill="auto"/>
          </w:tcPr>
          <w:p w14:paraId="7566EE6D" w14:textId="77777777" w:rsidR="00F52BE8" w:rsidRDefault="00F52BE8" w:rsidP="00C20331">
            <w:pPr>
              <w:pStyle w:val="ListNumber"/>
              <w:numPr>
                <w:ilvl w:val="0"/>
                <w:numId w:val="0"/>
              </w:numPr>
            </w:pPr>
          </w:p>
        </w:tc>
        <w:tc>
          <w:tcPr>
            <w:tcW w:w="3600" w:type="dxa"/>
            <w:shd w:val="clear" w:color="auto" w:fill="auto"/>
          </w:tcPr>
          <w:p w14:paraId="08D5C309" w14:textId="77777777" w:rsidR="00F52BE8" w:rsidRDefault="00F52BE8" w:rsidP="00C20331">
            <w:pPr>
              <w:pStyle w:val="ListNumber"/>
              <w:numPr>
                <w:ilvl w:val="0"/>
                <w:numId w:val="0"/>
              </w:numPr>
            </w:pPr>
          </w:p>
        </w:tc>
        <w:tc>
          <w:tcPr>
            <w:tcW w:w="3560" w:type="dxa"/>
            <w:shd w:val="clear" w:color="auto" w:fill="auto"/>
          </w:tcPr>
          <w:p w14:paraId="0BA7F86E" w14:textId="77777777" w:rsidR="00F52BE8" w:rsidRDefault="00F52BE8" w:rsidP="00C20331">
            <w:pPr>
              <w:pStyle w:val="ListNumber"/>
              <w:numPr>
                <w:ilvl w:val="0"/>
                <w:numId w:val="0"/>
              </w:numPr>
            </w:pPr>
          </w:p>
        </w:tc>
      </w:tr>
    </w:tbl>
    <w:p w14:paraId="7A358AA9" w14:textId="77777777" w:rsidR="00F52BE8" w:rsidRDefault="00F52BE8" w:rsidP="00F52BE8">
      <w:pPr>
        <w:pStyle w:val="ListNumber"/>
        <w:numPr>
          <w:ilvl w:val="0"/>
          <w:numId w:val="0"/>
        </w:numPr>
      </w:pPr>
    </w:p>
    <w:p w14:paraId="73155E4B" w14:textId="77777777" w:rsidR="00F52BE8" w:rsidRPr="00B251F0" w:rsidRDefault="00F52BE8" w:rsidP="00F52BE8">
      <w:pPr>
        <w:pStyle w:val="ListNumber"/>
        <w:numPr>
          <w:ilvl w:val="0"/>
          <w:numId w:val="0"/>
        </w:numPr>
      </w:pPr>
    </w:p>
    <w:p w14:paraId="15CF487A" w14:textId="55AFBED0" w:rsidR="00C20331" w:rsidRDefault="00C20331" w:rsidP="00062008">
      <w:pPr>
        <w:jc w:val="right"/>
      </w:pPr>
    </w:p>
    <w:p w14:paraId="523811FF" w14:textId="3CA9B648" w:rsidR="00062008" w:rsidRDefault="00062008" w:rsidP="00062008">
      <w:pPr>
        <w:jc w:val="right"/>
      </w:pPr>
    </w:p>
    <w:p w14:paraId="55C2C1B2" w14:textId="2B8DA5D4" w:rsidR="00062008" w:rsidRDefault="00062008" w:rsidP="00062008">
      <w:pPr>
        <w:jc w:val="right"/>
      </w:pPr>
    </w:p>
    <w:p w14:paraId="741F7986" w14:textId="7685FCC4" w:rsidR="00062008" w:rsidRDefault="00062008" w:rsidP="00062008">
      <w:pPr>
        <w:jc w:val="right"/>
      </w:pPr>
    </w:p>
    <w:p w14:paraId="0D3EEB69" w14:textId="41D9C687" w:rsidR="00062008" w:rsidRDefault="00062008" w:rsidP="00062008">
      <w:pPr>
        <w:jc w:val="right"/>
      </w:pPr>
    </w:p>
    <w:p w14:paraId="5AA20966" w14:textId="154F7E86" w:rsidR="00062008" w:rsidRDefault="00062008" w:rsidP="00062008">
      <w:pPr>
        <w:jc w:val="right"/>
      </w:pPr>
    </w:p>
    <w:p w14:paraId="25B5A6CF" w14:textId="44CD1BA8" w:rsidR="00062008" w:rsidRDefault="00062008" w:rsidP="00062008">
      <w:pPr>
        <w:jc w:val="right"/>
      </w:pPr>
    </w:p>
    <w:p w14:paraId="0BAAC850" w14:textId="31D35518" w:rsidR="00062008" w:rsidRDefault="00062008" w:rsidP="00062008">
      <w:pPr>
        <w:jc w:val="right"/>
      </w:pPr>
    </w:p>
    <w:p w14:paraId="13743DC2" w14:textId="6D71EC41" w:rsidR="00062008" w:rsidRDefault="00062008" w:rsidP="00062008">
      <w:pPr>
        <w:jc w:val="right"/>
      </w:pPr>
    </w:p>
    <w:p w14:paraId="46815CF8" w14:textId="6BD86A89" w:rsidR="00062008" w:rsidRDefault="00062008" w:rsidP="00062008">
      <w:pPr>
        <w:jc w:val="right"/>
      </w:pPr>
    </w:p>
    <w:p w14:paraId="687BFECE" w14:textId="77EB1A8C" w:rsidR="00062008" w:rsidRDefault="00062008" w:rsidP="00062008">
      <w:pPr>
        <w:jc w:val="right"/>
      </w:pPr>
    </w:p>
    <w:p w14:paraId="1166546A" w14:textId="1DC11B2F" w:rsidR="00062008" w:rsidRDefault="00062008" w:rsidP="00062008">
      <w:pPr>
        <w:jc w:val="right"/>
      </w:pPr>
    </w:p>
    <w:sectPr w:rsidR="00062008">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AD07C" w14:textId="77777777" w:rsidR="00A41833" w:rsidRDefault="00A41833">
      <w:pPr>
        <w:spacing w:after="0"/>
      </w:pPr>
      <w:r>
        <w:separator/>
      </w:r>
    </w:p>
  </w:endnote>
  <w:endnote w:type="continuationSeparator" w:id="0">
    <w:p w14:paraId="54DCA1D3" w14:textId="77777777" w:rsidR="00A41833" w:rsidRDefault="00A418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5DB02" w14:textId="77777777" w:rsidR="00A41833" w:rsidRDefault="00A418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E87F" w14:textId="77777777" w:rsidR="00A41833" w:rsidRPr="00673759" w:rsidRDefault="00A41833" w:rsidP="00C20331">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separate"/>
    </w:r>
    <w:r>
      <w:rPr>
        <w:rFonts w:cs="Arial"/>
        <w:sz w:val="20"/>
      </w:rPr>
      <w:t>1513697</w:t>
    </w:r>
    <w:r w:rsidRPr="00673759">
      <w:rPr>
        <w:rFonts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2C9A4" w14:textId="77777777" w:rsidR="00A41833" w:rsidRDefault="00A41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BA815" w14:textId="77777777" w:rsidR="00A41833" w:rsidRDefault="00A41833">
      <w:pPr>
        <w:spacing w:after="0"/>
      </w:pPr>
      <w:r>
        <w:separator/>
      </w:r>
    </w:p>
  </w:footnote>
  <w:footnote w:type="continuationSeparator" w:id="0">
    <w:p w14:paraId="525C1B00" w14:textId="77777777" w:rsidR="00A41833" w:rsidRDefault="00A4183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6316E" w14:textId="77777777" w:rsidR="00A41833" w:rsidRDefault="00A418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886CD" w14:textId="77777777" w:rsidR="00A41833" w:rsidRDefault="00A418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24E45" w14:textId="77777777" w:rsidR="00A41833" w:rsidRDefault="00A418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03E43AC"/>
    <w:lvl w:ilvl="0">
      <w:start w:val="1"/>
      <w:numFmt w:val="decimal"/>
      <w:lvlText w:val="%1."/>
      <w:lvlJc w:val="left"/>
      <w:pPr>
        <w:tabs>
          <w:tab w:val="num" w:pos="360"/>
        </w:tabs>
        <w:ind w:left="360" w:hanging="360"/>
      </w:pPr>
    </w:lvl>
  </w:abstractNum>
  <w:abstractNum w:abstractNumId="1"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E14835"/>
    <w:multiLevelType w:val="hybridMultilevel"/>
    <w:tmpl w:val="D772A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A15A2"/>
    <w:multiLevelType w:val="multilevel"/>
    <w:tmpl w:val="DB281934"/>
    <w:styleLink w:val="ORRNormalList"/>
    <w:lvl w:ilvl="0">
      <w:start w:val="1"/>
      <w:numFmt w:val="none"/>
      <w:suff w:val="nothing"/>
      <w:lvlText w:val=""/>
      <w:lvlJc w:val="left"/>
      <w:pPr>
        <w:ind w:left="0" w:firstLine="0"/>
      </w:pPr>
      <w:rPr>
        <w:rFonts w:hint="default"/>
      </w:rPr>
    </w:lvl>
    <w:lvl w:ilvl="1">
      <w:start w:val="1"/>
      <w:numFmt w:val="lowerLetter"/>
      <w:lvlText w:val="(%2)"/>
      <w:lvlJc w:val="left"/>
      <w:pPr>
        <w:tabs>
          <w:tab w:val="num" w:pos="567"/>
        </w:tabs>
        <w:ind w:left="567" w:hanging="567"/>
      </w:pPr>
      <w:rPr>
        <w:rFonts w:hint="default"/>
        <w:color w:val="auto"/>
        <w:szCs w:val="28"/>
      </w:rPr>
    </w:lvl>
    <w:lvl w:ilvl="2">
      <w:start w:val="1"/>
      <w:numFmt w:val="lowerRoman"/>
      <w:lvlText w:val="(%3)"/>
      <w:lvlJc w:val="left"/>
      <w:pPr>
        <w:tabs>
          <w:tab w:val="num" w:pos="1134"/>
        </w:tabs>
        <w:ind w:left="1134" w:hanging="567"/>
      </w:pPr>
      <w:rPr>
        <w:rFonts w:hint="default"/>
        <w:color w:val="auto"/>
      </w:rPr>
    </w:lvl>
    <w:lvl w:ilvl="3">
      <w:start w:val="1"/>
      <w:numFmt w:val="decimal"/>
      <w:lvlText w:val="(%4)"/>
      <w:lvlJc w:val="left"/>
      <w:pPr>
        <w:tabs>
          <w:tab w:val="num" w:pos="1701"/>
        </w:tabs>
        <w:ind w:left="1701" w:hanging="567"/>
      </w:pPr>
      <w:rPr>
        <w:rFonts w:hint="default"/>
        <w:color w:val="auto"/>
      </w:rPr>
    </w:lvl>
    <w:lvl w:ilvl="4">
      <w:start w:val="1"/>
      <w:numFmt w:val="bullet"/>
      <w:lvlText w:val="●"/>
      <w:lvlJc w:val="left"/>
      <w:pPr>
        <w:tabs>
          <w:tab w:val="num" w:pos="567"/>
        </w:tabs>
        <w:ind w:left="567" w:hanging="567"/>
      </w:pPr>
      <w:rPr>
        <w:rFonts w:ascii="Arial" w:hAnsi="Arial" w:hint="default"/>
        <w:color w:val="44546A" w:themeColor="text2"/>
      </w:rPr>
    </w:lvl>
    <w:lvl w:ilvl="5">
      <w:start w:val="1"/>
      <w:numFmt w:val="bullet"/>
      <w:lvlText w:val="–"/>
      <w:lvlJc w:val="left"/>
      <w:pPr>
        <w:tabs>
          <w:tab w:val="num" w:pos="1134"/>
        </w:tabs>
        <w:ind w:left="1134" w:hanging="567"/>
      </w:pPr>
      <w:rPr>
        <w:rFonts w:ascii="Arial" w:hAnsi="Arial" w:hint="default"/>
        <w:color w:val="44546A" w:themeColor="text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F9708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EC6D65"/>
    <w:multiLevelType w:val="hybridMultilevel"/>
    <w:tmpl w:val="04DE3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AC5BD4"/>
    <w:multiLevelType w:val="hybridMultilevel"/>
    <w:tmpl w:val="22C2EF7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503537CC"/>
    <w:multiLevelType w:val="hybridMultilevel"/>
    <w:tmpl w:val="B3B60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BD14FD"/>
    <w:multiLevelType w:val="hybridMultilevel"/>
    <w:tmpl w:val="CBFC2B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40A71E5"/>
    <w:multiLevelType w:val="hybridMultilevel"/>
    <w:tmpl w:val="75ACD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524EBB"/>
    <w:multiLevelType w:val="multilevel"/>
    <w:tmpl w:val="DB281934"/>
    <w:lvl w:ilvl="0">
      <w:start w:val="1"/>
      <w:numFmt w:val="none"/>
      <w:suff w:val="nothing"/>
      <w:lvlText w:val=""/>
      <w:lvlJc w:val="left"/>
      <w:pPr>
        <w:ind w:left="0" w:firstLine="0"/>
      </w:pPr>
      <w:rPr>
        <w:rFonts w:hint="default"/>
      </w:rPr>
    </w:lvl>
    <w:lvl w:ilvl="1">
      <w:start w:val="1"/>
      <w:numFmt w:val="lowerLetter"/>
      <w:lvlText w:val="(%2)"/>
      <w:lvlJc w:val="left"/>
      <w:pPr>
        <w:tabs>
          <w:tab w:val="num" w:pos="567"/>
        </w:tabs>
        <w:ind w:left="567" w:hanging="567"/>
      </w:pPr>
      <w:rPr>
        <w:rFonts w:hint="default"/>
        <w:color w:val="auto"/>
        <w:szCs w:val="28"/>
      </w:rPr>
    </w:lvl>
    <w:lvl w:ilvl="2">
      <w:start w:val="1"/>
      <w:numFmt w:val="lowerRoman"/>
      <w:lvlText w:val="(%3)"/>
      <w:lvlJc w:val="left"/>
      <w:pPr>
        <w:tabs>
          <w:tab w:val="num" w:pos="1134"/>
        </w:tabs>
        <w:ind w:left="1134" w:hanging="567"/>
      </w:pPr>
      <w:rPr>
        <w:rFonts w:hint="default"/>
        <w:color w:val="auto"/>
      </w:rPr>
    </w:lvl>
    <w:lvl w:ilvl="3">
      <w:start w:val="1"/>
      <w:numFmt w:val="decimal"/>
      <w:lvlText w:val="(%4)"/>
      <w:lvlJc w:val="left"/>
      <w:pPr>
        <w:tabs>
          <w:tab w:val="num" w:pos="1701"/>
        </w:tabs>
        <w:ind w:left="1701" w:hanging="567"/>
      </w:pPr>
      <w:rPr>
        <w:rFonts w:hint="default"/>
        <w:color w:val="auto"/>
      </w:rPr>
    </w:lvl>
    <w:lvl w:ilvl="4">
      <w:start w:val="1"/>
      <w:numFmt w:val="bullet"/>
      <w:lvlText w:val="●"/>
      <w:lvlJc w:val="left"/>
      <w:pPr>
        <w:tabs>
          <w:tab w:val="num" w:pos="567"/>
        </w:tabs>
        <w:ind w:left="567" w:hanging="567"/>
      </w:pPr>
      <w:rPr>
        <w:rFonts w:ascii="Arial" w:hAnsi="Arial" w:hint="default"/>
        <w:color w:val="44546A" w:themeColor="text2"/>
      </w:rPr>
    </w:lvl>
    <w:lvl w:ilvl="5">
      <w:start w:val="1"/>
      <w:numFmt w:val="bullet"/>
      <w:lvlText w:val="–"/>
      <w:lvlJc w:val="left"/>
      <w:pPr>
        <w:tabs>
          <w:tab w:val="num" w:pos="1134"/>
        </w:tabs>
        <w:ind w:left="1134" w:hanging="567"/>
      </w:pPr>
      <w:rPr>
        <w:rFonts w:ascii="Arial" w:hAnsi="Arial" w:hint="default"/>
        <w:color w:val="44546A" w:themeColor="text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B04DF9"/>
    <w:multiLevelType w:val="hybridMultilevel"/>
    <w:tmpl w:val="21B2367C"/>
    <w:lvl w:ilvl="0" w:tplc="9838493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9"/>
  </w:num>
  <w:num w:numId="4">
    <w:abstractNumId w:val="22"/>
  </w:num>
  <w:num w:numId="5">
    <w:abstractNumId w:val="14"/>
  </w:num>
  <w:num w:numId="6">
    <w:abstractNumId w:val="1"/>
  </w:num>
  <w:num w:numId="7">
    <w:abstractNumId w:val="19"/>
  </w:num>
  <w:num w:numId="8">
    <w:abstractNumId w:val="7"/>
  </w:num>
  <w:num w:numId="9">
    <w:abstractNumId w:val="10"/>
  </w:num>
  <w:num w:numId="10">
    <w:abstractNumId w:val="16"/>
  </w:num>
  <w:num w:numId="11">
    <w:abstractNumId w:val="28"/>
  </w:num>
  <w:num w:numId="12">
    <w:abstractNumId w:val="8"/>
  </w:num>
  <w:num w:numId="13">
    <w:abstractNumId w:val="5"/>
  </w:num>
  <w:num w:numId="14">
    <w:abstractNumId w:val="15"/>
  </w:num>
  <w:num w:numId="15">
    <w:abstractNumId w:val="29"/>
  </w:num>
  <w:num w:numId="16">
    <w:abstractNumId w:val="2"/>
  </w:num>
  <w:num w:numId="17">
    <w:abstractNumId w:val="26"/>
  </w:num>
  <w:num w:numId="18">
    <w:abstractNumId w:val="13"/>
  </w:num>
  <w:num w:numId="19">
    <w:abstractNumId w:val="11"/>
  </w:num>
  <w:num w:numId="20">
    <w:abstractNumId w:val="21"/>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4"/>
  </w:num>
  <w:num w:numId="24">
    <w:abstractNumId w:val="30"/>
  </w:num>
  <w:num w:numId="25">
    <w:abstractNumId w:val="18"/>
  </w:num>
  <w:num w:numId="26">
    <w:abstractNumId w:val="4"/>
  </w:num>
  <w:num w:numId="27">
    <w:abstractNumId w:val="27"/>
  </w:num>
  <w:num w:numId="28">
    <w:abstractNumId w:val="0"/>
  </w:num>
  <w:num w:numId="29">
    <w:abstractNumId w:val="17"/>
  </w:num>
  <w:num w:numId="30">
    <w:abstractNumId w:val="3"/>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E8"/>
    <w:rsid w:val="00010262"/>
    <w:rsid w:val="00015790"/>
    <w:rsid w:val="000436A3"/>
    <w:rsid w:val="00062008"/>
    <w:rsid w:val="000A3EB5"/>
    <w:rsid w:val="000A581B"/>
    <w:rsid w:val="000B223F"/>
    <w:rsid w:val="000D5650"/>
    <w:rsid w:val="000D792B"/>
    <w:rsid w:val="000F0042"/>
    <w:rsid w:val="00103EB2"/>
    <w:rsid w:val="001059B7"/>
    <w:rsid w:val="00110123"/>
    <w:rsid w:val="00132803"/>
    <w:rsid w:val="001507A2"/>
    <w:rsid w:val="0017359A"/>
    <w:rsid w:val="00173A94"/>
    <w:rsid w:val="001845B5"/>
    <w:rsid w:val="00187212"/>
    <w:rsid w:val="001A5D12"/>
    <w:rsid w:val="001F3F1F"/>
    <w:rsid w:val="00206BD7"/>
    <w:rsid w:val="00212D0F"/>
    <w:rsid w:val="002207A9"/>
    <w:rsid w:val="0022779E"/>
    <w:rsid w:val="00240EF4"/>
    <w:rsid w:val="0024342C"/>
    <w:rsid w:val="00243C6B"/>
    <w:rsid w:val="00244D08"/>
    <w:rsid w:val="002608CF"/>
    <w:rsid w:val="00265A17"/>
    <w:rsid w:val="00282F5F"/>
    <w:rsid w:val="00296648"/>
    <w:rsid w:val="002A4D09"/>
    <w:rsid w:val="002D7E72"/>
    <w:rsid w:val="002E3BF7"/>
    <w:rsid w:val="00306823"/>
    <w:rsid w:val="00352E48"/>
    <w:rsid w:val="00362F01"/>
    <w:rsid w:val="00373800"/>
    <w:rsid w:val="003A2348"/>
    <w:rsid w:val="003B3ECA"/>
    <w:rsid w:val="003D7385"/>
    <w:rsid w:val="003E7F52"/>
    <w:rsid w:val="00402666"/>
    <w:rsid w:val="00416A86"/>
    <w:rsid w:val="00443C0D"/>
    <w:rsid w:val="00487A5F"/>
    <w:rsid w:val="004B13DC"/>
    <w:rsid w:val="004D581D"/>
    <w:rsid w:val="004E3DBD"/>
    <w:rsid w:val="004E7CDD"/>
    <w:rsid w:val="00533975"/>
    <w:rsid w:val="00542699"/>
    <w:rsid w:val="00544D5D"/>
    <w:rsid w:val="0056286F"/>
    <w:rsid w:val="00582A70"/>
    <w:rsid w:val="00591ADB"/>
    <w:rsid w:val="005C53A3"/>
    <w:rsid w:val="00615DEA"/>
    <w:rsid w:val="00642340"/>
    <w:rsid w:val="00647B89"/>
    <w:rsid w:val="0065726B"/>
    <w:rsid w:val="0068776F"/>
    <w:rsid w:val="006A16CB"/>
    <w:rsid w:val="006B36FE"/>
    <w:rsid w:val="006E2482"/>
    <w:rsid w:val="006E75E3"/>
    <w:rsid w:val="006E782A"/>
    <w:rsid w:val="006F406A"/>
    <w:rsid w:val="00714F6C"/>
    <w:rsid w:val="00726E4F"/>
    <w:rsid w:val="00746B68"/>
    <w:rsid w:val="0079768C"/>
    <w:rsid w:val="007B07B9"/>
    <w:rsid w:val="007E2F50"/>
    <w:rsid w:val="007E728C"/>
    <w:rsid w:val="008051AD"/>
    <w:rsid w:val="00815F3C"/>
    <w:rsid w:val="00817F1A"/>
    <w:rsid w:val="00820A93"/>
    <w:rsid w:val="00822E88"/>
    <w:rsid w:val="00847992"/>
    <w:rsid w:val="0085307B"/>
    <w:rsid w:val="008779FF"/>
    <w:rsid w:val="00882C9B"/>
    <w:rsid w:val="00907369"/>
    <w:rsid w:val="00907461"/>
    <w:rsid w:val="009270FB"/>
    <w:rsid w:val="0093616D"/>
    <w:rsid w:val="00937C7E"/>
    <w:rsid w:val="009434F0"/>
    <w:rsid w:val="00945B13"/>
    <w:rsid w:val="009509D6"/>
    <w:rsid w:val="009878A7"/>
    <w:rsid w:val="00996836"/>
    <w:rsid w:val="009A7015"/>
    <w:rsid w:val="009B23CA"/>
    <w:rsid w:val="00A20480"/>
    <w:rsid w:val="00A41833"/>
    <w:rsid w:val="00A42E20"/>
    <w:rsid w:val="00A73352"/>
    <w:rsid w:val="00A974F7"/>
    <w:rsid w:val="00AB1BF4"/>
    <w:rsid w:val="00B05E6F"/>
    <w:rsid w:val="00B16B11"/>
    <w:rsid w:val="00B8142A"/>
    <w:rsid w:val="00B82E07"/>
    <w:rsid w:val="00BB31FD"/>
    <w:rsid w:val="00BC1899"/>
    <w:rsid w:val="00BE4499"/>
    <w:rsid w:val="00C06C02"/>
    <w:rsid w:val="00C15481"/>
    <w:rsid w:val="00C20331"/>
    <w:rsid w:val="00C25098"/>
    <w:rsid w:val="00C36354"/>
    <w:rsid w:val="00C41FF3"/>
    <w:rsid w:val="00C72F46"/>
    <w:rsid w:val="00CD3C75"/>
    <w:rsid w:val="00D03FC1"/>
    <w:rsid w:val="00D123EF"/>
    <w:rsid w:val="00D22CBB"/>
    <w:rsid w:val="00D4277E"/>
    <w:rsid w:val="00D42F51"/>
    <w:rsid w:val="00D667EB"/>
    <w:rsid w:val="00D74997"/>
    <w:rsid w:val="00D8412A"/>
    <w:rsid w:val="00D94918"/>
    <w:rsid w:val="00DD6C87"/>
    <w:rsid w:val="00DE304A"/>
    <w:rsid w:val="00DE6991"/>
    <w:rsid w:val="00DF591D"/>
    <w:rsid w:val="00E067BF"/>
    <w:rsid w:val="00E1428F"/>
    <w:rsid w:val="00E16231"/>
    <w:rsid w:val="00E61DCF"/>
    <w:rsid w:val="00E7136F"/>
    <w:rsid w:val="00EC75FB"/>
    <w:rsid w:val="00ED58AE"/>
    <w:rsid w:val="00F20757"/>
    <w:rsid w:val="00F21BB6"/>
    <w:rsid w:val="00F26B55"/>
    <w:rsid w:val="00F521CB"/>
    <w:rsid w:val="00F52BE8"/>
    <w:rsid w:val="00F55D3A"/>
    <w:rsid w:val="00FB7520"/>
    <w:rsid w:val="00FC0CC0"/>
    <w:rsid w:val="00FC655B"/>
    <w:rsid w:val="00FD43C2"/>
    <w:rsid w:val="00FE0E1A"/>
    <w:rsid w:val="00FE3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30721"/>
    <o:shapelayout v:ext="edit">
      <o:idmap v:ext="edit" data="1"/>
    </o:shapelayout>
  </w:shapeDefaults>
  <w:decimalSymbol w:val="."/>
  <w:listSeparator w:val=","/>
  <w14:docId w14:val="23C32F32"/>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paragraph" w:styleId="Heading3">
    <w:name w:val="heading 3"/>
    <w:basedOn w:val="Normal"/>
    <w:next w:val="Normal"/>
    <w:link w:val="Heading3Char"/>
    <w:uiPriority w:val="9"/>
    <w:semiHidden/>
    <w:unhideWhenUsed/>
    <w:qFormat/>
    <w:rsid w:val="00282F5F"/>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BodyTextIndent">
    <w:name w:val="Body Text Indent"/>
    <w:basedOn w:val="Normal"/>
    <w:link w:val="BodyTextIndentChar"/>
    <w:uiPriority w:val="99"/>
    <w:semiHidden/>
    <w:unhideWhenUsed/>
    <w:rsid w:val="00907369"/>
    <w:pPr>
      <w:spacing w:after="120"/>
      <w:ind w:left="283"/>
    </w:pPr>
  </w:style>
  <w:style w:type="character" w:customStyle="1" w:styleId="BodyTextIndentChar">
    <w:name w:val="Body Text Indent Char"/>
    <w:basedOn w:val="DefaultParagraphFont"/>
    <w:link w:val="BodyTextIndent"/>
    <w:uiPriority w:val="99"/>
    <w:semiHidden/>
    <w:rsid w:val="00907369"/>
    <w:rPr>
      <w:rFonts w:ascii="Arial" w:eastAsia="Times New Roman" w:hAnsi="Arial" w:cs="Times New Roman"/>
      <w:sz w:val="24"/>
      <w:szCs w:val="20"/>
      <w:lang w:val="en-GB"/>
    </w:rPr>
  </w:style>
  <w:style w:type="paragraph" w:styleId="ListParagraph">
    <w:name w:val="List Paragraph"/>
    <w:basedOn w:val="Normal"/>
    <w:uiPriority w:val="34"/>
    <w:qFormat/>
    <w:rsid w:val="00D74997"/>
    <w:pPr>
      <w:ind w:left="720"/>
      <w:contextualSpacing/>
    </w:pPr>
  </w:style>
  <w:style w:type="character" w:styleId="FollowedHyperlink">
    <w:name w:val="FollowedHyperlink"/>
    <w:basedOn w:val="DefaultParagraphFont"/>
    <w:uiPriority w:val="99"/>
    <w:semiHidden/>
    <w:unhideWhenUsed/>
    <w:rsid w:val="00591ADB"/>
    <w:rPr>
      <w:color w:val="954F72" w:themeColor="followedHyperlink"/>
      <w:u w:val="single"/>
    </w:rPr>
  </w:style>
  <w:style w:type="paragraph" w:customStyle="1" w:styleId="xmsonormal">
    <w:name w:val="x_msonormal"/>
    <w:basedOn w:val="Normal"/>
    <w:rsid w:val="0065726B"/>
    <w:pPr>
      <w:spacing w:after="0"/>
    </w:pPr>
    <w:rPr>
      <w:rFonts w:ascii="Calibri" w:eastAsiaTheme="minorHAnsi" w:hAnsi="Calibri" w:cs="Calibri"/>
      <w:sz w:val="22"/>
      <w:szCs w:val="22"/>
      <w:lang w:eastAsia="en-GB"/>
    </w:rPr>
  </w:style>
  <w:style w:type="character" w:styleId="CommentReference">
    <w:name w:val="annotation reference"/>
    <w:basedOn w:val="DefaultParagraphFont"/>
    <w:uiPriority w:val="99"/>
    <w:semiHidden/>
    <w:unhideWhenUsed/>
    <w:rsid w:val="006E782A"/>
    <w:rPr>
      <w:sz w:val="16"/>
      <w:szCs w:val="16"/>
    </w:rPr>
  </w:style>
  <w:style w:type="paragraph" w:styleId="CommentText">
    <w:name w:val="annotation text"/>
    <w:basedOn w:val="Normal"/>
    <w:link w:val="CommentTextChar"/>
    <w:uiPriority w:val="99"/>
    <w:unhideWhenUsed/>
    <w:rsid w:val="006E782A"/>
    <w:rPr>
      <w:sz w:val="20"/>
    </w:rPr>
  </w:style>
  <w:style w:type="character" w:customStyle="1" w:styleId="CommentTextChar">
    <w:name w:val="Comment Text Char"/>
    <w:basedOn w:val="DefaultParagraphFont"/>
    <w:link w:val="CommentText"/>
    <w:uiPriority w:val="99"/>
    <w:rsid w:val="006E782A"/>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E782A"/>
    <w:rPr>
      <w:b/>
      <w:bCs/>
    </w:rPr>
  </w:style>
  <w:style w:type="character" w:customStyle="1" w:styleId="CommentSubjectChar">
    <w:name w:val="Comment Subject Char"/>
    <w:basedOn w:val="CommentTextChar"/>
    <w:link w:val="CommentSubject"/>
    <w:uiPriority w:val="99"/>
    <w:semiHidden/>
    <w:rsid w:val="006E782A"/>
    <w:rPr>
      <w:rFonts w:ascii="Arial" w:eastAsia="Times New Roman" w:hAnsi="Arial" w:cs="Times New Roman"/>
      <w:b/>
      <w:bCs/>
      <w:sz w:val="20"/>
      <w:szCs w:val="20"/>
      <w:lang w:val="en-GB"/>
    </w:rPr>
  </w:style>
  <w:style w:type="character" w:styleId="UnresolvedMention">
    <w:name w:val="Unresolved Mention"/>
    <w:basedOn w:val="DefaultParagraphFont"/>
    <w:uiPriority w:val="99"/>
    <w:semiHidden/>
    <w:unhideWhenUsed/>
    <w:rsid w:val="00BB31FD"/>
    <w:rPr>
      <w:color w:val="605E5C"/>
      <w:shd w:val="clear" w:color="auto" w:fill="E1DFDD"/>
    </w:rPr>
  </w:style>
  <w:style w:type="character" w:customStyle="1" w:styleId="Heading3Char">
    <w:name w:val="Heading 3 Char"/>
    <w:basedOn w:val="DefaultParagraphFont"/>
    <w:link w:val="Heading3"/>
    <w:uiPriority w:val="9"/>
    <w:semiHidden/>
    <w:rsid w:val="00282F5F"/>
    <w:rPr>
      <w:rFonts w:asciiTheme="majorHAnsi" w:eastAsiaTheme="majorEastAsia" w:hAnsiTheme="majorHAnsi" w:cstheme="majorBidi"/>
      <w:color w:val="1F4D78" w:themeColor="accent1" w:themeShade="7F"/>
      <w:sz w:val="24"/>
      <w:szCs w:val="24"/>
      <w:lang w:val="en-GB"/>
    </w:rPr>
  </w:style>
  <w:style w:type="paragraph" w:customStyle="1" w:styleId="NormalBulletround">
    <w:name w:val="Normal Bullet (round)"/>
    <w:aliases w:val="Normal Bullet (square)"/>
    <w:basedOn w:val="Normal"/>
    <w:uiPriority w:val="4"/>
    <w:qFormat/>
    <w:rsid w:val="00282F5F"/>
    <w:pPr>
      <w:tabs>
        <w:tab w:val="num" w:pos="567"/>
      </w:tabs>
      <w:spacing w:line="288" w:lineRule="auto"/>
      <w:ind w:left="567" w:hanging="567"/>
    </w:pPr>
    <w:rPr>
      <w:rFonts w:eastAsiaTheme="minorHAnsi" w:cstheme="minorBidi"/>
      <w:szCs w:val="22"/>
    </w:rPr>
  </w:style>
  <w:style w:type="paragraph" w:customStyle="1" w:styleId="NormalBullet-">
    <w:name w:val="Normal Bullet (-)"/>
    <w:basedOn w:val="Normal"/>
    <w:uiPriority w:val="5"/>
    <w:qFormat/>
    <w:rsid w:val="00282F5F"/>
    <w:pPr>
      <w:tabs>
        <w:tab w:val="num" w:pos="1134"/>
      </w:tabs>
      <w:spacing w:line="288" w:lineRule="auto"/>
      <w:ind w:left="1134" w:hanging="567"/>
    </w:pPr>
    <w:rPr>
      <w:rFonts w:eastAsiaTheme="minorHAnsi" w:cstheme="minorBidi"/>
      <w:szCs w:val="22"/>
    </w:rPr>
  </w:style>
  <w:style w:type="paragraph" w:customStyle="1" w:styleId="NormalBulletalpha">
    <w:name w:val="Normal Bullet (alpha)"/>
    <w:basedOn w:val="Normal"/>
    <w:uiPriority w:val="5"/>
    <w:qFormat/>
    <w:rsid w:val="00282F5F"/>
    <w:pPr>
      <w:tabs>
        <w:tab w:val="num" w:pos="567"/>
      </w:tabs>
      <w:spacing w:line="288" w:lineRule="auto"/>
      <w:ind w:left="567" w:hanging="567"/>
    </w:pPr>
    <w:rPr>
      <w:rFonts w:eastAsiaTheme="minorHAnsi" w:cstheme="minorBidi"/>
      <w:szCs w:val="22"/>
    </w:rPr>
  </w:style>
  <w:style w:type="paragraph" w:customStyle="1" w:styleId="NormalBulletroman">
    <w:name w:val="Normal Bullet (roman)"/>
    <w:basedOn w:val="Normal"/>
    <w:uiPriority w:val="5"/>
    <w:qFormat/>
    <w:rsid w:val="00282F5F"/>
    <w:pPr>
      <w:tabs>
        <w:tab w:val="num" w:pos="1134"/>
      </w:tabs>
      <w:spacing w:line="288" w:lineRule="auto"/>
      <w:ind w:left="1134" w:hanging="567"/>
    </w:pPr>
    <w:rPr>
      <w:rFonts w:eastAsiaTheme="minorHAnsi" w:cstheme="minorBidi"/>
      <w:szCs w:val="22"/>
    </w:rPr>
  </w:style>
  <w:style w:type="paragraph" w:customStyle="1" w:styleId="NormalBulletnumber">
    <w:name w:val="Normal Bullet (number)"/>
    <w:basedOn w:val="NormalBulletroman"/>
    <w:uiPriority w:val="6"/>
    <w:qFormat/>
    <w:rsid w:val="00282F5F"/>
    <w:pPr>
      <w:tabs>
        <w:tab w:val="clear" w:pos="1134"/>
        <w:tab w:val="num" w:pos="1701"/>
      </w:tabs>
      <w:ind w:left="1701"/>
    </w:pPr>
  </w:style>
  <w:style w:type="numbering" w:customStyle="1" w:styleId="ORRNormalList">
    <w:name w:val="ORRNormalList"/>
    <w:uiPriority w:val="99"/>
    <w:rsid w:val="00282F5F"/>
    <w:pPr>
      <w:numPr>
        <w:numId w:val="26"/>
      </w:numPr>
    </w:pPr>
  </w:style>
  <w:style w:type="paragraph" w:styleId="Revision">
    <w:name w:val="Revision"/>
    <w:hidden/>
    <w:uiPriority w:val="99"/>
    <w:semiHidden/>
    <w:rsid w:val="00714F6C"/>
    <w:pPr>
      <w:spacing w:after="0" w:line="240" w:lineRule="auto"/>
    </w:pPr>
    <w:rPr>
      <w:rFonts w:ascii="Arial" w:eastAsia="Times New Roman" w:hAnsi="Arial"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682141">
      <w:bodyDiv w:val="1"/>
      <w:marLeft w:val="0"/>
      <w:marRight w:val="0"/>
      <w:marTop w:val="0"/>
      <w:marBottom w:val="0"/>
      <w:divBdr>
        <w:top w:val="none" w:sz="0" w:space="0" w:color="auto"/>
        <w:left w:val="none" w:sz="0" w:space="0" w:color="auto"/>
        <w:bottom w:val="none" w:sz="0" w:space="0" w:color="auto"/>
        <w:right w:val="none" w:sz="0" w:space="0" w:color="auto"/>
      </w:divBdr>
    </w:div>
    <w:div w:id="688410889">
      <w:bodyDiv w:val="1"/>
      <w:marLeft w:val="0"/>
      <w:marRight w:val="0"/>
      <w:marTop w:val="0"/>
      <w:marBottom w:val="0"/>
      <w:divBdr>
        <w:top w:val="none" w:sz="0" w:space="0" w:color="auto"/>
        <w:left w:val="none" w:sz="0" w:space="0" w:color="auto"/>
        <w:bottom w:val="none" w:sz="0" w:space="0" w:color="auto"/>
        <w:right w:val="none" w:sz="0" w:space="0" w:color="auto"/>
      </w:divBdr>
    </w:div>
    <w:div w:id="884833609">
      <w:bodyDiv w:val="1"/>
      <w:marLeft w:val="0"/>
      <w:marRight w:val="0"/>
      <w:marTop w:val="0"/>
      <w:marBottom w:val="0"/>
      <w:divBdr>
        <w:top w:val="none" w:sz="0" w:space="0" w:color="auto"/>
        <w:left w:val="none" w:sz="0" w:space="0" w:color="auto"/>
        <w:bottom w:val="none" w:sz="0" w:space="0" w:color="auto"/>
        <w:right w:val="none" w:sz="0" w:space="0" w:color="auto"/>
      </w:divBdr>
    </w:div>
    <w:div w:id="906383160">
      <w:bodyDiv w:val="1"/>
      <w:marLeft w:val="0"/>
      <w:marRight w:val="0"/>
      <w:marTop w:val="0"/>
      <w:marBottom w:val="0"/>
      <w:divBdr>
        <w:top w:val="none" w:sz="0" w:space="0" w:color="auto"/>
        <w:left w:val="none" w:sz="0" w:space="0" w:color="auto"/>
        <w:bottom w:val="none" w:sz="0" w:space="0" w:color="auto"/>
        <w:right w:val="none" w:sz="0" w:space="0" w:color="auto"/>
      </w:divBdr>
    </w:div>
    <w:div w:id="1247347994">
      <w:bodyDiv w:val="1"/>
      <w:marLeft w:val="0"/>
      <w:marRight w:val="0"/>
      <w:marTop w:val="0"/>
      <w:marBottom w:val="0"/>
      <w:divBdr>
        <w:top w:val="none" w:sz="0" w:space="0" w:color="auto"/>
        <w:left w:val="none" w:sz="0" w:space="0" w:color="auto"/>
        <w:bottom w:val="none" w:sz="0" w:space="0" w:color="auto"/>
        <w:right w:val="none" w:sz="0" w:space="0" w:color="auto"/>
      </w:divBdr>
    </w:div>
    <w:div w:id="167486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r.gov.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ataportal.orr.gov.uk/statistics/health-and-safety/rail-safety/" TargetMode="External"/><Relationship Id="rId4" Type="http://schemas.openxmlformats.org/officeDocument/2006/relationships/webSettings" Target="webSettings.xml"/><Relationship Id="rId9" Type="http://schemas.openxmlformats.org/officeDocument/2006/relationships/hyperlink" Target="https://dataportal.orr.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6688</TotalTime>
  <Pages>7</Pages>
  <Words>3845</Words>
  <Characters>21922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25716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Augusto, Barbara</cp:lastModifiedBy>
  <cp:revision>57</cp:revision>
  <dcterms:created xsi:type="dcterms:W3CDTF">2019-07-31T13:53:00Z</dcterms:created>
  <dcterms:modified xsi:type="dcterms:W3CDTF">2022-01-17T14:06:00Z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52ef96-5e05-4e14-bf42-f76c4ba3e2da_Enabled">
    <vt:lpwstr>true</vt:lpwstr>
  </property>
  <property fmtid="{D5CDD505-2E9C-101B-9397-08002B2CF9AE}" pid="3" name="MSIP_Label_b352ef96-5e05-4e14-bf42-f76c4ba3e2da_SetDate">
    <vt:lpwstr>2021-11-30T06:59:51Z</vt:lpwstr>
  </property>
  <property fmtid="{D5CDD505-2E9C-101B-9397-08002B2CF9AE}" pid="4" name="MSIP_Label_b352ef96-5e05-4e14-bf42-f76c4ba3e2da_Method">
    <vt:lpwstr>Standard</vt:lpwstr>
  </property>
  <property fmtid="{D5CDD505-2E9C-101B-9397-08002B2CF9AE}" pid="5" name="MSIP_Label_b352ef96-5e05-4e14-bf42-f76c4ba3e2da_Name">
    <vt:lpwstr>Official - Label</vt:lpwstr>
  </property>
  <property fmtid="{D5CDD505-2E9C-101B-9397-08002B2CF9AE}" pid="6" name="MSIP_Label_b352ef96-5e05-4e14-bf42-f76c4ba3e2da_SiteId">
    <vt:lpwstr>23237996-7f3a-4394-80f5-460cbc07613b</vt:lpwstr>
  </property>
  <property fmtid="{D5CDD505-2E9C-101B-9397-08002B2CF9AE}" pid="7" name="MSIP_Label_b352ef96-5e05-4e14-bf42-f76c4ba3e2da_ActionId">
    <vt:lpwstr>ceac1e4d-a854-46f7-b7de-9285e0843679</vt:lpwstr>
  </property>
  <property fmtid="{D5CDD505-2E9C-101B-9397-08002B2CF9AE}" pid="8" name="MSIP_Label_b352ef96-5e05-4e14-bf42-f76c4ba3e2da_ContentBits">
    <vt:lpwstr>0</vt:lpwstr>
  </property>
</Properties>
</file>