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5F52A2F6"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DC3AB7">
              <w:rPr>
                <w:rFonts w:ascii="Arial" w:hAnsi="Arial" w:cs="Arial"/>
                <w:b/>
                <w:sz w:val="40"/>
              </w:rPr>
              <w:t xml:space="preserve"> </w:t>
            </w:r>
            <w:r w:rsidR="00DC3AB7" w:rsidRPr="00DC3AB7">
              <w:rPr>
                <w:rFonts w:ascii="Arial" w:hAnsi="Arial" w:cs="Arial"/>
                <w:b/>
                <w:sz w:val="40"/>
              </w:rPr>
              <w:t>Patient Measurement: Urodynamics</w:t>
            </w:r>
            <w:r w:rsidR="006A3A9D">
              <w:rPr>
                <w:rFonts w:ascii="Arial" w:hAnsi="Arial" w:cs="Arial"/>
                <w:b/>
                <w:color w:val="00B0F0"/>
                <w:sz w:val="40"/>
              </w:rPr>
              <w:t xml:space="preserve"> </w:t>
            </w:r>
          </w:p>
          <w:p w14:paraId="55BDD3C2" w14:textId="03B3CCE6" w:rsidR="00F65F05" w:rsidRDefault="009D4BFE" w:rsidP="00491F73">
            <w:pPr>
              <w:pStyle w:val="Covertitle"/>
              <w:spacing w:after="240"/>
              <w:jc w:val="center"/>
            </w:pPr>
            <w:r w:rsidRPr="009D4BFE">
              <w:rPr>
                <w:rFonts w:cs="Arial"/>
                <w:sz w:val="40"/>
              </w:rPr>
              <w:t>Reference: ST24-P</w:t>
            </w:r>
            <w:r w:rsidR="00DC3AB7">
              <w:rPr>
                <w:rFonts w:cs="Arial"/>
                <w:sz w:val="40"/>
              </w:rPr>
              <w:t>482</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4DB8A8D2"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DC3AB7">
        <w:rPr>
          <w:rFonts w:ascii="Arial" w:hAnsi="Arial" w:cs="Arial"/>
        </w:rPr>
        <w:t xml:space="preserve"> </w:t>
      </w:r>
      <w:r w:rsidR="00DC3AB7" w:rsidRPr="00DC3AB7">
        <w:rPr>
          <w:rFonts w:ascii="Arial" w:hAnsi="Arial" w:cs="Arial"/>
        </w:rPr>
        <w:t>Patient Measurement: Urodynamics</w:t>
      </w:r>
      <w:r w:rsidR="00DC3AB7">
        <w:rPr>
          <w:rFonts w:ascii="Arial" w:hAnsi="Arial" w:cs="Arial"/>
        </w:rPr>
        <w:t xml:space="preserve"> </w:t>
      </w:r>
      <w:r w:rsidR="00DC3AB7" w:rsidRPr="00DC3AB7">
        <w:rPr>
          <w:rFonts w:ascii="Arial" w:hAnsi="Arial" w:cs="Arial"/>
        </w:rPr>
        <w:t>manufactured by Medical Measurement Systems BV</w:t>
      </w:r>
      <w:r w:rsidR="00DC3AB7">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03F8A953"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D4783E">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FD4DEC" w:rsidRPr="009D4BFE" w14:paraId="3BACB50A" w14:textId="77777777" w:rsidTr="00CA57D5">
        <w:trPr>
          <w:trHeight w:val="432"/>
        </w:trPr>
        <w:tc>
          <w:tcPr>
            <w:tcW w:w="2006" w:type="dxa"/>
            <w:vAlign w:val="bottom"/>
          </w:tcPr>
          <w:p w14:paraId="5458318E" w14:textId="36446897" w:rsidR="00FD4DEC" w:rsidRPr="00FD4DEC" w:rsidRDefault="00FD4DEC" w:rsidP="00FD4DEC">
            <w:pPr>
              <w:rPr>
                <w:rFonts w:ascii="Arial" w:hAnsi="Arial" w:cs="Arial"/>
                <w:bCs/>
                <w:color w:val="0070C0"/>
                <w:szCs w:val="22"/>
              </w:rPr>
            </w:pPr>
            <w:r w:rsidRPr="00FD4DEC">
              <w:rPr>
                <w:rFonts w:ascii="Arial" w:hAnsi="Arial" w:cs="Arial"/>
                <w:szCs w:val="22"/>
              </w:rPr>
              <w:t>PE17-7MPI7439 / System number 17710225</w:t>
            </w:r>
          </w:p>
        </w:tc>
        <w:tc>
          <w:tcPr>
            <w:tcW w:w="2373" w:type="dxa"/>
            <w:vAlign w:val="bottom"/>
          </w:tcPr>
          <w:p w14:paraId="5671EBF4" w14:textId="6EAD4375" w:rsidR="00FD4DEC" w:rsidRPr="00FD4DEC" w:rsidRDefault="00FD4DEC" w:rsidP="00FD4DEC">
            <w:pPr>
              <w:rPr>
                <w:rFonts w:ascii="Arial" w:hAnsi="Arial" w:cs="Arial"/>
                <w:bCs/>
                <w:color w:val="0070C0"/>
                <w:szCs w:val="22"/>
              </w:rPr>
            </w:pPr>
            <w:r w:rsidRPr="00FD4DEC">
              <w:rPr>
                <w:rFonts w:ascii="Arial" w:hAnsi="Arial" w:cs="Arial"/>
                <w:szCs w:val="22"/>
              </w:rPr>
              <w:t>Patient Measurement: Urodynamics</w:t>
            </w:r>
          </w:p>
        </w:tc>
        <w:tc>
          <w:tcPr>
            <w:tcW w:w="1656" w:type="dxa"/>
            <w:vAlign w:val="bottom"/>
          </w:tcPr>
          <w:p w14:paraId="6B75C189" w14:textId="467DA7B7" w:rsidR="00FD4DEC" w:rsidRPr="00FD4DEC" w:rsidRDefault="00FD4DEC" w:rsidP="00FD4DEC">
            <w:pPr>
              <w:rPr>
                <w:rFonts w:ascii="Arial" w:hAnsi="Arial" w:cs="Arial"/>
                <w:bCs/>
                <w:color w:val="0070C0"/>
                <w:szCs w:val="22"/>
              </w:rPr>
            </w:pPr>
            <w:r w:rsidRPr="00FD4DEC">
              <w:rPr>
                <w:rFonts w:ascii="Arial" w:hAnsi="Arial" w:cs="Arial"/>
                <w:szCs w:val="22"/>
              </w:rPr>
              <w:t>SBL-MODULE</w:t>
            </w:r>
          </w:p>
        </w:tc>
        <w:tc>
          <w:tcPr>
            <w:tcW w:w="2981" w:type="dxa"/>
            <w:vAlign w:val="bottom"/>
          </w:tcPr>
          <w:p w14:paraId="1F8E9311" w14:textId="27655BBB" w:rsidR="00FD4DEC" w:rsidRPr="00FD4DEC" w:rsidRDefault="00FD4DEC" w:rsidP="00FD4DEC">
            <w:pPr>
              <w:rPr>
                <w:rFonts w:ascii="Arial" w:hAnsi="Arial" w:cs="Arial"/>
                <w:bCs/>
                <w:color w:val="0070C0"/>
                <w:szCs w:val="22"/>
              </w:rPr>
            </w:pPr>
            <w:r w:rsidRPr="00FD4DEC">
              <w:rPr>
                <w:rFonts w:ascii="Arial" w:hAnsi="Arial" w:cs="Arial"/>
                <w:szCs w:val="22"/>
              </w:rPr>
              <w:t>MEDICAL MEASUREMENT SYSTEMS BV</w:t>
            </w:r>
          </w:p>
        </w:tc>
      </w:tr>
      <w:tr w:rsidR="00FD4DEC" w:rsidRPr="009D4BFE" w14:paraId="4E125968" w14:textId="77777777" w:rsidTr="00CA57D5">
        <w:trPr>
          <w:trHeight w:val="432"/>
        </w:trPr>
        <w:tc>
          <w:tcPr>
            <w:tcW w:w="2006" w:type="dxa"/>
            <w:vAlign w:val="bottom"/>
          </w:tcPr>
          <w:p w14:paraId="6BAA0D82" w14:textId="767CEE8B" w:rsidR="00FD4DEC" w:rsidRPr="00FD4DEC" w:rsidRDefault="00FD4DEC" w:rsidP="00FD4DEC">
            <w:pPr>
              <w:rPr>
                <w:rFonts w:ascii="Arial" w:hAnsi="Arial" w:cs="Arial"/>
                <w:bCs/>
                <w:color w:val="0070C0"/>
                <w:szCs w:val="22"/>
              </w:rPr>
            </w:pPr>
            <w:r w:rsidRPr="00FD4DEC">
              <w:rPr>
                <w:rFonts w:ascii="Arial" w:hAnsi="Arial" w:cs="Arial"/>
                <w:szCs w:val="22"/>
              </w:rPr>
              <w:t>PE17-7HC10362 / System number 17710225</w:t>
            </w:r>
          </w:p>
        </w:tc>
        <w:tc>
          <w:tcPr>
            <w:tcW w:w="2373" w:type="dxa"/>
            <w:vAlign w:val="bottom"/>
          </w:tcPr>
          <w:p w14:paraId="75D51C00" w14:textId="31D853FE" w:rsidR="00FD4DEC" w:rsidRPr="00FD4DEC" w:rsidRDefault="00FD4DEC" w:rsidP="00FD4DEC">
            <w:pPr>
              <w:rPr>
                <w:rFonts w:ascii="Arial" w:hAnsi="Arial" w:cs="Arial"/>
                <w:bCs/>
                <w:color w:val="0070C0"/>
                <w:szCs w:val="22"/>
              </w:rPr>
            </w:pPr>
            <w:r w:rsidRPr="00FD4DEC">
              <w:rPr>
                <w:rFonts w:ascii="Arial" w:hAnsi="Arial" w:cs="Arial"/>
                <w:szCs w:val="22"/>
              </w:rPr>
              <w:t>Patient Measurement: Urodynamics</w:t>
            </w:r>
          </w:p>
        </w:tc>
        <w:tc>
          <w:tcPr>
            <w:tcW w:w="1656" w:type="dxa"/>
            <w:vAlign w:val="bottom"/>
          </w:tcPr>
          <w:p w14:paraId="0BA01BDF" w14:textId="531AF6BD" w:rsidR="00FD4DEC" w:rsidRPr="00FD4DEC" w:rsidRDefault="00FD4DEC" w:rsidP="00FD4DEC">
            <w:pPr>
              <w:rPr>
                <w:rFonts w:ascii="Arial" w:hAnsi="Arial" w:cs="Arial"/>
                <w:bCs/>
                <w:color w:val="0070C0"/>
                <w:szCs w:val="22"/>
              </w:rPr>
            </w:pPr>
            <w:r w:rsidRPr="00FD4DEC">
              <w:rPr>
                <w:rFonts w:ascii="Arial" w:hAnsi="Arial" w:cs="Arial"/>
                <w:szCs w:val="22"/>
              </w:rPr>
              <w:t>SBL-MODULE</w:t>
            </w:r>
          </w:p>
        </w:tc>
        <w:tc>
          <w:tcPr>
            <w:tcW w:w="2981" w:type="dxa"/>
            <w:vAlign w:val="bottom"/>
          </w:tcPr>
          <w:p w14:paraId="1859F4D5" w14:textId="4C7884BB" w:rsidR="00FD4DEC" w:rsidRPr="00FD4DEC" w:rsidRDefault="00FD4DEC" w:rsidP="00FD4DEC">
            <w:pPr>
              <w:rPr>
                <w:rFonts w:ascii="Arial" w:hAnsi="Arial" w:cs="Arial"/>
                <w:bCs/>
                <w:color w:val="0070C0"/>
                <w:szCs w:val="22"/>
              </w:rPr>
            </w:pPr>
            <w:r w:rsidRPr="00FD4DEC">
              <w:rPr>
                <w:rFonts w:ascii="Arial" w:hAnsi="Arial" w:cs="Arial"/>
                <w:szCs w:val="22"/>
              </w:rPr>
              <w:t>MEDICAL MEASUREMENT SYSTEMS BV</w:t>
            </w:r>
          </w:p>
        </w:tc>
      </w:tr>
      <w:tr w:rsidR="00FD4DEC" w:rsidRPr="009D4BFE" w14:paraId="27FC6B02" w14:textId="77777777" w:rsidTr="00CA57D5">
        <w:trPr>
          <w:trHeight w:val="432"/>
        </w:trPr>
        <w:tc>
          <w:tcPr>
            <w:tcW w:w="2006" w:type="dxa"/>
            <w:vAlign w:val="bottom"/>
          </w:tcPr>
          <w:p w14:paraId="03C61EB2" w14:textId="4688CC21" w:rsidR="00FD4DEC" w:rsidRPr="00FD4DEC" w:rsidRDefault="00FD4DEC" w:rsidP="00FD4DEC">
            <w:pPr>
              <w:rPr>
                <w:rFonts w:ascii="Arial" w:hAnsi="Arial" w:cs="Arial"/>
                <w:bCs/>
                <w:color w:val="0070C0"/>
              </w:rPr>
            </w:pPr>
            <w:r w:rsidRPr="00FD4DEC">
              <w:rPr>
                <w:rFonts w:ascii="Arial" w:hAnsi="Arial" w:cs="Arial"/>
                <w:szCs w:val="22"/>
              </w:rPr>
              <w:t>PE17-7SEG0201 / System number 17710225</w:t>
            </w:r>
          </w:p>
        </w:tc>
        <w:tc>
          <w:tcPr>
            <w:tcW w:w="2373" w:type="dxa"/>
            <w:vAlign w:val="bottom"/>
          </w:tcPr>
          <w:p w14:paraId="62944C48" w14:textId="090BF1CC" w:rsidR="00FD4DEC" w:rsidRPr="00FD4DEC" w:rsidRDefault="00FD4DEC" w:rsidP="00FD4DEC">
            <w:pPr>
              <w:rPr>
                <w:rFonts w:ascii="Arial" w:hAnsi="Arial" w:cs="Arial"/>
                <w:bCs/>
                <w:color w:val="0070C0"/>
              </w:rPr>
            </w:pPr>
            <w:r w:rsidRPr="00FD4DEC">
              <w:rPr>
                <w:rFonts w:ascii="Arial" w:hAnsi="Arial" w:cs="Arial"/>
                <w:szCs w:val="22"/>
              </w:rPr>
              <w:t>Patient Measurement: Urodynamics</w:t>
            </w:r>
          </w:p>
        </w:tc>
        <w:tc>
          <w:tcPr>
            <w:tcW w:w="1656" w:type="dxa"/>
            <w:vAlign w:val="bottom"/>
          </w:tcPr>
          <w:p w14:paraId="6E3F5A25" w14:textId="2A47D07D" w:rsidR="00FD4DEC" w:rsidRPr="00FD4DEC" w:rsidRDefault="00FD4DEC" w:rsidP="00FD4DEC">
            <w:pPr>
              <w:rPr>
                <w:rFonts w:ascii="Arial" w:hAnsi="Arial" w:cs="Arial"/>
                <w:bCs/>
                <w:color w:val="0070C0"/>
              </w:rPr>
            </w:pPr>
            <w:r w:rsidRPr="00FD4DEC">
              <w:rPr>
                <w:rFonts w:ascii="Arial" w:hAnsi="Arial" w:cs="Arial"/>
                <w:szCs w:val="22"/>
              </w:rPr>
              <w:t>SBL-MODULE</w:t>
            </w:r>
          </w:p>
        </w:tc>
        <w:tc>
          <w:tcPr>
            <w:tcW w:w="2981" w:type="dxa"/>
            <w:vAlign w:val="bottom"/>
          </w:tcPr>
          <w:p w14:paraId="0F721E2D" w14:textId="201619CA" w:rsidR="00FD4DEC" w:rsidRPr="00FD4DEC" w:rsidRDefault="00FD4DEC" w:rsidP="00FD4DEC">
            <w:pPr>
              <w:rPr>
                <w:rFonts w:ascii="Arial" w:hAnsi="Arial" w:cs="Arial"/>
                <w:bCs/>
                <w:color w:val="0070C0"/>
              </w:rPr>
            </w:pPr>
            <w:r w:rsidRPr="00FD4DEC">
              <w:rPr>
                <w:rFonts w:ascii="Arial" w:hAnsi="Arial" w:cs="Arial"/>
                <w:szCs w:val="22"/>
              </w:rPr>
              <w:t>MEDICAL MEASUREMENT SYSTEMS BV</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D90D44"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5B97B02"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D90D44">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4783E"/>
    <w:rsid w:val="00D50221"/>
    <w:rsid w:val="00D55D65"/>
    <w:rsid w:val="00D61D4B"/>
    <w:rsid w:val="00D66ED1"/>
    <w:rsid w:val="00D75573"/>
    <w:rsid w:val="00D77287"/>
    <w:rsid w:val="00D871F1"/>
    <w:rsid w:val="00D90D44"/>
    <w:rsid w:val="00D9723F"/>
    <w:rsid w:val="00DA2AFC"/>
    <w:rsid w:val="00DB0C65"/>
    <w:rsid w:val="00DB7607"/>
    <w:rsid w:val="00DC1010"/>
    <w:rsid w:val="00DC16E3"/>
    <w:rsid w:val="00DC3812"/>
    <w:rsid w:val="00DC3AB7"/>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4DEC"/>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a59428df-98eb-4044-aaf3-f2ec53effc21"/>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603af227-bd41-4012-ae1b-08ada9265a1f"/>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2AB762D-5AD1-487C-A05F-3DDD2BF7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4014</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2025-01-20T08:57:00Z</dcterms:created>
  <dcterms:modified xsi:type="dcterms:W3CDTF">2025-01-20T08:58:00Z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