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50EB" w:rsidRDefault="00A050EB">
      <w:pPr>
        <w:pStyle w:val="BodyText"/>
        <w:spacing w:before="7"/>
        <w:rPr>
          <w:rFonts w:ascii="Times New Roman"/>
          <w:sz w:val="14"/>
        </w:rPr>
      </w:pPr>
    </w:p>
    <w:p w:rsidR="00843F98" w:rsidRDefault="00BC3C18" w:rsidP="00843F98">
      <w:pPr>
        <w:pStyle w:val="Heading1"/>
        <w:widowControl/>
        <w:autoSpaceDE/>
        <w:autoSpaceDN/>
        <w:ind w:left="0"/>
        <w:jc w:val="both"/>
        <w:textAlignment w:val="baseline"/>
        <w:rPr>
          <w:color w:val="FF0000"/>
        </w:rPr>
      </w:pPr>
      <w:proofErr w:type="spellStart"/>
      <w:r>
        <w:t>TechMarketView</w:t>
      </w:r>
      <w:proofErr w:type="spellEnd"/>
      <w:r>
        <w:t xml:space="preserve"> LLP,</w:t>
      </w:r>
      <w:r>
        <w:rPr>
          <w:spacing w:val="-59"/>
        </w:rPr>
        <w:t xml:space="preserve"> </w:t>
      </w:r>
      <w:r w:rsidR="00843F98">
        <w:rPr>
          <w:color w:val="FF0000"/>
        </w:rPr>
        <w:t> </w:t>
      </w:r>
    </w:p>
    <w:p w:rsidR="00843F98" w:rsidRDefault="00843F98" w:rsidP="00843F98">
      <w:pPr>
        <w:pStyle w:val="Heading1"/>
        <w:widowControl/>
        <w:autoSpaceDE/>
        <w:autoSpaceDN/>
        <w:ind w:left="0"/>
        <w:jc w:val="both"/>
        <w:textAlignment w:val="baseline"/>
        <w:rPr>
          <w:rFonts w:eastAsia="Times New Roman"/>
          <w:color w:val="000000"/>
          <w:u w:val="single"/>
        </w:rPr>
      </w:pPr>
      <w:r>
        <w:rPr>
          <w:color w:val="FF0000"/>
        </w:rPr>
        <w:t>REDACTED TEXT under FOIA Section 40, Personal Information</w:t>
      </w:r>
      <w:r>
        <w:rPr>
          <w:b w:val="0"/>
          <w:bCs w:val="0"/>
          <w:color w:val="0B0C0C"/>
        </w:rPr>
        <w:t>.</w:t>
      </w:r>
    </w:p>
    <w:p w:rsidR="00A050EB" w:rsidRDefault="00A050EB" w:rsidP="00843F98">
      <w:pPr>
        <w:pStyle w:val="Heading1"/>
        <w:spacing w:before="93" w:line="391" w:lineRule="auto"/>
        <w:ind w:left="112" w:right="8056"/>
        <w:rPr>
          <w:b w:val="0"/>
          <w:sz w:val="20"/>
        </w:rPr>
      </w:pPr>
    </w:p>
    <w:p w:rsidR="00A050EB" w:rsidRDefault="00A050EB">
      <w:pPr>
        <w:pStyle w:val="BodyText"/>
        <w:spacing w:before="3"/>
        <w:rPr>
          <w:rFonts w:ascii="Arial"/>
          <w:b/>
          <w:sz w:val="18"/>
        </w:rPr>
      </w:pPr>
    </w:p>
    <w:p w:rsidR="00A050EB" w:rsidRDefault="00A050EB">
      <w:pPr>
        <w:rPr>
          <w:rFonts w:ascii="Arial"/>
          <w:sz w:val="18"/>
        </w:rPr>
        <w:sectPr w:rsidR="00A050EB">
          <w:headerReference w:type="default" r:id="rId7"/>
          <w:footerReference w:type="default" r:id="rId8"/>
          <w:type w:val="continuous"/>
          <w:pgSz w:w="11910" w:h="16840"/>
          <w:pgMar w:top="2400" w:right="720" w:bottom="1780" w:left="740" w:header="203" w:footer="1595" w:gutter="0"/>
          <w:pgNumType w:start="1"/>
          <w:cols w:space="720"/>
        </w:sectPr>
      </w:pPr>
    </w:p>
    <w:p w:rsidR="00A050EB" w:rsidRDefault="00BC3C18">
      <w:pPr>
        <w:pStyle w:val="BodyText"/>
        <w:spacing w:before="94"/>
        <w:ind w:left="112"/>
        <w:rPr>
          <w:rFonts w:ascii="Arial" w:hAnsi="Arial" w:cs="Arial"/>
          <w:color w:val="FF0000"/>
        </w:rPr>
      </w:pPr>
      <w:r>
        <w:t>Attn:</w:t>
      </w:r>
      <w:r>
        <w:rPr>
          <w:spacing w:val="59"/>
        </w:rPr>
        <w:t xml:space="preserve"> </w:t>
      </w:r>
      <w:r w:rsidR="00843F98" w:rsidRPr="00FD2E93">
        <w:rPr>
          <w:rFonts w:ascii="Arial" w:hAnsi="Arial" w:cs="Arial"/>
          <w:b/>
          <w:color w:val="FF0000"/>
        </w:rPr>
        <w:t>REDACTED TEXT under FOIA Section 40, Personal Information</w:t>
      </w:r>
    </w:p>
    <w:p w:rsidR="00843F98" w:rsidRDefault="00843F98">
      <w:pPr>
        <w:pStyle w:val="BodyText"/>
        <w:spacing w:before="94"/>
        <w:ind w:left="112"/>
      </w:pPr>
    </w:p>
    <w:p w:rsidR="00A050EB" w:rsidRPr="00FD2E93" w:rsidRDefault="00843F98">
      <w:pPr>
        <w:pStyle w:val="BodyText"/>
        <w:rPr>
          <w:rFonts w:ascii="Arial" w:hAnsi="Arial" w:cs="Arial"/>
          <w:b/>
          <w:bCs/>
          <w:color w:val="FF0000"/>
        </w:rPr>
      </w:pPr>
      <w:r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A050EB" w:rsidRDefault="00A050EB">
      <w:pPr>
        <w:pStyle w:val="BodyText"/>
        <w:rPr>
          <w:rFonts w:ascii="Arial"/>
          <w:b/>
          <w:sz w:val="24"/>
        </w:rPr>
      </w:pPr>
    </w:p>
    <w:p w:rsidR="00A050EB" w:rsidRDefault="00A050EB">
      <w:pPr>
        <w:pStyle w:val="BodyText"/>
        <w:spacing w:before="6"/>
        <w:rPr>
          <w:rFonts w:ascii="Arial"/>
          <w:b/>
          <w:sz w:val="27"/>
        </w:rPr>
      </w:pPr>
    </w:p>
    <w:p w:rsidR="00A050EB" w:rsidRDefault="00BC3C18">
      <w:pPr>
        <w:pStyle w:val="BodyText"/>
        <w:ind w:left="395"/>
      </w:pPr>
      <w:r>
        <w:t>Dear</w:t>
      </w:r>
      <w:r>
        <w:rPr>
          <w:spacing w:val="-1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t>,</w:t>
      </w:r>
    </w:p>
    <w:p w:rsidR="00A050EB" w:rsidRDefault="00BC3C18">
      <w:pPr>
        <w:pStyle w:val="BodyText"/>
        <w:rPr>
          <w:sz w:val="24"/>
        </w:rPr>
      </w:pPr>
      <w:r>
        <w:br w:type="column"/>
      </w:r>
    </w:p>
    <w:p w:rsidR="00A050EB" w:rsidRDefault="00A050EB">
      <w:pPr>
        <w:pStyle w:val="BodyText"/>
        <w:rPr>
          <w:sz w:val="24"/>
        </w:rPr>
      </w:pPr>
    </w:p>
    <w:p w:rsidR="00A050EB" w:rsidRDefault="00A050EB">
      <w:pPr>
        <w:pStyle w:val="BodyText"/>
        <w:spacing w:before="1"/>
        <w:rPr>
          <w:sz w:val="25"/>
        </w:rPr>
      </w:pPr>
    </w:p>
    <w:p w:rsidR="00A050EB" w:rsidRDefault="00BC3C18">
      <w:pPr>
        <w:pStyle w:val="BodyText"/>
        <w:spacing w:line="350" w:lineRule="auto"/>
        <w:ind w:left="112" w:right="1256" w:firstLine="52"/>
        <w:rPr>
          <w:rFonts w:ascii="Arial"/>
          <w:b/>
        </w:rPr>
      </w:pPr>
      <w:r>
        <w:t>Date 2</w:t>
      </w:r>
      <w:r w:rsidR="00D23236">
        <w:t>8</w:t>
      </w:r>
      <w:r>
        <w:rPr>
          <w:vertAlign w:val="superscript"/>
        </w:rPr>
        <w:t>th</w:t>
      </w:r>
      <w:r>
        <w:t xml:space="preserve"> of September 2022</w:t>
      </w:r>
      <w:r>
        <w:rPr>
          <w:spacing w:val="1"/>
        </w:rPr>
        <w:t xml:space="preserve"> </w:t>
      </w:r>
      <w:r>
        <w:rPr>
          <w:spacing w:val="-1"/>
        </w:rPr>
        <w:t>Contract</w:t>
      </w:r>
      <w:r>
        <w:rPr>
          <w:spacing w:val="-11"/>
        </w:rPr>
        <w:t xml:space="preserve"> </w:t>
      </w:r>
      <w:r>
        <w:rPr>
          <w:spacing w:val="-1"/>
        </w:rPr>
        <w:t>Reference:</w:t>
      </w:r>
      <w:r>
        <w:rPr>
          <w:spacing w:val="-10"/>
        </w:rPr>
        <w:t xml:space="preserve"> </w:t>
      </w:r>
      <w:r>
        <w:rPr>
          <w:rFonts w:ascii="Arial"/>
          <w:b/>
        </w:rPr>
        <w:t>CCMK22A11</w:t>
      </w:r>
    </w:p>
    <w:p w:rsidR="00A050EB" w:rsidRDefault="00A050EB">
      <w:pPr>
        <w:spacing w:line="350" w:lineRule="auto"/>
        <w:rPr>
          <w:rFonts w:ascii="Arial"/>
        </w:rPr>
        <w:sectPr w:rsidR="00A050EB">
          <w:type w:val="continuous"/>
          <w:pgSz w:w="11910" w:h="16840"/>
          <w:pgMar w:top="2400" w:right="720" w:bottom="1780" w:left="740" w:header="720" w:footer="720" w:gutter="0"/>
          <w:cols w:num="2" w:space="720" w:equalWidth="0">
            <w:col w:w="3326" w:space="2436"/>
            <w:col w:w="4688"/>
          </w:cols>
        </w:sectPr>
      </w:pPr>
    </w:p>
    <w:p w:rsidR="00A050EB" w:rsidRDefault="00BC3C18">
      <w:pPr>
        <w:pStyle w:val="Heading1"/>
        <w:spacing w:before="116"/>
        <w:ind w:left="395"/>
      </w:pPr>
      <w:bookmarkStart w:id="0" w:name="Award_of_contract_for_the_Provision_of_C"/>
      <w:bookmarkEnd w:id="0"/>
      <w:r>
        <w:rPr>
          <w:spacing w:val="-4"/>
          <w:u w:val="thick"/>
        </w:rPr>
        <w:t>Award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contract</w:t>
      </w:r>
      <w:r>
        <w:rPr>
          <w:spacing w:val="-8"/>
          <w:u w:val="thick"/>
        </w:rPr>
        <w:t xml:space="preserve"> </w:t>
      </w:r>
      <w:r>
        <w:rPr>
          <w:spacing w:val="-4"/>
          <w:u w:val="thick"/>
        </w:rPr>
        <w:t>for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the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Provision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of</w:t>
      </w:r>
      <w:r>
        <w:rPr>
          <w:spacing w:val="-9"/>
          <w:u w:val="thick"/>
        </w:rPr>
        <w:t xml:space="preserve"> </w:t>
      </w:r>
      <w:r>
        <w:rPr>
          <w:spacing w:val="-4"/>
          <w:u w:val="thick"/>
        </w:rPr>
        <w:t>Cross</w:t>
      </w:r>
      <w:r>
        <w:rPr>
          <w:spacing w:val="-10"/>
          <w:u w:val="thick"/>
        </w:rPr>
        <w:t xml:space="preserve"> </w:t>
      </w:r>
      <w:r>
        <w:rPr>
          <w:spacing w:val="-4"/>
          <w:u w:val="thick"/>
        </w:rPr>
        <w:t>Government</w:t>
      </w:r>
      <w:r>
        <w:rPr>
          <w:spacing w:val="-6"/>
          <w:u w:val="thick"/>
        </w:rPr>
        <w:t xml:space="preserve"> </w:t>
      </w:r>
      <w:r>
        <w:rPr>
          <w:spacing w:val="-3"/>
          <w:u w:val="thick"/>
        </w:rPr>
        <w:t>Subscription</w:t>
      </w:r>
      <w:r>
        <w:rPr>
          <w:spacing w:val="-8"/>
          <w:u w:val="thick"/>
        </w:rPr>
        <w:t xml:space="preserve"> </w:t>
      </w:r>
      <w:r>
        <w:rPr>
          <w:spacing w:val="-3"/>
          <w:u w:val="thick"/>
        </w:rPr>
        <w:t>Service</w:t>
      </w:r>
    </w:p>
    <w:p w:rsidR="00A050EB" w:rsidRDefault="00A050EB">
      <w:pPr>
        <w:pStyle w:val="BodyText"/>
        <w:spacing w:before="2"/>
        <w:rPr>
          <w:rFonts w:ascii="Arial"/>
          <w:b/>
          <w:sz w:val="14"/>
        </w:rPr>
      </w:pPr>
    </w:p>
    <w:p w:rsidR="00A050EB" w:rsidRDefault="00BC3C18">
      <w:pPr>
        <w:pStyle w:val="BodyText"/>
        <w:spacing w:before="93"/>
        <w:ind w:left="472" w:right="127"/>
        <w:jc w:val="both"/>
      </w:pPr>
      <w:r>
        <w:t>Following your proposal for the provision of technology focused analysis reports on key UK public</w:t>
      </w:r>
      <w:r>
        <w:rPr>
          <w:spacing w:val="1"/>
        </w:rPr>
        <w:t xml:space="preserve"> </w:t>
      </w:r>
      <w:r>
        <w:t>sector market sub sectors, Central Government, Local Government, Education, Health, Police and</w:t>
      </w:r>
      <w:r>
        <w:rPr>
          <w:spacing w:val="1"/>
        </w:rPr>
        <w:t xml:space="preserve"> </w:t>
      </w:r>
      <w:proofErr w:type="spellStart"/>
      <w:r>
        <w:t>Defence</w:t>
      </w:r>
      <w:proofErr w:type="spellEnd"/>
      <w:r>
        <w:t>,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Crown</w:t>
      </w:r>
      <w:r>
        <w:rPr>
          <w:spacing w:val="-9"/>
        </w:rPr>
        <w:t xml:space="preserve"> </w:t>
      </w:r>
      <w:r>
        <w:t>Commercial</w:t>
      </w:r>
      <w:r>
        <w:rPr>
          <w:spacing w:val="-9"/>
        </w:rPr>
        <w:t xml:space="preserve"> </w:t>
      </w:r>
      <w:r>
        <w:t>Service</w:t>
      </w:r>
      <w:r>
        <w:rPr>
          <w:spacing w:val="-9"/>
        </w:rPr>
        <w:t xml:space="preserve"> </w:t>
      </w:r>
      <w:r>
        <w:t>(The</w:t>
      </w:r>
      <w:r>
        <w:rPr>
          <w:spacing w:val="-12"/>
        </w:rPr>
        <w:t xml:space="preserve"> </w:t>
      </w:r>
      <w:r>
        <w:t>Contracting</w:t>
      </w:r>
      <w:r>
        <w:rPr>
          <w:spacing w:val="-9"/>
        </w:rPr>
        <w:t xml:space="preserve"> </w:t>
      </w:r>
      <w:r>
        <w:t>Authority),</w:t>
      </w:r>
      <w:r>
        <w:rPr>
          <w:spacing w:val="-6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pleased</w:t>
      </w:r>
      <w:r>
        <w:rPr>
          <w:spacing w:val="-14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award</w:t>
      </w:r>
      <w:r>
        <w:rPr>
          <w:spacing w:val="-58"/>
        </w:rPr>
        <w:t xml:space="preserve"> </w:t>
      </w:r>
      <w:r>
        <w:t>this contract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provide</w:t>
      </w:r>
      <w:r>
        <w:rPr>
          <w:spacing w:val="-1"/>
        </w:rPr>
        <w:t xml:space="preserve"> </w:t>
      </w:r>
      <w:r>
        <w:t>the services tendered</w:t>
      </w:r>
      <w:r>
        <w:rPr>
          <w:spacing w:val="-1"/>
        </w:rPr>
        <w:t xml:space="preserve"> </w:t>
      </w:r>
      <w:r>
        <w:t>within your</w:t>
      </w:r>
      <w:r>
        <w:rPr>
          <w:spacing w:val="1"/>
        </w:rPr>
        <w:t xml:space="preserve"> </w:t>
      </w:r>
      <w:r>
        <w:t>offering.</w:t>
      </w:r>
    </w:p>
    <w:p w:rsidR="00A050EB" w:rsidRDefault="00A050EB">
      <w:pPr>
        <w:pStyle w:val="BodyText"/>
      </w:pPr>
    </w:p>
    <w:p w:rsidR="00A050EB" w:rsidRDefault="00BC3C18">
      <w:pPr>
        <w:pStyle w:val="BodyText"/>
        <w:ind w:left="472" w:right="122"/>
        <w:jc w:val="both"/>
      </w:pPr>
      <w:r>
        <w:rPr>
          <w:spacing w:val="-1"/>
        </w:rPr>
        <w:t>This</w:t>
      </w:r>
      <w:r>
        <w:rPr>
          <w:spacing w:val="-11"/>
        </w:rPr>
        <w:t xml:space="preserve"> </w:t>
      </w:r>
      <w:r>
        <w:rPr>
          <w:spacing w:val="-1"/>
        </w:rPr>
        <w:t>letter</w:t>
      </w:r>
      <w:r>
        <w:rPr>
          <w:spacing w:val="-13"/>
        </w:rPr>
        <w:t xml:space="preserve"> </w:t>
      </w:r>
      <w:r>
        <w:rPr>
          <w:spacing w:val="-1"/>
        </w:rPr>
        <w:t>(Award</w:t>
      </w:r>
      <w:r>
        <w:rPr>
          <w:spacing w:val="-11"/>
        </w:rPr>
        <w:t xml:space="preserve"> </w:t>
      </w:r>
      <w:r>
        <w:rPr>
          <w:spacing w:val="-1"/>
        </w:rPr>
        <w:t>Letter)</w:t>
      </w:r>
      <w:r>
        <w:rPr>
          <w:spacing w:val="-15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Annexes</w:t>
      </w:r>
      <w:r>
        <w:rPr>
          <w:spacing w:val="-10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terms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</w:t>
      </w:r>
      <w:r>
        <w:rPr>
          <w:spacing w:val="-10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Crown</w:t>
      </w:r>
      <w:r>
        <w:rPr>
          <w:spacing w:val="-11"/>
        </w:rPr>
        <w:t xml:space="preserve"> </w:t>
      </w:r>
      <w:r>
        <w:t>Commercial</w:t>
      </w:r>
      <w:r>
        <w:rPr>
          <w:spacing w:val="-58"/>
        </w:rPr>
        <w:t xml:space="preserve"> </w:t>
      </w:r>
      <w:r>
        <w:t>Service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Contracting</w:t>
      </w:r>
      <w:r>
        <w:rPr>
          <w:spacing w:val="-1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proofErr w:type="spellStart"/>
      <w:r>
        <w:t>TechMarketView</w:t>
      </w:r>
      <w:proofErr w:type="spellEnd"/>
      <w:r>
        <w:rPr>
          <w:spacing w:val="-5"/>
        </w:rPr>
        <w:t xml:space="preserve"> </w:t>
      </w:r>
      <w:r>
        <w:t>LLP as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Supplier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provision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59"/>
        </w:rPr>
        <w:t xml:space="preserve"> </w:t>
      </w:r>
      <w:r>
        <w:t>Services.</w:t>
      </w:r>
      <w:r>
        <w:rPr>
          <w:spacing w:val="1"/>
        </w:rPr>
        <w:t xml:space="preserve"> </w:t>
      </w:r>
      <w:r>
        <w:t xml:space="preserve">Unless the context otherwise requires, </w:t>
      </w:r>
      <w:proofErr w:type="spellStart"/>
      <w:r>
        <w:t>capitalised</w:t>
      </w:r>
      <w:proofErr w:type="spellEnd"/>
      <w:r>
        <w:t xml:space="preserve"> expressions used in this Award Letter</w:t>
      </w:r>
      <w:r>
        <w:rPr>
          <w:spacing w:val="1"/>
        </w:rPr>
        <w:t xml:space="preserve"> </w:t>
      </w:r>
      <w:r>
        <w:t>have the same meanings as in the terms and conditions of contract set out in Annex 1 to this Award</w:t>
      </w:r>
      <w:r>
        <w:rPr>
          <w:spacing w:val="1"/>
        </w:rPr>
        <w:t xml:space="preserve"> </w:t>
      </w:r>
      <w:r>
        <w:t>Letter</w:t>
      </w:r>
      <w:r>
        <w:rPr>
          <w:spacing w:val="-10"/>
        </w:rPr>
        <w:t xml:space="preserve"> </w:t>
      </w:r>
      <w:r>
        <w:t>(the</w:t>
      </w:r>
      <w:r>
        <w:rPr>
          <w:spacing w:val="-14"/>
        </w:rPr>
        <w:t xml:space="preserve"> </w:t>
      </w:r>
      <w:r>
        <w:t>“</w:t>
      </w:r>
      <w:r>
        <w:rPr>
          <w:rFonts w:ascii="Arial" w:hAnsi="Arial"/>
          <w:b/>
        </w:rPr>
        <w:t>Conditions</w:t>
      </w:r>
      <w:r>
        <w:t>”).</w:t>
      </w:r>
      <w:r>
        <w:rPr>
          <w:spacing w:val="4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event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between</w:t>
      </w:r>
      <w:r>
        <w:rPr>
          <w:spacing w:val="-9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Award</w:t>
      </w:r>
      <w:r>
        <w:rPr>
          <w:spacing w:val="-8"/>
        </w:rPr>
        <w:t xml:space="preserve"> </w:t>
      </w:r>
      <w:r>
        <w:t>Letter</w:t>
      </w:r>
      <w:r>
        <w:rPr>
          <w:spacing w:val="-9"/>
        </w:rPr>
        <w:t xml:space="preserve"> </w:t>
      </w:r>
      <w:r>
        <w:t>(and</w:t>
      </w:r>
      <w:r>
        <w:rPr>
          <w:spacing w:val="-11"/>
        </w:rPr>
        <w:t xml:space="preserve"> </w:t>
      </w:r>
      <w:r>
        <w:t>its</w:t>
      </w:r>
      <w:r>
        <w:rPr>
          <w:spacing w:val="-11"/>
        </w:rPr>
        <w:t xml:space="preserve"> </w:t>
      </w:r>
      <w:r>
        <w:t>Annexes)</w:t>
      </w:r>
      <w:r>
        <w:rPr>
          <w:spacing w:val="-7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the Conditions, this Award Letter (and its Annexes) shall prevail. Please do not attach any Supplier</w:t>
      </w:r>
      <w:r>
        <w:rPr>
          <w:spacing w:val="1"/>
        </w:rPr>
        <w:t xml:space="preserve"> </w:t>
      </w:r>
      <w:r>
        <w:t>terms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Award</w:t>
      </w:r>
      <w:r>
        <w:rPr>
          <w:spacing w:val="-4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accepted</w:t>
      </w:r>
      <w:r>
        <w:rPr>
          <w:spacing w:val="-4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delay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conclusion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Agreement.</w:t>
      </w:r>
    </w:p>
    <w:p w:rsidR="00A050EB" w:rsidRDefault="00A050EB">
      <w:pPr>
        <w:pStyle w:val="BodyText"/>
        <w:spacing w:before="10"/>
        <w:rPr>
          <w:sz w:val="21"/>
        </w:rPr>
      </w:pPr>
    </w:p>
    <w:p w:rsidR="00A050EB" w:rsidRDefault="00BC3C18">
      <w:pPr>
        <w:pStyle w:val="Heading1"/>
        <w:numPr>
          <w:ilvl w:val="0"/>
          <w:numId w:val="1"/>
        </w:numPr>
        <w:tabs>
          <w:tab w:val="left" w:pos="473"/>
        </w:tabs>
        <w:ind w:right="128"/>
      </w:pPr>
      <w:r>
        <w:t>For</w:t>
      </w:r>
      <w:r>
        <w:rPr>
          <w:spacing w:val="50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t>purposes</w:t>
      </w:r>
      <w:r>
        <w:rPr>
          <w:spacing w:val="49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t>the</w:t>
      </w:r>
      <w:r>
        <w:rPr>
          <w:spacing w:val="51"/>
        </w:rPr>
        <w:t xml:space="preserve"> </w:t>
      </w:r>
      <w:r>
        <w:t>Agreement,</w:t>
      </w:r>
      <w:r>
        <w:rPr>
          <w:spacing w:val="49"/>
        </w:rPr>
        <w:t xml:space="preserve"> </w:t>
      </w:r>
      <w:r>
        <w:t>the</w:t>
      </w:r>
      <w:r>
        <w:rPr>
          <w:spacing w:val="52"/>
        </w:rPr>
        <w:t xml:space="preserve"> </w:t>
      </w:r>
      <w:r>
        <w:t>Contracting</w:t>
      </w:r>
      <w:r>
        <w:rPr>
          <w:spacing w:val="49"/>
        </w:rPr>
        <w:t xml:space="preserve"> </w:t>
      </w:r>
      <w:r>
        <w:t>Authority</w:t>
      </w:r>
      <w:r>
        <w:rPr>
          <w:spacing w:val="46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t>Supplier</w:t>
      </w:r>
      <w:r>
        <w:rPr>
          <w:spacing w:val="48"/>
        </w:rPr>
        <w:t xml:space="preserve"> </w:t>
      </w:r>
      <w:r>
        <w:t>agree</w:t>
      </w:r>
      <w:r>
        <w:rPr>
          <w:spacing w:val="45"/>
        </w:rPr>
        <w:t xml:space="preserve"> </w:t>
      </w:r>
      <w:r>
        <w:t>as</w:t>
      </w:r>
      <w:r>
        <w:rPr>
          <w:spacing w:val="-58"/>
        </w:rPr>
        <w:t xml:space="preserve"> </w:t>
      </w:r>
      <w:r>
        <w:t>follows:</w:t>
      </w:r>
    </w:p>
    <w:p w:rsidR="00A050EB" w:rsidRDefault="00A050EB">
      <w:pPr>
        <w:pStyle w:val="BodyText"/>
        <w:spacing w:before="2"/>
        <w:rPr>
          <w:rFonts w:ascii="Arial"/>
          <w:b/>
        </w:rPr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ind w:hanging="433"/>
      </w:pPr>
      <w:r>
        <w:t>The</w:t>
      </w:r>
      <w:r>
        <w:rPr>
          <w:spacing w:val="-5"/>
        </w:rPr>
        <w:t xml:space="preserve"> </w:t>
      </w:r>
      <w:r>
        <w:t>Services</w:t>
      </w:r>
      <w:r>
        <w:rPr>
          <w:spacing w:val="-1"/>
        </w:rPr>
        <w:t xml:space="preserve"> </w:t>
      </w:r>
      <w:r>
        <w:t>shall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delivered/performed</w:t>
      </w:r>
      <w:r>
        <w:rPr>
          <w:spacing w:val="-1"/>
        </w:rPr>
        <w:t xml:space="preserve"> </w:t>
      </w:r>
      <w:r>
        <w:t>Remotely.</w:t>
      </w:r>
    </w:p>
    <w:p w:rsidR="00A050EB" w:rsidRDefault="00A050EB">
      <w:pPr>
        <w:pStyle w:val="BodyText"/>
        <w:spacing w:before="1"/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spacing w:line="252" w:lineRule="exact"/>
        <w:ind w:hanging="433"/>
      </w:pPr>
      <w:r>
        <w:t>The</w:t>
      </w:r>
      <w:r>
        <w:rPr>
          <w:spacing w:val="20"/>
        </w:rPr>
        <w:t xml:space="preserve"> </w:t>
      </w:r>
      <w:r>
        <w:t>charges</w:t>
      </w:r>
      <w:r>
        <w:rPr>
          <w:spacing w:val="1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Services</w:t>
      </w:r>
      <w:r>
        <w:rPr>
          <w:spacing w:val="25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as</w:t>
      </w:r>
      <w:r>
        <w:rPr>
          <w:spacing w:val="24"/>
        </w:rPr>
        <w:t xml:space="preserve"> </w:t>
      </w:r>
      <w:r>
        <w:t>set</w:t>
      </w:r>
      <w:r>
        <w:rPr>
          <w:spacing w:val="22"/>
        </w:rPr>
        <w:t xml:space="preserve"> </w:t>
      </w:r>
      <w:r>
        <w:t>out</w:t>
      </w:r>
      <w:r>
        <w:rPr>
          <w:spacing w:val="25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Annex</w:t>
      </w:r>
      <w:r>
        <w:rPr>
          <w:spacing w:val="21"/>
        </w:rPr>
        <w:t xml:space="preserve"> </w:t>
      </w:r>
      <w:r>
        <w:t>2.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total</w:t>
      </w:r>
      <w:r>
        <w:rPr>
          <w:spacing w:val="21"/>
        </w:rPr>
        <w:t xml:space="preserve"> </w:t>
      </w:r>
      <w:r>
        <w:t>contract</w:t>
      </w:r>
      <w:r>
        <w:rPr>
          <w:spacing w:val="25"/>
        </w:rPr>
        <w:t xml:space="preserve"> </w:t>
      </w:r>
      <w:r>
        <w:t>value</w:t>
      </w:r>
      <w:r>
        <w:rPr>
          <w:spacing w:val="24"/>
        </w:rPr>
        <w:t xml:space="preserve"> </w:t>
      </w:r>
      <w:r>
        <w:t>shall</w:t>
      </w:r>
      <w:r>
        <w:rPr>
          <w:spacing w:val="22"/>
        </w:rPr>
        <w:t xml:space="preserve"> </w:t>
      </w:r>
      <w:r>
        <w:t>be</w:t>
      </w:r>
    </w:p>
    <w:p w:rsidR="00A050EB" w:rsidRDefault="00BC3C18">
      <w:pPr>
        <w:pStyle w:val="BodyText"/>
        <w:spacing w:line="252" w:lineRule="exact"/>
        <w:ind w:left="904"/>
      </w:pPr>
      <w:r>
        <w:t>£108,000.00</w:t>
      </w:r>
      <w:r>
        <w:rPr>
          <w:spacing w:val="-3"/>
        </w:rPr>
        <w:t xml:space="preserve"> </w:t>
      </w:r>
      <w:r>
        <w:t>(Ex</w:t>
      </w:r>
      <w:r>
        <w:rPr>
          <w:spacing w:val="-3"/>
        </w:rPr>
        <w:t xml:space="preserve"> </w:t>
      </w:r>
      <w:r>
        <w:t>Vat,</w:t>
      </w:r>
      <w:r>
        <w:rPr>
          <w:spacing w:val="-2"/>
        </w:rPr>
        <w:t xml:space="preserve"> </w:t>
      </w:r>
      <w:r>
        <w:t>Inc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extension</w:t>
      </w:r>
      <w:r>
        <w:rPr>
          <w:spacing w:val="-1"/>
        </w:rPr>
        <w:t xml:space="preserve"> </w:t>
      </w:r>
      <w:r>
        <w:t>option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budgetary</w:t>
      </w:r>
      <w:r>
        <w:rPr>
          <w:spacing w:val="-1"/>
        </w:rPr>
        <w:t xml:space="preserve"> </w:t>
      </w:r>
      <w:r>
        <w:t>approval).</w:t>
      </w:r>
    </w:p>
    <w:p w:rsidR="00A050EB" w:rsidRDefault="00A050EB">
      <w:pPr>
        <w:pStyle w:val="BodyText"/>
        <w:spacing w:before="1"/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ind w:right="125"/>
        <w:jc w:val="both"/>
      </w:pPr>
      <w:r>
        <w:t>The specification of the Services to be supplied is as set out in Annex 3 and within the Supplier’s</w:t>
      </w:r>
      <w:r>
        <w:rPr>
          <w:spacing w:val="-59"/>
        </w:rPr>
        <w:t xml:space="preserve"> </w:t>
      </w:r>
      <w:r>
        <w:t>response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 conflict</w:t>
      </w:r>
      <w:r>
        <w:rPr>
          <w:spacing w:val="2"/>
        </w:rPr>
        <w:t xml:space="preserve"> </w:t>
      </w:r>
      <w:r>
        <w:t>Annex</w:t>
      </w:r>
      <w:r>
        <w:rPr>
          <w:spacing w:val="-2"/>
        </w:rPr>
        <w:t xml:space="preserve"> </w:t>
      </w:r>
      <w:r>
        <w:t>3 shall take</w:t>
      </w:r>
      <w:r>
        <w:rPr>
          <w:spacing w:val="-3"/>
        </w:rPr>
        <w:t xml:space="preserve"> </w:t>
      </w:r>
      <w:r>
        <w:t>precedence.</w:t>
      </w:r>
    </w:p>
    <w:p w:rsidR="00A050EB" w:rsidRDefault="00A050EB">
      <w:pPr>
        <w:pStyle w:val="BodyText"/>
        <w:spacing w:before="7"/>
        <w:rPr>
          <w:sz w:val="23"/>
        </w:rPr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ind w:right="124"/>
        <w:jc w:val="both"/>
        <w:rPr>
          <w:rFonts w:ascii="Arial" w:hAnsi="Arial"/>
          <w:b/>
        </w:rPr>
      </w:pPr>
      <w:r>
        <w:t xml:space="preserve">The Term shall commence on </w:t>
      </w:r>
      <w:r>
        <w:rPr>
          <w:rFonts w:ascii="Arial" w:hAnsi="Arial"/>
          <w:b/>
        </w:rPr>
        <w:t xml:space="preserve">27th of September 2022 (the “Start Date”) </w:t>
      </w:r>
      <w:r>
        <w:t>and the Expiry Date</w:t>
      </w:r>
      <w:r>
        <w:rPr>
          <w:spacing w:val="1"/>
        </w:rPr>
        <w:t xml:space="preserve"> </w:t>
      </w:r>
      <w:r>
        <w:t xml:space="preserve">shall be </w:t>
      </w:r>
      <w:r>
        <w:rPr>
          <w:rFonts w:ascii="Arial" w:hAnsi="Arial"/>
          <w:b/>
        </w:rPr>
        <w:t>26th of September 2023 unless extended or subject to early termination. The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Customer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reserves the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option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to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extend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the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contract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by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(1)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one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period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of 12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months.</w:t>
      </w:r>
    </w:p>
    <w:p w:rsidR="00A050EB" w:rsidRDefault="00A050EB">
      <w:pPr>
        <w:jc w:val="both"/>
        <w:rPr>
          <w:rFonts w:ascii="Arial" w:hAnsi="Arial"/>
        </w:rPr>
        <w:sectPr w:rsidR="00A050EB">
          <w:type w:val="continuous"/>
          <w:pgSz w:w="11910" w:h="16840"/>
          <w:pgMar w:top="2400" w:right="720" w:bottom="1780" w:left="740" w:header="720" w:footer="720" w:gutter="0"/>
          <w:cols w:space="720"/>
        </w:sectPr>
      </w:pPr>
    </w:p>
    <w:p w:rsidR="00A050EB" w:rsidRDefault="00A050EB">
      <w:pPr>
        <w:pStyle w:val="BodyText"/>
        <w:rPr>
          <w:rFonts w:ascii="Arial"/>
          <w:b/>
          <w:sz w:val="20"/>
        </w:rPr>
      </w:pPr>
    </w:p>
    <w:p w:rsidR="00A050EB" w:rsidRDefault="00A050EB">
      <w:pPr>
        <w:pStyle w:val="BodyText"/>
        <w:spacing w:before="10"/>
        <w:rPr>
          <w:rFonts w:ascii="Arial"/>
          <w:b/>
          <w:sz w:val="16"/>
        </w:rPr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spacing w:before="94"/>
        <w:ind w:hanging="433"/>
      </w:pPr>
      <w:r>
        <w:t>The</w:t>
      </w:r>
      <w:r>
        <w:rPr>
          <w:spacing w:val="-3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notices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 Parties are:</w:t>
      </w:r>
    </w:p>
    <w:p w:rsidR="00A050EB" w:rsidRDefault="00A050EB">
      <w:pPr>
        <w:pStyle w:val="BodyText"/>
        <w:rPr>
          <w:sz w:val="21"/>
        </w:rPr>
      </w:pPr>
    </w:p>
    <w:p w:rsidR="00A050EB" w:rsidRDefault="00BC3C18">
      <w:pPr>
        <w:pStyle w:val="Heading1"/>
        <w:tabs>
          <w:tab w:val="left" w:pos="6360"/>
        </w:tabs>
        <w:ind w:left="1734"/>
      </w:pPr>
      <w:r>
        <w:rPr>
          <w:position w:val="1"/>
        </w:rPr>
        <w:t>Contracting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Authority</w:t>
      </w:r>
      <w:r>
        <w:rPr>
          <w:position w:val="1"/>
        </w:rPr>
        <w:tab/>
      </w:r>
      <w:r>
        <w:t>Supplier</w:t>
      </w:r>
    </w:p>
    <w:p w:rsidR="00A050EB" w:rsidRDefault="00A050EB">
      <w:pPr>
        <w:pStyle w:val="BodyText"/>
        <w:spacing w:before="7"/>
        <w:rPr>
          <w:rFonts w:ascii="Arial"/>
          <w:b/>
          <w:sz w:val="12"/>
        </w:rPr>
      </w:pPr>
    </w:p>
    <w:p w:rsidR="00A050EB" w:rsidRDefault="00A050EB">
      <w:pPr>
        <w:rPr>
          <w:rFonts w:ascii="Arial"/>
          <w:sz w:val="12"/>
        </w:rPr>
        <w:sectPr w:rsidR="00A050EB">
          <w:pgSz w:w="11910" w:h="16840"/>
          <w:pgMar w:top="2400" w:right="720" w:bottom="1780" w:left="740" w:header="203" w:footer="1595" w:gutter="0"/>
          <w:cols w:space="720"/>
        </w:sectPr>
      </w:pPr>
    </w:p>
    <w:p w:rsidR="00A050EB" w:rsidRDefault="00BC3C18">
      <w:pPr>
        <w:spacing w:before="94" w:line="252" w:lineRule="exact"/>
        <w:ind w:left="940"/>
        <w:rPr>
          <w:rFonts w:ascii="Arial"/>
          <w:b/>
        </w:rPr>
      </w:pPr>
      <w:r>
        <w:rPr>
          <w:rFonts w:ascii="Arial"/>
          <w:b/>
        </w:rPr>
        <w:t>Crown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Commercial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Service</w:t>
      </w:r>
    </w:p>
    <w:p w:rsidR="00A050EB" w:rsidRDefault="00843F98">
      <w:pPr>
        <w:pStyle w:val="Heading1"/>
        <w:spacing w:before="94" w:line="252" w:lineRule="exact"/>
      </w:pPr>
      <w:r>
        <w:rPr>
          <w:color w:val="FF0000"/>
        </w:rPr>
        <w:t>REDACTED TEXT under FOIA Section 40, Personal Information</w:t>
      </w:r>
      <w:r>
        <w:rPr>
          <w:b w:val="0"/>
        </w:rPr>
        <w:t xml:space="preserve"> </w:t>
      </w:r>
      <w:r w:rsidR="00BC3C18">
        <w:rPr>
          <w:b w:val="0"/>
        </w:rPr>
        <w:br w:type="column"/>
      </w:r>
      <w:proofErr w:type="spellStart"/>
      <w:r w:rsidR="00BC3C18">
        <w:t>TechMarketView</w:t>
      </w:r>
      <w:proofErr w:type="spellEnd"/>
    </w:p>
    <w:p w:rsidR="00A050EB" w:rsidRPr="00FD2E93" w:rsidRDefault="00843F98">
      <w:pPr>
        <w:rPr>
          <w:rFonts w:ascii="Arial" w:hAnsi="Arial" w:cs="Arial"/>
          <w:b/>
          <w:bCs/>
          <w:color w:val="FF0000"/>
        </w:rPr>
        <w:sectPr w:rsidR="00A050EB" w:rsidRPr="00FD2E93">
          <w:type w:val="continuous"/>
          <w:pgSz w:w="11910" w:h="16840"/>
          <w:pgMar w:top="2400" w:right="720" w:bottom="1780" w:left="740" w:header="720" w:footer="720" w:gutter="0"/>
          <w:cols w:num="2" w:space="720" w:equalWidth="0">
            <w:col w:w="5213" w:space="207"/>
            <w:col w:w="5030"/>
          </w:cols>
        </w:sectPr>
      </w:pPr>
      <w:r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A050EB" w:rsidRDefault="00A050EB">
      <w:pPr>
        <w:pStyle w:val="BodyText"/>
        <w:spacing w:before="10"/>
        <w:rPr>
          <w:sz w:val="12"/>
        </w:rPr>
      </w:pPr>
    </w:p>
    <w:p w:rsidR="00A050EB" w:rsidRDefault="00BC3C18">
      <w:pPr>
        <w:pStyle w:val="ListParagraph"/>
        <w:numPr>
          <w:ilvl w:val="1"/>
          <w:numId w:val="1"/>
        </w:numPr>
        <w:tabs>
          <w:tab w:val="left" w:pos="905"/>
        </w:tabs>
        <w:spacing w:before="94" w:line="252" w:lineRule="exact"/>
        <w:ind w:hanging="433"/>
      </w:pP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2"/>
        </w:rPr>
        <w:t xml:space="preserve"> </w:t>
      </w:r>
      <w:r>
        <w:t>persons</w:t>
      </w:r>
      <w:r>
        <w:rPr>
          <w:spacing w:val="-2"/>
        </w:rPr>
        <w:t xml:space="preserve"> </w:t>
      </w:r>
      <w:r>
        <w:t>are Key</w:t>
      </w:r>
      <w:r>
        <w:rPr>
          <w:spacing w:val="-2"/>
        </w:rPr>
        <w:t xml:space="preserve"> </w:t>
      </w:r>
      <w:r>
        <w:t>Personnel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purposes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Agreement:</w:t>
      </w:r>
    </w:p>
    <w:p w:rsidR="00A050EB" w:rsidRDefault="00BC3C18">
      <w:pPr>
        <w:pStyle w:val="ListParagraph"/>
        <w:numPr>
          <w:ilvl w:val="2"/>
          <w:numId w:val="1"/>
        </w:numPr>
        <w:tabs>
          <w:tab w:val="left" w:pos="1553"/>
        </w:tabs>
        <w:spacing w:line="252" w:lineRule="exact"/>
        <w:ind w:hanging="721"/>
      </w:pP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Supplier:</w:t>
      </w:r>
    </w:p>
    <w:p w:rsidR="00A050EB" w:rsidRDefault="00A050EB">
      <w:pPr>
        <w:pStyle w:val="BodyText"/>
        <w:spacing w:before="2"/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4501"/>
      </w:tblGrid>
      <w:tr w:rsidR="00A050EB">
        <w:trPr>
          <w:trHeight w:val="251"/>
        </w:trPr>
        <w:tc>
          <w:tcPr>
            <w:tcW w:w="3815" w:type="dxa"/>
            <w:shd w:val="clear" w:color="auto" w:fill="DEEAF6"/>
          </w:tcPr>
          <w:p w:rsidR="00A050EB" w:rsidRDefault="00BC3C18">
            <w:pPr>
              <w:pStyle w:val="TableParagraph"/>
              <w:spacing w:line="232" w:lineRule="exact"/>
              <w:ind w:left="899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501" w:type="dxa"/>
            <w:shd w:val="clear" w:color="auto" w:fill="DEEAF6"/>
          </w:tcPr>
          <w:p w:rsidR="00A050EB" w:rsidRDefault="00BC3C18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</w:rPr>
              <w:t>Title/Role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Supplier</w:t>
            </w:r>
          </w:p>
        </w:tc>
      </w:tr>
      <w:tr w:rsidR="00A050EB">
        <w:trPr>
          <w:trHeight w:val="253"/>
        </w:trPr>
        <w:tc>
          <w:tcPr>
            <w:tcW w:w="3815" w:type="dxa"/>
          </w:tcPr>
          <w:p w:rsidR="00A050EB" w:rsidRDefault="00843F98">
            <w:pPr>
              <w:pStyle w:val="TableParagraph"/>
              <w:ind w:left="899"/>
              <w:rPr>
                <w:b/>
              </w:rPr>
            </w:pPr>
            <w:r w:rsidRPr="00FD2E93">
              <w:rPr>
                <w:rFonts w:eastAsia="Arial MT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4501" w:type="dxa"/>
          </w:tcPr>
          <w:p w:rsidR="00A050EB" w:rsidRDefault="00843F98">
            <w:pPr>
              <w:pStyle w:val="TableParagraph"/>
              <w:rPr>
                <w:b/>
              </w:rPr>
            </w:pPr>
            <w:r w:rsidRPr="00FD2E93">
              <w:rPr>
                <w:rFonts w:eastAsia="Arial MT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A050EB" w:rsidRDefault="00A050EB">
      <w:pPr>
        <w:pStyle w:val="BodyText"/>
        <w:spacing w:before="7"/>
        <w:rPr>
          <w:sz w:val="20"/>
        </w:rPr>
      </w:pPr>
    </w:p>
    <w:p w:rsidR="00A050EB" w:rsidRDefault="00BC3C18">
      <w:pPr>
        <w:pStyle w:val="BodyText"/>
        <w:ind w:left="904"/>
      </w:pPr>
      <w:r>
        <w:t>1.7.2</w:t>
      </w:r>
      <w:r>
        <w:rPr>
          <w:spacing w:val="3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Contracting</w:t>
      </w:r>
      <w:r>
        <w:rPr>
          <w:spacing w:val="-1"/>
        </w:rPr>
        <w:t xml:space="preserve"> </w:t>
      </w:r>
      <w:r>
        <w:t>Authority:</w:t>
      </w:r>
    </w:p>
    <w:p w:rsidR="00A050EB" w:rsidRDefault="00A050EB">
      <w:pPr>
        <w:pStyle w:val="BodyText"/>
        <w:spacing w:before="3"/>
      </w:pPr>
    </w:p>
    <w:tbl>
      <w:tblPr>
        <w:tblW w:w="0" w:type="auto"/>
        <w:tblInd w:w="8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5"/>
        <w:gridCol w:w="4501"/>
      </w:tblGrid>
      <w:tr w:rsidR="00A050EB">
        <w:trPr>
          <w:trHeight w:val="505"/>
        </w:trPr>
        <w:tc>
          <w:tcPr>
            <w:tcW w:w="3815" w:type="dxa"/>
            <w:shd w:val="clear" w:color="auto" w:fill="DEEAF6"/>
          </w:tcPr>
          <w:p w:rsidR="00A050EB" w:rsidRDefault="00BC3C18">
            <w:pPr>
              <w:pStyle w:val="TableParagraph"/>
              <w:spacing w:line="248" w:lineRule="exact"/>
              <w:ind w:left="899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501" w:type="dxa"/>
            <w:shd w:val="clear" w:color="auto" w:fill="DEEAF6"/>
          </w:tcPr>
          <w:p w:rsidR="00A050EB" w:rsidRDefault="00BC3C18">
            <w:pPr>
              <w:pStyle w:val="TableParagraph"/>
              <w:tabs>
                <w:tab w:val="left" w:pos="2101"/>
                <w:tab w:val="left" w:pos="2607"/>
                <w:tab w:val="left" w:pos="3151"/>
              </w:tabs>
              <w:spacing w:line="248" w:lineRule="exact"/>
              <w:rPr>
                <w:b/>
              </w:rPr>
            </w:pPr>
            <w:r>
              <w:rPr>
                <w:b/>
              </w:rPr>
              <w:t>Title/Role</w:t>
            </w:r>
            <w:r>
              <w:rPr>
                <w:b/>
              </w:rPr>
              <w:tab/>
              <w:t>for</w:t>
            </w:r>
            <w:r>
              <w:rPr>
                <w:b/>
              </w:rPr>
              <w:tab/>
              <w:t>the</w:t>
            </w:r>
            <w:r>
              <w:rPr>
                <w:b/>
              </w:rPr>
              <w:tab/>
              <w:t>Contracting</w:t>
            </w:r>
          </w:p>
          <w:p w:rsidR="00A050EB" w:rsidRDefault="00BC3C18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</w:rPr>
              <w:t>Authority</w:t>
            </w:r>
          </w:p>
        </w:tc>
      </w:tr>
      <w:tr w:rsidR="00A050EB">
        <w:trPr>
          <w:trHeight w:val="254"/>
        </w:trPr>
        <w:tc>
          <w:tcPr>
            <w:tcW w:w="3815" w:type="dxa"/>
          </w:tcPr>
          <w:p w:rsidR="00A050EB" w:rsidRDefault="00843F98">
            <w:pPr>
              <w:pStyle w:val="TableParagraph"/>
              <w:ind w:left="899"/>
              <w:rPr>
                <w:b/>
              </w:rPr>
            </w:pPr>
            <w:r w:rsidRPr="00FD2E93">
              <w:rPr>
                <w:rFonts w:eastAsia="Arial MT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4501" w:type="dxa"/>
          </w:tcPr>
          <w:p w:rsidR="00A050EB" w:rsidRDefault="00843F98" w:rsidP="00FD2E93">
            <w:pPr>
              <w:pStyle w:val="TableParagraph"/>
              <w:ind w:left="899"/>
              <w:rPr>
                <w:b/>
              </w:rPr>
            </w:pPr>
            <w:r w:rsidRPr="00FD2E93">
              <w:rPr>
                <w:rFonts w:eastAsia="Arial MT"/>
                <w:b/>
                <w:bCs/>
                <w:color w:val="FF0000"/>
              </w:rPr>
              <w:t>REDACTED TEXT under FOIA Section 40, Personal Information</w:t>
            </w:r>
          </w:p>
        </w:tc>
      </w:tr>
    </w:tbl>
    <w:p w:rsidR="00A050EB" w:rsidRDefault="00A050EB">
      <w:pPr>
        <w:pStyle w:val="BodyText"/>
        <w:spacing w:before="5"/>
        <w:rPr>
          <w:sz w:val="21"/>
        </w:rPr>
      </w:pPr>
    </w:p>
    <w:p w:rsidR="00A050EB" w:rsidRDefault="00BC3C18">
      <w:pPr>
        <w:pStyle w:val="Heading1"/>
        <w:numPr>
          <w:ilvl w:val="0"/>
          <w:numId w:val="1"/>
        </w:numPr>
        <w:tabs>
          <w:tab w:val="left" w:pos="473"/>
        </w:tabs>
      </w:pPr>
      <w:bookmarkStart w:id="1" w:name="2._Payment"/>
      <w:bookmarkEnd w:id="1"/>
      <w:r>
        <w:t>Payment</w:t>
      </w:r>
    </w:p>
    <w:p w:rsidR="00A050EB" w:rsidRDefault="00BC3C18">
      <w:pPr>
        <w:pStyle w:val="BodyText"/>
        <w:spacing w:before="120"/>
        <w:ind w:left="539" w:right="116"/>
        <w:jc w:val="both"/>
      </w:pPr>
      <w:r>
        <w:t>All</w:t>
      </w:r>
      <w:r>
        <w:rPr>
          <w:spacing w:val="-5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sent,</w:t>
      </w:r>
      <w:r>
        <w:rPr>
          <w:spacing w:val="-3"/>
        </w:rPr>
        <w:t xml:space="preserve"> </w:t>
      </w:r>
      <w:r>
        <w:t>quoting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valid</w:t>
      </w:r>
      <w:r>
        <w:rPr>
          <w:spacing w:val="-4"/>
        </w:rPr>
        <w:t xml:space="preserve"> </w:t>
      </w:r>
      <w:r>
        <w:t>purchase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(PO</w:t>
      </w:r>
      <w:r>
        <w:rPr>
          <w:spacing w:val="-2"/>
        </w:rPr>
        <w:t xml:space="preserve"> </w:t>
      </w:r>
      <w:r>
        <w:t>Number),</w:t>
      </w:r>
      <w:r>
        <w:rPr>
          <w:spacing w:val="-5"/>
        </w:rPr>
        <w:t xml:space="preserve"> </w:t>
      </w:r>
      <w:r>
        <w:t>to</w:t>
      </w:r>
      <w:r>
        <w:rPr>
          <w:rFonts w:ascii="Arial" w:hAnsi="Arial"/>
          <w:b/>
        </w:rPr>
        <w:t>:</w:t>
      </w:r>
      <w:r>
        <w:rPr>
          <w:rFonts w:ascii="Arial" w:hAnsi="Arial"/>
          <w:b/>
          <w:spacing w:val="-11"/>
        </w:rPr>
        <w:t xml:space="preserve"> </w:t>
      </w:r>
      <w:r w:rsidR="00843F98">
        <w:rPr>
          <w:rFonts w:ascii="Arial" w:hAnsi="Arial" w:cs="Arial"/>
          <w:b/>
          <w:bCs/>
          <w:color w:val="FF0000"/>
        </w:rPr>
        <w:t>REDACTED TEXT under FOIA Section 43 Commercial Interests</w:t>
      </w:r>
      <w:r w:rsidR="00843F98">
        <w:t xml:space="preserve"> or electronically. </w:t>
      </w:r>
      <w:r>
        <w:t>Within 10 working days of receipt of</w:t>
      </w:r>
      <w:r>
        <w:rPr>
          <w:spacing w:val="1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countersigned copy of this letter, the Contracting Authority will send you a unique PO Number.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 in</w:t>
      </w:r>
      <w:r>
        <w:rPr>
          <w:spacing w:val="-2"/>
        </w:rPr>
        <w:t xml:space="preserve"> </w:t>
      </w:r>
      <w: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valid PO</w:t>
      </w:r>
      <w:r>
        <w:rPr>
          <w:spacing w:val="1"/>
        </w:rPr>
        <w:t xml:space="preserve"> </w:t>
      </w:r>
      <w:r>
        <w:t>Number before</w:t>
      </w:r>
      <w:r>
        <w:rPr>
          <w:spacing w:val="-2"/>
        </w:rPr>
        <w:t xml:space="preserve"> </w:t>
      </w:r>
      <w:r>
        <w:t>submitting an</w:t>
      </w:r>
      <w:r>
        <w:rPr>
          <w:spacing w:val="-1"/>
        </w:rPr>
        <w:t xml:space="preserve"> </w:t>
      </w:r>
      <w:r>
        <w:t>invoice.</w:t>
      </w:r>
    </w:p>
    <w:p w:rsidR="00A050EB" w:rsidRDefault="00BC3C18">
      <w:pPr>
        <w:pStyle w:val="BodyText"/>
        <w:spacing w:before="123"/>
        <w:ind w:left="539"/>
        <w:jc w:val="both"/>
      </w:pPr>
      <w:bookmarkStart w:id="2" w:name="Payment_will_be_made_after_contract_sign"/>
      <w:bookmarkEnd w:id="2"/>
      <w:r>
        <w:t>Payment 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made</w:t>
      </w:r>
      <w:r>
        <w:rPr>
          <w:spacing w:val="-4"/>
        </w:rPr>
        <w:t xml:space="preserve"> </w:t>
      </w:r>
      <w:r>
        <w:t>after</w:t>
      </w:r>
      <w:r>
        <w:rPr>
          <w:spacing w:val="-2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signature.</w:t>
      </w:r>
    </w:p>
    <w:p w:rsidR="00A050EB" w:rsidRDefault="00A050EB">
      <w:pPr>
        <w:pStyle w:val="BodyText"/>
        <w:spacing w:before="9"/>
        <w:rPr>
          <w:sz w:val="20"/>
        </w:rPr>
      </w:pPr>
    </w:p>
    <w:p w:rsidR="00A050EB" w:rsidRDefault="00BC3C18">
      <w:pPr>
        <w:pStyle w:val="BodyText"/>
        <w:ind w:left="539" w:right="121"/>
        <w:jc w:val="both"/>
      </w:pPr>
      <w:r>
        <w:t>To avoid delay in payment it is important that the invoice is compliant and that it includes a valid PO</w:t>
      </w:r>
      <w:r>
        <w:rPr>
          <w:spacing w:val="1"/>
        </w:rPr>
        <w:t xml:space="preserve"> </w:t>
      </w:r>
      <w:r>
        <w:rPr>
          <w:spacing w:val="-1"/>
        </w:rPr>
        <w:t>Number,</w:t>
      </w:r>
      <w:r>
        <w:rPr>
          <w:spacing w:val="-12"/>
        </w:rPr>
        <w:t xml:space="preserve"> </w:t>
      </w:r>
      <w:r>
        <w:t>item</w:t>
      </w:r>
      <w:r>
        <w:rPr>
          <w:spacing w:val="-12"/>
        </w:rPr>
        <w:t xml:space="preserve"> </w:t>
      </w:r>
      <w:r>
        <w:t>number</w:t>
      </w:r>
      <w:r>
        <w:rPr>
          <w:spacing w:val="-14"/>
        </w:rPr>
        <w:t xml:space="preserve"> </w:t>
      </w:r>
      <w:r>
        <w:t>(if</w:t>
      </w:r>
      <w:r>
        <w:rPr>
          <w:spacing w:val="-12"/>
        </w:rPr>
        <w:t xml:space="preserve"> </w:t>
      </w:r>
      <w:r>
        <w:t>applicable)</w:t>
      </w:r>
      <w:r>
        <w:rPr>
          <w:spacing w:val="-9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details</w:t>
      </w:r>
      <w:r>
        <w:rPr>
          <w:spacing w:val="-13"/>
        </w:rPr>
        <w:t xml:space="preserve"> </w:t>
      </w:r>
      <w:r>
        <w:t>(name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telephone</w:t>
      </w:r>
      <w:r>
        <w:rPr>
          <w:spacing w:val="-13"/>
        </w:rPr>
        <w:t xml:space="preserve"> </w:t>
      </w:r>
      <w:r>
        <w:t>number)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your</w:t>
      </w:r>
      <w:r>
        <w:rPr>
          <w:spacing w:val="-9"/>
        </w:rPr>
        <w:t xml:space="preserve"> </w:t>
      </w:r>
      <w:r>
        <w:t>Contracting</w:t>
      </w:r>
      <w:r>
        <w:rPr>
          <w:spacing w:val="-59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contact</w:t>
      </w:r>
      <w:r>
        <w:rPr>
          <w:spacing w:val="-10"/>
        </w:rPr>
        <w:t xml:space="preserve"> </w:t>
      </w:r>
      <w:r>
        <w:t>(i.e.</w:t>
      </w:r>
      <w:r>
        <w:rPr>
          <w:spacing w:val="-8"/>
        </w:rPr>
        <w:t xml:space="preserve"> </w:t>
      </w:r>
      <w:r>
        <w:t>Contract</w:t>
      </w:r>
      <w:r>
        <w:rPr>
          <w:spacing w:val="-7"/>
        </w:rPr>
        <w:t xml:space="preserve"> </w:t>
      </w:r>
      <w:r>
        <w:t>Manager).</w:t>
      </w:r>
      <w:r>
        <w:rPr>
          <w:spacing w:val="48"/>
        </w:rPr>
        <w:t xml:space="preserve"> </w:t>
      </w:r>
      <w:r>
        <w:t>Non-compliant</w:t>
      </w:r>
      <w:r>
        <w:rPr>
          <w:spacing w:val="-5"/>
        </w:rPr>
        <w:t xml:space="preserve"> </w:t>
      </w:r>
      <w:r>
        <w:t>invoices</w:t>
      </w:r>
      <w:r>
        <w:rPr>
          <w:spacing w:val="-7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returned,</w:t>
      </w:r>
      <w:r>
        <w:rPr>
          <w:spacing w:val="-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lead</w:t>
      </w:r>
      <w:r>
        <w:rPr>
          <w:spacing w:val="-11"/>
        </w:rPr>
        <w:t xml:space="preserve"> </w:t>
      </w:r>
      <w:r>
        <w:t>to</w:t>
      </w:r>
      <w:r>
        <w:rPr>
          <w:spacing w:val="-58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delay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payment.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query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outstanding</w:t>
      </w:r>
      <w:r>
        <w:rPr>
          <w:spacing w:val="1"/>
        </w:rPr>
        <w:t xml:space="preserve"> </w:t>
      </w:r>
      <w:r>
        <w:t>payment</w:t>
      </w:r>
      <w:r>
        <w:rPr>
          <w:spacing w:val="1"/>
        </w:rPr>
        <w:t xml:space="preserve"> </w:t>
      </w:r>
      <w:r>
        <w:t>please</w:t>
      </w:r>
      <w:r>
        <w:rPr>
          <w:spacing w:val="1"/>
        </w:rPr>
        <w:t xml:space="preserve"> </w:t>
      </w:r>
      <w:r>
        <w:t>contact</w:t>
      </w:r>
      <w:r>
        <w:rPr>
          <w:spacing w:val="1"/>
        </w:rPr>
        <w:t xml:space="preserve"> </w:t>
      </w:r>
      <w:hyperlink r:id="rId9">
        <w:r>
          <w:rPr>
            <w:color w:val="0000FF"/>
            <w:u w:val="single" w:color="0000FF"/>
          </w:rPr>
          <w:t>supplierinvoices@crowncommercial.gov.uk</w:t>
        </w:r>
      </w:hyperlink>
      <w:r>
        <w:t>.</w:t>
      </w:r>
    </w:p>
    <w:p w:rsidR="00A050EB" w:rsidRDefault="00BC3C18">
      <w:pPr>
        <w:pStyle w:val="Heading1"/>
        <w:numPr>
          <w:ilvl w:val="0"/>
          <w:numId w:val="1"/>
        </w:numPr>
        <w:tabs>
          <w:tab w:val="left" w:pos="473"/>
        </w:tabs>
        <w:spacing w:before="118"/>
      </w:pPr>
      <w:bookmarkStart w:id="3" w:name="3._Liaison"/>
      <w:bookmarkEnd w:id="3"/>
      <w:r>
        <w:t>Liaison</w:t>
      </w:r>
    </w:p>
    <w:p w:rsidR="00A050EB" w:rsidRPr="00FD2E93" w:rsidRDefault="00BC3C18">
      <w:pPr>
        <w:pStyle w:val="BodyText"/>
        <w:spacing w:before="124"/>
        <w:ind w:left="539"/>
        <w:jc w:val="both"/>
        <w:rPr>
          <w:rFonts w:ascii="Arial" w:hAnsi="Arial" w:cs="Arial"/>
          <w:b/>
          <w:bCs/>
          <w:color w:val="FF0000"/>
        </w:rPr>
      </w:pPr>
      <w:r>
        <w:t>For</w:t>
      </w:r>
      <w:r>
        <w:rPr>
          <w:spacing w:val="-5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liaison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contact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 w:rsidR="00FD2E93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rPr>
          <w:spacing w:val="-2"/>
        </w:rPr>
        <w:t xml:space="preserve"> </w:t>
      </w:r>
      <w:r>
        <w:t>or,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absence</w:t>
      </w:r>
      <w:r>
        <w:rPr>
          <w:spacing w:val="-3"/>
        </w:rPr>
        <w:t xml:space="preserve"> </w:t>
      </w:r>
      <w:r w:rsidR="00FD2E93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  <w:r w:rsidRPr="00FD2E93">
        <w:rPr>
          <w:rFonts w:ascii="Arial" w:hAnsi="Arial" w:cs="Arial"/>
          <w:b/>
          <w:bCs/>
          <w:color w:val="FF0000"/>
        </w:rPr>
        <w:t>.</w:t>
      </w:r>
    </w:p>
    <w:p w:rsidR="00A050EB" w:rsidRDefault="00BC3C18">
      <w:pPr>
        <w:pStyle w:val="BodyText"/>
        <w:spacing w:before="119"/>
        <w:ind w:left="539" w:right="123"/>
        <w:jc w:val="both"/>
      </w:pPr>
      <w:r>
        <w:t>Please confirm your acceptance of the award of this contract by signing and returning the enclosed</w:t>
      </w:r>
      <w:r>
        <w:rPr>
          <w:spacing w:val="1"/>
        </w:rPr>
        <w:t xml:space="preserve"> </w:t>
      </w:r>
      <w:r>
        <w:t xml:space="preserve">copy of this letter to </w:t>
      </w:r>
      <w:r w:rsidR="00FD2E93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  <w:r>
        <w:t xml:space="preserve"> at the above address </w:t>
      </w:r>
      <w:r>
        <w:rPr>
          <w:rFonts w:ascii="Arial"/>
          <w:b/>
        </w:rPr>
        <w:t xml:space="preserve">within 7 </w:t>
      </w:r>
      <w:r>
        <w:t>days from the date of this letter.</w:t>
      </w:r>
      <w:r>
        <w:rPr>
          <w:spacing w:val="1"/>
        </w:rPr>
        <w:t xml:space="preserve"> </w:t>
      </w:r>
      <w:r>
        <w:t>No</w:t>
      </w:r>
      <w:r>
        <w:rPr>
          <w:spacing w:val="-59"/>
        </w:rPr>
        <w:t xml:space="preserve"> </w:t>
      </w:r>
      <w:r>
        <w:t>other form of acknowledgement will be accepted. Please remember to quote the Contract Reference</w:t>
      </w:r>
      <w:r>
        <w:rPr>
          <w:spacing w:val="-59"/>
        </w:rPr>
        <w:t xml:space="preserve"> </w:t>
      </w:r>
      <w:r>
        <w:t>number</w:t>
      </w:r>
      <w:r>
        <w:rPr>
          <w:spacing w:val="-1"/>
        </w:rPr>
        <w:t xml:space="preserve"> </w:t>
      </w:r>
      <w:r>
        <w:t>above in any</w:t>
      </w:r>
      <w:r>
        <w:rPr>
          <w:spacing w:val="-4"/>
        </w:rPr>
        <w:t xml:space="preserve"> </w:t>
      </w:r>
      <w:r>
        <w:t>future</w:t>
      </w:r>
      <w:r>
        <w:rPr>
          <w:spacing w:val="1"/>
        </w:rPr>
        <w:t xml:space="preserve"> </w:t>
      </w:r>
      <w:r>
        <w:t>communications</w:t>
      </w:r>
      <w:r>
        <w:rPr>
          <w:spacing w:val="-2"/>
        </w:rPr>
        <w:t xml:space="preserve"> </w:t>
      </w:r>
      <w:r>
        <w:t>relating to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Contract</w:t>
      </w:r>
    </w:p>
    <w:p w:rsidR="00A050EB" w:rsidRDefault="00A050EB">
      <w:pPr>
        <w:pStyle w:val="BodyText"/>
        <w:spacing w:before="4"/>
        <w:rPr>
          <w:sz w:val="31"/>
        </w:rPr>
      </w:pPr>
    </w:p>
    <w:p w:rsidR="00A050EB" w:rsidRDefault="00BC3C18">
      <w:pPr>
        <w:pStyle w:val="BodyText"/>
        <w:spacing w:before="1"/>
        <w:ind w:left="539"/>
        <w:jc w:val="both"/>
      </w:pPr>
      <w:r>
        <w:t>Thank you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your cooperation.</w:t>
      </w:r>
    </w:p>
    <w:p w:rsidR="00A050EB" w:rsidRDefault="00A050EB">
      <w:pPr>
        <w:jc w:val="both"/>
        <w:sectPr w:rsidR="00A050EB">
          <w:type w:val="continuous"/>
          <w:pgSz w:w="11910" w:h="16840"/>
          <w:pgMar w:top="2400" w:right="720" w:bottom="1780" w:left="740" w:header="720" w:footer="720" w:gutter="0"/>
          <w:cols w:space="720"/>
        </w:sectPr>
      </w:pPr>
    </w:p>
    <w:p w:rsidR="00A050EB" w:rsidRDefault="00A050EB">
      <w:pPr>
        <w:pStyle w:val="BodyText"/>
        <w:spacing w:before="9"/>
        <w:rPr>
          <w:sz w:val="14"/>
        </w:rPr>
      </w:pPr>
    </w:p>
    <w:p w:rsidR="00A050EB" w:rsidRDefault="00BC3C18">
      <w:pPr>
        <w:pStyle w:val="BodyText"/>
        <w:spacing w:before="94"/>
        <w:ind w:left="539"/>
      </w:pPr>
      <w:r>
        <w:t>Yours</w:t>
      </w:r>
      <w:r>
        <w:rPr>
          <w:spacing w:val="-5"/>
        </w:rPr>
        <w:t xml:space="preserve"> </w:t>
      </w:r>
      <w:r>
        <w:t>faithfully,</w:t>
      </w:r>
    </w:p>
    <w:p w:rsidR="00A050EB" w:rsidRDefault="00BC3C18">
      <w:pPr>
        <w:pStyle w:val="BodyText"/>
        <w:spacing w:before="126" w:line="500" w:lineRule="atLeast"/>
        <w:ind w:left="645" w:right="2742"/>
      </w:pPr>
      <w:r>
        <w:t>Signed for and on behalf of Crown Commercial Service (“the Customer”)</w:t>
      </w:r>
      <w:r>
        <w:rPr>
          <w:spacing w:val="-59"/>
        </w:rPr>
        <w:t xml:space="preserve"> </w:t>
      </w:r>
      <w:r>
        <w:t>Name:</w:t>
      </w:r>
      <w:r>
        <w:rPr>
          <w:spacing w:val="-1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A050EB" w:rsidRDefault="00BC3C18">
      <w:pPr>
        <w:pStyle w:val="BodyText"/>
        <w:spacing w:before="133" w:line="360" w:lineRule="auto"/>
        <w:ind w:left="645" w:right="5652"/>
      </w:pPr>
      <w:r>
        <w:t>Job Title</w:t>
      </w:r>
      <w:r w:rsidR="00843F98" w:rsidRPr="00843F98">
        <w:rPr>
          <w:rFonts w:ascii="Arial" w:hAnsi="Arial" w:cs="Arial"/>
          <w:color w:val="FF0000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>REDACTED TEXT under FOIA</w:t>
      </w:r>
      <w:r w:rsidR="00843F98">
        <w:rPr>
          <w:rFonts w:ascii="Arial" w:hAnsi="Arial" w:cs="Arial"/>
          <w:color w:val="FF0000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>Section 40, Personal Information</w:t>
      </w:r>
      <w:r w:rsidR="00843F98">
        <w:t xml:space="preserve"> </w:t>
      </w:r>
      <w:r>
        <w:t>Signature:</w:t>
      </w:r>
    </w:p>
    <w:p w:rsidR="004F6F46" w:rsidRPr="00FD2E93" w:rsidRDefault="00843F98" w:rsidP="00FD2E93">
      <w:pPr>
        <w:pStyle w:val="TableParagraph"/>
        <w:ind w:left="899"/>
        <w:rPr>
          <w:rFonts w:eastAsia="Arial MT"/>
          <w:b/>
          <w:bCs/>
          <w:color w:val="FF0000"/>
        </w:rPr>
      </w:pPr>
      <w:r w:rsidRPr="00FD2E93">
        <w:rPr>
          <w:rFonts w:eastAsia="Arial MT"/>
          <w:b/>
          <w:bCs/>
          <w:color w:val="FF0000"/>
        </w:rPr>
        <w:t xml:space="preserve">REDACTED TEXT under FOIA Section 40, Personal Information </w:t>
      </w:r>
    </w:p>
    <w:p w:rsidR="00A050EB" w:rsidRDefault="00BC3C18">
      <w:pPr>
        <w:pStyle w:val="BodyText"/>
        <w:tabs>
          <w:tab w:val="left" w:pos="1417"/>
        </w:tabs>
        <w:spacing w:line="240" w:lineRule="exact"/>
        <w:ind w:left="645"/>
      </w:pPr>
      <w:r>
        <w:t>Date:</w:t>
      </w:r>
      <w:r w:rsidR="004F6F46">
        <w:t xml:space="preserve"> 28 </w:t>
      </w:r>
      <w:r>
        <w:t>September</w:t>
      </w:r>
      <w:r>
        <w:rPr>
          <w:spacing w:val="-2"/>
        </w:rPr>
        <w:t xml:space="preserve"> </w:t>
      </w:r>
      <w:r>
        <w:t>2022</w:t>
      </w:r>
    </w:p>
    <w:p w:rsidR="00A050EB" w:rsidRDefault="00A050EB">
      <w:pPr>
        <w:pStyle w:val="BodyText"/>
        <w:rPr>
          <w:sz w:val="24"/>
        </w:rPr>
      </w:pPr>
    </w:p>
    <w:p w:rsidR="00A050EB" w:rsidRDefault="00A050EB">
      <w:pPr>
        <w:pStyle w:val="BodyText"/>
        <w:rPr>
          <w:sz w:val="24"/>
        </w:rPr>
      </w:pPr>
    </w:p>
    <w:p w:rsidR="00A050EB" w:rsidRDefault="00A050EB">
      <w:pPr>
        <w:pStyle w:val="BodyText"/>
        <w:spacing w:before="3"/>
      </w:pPr>
    </w:p>
    <w:p w:rsidR="00A050EB" w:rsidRDefault="00BC3C18">
      <w:pPr>
        <w:pStyle w:val="BodyText"/>
        <w:spacing w:line="355" w:lineRule="auto"/>
        <w:ind w:left="534" w:right="1821" w:firstLine="4"/>
      </w:pPr>
      <w:r>
        <w:t>We accept the terms set out in this letter and its Annexes, including the Conditions.</w:t>
      </w:r>
      <w:r>
        <w:rPr>
          <w:spacing w:val="-59"/>
        </w:rPr>
        <w:t xml:space="preserve"> </w:t>
      </w:r>
      <w:r>
        <w:t>Signed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and on</w:t>
      </w:r>
      <w:r>
        <w:rPr>
          <w:spacing w:val="-3"/>
        </w:rPr>
        <w:t xml:space="preserve"> </w:t>
      </w:r>
      <w:r>
        <w:t>behalf</w:t>
      </w:r>
      <w:r>
        <w:rPr>
          <w:spacing w:val="2"/>
        </w:rPr>
        <w:t xml:space="preserve"> </w:t>
      </w:r>
      <w:r>
        <w:t xml:space="preserve">of </w:t>
      </w:r>
      <w:proofErr w:type="spellStart"/>
      <w:r>
        <w:t>TechMarketView</w:t>
      </w:r>
      <w:proofErr w:type="spellEnd"/>
      <w:r>
        <w:rPr>
          <w:spacing w:val="-2"/>
        </w:rPr>
        <w:t xml:space="preserve"> </w:t>
      </w:r>
      <w:r>
        <w:t>(“</w:t>
      </w:r>
      <w:proofErr w:type="spellStart"/>
      <w:r>
        <w:t>theSupplier</w:t>
      </w:r>
      <w:proofErr w:type="spellEnd"/>
      <w:r>
        <w:t>”)</w:t>
      </w:r>
    </w:p>
    <w:p w:rsidR="00A050EB" w:rsidRDefault="00A050EB">
      <w:pPr>
        <w:pStyle w:val="BodyText"/>
        <w:spacing w:before="6"/>
        <w:rPr>
          <w:sz w:val="21"/>
        </w:rPr>
      </w:pPr>
    </w:p>
    <w:p w:rsidR="00843F98" w:rsidRPr="00FD2E93" w:rsidRDefault="00BC3C18" w:rsidP="00843F98">
      <w:pPr>
        <w:pStyle w:val="BodyText"/>
        <w:ind w:left="534"/>
        <w:rPr>
          <w:rFonts w:ascii="Arial" w:hAnsi="Arial" w:cs="Arial"/>
          <w:b/>
          <w:bCs/>
          <w:color w:val="FF0000"/>
        </w:rPr>
      </w:pPr>
      <w:r>
        <w:t>Name</w:t>
      </w:r>
      <w:r>
        <w:rPr>
          <w:rFonts w:ascii="Arial"/>
          <w:b/>
        </w:rPr>
        <w:t>:</w:t>
      </w:r>
      <w:r>
        <w:rPr>
          <w:rFonts w:ascii="Arial"/>
          <w:b/>
          <w:spacing w:val="2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 xml:space="preserve">REDACTED TEXT under FOIA Section 40, Personal Information </w:t>
      </w:r>
    </w:p>
    <w:p w:rsidR="00843F98" w:rsidRPr="00FD2E93" w:rsidRDefault="00BC3C18" w:rsidP="00FD2E93">
      <w:pPr>
        <w:pStyle w:val="TableParagraph"/>
        <w:ind w:left="0" w:firstLine="534"/>
        <w:rPr>
          <w:rFonts w:eastAsia="Arial MT"/>
          <w:b/>
          <w:bCs/>
          <w:color w:val="FF0000"/>
        </w:rPr>
      </w:pPr>
      <w:r>
        <w:t xml:space="preserve">Job Title: </w:t>
      </w:r>
      <w:r w:rsidR="00843F98" w:rsidRPr="00FD2E93">
        <w:rPr>
          <w:rFonts w:eastAsia="Arial MT"/>
          <w:b/>
          <w:bCs/>
          <w:color w:val="FF0000"/>
        </w:rPr>
        <w:t>REDACTED TEXT under FOIA Section 40, Personal Information</w:t>
      </w:r>
    </w:p>
    <w:p w:rsidR="00A050EB" w:rsidRPr="00FD2E93" w:rsidRDefault="00BC3C18" w:rsidP="00843F98">
      <w:pPr>
        <w:pStyle w:val="BodyText"/>
        <w:ind w:left="534"/>
        <w:rPr>
          <w:rFonts w:ascii="Arial" w:hAnsi="Arial" w:cs="Arial"/>
          <w:b/>
          <w:bCs/>
          <w:color w:val="FF0000"/>
        </w:rPr>
      </w:pPr>
      <w:r>
        <w:rPr>
          <w:spacing w:val="-59"/>
        </w:rPr>
        <w:t xml:space="preserve"> </w:t>
      </w:r>
      <w:r>
        <w:t>Signature:</w:t>
      </w:r>
      <w:r w:rsidR="00843F98" w:rsidRPr="00843F98">
        <w:rPr>
          <w:rFonts w:ascii="Arial" w:hAnsi="Arial" w:cs="Arial"/>
          <w:color w:val="FF0000"/>
        </w:rPr>
        <w:t xml:space="preserve"> </w:t>
      </w:r>
      <w:r w:rsidR="00843F98" w:rsidRPr="00FD2E93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:rsidR="00A050EB" w:rsidRDefault="00BC3C18">
      <w:pPr>
        <w:pStyle w:val="BodyText"/>
        <w:tabs>
          <w:tab w:val="left" w:pos="1305"/>
        </w:tabs>
        <w:spacing w:before="2"/>
        <w:ind w:left="532"/>
      </w:pPr>
      <w:r>
        <w:t>Date:</w:t>
      </w:r>
      <w:r>
        <w:tab/>
        <w:t>September</w:t>
      </w:r>
      <w:r>
        <w:rPr>
          <w:spacing w:val="-2"/>
        </w:rPr>
        <w:t xml:space="preserve"> </w:t>
      </w:r>
      <w:r>
        <w:t>2022</w:t>
      </w:r>
    </w:p>
    <w:p w:rsidR="00A050EB" w:rsidRDefault="00BC3C18">
      <w:pPr>
        <w:spacing w:before="117"/>
        <w:ind w:left="1436"/>
        <w:rPr>
          <w:rFonts w:ascii="Lucida Console"/>
          <w:sz w:val="17"/>
        </w:rPr>
      </w:pPr>
      <w:r>
        <w:rPr>
          <w:rFonts w:ascii="Lucida Console"/>
          <w:w w:val="105"/>
          <w:sz w:val="17"/>
        </w:rPr>
        <w:t>28/09/2022</w:t>
      </w:r>
      <w:bookmarkStart w:id="4" w:name="_GoBack"/>
      <w:bookmarkEnd w:id="4"/>
    </w:p>
    <w:sectPr w:rsidR="00A050EB">
      <w:pgSz w:w="11910" w:h="16840"/>
      <w:pgMar w:top="2400" w:right="720" w:bottom="1780" w:left="740" w:header="203" w:footer="15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B79" w:rsidRDefault="004D4B79">
      <w:r>
        <w:separator/>
      </w:r>
    </w:p>
  </w:endnote>
  <w:endnote w:type="continuationSeparator" w:id="0">
    <w:p w:rsidR="004D4B79" w:rsidRDefault="004D4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altName w:val="Lucida Console"/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0EB" w:rsidRDefault="00D2323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5952" behindDoc="1" locked="0" layoutInCell="1" allowOverlap="1">
              <wp:simplePos x="0" y="0"/>
              <wp:positionH relativeFrom="page">
                <wp:posOffset>522605</wp:posOffset>
              </wp:positionH>
              <wp:positionV relativeFrom="page">
                <wp:posOffset>9502140</wp:posOffset>
              </wp:positionV>
              <wp:extent cx="6519545" cy="6350"/>
              <wp:effectExtent l="0" t="0" r="0" b="0"/>
              <wp:wrapNone/>
              <wp:docPr id="8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19545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783BD1A" id="Rectangle 6" o:spid="_x0000_s1026" style="position:absolute;margin-left:41.15pt;margin-top:748.2pt;width:513.35pt;height:.5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" fillcolor="black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464" behindDoc="1" locked="0" layoutInCell="1" allowOverlap="1">
              <wp:simplePos x="0" y="0"/>
              <wp:positionH relativeFrom="page">
                <wp:posOffset>3484245</wp:posOffset>
              </wp:positionH>
              <wp:positionV relativeFrom="page">
                <wp:posOffset>9511665</wp:posOffset>
              </wp:positionV>
              <wp:extent cx="595630" cy="167005"/>
              <wp:effectExtent l="0" t="0" r="0" b="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style="position:absolute;margin-left:274.35pt;margin-top:748.95pt;width:46.9pt;height:13.15pt;z-index:-158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6976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9658350</wp:posOffset>
              </wp:positionV>
              <wp:extent cx="701675" cy="16700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67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Award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letter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2" type="#_x0000_t202" style="position:absolute;margin-left:41.6pt;margin-top:760.5pt;width:55.25pt;height:13.15pt;z-index:-1582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Award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letter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7488" behindDoc="1" locked="0" layoutInCell="1" allowOverlap="1">
              <wp:simplePos x="0" y="0"/>
              <wp:positionH relativeFrom="page">
                <wp:posOffset>5626100</wp:posOffset>
              </wp:positionH>
              <wp:positionV relativeFrom="page">
                <wp:posOffset>9804400</wp:posOffset>
              </wp:positionV>
              <wp:extent cx="659765" cy="167005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76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2</w:t>
                          </w:r>
                          <w:r w:rsidR="00D23236">
                            <w:rPr>
                              <w:sz w:val="20"/>
                            </w:rPr>
                            <w:t>8</w:t>
                          </w:r>
                          <w:r>
                            <w:rPr>
                              <w:sz w:val="20"/>
                            </w:rPr>
                            <w:t>/09/2022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3" type="#_x0000_t202" style="position:absolute;margin-left:443pt;margin-top:772pt;width:51.95pt;height:13.15pt;z-index:-15828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e+SrwIAAK8FAAAOAAAAZHJzL2Uyb0RvYy54bWysVG1vmzAQ/j5p/8HydwqkQAI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2</w:t>
                    </w:r>
                    <w:r w:rsidR="00D23236">
                      <w:rPr>
                        <w:sz w:val="20"/>
                      </w:rPr>
                      <w:t>8</w:t>
                    </w:r>
                    <w:r>
                      <w:rPr>
                        <w:sz w:val="20"/>
                      </w:rPr>
                      <w:t>/09/2022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000" behindDoc="1" locked="0" layoutInCell="1" allowOverlap="1">
              <wp:simplePos x="0" y="0"/>
              <wp:positionH relativeFrom="page">
                <wp:posOffset>528320</wp:posOffset>
              </wp:positionH>
              <wp:positionV relativeFrom="page">
                <wp:posOffset>9949815</wp:posOffset>
              </wp:positionV>
              <wp:extent cx="1321435" cy="16002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3"/>
                            <w:ind w:left="20"/>
                            <w:rPr>
                              <w:sz w:val="19"/>
                            </w:rPr>
                          </w:pPr>
                          <w:r>
                            <w:rPr>
                              <w:color w:val="212121"/>
                              <w:sz w:val="19"/>
                            </w:rPr>
                            <w:t>©</w:t>
                          </w:r>
                          <w:r>
                            <w:rPr>
                              <w:color w:val="212121"/>
                              <w:spacing w:val="-3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9"/>
                            </w:rPr>
                            <w:t>Crown</w:t>
                          </w:r>
                          <w:r>
                            <w:rPr>
                              <w:color w:val="21212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9"/>
                            </w:rPr>
                            <w:t>copyright</w:t>
                          </w:r>
                          <w:r>
                            <w:rPr>
                              <w:color w:val="212121"/>
                              <w:spacing w:val="-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12121"/>
                              <w:sz w:val="19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4" type="#_x0000_t202" style="position:absolute;margin-left:41.6pt;margin-top:783.45pt;width:104.05pt;height:12.6pt;z-index:-158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" filled="f" stroked="f">
              <v:textbox inset="0,0,0,0">
                <w:txbxContent>
                  <w:p w:rsidR="00A050EB" w:rsidRDefault="00BC3C18">
                    <w:pPr>
                      <w:spacing w:before="13"/>
                      <w:ind w:left="20"/>
                      <w:rPr>
                        <w:sz w:val="19"/>
                      </w:rPr>
                    </w:pPr>
                    <w:r>
                      <w:rPr>
                        <w:color w:val="212121"/>
                        <w:sz w:val="19"/>
                      </w:rPr>
                      <w:t>©</w:t>
                    </w:r>
                    <w:r>
                      <w:rPr>
                        <w:color w:val="212121"/>
                        <w:spacing w:val="-3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sz w:val="19"/>
                      </w:rPr>
                      <w:t>Crown</w:t>
                    </w:r>
                    <w:r>
                      <w:rPr>
                        <w:color w:val="21212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sz w:val="19"/>
                      </w:rPr>
                      <w:t>copyright</w:t>
                    </w:r>
                    <w:r>
                      <w:rPr>
                        <w:color w:val="212121"/>
                        <w:spacing w:val="-2"/>
                        <w:sz w:val="19"/>
                      </w:rPr>
                      <w:t xml:space="preserve"> </w:t>
                    </w:r>
                    <w:r>
                      <w:rPr>
                        <w:color w:val="212121"/>
                        <w:sz w:val="19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8512" behindDoc="1" locked="0" layoutInCell="1" allowOverlap="1">
              <wp:simplePos x="0" y="0"/>
              <wp:positionH relativeFrom="page">
                <wp:posOffset>3444875</wp:posOffset>
              </wp:positionH>
              <wp:positionV relativeFrom="page">
                <wp:posOffset>10089515</wp:posOffset>
              </wp:positionV>
              <wp:extent cx="713105" cy="16700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10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 xml:space="preserve"> of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5" type="#_x0000_t202" style="position:absolute;margin-left:271.25pt;margin-top:794.45pt;width:56.15pt;height:13.15pt;z-index:-1582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 xml:space="preserve"> of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B79" w:rsidRDefault="004D4B79">
      <w:r>
        <w:separator/>
      </w:r>
    </w:p>
  </w:footnote>
  <w:footnote w:type="continuationSeparator" w:id="0">
    <w:p w:rsidR="004D4B79" w:rsidRDefault="004D4B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0EB" w:rsidRDefault="00BC3C18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82368" behindDoc="1" locked="0" layoutInCell="1" allowOverlap="1">
          <wp:simplePos x="0" y="0"/>
          <wp:positionH relativeFrom="page">
            <wp:posOffset>128904</wp:posOffset>
          </wp:positionH>
          <wp:positionV relativeFrom="page">
            <wp:posOffset>620267</wp:posOffset>
          </wp:positionV>
          <wp:extent cx="906780" cy="7468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6780" cy="7468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288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1518285</wp:posOffset>
              </wp:positionV>
              <wp:extent cx="6844030" cy="6350"/>
              <wp:effectExtent l="0" t="0" r="0" b="0"/>
              <wp:wrapNone/>
              <wp:docPr id="14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403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EA07AD" id="Rectangle 12" o:spid="_x0000_s1026" style="position:absolute;margin-left:0;margin-top:119.55pt;width:538.9pt;height:.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" fillcolor="black" stroked="f">
              <w10:wrap anchorx="page" anchory="page"/>
            </v:rect>
          </w:pict>
        </mc:Fallback>
      </mc:AlternateContent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3392" behindDoc="1" locked="0" layoutInCell="1" allowOverlap="1">
              <wp:simplePos x="0" y="0"/>
              <wp:positionH relativeFrom="page">
                <wp:posOffset>203200</wp:posOffset>
              </wp:positionH>
              <wp:positionV relativeFrom="page">
                <wp:posOffset>116205</wp:posOffset>
              </wp:positionV>
              <wp:extent cx="3179445" cy="139065"/>
              <wp:effectExtent l="0" t="0" r="0" b="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94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1"/>
                              <w:sz w:val="16"/>
                            </w:rPr>
                            <w:t>DocuSign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>Envelope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ID: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3D3D8187-E54C-498B-8A68-52955C851DEF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6pt;margin-top:9.15pt;width:250.35pt;height:10.9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" filled="f" stroked="f">
              <v:textbox inset="0,0,0,0">
                <w:txbxContent>
                  <w:p w:rsidR="00A050EB" w:rsidRDefault="00BC3C18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DocuSign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pacing w:val="-1"/>
                        <w:sz w:val="16"/>
                      </w:rPr>
                      <w:t>Envelope</w:t>
                    </w:r>
                    <w:r>
                      <w:rPr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ID: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3D3D8187-E54C-498B-8A68-52955C851DEF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3904" behindDoc="1" locked="0" layoutInCell="1" allowOverlap="1">
              <wp:simplePos x="0" y="0"/>
              <wp:positionH relativeFrom="page">
                <wp:posOffset>2968625</wp:posOffset>
              </wp:positionH>
              <wp:positionV relativeFrom="page">
                <wp:posOffset>441325</wp:posOffset>
              </wp:positionV>
              <wp:extent cx="595630" cy="167005"/>
              <wp:effectExtent l="0" t="0" r="0" b="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5630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margin-left:233.75pt;margin-top:34.75pt;width:46.9pt;height:13.1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iCXsA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4416" behindDoc="1" locked="0" layoutInCell="1" allowOverlap="1">
              <wp:simplePos x="0" y="0"/>
              <wp:positionH relativeFrom="page">
                <wp:posOffset>2757170</wp:posOffset>
              </wp:positionH>
              <wp:positionV relativeFrom="page">
                <wp:posOffset>756920</wp:posOffset>
              </wp:positionV>
              <wp:extent cx="1470660" cy="459740"/>
              <wp:effectExtent l="0" t="0" r="0" b="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066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 w:right="18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9</w:t>
                          </w:r>
                          <w:proofErr w:type="spellStart"/>
                          <w:r>
                            <w:rPr>
                              <w:position w:val="6"/>
                              <w:sz w:val="13"/>
                            </w:rPr>
                            <w:t>th</w:t>
                          </w:r>
                          <w:proofErr w:type="spellEnd"/>
                          <w:r>
                            <w:rPr>
                              <w:spacing w:val="33"/>
                              <w:position w:val="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Floor,</w:t>
                          </w:r>
                          <w:r>
                            <w:rPr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The</w:t>
                          </w:r>
                          <w:r>
                            <w:rPr>
                              <w:spacing w:val="1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Capital,</w:t>
                          </w:r>
                          <w:r>
                            <w:rPr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Old</w:t>
                          </w:r>
                          <w:r>
                            <w:rPr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Hall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Street,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Liverpool.</w:t>
                          </w:r>
                          <w:r>
                            <w:rPr>
                              <w:spacing w:val="-5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L3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9PP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8" type="#_x0000_t202" style="position:absolute;margin-left:217.1pt;margin-top:59.6pt;width:115.8pt;height:36.2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 w:right="18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9</w:t>
                    </w:r>
                    <w:proofErr w:type="spellStart"/>
                    <w:r>
                      <w:rPr>
                        <w:position w:val="6"/>
                        <w:sz w:val="13"/>
                      </w:rPr>
                      <w:t>th</w:t>
                    </w:r>
                    <w:proofErr w:type="spellEnd"/>
                    <w:r>
                      <w:rPr>
                        <w:spacing w:val="33"/>
                        <w:position w:val="6"/>
                        <w:sz w:val="13"/>
                      </w:rPr>
                      <w:t xml:space="preserve"> </w:t>
                    </w:r>
                    <w:r>
                      <w:rPr>
                        <w:sz w:val="20"/>
                      </w:rPr>
                      <w:t>Floor,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Capital,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Old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Hall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Street,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Liverpool.</w:t>
                    </w:r>
                    <w:r>
                      <w:rPr>
                        <w:spacing w:val="-5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L3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9PP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4928" behindDoc="1" locked="0" layoutInCell="1" allowOverlap="1">
              <wp:simplePos x="0" y="0"/>
              <wp:positionH relativeFrom="page">
                <wp:posOffset>4557395</wp:posOffset>
              </wp:positionH>
              <wp:positionV relativeFrom="page">
                <wp:posOffset>756920</wp:posOffset>
              </wp:positionV>
              <wp:extent cx="2179320" cy="313055"/>
              <wp:effectExtent l="0" t="0" r="0" b="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9320" cy="3130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BC3C18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0345 010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3503</w:t>
                          </w:r>
                        </w:p>
                        <w:p w:rsidR="00A050EB" w:rsidRDefault="00BC3C18">
                          <w:pPr>
                            <w:spacing w:before="1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Email:</w:t>
                          </w:r>
                          <w:r>
                            <w:rPr>
                              <w:spacing w:val="47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20"/>
                              </w:rPr>
                              <w:t>info@crowncommercial.gov.uk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margin-left:358.85pt;margin-top:59.6pt;width:171.6pt;height:24.65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8HH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" filled="f" stroked="f">
              <v:textbox inset="0,0,0,0">
                <w:txbxContent>
                  <w:p w:rsidR="00A050EB" w:rsidRDefault="00BC3C18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0345 010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3503</w:t>
                    </w:r>
                  </w:p>
                  <w:p w:rsidR="00A050EB" w:rsidRDefault="00BC3C18">
                    <w:pPr>
                      <w:spacing w:before="1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Email:</w:t>
                    </w:r>
                    <w:r>
                      <w:rPr>
                        <w:spacing w:val="47"/>
                        <w:sz w:val="20"/>
                      </w:rPr>
                      <w:t xml:space="preserve"> </w:t>
                    </w:r>
                    <w:hyperlink r:id="rId3">
                      <w:r>
                        <w:rPr>
                          <w:sz w:val="20"/>
                        </w:rPr>
                        <w:t>info@crowncommercial.gov.uk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23236">
      <w:rPr>
        <w:noProof/>
      </w:rPr>
      <mc:AlternateContent>
        <mc:Choice Requires="wps">
          <w:drawing>
            <wp:anchor distT="0" distB="0" distL="114300" distR="114300" simplePos="0" relativeHeight="487485440" behindDoc="1" locked="0" layoutInCell="1" allowOverlap="1">
              <wp:simplePos x="0" y="0"/>
              <wp:positionH relativeFrom="page">
                <wp:posOffset>4570730</wp:posOffset>
              </wp:positionH>
              <wp:positionV relativeFrom="page">
                <wp:posOffset>1194435</wp:posOffset>
              </wp:positionV>
              <wp:extent cx="1028065" cy="182245"/>
              <wp:effectExtent l="0" t="0" r="0" b="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06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050EB" w:rsidRDefault="004D4B79">
                          <w:pPr>
                            <w:pStyle w:val="BodyText"/>
                            <w:spacing w:before="13"/>
                            <w:ind w:left="20"/>
                          </w:pPr>
                          <w:hyperlink r:id="rId4">
                            <w:r w:rsidR="00BC3C18">
                              <w:t>www.gov.uk/ccs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0" type="#_x0000_t202" style="position:absolute;margin-left:359.9pt;margin-top:94.05pt;width:80.95pt;height:14.35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QL5rwIAALA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" filled="f" stroked="f">
              <v:textbox inset="0,0,0,0">
                <w:txbxContent>
                  <w:p w:rsidR="00A050EB" w:rsidRDefault="004D4B79">
                    <w:pPr>
                      <w:pStyle w:val="BodyText"/>
                      <w:spacing w:before="13"/>
                      <w:ind w:left="20"/>
                    </w:pPr>
                    <w:hyperlink r:id="rId5">
                      <w:r w:rsidR="00BC3C18">
                        <w:t>www.gov.uk/ccs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596DBC"/>
    <w:multiLevelType w:val="multilevel"/>
    <w:tmpl w:val="0DA6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203DDB"/>
    <w:multiLevelType w:val="multilevel"/>
    <w:tmpl w:val="19902FC4"/>
    <w:lvl w:ilvl="0">
      <w:start w:val="1"/>
      <w:numFmt w:val="decimal"/>
      <w:lvlText w:val="%1."/>
      <w:lvlJc w:val="left"/>
      <w:pPr>
        <w:ind w:left="472" w:hanging="3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04" w:hanging="432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552" w:hanging="720"/>
      </w:pPr>
      <w:rPr>
        <w:rFonts w:ascii="Arial MT" w:eastAsia="Arial MT" w:hAnsi="Arial MT" w:cs="Arial MT" w:hint="default"/>
        <w:spacing w:val="-3"/>
        <w:w w:val="100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156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055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55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04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4035" w:hanging="72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EB"/>
    <w:rsid w:val="004D4B79"/>
    <w:rsid w:val="004F6F46"/>
    <w:rsid w:val="00597F53"/>
    <w:rsid w:val="006E1EF1"/>
    <w:rsid w:val="00843F98"/>
    <w:rsid w:val="00A050EB"/>
    <w:rsid w:val="00BC3C18"/>
    <w:rsid w:val="00D23236"/>
    <w:rsid w:val="00E53435"/>
    <w:rsid w:val="00FD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7A925E"/>
  <w15:docId w15:val="{5D978D84-734A-4445-9EB9-D5EFDE26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940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04" w:hanging="433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896"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D2323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236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D2323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236"/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5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pplierinvoices@crowncommercial.gov.u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crowncommercial.gov.uk" TargetMode="External"/><Relationship Id="rId2" Type="http://schemas.openxmlformats.org/officeDocument/2006/relationships/hyperlink" Target="mailto:info@crowncommercial.gov.uk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gov.uk/ccs" TargetMode="External"/><Relationship Id="rId4" Type="http://schemas.openxmlformats.org/officeDocument/2006/relationships/hyperlink" Target="http://www.gov.uk/c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Lee</dc:creator>
  <cp:lastModifiedBy>Anthony Lee</cp:lastModifiedBy>
  <cp:revision>5</cp:revision>
  <dcterms:created xsi:type="dcterms:W3CDTF">2022-09-28T21:10:00Z</dcterms:created>
  <dcterms:modified xsi:type="dcterms:W3CDTF">2022-09-29T15:35:00Z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</Properties>
</file>