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5E6E" w14:textId="58D9D5EC" w:rsidR="00532779" w:rsidRPr="005063A9" w:rsidRDefault="00532779">
      <w:pPr>
        <w:rPr>
          <w:rFonts w:ascii="Arial" w:hAnsi="Arial" w:cs="Arial"/>
          <w:b/>
          <w:bCs/>
        </w:rPr>
      </w:pPr>
      <w:bookmarkStart w:id="0" w:name="_Hlk106801553"/>
      <w:r w:rsidRPr="005063A9">
        <w:rPr>
          <w:rFonts w:ascii="Arial" w:hAnsi="Arial" w:cs="Arial"/>
          <w:b/>
          <w:bCs/>
        </w:rPr>
        <w:t>Contract 702630454</w:t>
      </w:r>
    </w:p>
    <w:p w14:paraId="37F0A0AB" w14:textId="5B254102" w:rsidR="00532779" w:rsidRPr="005063A9" w:rsidRDefault="00532779">
      <w:pPr>
        <w:rPr>
          <w:rFonts w:ascii="Arial" w:hAnsi="Arial" w:cs="Arial"/>
          <w:b/>
          <w:bCs/>
        </w:rPr>
      </w:pPr>
      <w:r w:rsidRPr="005063A9">
        <w:rPr>
          <w:rFonts w:ascii="Arial" w:hAnsi="Arial" w:cs="Arial"/>
          <w:b/>
          <w:bCs/>
        </w:rPr>
        <w:t>Schedule 2 to Terms and Conditions</w:t>
      </w:r>
    </w:p>
    <w:p w14:paraId="5219DA9A" w14:textId="3543C5A1" w:rsidR="004D0193" w:rsidRDefault="004D0193">
      <w:pPr>
        <w:rPr>
          <w:rFonts w:ascii="Arial" w:hAnsi="Arial" w:cs="Arial"/>
          <w:b/>
          <w:bCs/>
          <w:sz w:val="28"/>
          <w:szCs w:val="28"/>
        </w:rPr>
      </w:pPr>
      <w:r w:rsidRPr="005063A9">
        <w:rPr>
          <w:rFonts w:ascii="Arial" w:hAnsi="Arial" w:cs="Arial"/>
          <w:b/>
          <w:bCs/>
          <w:sz w:val="28"/>
          <w:szCs w:val="28"/>
        </w:rPr>
        <w:t>Government Furnished Assets</w:t>
      </w:r>
      <w:r w:rsidR="004834E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1011A8B" w14:textId="5978F93E" w:rsidR="00C45436" w:rsidRPr="00C45436" w:rsidRDefault="00C45436">
      <w:pPr>
        <w:rPr>
          <w:rFonts w:ascii="Arial" w:hAnsi="Arial" w:cs="Arial"/>
        </w:rPr>
      </w:pPr>
      <w:r>
        <w:rPr>
          <w:rFonts w:ascii="Arial" w:hAnsi="Arial" w:cs="Arial"/>
        </w:rPr>
        <w:t>Contents</w:t>
      </w:r>
    </w:p>
    <w:p w14:paraId="306A08A9" w14:textId="77777777" w:rsidR="00101310" w:rsidRDefault="00C45436">
      <w:pPr>
        <w:pStyle w:val="TOC1"/>
        <w:tabs>
          <w:tab w:val="left" w:pos="440"/>
          <w:tab w:val="right" w:leader="dot" w:pos="13948"/>
        </w:tabs>
        <w:rPr>
          <w:rFonts w:eastAsiaTheme="minorEastAsia"/>
          <w:noProof/>
          <w:lang w:eastAsia="en-GB"/>
        </w:rPr>
      </w:pPr>
      <w:r>
        <w:rPr>
          <w:rFonts w:ascii="Arial" w:hAnsi="Arial" w:cs="Arial"/>
          <w:b/>
          <w:bCs/>
          <w:sz w:val="28"/>
          <w:szCs w:val="28"/>
        </w:rPr>
        <w:fldChar w:fldCharType="begin"/>
      </w:r>
      <w:r>
        <w:rPr>
          <w:rFonts w:ascii="Arial" w:hAnsi="Arial" w:cs="Arial"/>
          <w:b/>
          <w:bCs/>
          <w:sz w:val="28"/>
          <w:szCs w:val="28"/>
        </w:rPr>
        <w:instrText xml:space="preserve"> TOC \o "1-1" \n \h \z \u </w:instrText>
      </w:r>
      <w:r>
        <w:rPr>
          <w:rFonts w:ascii="Arial" w:hAnsi="Arial" w:cs="Arial"/>
          <w:b/>
          <w:bCs/>
          <w:sz w:val="28"/>
          <w:szCs w:val="28"/>
        </w:rPr>
        <w:fldChar w:fldCharType="separate"/>
      </w:r>
      <w:hyperlink w:anchor="_Toc106888056" w:history="1">
        <w:r w:rsidR="00101310" w:rsidRPr="009202CF">
          <w:rPr>
            <w:rStyle w:val="Hyperlink"/>
            <w:noProof/>
          </w:rPr>
          <w:t>A)</w:t>
        </w:r>
        <w:r w:rsidR="00101310">
          <w:rPr>
            <w:rFonts w:eastAsiaTheme="minorEastAsia"/>
            <w:noProof/>
            <w:lang w:eastAsia="en-GB"/>
          </w:rPr>
          <w:tab/>
        </w:r>
        <w:r w:rsidR="00101310" w:rsidRPr="009202CF">
          <w:rPr>
            <w:rStyle w:val="Hyperlink"/>
            <w:noProof/>
          </w:rPr>
          <w:t>Government Furnished Assets (GFA)</w:t>
        </w:r>
      </w:hyperlink>
    </w:p>
    <w:p w14:paraId="6EDB1A53" w14:textId="77777777" w:rsidR="00101310" w:rsidRDefault="00837B2C">
      <w:pPr>
        <w:pStyle w:val="TOC1"/>
        <w:tabs>
          <w:tab w:val="left" w:pos="440"/>
          <w:tab w:val="right" w:leader="dot" w:pos="13948"/>
        </w:tabs>
        <w:rPr>
          <w:rFonts w:eastAsiaTheme="minorEastAsia"/>
          <w:noProof/>
          <w:lang w:eastAsia="en-GB"/>
        </w:rPr>
      </w:pPr>
      <w:hyperlink w:anchor="_Toc106888057" w:history="1">
        <w:r w:rsidR="00101310" w:rsidRPr="009202CF">
          <w:rPr>
            <w:rStyle w:val="Hyperlink"/>
            <w:noProof/>
          </w:rPr>
          <w:t>B)</w:t>
        </w:r>
        <w:r w:rsidR="00101310">
          <w:rPr>
            <w:rFonts w:eastAsiaTheme="minorEastAsia"/>
            <w:noProof/>
            <w:lang w:eastAsia="en-GB"/>
          </w:rPr>
          <w:tab/>
        </w:r>
        <w:r w:rsidR="00101310" w:rsidRPr="009202CF">
          <w:rPr>
            <w:rStyle w:val="Hyperlink"/>
            <w:noProof/>
          </w:rPr>
          <w:t>Appendix to Table (A) - Government Furnished Information</w:t>
        </w:r>
      </w:hyperlink>
    </w:p>
    <w:p w14:paraId="668DE7AC" w14:textId="77777777" w:rsidR="00101310" w:rsidRDefault="00837B2C">
      <w:pPr>
        <w:pStyle w:val="TOC1"/>
        <w:tabs>
          <w:tab w:val="left" w:pos="440"/>
          <w:tab w:val="right" w:leader="dot" w:pos="13948"/>
        </w:tabs>
        <w:rPr>
          <w:rFonts w:eastAsiaTheme="minorEastAsia"/>
          <w:noProof/>
          <w:lang w:eastAsia="en-GB"/>
        </w:rPr>
      </w:pPr>
      <w:hyperlink w:anchor="_Toc106888058" w:history="1">
        <w:r w:rsidR="00101310" w:rsidRPr="009202CF">
          <w:rPr>
            <w:rStyle w:val="Hyperlink"/>
            <w:noProof/>
          </w:rPr>
          <w:t>C)</w:t>
        </w:r>
        <w:r w:rsidR="00101310">
          <w:rPr>
            <w:rFonts w:eastAsiaTheme="minorEastAsia"/>
            <w:noProof/>
            <w:lang w:eastAsia="en-GB"/>
          </w:rPr>
          <w:tab/>
        </w:r>
        <w:r w:rsidR="00101310" w:rsidRPr="009202CF">
          <w:rPr>
            <w:rStyle w:val="Hyperlink"/>
            <w:noProof/>
          </w:rPr>
          <w:t>Additional Government Furnished Assets</w:t>
        </w:r>
      </w:hyperlink>
    </w:p>
    <w:p w14:paraId="10143FED" w14:textId="6CFDA5B2" w:rsidR="00C45436" w:rsidRDefault="00C4543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fldChar w:fldCharType="end"/>
      </w:r>
    </w:p>
    <w:p w14:paraId="3CDB98B4" w14:textId="77777777" w:rsidR="00C45436" w:rsidRDefault="00C4543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12A77273" w14:textId="77777777" w:rsidR="00C45436" w:rsidRDefault="00C45436">
      <w:pPr>
        <w:rPr>
          <w:rFonts w:ascii="Arial" w:hAnsi="Arial" w:cs="Arial"/>
          <w:b/>
          <w:bCs/>
          <w:sz w:val="28"/>
          <w:szCs w:val="28"/>
        </w:rPr>
      </w:pPr>
    </w:p>
    <w:p w14:paraId="41850AD1" w14:textId="6D7CB0D0" w:rsidR="00C45436" w:rsidRPr="00C45436" w:rsidRDefault="00C45436" w:rsidP="00C45436">
      <w:pPr>
        <w:pStyle w:val="Heading1"/>
      </w:pPr>
      <w:bookmarkStart w:id="1" w:name="_Toc106888056"/>
      <w:r w:rsidRPr="00C45436">
        <w:t>Government Furnished Assets</w:t>
      </w:r>
      <w:r w:rsidR="004834EE">
        <w:t xml:space="preserve"> (GFA)</w:t>
      </w:r>
      <w:bookmarkEnd w:id="1"/>
    </w:p>
    <w:p w14:paraId="3815562E" w14:textId="77777777" w:rsidR="00C45436" w:rsidRPr="00C45436" w:rsidRDefault="00C45436" w:rsidP="00C45436"/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25"/>
        <w:gridCol w:w="2185"/>
        <w:gridCol w:w="1284"/>
        <w:gridCol w:w="3686"/>
        <w:gridCol w:w="1984"/>
        <w:gridCol w:w="1843"/>
      </w:tblGrid>
      <w:tr w:rsidR="002E1DDB" w14:paraId="5F05C48C" w14:textId="3AABDE4A" w:rsidTr="004834EE">
        <w:trPr>
          <w:tblHeader/>
        </w:trPr>
        <w:tc>
          <w:tcPr>
            <w:tcW w:w="1925" w:type="dxa"/>
          </w:tcPr>
          <w:p w14:paraId="49A9EA5F" w14:textId="2EB77B3A" w:rsidR="002E1DDB" w:rsidRDefault="002E1DDB">
            <w:bookmarkStart w:id="2" w:name="_Hlk106880238"/>
            <w:bookmarkEnd w:id="0"/>
            <w:r>
              <w:t>Requirement</w:t>
            </w:r>
          </w:p>
        </w:tc>
        <w:tc>
          <w:tcPr>
            <w:tcW w:w="2185" w:type="dxa"/>
          </w:tcPr>
          <w:p w14:paraId="1691180E" w14:textId="6F11754F" w:rsidR="002E1DDB" w:rsidRDefault="002E1DDB">
            <w:r>
              <w:t>Facility</w:t>
            </w:r>
          </w:p>
        </w:tc>
        <w:tc>
          <w:tcPr>
            <w:tcW w:w="709" w:type="dxa"/>
          </w:tcPr>
          <w:p w14:paraId="575486E2" w14:textId="71DAF9FA" w:rsidR="002E1DDB" w:rsidRDefault="002E1DDB">
            <w:r>
              <w:t>Information</w:t>
            </w:r>
          </w:p>
        </w:tc>
        <w:tc>
          <w:tcPr>
            <w:tcW w:w="3686" w:type="dxa"/>
          </w:tcPr>
          <w:p w14:paraId="60C775F9" w14:textId="09CD99E7" w:rsidR="002E1DDB" w:rsidRDefault="002E1DDB">
            <w:r>
              <w:t>Equipment</w:t>
            </w:r>
          </w:p>
        </w:tc>
        <w:tc>
          <w:tcPr>
            <w:tcW w:w="1984" w:type="dxa"/>
          </w:tcPr>
          <w:p w14:paraId="0CD5C9B6" w14:textId="224BCF5D" w:rsidR="002E1DDB" w:rsidRDefault="002E1DDB">
            <w:r>
              <w:t>Consumables</w:t>
            </w:r>
          </w:p>
        </w:tc>
        <w:tc>
          <w:tcPr>
            <w:tcW w:w="1843" w:type="dxa"/>
          </w:tcPr>
          <w:p w14:paraId="6E7B9A77" w14:textId="06B130EC" w:rsidR="002E1DDB" w:rsidRDefault="002E1DDB">
            <w:r>
              <w:t>Items for servicing</w:t>
            </w:r>
          </w:p>
        </w:tc>
      </w:tr>
      <w:bookmarkEnd w:id="2"/>
      <w:tr w:rsidR="002E1DDB" w14:paraId="643A419D" w14:textId="16E1C26A" w:rsidTr="00934B71">
        <w:tc>
          <w:tcPr>
            <w:tcW w:w="1925" w:type="dxa"/>
          </w:tcPr>
          <w:p w14:paraId="7B5208B2" w14:textId="3F383727" w:rsidR="002E1DDB" w:rsidRDefault="002E1DDB" w:rsidP="006A4890">
            <w:r>
              <w:t>1.Aircraft Wash</w:t>
            </w:r>
          </w:p>
        </w:tc>
        <w:tc>
          <w:tcPr>
            <w:tcW w:w="2185" w:type="dxa"/>
          </w:tcPr>
          <w:p w14:paraId="7A8BC878" w14:textId="602789F2" w:rsidR="002E1DDB" w:rsidRDefault="002E1DDB" w:rsidP="006A4890">
            <w:r>
              <w:t>Wash Pan (RAF Waddington) with</w:t>
            </w:r>
          </w:p>
          <w:p w14:paraId="5F96A717" w14:textId="77777777" w:rsidR="002E1DDB" w:rsidRDefault="002E1DDB" w:rsidP="006A4890">
            <w:r>
              <w:t>Water supply from tap to hose to washpan.</w:t>
            </w:r>
          </w:p>
          <w:p w14:paraId="3F59D71B" w14:textId="77777777" w:rsidR="002E1DDB" w:rsidRDefault="002E1DDB" w:rsidP="006A4890">
            <w:r>
              <w:t>RAF Waddington will arrange emptying of wastewater container.</w:t>
            </w:r>
          </w:p>
          <w:p w14:paraId="15248CB4" w14:textId="219EB297" w:rsidR="002E1DDB" w:rsidRDefault="002E1DDB" w:rsidP="006A4890"/>
        </w:tc>
        <w:tc>
          <w:tcPr>
            <w:tcW w:w="709" w:type="dxa"/>
          </w:tcPr>
          <w:p w14:paraId="36368891" w14:textId="23A75597" w:rsidR="002E1DDB" w:rsidRDefault="004834EE">
            <w:r>
              <w:t>A</w:t>
            </w:r>
            <w:r w:rsidR="00934B71">
              <w:t>ppendix</w:t>
            </w:r>
            <w:r>
              <w:t xml:space="preserve"> refers</w:t>
            </w:r>
          </w:p>
        </w:tc>
        <w:tc>
          <w:tcPr>
            <w:tcW w:w="3686" w:type="dxa"/>
          </w:tcPr>
          <w:p w14:paraId="51FF82AE" w14:textId="77585C88" w:rsidR="002E1DDB" w:rsidRDefault="002E1DDB">
            <w:r>
              <w:t xml:space="preserve">Digital reader to access Digital Maintenance Manual and Technical Orders </w:t>
            </w:r>
          </w:p>
          <w:p w14:paraId="45228AED" w14:textId="77777777" w:rsidR="002E1DDB" w:rsidRDefault="002E1DDB"/>
          <w:p w14:paraId="6521FED6" w14:textId="498B8CA7" w:rsidR="002E1DDB" w:rsidRDefault="002E1DDB" w:rsidP="004D0193"/>
        </w:tc>
        <w:tc>
          <w:tcPr>
            <w:tcW w:w="1984" w:type="dxa"/>
          </w:tcPr>
          <w:p w14:paraId="4B1AB9A5" w14:textId="2D25802F" w:rsidR="002E1DDB" w:rsidRDefault="002E1DDB">
            <w:r>
              <w:t>Wash Solution</w:t>
            </w:r>
          </w:p>
        </w:tc>
        <w:tc>
          <w:tcPr>
            <w:tcW w:w="1843" w:type="dxa"/>
          </w:tcPr>
          <w:p w14:paraId="6DEC27A9" w14:textId="3656CF9F" w:rsidR="002E1DDB" w:rsidRDefault="002E1DDB">
            <w:r>
              <w:t>Aircraft</w:t>
            </w:r>
          </w:p>
        </w:tc>
      </w:tr>
      <w:tr w:rsidR="002E1DDB" w14:paraId="716735EC" w14:textId="17BA5F5B" w:rsidTr="00934B71">
        <w:tc>
          <w:tcPr>
            <w:tcW w:w="1925" w:type="dxa"/>
          </w:tcPr>
          <w:p w14:paraId="29F41720" w14:textId="07B468DB" w:rsidR="002E1DDB" w:rsidRDefault="002E1DDB" w:rsidP="006A4890">
            <w:r>
              <w:t>2.</w:t>
            </w:r>
            <w:r w:rsidRPr="006A4890">
              <w:t>Wheel &amp; Tyre Se</w:t>
            </w:r>
            <w:r>
              <w:t>r</w:t>
            </w:r>
            <w:r w:rsidRPr="006A4890">
              <w:t>vicing</w:t>
            </w:r>
          </w:p>
        </w:tc>
        <w:tc>
          <w:tcPr>
            <w:tcW w:w="2185" w:type="dxa"/>
          </w:tcPr>
          <w:p w14:paraId="14280078" w14:textId="6760712F" w:rsidR="002E1DDB" w:rsidRDefault="002E1DDB"/>
        </w:tc>
        <w:tc>
          <w:tcPr>
            <w:tcW w:w="709" w:type="dxa"/>
          </w:tcPr>
          <w:p w14:paraId="5DA6A6E7" w14:textId="21FA1C8B" w:rsidR="002E1DDB" w:rsidRDefault="004834EE">
            <w:r>
              <w:t>Appendix refers</w:t>
            </w:r>
          </w:p>
        </w:tc>
        <w:tc>
          <w:tcPr>
            <w:tcW w:w="3686" w:type="dxa"/>
          </w:tcPr>
          <w:p w14:paraId="5D274AB5" w14:textId="77777777" w:rsidR="002E1DDB" w:rsidRDefault="002E1DDB" w:rsidP="00C109FC">
            <w:r>
              <w:t xml:space="preserve">Digital reader to access Digital Maintenance Manual and Technical Orders </w:t>
            </w:r>
          </w:p>
          <w:p w14:paraId="4769E3AF" w14:textId="77777777" w:rsidR="002E1DDB" w:rsidRDefault="002E1DDB" w:rsidP="00C109FC"/>
          <w:p w14:paraId="0713EDFA" w14:textId="77777777" w:rsidR="002E1DDB" w:rsidRDefault="002E1DDB" w:rsidP="004D0193">
            <w:r w:rsidRPr="006A4890">
              <w:t>Main wheel ring adapters.</w:t>
            </w:r>
          </w:p>
          <w:p w14:paraId="2B8A38F6" w14:textId="099FB9BD" w:rsidR="002E1DDB" w:rsidRDefault="002E1DDB" w:rsidP="004D0193">
            <w:r>
              <w:t xml:space="preserve">Nose </w:t>
            </w:r>
            <w:r w:rsidRPr="006A4890">
              <w:t>wheel ring adapters.</w:t>
            </w:r>
          </w:p>
          <w:p w14:paraId="5D5DC54E" w14:textId="064B8931" w:rsidR="002E1DDB" w:rsidRDefault="002E1DDB"/>
        </w:tc>
        <w:tc>
          <w:tcPr>
            <w:tcW w:w="1984" w:type="dxa"/>
          </w:tcPr>
          <w:p w14:paraId="68E29490" w14:textId="669E9756" w:rsidR="002E1DDB" w:rsidRDefault="002E1DDB">
            <w:r>
              <w:t xml:space="preserve">Grease </w:t>
            </w:r>
          </w:p>
          <w:p w14:paraId="613D733C" w14:textId="77777777" w:rsidR="002E1DDB" w:rsidRDefault="002E1DDB">
            <w:r>
              <w:t>Main wheel tyres</w:t>
            </w:r>
          </w:p>
          <w:p w14:paraId="13135D8E" w14:textId="77777777" w:rsidR="002E1DDB" w:rsidRDefault="002E1DDB">
            <w:r>
              <w:t>Nose wheel tyres</w:t>
            </w:r>
          </w:p>
          <w:p w14:paraId="1B4577F4" w14:textId="77777777" w:rsidR="002E1DDB" w:rsidRDefault="002E1DDB" w:rsidP="00C109FC"/>
          <w:p w14:paraId="05AD4794" w14:textId="6D20B826" w:rsidR="002E1DDB" w:rsidRDefault="002E1DDB" w:rsidP="00C109FC">
            <w:r>
              <w:t>Main wheel components.</w:t>
            </w:r>
          </w:p>
          <w:p w14:paraId="457E3A6E" w14:textId="2E89AFB7" w:rsidR="002E1DDB" w:rsidRDefault="002E1DDB" w:rsidP="00C109FC"/>
        </w:tc>
        <w:tc>
          <w:tcPr>
            <w:tcW w:w="1843" w:type="dxa"/>
          </w:tcPr>
          <w:p w14:paraId="046CB9BC" w14:textId="77777777" w:rsidR="002E1DDB" w:rsidRDefault="002E1DDB">
            <w:r>
              <w:t>Main wheels and tyres</w:t>
            </w:r>
          </w:p>
          <w:p w14:paraId="4CE21AB1" w14:textId="77777777" w:rsidR="002E1DDB" w:rsidRDefault="002E1DDB"/>
          <w:p w14:paraId="63E8DB55" w14:textId="70CB8335" w:rsidR="002E1DDB" w:rsidRDefault="002E1DDB">
            <w:r>
              <w:t>Nose wheel and tyres</w:t>
            </w:r>
          </w:p>
        </w:tc>
      </w:tr>
      <w:tr w:rsidR="002E1DDB" w14:paraId="71488735" w14:textId="77332B56" w:rsidTr="00934B71">
        <w:tc>
          <w:tcPr>
            <w:tcW w:w="1925" w:type="dxa"/>
          </w:tcPr>
          <w:p w14:paraId="1F8C90DA" w14:textId="794A0B20" w:rsidR="002E1DDB" w:rsidRDefault="002E1DDB">
            <w:r>
              <w:t>3.Stored engine maintenance and preparation</w:t>
            </w:r>
          </w:p>
        </w:tc>
        <w:tc>
          <w:tcPr>
            <w:tcW w:w="2185" w:type="dxa"/>
          </w:tcPr>
          <w:p w14:paraId="6E9DC73F" w14:textId="5B746E27" w:rsidR="002E1DDB" w:rsidRDefault="002E1DDB">
            <w:r>
              <w:t>Serviced engine bay</w:t>
            </w:r>
          </w:p>
        </w:tc>
        <w:tc>
          <w:tcPr>
            <w:tcW w:w="709" w:type="dxa"/>
          </w:tcPr>
          <w:p w14:paraId="35F1A3BD" w14:textId="5748E8C6" w:rsidR="002E1DDB" w:rsidRDefault="004834EE" w:rsidP="004D0193">
            <w:r>
              <w:t>Appendix refers</w:t>
            </w:r>
          </w:p>
        </w:tc>
        <w:tc>
          <w:tcPr>
            <w:tcW w:w="3686" w:type="dxa"/>
          </w:tcPr>
          <w:p w14:paraId="1C141AB2" w14:textId="77777777" w:rsidR="002E1DDB" w:rsidRDefault="002E1DDB" w:rsidP="00C109FC">
            <w:r>
              <w:t xml:space="preserve">Digital reader to access Digital Maintenance Manual and Technical Orders </w:t>
            </w:r>
          </w:p>
          <w:p w14:paraId="4A50EAA4" w14:textId="77777777" w:rsidR="002E1DDB" w:rsidRDefault="002E1DDB" w:rsidP="00C109FC"/>
          <w:p w14:paraId="1B1A7038" w14:textId="71471B77" w:rsidR="002E1DDB" w:rsidRDefault="002E1DDB" w:rsidP="004D0193">
            <w:r>
              <w:t>Green inhibit rig (XGG 245001)</w:t>
            </w:r>
          </w:p>
          <w:p w14:paraId="604FCFFC" w14:textId="70CC5AF2" w:rsidR="002E1DDB" w:rsidRDefault="002E1DDB" w:rsidP="004D0193">
            <w:r>
              <w:t>2 stands</w:t>
            </w:r>
          </w:p>
          <w:p w14:paraId="409D622E" w14:textId="5EA6693B" w:rsidR="002E1DDB" w:rsidRDefault="002E1DDB" w:rsidP="004D0193">
            <w:r>
              <w:t>1 sling (U/S)</w:t>
            </w:r>
          </w:p>
          <w:p w14:paraId="3B2E2388" w14:textId="1D467676" w:rsidR="002E1DDB" w:rsidRDefault="002E1DDB" w:rsidP="004D0193">
            <w:r>
              <w:t xml:space="preserve"> P/N - JMP/OIL/D/7199 </w:t>
            </w:r>
          </w:p>
          <w:p w14:paraId="12235A36" w14:textId="04DE1B49" w:rsidR="002E1DDB" w:rsidRDefault="002E1DDB" w:rsidP="004D0193"/>
        </w:tc>
        <w:tc>
          <w:tcPr>
            <w:tcW w:w="1984" w:type="dxa"/>
          </w:tcPr>
          <w:p w14:paraId="295C535A" w14:textId="0CD275DC" w:rsidR="002E1DDB" w:rsidRDefault="002E1DDB"/>
          <w:p w14:paraId="564AD60C" w14:textId="5589FA83" w:rsidR="002E1DDB" w:rsidRDefault="002E1DDB">
            <w:r w:rsidRPr="002E1DDB">
              <w:t>Inhibit fluid</w:t>
            </w:r>
          </w:p>
        </w:tc>
        <w:tc>
          <w:tcPr>
            <w:tcW w:w="1843" w:type="dxa"/>
          </w:tcPr>
          <w:p w14:paraId="01126BD2" w14:textId="471423EC" w:rsidR="002E1DDB" w:rsidRDefault="002E1DDB">
            <w:r>
              <w:t>Engine</w:t>
            </w:r>
          </w:p>
        </w:tc>
      </w:tr>
      <w:tr w:rsidR="002E1DDB" w14:paraId="48DEFCCC" w14:textId="3ABF0838" w:rsidTr="00934B71">
        <w:tc>
          <w:tcPr>
            <w:tcW w:w="1925" w:type="dxa"/>
          </w:tcPr>
          <w:p w14:paraId="0677E1EF" w14:textId="106582EA" w:rsidR="002E1DDB" w:rsidRDefault="002E1DDB">
            <w:r>
              <w:lastRenderedPageBreak/>
              <w:t>4.Liquid and Gaseous Oxygen Support</w:t>
            </w:r>
          </w:p>
        </w:tc>
        <w:tc>
          <w:tcPr>
            <w:tcW w:w="2185" w:type="dxa"/>
          </w:tcPr>
          <w:p w14:paraId="40235408" w14:textId="1FAFB295" w:rsidR="002E1DDB" w:rsidRDefault="002E1DDB">
            <w:r>
              <w:t>LOX bay</w:t>
            </w:r>
          </w:p>
        </w:tc>
        <w:tc>
          <w:tcPr>
            <w:tcW w:w="709" w:type="dxa"/>
          </w:tcPr>
          <w:p w14:paraId="265B9851" w14:textId="77777777" w:rsidR="002E1DDB" w:rsidRDefault="002E1DDB"/>
        </w:tc>
        <w:tc>
          <w:tcPr>
            <w:tcW w:w="3686" w:type="dxa"/>
          </w:tcPr>
          <w:p w14:paraId="61DB03AC" w14:textId="77777777" w:rsidR="002E1DDB" w:rsidRDefault="002E1DDB" w:rsidP="002404FD">
            <w:r>
              <w:t>3x LOX Trolleys</w:t>
            </w:r>
          </w:p>
          <w:p w14:paraId="15607C99" w14:textId="77777777" w:rsidR="002E1DDB" w:rsidRDefault="002E1DDB" w:rsidP="002404FD"/>
          <w:p w14:paraId="2A28C5A3" w14:textId="7D648C1F" w:rsidR="002E1DDB" w:rsidRDefault="002E1DDB" w:rsidP="002404FD">
            <w:r>
              <w:t>3x Gaseous oxygen Trolleys</w:t>
            </w:r>
          </w:p>
          <w:p w14:paraId="491CEB28" w14:textId="77777777" w:rsidR="002E1DDB" w:rsidRDefault="002E1DDB" w:rsidP="002404FD"/>
          <w:p w14:paraId="22EF1400" w14:textId="7326C3E3" w:rsidR="002E1DDB" w:rsidRDefault="002E1DDB" w:rsidP="002404FD"/>
        </w:tc>
        <w:tc>
          <w:tcPr>
            <w:tcW w:w="1984" w:type="dxa"/>
          </w:tcPr>
          <w:p w14:paraId="19D3F9C0" w14:textId="2891B805" w:rsidR="002E1DDB" w:rsidRPr="002E1DDB" w:rsidRDefault="002E1DDB">
            <w:r w:rsidRPr="002E1DDB">
              <w:t>LOX</w:t>
            </w:r>
          </w:p>
          <w:p w14:paraId="4B0C392F" w14:textId="243377AA" w:rsidR="002E1DDB" w:rsidRPr="002E1DDB" w:rsidRDefault="002E1DDB"/>
        </w:tc>
        <w:tc>
          <w:tcPr>
            <w:tcW w:w="1843" w:type="dxa"/>
          </w:tcPr>
          <w:p w14:paraId="1FE5724D" w14:textId="3EFF9FBE" w:rsidR="002E1DDB" w:rsidRDefault="002E1DDB" w:rsidP="002E1DDB">
            <w:r>
              <w:t xml:space="preserve">Gaseous oxygen trolleys </w:t>
            </w:r>
          </w:p>
          <w:p w14:paraId="6FA0151C" w14:textId="6B56D23F" w:rsidR="002E1DDB" w:rsidRDefault="002E1DDB" w:rsidP="002E1DDB"/>
          <w:p w14:paraId="7CCCBD7C" w14:textId="50D9FAB1" w:rsidR="002E1DDB" w:rsidRDefault="002E1DDB" w:rsidP="002E1DDB">
            <w:r>
              <w:t>LOX trolleys</w:t>
            </w:r>
          </w:p>
          <w:p w14:paraId="4DAB1746" w14:textId="77777777" w:rsidR="002E1DDB" w:rsidRDefault="002E1DDB"/>
        </w:tc>
      </w:tr>
      <w:tr w:rsidR="002E1DDB" w14:paraId="5012DC23" w14:textId="37A8AFF2" w:rsidTr="00934B71">
        <w:tc>
          <w:tcPr>
            <w:tcW w:w="1925" w:type="dxa"/>
          </w:tcPr>
          <w:p w14:paraId="2C586E64" w14:textId="423508EC" w:rsidR="002E1DDB" w:rsidRDefault="002E1DDB">
            <w:r>
              <w:t>5.Supply of demineralised water</w:t>
            </w:r>
          </w:p>
        </w:tc>
        <w:tc>
          <w:tcPr>
            <w:tcW w:w="2185" w:type="dxa"/>
          </w:tcPr>
          <w:p w14:paraId="578FB9F5" w14:textId="0FDFF213" w:rsidR="002E1DDB" w:rsidRDefault="002E1DDB"/>
        </w:tc>
        <w:tc>
          <w:tcPr>
            <w:tcW w:w="709" w:type="dxa"/>
          </w:tcPr>
          <w:p w14:paraId="3FDDDEB8" w14:textId="7F9FA5FE" w:rsidR="002E1DDB" w:rsidRDefault="004834EE">
            <w:r>
              <w:t>Appendix refers</w:t>
            </w:r>
          </w:p>
        </w:tc>
        <w:tc>
          <w:tcPr>
            <w:tcW w:w="3686" w:type="dxa"/>
          </w:tcPr>
          <w:p w14:paraId="3DB61634" w14:textId="1D5670D6" w:rsidR="002E1DDB" w:rsidRDefault="002E1DDB" w:rsidP="002404FD"/>
        </w:tc>
        <w:tc>
          <w:tcPr>
            <w:tcW w:w="1984" w:type="dxa"/>
          </w:tcPr>
          <w:p w14:paraId="0D7EAF2C" w14:textId="1833827C" w:rsidR="002E1DDB" w:rsidRDefault="002E1DDB"/>
        </w:tc>
        <w:tc>
          <w:tcPr>
            <w:tcW w:w="1843" w:type="dxa"/>
          </w:tcPr>
          <w:p w14:paraId="5D72B6BF" w14:textId="77777777" w:rsidR="002E1DDB" w:rsidRDefault="002E1DDB"/>
        </w:tc>
      </w:tr>
    </w:tbl>
    <w:p w14:paraId="47ADD36C" w14:textId="0538C86B" w:rsidR="002E1DDB" w:rsidRDefault="002E1DDB"/>
    <w:p w14:paraId="3C216148" w14:textId="77777777" w:rsidR="00C45436" w:rsidRDefault="00C45436">
      <w:pPr>
        <w:rPr>
          <w:rFonts w:ascii="Arial" w:eastAsiaTheme="majorEastAsia" w:hAnsi="Arial" w:cs="Arial"/>
        </w:rPr>
      </w:pPr>
      <w:r>
        <w:br w:type="page"/>
      </w:r>
    </w:p>
    <w:p w14:paraId="7EC27614" w14:textId="4A18FFFD" w:rsidR="00831F4E" w:rsidRDefault="00C45436" w:rsidP="00C45436">
      <w:pPr>
        <w:pStyle w:val="Heading1"/>
      </w:pPr>
      <w:bookmarkStart w:id="3" w:name="_Toc106888057"/>
      <w:r>
        <w:lastRenderedPageBreak/>
        <w:t xml:space="preserve">Appendix to Table (A) - </w:t>
      </w:r>
      <w:r w:rsidR="002E1DDB" w:rsidRPr="004C13F0">
        <w:t>Government Furnished Information</w:t>
      </w:r>
      <w:bookmarkEnd w:id="3"/>
    </w:p>
    <w:p w14:paraId="0C0D8DFB" w14:textId="77777777" w:rsidR="00C45436" w:rsidRPr="00C45436" w:rsidRDefault="00C45436" w:rsidP="00C45436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132"/>
        <w:gridCol w:w="11904"/>
        <w:gridCol w:w="1134"/>
      </w:tblGrid>
      <w:tr w:rsidR="00C45436" w:rsidRPr="001D5F68" w14:paraId="27F7CD45" w14:textId="77777777" w:rsidTr="00C45436">
        <w:trPr>
          <w:trHeight w:val="290"/>
        </w:trPr>
        <w:tc>
          <w:tcPr>
            <w:tcW w:w="1132" w:type="dxa"/>
            <w:noWrap/>
            <w:hideMark/>
          </w:tcPr>
          <w:p w14:paraId="00C78C85" w14:textId="77777777" w:rsidR="00C45436" w:rsidRPr="001D5F68" w:rsidRDefault="00C45436" w:rsidP="007F5574">
            <w:r w:rsidRPr="001D5F68">
              <w:t>Support Service</w:t>
            </w:r>
          </w:p>
        </w:tc>
        <w:tc>
          <w:tcPr>
            <w:tcW w:w="11904" w:type="dxa"/>
            <w:noWrap/>
            <w:hideMark/>
          </w:tcPr>
          <w:p w14:paraId="02668823" w14:textId="77777777" w:rsidR="00C45436" w:rsidRPr="001D5F68" w:rsidRDefault="00C45436" w:rsidP="007F5574">
            <w:r w:rsidRPr="001D5F68">
              <w:t xml:space="preserve">Reference &amp; Title </w:t>
            </w:r>
          </w:p>
        </w:tc>
        <w:tc>
          <w:tcPr>
            <w:tcW w:w="1134" w:type="dxa"/>
            <w:noWrap/>
            <w:hideMark/>
          </w:tcPr>
          <w:p w14:paraId="32815493" w14:textId="77777777" w:rsidR="00C45436" w:rsidRPr="001D5F68" w:rsidRDefault="00C45436" w:rsidP="007F5574">
            <w:r w:rsidRPr="001D5F68">
              <w:t>Page nos</w:t>
            </w:r>
          </w:p>
        </w:tc>
      </w:tr>
      <w:tr w:rsidR="00C45436" w:rsidRPr="001D5F68" w14:paraId="4D651AF9" w14:textId="77777777" w:rsidTr="00C45436">
        <w:trPr>
          <w:trHeight w:val="290"/>
        </w:trPr>
        <w:tc>
          <w:tcPr>
            <w:tcW w:w="1132" w:type="dxa"/>
            <w:noWrap/>
            <w:hideMark/>
          </w:tcPr>
          <w:p w14:paraId="688AA9C1" w14:textId="77777777" w:rsidR="00C45436" w:rsidRPr="001D5F68" w:rsidRDefault="00C45436" w:rsidP="007F5574">
            <w:r w:rsidRPr="001D5F68">
              <w:t>Wheel &amp; Tyre Repair</w:t>
            </w:r>
          </w:p>
        </w:tc>
        <w:tc>
          <w:tcPr>
            <w:tcW w:w="11904" w:type="dxa"/>
            <w:noWrap/>
            <w:hideMark/>
          </w:tcPr>
          <w:p w14:paraId="2A9F3B37" w14:textId="77777777" w:rsidR="00C45436" w:rsidRPr="001D5F68" w:rsidRDefault="00C45436" w:rsidP="007F5574">
            <w:r w:rsidRPr="001D5F68">
              <w:t>TO 4T-1-3 Inspec, Maint, Instructions, Storage &amp; Disposition of AC Tires &amp; Inner Tubes</w:t>
            </w:r>
          </w:p>
        </w:tc>
        <w:tc>
          <w:tcPr>
            <w:tcW w:w="1134" w:type="dxa"/>
            <w:noWrap/>
            <w:hideMark/>
          </w:tcPr>
          <w:p w14:paraId="39AF6840" w14:textId="77777777" w:rsidR="00C45436" w:rsidRPr="001D5F68" w:rsidRDefault="00C45436" w:rsidP="007F5574">
            <w:r w:rsidRPr="001D5F68">
              <w:t>78</w:t>
            </w:r>
          </w:p>
        </w:tc>
      </w:tr>
      <w:tr w:rsidR="00C45436" w:rsidRPr="001D5F68" w14:paraId="1517F740" w14:textId="77777777" w:rsidTr="00C45436">
        <w:trPr>
          <w:trHeight w:val="290"/>
        </w:trPr>
        <w:tc>
          <w:tcPr>
            <w:tcW w:w="1132" w:type="dxa"/>
            <w:noWrap/>
            <w:hideMark/>
          </w:tcPr>
          <w:p w14:paraId="3AC89F98" w14:textId="77777777" w:rsidR="00C45436" w:rsidRPr="001D5F68" w:rsidRDefault="00C45436" w:rsidP="007F5574">
            <w:r w:rsidRPr="001D5F68">
              <w:t> </w:t>
            </w:r>
          </w:p>
        </w:tc>
        <w:tc>
          <w:tcPr>
            <w:tcW w:w="11904" w:type="dxa"/>
            <w:noWrap/>
            <w:hideMark/>
          </w:tcPr>
          <w:p w14:paraId="3D9F5B97" w14:textId="77777777" w:rsidR="00C45436" w:rsidRPr="001D5F68" w:rsidRDefault="00C45436" w:rsidP="007F5574">
            <w:r w:rsidRPr="001D5F68">
              <w:t>TO 4W1-2-21-2 Main Wheel</w:t>
            </w:r>
          </w:p>
        </w:tc>
        <w:tc>
          <w:tcPr>
            <w:tcW w:w="1134" w:type="dxa"/>
            <w:noWrap/>
            <w:hideMark/>
          </w:tcPr>
          <w:p w14:paraId="258993BD" w14:textId="77777777" w:rsidR="00C45436" w:rsidRPr="001D5F68" w:rsidRDefault="00C45436" w:rsidP="007F5574">
            <w:r w:rsidRPr="001D5F68">
              <w:t>62</w:t>
            </w:r>
          </w:p>
        </w:tc>
      </w:tr>
      <w:tr w:rsidR="00C45436" w:rsidRPr="001D5F68" w14:paraId="433B484C" w14:textId="77777777" w:rsidTr="00C45436">
        <w:trPr>
          <w:trHeight w:val="290"/>
        </w:trPr>
        <w:tc>
          <w:tcPr>
            <w:tcW w:w="1132" w:type="dxa"/>
            <w:noWrap/>
            <w:hideMark/>
          </w:tcPr>
          <w:p w14:paraId="53751276" w14:textId="77777777" w:rsidR="00C45436" w:rsidRPr="001D5F68" w:rsidRDefault="00C45436" w:rsidP="007F5574">
            <w:r w:rsidRPr="001D5F68">
              <w:t> </w:t>
            </w:r>
          </w:p>
        </w:tc>
        <w:tc>
          <w:tcPr>
            <w:tcW w:w="11904" w:type="dxa"/>
            <w:noWrap/>
            <w:hideMark/>
          </w:tcPr>
          <w:p w14:paraId="4D522C42" w14:textId="77777777" w:rsidR="00C45436" w:rsidRPr="001D5F68" w:rsidRDefault="00C45436" w:rsidP="007F5574">
            <w:r w:rsidRPr="001D5F68">
              <w:t>TO 4W1-2-21-4 IPB Main Wheel Assembly</w:t>
            </w:r>
          </w:p>
        </w:tc>
        <w:tc>
          <w:tcPr>
            <w:tcW w:w="1134" w:type="dxa"/>
            <w:noWrap/>
            <w:hideMark/>
          </w:tcPr>
          <w:p w14:paraId="6478AF53" w14:textId="77777777" w:rsidR="00C45436" w:rsidRPr="001D5F68" w:rsidRDefault="00C45436" w:rsidP="007F5574">
            <w:r w:rsidRPr="001D5F68">
              <w:t>20</w:t>
            </w:r>
          </w:p>
        </w:tc>
      </w:tr>
      <w:tr w:rsidR="00C45436" w:rsidRPr="001D5F68" w14:paraId="30EC552C" w14:textId="77777777" w:rsidTr="00C45436">
        <w:trPr>
          <w:trHeight w:val="290"/>
        </w:trPr>
        <w:tc>
          <w:tcPr>
            <w:tcW w:w="1132" w:type="dxa"/>
            <w:noWrap/>
            <w:hideMark/>
          </w:tcPr>
          <w:p w14:paraId="545151AB" w14:textId="77777777" w:rsidR="00C45436" w:rsidRPr="001D5F68" w:rsidRDefault="00C45436" w:rsidP="007F5574">
            <w:r w:rsidRPr="001D5F68">
              <w:t> </w:t>
            </w:r>
          </w:p>
        </w:tc>
        <w:tc>
          <w:tcPr>
            <w:tcW w:w="11904" w:type="dxa"/>
            <w:noWrap/>
            <w:hideMark/>
          </w:tcPr>
          <w:p w14:paraId="4EB6E097" w14:textId="77777777" w:rsidR="00C45436" w:rsidRPr="001D5F68" w:rsidRDefault="00C45436" w:rsidP="007F5574">
            <w:r w:rsidRPr="001D5F68">
              <w:t>TO 4W-1-61 All Type Aircraft Wheels</w:t>
            </w:r>
          </w:p>
        </w:tc>
        <w:tc>
          <w:tcPr>
            <w:tcW w:w="1134" w:type="dxa"/>
            <w:noWrap/>
            <w:hideMark/>
          </w:tcPr>
          <w:p w14:paraId="58D2E808" w14:textId="77777777" w:rsidR="00C45436" w:rsidRPr="001D5F68" w:rsidRDefault="00C45436" w:rsidP="007F5574">
            <w:r w:rsidRPr="001D5F68">
              <w:t>102</w:t>
            </w:r>
          </w:p>
        </w:tc>
      </w:tr>
      <w:tr w:rsidR="00C45436" w:rsidRPr="001D5F68" w14:paraId="3AE6FA37" w14:textId="77777777" w:rsidTr="00C45436">
        <w:trPr>
          <w:trHeight w:val="290"/>
        </w:trPr>
        <w:tc>
          <w:tcPr>
            <w:tcW w:w="1132" w:type="dxa"/>
            <w:noWrap/>
            <w:hideMark/>
          </w:tcPr>
          <w:p w14:paraId="758C37B2" w14:textId="77777777" w:rsidR="00C45436" w:rsidRPr="001D5F68" w:rsidRDefault="00C45436" w:rsidP="007F5574">
            <w:r w:rsidRPr="001D5F68">
              <w:t> </w:t>
            </w:r>
          </w:p>
        </w:tc>
        <w:tc>
          <w:tcPr>
            <w:tcW w:w="11904" w:type="dxa"/>
            <w:noWrap/>
            <w:hideMark/>
          </w:tcPr>
          <w:p w14:paraId="1F41A924" w14:textId="77777777" w:rsidR="00C45436" w:rsidRPr="001D5F68" w:rsidRDefault="00C45436" w:rsidP="007F5574">
            <w:r w:rsidRPr="001D5F68">
              <w:t>TO 4W3-4-473 Overhaul Instructions with IPB Nose Landing Gear Wheel</w:t>
            </w:r>
          </w:p>
        </w:tc>
        <w:tc>
          <w:tcPr>
            <w:tcW w:w="1134" w:type="dxa"/>
            <w:noWrap/>
            <w:hideMark/>
          </w:tcPr>
          <w:p w14:paraId="35029F1F" w14:textId="77777777" w:rsidR="00C45436" w:rsidRPr="001D5F68" w:rsidRDefault="00C45436" w:rsidP="007F5574">
            <w:r w:rsidRPr="001D5F68">
              <w:t>38</w:t>
            </w:r>
          </w:p>
        </w:tc>
      </w:tr>
      <w:tr w:rsidR="00C45436" w:rsidRPr="001D5F68" w14:paraId="7921C7FE" w14:textId="77777777" w:rsidTr="00C45436">
        <w:trPr>
          <w:trHeight w:val="290"/>
        </w:trPr>
        <w:tc>
          <w:tcPr>
            <w:tcW w:w="1132" w:type="dxa"/>
            <w:noWrap/>
            <w:hideMark/>
          </w:tcPr>
          <w:p w14:paraId="4A19D6F0" w14:textId="77777777" w:rsidR="00C45436" w:rsidRPr="001D5F68" w:rsidRDefault="00C45436" w:rsidP="007F5574">
            <w:r w:rsidRPr="001D5F68">
              <w:t> </w:t>
            </w:r>
          </w:p>
        </w:tc>
        <w:tc>
          <w:tcPr>
            <w:tcW w:w="11904" w:type="dxa"/>
            <w:noWrap/>
            <w:hideMark/>
          </w:tcPr>
          <w:p w14:paraId="5C578F8D" w14:textId="77777777" w:rsidR="00C45436" w:rsidRPr="001D5F68" w:rsidRDefault="00C45436" w:rsidP="007F5574">
            <w:r w:rsidRPr="001D5F68">
              <w:t>TO 42E1-1-1 Aviation Hose &amp; Tube Manual</w:t>
            </w:r>
          </w:p>
        </w:tc>
        <w:tc>
          <w:tcPr>
            <w:tcW w:w="1134" w:type="dxa"/>
            <w:noWrap/>
            <w:hideMark/>
          </w:tcPr>
          <w:p w14:paraId="262AF050" w14:textId="77777777" w:rsidR="00C45436" w:rsidRPr="001D5F68" w:rsidRDefault="00C45436" w:rsidP="007F5574">
            <w:r w:rsidRPr="001D5F68">
              <w:t> </w:t>
            </w:r>
          </w:p>
        </w:tc>
      </w:tr>
      <w:tr w:rsidR="00C45436" w:rsidRPr="001D5F68" w14:paraId="5F80E01E" w14:textId="77777777" w:rsidTr="00C45436">
        <w:trPr>
          <w:trHeight w:val="290"/>
        </w:trPr>
        <w:tc>
          <w:tcPr>
            <w:tcW w:w="1132" w:type="dxa"/>
            <w:noWrap/>
            <w:hideMark/>
          </w:tcPr>
          <w:p w14:paraId="200256D5" w14:textId="77777777" w:rsidR="00C45436" w:rsidRPr="001D5F68" w:rsidRDefault="00C45436" w:rsidP="007F5574">
            <w:r w:rsidRPr="001D5F68">
              <w:t> </w:t>
            </w:r>
          </w:p>
        </w:tc>
        <w:tc>
          <w:tcPr>
            <w:tcW w:w="11904" w:type="dxa"/>
            <w:noWrap/>
            <w:hideMark/>
          </w:tcPr>
          <w:p w14:paraId="14C9F117" w14:textId="77777777" w:rsidR="00C45436" w:rsidRPr="001D5F68" w:rsidRDefault="00C45436" w:rsidP="007F5574">
            <w:r w:rsidRPr="001D5F68">
              <w:t>TO 44B-1-3 Aircraft Wheel Antifriction Bearings, Cups &amp; Grease Seals</w:t>
            </w:r>
          </w:p>
        </w:tc>
        <w:tc>
          <w:tcPr>
            <w:tcW w:w="1134" w:type="dxa"/>
            <w:noWrap/>
            <w:hideMark/>
          </w:tcPr>
          <w:p w14:paraId="2232AC51" w14:textId="77777777" w:rsidR="00C45436" w:rsidRPr="001D5F68" w:rsidRDefault="00C45436" w:rsidP="007F5574">
            <w:r w:rsidRPr="001D5F68">
              <w:t>40</w:t>
            </w:r>
          </w:p>
        </w:tc>
      </w:tr>
      <w:tr w:rsidR="00C45436" w:rsidRPr="001D5F68" w14:paraId="0A8EF186" w14:textId="77777777" w:rsidTr="00C45436">
        <w:trPr>
          <w:trHeight w:val="290"/>
        </w:trPr>
        <w:tc>
          <w:tcPr>
            <w:tcW w:w="1132" w:type="dxa"/>
            <w:noWrap/>
            <w:hideMark/>
          </w:tcPr>
          <w:p w14:paraId="6E22D07D" w14:textId="77777777" w:rsidR="00C45436" w:rsidRPr="001D5F68" w:rsidRDefault="00C45436" w:rsidP="007F5574">
            <w:r w:rsidRPr="001D5F68">
              <w:t> </w:t>
            </w:r>
          </w:p>
        </w:tc>
        <w:tc>
          <w:tcPr>
            <w:tcW w:w="11904" w:type="dxa"/>
            <w:noWrap/>
            <w:hideMark/>
          </w:tcPr>
          <w:p w14:paraId="48A53356" w14:textId="77777777" w:rsidR="00C45436" w:rsidRPr="001D5F68" w:rsidRDefault="00C45436" w:rsidP="007F5574">
            <w:r w:rsidRPr="001D5F68">
              <w:t>TO 4W1-7-273-WA-1_Feb19_Depot Level Overhaul Main Wheel</w:t>
            </w:r>
          </w:p>
        </w:tc>
        <w:tc>
          <w:tcPr>
            <w:tcW w:w="1134" w:type="dxa"/>
            <w:noWrap/>
            <w:hideMark/>
          </w:tcPr>
          <w:p w14:paraId="04AF41B0" w14:textId="77777777" w:rsidR="00C45436" w:rsidRPr="001D5F68" w:rsidRDefault="00C45436" w:rsidP="007F5574">
            <w:r w:rsidRPr="001D5F68">
              <w:t>80</w:t>
            </w:r>
          </w:p>
        </w:tc>
      </w:tr>
      <w:tr w:rsidR="00C45436" w:rsidRPr="001D5F68" w14:paraId="2492E59C" w14:textId="77777777" w:rsidTr="00C45436">
        <w:trPr>
          <w:trHeight w:val="290"/>
        </w:trPr>
        <w:tc>
          <w:tcPr>
            <w:tcW w:w="1132" w:type="dxa"/>
            <w:noWrap/>
            <w:hideMark/>
          </w:tcPr>
          <w:p w14:paraId="28D46B09" w14:textId="77777777" w:rsidR="00C45436" w:rsidRPr="001D5F68" w:rsidRDefault="00C45436" w:rsidP="007F5574">
            <w:r w:rsidRPr="001D5F68">
              <w:t>Aircraft Wash</w:t>
            </w:r>
          </w:p>
        </w:tc>
        <w:tc>
          <w:tcPr>
            <w:tcW w:w="11904" w:type="dxa"/>
            <w:noWrap/>
            <w:hideMark/>
          </w:tcPr>
          <w:p w14:paraId="781B0B70" w14:textId="77777777" w:rsidR="00C45436" w:rsidRPr="001D5F68" w:rsidRDefault="00C45436" w:rsidP="007F5574">
            <w:r w:rsidRPr="001D5F68">
              <w:t>TO 1C-135-6WC-3 Scheduled Wash Inspection Workcards</w:t>
            </w:r>
          </w:p>
        </w:tc>
        <w:tc>
          <w:tcPr>
            <w:tcW w:w="1134" w:type="dxa"/>
            <w:noWrap/>
            <w:hideMark/>
          </w:tcPr>
          <w:p w14:paraId="4092B95B" w14:textId="77777777" w:rsidR="00C45436" w:rsidRPr="001D5F68" w:rsidRDefault="00C45436" w:rsidP="007F5574">
            <w:r w:rsidRPr="001D5F68">
              <w:t>174</w:t>
            </w:r>
          </w:p>
        </w:tc>
      </w:tr>
      <w:tr w:rsidR="00C45436" w:rsidRPr="001D5F68" w14:paraId="5677837A" w14:textId="77777777" w:rsidTr="00C45436">
        <w:trPr>
          <w:trHeight w:val="290"/>
        </w:trPr>
        <w:tc>
          <w:tcPr>
            <w:tcW w:w="1132" w:type="dxa"/>
            <w:noWrap/>
            <w:hideMark/>
          </w:tcPr>
          <w:p w14:paraId="327F5688" w14:textId="77777777" w:rsidR="00C45436" w:rsidRPr="001D5F68" w:rsidRDefault="00C45436" w:rsidP="007F5574">
            <w:r w:rsidRPr="001D5F68">
              <w:t> </w:t>
            </w:r>
          </w:p>
        </w:tc>
        <w:tc>
          <w:tcPr>
            <w:tcW w:w="11904" w:type="dxa"/>
            <w:noWrap/>
            <w:hideMark/>
          </w:tcPr>
          <w:p w14:paraId="5A277679" w14:textId="77777777" w:rsidR="00C45436" w:rsidRPr="001D5F68" w:rsidRDefault="00C45436" w:rsidP="007F5574">
            <w:r w:rsidRPr="001D5F68">
              <w:t>TO 1-1-691SS-4 Cleaning &amp; Corrosion Prevention &amp; Control (Aerospace &amp; non-Aerospace Equipment)</w:t>
            </w:r>
          </w:p>
        </w:tc>
        <w:tc>
          <w:tcPr>
            <w:tcW w:w="1134" w:type="dxa"/>
            <w:noWrap/>
            <w:hideMark/>
          </w:tcPr>
          <w:p w14:paraId="36F8DC58" w14:textId="77777777" w:rsidR="00C45436" w:rsidRPr="001D5F68" w:rsidRDefault="00C45436" w:rsidP="007F5574">
            <w:r w:rsidRPr="001D5F68">
              <w:t>404</w:t>
            </w:r>
          </w:p>
        </w:tc>
      </w:tr>
      <w:tr w:rsidR="00C45436" w:rsidRPr="001D5F68" w14:paraId="7CAF65EB" w14:textId="77777777" w:rsidTr="00C45436">
        <w:trPr>
          <w:trHeight w:val="290"/>
        </w:trPr>
        <w:tc>
          <w:tcPr>
            <w:tcW w:w="1132" w:type="dxa"/>
            <w:noWrap/>
            <w:hideMark/>
          </w:tcPr>
          <w:p w14:paraId="41FBCCCA" w14:textId="77777777" w:rsidR="00C45436" w:rsidRPr="001D5F68" w:rsidRDefault="00C45436" w:rsidP="007F5574">
            <w:r w:rsidRPr="001D5F68">
              <w:t> </w:t>
            </w:r>
          </w:p>
        </w:tc>
        <w:tc>
          <w:tcPr>
            <w:tcW w:w="11904" w:type="dxa"/>
            <w:noWrap/>
            <w:hideMark/>
          </w:tcPr>
          <w:p w14:paraId="73EC49AE" w14:textId="77777777" w:rsidR="00C45436" w:rsidRDefault="00C45436" w:rsidP="007F5574">
            <w:r w:rsidRPr="001D5F68">
              <w:t>TO 1C-135-3-1 Structural Repair Instructions</w:t>
            </w:r>
          </w:p>
          <w:p w14:paraId="4AD3926B" w14:textId="77777777" w:rsidR="00C45436" w:rsidRPr="001D5F68" w:rsidRDefault="00C45436" w:rsidP="007F5574">
            <w:r>
              <w:t xml:space="preserve">Note: </w:t>
            </w:r>
            <w:r w:rsidRPr="006C1730">
              <w:t>Contains further information regarding airframe cleaning, stripping, painting and coatings</w:t>
            </w:r>
          </w:p>
        </w:tc>
        <w:tc>
          <w:tcPr>
            <w:tcW w:w="1134" w:type="dxa"/>
            <w:noWrap/>
            <w:hideMark/>
          </w:tcPr>
          <w:p w14:paraId="31A4F69A" w14:textId="77777777" w:rsidR="00C45436" w:rsidRPr="001D5F68" w:rsidRDefault="00C45436" w:rsidP="007F5574">
            <w:r w:rsidRPr="001D5F68">
              <w:t>1364</w:t>
            </w:r>
          </w:p>
        </w:tc>
      </w:tr>
      <w:tr w:rsidR="00C45436" w:rsidRPr="001D5F68" w14:paraId="19CC4FB0" w14:textId="77777777" w:rsidTr="00C45436">
        <w:trPr>
          <w:trHeight w:val="290"/>
        </w:trPr>
        <w:tc>
          <w:tcPr>
            <w:tcW w:w="1132" w:type="dxa"/>
            <w:noWrap/>
            <w:hideMark/>
          </w:tcPr>
          <w:p w14:paraId="6FE5D5FD" w14:textId="77777777" w:rsidR="00C45436" w:rsidRPr="001D5F68" w:rsidRDefault="00C45436" w:rsidP="007F5574">
            <w:r w:rsidRPr="001D5F68">
              <w:t> </w:t>
            </w:r>
          </w:p>
        </w:tc>
        <w:tc>
          <w:tcPr>
            <w:tcW w:w="11904" w:type="dxa"/>
            <w:noWrap/>
            <w:hideMark/>
          </w:tcPr>
          <w:p w14:paraId="5F4F4138" w14:textId="77777777" w:rsidR="00C45436" w:rsidRPr="001D5F68" w:rsidRDefault="00C45436" w:rsidP="007F5574">
            <w:r w:rsidRPr="001D5F68">
              <w:t>TO 1C-135-6WC-1 Pre-flight/Thru-flight/Hourly Post-flight Inspection Workcards</w:t>
            </w:r>
          </w:p>
        </w:tc>
        <w:tc>
          <w:tcPr>
            <w:tcW w:w="1134" w:type="dxa"/>
            <w:noWrap/>
            <w:hideMark/>
          </w:tcPr>
          <w:p w14:paraId="7E85FA59" w14:textId="77777777" w:rsidR="00C45436" w:rsidRPr="001D5F68" w:rsidRDefault="00C45436" w:rsidP="007F5574">
            <w:r w:rsidRPr="001D5F68">
              <w:t> </w:t>
            </w:r>
          </w:p>
        </w:tc>
      </w:tr>
      <w:tr w:rsidR="00C45436" w:rsidRPr="001D5F68" w14:paraId="0B43A266" w14:textId="77777777" w:rsidTr="00C45436">
        <w:trPr>
          <w:trHeight w:val="290"/>
        </w:trPr>
        <w:tc>
          <w:tcPr>
            <w:tcW w:w="1132" w:type="dxa"/>
            <w:noWrap/>
            <w:hideMark/>
          </w:tcPr>
          <w:p w14:paraId="4E19D639" w14:textId="77777777" w:rsidR="00C45436" w:rsidRPr="001D5F68" w:rsidRDefault="00C45436" w:rsidP="007F5574">
            <w:r w:rsidRPr="001D5F68">
              <w:t>Engine Bay</w:t>
            </w:r>
          </w:p>
        </w:tc>
        <w:tc>
          <w:tcPr>
            <w:tcW w:w="11904" w:type="dxa"/>
            <w:noWrap/>
            <w:hideMark/>
          </w:tcPr>
          <w:p w14:paraId="503C26E4" w14:textId="77777777" w:rsidR="00C45436" w:rsidRPr="001D5F68" w:rsidRDefault="00C45436" w:rsidP="007F5574">
            <w:r w:rsidRPr="001D5F68">
              <w:t>TO 00-85-20 Engine Shipping Instructions</w:t>
            </w:r>
          </w:p>
        </w:tc>
        <w:tc>
          <w:tcPr>
            <w:tcW w:w="1134" w:type="dxa"/>
            <w:noWrap/>
            <w:hideMark/>
          </w:tcPr>
          <w:p w14:paraId="2EACDF08" w14:textId="77777777" w:rsidR="00C45436" w:rsidRPr="001D5F68" w:rsidRDefault="00C45436" w:rsidP="007F5574">
            <w:r w:rsidRPr="001D5F68">
              <w:t>162</w:t>
            </w:r>
          </w:p>
        </w:tc>
      </w:tr>
      <w:tr w:rsidR="00C45436" w:rsidRPr="001D5F68" w14:paraId="241E61FD" w14:textId="77777777" w:rsidTr="00C45436">
        <w:trPr>
          <w:trHeight w:val="290"/>
        </w:trPr>
        <w:tc>
          <w:tcPr>
            <w:tcW w:w="1132" w:type="dxa"/>
            <w:noWrap/>
            <w:hideMark/>
          </w:tcPr>
          <w:p w14:paraId="3CB9E930" w14:textId="77777777" w:rsidR="00C45436" w:rsidRPr="001D5F68" w:rsidRDefault="00C45436" w:rsidP="007F5574">
            <w:r w:rsidRPr="001D5F68">
              <w:t> </w:t>
            </w:r>
          </w:p>
        </w:tc>
        <w:tc>
          <w:tcPr>
            <w:tcW w:w="11904" w:type="dxa"/>
            <w:noWrap/>
            <w:hideMark/>
          </w:tcPr>
          <w:p w14:paraId="4333B0E0" w14:textId="77777777" w:rsidR="00C45436" w:rsidRDefault="00C45436" w:rsidP="007F5574">
            <w:r w:rsidRPr="001D5F68">
              <w:t>TO 2J-F108-2-1 Maintenance Manual (72-00-00 Page 701)</w:t>
            </w:r>
          </w:p>
          <w:p w14:paraId="3115646E" w14:textId="77777777" w:rsidR="00C45436" w:rsidRPr="001D5F68" w:rsidRDefault="00C45436" w:rsidP="007F5574">
            <w:r>
              <w:t xml:space="preserve">Note: </w:t>
            </w:r>
            <w:r w:rsidRPr="006C1730">
              <w:t>Only a small part of this large document is focused on inhibition</w:t>
            </w:r>
          </w:p>
        </w:tc>
        <w:tc>
          <w:tcPr>
            <w:tcW w:w="1134" w:type="dxa"/>
            <w:noWrap/>
            <w:hideMark/>
          </w:tcPr>
          <w:p w14:paraId="1CBAAEBF" w14:textId="77777777" w:rsidR="00C45436" w:rsidRPr="001D5F68" w:rsidRDefault="00C45436" w:rsidP="007F5574">
            <w:r w:rsidRPr="001D5F68">
              <w:t>1925</w:t>
            </w:r>
          </w:p>
        </w:tc>
      </w:tr>
      <w:tr w:rsidR="00C45436" w:rsidRPr="001D5F68" w14:paraId="13546CE5" w14:textId="77777777" w:rsidTr="00C45436">
        <w:trPr>
          <w:trHeight w:val="290"/>
        </w:trPr>
        <w:tc>
          <w:tcPr>
            <w:tcW w:w="1132" w:type="dxa"/>
            <w:noWrap/>
            <w:hideMark/>
          </w:tcPr>
          <w:p w14:paraId="3CA1F06A" w14:textId="77777777" w:rsidR="00C45436" w:rsidRPr="001D5F68" w:rsidRDefault="00C45436" w:rsidP="007F5574">
            <w:r w:rsidRPr="001D5F68">
              <w:t>Demin Water</w:t>
            </w:r>
          </w:p>
        </w:tc>
        <w:tc>
          <w:tcPr>
            <w:tcW w:w="11904" w:type="dxa"/>
            <w:noWrap/>
            <w:hideMark/>
          </w:tcPr>
          <w:p w14:paraId="2B90F39E" w14:textId="77777777" w:rsidR="00C45436" w:rsidRPr="001D5F68" w:rsidRDefault="00C45436" w:rsidP="007F5574">
            <w:r w:rsidRPr="001D5F68">
              <w:t>TO 2J-F108-2-1 Maintenance Manual (72-00-00 Page 701)</w:t>
            </w:r>
          </w:p>
        </w:tc>
        <w:tc>
          <w:tcPr>
            <w:tcW w:w="1134" w:type="dxa"/>
            <w:noWrap/>
            <w:hideMark/>
          </w:tcPr>
          <w:p w14:paraId="72DEB775" w14:textId="77777777" w:rsidR="00C45436" w:rsidRPr="001D5F68" w:rsidRDefault="00C45436" w:rsidP="007F5574">
            <w:r w:rsidRPr="001D5F68">
              <w:t> </w:t>
            </w:r>
          </w:p>
        </w:tc>
      </w:tr>
      <w:tr w:rsidR="00C45436" w:rsidRPr="001D5F68" w14:paraId="2FD8C9C9" w14:textId="77777777" w:rsidTr="00C45436">
        <w:trPr>
          <w:trHeight w:val="290"/>
        </w:trPr>
        <w:tc>
          <w:tcPr>
            <w:tcW w:w="1132" w:type="dxa"/>
            <w:noWrap/>
            <w:hideMark/>
          </w:tcPr>
          <w:p w14:paraId="28E24D1B" w14:textId="77777777" w:rsidR="00C45436" w:rsidRPr="001D5F68" w:rsidRDefault="00C45436" w:rsidP="007F5574">
            <w:r w:rsidRPr="001D5F68">
              <w:t>General</w:t>
            </w:r>
          </w:p>
        </w:tc>
        <w:tc>
          <w:tcPr>
            <w:tcW w:w="11904" w:type="dxa"/>
            <w:noWrap/>
            <w:hideMark/>
          </w:tcPr>
          <w:p w14:paraId="0CB4DC54" w14:textId="77777777" w:rsidR="00C45436" w:rsidRPr="001D5F68" w:rsidRDefault="00C45436" w:rsidP="007F5574">
            <w:r w:rsidRPr="001D5F68">
              <w:t>TO 1C-135-2-2-2 Ground Handling, Servicing &amp; Airframe</w:t>
            </w:r>
          </w:p>
        </w:tc>
        <w:tc>
          <w:tcPr>
            <w:tcW w:w="1134" w:type="dxa"/>
            <w:noWrap/>
            <w:hideMark/>
          </w:tcPr>
          <w:p w14:paraId="11753BFD" w14:textId="77777777" w:rsidR="00C45436" w:rsidRPr="001D5F68" w:rsidRDefault="00C45436" w:rsidP="007F5574">
            <w:r w:rsidRPr="001D5F68">
              <w:t> </w:t>
            </w:r>
          </w:p>
        </w:tc>
      </w:tr>
    </w:tbl>
    <w:p w14:paraId="7346DE35" w14:textId="4595DFBF" w:rsidR="00934B71" w:rsidRDefault="00934B71"/>
    <w:p w14:paraId="2627B722" w14:textId="16C4F585" w:rsidR="00101310" w:rsidRPr="00101310" w:rsidRDefault="00934B71" w:rsidP="00101310">
      <w:pPr>
        <w:rPr>
          <w:i/>
          <w:iCs/>
        </w:rPr>
      </w:pPr>
      <w:r>
        <w:br w:type="page"/>
      </w:r>
      <w:r w:rsidR="00101310" w:rsidRPr="00101310">
        <w:rPr>
          <w:i/>
          <w:iCs/>
        </w:rPr>
        <w:lastRenderedPageBreak/>
        <w:t>Table C is to be inserted if additional GFA if the option is selected in the bidder’s proposal.</w:t>
      </w:r>
    </w:p>
    <w:p w14:paraId="21B5848C" w14:textId="5CA94AB9" w:rsidR="00934B71" w:rsidRDefault="00934B71"/>
    <w:p w14:paraId="590172E7" w14:textId="6B29301D" w:rsidR="004834EE" w:rsidRDefault="00101310" w:rsidP="00D60AB6">
      <w:pPr>
        <w:pStyle w:val="Heading1"/>
      </w:pPr>
      <w:bookmarkStart w:id="4" w:name="_Toc106888058"/>
      <w:r>
        <w:t xml:space="preserve">Additional </w:t>
      </w:r>
      <w:r w:rsidR="00C45436">
        <w:t>Government Furnished Assets</w:t>
      </w:r>
      <w:bookmarkEnd w:id="4"/>
    </w:p>
    <w:p w14:paraId="15418ED5" w14:textId="0F114FD5" w:rsidR="00934B71" w:rsidRDefault="00934B71" w:rsidP="00934B71"/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25"/>
        <w:gridCol w:w="2185"/>
        <w:gridCol w:w="1284"/>
        <w:gridCol w:w="3686"/>
        <w:gridCol w:w="1984"/>
        <w:gridCol w:w="1843"/>
      </w:tblGrid>
      <w:tr w:rsidR="004834EE" w14:paraId="7BFD6888" w14:textId="77777777" w:rsidTr="003A75B7">
        <w:trPr>
          <w:tblHeader/>
        </w:trPr>
        <w:tc>
          <w:tcPr>
            <w:tcW w:w="1925" w:type="dxa"/>
          </w:tcPr>
          <w:p w14:paraId="2505A56B" w14:textId="77777777" w:rsidR="004834EE" w:rsidRDefault="004834EE" w:rsidP="003A75B7">
            <w:bookmarkStart w:id="5" w:name="_Hlk106886292"/>
            <w:r>
              <w:t>Requirement</w:t>
            </w:r>
          </w:p>
        </w:tc>
        <w:tc>
          <w:tcPr>
            <w:tcW w:w="2185" w:type="dxa"/>
          </w:tcPr>
          <w:p w14:paraId="64A7C878" w14:textId="77777777" w:rsidR="004834EE" w:rsidRDefault="004834EE" w:rsidP="003A75B7">
            <w:r>
              <w:t>Facility</w:t>
            </w:r>
          </w:p>
        </w:tc>
        <w:tc>
          <w:tcPr>
            <w:tcW w:w="709" w:type="dxa"/>
          </w:tcPr>
          <w:p w14:paraId="13C29231" w14:textId="77777777" w:rsidR="004834EE" w:rsidRDefault="004834EE" w:rsidP="003A75B7">
            <w:r>
              <w:t>Information</w:t>
            </w:r>
          </w:p>
        </w:tc>
        <w:tc>
          <w:tcPr>
            <w:tcW w:w="3686" w:type="dxa"/>
          </w:tcPr>
          <w:p w14:paraId="2A6F192D" w14:textId="77777777" w:rsidR="004834EE" w:rsidRDefault="004834EE" w:rsidP="003A75B7">
            <w:r>
              <w:t>Equipment</w:t>
            </w:r>
          </w:p>
        </w:tc>
        <w:tc>
          <w:tcPr>
            <w:tcW w:w="1984" w:type="dxa"/>
          </w:tcPr>
          <w:p w14:paraId="03258FBE" w14:textId="77777777" w:rsidR="004834EE" w:rsidRDefault="004834EE" w:rsidP="003A75B7">
            <w:r>
              <w:t>Consumables</w:t>
            </w:r>
          </w:p>
        </w:tc>
        <w:tc>
          <w:tcPr>
            <w:tcW w:w="1843" w:type="dxa"/>
          </w:tcPr>
          <w:p w14:paraId="53082EEF" w14:textId="77777777" w:rsidR="004834EE" w:rsidRDefault="004834EE" w:rsidP="003A75B7">
            <w:r>
              <w:t>Items for servicing</w:t>
            </w:r>
          </w:p>
        </w:tc>
      </w:tr>
      <w:tr w:rsidR="004834EE" w14:paraId="40C04D04" w14:textId="77777777" w:rsidTr="003A75B7">
        <w:trPr>
          <w:tblHeader/>
        </w:trPr>
        <w:tc>
          <w:tcPr>
            <w:tcW w:w="1925" w:type="dxa"/>
          </w:tcPr>
          <w:p w14:paraId="2E897DCE" w14:textId="7877B5B7" w:rsidR="004834EE" w:rsidRDefault="004834EE" w:rsidP="003A75B7">
            <w:r>
              <w:t>2.</w:t>
            </w:r>
            <w:r w:rsidRPr="006A4890">
              <w:t>Wheel &amp; Tyre Se</w:t>
            </w:r>
            <w:r>
              <w:t>r</w:t>
            </w:r>
            <w:r w:rsidRPr="006A4890">
              <w:t>vicing</w:t>
            </w:r>
          </w:p>
        </w:tc>
        <w:tc>
          <w:tcPr>
            <w:tcW w:w="2185" w:type="dxa"/>
          </w:tcPr>
          <w:p w14:paraId="6BAC1EC0" w14:textId="261BEF44" w:rsidR="004834EE" w:rsidRDefault="004834EE" w:rsidP="003A75B7">
            <w:r>
              <w:t>Bay at RAF Waddington</w:t>
            </w:r>
          </w:p>
        </w:tc>
        <w:tc>
          <w:tcPr>
            <w:tcW w:w="709" w:type="dxa"/>
          </w:tcPr>
          <w:p w14:paraId="4524A090" w14:textId="62E1BF43" w:rsidR="004834EE" w:rsidRDefault="004834EE" w:rsidP="003A75B7">
            <w:r>
              <w:t>-</w:t>
            </w:r>
          </w:p>
        </w:tc>
        <w:tc>
          <w:tcPr>
            <w:tcW w:w="3686" w:type="dxa"/>
          </w:tcPr>
          <w:p w14:paraId="71D98715" w14:textId="77777777" w:rsidR="004834EE" w:rsidRDefault="00CA2EB7" w:rsidP="003A75B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2EB7">
              <w:rPr>
                <w:rFonts w:ascii="Calibri" w:eastAsia="Times New Roman" w:hAnsi="Calibri" w:cs="Calibri"/>
                <w:color w:val="000000"/>
                <w:lang w:eastAsia="en-GB"/>
              </w:rPr>
              <w:t>Bead breaker</w:t>
            </w:r>
            <w:r w:rsidRPr="00CA2EB7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Build-up rig</w:t>
            </w:r>
            <w:r w:rsidRPr="00CA2EB7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Degreasing cabinet</w:t>
            </w:r>
            <w:r w:rsidRPr="00CA2EB7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Inflation Cage</w:t>
            </w:r>
            <w:r w:rsidRPr="00CA2EB7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Tyre inflation kit</w:t>
            </w:r>
            <w:r w:rsidRPr="00CA2EB7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Manual hydraulic press</w:t>
            </w:r>
            <w:r w:rsidRPr="00CA2EB7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Oven</w:t>
            </w:r>
          </w:p>
          <w:p w14:paraId="2930950C" w14:textId="355EC5DC" w:rsidR="00A57784" w:rsidRDefault="00A57784" w:rsidP="003A75B7"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Wheel wash</w:t>
            </w:r>
          </w:p>
        </w:tc>
        <w:tc>
          <w:tcPr>
            <w:tcW w:w="1984" w:type="dxa"/>
          </w:tcPr>
          <w:p w14:paraId="47D2B3F1" w14:textId="3B7087CC" w:rsidR="004834EE" w:rsidRDefault="001A747C" w:rsidP="003A75B7">
            <w:r>
              <w:t>-</w:t>
            </w:r>
          </w:p>
        </w:tc>
        <w:tc>
          <w:tcPr>
            <w:tcW w:w="1843" w:type="dxa"/>
          </w:tcPr>
          <w:p w14:paraId="794E026F" w14:textId="097348D5" w:rsidR="004834EE" w:rsidRDefault="004834EE" w:rsidP="003A75B7">
            <w:r>
              <w:t>-</w:t>
            </w:r>
          </w:p>
        </w:tc>
      </w:tr>
      <w:bookmarkEnd w:id="5"/>
    </w:tbl>
    <w:p w14:paraId="263058AD" w14:textId="77777777" w:rsidR="00934B71" w:rsidRPr="00934B71" w:rsidRDefault="00934B71" w:rsidP="00934B71"/>
    <w:sectPr w:rsidR="00934B71" w:rsidRPr="00934B71" w:rsidSect="002E1D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9A85" w14:textId="77777777" w:rsidR="00837B2C" w:rsidRDefault="00837B2C" w:rsidP="00F073F7">
      <w:pPr>
        <w:spacing w:after="0" w:line="240" w:lineRule="auto"/>
      </w:pPr>
      <w:r>
        <w:separator/>
      </w:r>
    </w:p>
  </w:endnote>
  <w:endnote w:type="continuationSeparator" w:id="0">
    <w:p w14:paraId="27E521D5" w14:textId="77777777" w:rsidR="00837B2C" w:rsidRDefault="00837B2C" w:rsidP="00F0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F7803" w14:textId="77777777" w:rsidR="00837B2C" w:rsidRDefault="00837B2C" w:rsidP="00F073F7">
      <w:pPr>
        <w:spacing w:after="0" w:line="240" w:lineRule="auto"/>
      </w:pPr>
      <w:r>
        <w:separator/>
      </w:r>
    </w:p>
  </w:footnote>
  <w:footnote w:type="continuationSeparator" w:id="0">
    <w:p w14:paraId="08A05658" w14:textId="77777777" w:rsidR="00837B2C" w:rsidRDefault="00837B2C" w:rsidP="00F07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44A83"/>
    <w:multiLevelType w:val="multilevel"/>
    <w:tmpl w:val="CC36C3B6"/>
    <w:lvl w:ilvl="0">
      <w:start w:val="1"/>
      <w:numFmt w:val="upperLetter"/>
      <w:pStyle w:val="Heading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9EE0DD4"/>
    <w:multiLevelType w:val="hybridMultilevel"/>
    <w:tmpl w:val="EFC04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90"/>
    <w:rsid w:val="000F5266"/>
    <w:rsid w:val="00101310"/>
    <w:rsid w:val="001A747C"/>
    <w:rsid w:val="002404FD"/>
    <w:rsid w:val="00267E8F"/>
    <w:rsid w:val="002E1DDB"/>
    <w:rsid w:val="00322AF7"/>
    <w:rsid w:val="0047788B"/>
    <w:rsid w:val="004834EE"/>
    <w:rsid w:val="004C13F0"/>
    <w:rsid w:val="004D0193"/>
    <w:rsid w:val="005063A9"/>
    <w:rsid w:val="00532779"/>
    <w:rsid w:val="00675C15"/>
    <w:rsid w:val="006A4890"/>
    <w:rsid w:val="00771684"/>
    <w:rsid w:val="00831F4E"/>
    <w:rsid w:val="00837B2C"/>
    <w:rsid w:val="008D4602"/>
    <w:rsid w:val="00934B71"/>
    <w:rsid w:val="00992643"/>
    <w:rsid w:val="00A034FB"/>
    <w:rsid w:val="00A27B10"/>
    <w:rsid w:val="00A57784"/>
    <w:rsid w:val="00C109FC"/>
    <w:rsid w:val="00C45436"/>
    <w:rsid w:val="00CA2EB7"/>
    <w:rsid w:val="00E4292F"/>
    <w:rsid w:val="00F073F7"/>
    <w:rsid w:val="00FB436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40C8D"/>
  <w15:chartTrackingRefBased/>
  <w15:docId w15:val="{DEF1D3AD-9864-40E9-840B-EFAF17C4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436"/>
    <w:pPr>
      <w:keepNext/>
      <w:keepLines/>
      <w:numPr>
        <w:numId w:val="2"/>
      </w:numPr>
      <w:spacing w:before="240" w:after="0"/>
      <w:outlineLvl w:val="0"/>
    </w:pPr>
    <w:rPr>
      <w:rFonts w:ascii="Arial" w:eastAsiaTheme="majorEastAsia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8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5436"/>
    <w:rPr>
      <w:rFonts w:ascii="Arial" w:eastAsiaTheme="majorEastAsia" w:hAnsi="Arial" w:cs="Arial"/>
    </w:rPr>
  </w:style>
  <w:style w:type="paragraph" w:styleId="TOC1">
    <w:name w:val="toc 1"/>
    <w:basedOn w:val="Normal"/>
    <w:next w:val="Normal"/>
    <w:autoRedefine/>
    <w:uiPriority w:val="39"/>
    <w:unhideWhenUsed/>
    <w:rsid w:val="00C4543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454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6857B-CC59-4A3F-9E16-1D54120A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Parish, Graham  (DES AS-AirISTAR Comrcl TAA-1)</dc:creator>
  <cp:keywords/>
  <dc:description/>
  <cp:lastModifiedBy>Parish, Graham  (DES AS-AirISTAR Comrcl TAA-1)</cp:lastModifiedBy>
  <cp:revision>4</cp:revision>
  <dcterms:created xsi:type="dcterms:W3CDTF">2022-06-23T15:15:00Z</dcterms:created>
  <dcterms:modified xsi:type="dcterms:W3CDTF">2022-06-23T15:16:00Z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2022-06-14T15:24:34Z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cf9eb891-20d3-4b09-acdc-b1bf8e73b2b4</vt:lpwstr>
  </property>
  <property fmtid="{D5CDD505-2E9C-101B-9397-08002B2CF9AE}" pid="8" name="MSIP_Label_d8a60473-494b-4586-a1bb-b0e663054676_ContentBits">
    <vt:lpwstr>0</vt:lpwstr>
  </property>
</Properties>
</file>