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FB696" w14:textId="77777777" w:rsidR="003B5E11" w:rsidRPr="0078473C" w:rsidRDefault="003B5E11">
      <w:pPr>
        <w:rPr>
          <w:rFonts w:ascii="Arial" w:hAnsi="Arial" w:cs="Arial"/>
        </w:rPr>
      </w:pPr>
    </w:p>
    <w:p w14:paraId="4FDC52F0" w14:textId="77777777" w:rsidR="003B5E11" w:rsidRPr="0078473C" w:rsidRDefault="003B5E11">
      <w:pPr>
        <w:rPr>
          <w:rFonts w:ascii="Arial" w:hAnsi="Arial" w:cs="Arial"/>
        </w:rPr>
      </w:pPr>
    </w:p>
    <w:p w14:paraId="52668EBD" w14:textId="77777777" w:rsidR="003B5E11" w:rsidRPr="0078473C" w:rsidRDefault="003B5E11">
      <w:pPr>
        <w:rPr>
          <w:rFonts w:ascii="Arial" w:hAnsi="Arial" w:cs="Arial"/>
        </w:rPr>
      </w:pPr>
    </w:p>
    <w:p w14:paraId="437EC26D" w14:textId="77777777" w:rsidR="006F2892" w:rsidRPr="0078473C" w:rsidRDefault="006F2892">
      <w:pPr>
        <w:rPr>
          <w:rFonts w:ascii="Arial" w:hAnsi="Arial" w:cs="Arial"/>
        </w:rPr>
      </w:pPr>
    </w:p>
    <w:p w14:paraId="70F59A4C" w14:textId="77777777" w:rsidR="006F2892" w:rsidRPr="0078473C" w:rsidRDefault="00816742" w:rsidP="006F2892">
      <w:pPr>
        <w:jc w:val="center"/>
        <w:rPr>
          <w:rFonts w:ascii="Arial" w:hAnsi="Arial" w:cs="Arial"/>
        </w:rPr>
      </w:pPr>
      <w:r>
        <w:rPr>
          <w:rFonts w:ascii="Arial" w:hAnsi="Arial" w:cs="Arial"/>
        </w:rPr>
        <w:t>INVITATION TO QUOTE</w:t>
      </w:r>
    </w:p>
    <w:p w14:paraId="192D597C" w14:textId="77777777" w:rsidR="006F2892" w:rsidRPr="0078473C" w:rsidRDefault="006F2892">
      <w:pPr>
        <w:rPr>
          <w:rFonts w:ascii="Arial" w:hAnsi="Arial" w:cs="Arial"/>
        </w:rPr>
      </w:pPr>
    </w:p>
    <w:p w14:paraId="7BCEB7E5" w14:textId="77777777" w:rsidR="006F2892" w:rsidRPr="0078473C" w:rsidRDefault="006F2892">
      <w:pPr>
        <w:rPr>
          <w:rFonts w:ascii="Arial" w:hAnsi="Arial" w:cs="Arial"/>
        </w:rPr>
      </w:pPr>
    </w:p>
    <w:p w14:paraId="4471C1D4" w14:textId="77777777" w:rsidR="006F2892" w:rsidRPr="0078473C" w:rsidRDefault="006F2892">
      <w:pPr>
        <w:rPr>
          <w:rFonts w:ascii="Arial" w:hAnsi="Arial" w:cs="Arial"/>
        </w:rPr>
      </w:pPr>
    </w:p>
    <w:p w14:paraId="5B25C2BF" w14:textId="77777777" w:rsidR="006F2892" w:rsidRPr="0078473C" w:rsidRDefault="006F2892">
      <w:pPr>
        <w:rPr>
          <w:rFonts w:ascii="Arial" w:hAnsi="Arial" w:cs="Arial"/>
        </w:rPr>
      </w:pPr>
    </w:p>
    <w:p w14:paraId="52AD0655" w14:textId="77777777" w:rsidR="006F2892" w:rsidRPr="0078473C" w:rsidRDefault="006F2892" w:rsidP="006F2892">
      <w:pPr>
        <w:pBdr>
          <w:top w:val="single" w:sz="4" w:space="1" w:color="auto"/>
          <w:left w:val="single" w:sz="4" w:space="4" w:color="auto"/>
          <w:bottom w:val="single" w:sz="4" w:space="1" w:color="auto"/>
          <w:right w:val="single" w:sz="4" w:space="4" w:color="auto"/>
        </w:pBdr>
        <w:shd w:val="clear" w:color="auto" w:fill="C0C0C0"/>
        <w:jc w:val="center"/>
        <w:rPr>
          <w:rFonts w:ascii="Arial" w:hAnsi="Arial" w:cs="Arial"/>
        </w:rPr>
      </w:pPr>
    </w:p>
    <w:p w14:paraId="52D8C8C3" w14:textId="611FD480" w:rsidR="006F2892" w:rsidRPr="0078473C" w:rsidRDefault="00816742" w:rsidP="003172F5">
      <w:pPr>
        <w:pBdr>
          <w:top w:val="single" w:sz="4" w:space="1" w:color="auto"/>
          <w:left w:val="single" w:sz="4" w:space="4" w:color="auto"/>
          <w:bottom w:val="single" w:sz="4" w:space="1" w:color="auto"/>
          <w:right w:val="single" w:sz="4" w:space="4" w:color="auto"/>
        </w:pBdr>
        <w:shd w:val="clear" w:color="auto" w:fill="C0C0C0"/>
        <w:jc w:val="center"/>
        <w:rPr>
          <w:rFonts w:ascii="Arial" w:hAnsi="Arial" w:cs="Arial"/>
          <w:b/>
        </w:rPr>
      </w:pPr>
      <w:r>
        <w:rPr>
          <w:rFonts w:ascii="Arial" w:hAnsi="Arial" w:cs="Arial"/>
          <w:b/>
        </w:rPr>
        <w:t xml:space="preserve">Invitation to Quote </w:t>
      </w:r>
      <w:r w:rsidR="008B633C">
        <w:rPr>
          <w:rFonts w:ascii="Arial" w:hAnsi="Arial" w:cs="Arial"/>
          <w:b/>
        </w:rPr>
        <w:t xml:space="preserve">for </w:t>
      </w:r>
      <w:r w:rsidR="006D16CC">
        <w:rPr>
          <w:rFonts w:ascii="Arial" w:hAnsi="Arial" w:cs="Arial"/>
          <w:b/>
        </w:rPr>
        <w:t xml:space="preserve">the </w:t>
      </w:r>
      <w:r w:rsidR="00143BDC">
        <w:rPr>
          <w:rFonts w:ascii="Arial" w:hAnsi="Arial" w:cs="Arial"/>
          <w:b/>
        </w:rPr>
        <w:t xml:space="preserve">Design </w:t>
      </w:r>
      <w:r w:rsidR="006D16CC">
        <w:rPr>
          <w:rFonts w:ascii="Arial" w:hAnsi="Arial" w:cs="Arial"/>
          <w:b/>
        </w:rPr>
        <w:t xml:space="preserve">of </w:t>
      </w:r>
      <w:r w:rsidR="009847D0">
        <w:rPr>
          <w:rFonts w:ascii="Arial" w:hAnsi="Arial" w:cs="Arial"/>
          <w:b/>
        </w:rPr>
        <w:t xml:space="preserve">Content for </w:t>
      </w:r>
      <w:r w:rsidR="00143BDC">
        <w:rPr>
          <w:rFonts w:ascii="Arial" w:hAnsi="Arial" w:cs="Arial"/>
          <w:b/>
        </w:rPr>
        <w:t xml:space="preserve">Exporting </w:t>
      </w:r>
      <w:r w:rsidR="009847D0">
        <w:rPr>
          <w:rFonts w:ascii="Arial" w:hAnsi="Arial" w:cs="Arial"/>
          <w:b/>
        </w:rPr>
        <w:t xml:space="preserve">Skills </w:t>
      </w:r>
      <w:r w:rsidR="00143BDC">
        <w:rPr>
          <w:rFonts w:ascii="Arial" w:hAnsi="Arial" w:cs="Arial"/>
          <w:b/>
        </w:rPr>
        <w:t>Workshops</w:t>
      </w:r>
    </w:p>
    <w:p w14:paraId="619AD188" w14:textId="77777777" w:rsidR="006F2892" w:rsidRPr="0078473C" w:rsidRDefault="006F2892" w:rsidP="007537E1">
      <w:pPr>
        <w:pBdr>
          <w:top w:val="single" w:sz="4" w:space="1" w:color="auto"/>
          <w:left w:val="single" w:sz="4" w:space="4" w:color="auto"/>
          <w:bottom w:val="single" w:sz="4" w:space="1" w:color="auto"/>
          <w:right w:val="single" w:sz="4" w:space="4" w:color="auto"/>
        </w:pBdr>
        <w:shd w:val="clear" w:color="auto" w:fill="C0C0C0"/>
        <w:rPr>
          <w:rFonts w:ascii="Arial" w:hAnsi="Arial" w:cs="Arial"/>
        </w:rPr>
      </w:pPr>
    </w:p>
    <w:p w14:paraId="0B652F71" w14:textId="77777777" w:rsidR="006F2892" w:rsidRPr="0078473C" w:rsidRDefault="006F2892">
      <w:pPr>
        <w:rPr>
          <w:rFonts w:ascii="Arial" w:hAnsi="Arial" w:cs="Arial"/>
        </w:rPr>
      </w:pPr>
    </w:p>
    <w:p w14:paraId="43D9BE25" w14:textId="77777777" w:rsidR="006F2892" w:rsidRPr="0078473C" w:rsidRDefault="006F2892">
      <w:pPr>
        <w:rPr>
          <w:rFonts w:ascii="Arial" w:hAnsi="Arial" w:cs="Arial"/>
        </w:rPr>
      </w:pPr>
    </w:p>
    <w:p w14:paraId="13605ED8" w14:textId="77777777" w:rsidR="006F2892" w:rsidRPr="0078473C" w:rsidRDefault="006F2892">
      <w:pPr>
        <w:rPr>
          <w:rFonts w:ascii="Arial" w:hAnsi="Arial" w:cs="Arial"/>
        </w:rPr>
      </w:pPr>
    </w:p>
    <w:p w14:paraId="7323504B" w14:textId="77777777" w:rsidR="006F2892" w:rsidRPr="0078473C" w:rsidRDefault="006F2892">
      <w:pPr>
        <w:rPr>
          <w:rFonts w:ascii="Arial" w:hAnsi="Arial" w:cs="Arial"/>
        </w:rPr>
      </w:pPr>
    </w:p>
    <w:p w14:paraId="2CCC468E" w14:textId="77777777" w:rsidR="006F2892" w:rsidRPr="0078473C" w:rsidRDefault="006F2892">
      <w:pPr>
        <w:rPr>
          <w:rFonts w:ascii="Arial" w:hAnsi="Arial" w:cs="Arial"/>
        </w:rPr>
      </w:pPr>
    </w:p>
    <w:p w14:paraId="33BB926C" w14:textId="77777777" w:rsidR="006F2892" w:rsidRPr="0078473C" w:rsidRDefault="006F2892" w:rsidP="006F2892">
      <w:pPr>
        <w:jc w:val="center"/>
        <w:rPr>
          <w:rFonts w:ascii="Arial" w:hAnsi="Arial" w:cs="Arial"/>
          <w:b/>
        </w:rPr>
      </w:pPr>
    </w:p>
    <w:p w14:paraId="3DED1519" w14:textId="77777777" w:rsidR="006F2892" w:rsidRPr="0078473C" w:rsidRDefault="006F2892">
      <w:pPr>
        <w:rPr>
          <w:rFonts w:ascii="Arial" w:hAnsi="Arial" w:cs="Arial"/>
        </w:rPr>
      </w:pPr>
    </w:p>
    <w:p w14:paraId="4B4F2E15" w14:textId="77777777" w:rsidR="006F2892" w:rsidRPr="0078473C" w:rsidRDefault="006F2892">
      <w:pPr>
        <w:rPr>
          <w:rFonts w:ascii="Arial" w:hAnsi="Arial" w:cs="Arial"/>
        </w:rPr>
      </w:pPr>
    </w:p>
    <w:p w14:paraId="37A7B8D7" w14:textId="77777777" w:rsidR="006F2892" w:rsidRPr="0078473C" w:rsidRDefault="006F2892">
      <w:pPr>
        <w:rPr>
          <w:rFonts w:ascii="Arial" w:hAnsi="Arial" w:cs="Arial"/>
        </w:rPr>
      </w:pPr>
    </w:p>
    <w:p w14:paraId="386AE872" w14:textId="77777777" w:rsidR="006F2892" w:rsidRPr="0078473C" w:rsidRDefault="006F2892">
      <w:pPr>
        <w:rPr>
          <w:rFonts w:ascii="Arial" w:hAnsi="Arial" w:cs="Arial"/>
        </w:rPr>
      </w:pPr>
    </w:p>
    <w:p w14:paraId="78643D2B" w14:textId="77777777" w:rsidR="006F2892" w:rsidRPr="0078473C" w:rsidRDefault="00502ED3">
      <w:pPr>
        <w:rPr>
          <w:rFonts w:ascii="Arial" w:hAnsi="Arial" w:cs="Arial"/>
        </w:rPr>
      </w:pPr>
      <w:r w:rsidRPr="0078473C">
        <w:rPr>
          <w:rFonts w:ascii="Arial" w:hAnsi="Arial" w:cs="Arial"/>
        </w:rPr>
        <w:t xml:space="preserve">Date: </w:t>
      </w:r>
      <w:r w:rsidR="00143BDC">
        <w:rPr>
          <w:rFonts w:ascii="Arial" w:hAnsi="Arial" w:cs="Arial"/>
        </w:rPr>
        <w:t>August 2020</w:t>
      </w:r>
    </w:p>
    <w:p w14:paraId="388BA012" w14:textId="77777777" w:rsidR="006F2892" w:rsidRPr="0078473C" w:rsidRDefault="006F2892">
      <w:pPr>
        <w:rPr>
          <w:rFonts w:ascii="Arial" w:hAnsi="Arial" w:cs="Arial"/>
        </w:rPr>
      </w:pPr>
    </w:p>
    <w:p w14:paraId="5F889958" w14:textId="77777777" w:rsidR="006F2892" w:rsidRPr="0078473C" w:rsidRDefault="006F2892">
      <w:pPr>
        <w:rPr>
          <w:rFonts w:ascii="Arial" w:hAnsi="Arial" w:cs="Arial"/>
        </w:rPr>
      </w:pPr>
    </w:p>
    <w:p w14:paraId="166FB7C3" w14:textId="77777777" w:rsidR="006F2892" w:rsidRPr="0078473C" w:rsidRDefault="006F2892">
      <w:pPr>
        <w:rPr>
          <w:rFonts w:ascii="Arial" w:hAnsi="Arial" w:cs="Arial"/>
        </w:rPr>
      </w:pPr>
    </w:p>
    <w:p w14:paraId="56E971CE" w14:textId="77777777" w:rsidR="006F2892" w:rsidRPr="0078473C" w:rsidRDefault="006F2892">
      <w:pPr>
        <w:rPr>
          <w:rFonts w:ascii="Arial" w:hAnsi="Arial" w:cs="Arial"/>
        </w:rPr>
      </w:pPr>
    </w:p>
    <w:p w14:paraId="54BFCDFE" w14:textId="77777777" w:rsidR="006F2892" w:rsidRPr="0078473C" w:rsidRDefault="006F2892">
      <w:pPr>
        <w:rPr>
          <w:rFonts w:ascii="Arial" w:hAnsi="Arial" w:cs="Arial"/>
        </w:rPr>
      </w:pPr>
    </w:p>
    <w:p w14:paraId="5D4E612A" w14:textId="77777777" w:rsidR="006F2892" w:rsidRPr="0078473C" w:rsidRDefault="008B633C">
      <w:pPr>
        <w:rPr>
          <w:rFonts w:ascii="Arial" w:hAnsi="Arial" w:cs="Arial"/>
        </w:rPr>
      </w:pPr>
      <w:r>
        <w:rPr>
          <w:rFonts w:ascii="Arial" w:hAnsi="Arial" w:cs="Arial"/>
        </w:rPr>
        <w:t>East Midlands Business</w:t>
      </w:r>
      <w:r w:rsidR="00A622B2" w:rsidRPr="0078473C">
        <w:rPr>
          <w:rFonts w:ascii="Arial" w:hAnsi="Arial" w:cs="Arial"/>
        </w:rPr>
        <w:t xml:space="preserve"> Limited</w:t>
      </w:r>
    </w:p>
    <w:p w14:paraId="22F26492" w14:textId="77777777" w:rsidR="00A622B2" w:rsidRPr="0078473C" w:rsidRDefault="00A622B2">
      <w:pPr>
        <w:rPr>
          <w:rFonts w:ascii="Arial" w:hAnsi="Arial" w:cs="Arial"/>
        </w:rPr>
      </w:pPr>
    </w:p>
    <w:p w14:paraId="4809067C" w14:textId="77777777" w:rsidR="006F2892" w:rsidRPr="0078473C" w:rsidRDefault="006F2892">
      <w:pPr>
        <w:rPr>
          <w:rFonts w:ascii="Arial" w:hAnsi="Arial" w:cs="Arial"/>
        </w:rPr>
      </w:pPr>
      <w:r w:rsidRPr="0078473C">
        <w:rPr>
          <w:rFonts w:ascii="Arial" w:hAnsi="Arial" w:cs="Arial"/>
        </w:rPr>
        <w:t>Registered Office:</w:t>
      </w:r>
    </w:p>
    <w:p w14:paraId="1D4AADE6" w14:textId="77777777" w:rsidR="00A622B2" w:rsidRPr="0078473C" w:rsidRDefault="00A622B2">
      <w:pPr>
        <w:rPr>
          <w:rFonts w:ascii="Arial" w:hAnsi="Arial" w:cs="Arial"/>
        </w:rPr>
      </w:pPr>
    </w:p>
    <w:p w14:paraId="54FE04C7" w14:textId="77777777" w:rsidR="006F2892" w:rsidRPr="0078473C" w:rsidRDefault="00E05078">
      <w:pPr>
        <w:rPr>
          <w:rFonts w:ascii="Arial" w:hAnsi="Arial" w:cs="Arial"/>
        </w:rPr>
      </w:pPr>
      <w:r w:rsidRPr="0078473C">
        <w:rPr>
          <w:rFonts w:ascii="Arial" w:hAnsi="Arial" w:cs="Arial"/>
        </w:rPr>
        <w:t xml:space="preserve">5 </w:t>
      </w:r>
      <w:proofErr w:type="spellStart"/>
      <w:r w:rsidRPr="0078473C">
        <w:rPr>
          <w:rFonts w:ascii="Arial" w:hAnsi="Arial" w:cs="Arial"/>
        </w:rPr>
        <w:t>Merus</w:t>
      </w:r>
      <w:proofErr w:type="spellEnd"/>
      <w:r w:rsidRPr="0078473C">
        <w:rPr>
          <w:rFonts w:ascii="Arial" w:hAnsi="Arial" w:cs="Arial"/>
        </w:rPr>
        <w:t xml:space="preserve"> Court</w:t>
      </w:r>
    </w:p>
    <w:p w14:paraId="300A3749" w14:textId="77777777" w:rsidR="00E05078" w:rsidRPr="0078473C" w:rsidRDefault="00E05078">
      <w:pPr>
        <w:rPr>
          <w:rFonts w:ascii="Arial" w:hAnsi="Arial" w:cs="Arial"/>
        </w:rPr>
      </w:pPr>
      <w:r w:rsidRPr="0078473C">
        <w:rPr>
          <w:rFonts w:ascii="Arial" w:hAnsi="Arial" w:cs="Arial"/>
        </w:rPr>
        <w:t>Meridian Business Park</w:t>
      </w:r>
    </w:p>
    <w:p w14:paraId="12F7C211" w14:textId="77777777" w:rsidR="00E05078" w:rsidRPr="0078473C" w:rsidRDefault="00E05078">
      <w:pPr>
        <w:rPr>
          <w:rFonts w:ascii="Arial" w:hAnsi="Arial" w:cs="Arial"/>
        </w:rPr>
      </w:pPr>
      <w:r w:rsidRPr="0078473C">
        <w:rPr>
          <w:rFonts w:ascii="Arial" w:hAnsi="Arial" w:cs="Arial"/>
        </w:rPr>
        <w:t>Leicester</w:t>
      </w:r>
    </w:p>
    <w:p w14:paraId="45DCB1C9" w14:textId="77777777" w:rsidR="00E05078" w:rsidRPr="0078473C" w:rsidRDefault="00E05078">
      <w:pPr>
        <w:rPr>
          <w:rFonts w:ascii="Arial" w:hAnsi="Arial" w:cs="Arial"/>
        </w:rPr>
      </w:pPr>
      <w:r w:rsidRPr="0078473C">
        <w:rPr>
          <w:rFonts w:ascii="Arial" w:hAnsi="Arial" w:cs="Arial"/>
        </w:rPr>
        <w:t>LE19 1RJ</w:t>
      </w:r>
    </w:p>
    <w:p w14:paraId="3E9D3AEB" w14:textId="77777777" w:rsidR="006F2892" w:rsidRPr="0078473C" w:rsidRDefault="006F2892">
      <w:pPr>
        <w:rPr>
          <w:rFonts w:ascii="Arial" w:hAnsi="Arial" w:cs="Arial"/>
        </w:rPr>
      </w:pPr>
    </w:p>
    <w:p w14:paraId="30EA2D7A" w14:textId="77777777" w:rsidR="003B5E11" w:rsidRPr="0078473C" w:rsidRDefault="003B5E11">
      <w:pPr>
        <w:rPr>
          <w:rFonts w:ascii="Arial" w:hAnsi="Arial" w:cs="Arial"/>
        </w:rPr>
      </w:pPr>
    </w:p>
    <w:p w14:paraId="22DF6E93" w14:textId="77777777" w:rsidR="003B5E11" w:rsidRPr="0078473C" w:rsidRDefault="003B5E11">
      <w:pPr>
        <w:rPr>
          <w:rFonts w:ascii="Arial" w:hAnsi="Arial" w:cs="Arial"/>
        </w:rPr>
      </w:pPr>
    </w:p>
    <w:p w14:paraId="70A1BB4A" w14:textId="77777777" w:rsidR="003B5E11" w:rsidRPr="0078473C" w:rsidRDefault="003B5E11">
      <w:pPr>
        <w:rPr>
          <w:rFonts w:ascii="Arial" w:hAnsi="Arial" w:cs="Arial"/>
        </w:rPr>
      </w:pPr>
    </w:p>
    <w:p w14:paraId="079B0770" w14:textId="77777777" w:rsidR="003B5E11" w:rsidRPr="0078473C" w:rsidRDefault="003B5E11">
      <w:pPr>
        <w:rPr>
          <w:rFonts w:ascii="Arial" w:hAnsi="Arial" w:cs="Arial"/>
        </w:rPr>
      </w:pPr>
    </w:p>
    <w:p w14:paraId="61790969" w14:textId="77777777" w:rsidR="003B5E11" w:rsidRPr="0078473C" w:rsidRDefault="003B5E11">
      <w:pPr>
        <w:rPr>
          <w:rFonts w:ascii="Arial" w:hAnsi="Arial" w:cs="Arial"/>
          <w:b/>
        </w:rPr>
      </w:pPr>
      <w:r w:rsidRPr="0078473C">
        <w:rPr>
          <w:rFonts w:ascii="Arial" w:hAnsi="Arial" w:cs="Arial"/>
        </w:rPr>
        <w:br w:type="page"/>
      </w:r>
    </w:p>
    <w:p w14:paraId="7B6AE40C" w14:textId="77777777" w:rsidR="00A11C3B" w:rsidRPr="0078473C" w:rsidRDefault="00A11C3B" w:rsidP="00A11C3B">
      <w:pPr>
        <w:rPr>
          <w:rFonts w:ascii="Arial" w:hAnsi="Arial" w:cs="Arial"/>
        </w:rPr>
      </w:pPr>
    </w:p>
    <w:p w14:paraId="4EBB9792" w14:textId="77777777" w:rsidR="005D62B2" w:rsidRPr="0078473C" w:rsidRDefault="005D62B2" w:rsidP="00A11C3B">
      <w:pPr>
        <w:rPr>
          <w:rFonts w:ascii="Arial" w:hAnsi="Arial" w:cs="Arial"/>
        </w:rPr>
      </w:pPr>
    </w:p>
    <w:p w14:paraId="0DB29595" w14:textId="77777777" w:rsidR="00084768" w:rsidRPr="0078473C" w:rsidRDefault="00084768" w:rsidP="00084768">
      <w:pPr>
        <w:pStyle w:val="TOCHeading"/>
        <w:jc w:val="center"/>
        <w:rPr>
          <w:rFonts w:ascii="Arial" w:hAnsi="Arial" w:cs="Arial"/>
          <w:color w:val="auto"/>
          <w:sz w:val="22"/>
          <w:szCs w:val="22"/>
        </w:rPr>
      </w:pPr>
      <w:r w:rsidRPr="0078473C">
        <w:rPr>
          <w:rFonts w:ascii="Arial" w:hAnsi="Arial" w:cs="Arial"/>
          <w:color w:val="auto"/>
          <w:sz w:val="22"/>
          <w:szCs w:val="22"/>
        </w:rPr>
        <w:t>Contents</w:t>
      </w:r>
    </w:p>
    <w:p w14:paraId="17212AEE" w14:textId="77777777" w:rsidR="00084768" w:rsidRPr="0078473C" w:rsidRDefault="00084768" w:rsidP="00084768">
      <w:pPr>
        <w:rPr>
          <w:rFonts w:ascii="Arial" w:hAnsi="Arial" w:cs="Arial"/>
          <w:lang w:val="en-US" w:eastAsia="ja-JP"/>
        </w:rPr>
      </w:pPr>
    </w:p>
    <w:p w14:paraId="0EE2D139" w14:textId="77777777" w:rsidR="007E2B47" w:rsidRDefault="00084768">
      <w:pPr>
        <w:pStyle w:val="TOC1"/>
        <w:rPr>
          <w:rFonts w:asciiTheme="minorHAnsi" w:hAnsiTheme="minorHAnsi" w:cstheme="minorBidi"/>
          <w:noProof/>
        </w:rPr>
      </w:pPr>
      <w:r w:rsidRPr="007E0DF5">
        <w:rPr>
          <w:b/>
        </w:rPr>
        <w:fldChar w:fldCharType="begin"/>
      </w:r>
      <w:r w:rsidRPr="007E0DF5">
        <w:rPr>
          <w:b/>
        </w:rPr>
        <w:instrText xml:space="preserve"> TOC \o "1-3" \h \z \u </w:instrText>
      </w:r>
      <w:r w:rsidRPr="007E0DF5">
        <w:rPr>
          <w:b/>
        </w:rPr>
        <w:fldChar w:fldCharType="separate"/>
      </w:r>
      <w:hyperlink w:anchor="_Toc47959607" w:history="1">
        <w:r w:rsidR="007E2B47" w:rsidRPr="001B43CE">
          <w:rPr>
            <w:rStyle w:val="Hyperlink"/>
            <w:noProof/>
          </w:rPr>
          <w:t>1.</w:t>
        </w:r>
        <w:r w:rsidR="007E2B47">
          <w:rPr>
            <w:rFonts w:asciiTheme="minorHAnsi" w:hAnsiTheme="minorHAnsi" w:cstheme="minorBidi"/>
            <w:noProof/>
          </w:rPr>
          <w:tab/>
        </w:r>
        <w:r w:rsidR="007E2B47" w:rsidRPr="001B43CE">
          <w:rPr>
            <w:rStyle w:val="Hyperlink"/>
            <w:noProof/>
          </w:rPr>
          <w:t>Introduction</w:t>
        </w:r>
        <w:r w:rsidR="007E2B47">
          <w:rPr>
            <w:noProof/>
            <w:webHidden/>
          </w:rPr>
          <w:tab/>
        </w:r>
        <w:r w:rsidR="007E2B47">
          <w:rPr>
            <w:noProof/>
            <w:webHidden/>
          </w:rPr>
          <w:fldChar w:fldCharType="begin"/>
        </w:r>
        <w:r w:rsidR="007E2B47">
          <w:rPr>
            <w:noProof/>
            <w:webHidden/>
          </w:rPr>
          <w:instrText xml:space="preserve"> PAGEREF _Toc47959607 \h </w:instrText>
        </w:r>
        <w:r w:rsidR="007E2B47">
          <w:rPr>
            <w:noProof/>
            <w:webHidden/>
          </w:rPr>
        </w:r>
        <w:r w:rsidR="007E2B47">
          <w:rPr>
            <w:noProof/>
            <w:webHidden/>
          </w:rPr>
          <w:fldChar w:fldCharType="separate"/>
        </w:r>
        <w:r w:rsidR="007E2B47">
          <w:rPr>
            <w:noProof/>
            <w:webHidden/>
          </w:rPr>
          <w:t>3</w:t>
        </w:r>
        <w:r w:rsidR="007E2B47">
          <w:rPr>
            <w:noProof/>
            <w:webHidden/>
          </w:rPr>
          <w:fldChar w:fldCharType="end"/>
        </w:r>
      </w:hyperlink>
    </w:p>
    <w:p w14:paraId="2E813A8B" w14:textId="77777777" w:rsidR="007E2B47" w:rsidRDefault="007E2B47">
      <w:pPr>
        <w:pStyle w:val="TOC1"/>
        <w:rPr>
          <w:rFonts w:asciiTheme="minorHAnsi" w:hAnsiTheme="minorHAnsi" w:cstheme="minorBidi"/>
          <w:noProof/>
        </w:rPr>
      </w:pPr>
      <w:hyperlink w:anchor="_Toc47959608" w:history="1">
        <w:r w:rsidRPr="001B43CE">
          <w:rPr>
            <w:rStyle w:val="Hyperlink"/>
            <w:noProof/>
          </w:rPr>
          <w:t>2.</w:t>
        </w:r>
        <w:r>
          <w:rPr>
            <w:rFonts w:asciiTheme="minorHAnsi" w:hAnsiTheme="minorHAnsi" w:cstheme="minorBidi"/>
            <w:noProof/>
          </w:rPr>
          <w:tab/>
        </w:r>
        <w:r w:rsidRPr="001B43CE">
          <w:rPr>
            <w:rStyle w:val="Hyperlink"/>
            <w:noProof/>
          </w:rPr>
          <w:t>Background</w:t>
        </w:r>
        <w:r>
          <w:rPr>
            <w:noProof/>
            <w:webHidden/>
          </w:rPr>
          <w:tab/>
        </w:r>
        <w:r>
          <w:rPr>
            <w:noProof/>
            <w:webHidden/>
          </w:rPr>
          <w:fldChar w:fldCharType="begin"/>
        </w:r>
        <w:r>
          <w:rPr>
            <w:noProof/>
            <w:webHidden/>
          </w:rPr>
          <w:instrText xml:space="preserve"> PAGEREF _Toc47959608 \h </w:instrText>
        </w:r>
        <w:r>
          <w:rPr>
            <w:noProof/>
            <w:webHidden/>
          </w:rPr>
        </w:r>
        <w:r>
          <w:rPr>
            <w:noProof/>
            <w:webHidden/>
          </w:rPr>
          <w:fldChar w:fldCharType="separate"/>
        </w:r>
        <w:r>
          <w:rPr>
            <w:noProof/>
            <w:webHidden/>
          </w:rPr>
          <w:t>3</w:t>
        </w:r>
        <w:r>
          <w:rPr>
            <w:noProof/>
            <w:webHidden/>
          </w:rPr>
          <w:fldChar w:fldCharType="end"/>
        </w:r>
      </w:hyperlink>
    </w:p>
    <w:p w14:paraId="2EAFC13C" w14:textId="77777777" w:rsidR="007E2B47" w:rsidRDefault="007E2B47">
      <w:pPr>
        <w:pStyle w:val="TOC1"/>
        <w:rPr>
          <w:rFonts w:asciiTheme="minorHAnsi" w:hAnsiTheme="minorHAnsi" w:cstheme="minorBidi"/>
          <w:noProof/>
        </w:rPr>
      </w:pPr>
      <w:hyperlink w:anchor="_Toc47959609" w:history="1">
        <w:r w:rsidRPr="001B43CE">
          <w:rPr>
            <w:rStyle w:val="Hyperlink"/>
            <w:noProof/>
          </w:rPr>
          <w:t>3.</w:t>
        </w:r>
        <w:r>
          <w:rPr>
            <w:rFonts w:asciiTheme="minorHAnsi" w:hAnsiTheme="minorHAnsi" w:cstheme="minorBidi"/>
            <w:noProof/>
          </w:rPr>
          <w:tab/>
        </w:r>
        <w:r w:rsidRPr="001B43CE">
          <w:rPr>
            <w:rStyle w:val="Hyperlink"/>
            <w:noProof/>
          </w:rPr>
          <w:t>Outline Requirement</w:t>
        </w:r>
        <w:r>
          <w:rPr>
            <w:noProof/>
            <w:webHidden/>
          </w:rPr>
          <w:tab/>
        </w:r>
        <w:r>
          <w:rPr>
            <w:noProof/>
            <w:webHidden/>
          </w:rPr>
          <w:fldChar w:fldCharType="begin"/>
        </w:r>
        <w:r>
          <w:rPr>
            <w:noProof/>
            <w:webHidden/>
          </w:rPr>
          <w:instrText xml:space="preserve"> PAGEREF _Toc47959609 \h </w:instrText>
        </w:r>
        <w:r>
          <w:rPr>
            <w:noProof/>
            <w:webHidden/>
          </w:rPr>
        </w:r>
        <w:r>
          <w:rPr>
            <w:noProof/>
            <w:webHidden/>
          </w:rPr>
          <w:fldChar w:fldCharType="separate"/>
        </w:r>
        <w:r>
          <w:rPr>
            <w:noProof/>
            <w:webHidden/>
          </w:rPr>
          <w:t>3</w:t>
        </w:r>
        <w:r>
          <w:rPr>
            <w:noProof/>
            <w:webHidden/>
          </w:rPr>
          <w:fldChar w:fldCharType="end"/>
        </w:r>
      </w:hyperlink>
    </w:p>
    <w:p w14:paraId="2794F35D" w14:textId="77777777" w:rsidR="007E2B47" w:rsidRDefault="007E2B47">
      <w:pPr>
        <w:pStyle w:val="TOC1"/>
        <w:rPr>
          <w:rFonts w:asciiTheme="minorHAnsi" w:hAnsiTheme="minorHAnsi" w:cstheme="minorBidi"/>
          <w:noProof/>
        </w:rPr>
      </w:pPr>
      <w:hyperlink w:anchor="_Toc47959610" w:history="1">
        <w:r w:rsidRPr="001B43CE">
          <w:rPr>
            <w:rStyle w:val="Hyperlink"/>
            <w:noProof/>
          </w:rPr>
          <w:t>4.</w:t>
        </w:r>
        <w:r>
          <w:rPr>
            <w:rFonts w:asciiTheme="minorHAnsi" w:hAnsiTheme="minorHAnsi" w:cstheme="minorBidi"/>
            <w:noProof/>
          </w:rPr>
          <w:tab/>
        </w:r>
        <w:r w:rsidRPr="001B43CE">
          <w:rPr>
            <w:rStyle w:val="Hyperlink"/>
            <w:noProof/>
          </w:rPr>
          <w:t>Strategic Objectives</w:t>
        </w:r>
        <w:r>
          <w:rPr>
            <w:noProof/>
            <w:webHidden/>
          </w:rPr>
          <w:tab/>
        </w:r>
        <w:r>
          <w:rPr>
            <w:noProof/>
            <w:webHidden/>
          </w:rPr>
          <w:fldChar w:fldCharType="begin"/>
        </w:r>
        <w:r>
          <w:rPr>
            <w:noProof/>
            <w:webHidden/>
          </w:rPr>
          <w:instrText xml:space="preserve"> PAGEREF _Toc47959610 \h </w:instrText>
        </w:r>
        <w:r>
          <w:rPr>
            <w:noProof/>
            <w:webHidden/>
          </w:rPr>
        </w:r>
        <w:r>
          <w:rPr>
            <w:noProof/>
            <w:webHidden/>
          </w:rPr>
          <w:fldChar w:fldCharType="separate"/>
        </w:r>
        <w:r>
          <w:rPr>
            <w:noProof/>
            <w:webHidden/>
          </w:rPr>
          <w:t>3</w:t>
        </w:r>
        <w:r>
          <w:rPr>
            <w:noProof/>
            <w:webHidden/>
          </w:rPr>
          <w:fldChar w:fldCharType="end"/>
        </w:r>
      </w:hyperlink>
    </w:p>
    <w:p w14:paraId="18490517" w14:textId="77777777" w:rsidR="007E2B47" w:rsidRDefault="007E2B47">
      <w:pPr>
        <w:pStyle w:val="TOC1"/>
        <w:rPr>
          <w:rFonts w:asciiTheme="minorHAnsi" w:hAnsiTheme="minorHAnsi" w:cstheme="minorBidi"/>
          <w:noProof/>
        </w:rPr>
      </w:pPr>
      <w:hyperlink w:anchor="_Toc47959611" w:history="1">
        <w:r w:rsidRPr="001B43CE">
          <w:rPr>
            <w:rStyle w:val="Hyperlink"/>
            <w:noProof/>
          </w:rPr>
          <w:t>5.</w:t>
        </w:r>
        <w:r>
          <w:rPr>
            <w:rFonts w:asciiTheme="minorHAnsi" w:hAnsiTheme="minorHAnsi" w:cstheme="minorBidi"/>
            <w:noProof/>
          </w:rPr>
          <w:tab/>
        </w:r>
        <w:r w:rsidRPr="001B43CE">
          <w:rPr>
            <w:rStyle w:val="Hyperlink"/>
            <w:noProof/>
          </w:rPr>
          <w:t>Detailed Requirement Specification</w:t>
        </w:r>
        <w:r>
          <w:rPr>
            <w:noProof/>
            <w:webHidden/>
          </w:rPr>
          <w:tab/>
        </w:r>
        <w:r>
          <w:rPr>
            <w:noProof/>
            <w:webHidden/>
          </w:rPr>
          <w:fldChar w:fldCharType="begin"/>
        </w:r>
        <w:r>
          <w:rPr>
            <w:noProof/>
            <w:webHidden/>
          </w:rPr>
          <w:instrText xml:space="preserve"> PAGEREF _Toc47959611 \h </w:instrText>
        </w:r>
        <w:r>
          <w:rPr>
            <w:noProof/>
            <w:webHidden/>
          </w:rPr>
        </w:r>
        <w:r>
          <w:rPr>
            <w:noProof/>
            <w:webHidden/>
          </w:rPr>
          <w:fldChar w:fldCharType="separate"/>
        </w:r>
        <w:r>
          <w:rPr>
            <w:noProof/>
            <w:webHidden/>
          </w:rPr>
          <w:t>4</w:t>
        </w:r>
        <w:r>
          <w:rPr>
            <w:noProof/>
            <w:webHidden/>
          </w:rPr>
          <w:fldChar w:fldCharType="end"/>
        </w:r>
      </w:hyperlink>
    </w:p>
    <w:p w14:paraId="4454EFB7" w14:textId="77777777" w:rsidR="007E2B47" w:rsidRDefault="007E2B47">
      <w:pPr>
        <w:pStyle w:val="TOC1"/>
        <w:rPr>
          <w:rFonts w:asciiTheme="minorHAnsi" w:hAnsiTheme="minorHAnsi" w:cstheme="minorBidi"/>
          <w:noProof/>
        </w:rPr>
      </w:pPr>
      <w:hyperlink w:anchor="_Toc47959612" w:history="1">
        <w:r w:rsidRPr="001B43CE">
          <w:rPr>
            <w:rStyle w:val="Hyperlink"/>
            <w:noProof/>
          </w:rPr>
          <w:t>6.</w:t>
        </w:r>
        <w:r>
          <w:rPr>
            <w:rFonts w:asciiTheme="minorHAnsi" w:hAnsiTheme="minorHAnsi" w:cstheme="minorBidi"/>
            <w:noProof/>
          </w:rPr>
          <w:tab/>
        </w:r>
        <w:r w:rsidRPr="001B43CE">
          <w:rPr>
            <w:rStyle w:val="Hyperlink"/>
            <w:noProof/>
          </w:rPr>
          <w:t>Timetable for Delivery</w:t>
        </w:r>
        <w:r>
          <w:rPr>
            <w:noProof/>
            <w:webHidden/>
          </w:rPr>
          <w:tab/>
        </w:r>
        <w:r>
          <w:rPr>
            <w:noProof/>
            <w:webHidden/>
          </w:rPr>
          <w:fldChar w:fldCharType="begin"/>
        </w:r>
        <w:r>
          <w:rPr>
            <w:noProof/>
            <w:webHidden/>
          </w:rPr>
          <w:instrText xml:space="preserve"> PAGEREF _Toc47959612 \h </w:instrText>
        </w:r>
        <w:r>
          <w:rPr>
            <w:noProof/>
            <w:webHidden/>
          </w:rPr>
        </w:r>
        <w:r>
          <w:rPr>
            <w:noProof/>
            <w:webHidden/>
          </w:rPr>
          <w:fldChar w:fldCharType="separate"/>
        </w:r>
        <w:r>
          <w:rPr>
            <w:noProof/>
            <w:webHidden/>
          </w:rPr>
          <w:t>4</w:t>
        </w:r>
        <w:r>
          <w:rPr>
            <w:noProof/>
            <w:webHidden/>
          </w:rPr>
          <w:fldChar w:fldCharType="end"/>
        </w:r>
      </w:hyperlink>
    </w:p>
    <w:p w14:paraId="097D0757" w14:textId="77777777" w:rsidR="007E2B47" w:rsidRDefault="007E2B47">
      <w:pPr>
        <w:pStyle w:val="TOC1"/>
        <w:rPr>
          <w:rFonts w:asciiTheme="minorHAnsi" w:hAnsiTheme="minorHAnsi" w:cstheme="minorBidi"/>
          <w:noProof/>
        </w:rPr>
      </w:pPr>
      <w:hyperlink w:anchor="_Toc47959613" w:history="1">
        <w:r w:rsidRPr="001B43CE">
          <w:rPr>
            <w:rStyle w:val="Hyperlink"/>
            <w:noProof/>
          </w:rPr>
          <w:t>7.</w:t>
        </w:r>
        <w:r>
          <w:rPr>
            <w:rFonts w:asciiTheme="minorHAnsi" w:hAnsiTheme="minorHAnsi" w:cstheme="minorBidi"/>
            <w:noProof/>
          </w:rPr>
          <w:tab/>
        </w:r>
        <w:r w:rsidRPr="001B43CE">
          <w:rPr>
            <w:rStyle w:val="Hyperlink"/>
            <w:noProof/>
          </w:rPr>
          <w:t>Corporate Responsibility and Health &amp; Safety Considerations</w:t>
        </w:r>
        <w:r>
          <w:rPr>
            <w:noProof/>
            <w:webHidden/>
          </w:rPr>
          <w:tab/>
        </w:r>
        <w:r>
          <w:rPr>
            <w:noProof/>
            <w:webHidden/>
          </w:rPr>
          <w:fldChar w:fldCharType="begin"/>
        </w:r>
        <w:r>
          <w:rPr>
            <w:noProof/>
            <w:webHidden/>
          </w:rPr>
          <w:instrText xml:space="preserve"> PAGEREF _Toc47959613 \h </w:instrText>
        </w:r>
        <w:r>
          <w:rPr>
            <w:noProof/>
            <w:webHidden/>
          </w:rPr>
        </w:r>
        <w:r>
          <w:rPr>
            <w:noProof/>
            <w:webHidden/>
          </w:rPr>
          <w:fldChar w:fldCharType="separate"/>
        </w:r>
        <w:r>
          <w:rPr>
            <w:noProof/>
            <w:webHidden/>
          </w:rPr>
          <w:t>4</w:t>
        </w:r>
        <w:r>
          <w:rPr>
            <w:noProof/>
            <w:webHidden/>
          </w:rPr>
          <w:fldChar w:fldCharType="end"/>
        </w:r>
      </w:hyperlink>
    </w:p>
    <w:p w14:paraId="1C8F4F80" w14:textId="77777777" w:rsidR="007E2B47" w:rsidRDefault="007E2B47">
      <w:pPr>
        <w:pStyle w:val="TOC1"/>
        <w:rPr>
          <w:rFonts w:asciiTheme="minorHAnsi" w:hAnsiTheme="minorHAnsi" w:cstheme="minorBidi"/>
          <w:noProof/>
        </w:rPr>
      </w:pPr>
      <w:hyperlink w:anchor="_Toc47959614" w:history="1">
        <w:r w:rsidRPr="001B43CE">
          <w:rPr>
            <w:rStyle w:val="Hyperlink"/>
            <w:noProof/>
          </w:rPr>
          <w:t>8.</w:t>
        </w:r>
        <w:r>
          <w:rPr>
            <w:rFonts w:asciiTheme="minorHAnsi" w:hAnsiTheme="minorHAnsi" w:cstheme="minorBidi"/>
            <w:noProof/>
          </w:rPr>
          <w:tab/>
        </w:r>
        <w:r w:rsidRPr="001B43CE">
          <w:rPr>
            <w:rStyle w:val="Hyperlink"/>
            <w:noProof/>
          </w:rPr>
          <w:t>Copyright/Legal Ownership of Commissioned work</w:t>
        </w:r>
        <w:r>
          <w:rPr>
            <w:noProof/>
            <w:webHidden/>
          </w:rPr>
          <w:tab/>
        </w:r>
        <w:r>
          <w:rPr>
            <w:noProof/>
            <w:webHidden/>
          </w:rPr>
          <w:fldChar w:fldCharType="begin"/>
        </w:r>
        <w:r>
          <w:rPr>
            <w:noProof/>
            <w:webHidden/>
          </w:rPr>
          <w:instrText xml:space="preserve"> PAGEREF _Toc47959614 \h </w:instrText>
        </w:r>
        <w:r>
          <w:rPr>
            <w:noProof/>
            <w:webHidden/>
          </w:rPr>
        </w:r>
        <w:r>
          <w:rPr>
            <w:noProof/>
            <w:webHidden/>
          </w:rPr>
          <w:fldChar w:fldCharType="separate"/>
        </w:r>
        <w:r>
          <w:rPr>
            <w:noProof/>
            <w:webHidden/>
          </w:rPr>
          <w:t>5</w:t>
        </w:r>
        <w:r>
          <w:rPr>
            <w:noProof/>
            <w:webHidden/>
          </w:rPr>
          <w:fldChar w:fldCharType="end"/>
        </w:r>
      </w:hyperlink>
    </w:p>
    <w:p w14:paraId="40E9B27F" w14:textId="77777777" w:rsidR="007E2B47" w:rsidRDefault="007E2B47">
      <w:pPr>
        <w:pStyle w:val="TOC1"/>
        <w:rPr>
          <w:rFonts w:asciiTheme="minorHAnsi" w:hAnsiTheme="minorHAnsi" w:cstheme="minorBidi"/>
          <w:noProof/>
        </w:rPr>
      </w:pPr>
      <w:hyperlink w:anchor="_Toc47959615" w:history="1">
        <w:r w:rsidRPr="001B43CE">
          <w:rPr>
            <w:rStyle w:val="Hyperlink"/>
            <w:noProof/>
          </w:rPr>
          <w:t>9.</w:t>
        </w:r>
        <w:r>
          <w:rPr>
            <w:rFonts w:asciiTheme="minorHAnsi" w:hAnsiTheme="minorHAnsi" w:cstheme="minorBidi"/>
            <w:noProof/>
          </w:rPr>
          <w:tab/>
        </w:r>
        <w:r w:rsidRPr="001B43CE">
          <w:rPr>
            <w:rStyle w:val="Hyperlink"/>
            <w:noProof/>
          </w:rPr>
          <w:t>Budget</w:t>
        </w:r>
        <w:r>
          <w:rPr>
            <w:noProof/>
            <w:webHidden/>
          </w:rPr>
          <w:tab/>
        </w:r>
        <w:r>
          <w:rPr>
            <w:noProof/>
            <w:webHidden/>
          </w:rPr>
          <w:fldChar w:fldCharType="begin"/>
        </w:r>
        <w:r>
          <w:rPr>
            <w:noProof/>
            <w:webHidden/>
          </w:rPr>
          <w:instrText xml:space="preserve"> PAGEREF _Toc47959615 \h </w:instrText>
        </w:r>
        <w:r>
          <w:rPr>
            <w:noProof/>
            <w:webHidden/>
          </w:rPr>
        </w:r>
        <w:r>
          <w:rPr>
            <w:noProof/>
            <w:webHidden/>
          </w:rPr>
          <w:fldChar w:fldCharType="separate"/>
        </w:r>
        <w:r>
          <w:rPr>
            <w:noProof/>
            <w:webHidden/>
          </w:rPr>
          <w:t>5</w:t>
        </w:r>
        <w:r>
          <w:rPr>
            <w:noProof/>
            <w:webHidden/>
          </w:rPr>
          <w:fldChar w:fldCharType="end"/>
        </w:r>
      </w:hyperlink>
    </w:p>
    <w:p w14:paraId="60719989" w14:textId="77777777" w:rsidR="007E2B47" w:rsidRDefault="007E2B47">
      <w:pPr>
        <w:pStyle w:val="TOC1"/>
        <w:rPr>
          <w:rFonts w:asciiTheme="minorHAnsi" w:hAnsiTheme="minorHAnsi" w:cstheme="minorBidi"/>
          <w:noProof/>
        </w:rPr>
      </w:pPr>
      <w:hyperlink w:anchor="_Toc47959616" w:history="1">
        <w:r w:rsidRPr="001B43CE">
          <w:rPr>
            <w:rStyle w:val="Hyperlink"/>
            <w:noProof/>
          </w:rPr>
          <w:t>10.</w:t>
        </w:r>
        <w:r>
          <w:rPr>
            <w:rFonts w:asciiTheme="minorHAnsi" w:hAnsiTheme="minorHAnsi" w:cstheme="minorBidi"/>
            <w:noProof/>
          </w:rPr>
          <w:tab/>
        </w:r>
        <w:r w:rsidRPr="001B43CE">
          <w:rPr>
            <w:rStyle w:val="Hyperlink"/>
            <w:noProof/>
          </w:rPr>
          <w:t>Additional Requirements</w:t>
        </w:r>
        <w:r>
          <w:rPr>
            <w:noProof/>
            <w:webHidden/>
          </w:rPr>
          <w:tab/>
        </w:r>
        <w:r>
          <w:rPr>
            <w:noProof/>
            <w:webHidden/>
          </w:rPr>
          <w:fldChar w:fldCharType="begin"/>
        </w:r>
        <w:r>
          <w:rPr>
            <w:noProof/>
            <w:webHidden/>
          </w:rPr>
          <w:instrText xml:space="preserve"> PAGEREF _Toc47959616 \h </w:instrText>
        </w:r>
        <w:r>
          <w:rPr>
            <w:noProof/>
            <w:webHidden/>
          </w:rPr>
        </w:r>
        <w:r>
          <w:rPr>
            <w:noProof/>
            <w:webHidden/>
          </w:rPr>
          <w:fldChar w:fldCharType="separate"/>
        </w:r>
        <w:r>
          <w:rPr>
            <w:noProof/>
            <w:webHidden/>
          </w:rPr>
          <w:t>5</w:t>
        </w:r>
        <w:r>
          <w:rPr>
            <w:noProof/>
            <w:webHidden/>
          </w:rPr>
          <w:fldChar w:fldCharType="end"/>
        </w:r>
      </w:hyperlink>
    </w:p>
    <w:p w14:paraId="011C1017" w14:textId="77777777" w:rsidR="007E2B47" w:rsidRDefault="007E2B47">
      <w:pPr>
        <w:pStyle w:val="TOC1"/>
        <w:rPr>
          <w:rFonts w:asciiTheme="minorHAnsi" w:hAnsiTheme="minorHAnsi" w:cstheme="minorBidi"/>
          <w:noProof/>
        </w:rPr>
      </w:pPr>
      <w:hyperlink w:anchor="_Toc47959617" w:history="1">
        <w:r w:rsidRPr="001B43CE">
          <w:rPr>
            <w:rStyle w:val="Hyperlink"/>
            <w:noProof/>
          </w:rPr>
          <w:t>11.</w:t>
        </w:r>
        <w:r>
          <w:rPr>
            <w:rFonts w:asciiTheme="minorHAnsi" w:hAnsiTheme="minorHAnsi" w:cstheme="minorBidi"/>
            <w:noProof/>
          </w:rPr>
          <w:tab/>
        </w:r>
        <w:r w:rsidRPr="001B43CE">
          <w:rPr>
            <w:rStyle w:val="Hyperlink"/>
            <w:noProof/>
          </w:rPr>
          <w:t>Payment Terms</w:t>
        </w:r>
        <w:r>
          <w:rPr>
            <w:noProof/>
            <w:webHidden/>
          </w:rPr>
          <w:tab/>
        </w:r>
        <w:r>
          <w:rPr>
            <w:noProof/>
            <w:webHidden/>
          </w:rPr>
          <w:fldChar w:fldCharType="begin"/>
        </w:r>
        <w:r>
          <w:rPr>
            <w:noProof/>
            <w:webHidden/>
          </w:rPr>
          <w:instrText xml:space="preserve"> PAGEREF _Toc47959617 \h </w:instrText>
        </w:r>
        <w:r>
          <w:rPr>
            <w:noProof/>
            <w:webHidden/>
          </w:rPr>
        </w:r>
        <w:r>
          <w:rPr>
            <w:noProof/>
            <w:webHidden/>
          </w:rPr>
          <w:fldChar w:fldCharType="separate"/>
        </w:r>
        <w:r>
          <w:rPr>
            <w:noProof/>
            <w:webHidden/>
          </w:rPr>
          <w:t>5</w:t>
        </w:r>
        <w:r>
          <w:rPr>
            <w:noProof/>
            <w:webHidden/>
          </w:rPr>
          <w:fldChar w:fldCharType="end"/>
        </w:r>
      </w:hyperlink>
    </w:p>
    <w:p w14:paraId="2CA1E460" w14:textId="77777777" w:rsidR="007E2B47" w:rsidRDefault="007E2B47">
      <w:pPr>
        <w:pStyle w:val="TOC1"/>
        <w:rPr>
          <w:rFonts w:asciiTheme="minorHAnsi" w:hAnsiTheme="minorHAnsi" w:cstheme="minorBidi"/>
          <w:noProof/>
        </w:rPr>
      </w:pPr>
      <w:hyperlink w:anchor="_Toc47959618" w:history="1">
        <w:r w:rsidRPr="001B43CE">
          <w:rPr>
            <w:rStyle w:val="Hyperlink"/>
            <w:noProof/>
          </w:rPr>
          <w:t>12.</w:t>
        </w:r>
        <w:r>
          <w:rPr>
            <w:rFonts w:asciiTheme="minorHAnsi" w:hAnsiTheme="minorHAnsi" w:cstheme="minorBidi"/>
            <w:noProof/>
          </w:rPr>
          <w:tab/>
        </w:r>
        <w:r w:rsidRPr="001B43CE">
          <w:rPr>
            <w:rStyle w:val="Hyperlink"/>
            <w:noProof/>
          </w:rPr>
          <w:t>Quotation Submission</w:t>
        </w:r>
        <w:r>
          <w:rPr>
            <w:noProof/>
            <w:webHidden/>
          </w:rPr>
          <w:tab/>
        </w:r>
        <w:r>
          <w:rPr>
            <w:noProof/>
            <w:webHidden/>
          </w:rPr>
          <w:fldChar w:fldCharType="begin"/>
        </w:r>
        <w:r>
          <w:rPr>
            <w:noProof/>
            <w:webHidden/>
          </w:rPr>
          <w:instrText xml:space="preserve"> PAGEREF _Toc47959618 \h </w:instrText>
        </w:r>
        <w:r>
          <w:rPr>
            <w:noProof/>
            <w:webHidden/>
          </w:rPr>
        </w:r>
        <w:r>
          <w:rPr>
            <w:noProof/>
            <w:webHidden/>
          </w:rPr>
          <w:fldChar w:fldCharType="separate"/>
        </w:r>
        <w:r>
          <w:rPr>
            <w:noProof/>
            <w:webHidden/>
          </w:rPr>
          <w:t>5</w:t>
        </w:r>
        <w:r>
          <w:rPr>
            <w:noProof/>
            <w:webHidden/>
          </w:rPr>
          <w:fldChar w:fldCharType="end"/>
        </w:r>
      </w:hyperlink>
    </w:p>
    <w:p w14:paraId="59C2FC2F" w14:textId="77777777" w:rsidR="007E2B47" w:rsidRDefault="007E2B47">
      <w:pPr>
        <w:pStyle w:val="TOC1"/>
        <w:rPr>
          <w:rFonts w:asciiTheme="minorHAnsi" w:hAnsiTheme="minorHAnsi" w:cstheme="minorBidi"/>
          <w:noProof/>
        </w:rPr>
      </w:pPr>
      <w:hyperlink w:anchor="_Toc47959619" w:history="1">
        <w:r w:rsidRPr="001B43CE">
          <w:rPr>
            <w:rStyle w:val="Hyperlink"/>
            <w:noProof/>
          </w:rPr>
          <w:t>13.</w:t>
        </w:r>
        <w:r>
          <w:rPr>
            <w:rFonts w:asciiTheme="minorHAnsi" w:hAnsiTheme="minorHAnsi" w:cstheme="minorBidi"/>
            <w:noProof/>
          </w:rPr>
          <w:tab/>
        </w:r>
        <w:r w:rsidRPr="001B43CE">
          <w:rPr>
            <w:rStyle w:val="Hyperlink"/>
            <w:noProof/>
          </w:rPr>
          <w:t>Evaluation of Quotations</w:t>
        </w:r>
        <w:r>
          <w:rPr>
            <w:noProof/>
            <w:webHidden/>
          </w:rPr>
          <w:tab/>
        </w:r>
        <w:r>
          <w:rPr>
            <w:noProof/>
            <w:webHidden/>
          </w:rPr>
          <w:fldChar w:fldCharType="begin"/>
        </w:r>
        <w:r>
          <w:rPr>
            <w:noProof/>
            <w:webHidden/>
          </w:rPr>
          <w:instrText xml:space="preserve"> PAGEREF _Toc47959619 \h </w:instrText>
        </w:r>
        <w:r>
          <w:rPr>
            <w:noProof/>
            <w:webHidden/>
          </w:rPr>
        </w:r>
        <w:r>
          <w:rPr>
            <w:noProof/>
            <w:webHidden/>
          </w:rPr>
          <w:fldChar w:fldCharType="separate"/>
        </w:r>
        <w:r>
          <w:rPr>
            <w:noProof/>
            <w:webHidden/>
          </w:rPr>
          <w:t>6</w:t>
        </w:r>
        <w:r>
          <w:rPr>
            <w:noProof/>
            <w:webHidden/>
          </w:rPr>
          <w:fldChar w:fldCharType="end"/>
        </w:r>
      </w:hyperlink>
    </w:p>
    <w:p w14:paraId="28517D17" w14:textId="77777777" w:rsidR="007E2B47" w:rsidRDefault="007E2B47">
      <w:pPr>
        <w:pStyle w:val="TOC1"/>
        <w:rPr>
          <w:rFonts w:asciiTheme="minorHAnsi" w:hAnsiTheme="minorHAnsi" w:cstheme="minorBidi"/>
          <w:noProof/>
        </w:rPr>
      </w:pPr>
      <w:hyperlink w:anchor="_Toc47959620" w:history="1">
        <w:r w:rsidRPr="001B43CE">
          <w:rPr>
            <w:rStyle w:val="Hyperlink"/>
            <w:noProof/>
          </w:rPr>
          <w:t>14.</w:t>
        </w:r>
        <w:r>
          <w:rPr>
            <w:rFonts w:asciiTheme="minorHAnsi" w:hAnsiTheme="minorHAnsi" w:cstheme="minorBidi"/>
            <w:noProof/>
          </w:rPr>
          <w:tab/>
        </w:r>
        <w:r w:rsidRPr="001B43CE">
          <w:rPr>
            <w:rStyle w:val="Hyperlink"/>
            <w:noProof/>
          </w:rPr>
          <w:t>Instruction to Bidders</w:t>
        </w:r>
        <w:r>
          <w:rPr>
            <w:noProof/>
            <w:webHidden/>
          </w:rPr>
          <w:tab/>
        </w:r>
        <w:r>
          <w:rPr>
            <w:noProof/>
            <w:webHidden/>
          </w:rPr>
          <w:fldChar w:fldCharType="begin"/>
        </w:r>
        <w:r>
          <w:rPr>
            <w:noProof/>
            <w:webHidden/>
          </w:rPr>
          <w:instrText xml:space="preserve"> PAGEREF _Toc47959620 \h </w:instrText>
        </w:r>
        <w:r>
          <w:rPr>
            <w:noProof/>
            <w:webHidden/>
          </w:rPr>
        </w:r>
        <w:r>
          <w:rPr>
            <w:noProof/>
            <w:webHidden/>
          </w:rPr>
          <w:fldChar w:fldCharType="separate"/>
        </w:r>
        <w:r>
          <w:rPr>
            <w:noProof/>
            <w:webHidden/>
          </w:rPr>
          <w:t>6</w:t>
        </w:r>
        <w:r>
          <w:rPr>
            <w:noProof/>
            <w:webHidden/>
          </w:rPr>
          <w:fldChar w:fldCharType="end"/>
        </w:r>
      </w:hyperlink>
    </w:p>
    <w:p w14:paraId="5938ADA0" w14:textId="77777777" w:rsidR="007E2B47" w:rsidRDefault="007E2B47">
      <w:pPr>
        <w:pStyle w:val="TOC1"/>
        <w:rPr>
          <w:rFonts w:asciiTheme="minorHAnsi" w:hAnsiTheme="minorHAnsi" w:cstheme="minorBidi"/>
          <w:noProof/>
        </w:rPr>
      </w:pPr>
      <w:hyperlink w:anchor="_Toc47959621" w:history="1">
        <w:r w:rsidRPr="001B43CE">
          <w:rPr>
            <w:rStyle w:val="Hyperlink"/>
            <w:noProof/>
          </w:rPr>
          <w:t>15.</w:t>
        </w:r>
        <w:r>
          <w:rPr>
            <w:rFonts w:asciiTheme="minorHAnsi" w:hAnsiTheme="minorHAnsi" w:cstheme="minorBidi"/>
            <w:noProof/>
          </w:rPr>
          <w:tab/>
        </w:r>
        <w:r w:rsidRPr="001B43CE">
          <w:rPr>
            <w:rStyle w:val="Hyperlink"/>
            <w:noProof/>
          </w:rPr>
          <w:t>Conditions of Bidding</w:t>
        </w:r>
        <w:r>
          <w:rPr>
            <w:noProof/>
            <w:webHidden/>
          </w:rPr>
          <w:tab/>
        </w:r>
        <w:r>
          <w:rPr>
            <w:noProof/>
            <w:webHidden/>
          </w:rPr>
          <w:fldChar w:fldCharType="begin"/>
        </w:r>
        <w:r>
          <w:rPr>
            <w:noProof/>
            <w:webHidden/>
          </w:rPr>
          <w:instrText xml:space="preserve"> PAGEREF _Toc47959621 \h </w:instrText>
        </w:r>
        <w:r>
          <w:rPr>
            <w:noProof/>
            <w:webHidden/>
          </w:rPr>
        </w:r>
        <w:r>
          <w:rPr>
            <w:noProof/>
            <w:webHidden/>
          </w:rPr>
          <w:fldChar w:fldCharType="separate"/>
        </w:r>
        <w:r>
          <w:rPr>
            <w:noProof/>
            <w:webHidden/>
          </w:rPr>
          <w:t>6</w:t>
        </w:r>
        <w:r>
          <w:rPr>
            <w:noProof/>
            <w:webHidden/>
          </w:rPr>
          <w:fldChar w:fldCharType="end"/>
        </w:r>
      </w:hyperlink>
    </w:p>
    <w:p w14:paraId="6E69BDE5" w14:textId="77777777" w:rsidR="007E2B47" w:rsidRDefault="007E2B47">
      <w:pPr>
        <w:pStyle w:val="TOC1"/>
        <w:rPr>
          <w:rFonts w:asciiTheme="minorHAnsi" w:hAnsiTheme="minorHAnsi" w:cstheme="minorBidi"/>
          <w:noProof/>
        </w:rPr>
      </w:pPr>
      <w:hyperlink w:anchor="_Toc47959622" w:history="1">
        <w:r w:rsidRPr="001B43CE">
          <w:rPr>
            <w:rStyle w:val="Hyperlink"/>
            <w:noProof/>
          </w:rPr>
          <w:t>16.</w:t>
        </w:r>
        <w:r>
          <w:rPr>
            <w:rFonts w:asciiTheme="minorHAnsi" w:hAnsiTheme="minorHAnsi" w:cstheme="minorBidi"/>
            <w:noProof/>
          </w:rPr>
          <w:tab/>
        </w:r>
        <w:r w:rsidRPr="001B43CE">
          <w:rPr>
            <w:rStyle w:val="Hyperlink"/>
            <w:noProof/>
          </w:rPr>
          <w:t>Timetable</w:t>
        </w:r>
        <w:r>
          <w:rPr>
            <w:noProof/>
            <w:webHidden/>
          </w:rPr>
          <w:tab/>
        </w:r>
        <w:r>
          <w:rPr>
            <w:noProof/>
            <w:webHidden/>
          </w:rPr>
          <w:fldChar w:fldCharType="begin"/>
        </w:r>
        <w:r>
          <w:rPr>
            <w:noProof/>
            <w:webHidden/>
          </w:rPr>
          <w:instrText xml:space="preserve"> PAGEREF _Toc47959622 \h </w:instrText>
        </w:r>
        <w:r>
          <w:rPr>
            <w:noProof/>
            <w:webHidden/>
          </w:rPr>
        </w:r>
        <w:r>
          <w:rPr>
            <w:noProof/>
            <w:webHidden/>
          </w:rPr>
          <w:fldChar w:fldCharType="separate"/>
        </w:r>
        <w:r>
          <w:rPr>
            <w:noProof/>
            <w:webHidden/>
          </w:rPr>
          <w:t>7</w:t>
        </w:r>
        <w:r>
          <w:rPr>
            <w:noProof/>
            <w:webHidden/>
          </w:rPr>
          <w:fldChar w:fldCharType="end"/>
        </w:r>
      </w:hyperlink>
    </w:p>
    <w:p w14:paraId="61B0FF42" w14:textId="67514C98" w:rsidR="00084768" w:rsidRPr="0078473C" w:rsidRDefault="00084768" w:rsidP="00084768">
      <w:pPr>
        <w:spacing w:line="480" w:lineRule="auto"/>
        <w:rPr>
          <w:rFonts w:ascii="Arial" w:hAnsi="Arial" w:cs="Arial"/>
        </w:rPr>
      </w:pPr>
      <w:r w:rsidRPr="007E0DF5">
        <w:rPr>
          <w:rFonts w:ascii="Arial" w:hAnsi="Arial" w:cs="Arial"/>
          <w:b/>
          <w:bCs/>
          <w:noProof/>
        </w:rPr>
        <w:fldChar w:fldCharType="end"/>
      </w:r>
    </w:p>
    <w:p w14:paraId="5E3D823B" w14:textId="77777777" w:rsidR="005D62B2" w:rsidRPr="0078473C" w:rsidRDefault="005D62B2" w:rsidP="00A11C3B">
      <w:pPr>
        <w:rPr>
          <w:rFonts w:ascii="Arial" w:hAnsi="Arial" w:cs="Arial"/>
        </w:rPr>
      </w:pPr>
    </w:p>
    <w:p w14:paraId="78BA09EA" w14:textId="77777777" w:rsidR="003B5E11" w:rsidRPr="0078473C" w:rsidRDefault="003B5E11" w:rsidP="00205848">
      <w:pPr>
        <w:pStyle w:val="Heading1"/>
        <w:numPr>
          <w:ilvl w:val="0"/>
          <w:numId w:val="3"/>
        </w:numPr>
        <w:spacing w:before="0"/>
        <w:ind w:left="538" w:hanging="538"/>
        <w:rPr>
          <w:rFonts w:ascii="Arial" w:hAnsi="Arial" w:cs="Arial"/>
          <w:sz w:val="22"/>
          <w:szCs w:val="22"/>
        </w:rPr>
      </w:pPr>
      <w:r w:rsidRPr="0078473C">
        <w:rPr>
          <w:rFonts w:ascii="Arial" w:hAnsi="Arial" w:cs="Arial"/>
          <w:sz w:val="22"/>
          <w:szCs w:val="22"/>
        </w:rPr>
        <w:br w:type="page"/>
      </w:r>
      <w:bookmarkStart w:id="0" w:name="_Toc47959607"/>
      <w:r w:rsidRPr="0078473C">
        <w:rPr>
          <w:rFonts w:ascii="Arial" w:hAnsi="Arial" w:cs="Arial"/>
          <w:sz w:val="22"/>
          <w:szCs w:val="22"/>
        </w:rPr>
        <w:lastRenderedPageBreak/>
        <w:t>Introduction</w:t>
      </w:r>
      <w:bookmarkEnd w:id="0"/>
    </w:p>
    <w:p w14:paraId="141B5936" w14:textId="77777777" w:rsidR="003B5E11" w:rsidRPr="0078473C" w:rsidRDefault="003B5E11">
      <w:pPr>
        <w:rPr>
          <w:rFonts w:ascii="Arial" w:hAnsi="Arial" w:cs="Arial"/>
        </w:rPr>
      </w:pPr>
    </w:p>
    <w:p w14:paraId="783A2230" w14:textId="236EA4A1" w:rsidR="00830FC5" w:rsidRDefault="00830FC5" w:rsidP="00F81C25">
      <w:pPr>
        <w:numPr>
          <w:ilvl w:val="1"/>
          <w:numId w:val="3"/>
        </w:numPr>
        <w:tabs>
          <w:tab w:val="num" w:pos="567"/>
        </w:tabs>
        <w:ind w:left="567" w:hanging="567"/>
        <w:rPr>
          <w:rFonts w:ascii="Arial" w:hAnsi="Arial" w:cs="Arial"/>
        </w:rPr>
      </w:pPr>
      <w:r>
        <w:rPr>
          <w:rFonts w:ascii="Arial" w:hAnsi="Arial" w:cs="Arial"/>
        </w:rPr>
        <w:t xml:space="preserve">East Midlands Business Limited (EMB) wishes to commission </w:t>
      </w:r>
      <w:r w:rsidR="00143BDC">
        <w:rPr>
          <w:rFonts w:ascii="Arial" w:hAnsi="Arial" w:cs="Arial"/>
        </w:rPr>
        <w:t>a contractor</w:t>
      </w:r>
      <w:r w:rsidR="00AF4B14">
        <w:rPr>
          <w:rFonts w:ascii="Arial" w:hAnsi="Arial" w:cs="Arial"/>
        </w:rPr>
        <w:t xml:space="preserve"> </w:t>
      </w:r>
      <w:r w:rsidR="00143BDC">
        <w:rPr>
          <w:rFonts w:ascii="Arial" w:hAnsi="Arial" w:cs="Arial"/>
        </w:rPr>
        <w:t>to design a series of Skills for Export workshops.</w:t>
      </w:r>
      <w:r w:rsidR="00E117A5">
        <w:rPr>
          <w:rFonts w:ascii="Arial" w:hAnsi="Arial" w:cs="Arial"/>
        </w:rPr>
        <w:t xml:space="preserve"> </w:t>
      </w:r>
      <w:r w:rsidR="00143BDC">
        <w:rPr>
          <w:rFonts w:ascii="Arial" w:hAnsi="Arial" w:cs="Arial"/>
        </w:rPr>
        <w:t>Initially these will be delivered virtually but ultimately they will be delivered on a face to face basis at a variety of locations in England.</w:t>
      </w:r>
    </w:p>
    <w:p w14:paraId="693E86C4" w14:textId="77777777" w:rsidR="00830FC5" w:rsidRDefault="00830FC5" w:rsidP="00830FC5">
      <w:pPr>
        <w:ind w:left="567"/>
        <w:rPr>
          <w:rFonts w:ascii="Arial" w:hAnsi="Arial" w:cs="Arial"/>
        </w:rPr>
      </w:pPr>
    </w:p>
    <w:p w14:paraId="1EC50CCF" w14:textId="77777777" w:rsidR="00F81C25" w:rsidRDefault="00830FC5" w:rsidP="00F81C25">
      <w:pPr>
        <w:numPr>
          <w:ilvl w:val="1"/>
          <w:numId w:val="3"/>
        </w:numPr>
        <w:tabs>
          <w:tab w:val="num" w:pos="567"/>
        </w:tabs>
        <w:ind w:left="567" w:hanging="567"/>
        <w:rPr>
          <w:rFonts w:ascii="Arial" w:hAnsi="Arial" w:cs="Arial"/>
        </w:rPr>
      </w:pPr>
      <w:r>
        <w:rPr>
          <w:rFonts w:ascii="Arial" w:hAnsi="Arial" w:cs="Arial"/>
        </w:rPr>
        <w:t xml:space="preserve">EMB </w:t>
      </w:r>
      <w:r w:rsidR="00F81C25">
        <w:rPr>
          <w:rFonts w:ascii="Arial" w:hAnsi="Arial" w:cs="Arial"/>
        </w:rPr>
        <w:t xml:space="preserve">is a subsidiary of </w:t>
      </w:r>
      <w:r>
        <w:rPr>
          <w:rFonts w:ascii="Arial" w:hAnsi="Arial" w:cs="Arial"/>
        </w:rPr>
        <w:t>EMB-</w:t>
      </w:r>
      <w:r w:rsidR="00F81C25" w:rsidRPr="0078473C">
        <w:rPr>
          <w:rFonts w:ascii="Arial" w:hAnsi="Arial" w:cs="Arial"/>
        </w:rPr>
        <w:t xml:space="preserve">Group </w:t>
      </w:r>
      <w:r w:rsidR="00F81C25">
        <w:rPr>
          <w:rFonts w:ascii="Arial" w:hAnsi="Arial" w:cs="Arial"/>
        </w:rPr>
        <w:t xml:space="preserve">Ltd. The EMB Group </w:t>
      </w:r>
      <w:r w:rsidR="00F81C25" w:rsidRPr="0078473C">
        <w:rPr>
          <w:rFonts w:ascii="Arial" w:hAnsi="Arial" w:cs="Arial"/>
        </w:rPr>
        <w:t xml:space="preserve">is a private group of companies that provides a range of business improvement and programme management services. </w:t>
      </w:r>
    </w:p>
    <w:p w14:paraId="0889217E" w14:textId="77777777" w:rsidR="00143BDC" w:rsidRDefault="00143BDC" w:rsidP="00143BDC">
      <w:pPr>
        <w:pStyle w:val="ListParagraph"/>
        <w:rPr>
          <w:rFonts w:ascii="Arial" w:hAnsi="Arial" w:cs="Arial"/>
        </w:rPr>
      </w:pPr>
    </w:p>
    <w:p w14:paraId="0FD68C68" w14:textId="064F0A63" w:rsidR="00143BDC" w:rsidRDefault="00143BDC" w:rsidP="00F81C25">
      <w:pPr>
        <w:numPr>
          <w:ilvl w:val="1"/>
          <w:numId w:val="3"/>
        </w:numPr>
        <w:tabs>
          <w:tab w:val="num" w:pos="567"/>
        </w:tabs>
        <w:ind w:left="567" w:hanging="567"/>
        <w:rPr>
          <w:rFonts w:ascii="Arial" w:hAnsi="Arial" w:cs="Arial"/>
        </w:rPr>
      </w:pPr>
      <w:r>
        <w:rPr>
          <w:rFonts w:ascii="Arial" w:hAnsi="Arial" w:cs="Arial"/>
        </w:rPr>
        <w:t>EMB is a Delivery Partner for the Department for International Trade (DIT)</w:t>
      </w:r>
      <w:r w:rsidR="00394EB6">
        <w:rPr>
          <w:rFonts w:ascii="Arial" w:hAnsi="Arial" w:cs="Arial"/>
        </w:rPr>
        <w:t>,</w:t>
      </w:r>
      <w:r>
        <w:rPr>
          <w:rFonts w:ascii="Arial" w:hAnsi="Arial" w:cs="Arial"/>
        </w:rPr>
        <w:t xml:space="preserve"> covering the East Midlands region.</w:t>
      </w:r>
      <w:r w:rsidR="00E117A5">
        <w:rPr>
          <w:rFonts w:ascii="Arial" w:hAnsi="Arial" w:cs="Arial"/>
        </w:rPr>
        <w:t xml:space="preserve"> </w:t>
      </w:r>
      <w:r>
        <w:rPr>
          <w:rFonts w:ascii="Arial" w:hAnsi="Arial" w:cs="Arial"/>
        </w:rPr>
        <w:t>For this procurement we are acting on behalf of DIT and representing the interests of our fellow Delivery Partners in the North East, North West, Yorkshire &amp; Humber, the West Midlands and the South West.</w:t>
      </w:r>
    </w:p>
    <w:p w14:paraId="34D53D03" w14:textId="77777777" w:rsidR="00143BDC" w:rsidRDefault="00143BDC" w:rsidP="00143BDC">
      <w:pPr>
        <w:pStyle w:val="ListParagraph"/>
        <w:rPr>
          <w:rFonts w:ascii="Arial" w:hAnsi="Arial" w:cs="Arial"/>
        </w:rPr>
      </w:pPr>
    </w:p>
    <w:p w14:paraId="73925DA6" w14:textId="486C5A41" w:rsidR="00143BDC" w:rsidRDefault="00143BDC" w:rsidP="00F81C25">
      <w:pPr>
        <w:numPr>
          <w:ilvl w:val="1"/>
          <w:numId w:val="3"/>
        </w:numPr>
        <w:tabs>
          <w:tab w:val="num" w:pos="567"/>
        </w:tabs>
        <w:ind w:left="567" w:hanging="567"/>
        <w:rPr>
          <w:rFonts w:ascii="Arial" w:hAnsi="Arial" w:cs="Arial"/>
        </w:rPr>
      </w:pPr>
      <w:r>
        <w:rPr>
          <w:rFonts w:ascii="Arial" w:hAnsi="Arial" w:cs="Arial"/>
        </w:rPr>
        <w:t>This is a pilot phase of a programme that will ultimately be delivered England-wide.</w:t>
      </w:r>
      <w:r w:rsidR="002802F7">
        <w:rPr>
          <w:rFonts w:ascii="Arial" w:hAnsi="Arial" w:cs="Arial"/>
        </w:rPr>
        <w:t xml:space="preserve"> The working title for this programme is the Regional Growth Service (RGS) but could be subject to change</w:t>
      </w:r>
      <w:r w:rsidR="0016665D">
        <w:rPr>
          <w:rFonts w:ascii="Arial" w:hAnsi="Arial" w:cs="Arial"/>
        </w:rPr>
        <w:t>.</w:t>
      </w:r>
    </w:p>
    <w:p w14:paraId="511FA709" w14:textId="77777777" w:rsidR="00F81C25" w:rsidRDefault="00F81C25" w:rsidP="00F81C25">
      <w:pPr>
        <w:ind w:left="567"/>
        <w:rPr>
          <w:rFonts w:ascii="Arial" w:hAnsi="Arial" w:cs="Arial"/>
        </w:rPr>
      </w:pPr>
    </w:p>
    <w:p w14:paraId="32C5B74B" w14:textId="77777777" w:rsidR="00A34DE2" w:rsidRPr="0078473C" w:rsidRDefault="00A34DE2" w:rsidP="00205848">
      <w:pPr>
        <w:pStyle w:val="Heading1"/>
        <w:numPr>
          <w:ilvl w:val="0"/>
          <w:numId w:val="3"/>
        </w:numPr>
        <w:spacing w:before="0"/>
        <w:ind w:left="538" w:hanging="538"/>
        <w:rPr>
          <w:rFonts w:ascii="Arial" w:hAnsi="Arial" w:cs="Arial"/>
          <w:sz w:val="22"/>
          <w:szCs w:val="22"/>
        </w:rPr>
      </w:pPr>
      <w:bookmarkStart w:id="1" w:name="_Toc47959608"/>
      <w:r w:rsidRPr="0078473C">
        <w:rPr>
          <w:rFonts w:ascii="Arial" w:hAnsi="Arial" w:cs="Arial"/>
          <w:sz w:val="22"/>
          <w:szCs w:val="22"/>
        </w:rPr>
        <w:t>Background</w:t>
      </w:r>
      <w:bookmarkEnd w:id="1"/>
    </w:p>
    <w:p w14:paraId="6615983A" w14:textId="77777777" w:rsidR="00A34DE2" w:rsidRPr="0078473C" w:rsidRDefault="00A34DE2" w:rsidP="00A34DE2">
      <w:pPr>
        <w:rPr>
          <w:rFonts w:ascii="Arial" w:hAnsi="Arial" w:cs="Arial"/>
          <w:b/>
        </w:rPr>
      </w:pPr>
    </w:p>
    <w:p w14:paraId="657DDD0F" w14:textId="77777777" w:rsidR="00205848" w:rsidRDefault="00143BDC" w:rsidP="00205848">
      <w:pPr>
        <w:numPr>
          <w:ilvl w:val="1"/>
          <w:numId w:val="3"/>
        </w:numPr>
        <w:tabs>
          <w:tab w:val="num" w:pos="567"/>
        </w:tabs>
        <w:ind w:left="567" w:hanging="567"/>
        <w:rPr>
          <w:rFonts w:ascii="Arial" w:hAnsi="Arial" w:cs="Arial"/>
        </w:rPr>
      </w:pPr>
      <w:r>
        <w:rPr>
          <w:rFonts w:ascii="Arial" w:hAnsi="Arial" w:cs="Arial"/>
        </w:rPr>
        <w:t>Working on behalf of DI</w:t>
      </w:r>
      <w:r w:rsidR="009A0388">
        <w:rPr>
          <w:rFonts w:ascii="Arial" w:hAnsi="Arial" w:cs="Arial"/>
        </w:rPr>
        <w:t>T</w:t>
      </w:r>
      <w:r>
        <w:rPr>
          <w:rFonts w:ascii="Arial" w:hAnsi="Arial" w:cs="Arial"/>
        </w:rPr>
        <w:t>, Delivery Partners provide</w:t>
      </w:r>
      <w:r w:rsidR="00205848" w:rsidRPr="002C5109">
        <w:rPr>
          <w:rFonts w:ascii="Arial" w:hAnsi="Arial" w:cs="Arial"/>
        </w:rPr>
        <w:t xml:space="preserve"> a targeted programme of advice, events and financial support designed to encourage and assist SMEs </w:t>
      </w:r>
      <w:r w:rsidR="00205848">
        <w:rPr>
          <w:rFonts w:ascii="Arial" w:hAnsi="Arial" w:cs="Arial"/>
        </w:rPr>
        <w:t xml:space="preserve">and larger organisations </w:t>
      </w:r>
      <w:r w:rsidR="00205848" w:rsidRPr="002C5109">
        <w:rPr>
          <w:rFonts w:ascii="Arial" w:hAnsi="Arial" w:cs="Arial"/>
        </w:rPr>
        <w:t xml:space="preserve">in the </w:t>
      </w:r>
      <w:r w:rsidR="009A0388">
        <w:rPr>
          <w:rFonts w:ascii="Arial" w:hAnsi="Arial" w:cs="Arial"/>
        </w:rPr>
        <w:t>English Regions</w:t>
      </w:r>
      <w:r w:rsidR="00205848" w:rsidRPr="002C5109">
        <w:rPr>
          <w:rFonts w:ascii="Arial" w:hAnsi="Arial" w:cs="Arial"/>
        </w:rPr>
        <w:t xml:space="preserve">. </w:t>
      </w:r>
      <w:r w:rsidR="009A0388">
        <w:rPr>
          <w:rFonts w:ascii="Arial" w:hAnsi="Arial" w:cs="Arial"/>
        </w:rPr>
        <w:t>This activity</w:t>
      </w:r>
      <w:r w:rsidR="00205848" w:rsidRPr="002C5109">
        <w:rPr>
          <w:rFonts w:ascii="Arial" w:hAnsi="Arial" w:cs="Arial"/>
        </w:rPr>
        <w:t xml:space="preserve"> aims to enhance the capability and capacity of </w:t>
      </w:r>
      <w:r w:rsidR="00205848">
        <w:rPr>
          <w:rFonts w:ascii="Arial" w:hAnsi="Arial" w:cs="Arial"/>
        </w:rPr>
        <w:t xml:space="preserve">organisations </w:t>
      </w:r>
      <w:r w:rsidR="00205848" w:rsidRPr="002C5109">
        <w:rPr>
          <w:rFonts w:ascii="Arial" w:hAnsi="Arial" w:cs="Arial"/>
        </w:rPr>
        <w:t xml:space="preserve">to exploit opportunities in overseas markets by providing: </w:t>
      </w:r>
    </w:p>
    <w:p w14:paraId="2896692F" w14:textId="77777777" w:rsidR="00F81C25" w:rsidRPr="002C5109" w:rsidRDefault="00F81C25" w:rsidP="00F81C25">
      <w:pPr>
        <w:ind w:left="567"/>
        <w:rPr>
          <w:rFonts w:ascii="Arial" w:hAnsi="Arial" w:cs="Arial"/>
        </w:rPr>
      </w:pPr>
    </w:p>
    <w:p w14:paraId="2D4DF6A8" w14:textId="77777777" w:rsidR="00F81C25" w:rsidRPr="002C5109" w:rsidRDefault="00F81C25" w:rsidP="00F81C25">
      <w:pPr>
        <w:numPr>
          <w:ilvl w:val="1"/>
          <w:numId w:val="14"/>
        </w:numPr>
        <w:tabs>
          <w:tab w:val="clear" w:pos="900"/>
          <w:tab w:val="num" w:pos="1134"/>
        </w:tabs>
        <w:ind w:left="1134" w:hanging="283"/>
        <w:rPr>
          <w:rFonts w:ascii="Arial" w:hAnsi="Arial" w:cs="Arial"/>
        </w:rPr>
      </w:pPr>
      <w:r w:rsidRPr="002C5109">
        <w:rPr>
          <w:rFonts w:ascii="Arial" w:hAnsi="Arial" w:cs="Arial"/>
        </w:rPr>
        <w:t>Expert advice and support provided by International Trade Advisers to</w:t>
      </w:r>
      <w:r w:rsidR="009A0388">
        <w:rPr>
          <w:rFonts w:ascii="Arial" w:hAnsi="Arial" w:cs="Arial"/>
        </w:rPr>
        <w:t xml:space="preserve"> help businesses</w:t>
      </w:r>
      <w:r w:rsidRPr="002C5109">
        <w:rPr>
          <w:rFonts w:ascii="Arial" w:hAnsi="Arial" w:cs="Arial"/>
        </w:rPr>
        <w:t xml:space="preserve"> enter, establish and expand in international markets; </w:t>
      </w:r>
    </w:p>
    <w:p w14:paraId="22FC68EB" w14:textId="77777777" w:rsidR="00F81C25" w:rsidRPr="002C5109" w:rsidRDefault="009A0388" w:rsidP="00F81C25">
      <w:pPr>
        <w:numPr>
          <w:ilvl w:val="1"/>
          <w:numId w:val="14"/>
        </w:numPr>
        <w:tabs>
          <w:tab w:val="clear" w:pos="900"/>
          <w:tab w:val="num" w:pos="1134"/>
        </w:tabs>
        <w:ind w:left="1134" w:hanging="283"/>
        <w:rPr>
          <w:rFonts w:ascii="Arial" w:hAnsi="Arial" w:cs="Arial"/>
        </w:rPr>
      </w:pPr>
      <w:r>
        <w:rPr>
          <w:rFonts w:ascii="Arial" w:hAnsi="Arial" w:cs="Arial"/>
        </w:rPr>
        <w:t>A range of</w:t>
      </w:r>
      <w:r w:rsidR="00F81C25" w:rsidRPr="002C5109">
        <w:rPr>
          <w:rFonts w:ascii="Arial" w:hAnsi="Arial" w:cs="Arial"/>
        </w:rPr>
        <w:t xml:space="preserve"> events, trade fairs and overseas missions to assist </w:t>
      </w:r>
      <w:r>
        <w:rPr>
          <w:rFonts w:ascii="Arial" w:hAnsi="Arial" w:cs="Arial"/>
        </w:rPr>
        <w:t>businesses</w:t>
      </w:r>
      <w:r w:rsidR="00F81C25" w:rsidRPr="002C5109">
        <w:rPr>
          <w:rFonts w:ascii="Arial" w:hAnsi="Arial" w:cs="Arial"/>
        </w:rPr>
        <w:t xml:space="preserve"> to enter, establish and expand in international markets; </w:t>
      </w:r>
    </w:p>
    <w:p w14:paraId="4851C9B3" w14:textId="64809126" w:rsidR="00F81C25" w:rsidRPr="002C5109" w:rsidRDefault="00F81C25" w:rsidP="00F81C25">
      <w:pPr>
        <w:numPr>
          <w:ilvl w:val="1"/>
          <w:numId w:val="14"/>
        </w:numPr>
        <w:tabs>
          <w:tab w:val="clear" w:pos="900"/>
          <w:tab w:val="num" w:pos="1134"/>
        </w:tabs>
        <w:ind w:left="1134" w:hanging="283"/>
        <w:rPr>
          <w:rFonts w:ascii="Arial" w:hAnsi="Arial" w:cs="Arial"/>
        </w:rPr>
      </w:pPr>
      <w:r w:rsidRPr="002C5109">
        <w:rPr>
          <w:rFonts w:ascii="Arial" w:hAnsi="Arial" w:cs="Arial"/>
        </w:rPr>
        <w:t>Sector specialist advice to cov</w:t>
      </w:r>
      <w:r w:rsidR="009A0388">
        <w:rPr>
          <w:rFonts w:ascii="Arial" w:hAnsi="Arial" w:cs="Arial"/>
        </w:rPr>
        <w:t>er locally significant sectors</w:t>
      </w:r>
      <w:r w:rsidR="00E117A5">
        <w:rPr>
          <w:rFonts w:ascii="Arial" w:hAnsi="Arial" w:cs="Arial"/>
        </w:rPr>
        <w:t>;</w:t>
      </w:r>
    </w:p>
    <w:p w14:paraId="04B3B910" w14:textId="77777777" w:rsidR="00F81C25" w:rsidRPr="002C5109" w:rsidRDefault="00F81C25" w:rsidP="00F81C25">
      <w:pPr>
        <w:numPr>
          <w:ilvl w:val="1"/>
          <w:numId w:val="14"/>
        </w:numPr>
        <w:tabs>
          <w:tab w:val="clear" w:pos="900"/>
          <w:tab w:val="num" w:pos="1134"/>
        </w:tabs>
        <w:ind w:left="1134" w:hanging="283"/>
        <w:rPr>
          <w:rFonts w:ascii="Arial" w:hAnsi="Arial" w:cs="Arial"/>
        </w:rPr>
      </w:pPr>
      <w:r w:rsidRPr="002C5109">
        <w:rPr>
          <w:rFonts w:ascii="Arial" w:hAnsi="Arial" w:cs="Arial"/>
        </w:rPr>
        <w:t>Joint activities</w:t>
      </w:r>
      <w:r w:rsidR="009A0388">
        <w:rPr>
          <w:rFonts w:ascii="Arial" w:hAnsi="Arial" w:cs="Arial"/>
        </w:rPr>
        <w:t xml:space="preserve"> with Growth Hubs and other partners that are well connected with the business community</w:t>
      </w:r>
      <w:r w:rsidRPr="002C5109">
        <w:rPr>
          <w:rFonts w:ascii="Arial" w:hAnsi="Arial" w:cs="Arial"/>
        </w:rPr>
        <w:t>, such as workshops, export tasters or local marketing campaigns to encourage companies new to export to take the plunge;</w:t>
      </w:r>
    </w:p>
    <w:p w14:paraId="7DCF56E7" w14:textId="77777777" w:rsidR="00F81C25" w:rsidRPr="002C5109" w:rsidRDefault="00F81C25" w:rsidP="00F81C25">
      <w:pPr>
        <w:numPr>
          <w:ilvl w:val="1"/>
          <w:numId w:val="14"/>
        </w:numPr>
        <w:tabs>
          <w:tab w:val="clear" w:pos="900"/>
          <w:tab w:val="num" w:pos="1134"/>
        </w:tabs>
        <w:ind w:left="1134" w:hanging="283"/>
        <w:rPr>
          <w:rFonts w:ascii="Arial" w:hAnsi="Arial" w:cs="Arial"/>
        </w:rPr>
      </w:pPr>
      <w:r w:rsidRPr="002C5109">
        <w:rPr>
          <w:rFonts w:ascii="Arial" w:hAnsi="Arial" w:cs="Arial"/>
        </w:rPr>
        <w:t>Language and culture training to help businesses understand the business and social culture in their target markets, and;</w:t>
      </w:r>
    </w:p>
    <w:p w14:paraId="1645CFAF" w14:textId="708489A9" w:rsidR="00F81C25" w:rsidRDefault="0016665D" w:rsidP="00F81C25">
      <w:pPr>
        <w:numPr>
          <w:ilvl w:val="1"/>
          <w:numId w:val="14"/>
        </w:numPr>
        <w:tabs>
          <w:tab w:val="clear" w:pos="900"/>
          <w:tab w:val="num" w:pos="1134"/>
        </w:tabs>
        <w:ind w:left="1134" w:hanging="283"/>
        <w:rPr>
          <w:rFonts w:ascii="Arial" w:hAnsi="Arial" w:cs="Arial"/>
        </w:rPr>
      </w:pPr>
      <w:r>
        <w:rPr>
          <w:rFonts w:ascii="Arial" w:hAnsi="Arial" w:cs="Arial"/>
        </w:rPr>
        <w:t>A g</w:t>
      </w:r>
      <w:r w:rsidR="00F81C25" w:rsidRPr="002C5109">
        <w:rPr>
          <w:rFonts w:ascii="Arial" w:hAnsi="Arial" w:cs="Arial"/>
        </w:rPr>
        <w:t xml:space="preserve">rant programme for SMEs designed to address financial barriers to exporting. </w:t>
      </w:r>
    </w:p>
    <w:p w14:paraId="3AAC7A3C" w14:textId="77777777" w:rsidR="002802F7" w:rsidRDefault="002802F7" w:rsidP="002802F7">
      <w:pPr>
        <w:pStyle w:val="Heading1"/>
        <w:numPr>
          <w:ilvl w:val="0"/>
          <w:numId w:val="3"/>
        </w:numPr>
        <w:ind w:hanging="540"/>
        <w:rPr>
          <w:rFonts w:ascii="Arial" w:hAnsi="Arial" w:cs="Arial"/>
          <w:sz w:val="22"/>
          <w:szCs w:val="22"/>
        </w:rPr>
      </w:pPr>
      <w:bookmarkStart w:id="2" w:name="_Toc47959609"/>
      <w:r>
        <w:rPr>
          <w:rFonts w:ascii="Arial" w:hAnsi="Arial" w:cs="Arial"/>
          <w:sz w:val="22"/>
          <w:szCs w:val="22"/>
        </w:rPr>
        <w:t>Outline Requirement</w:t>
      </w:r>
      <w:bookmarkEnd w:id="2"/>
    </w:p>
    <w:p w14:paraId="05DA2871" w14:textId="77777777" w:rsidR="002802F7" w:rsidRDefault="002802F7" w:rsidP="002802F7"/>
    <w:p w14:paraId="248B608B" w14:textId="48FC5FBD" w:rsidR="002802F7" w:rsidRPr="004842CC" w:rsidRDefault="002802F7" w:rsidP="004842CC">
      <w:pPr>
        <w:numPr>
          <w:ilvl w:val="1"/>
          <w:numId w:val="3"/>
        </w:numPr>
        <w:tabs>
          <w:tab w:val="num" w:pos="567"/>
        </w:tabs>
        <w:ind w:left="567" w:hanging="567"/>
        <w:rPr>
          <w:rFonts w:ascii="Arial" w:hAnsi="Arial" w:cs="Arial"/>
        </w:rPr>
      </w:pPr>
      <w:r>
        <w:rPr>
          <w:rFonts w:ascii="Arial" w:hAnsi="Arial" w:cs="Arial"/>
        </w:rPr>
        <w:t xml:space="preserve">This procurement is </w:t>
      </w:r>
      <w:r w:rsidR="004842CC">
        <w:rPr>
          <w:rFonts w:ascii="Arial" w:hAnsi="Arial" w:cs="Arial"/>
        </w:rPr>
        <w:t>a single</w:t>
      </w:r>
      <w:r>
        <w:rPr>
          <w:rFonts w:ascii="Arial" w:hAnsi="Arial" w:cs="Arial"/>
        </w:rPr>
        <w:t xml:space="preserve"> Lot</w:t>
      </w:r>
      <w:r w:rsidR="004842CC">
        <w:rPr>
          <w:rFonts w:ascii="Arial" w:hAnsi="Arial" w:cs="Arial"/>
        </w:rPr>
        <w:t xml:space="preserve"> </w:t>
      </w:r>
      <w:r w:rsidRPr="004842CC">
        <w:rPr>
          <w:rFonts w:ascii="Arial" w:hAnsi="Arial" w:cs="Arial"/>
        </w:rPr>
        <w:t>for workshop design</w:t>
      </w:r>
      <w:r w:rsidR="004842CC">
        <w:rPr>
          <w:rFonts w:ascii="Arial" w:hAnsi="Arial" w:cs="Arial"/>
        </w:rPr>
        <w:t xml:space="preserve"> and includes a</w:t>
      </w:r>
      <w:r w:rsidR="006179AE" w:rsidRPr="004842CC">
        <w:rPr>
          <w:rFonts w:ascii="Arial" w:hAnsi="Arial" w:cs="Arial"/>
        </w:rPr>
        <w:t xml:space="preserve"> </w:t>
      </w:r>
      <w:r w:rsidR="008E566B" w:rsidRPr="004842CC">
        <w:rPr>
          <w:rFonts w:ascii="Arial" w:hAnsi="Arial" w:cs="Arial"/>
        </w:rPr>
        <w:t xml:space="preserve">requirement </w:t>
      </w:r>
      <w:r w:rsidR="004842CC">
        <w:rPr>
          <w:rFonts w:ascii="Arial" w:hAnsi="Arial" w:cs="Arial"/>
        </w:rPr>
        <w:t xml:space="preserve">for </w:t>
      </w:r>
      <w:r w:rsidR="006179AE" w:rsidRPr="004842CC">
        <w:rPr>
          <w:rFonts w:ascii="Arial" w:hAnsi="Arial" w:cs="Arial"/>
        </w:rPr>
        <w:t xml:space="preserve">an accompanying </w:t>
      </w:r>
      <w:r w:rsidR="008E566B" w:rsidRPr="004842CC">
        <w:rPr>
          <w:rFonts w:ascii="Arial" w:hAnsi="Arial" w:cs="Arial"/>
        </w:rPr>
        <w:t xml:space="preserve">electronic </w:t>
      </w:r>
      <w:r w:rsidR="006179AE" w:rsidRPr="004842CC">
        <w:rPr>
          <w:rFonts w:ascii="Arial" w:hAnsi="Arial" w:cs="Arial"/>
        </w:rPr>
        <w:t>workbook</w:t>
      </w:r>
      <w:r w:rsidR="008E566B" w:rsidRPr="004842CC">
        <w:rPr>
          <w:rFonts w:ascii="Arial" w:hAnsi="Arial" w:cs="Arial"/>
        </w:rPr>
        <w:t xml:space="preserve"> which complements workshop delivery.</w:t>
      </w:r>
      <w:r w:rsidR="00E117A5" w:rsidRPr="004842CC">
        <w:rPr>
          <w:rFonts w:ascii="Arial" w:hAnsi="Arial" w:cs="Arial"/>
        </w:rPr>
        <w:t xml:space="preserve"> </w:t>
      </w:r>
    </w:p>
    <w:p w14:paraId="12036BDF" w14:textId="77777777" w:rsidR="002802F7" w:rsidRDefault="002802F7" w:rsidP="002802F7">
      <w:pPr>
        <w:pStyle w:val="ListParagraph"/>
        <w:rPr>
          <w:rFonts w:ascii="Arial" w:hAnsi="Arial" w:cs="Arial"/>
        </w:rPr>
      </w:pPr>
    </w:p>
    <w:p w14:paraId="23368799" w14:textId="4B91BFF3" w:rsidR="002802F7" w:rsidRPr="00E226AD" w:rsidRDefault="004842CC" w:rsidP="004842CC">
      <w:pPr>
        <w:numPr>
          <w:ilvl w:val="1"/>
          <w:numId w:val="3"/>
        </w:numPr>
        <w:tabs>
          <w:tab w:val="num" w:pos="567"/>
        </w:tabs>
        <w:ind w:left="567" w:hanging="567"/>
        <w:rPr>
          <w:rFonts w:ascii="Arial" w:hAnsi="Arial" w:cs="Arial"/>
        </w:rPr>
      </w:pPr>
      <w:r>
        <w:rPr>
          <w:rFonts w:ascii="Arial" w:hAnsi="Arial" w:cs="Arial"/>
        </w:rPr>
        <w:t xml:space="preserve">Workshop delivery will be managed by existing Delivery Partners via in house resource or third party trainers. </w:t>
      </w:r>
    </w:p>
    <w:p w14:paraId="6158ED82" w14:textId="77777777" w:rsidR="002802F7" w:rsidRDefault="002802F7" w:rsidP="002802F7">
      <w:pPr>
        <w:tabs>
          <w:tab w:val="num" w:pos="5966"/>
        </w:tabs>
        <w:ind w:left="567"/>
        <w:rPr>
          <w:rFonts w:ascii="Arial" w:hAnsi="Arial" w:cs="Arial"/>
        </w:rPr>
      </w:pPr>
    </w:p>
    <w:p w14:paraId="2B9C7A0E" w14:textId="77777777" w:rsidR="002802F7" w:rsidRDefault="002802F7" w:rsidP="002802F7">
      <w:pPr>
        <w:numPr>
          <w:ilvl w:val="1"/>
          <w:numId w:val="3"/>
        </w:numPr>
        <w:tabs>
          <w:tab w:val="num" w:pos="567"/>
        </w:tabs>
        <w:ind w:left="567" w:hanging="567"/>
        <w:rPr>
          <w:rFonts w:ascii="Arial" w:hAnsi="Arial" w:cs="Arial"/>
        </w:rPr>
      </w:pPr>
      <w:r>
        <w:rPr>
          <w:rFonts w:ascii="Arial" w:hAnsi="Arial" w:cs="Arial"/>
        </w:rPr>
        <w:t xml:space="preserve">Suppliers </w:t>
      </w:r>
      <w:r w:rsidRPr="00A978B9">
        <w:rPr>
          <w:rFonts w:ascii="Arial" w:hAnsi="Arial" w:cs="Arial"/>
        </w:rPr>
        <w:t>should have a proven track record in undertaking similar work to defined deadlines</w:t>
      </w:r>
      <w:r>
        <w:rPr>
          <w:rFonts w:ascii="Arial" w:hAnsi="Arial" w:cs="Arial"/>
        </w:rPr>
        <w:t xml:space="preserve"> and are expected to demonstrate this in their response</w:t>
      </w:r>
      <w:r w:rsidRPr="00A978B9">
        <w:rPr>
          <w:rFonts w:ascii="Arial" w:hAnsi="Arial" w:cs="Arial"/>
        </w:rPr>
        <w:t>.</w:t>
      </w:r>
    </w:p>
    <w:p w14:paraId="709AB3BA" w14:textId="317DA206" w:rsidR="00C94063" w:rsidRDefault="002802F7" w:rsidP="00205848">
      <w:pPr>
        <w:pStyle w:val="Heading1"/>
        <w:numPr>
          <w:ilvl w:val="0"/>
          <w:numId w:val="3"/>
        </w:numPr>
        <w:ind w:hanging="540"/>
        <w:rPr>
          <w:rFonts w:ascii="Arial" w:hAnsi="Arial" w:cs="Arial"/>
          <w:sz w:val="22"/>
          <w:szCs w:val="22"/>
        </w:rPr>
      </w:pPr>
      <w:bookmarkStart w:id="3" w:name="_Toc47959610"/>
      <w:r>
        <w:rPr>
          <w:rFonts w:ascii="Arial" w:hAnsi="Arial" w:cs="Arial"/>
          <w:sz w:val="22"/>
          <w:szCs w:val="22"/>
        </w:rPr>
        <w:t>Strategic Objectives</w:t>
      </w:r>
      <w:bookmarkEnd w:id="3"/>
    </w:p>
    <w:p w14:paraId="79EDCA5F" w14:textId="77777777" w:rsidR="009A0388" w:rsidRDefault="009A0388" w:rsidP="009A0388"/>
    <w:p w14:paraId="2F57907E" w14:textId="77777777" w:rsidR="002802F7" w:rsidRDefault="002802F7" w:rsidP="002802F7">
      <w:pPr>
        <w:pStyle w:val="ListParagraph"/>
        <w:numPr>
          <w:ilvl w:val="0"/>
          <w:numId w:val="43"/>
        </w:numPr>
        <w:tabs>
          <w:tab w:val="num" w:pos="5966"/>
        </w:tabs>
        <w:rPr>
          <w:rFonts w:ascii="Arial" w:hAnsi="Arial" w:cs="Arial"/>
        </w:rPr>
      </w:pPr>
      <w:bookmarkStart w:id="4" w:name="OLE_LINK17"/>
      <w:bookmarkStart w:id="5" w:name="OLE_LINK18"/>
      <w:r>
        <w:rPr>
          <w:rFonts w:ascii="Arial" w:hAnsi="Arial" w:cs="Arial"/>
        </w:rPr>
        <w:t xml:space="preserve">To </w:t>
      </w:r>
      <w:r w:rsidR="007D2F59">
        <w:rPr>
          <w:rFonts w:ascii="Arial" w:hAnsi="Arial" w:cs="Arial"/>
        </w:rPr>
        <w:t>provide enga</w:t>
      </w:r>
      <w:r>
        <w:rPr>
          <w:rFonts w:ascii="Arial" w:hAnsi="Arial" w:cs="Arial"/>
        </w:rPr>
        <w:t>ging information and advice in a cost effective one to many format to individuals and businesses that have expressed an interest in exporting.</w:t>
      </w:r>
    </w:p>
    <w:p w14:paraId="4D4EF189" w14:textId="77777777" w:rsidR="002802F7" w:rsidRDefault="002802F7" w:rsidP="002802F7">
      <w:pPr>
        <w:pStyle w:val="ListParagraph"/>
        <w:ind w:left="1287"/>
        <w:rPr>
          <w:rFonts w:ascii="Arial" w:hAnsi="Arial" w:cs="Arial"/>
        </w:rPr>
      </w:pPr>
    </w:p>
    <w:p w14:paraId="689504B6" w14:textId="334D3F17" w:rsidR="002802F7" w:rsidRDefault="002802F7" w:rsidP="002802F7">
      <w:pPr>
        <w:pStyle w:val="ListParagraph"/>
        <w:numPr>
          <w:ilvl w:val="0"/>
          <w:numId w:val="43"/>
        </w:numPr>
        <w:tabs>
          <w:tab w:val="num" w:pos="5966"/>
        </w:tabs>
        <w:rPr>
          <w:rFonts w:ascii="Arial" w:hAnsi="Arial" w:cs="Arial"/>
        </w:rPr>
      </w:pPr>
      <w:r>
        <w:rPr>
          <w:rFonts w:ascii="Arial" w:hAnsi="Arial" w:cs="Arial"/>
        </w:rPr>
        <w:lastRenderedPageBreak/>
        <w:t>To equip these individuals and businesses with knowledge that supports their decision making and, if appropriate, create a roadmap that will guide them towards becoming a successful exporter</w:t>
      </w:r>
      <w:r w:rsidR="00E117A5">
        <w:rPr>
          <w:rFonts w:ascii="Arial" w:hAnsi="Arial" w:cs="Arial"/>
        </w:rPr>
        <w:t>.</w:t>
      </w:r>
    </w:p>
    <w:p w14:paraId="3DA5A166" w14:textId="77777777" w:rsidR="004842CC" w:rsidRPr="004842CC" w:rsidRDefault="004842CC" w:rsidP="004842CC">
      <w:pPr>
        <w:pStyle w:val="ListParagraph"/>
        <w:rPr>
          <w:rFonts w:ascii="Arial" w:hAnsi="Arial" w:cs="Arial"/>
        </w:rPr>
      </w:pPr>
    </w:p>
    <w:p w14:paraId="708BC8DC" w14:textId="015A2B31" w:rsidR="004842CC" w:rsidRDefault="004842CC" w:rsidP="002802F7">
      <w:pPr>
        <w:pStyle w:val="ListParagraph"/>
        <w:numPr>
          <w:ilvl w:val="0"/>
          <w:numId w:val="43"/>
        </w:numPr>
        <w:tabs>
          <w:tab w:val="num" w:pos="5966"/>
        </w:tabs>
        <w:rPr>
          <w:rFonts w:ascii="Arial" w:hAnsi="Arial" w:cs="Arial"/>
        </w:rPr>
      </w:pPr>
      <w:r>
        <w:rPr>
          <w:rFonts w:ascii="Arial" w:hAnsi="Arial" w:cs="Arial"/>
        </w:rPr>
        <w:t>To formulate this information and advice in a format which is easy for workshop presenters to deliver without detailed instructions.</w:t>
      </w:r>
    </w:p>
    <w:p w14:paraId="3B86E734" w14:textId="77777777" w:rsidR="006775BD" w:rsidRDefault="006775BD" w:rsidP="00205848">
      <w:pPr>
        <w:pStyle w:val="Heading1"/>
        <w:numPr>
          <w:ilvl w:val="0"/>
          <w:numId w:val="3"/>
        </w:numPr>
        <w:ind w:hanging="540"/>
        <w:rPr>
          <w:rFonts w:ascii="Arial" w:hAnsi="Arial"/>
          <w:kern w:val="0"/>
          <w:sz w:val="22"/>
        </w:rPr>
      </w:pPr>
      <w:bookmarkStart w:id="6" w:name="_Toc47959611"/>
      <w:bookmarkEnd w:id="4"/>
      <w:bookmarkEnd w:id="5"/>
      <w:r>
        <w:rPr>
          <w:rFonts w:ascii="Arial" w:hAnsi="Arial"/>
          <w:kern w:val="0"/>
          <w:sz w:val="22"/>
        </w:rPr>
        <w:t>Detailed Requirement Specification</w:t>
      </w:r>
      <w:bookmarkEnd w:id="6"/>
    </w:p>
    <w:p w14:paraId="4160786D" w14:textId="77777777" w:rsidR="009D7EE2" w:rsidRDefault="009D7EE2" w:rsidP="009D7EE2"/>
    <w:p w14:paraId="60BCD1B3" w14:textId="3939FD8D" w:rsidR="00143AB4" w:rsidRDefault="006179AE" w:rsidP="000245E4">
      <w:pPr>
        <w:ind w:left="567" w:hanging="567"/>
        <w:rPr>
          <w:rFonts w:ascii="Arial" w:hAnsi="Arial" w:cs="Arial"/>
        </w:rPr>
      </w:pPr>
      <w:r w:rsidRPr="000245E4">
        <w:rPr>
          <w:rFonts w:ascii="Arial" w:hAnsi="Arial" w:cs="Arial"/>
        </w:rPr>
        <w:t>5.1</w:t>
      </w:r>
      <w:r>
        <w:rPr>
          <w:rFonts w:ascii="Arial" w:hAnsi="Arial" w:cs="Arial"/>
          <w:b/>
        </w:rPr>
        <w:tab/>
      </w:r>
      <w:r w:rsidR="009D7EE2" w:rsidRPr="009D7EE2">
        <w:rPr>
          <w:rFonts w:ascii="Arial" w:hAnsi="Arial" w:cs="Arial"/>
        </w:rPr>
        <w:t xml:space="preserve">This requirement covers the </w:t>
      </w:r>
      <w:r w:rsidR="00E117A5">
        <w:rPr>
          <w:rFonts w:ascii="Arial" w:hAnsi="Arial" w:cs="Arial"/>
        </w:rPr>
        <w:t>‘</w:t>
      </w:r>
      <w:r w:rsidR="009D7EE2" w:rsidRPr="009D7EE2">
        <w:rPr>
          <w:rFonts w:ascii="Arial" w:hAnsi="Arial" w:cs="Arial"/>
        </w:rPr>
        <w:t>Educate’ element of DIT’s new RGS programme</w:t>
      </w:r>
      <w:r w:rsidR="009D7EE2">
        <w:rPr>
          <w:rFonts w:ascii="Arial" w:hAnsi="Arial" w:cs="Arial"/>
        </w:rPr>
        <w:t xml:space="preserve">. </w:t>
      </w:r>
      <w:r w:rsidR="00143AB4">
        <w:rPr>
          <w:rFonts w:ascii="Arial" w:hAnsi="Arial" w:cs="Arial"/>
        </w:rPr>
        <w:t xml:space="preserve">Other </w:t>
      </w:r>
      <w:r w:rsidR="000245E4">
        <w:rPr>
          <w:rFonts w:ascii="Arial" w:hAnsi="Arial" w:cs="Arial"/>
        </w:rPr>
        <w:t>e</w:t>
      </w:r>
      <w:r w:rsidR="00143AB4">
        <w:rPr>
          <w:rFonts w:ascii="Arial" w:hAnsi="Arial" w:cs="Arial"/>
        </w:rPr>
        <w:t>lements</w:t>
      </w:r>
      <w:r w:rsidR="000245E4">
        <w:rPr>
          <w:rFonts w:ascii="Arial" w:hAnsi="Arial" w:cs="Arial"/>
        </w:rPr>
        <w:t>,</w:t>
      </w:r>
      <w:r w:rsidR="00143AB4">
        <w:rPr>
          <w:rFonts w:ascii="Arial" w:hAnsi="Arial" w:cs="Arial"/>
        </w:rPr>
        <w:t xml:space="preserve"> such as ‘Inspire’ and ‘Engage’</w:t>
      </w:r>
      <w:r w:rsidR="000245E4">
        <w:rPr>
          <w:rFonts w:ascii="Arial" w:hAnsi="Arial" w:cs="Arial"/>
        </w:rPr>
        <w:t>,</w:t>
      </w:r>
      <w:r w:rsidR="00143AB4">
        <w:rPr>
          <w:rFonts w:ascii="Arial" w:hAnsi="Arial" w:cs="Arial"/>
        </w:rPr>
        <w:t xml:space="preserve"> will bolt on as they are fully developed.</w:t>
      </w:r>
      <w:r w:rsidR="009D7EE2">
        <w:rPr>
          <w:rFonts w:ascii="Arial" w:hAnsi="Arial" w:cs="Arial"/>
        </w:rPr>
        <w:t xml:space="preserve"> </w:t>
      </w:r>
    </w:p>
    <w:p w14:paraId="46C5B331" w14:textId="77777777" w:rsidR="00143AB4" w:rsidRDefault="00143AB4" w:rsidP="009D7EE2">
      <w:pPr>
        <w:ind w:left="540"/>
        <w:rPr>
          <w:rFonts w:ascii="Arial" w:hAnsi="Arial" w:cs="Arial"/>
        </w:rPr>
      </w:pPr>
    </w:p>
    <w:p w14:paraId="29783F9C" w14:textId="454E3B69" w:rsidR="009D7EE2" w:rsidRDefault="000245E4" w:rsidP="000245E4">
      <w:pPr>
        <w:ind w:left="567" w:hanging="567"/>
        <w:rPr>
          <w:rFonts w:ascii="Arial" w:hAnsi="Arial" w:cs="Arial"/>
        </w:rPr>
      </w:pPr>
      <w:r>
        <w:rPr>
          <w:rFonts w:ascii="Arial" w:hAnsi="Arial" w:cs="Arial"/>
        </w:rPr>
        <w:t>5.2</w:t>
      </w:r>
      <w:r>
        <w:rPr>
          <w:rFonts w:ascii="Arial" w:hAnsi="Arial" w:cs="Arial"/>
        </w:rPr>
        <w:tab/>
      </w:r>
      <w:r w:rsidR="00143AB4">
        <w:rPr>
          <w:rFonts w:ascii="Arial" w:hAnsi="Arial" w:cs="Arial"/>
        </w:rPr>
        <w:t xml:space="preserve">The ‘Educate’ element </w:t>
      </w:r>
      <w:r w:rsidR="009D7EE2">
        <w:rPr>
          <w:rFonts w:ascii="Arial" w:hAnsi="Arial" w:cs="Arial"/>
        </w:rPr>
        <w:t xml:space="preserve">is </w:t>
      </w:r>
      <w:r w:rsidR="00143AB4">
        <w:rPr>
          <w:rFonts w:ascii="Arial" w:hAnsi="Arial" w:cs="Arial"/>
        </w:rPr>
        <w:t xml:space="preserve">ultimately </w:t>
      </w:r>
      <w:r w:rsidR="009D7EE2">
        <w:rPr>
          <w:rFonts w:ascii="Arial" w:hAnsi="Arial" w:cs="Arial"/>
        </w:rPr>
        <w:t>envisaged as a day-long physical workshop delivered at a variety of locations to maximise reach into the business community.</w:t>
      </w:r>
      <w:r w:rsidR="00E117A5">
        <w:rPr>
          <w:rFonts w:ascii="Arial" w:hAnsi="Arial" w:cs="Arial"/>
        </w:rPr>
        <w:t xml:space="preserve"> </w:t>
      </w:r>
      <w:r w:rsidR="009D7EE2">
        <w:rPr>
          <w:rFonts w:ascii="Arial" w:hAnsi="Arial" w:cs="Arial"/>
        </w:rPr>
        <w:t>Howev</w:t>
      </w:r>
      <w:r w:rsidR="00760E11">
        <w:rPr>
          <w:rFonts w:ascii="Arial" w:hAnsi="Arial" w:cs="Arial"/>
        </w:rPr>
        <w:t xml:space="preserve">er due to current circumstances, </w:t>
      </w:r>
      <w:r w:rsidR="009D7EE2">
        <w:rPr>
          <w:rFonts w:ascii="Arial" w:hAnsi="Arial" w:cs="Arial"/>
        </w:rPr>
        <w:t xml:space="preserve">we also wish to commission this </w:t>
      </w:r>
      <w:r w:rsidR="007E6A47">
        <w:rPr>
          <w:rFonts w:ascii="Arial" w:hAnsi="Arial" w:cs="Arial"/>
        </w:rPr>
        <w:t>in</w:t>
      </w:r>
      <w:r w:rsidR="009D7EE2">
        <w:rPr>
          <w:rFonts w:ascii="Arial" w:hAnsi="Arial" w:cs="Arial"/>
        </w:rPr>
        <w:t xml:space="preserve"> a modular</w:t>
      </w:r>
      <w:r w:rsidR="007E6A47">
        <w:rPr>
          <w:rFonts w:ascii="Arial" w:hAnsi="Arial" w:cs="Arial"/>
        </w:rPr>
        <w:t xml:space="preserve"> </w:t>
      </w:r>
      <w:r w:rsidR="00760E11">
        <w:rPr>
          <w:rFonts w:ascii="Arial" w:hAnsi="Arial" w:cs="Arial"/>
        </w:rPr>
        <w:t xml:space="preserve">virtual </w:t>
      </w:r>
      <w:r w:rsidR="007E6A47">
        <w:rPr>
          <w:rFonts w:ascii="Arial" w:hAnsi="Arial" w:cs="Arial"/>
        </w:rPr>
        <w:t>format</w:t>
      </w:r>
      <w:r w:rsidR="009D7EE2">
        <w:rPr>
          <w:rFonts w:ascii="Arial" w:hAnsi="Arial" w:cs="Arial"/>
        </w:rPr>
        <w:t>, taking the same content</w:t>
      </w:r>
      <w:r>
        <w:rPr>
          <w:rFonts w:ascii="Arial" w:hAnsi="Arial" w:cs="Arial"/>
        </w:rPr>
        <w:t xml:space="preserve"> and breaking it down into easy-to-</w:t>
      </w:r>
      <w:r w:rsidR="009D7EE2">
        <w:rPr>
          <w:rFonts w:ascii="Arial" w:hAnsi="Arial" w:cs="Arial"/>
        </w:rPr>
        <w:t>consume</w:t>
      </w:r>
      <w:r w:rsidR="007E6A47">
        <w:rPr>
          <w:rFonts w:ascii="Arial" w:hAnsi="Arial" w:cs="Arial"/>
        </w:rPr>
        <w:t xml:space="preserve"> webinars which last no longer than 1 hour.</w:t>
      </w:r>
    </w:p>
    <w:p w14:paraId="0CFFD71E" w14:textId="77777777" w:rsidR="004842CC" w:rsidRDefault="004842CC" w:rsidP="006179AE">
      <w:pPr>
        <w:ind w:left="720"/>
        <w:rPr>
          <w:rFonts w:ascii="Arial" w:hAnsi="Arial" w:cs="Arial"/>
        </w:rPr>
      </w:pPr>
    </w:p>
    <w:p w14:paraId="06B06E91" w14:textId="5EF6BBDD" w:rsidR="001D1023" w:rsidRDefault="000245E4" w:rsidP="000245E4">
      <w:pPr>
        <w:tabs>
          <w:tab w:val="left" w:pos="567"/>
        </w:tabs>
        <w:ind w:left="564" w:hanging="564"/>
        <w:rPr>
          <w:rFonts w:ascii="Calibri" w:hAnsi="Calibri"/>
        </w:rPr>
      </w:pPr>
      <w:r>
        <w:rPr>
          <w:rFonts w:ascii="Arial" w:hAnsi="Arial" w:cs="Arial"/>
        </w:rPr>
        <w:t>5.3</w:t>
      </w:r>
      <w:r>
        <w:rPr>
          <w:rFonts w:ascii="Arial" w:hAnsi="Arial" w:cs="Arial"/>
        </w:rPr>
        <w:tab/>
      </w:r>
      <w:r w:rsidR="004842CC">
        <w:rPr>
          <w:rFonts w:ascii="Arial" w:hAnsi="Arial" w:cs="Arial"/>
        </w:rPr>
        <w:t>The solution should be provided as a set of Power Point slides with accompanying notes which can be used b</w:t>
      </w:r>
      <w:r w:rsidR="00AF4B14">
        <w:rPr>
          <w:rFonts w:ascii="Arial" w:hAnsi="Arial" w:cs="Arial"/>
        </w:rPr>
        <w:t>y</w:t>
      </w:r>
      <w:r w:rsidR="004842CC">
        <w:rPr>
          <w:rFonts w:ascii="Arial" w:hAnsi="Arial" w:cs="Arial"/>
        </w:rPr>
        <w:t xml:space="preserve"> workshop presenters.</w:t>
      </w:r>
      <w:r w:rsidR="001D1023" w:rsidRPr="001D1023">
        <w:t xml:space="preserve"> </w:t>
      </w:r>
      <w:r w:rsidR="001D1023" w:rsidRPr="001D1023">
        <w:rPr>
          <w:rFonts w:ascii="Arial" w:hAnsi="Arial" w:cs="Arial"/>
        </w:rPr>
        <w:t>Content should be developed in such a way that it may be easily recycled and reused by partner organisations in the future</w:t>
      </w:r>
      <w:r w:rsidR="001D1023">
        <w:t xml:space="preserve">. </w:t>
      </w:r>
    </w:p>
    <w:p w14:paraId="052D113A" w14:textId="77777777" w:rsidR="00143AB4" w:rsidRDefault="00143AB4" w:rsidP="009D7EE2">
      <w:pPr>
        <w:ind w:left="540"/>
        <w:rPr>
          <w:rFonts w:ascii="Arial" w:hAnsi="Arial" w:cs="Arial"/>
        </w:rPr>
      </w:pPr>
    </w:p>
    <w:p w14:paraId="2CFA9179" w14:textId="7EA596C8" w:rsidR="00143AB4" w:rsidRDefault="000245E4" w:rsidP="000245E4">
      <w:pPr>
        <w:tabs>
          <w:tab w:val="left" w:pos="567"/>
        </w:tabs>
        <w:ind w:left="564" w:hanging="564"/>
        <w:rPr>
          <w:rFonts w:ascii="Arial" w:hAnsi="Arial" w:cs="Arial"/>
        </w:rPr>
      </w:pPr>
      <w:r>
        <w:rPr>
          <w:rFonts w:ascii="Arial" w:hAnsi="Arial" w:cs="Arial"/>
        </w:rPr>
        <w:t>5.4</w:t>
      </w:r>
      <w:r>
        <w:rPr>
          <w:rFonts w:ascii="Arial" w:hAnsi="Arial" w:cs="Arial"/>
        </w:rPr>
        <w:tab/>
      </w:r>
      <w:r w:rsidR="00143AB4">
        <w:rPr>
          <w:rFonts w:ascii="Arial" w:hAnsi="Arial" w:cs="Arial"/>
        </w:rPr>
        <w:t>Bidders should use their own knowledge and experience to suggest the content of th</w:t>
      </w:r>
      <w:r w:rsidR="00760E11">
        <w:rPr>
          <w:rFonts w:ascii="Arial" w:hAnsi="Arial" w:cs="Arial"/>
        </w:rPr>
        <w:t>e</w:t>
      </w:r>
      <w:r w:rsidR="00143AB4">
        <w:rPr>
          <w:rFonts w:ascii="Arial" w:hAnsi="Arial" w:cs="Arial"/>
        </w:rPr>
        <w:t xml:space="preserve"> workshop and the individual </w:t>
      </w:r>
      <w:r w:rsidR="00760E11">
        <w:rPr>
          <w:rFonts w:ascii="Arial" w:hAnsi="Arial" w:cs="Arial"/>
        </w:rPr>
        <w:t xml:space="preserve">virtual </w:t>
      </w:r>
      <w:r w:rsidR="00143AB4">
        <w:rPr>
          <w:rFonts w:ascii="Arial" w:hAnsi="Arial" w:cs="Arial"/>
        </w:rPr>
        <w:t>modules</w:t>
      </w:r>
      <w:r w:rsidR="00760E11">
        <w:rPr>
          <w:rFonts w:ascii="Arial" w:hAnsi="Arial" w:cs="Arial"/>
        </w:rPr>
        <w:t>, describing the rationale for the breakdown.</w:t>
      </w:r>
      <w:r w:rsidR="006179AE">
        <w:rPr>
          <w:rFonts w:ascii="Arial" w:hAnsi="Arial" w:cs="Arial"/>
        </w:rPr>
        <w:t xml:space="preserve"> We envisage that this will include market selection, routes to market, getting paid, legislation and tax implications, fulfilment and logistics but this is not </w:t>
      </w:r>
      <w:r w:rsidR="00AF4B14">
        <w:rPr>
          <w:rFonts w:ascii="Arial" w:hAnsi="Arial" w:cs="Arial"/>
        </w:rPr>
        <w:t>exhaustive,</w:t>
      </w:r>
      <w:r w:rsidR="006179AE">
        <w:rPr>
          <w:rFonts w:ascii="Arial" w:hAnsi="Arial" w:cs="Arial"/>
        </w:rPr>
        <w:t xml:space="preserve"> and we are seeking suggestions from the successful supplier.</w:t>
      </w:r>
    </w:p>
    <w:p w14:paraId="23AB99AA" w14:textId="77777777" w:rsidR="00760E11" w:rsidRDefault="00760E11" w:rsidP="009D7EE2">
      <w:pPr>
        <w:ind w:left="540"/>
        <w:rPr>
          <w:rFonts w:ascii="Arial" w:hAnsi="Arial" w:cs="Arial"/>
        </w:rPr>
      </w:pPr>
    </w:p>
    <w:p w14:paraId="0932C5E9" w14:textId="319662EE" w:rsidR="00760E11" w:rsidRDefault="000245E4" w:rsidP="000245E4">
      <w:pPr>
        <w:tabs>
          <w:tab w:val="left" w:pos="567"/>
        </w:tabs>
        <w:ind w:left="564" w:hanging="564"/>
        <w:rPr>
          <w:rFonts w:ascii="Arial" w:hAnsi="Arial" w:cs="Arial"/>
        </w:rPr>
      </w:pPr>
      <w:r>
        <w:rPr>
          <w:rFonts w:ascii="Arial" w:hAnsi="Arial" w:cs="Arial"/>
        </w:rPr>
        <w:t>5.5</w:t>
      </w:r>
      <w:r>
        <w:rPr>
          <w:rFonts w:ascii="Arial" w:hAnsi="Arial" w:cs="Arial"/>
        </w:rPr>
        <w:tab/>
      </w:r>
      <w:r w:rsidR="00760E11">
        <w:rPr>
          <w:rFonts w:ascii="Arial" w:hAnsi="Arial" w:cs="Arial"/>
        </w:rPr>
        <w:t>We envisage two versions of the content, one for services exporters and one for goods exporters and would seek to insert short DIT video case studies to bring the subject matter to life.</w:t>
      </w:r>
    </w:p>
    <w:p w14:paraId="7BDF2321" w14:textId="77777777" w:rsidR="00760E11" w:rsidRDefault="00760E11" w:rsidP="009D7EE2">
      <w:pPr>
        <w:ind w:left="540"/>
        <w:rPr>
          <w:rFonts w:ascii="Arial" w:hAnsi="Arial" w:cs="Arial"/>
        </w:rPr>
      </w:pPr>
    </w:p>
    <w:p w14:paraId="3A539EA0" w14:textId="715E0A11" w:rsidR="00760E11" w:rsidRDefault="000245E4" w:rsidP="000245E4">
      <w:pPr>
        <w:tabs>
          <w:tab w:val="left" w:pos="567"/>
        </w:tabs>
        <w:ind w:left="564" w:hanging="564"/>
        <w:rPr>
          <w:rFonts w:ascii="Arial" w:hAnsi="Arial" w:cs="Arial"/>
        </w:rPr>
      </w:pPr>
      <w:r>
        <w:rPr>
          <w:rFonts w:ascii="Arial" w:hAnsi="Arial" w:cs="Arial"/>
        </w:rPr>
        <w:t>5.6</w:t>
      </w:r>
      <w:r>
        <w:rPr>
          <w:rFonts w:ascii="Arial" w:hAnsi="Arial" w:cs="Arial"/>
        </w:rPr>
        <w:tab/>
      </w:r>
      <w:r w:rsidR="00760E11">
        <w:rPr>
          <w:rFonts w:ascii="Arial" w:hAnsi="Arial" w:cs="Arial"/>
        </w:rPr>
        <w:t>Content should be fully DIT branded and branding guidelines would be supplied to the successful supplier.</w:t>
      </w:r>
    </w:p>
    <w:p w14:paraId="34F940DC" w14:textId="77777777" w:rsidR="00760E11" w:rsidRDefault="00760E11" w:rsidP="009D7EE2">
      <w:pPr>
        <w:ind w:left="540"/>
        <w:rPr>
          <w:rFonts w:ascii="Arial" w:hAnsi="Arial" w:cs="Arial"/>
        </w:rPr>
      </w:pPr>
    </w:p>
    <w:p w14:paraId="5939FE81" w14:textId="3FB52490" w:rsidR="00760E11" w:rsidRDefault="000245E4" w:rsidP="000245E4">
      <w:pPr>
        <w:tabs>
          <w:tab w:val="left" w:pos="567"/>
        </w:tabs>
        <w:ind w:left="540" w:hanging="540"/>
        <w:rPr>
          <w:rFonts w:ascii="Arial" w:hAnsi="Arial" w:cs="Arial"/>
        </w:rPr>
      </w:pPr>
      <w:r>
        <w:rPr>
          <w:rFonts w:ascii="Arial" w:hAnsi="Arial" w:cs="Arial"/>
        </w:rPr>
        <w:t>5.7</w:t>
      </w:r>
      <w:r>
        <w:rPr>
          <w:rFonts w:ascii="Arial" w:hAnsi="Arial" w:cs="Arial"/>
        </w:rPr>
        <w:tab/>
      </w:r>
      <w:r w:rsidR="004842CC">
        <w:rPr>
          <w:rFonts w:ascii="Arial" w:hAnsi="Arial" w:cs="Arial"/>
        </w:rPr>
        <w:t>We also wish the supplier to create</w:t>
      </w:r>
      <w:r w:rsidR="00760E11">
        <w:rPr>
          <w:rFonts w:ascii="Arial" w:hAnsi="Arial" w:cs="Arial"/>
        </w:rPr>
        <w:t xml:space="preserve"> a downloadable workbook that accompanies the content and includes key points</w:t>
      </w:r>
      <w:r w:rsidR="006179AE">
        <w:rPr>
          <w:rFonts w:ascii="Arial" w:hAnsi="Arial" w:cs="Arial"/>
        </w:rPr>
        <w:t>, useful reference sources</w:t>
      </w:r>
      <w:r w:rsidR="00760E11">
        <w:rPr>
          <w:rFonts w:ascii="Arial" w:hAnsi="Arial" w:cs="Arial"/>
        </w:rPr>
        <w:t xml:space="preserve"> and check lists broken down into the same modular format as the webinars.</w:t>
      </w:r>
      <w:r w:rsidR="00E117A5">
        <w:rPr>
          <w:rFonts w:ascii="Arial" w:hAnsi="Arial" w:cs="Arial"/>
        </w:rPr>
        <w:t xml:space="preserve"> </w:t>
      </w:r>
      <w:r w:rsidR="00760E11">
        <w:rPr>
          <w:rFonts w:ascii="Arial" w:hAnsi="Arial" w:cs="Arial"/>
        </w:rPr>
        <w:t>The outcome of the workbook should be a personalised roadmap to becoming export ready</w:t>
      </w:r>
      <w:r w:rsidR="006179AE">
        <w:rPr>
          <w:rFonts w:ascii="Arial" w:hAnsi="Arial" w:cs="Arial"/>
        </w:rPr>
        <w:t>, creating a plan of action which the delegate can follow</w:t>
      </w:r>
      <w:r w:rsidR="00760E11">
        <w:rPr>
          <w:rFonts w:ascii="Arial" w:hAnsi="Arial" w:cs="Arial"/>
        </w:rPr>
        <w:t>.</w:t>
      </w:r>
    </w:p>
    <w:p w14:paraId="64E7747F" w14:textId="77777777" w:rsidR="00341F3F" w:rsidRDefault="00341F3F" w:rsidP="00205848">
      <w:pPr>
        <w:pStyle w:val="Heading1"/>
        <w:numPr>
          <w:ilvl w:val="0"/>
          <w:numId w:val="3"/>
        </w:numPr>
        <w:ind w:hanging="540"/>
        <w:rPr>
          <w:rFonts w:ascii="Arial" w:hAnsi="Arial"/>
          <w:kern w:val="0"/>
          <w:sz w:val="22"/>
        </w:rPr>
      </w:pPr>
      <w:bookmarkStart w:id="7" w:name="_Toc47959612"/>
      <w:r>
        <w:rPr>
          <w:rFonts w:ascii="Arial" w:hAnsi="Arial"/>
          <w:kern w:val="0"/>
          <w:sz w:val="22"/>
        </w:rPr>
        <w:t xml:space="preserve">Timetable for </w:t>
      </w:r>
      <w:r w:rsidR="000B3E99">
        <w:rPr>
          <w:rFonts w:ascii="Arial" w:hAnsi="Arial"/>
          <w:kern w:val="0"/>
          <w:sz w:val="22"/>
        </w:rPr>
        <w:t>D</w:t>
      </w:r>
      <w:r w:rsidR="006775BD">
        <w:rPr>
          <w:rFonts w:ascii="Arial" w:hAnsi="Arial"/>
          <w:kern w:val="0"/>
          <w:sz w:val="22"/>
        </w:rPr>
        <w:t>elivery</w:t>
      </w:r>
      <w:bookmarkEnd w:id="7"/>
    </w:p>
    <w:p w14:paraId="1E6D2081" w14:textId="77777777" w:rsidR="00341F3F" w:rsidRPr="00341F3F" w:rsidRDefault="00341F3F" w:rsidP="00341F3F"/>
    <w:p w14:paraId="4F8E9143" w14:textId="52FBCB0F" w:rsidR="00341F3F" w:rsidRPr="00AC64DF" w:rsidRDefault="000B3E99" w:rsidP="00997DB2">
      <w:pPr>
        <w:numPr>
          <w:ilvl w:val="1"/>
          <w:numId w:val="3"/>
        </w:numPr>
        <w:tabs>
          <w:tab w:val="num" w:pos="567"/>
        </w:tabs>
        <w:ind w:left="567" w:hanging="567"/>
        <w:rPr>
          <w:rFonts w:ascii="Arial" w:hAnsi="Arial" w:cs="Arial"/>
        </w:rPr>
      </w:pPr>
      <w:r w:rsidRPr="00AC64DF">
        <w:rPr>
          <w:rFonts w:ascii="Arial" w:hAnsi="Arial" w:cs="Arial"/>
        </w:rPr>
        <w:t xml:space="preserve">Content </w:t>
      </w:r>
      <w:r w:rsidR="00E76F2C" w:rsidRPr="00AC64DF">
        <w:rPr>
          <w:rFonts w:ascii="Arial" w:hAnsi="Arial" w:cs="Arial"/>
        </w:rPr>
        <w:t xml:space="preserve">&amp; workbook </w:t>
      </w:r>
      <w:r w:rsidRPr="00AC64DF">
        <w:rPr>
          <w:rFonts w:ascii="Arial" w:hAnsi="Arial" w:cs="Arial"/>
        </w:rPr>
        <w:t xml:space="preserve">design must be complete by </w:t>
      </w:r>
      <w:r w:rsidR="00B80885" w:rsidRPr="00AC64DF">
        <w:rPr>
          <w:rFonts w:ascii="Arial" w:hAnsi="Arial" w:cs="Arial"/>
          <w:b/>
        </w:rPr>
        <w:t>14</w:t>
      </w:r>
      <w:r w:rsidR="00B80885" w:rsidRPr="00AC64DF">
        <w:rPr>
          <w:rFonts w:ascii="Arial" w:hAnsi="Arial" w:cs="Arial"/>
          <w:b/>
          <w:vertAlign w:val="superscript"/>
        </w:rPr>
        <w:t>th</w:t>
      </w:r>
      <w:r w:rsidR="00B80885" w:rsidRPr="00AC64DF">
        <w:rPr>
          <w:rFonts w:ascii="Arial" w:hAnsi="Arial" w:cs="Arial"/>
          <w:b/>
        </w:rPr>
        <w:t xml:space="preserve"> September 2020</w:t>
      </w:r>
      <w:r w:rsidR="00B80885" w:rsidRPr="00AC64DF">
        <w:rPr>
          <w:rFonts w:ascii="Arial" w:hAnsi="Arial" w:cs="Arial"/>
        </w:rPr>
        <w:t xml:space="preserve"> </w:t>
      </w:r>
      <w:r w:rsidR="00A9797D" w:rsidRPr="00AC64DF">
        <w:rPr>
          <w:rFonts w:ascii="Arial" w:hAnsi="Arial" w:cs="Arial"/>
        </w:rPr>
        <w:t>so bidders must have the capacity to meet this deadline which cannot be extended</w:t>
      </w:r>
      <w:r w:rsidRPr="00AC64DF">
        <w:rPr>
          <w:rFonts w:ascii="Arial" w:hAnsi="Arial" w:cs="Arial"/>
        </w:rPr>
        <w:t>.</w:t>
      </w:r>
      <w:r w:rsidR="001D1023">
        <w:rPr>
          <w:rFonts w:ascii="Arial" w:hAnsi="Arial" w:cs="Arial"/>
        </w:rPr>
        <w:t xml:space="preserve"> During the content development period, the supplier will be expected to incorporate comments from </w:t>
      </w:r>
      <w:r w:rsidR="001D1023" w:rsidRPr="001D1023">
        <w:rPr>
          <w:rFonts w:ascii="Arial" w:hAnsi="Arial" w:cs="Arial"/>
        </w:rPr>
        <w:t xml:space="preserve">Delivery Partners, DIT policy leads, and content specialists from the DIT digital function, liaising through EMB. </w:t>
      </w:r>
    </w:p>
    <w:p w14:paraId="137FF5F4" w14:textId="77777777" w:rsidR="00AC64DF" w:rsidRPr="00341F3F" w:rsidRDefault="00AC64DF" w:rsidP="00AC64DF">
      <w:pPr>
        <w:ind w:left="567"/>
        <w:rPr>
          <w:vanish/>
        </w:rPr>
      </w:pPr>
    </w:p>
    <w:p w14:paraId="2B67966D" w14:textId="77777777" w:rsidR="00341F3F" w:rsidRPr="00341F3F" w:rsidRDefault="00341F3F" w:rsidP="00341F3F">
      <w:pPr>
        <w:pStyle w:val="ListParagraph"/>
        <w:numPr>
          <w:ilvl w:val="0"/>
          <w:numId w:val="28"/>
        </w:numPr>
        <w:rPr>
          <w:vanish/>
        </w:rPr>
      </w:pPr>
    </w:p>
    <w:p w14:paraId="40029A55" w14:textId="77777777" w:rsidR="00341F3F" w:rsidRPr="00341F3F" w:rsidRDefault="00341F3F" w:rsidP="00341F3F">
      <w:pPr>
        <w:pStyle w:val="ListParagraph"/>
        <w:numPr>
          <w:ilvl w:val="0"/>
          <w:numId w:val="28"/>
        </w:numPr>
        <w:rPr>
          <w:vanish/>
        </w:rPr>
      </w:pPr>
    </w:p>
    <w:p w14:paraId="3EE77456" w14:textId="77777777" w:rsidR="00C94063" w:rsidRPr="00D96400" w:rsidRDefault="00C94063" w:rsidP="00205848">
      <w:pPr>
        <w:pStyle w:val="Heading1"/>
        <w:numPr>
          <w:ilvl w:val="0"/>
          <w:numId w:val="3"/>
        </w:numPr>
        <w:ind w:hanging="540"/>
        <w:rPr>
          <w:rFonts w:ascii="Arial" w:hAnsi="Arial"/>
          <w:kern w:val="0"/>
          <w:sz w:val="22"/>
        </w:rPr>
      </w:pPr>
      <w:bookmarkStart w:id="8" w:name="_Toc47959613"/>
      <w:r w:rsidRPr="00D96400">
        <w:rPr>
          <w:rFonts w:ascii="Arial" w:hAnsi="Arial"/>
          <w:kern w:val="0"/>
          <w:sz w:val="22"/>
        </w:rPr>
        <w:t>Corporate Responsibility and Health &amp; Safety Considerations</w:t>
      </w:r>
      <w:bookmarkEnd w:id="8"/>
    </w:p>
    <w:p w14:paraId="5066EFB1" w14:textId="77777777" w:rsidR="00C94063" w:rsidRPr="0078473C" w:rsidRDefault="00C94063" w:rsidP="00C94063">
      <w:pPr>
        <w:rPr>
          <w:rFonts w:ascii="Arial" w:hAnsi="Arial" w:cs="Arial"/>
          <w:color w:val="000000"/>
        </w:rPr>
      </w:pPr>
    </w:p>
    <w:p w14:paraId="18063B16" w14:textId="77777777" w:rsidR="00AE3691" w:rsidRPr="0078473C" w:rsidRDefault="00317DA6" w:rsidP="00A630D8">
      <w:pPr>
        <w:numPr>
          <w:ilvl w:val="1"/>
          <w:numId w:val="3"/>
        </w:numPr>
        <w:tabs>
          <w:tab w:val="num" w:pos="567"/>
        </w:tabs>
        <w:ind w:left="567" w:hanging="567"/>
        <w:rPr>
          <w:rFonts w:ascii="Arial" w:hAnsi="Arial" w:cs="Arial"/>
          <w:color w:val="000000"/>
        </w:rPr>
      </w:pPr>
      <w:r w:rsidRPr="00317DA6">
        <w:rPr>
          <w:rFonts w:ascii="Arial" w:hAnsi="Arial" w:cs="Arial"/>
          <w:color w:val="000000"/>
        </w:rPr>
        <w:t>East Midlands Business Limited</w:t>
      </w:r>
      <w:r w:rsidR="00AE3691" w:rsidRPr="0078473C">
        <w:rPr>
          <w:rFonts w:ascii="Arial" w:hAnsi="Arial" w:cs="Arial"/>
          <w:color w:val="000000"/>
        </w:rPr>
        <w:t xml:space="preserve"> requires provider</w:t>
      </w:r>
      <w:r w:rsidR="00C94063" w:rsidRPr="0078473C">
        <w:rPr>
          <w:rFonts w:ascii="Arial" w:hAnsi="Arial" w:cs="Arial"/>
          <w:color w:val="000000"/>
        </w:rPr>
        <w:t>s to comply with all Health and Safety</w:t>
      </w:r>
      <w:r w:rsidR="00AE3691" w:rsidRPr="0078473C">
        <w:rPr>
          <w:rFonts w:ascii="Arial" w:hAnsi="Arial" w:cs="Arial"/>
          <w:color w:val="000000"/>
        </w:rPr>
        <w:t xml:space="preserve"> </w:t>
      </w:r>
      <w:r w:rsidR="00C94063" w:rsidRPr="0078473C">
        <w:rPr>
          <w:rFonts w:ascii="Arial" w:hAnsi="Arial" w:cs="Arial"/>
          <w:color w:val="000000"/>
        </w:rPr>
        <w:t xml:space="preserve">legislation and to have procedures in place for ensuring the safety of its staff, as well as </w:t>
      </w:r>
      <w:r w:rsidR="00314B9A" w:rsidRPr="0078473C">
        <w:rPr>
          <w:rFonts w:ascii="Arial" w:hAnsi="Arial" w:cs="Arial"/>
          <w:color w:val="000000"/>
        </w:rPr>
        <w:t>third party</w:t>
      </w:r>
      <w:r w:rsidR="00C94063" w:rsidRPr="0078473C">
        <w:rPr>
          <w:rFonts w:ascii="Arial" w:hAnsi="Arial" w:cs="Arial"/>
          <w:color w:val="000000"/>
        </w:rPr>
        <w:t xml:space="preserve"> personnel involved in assignments.</w:t>
      </w:r>
    </w:p>
    <w:p w14:paraId="4215700B" w14:textId="77777777" w:rsidR="00AE3691" w:rsidRPr="0078473C" w:rsidRDefault="00AE3691" w:rsidP="00AE3691">
      <w:pPr>
        <w:ind w:left="567"/>
        <w:rPr>
          <w:rFonts w:ascii="Arial" w:hAnsi="Arial" w:cs="Arial"/>
          <w:color w:val="000000"/>
        </w:rPr>
      </w:pPr>
    </w:p>
    <w:p w14:paraId="4B78208D" w14:textId="77777777" w:rsidR="00C94063" w:rsidRDefault="000F724D" w:rsidP="00A630D8">
      <w:pPr>
        <w:numPr>
          <w:ilvl w:val="1"/>
          <w:numId w:val="3"/>
        </w:numPr>
        <w:tabs>
          <w:tab w:val="num" w:pos="567"/>
        </w:tabs>
        <w:ind w:left="567" w:hanging="567"/>
        <w:rPr>
          <w:rFonts w:ascii="Arial" w:hAnsi="Arial" w:cs="Arial"/>
          <w:color w:val="000000"/>
        </w:rPr>
      </w:pPr>
      <w:r w:rsidRPr="0078473C">
        <w:rPr>
          <w:rFonts w:ascii="Arial" w:hAnsi="Arial" w:cs="Arial"/>
          <w:color w:val="000000"/>
        </w:rPr>
        <w:lastRenderedPageBreak/>
        <w:t xml:space="preserve">Providers should possess and maintain public and professional indemnity insurance and </w:t>
      </w:r>
      <w:r w:rsidR="00485BA5" w:rsidRPr="0078473C">
        <w:rPr>
          <w:rFonts w:ascii="Arial" w:hAnsi="Arial" w:cs="Arial"/>
          <w:color w:val="000000"/>
        </w:rPr>
        <w:t>employer’s</w:t>
      </w:r>
      <w:r w:rsidRPr="0078473C">
        <w:rPr>
          <w:rFonts w:ascii="Arial" w:hAnsi="Arial" w:cs="Arial"/>
          <w:color w:val="000000"/>
        </w:rPr>
        <w:t xml:space="preserve"> liability insurance (if applicable). Evidence of current insurance policies and the limits of these policies must be provided as part of your tender submission. </w:t>
      </w:r>
    </w:p>
    <w:p w14:paraId="5110B834" w14:textId="77777777" w:rsidR="00E57236" w:rsidRPr="00D96400" w:rsidRDefault="00E57236" w:rsidP="00205848">
      <w:pPr>
        <w:pStyle w:val="Heading1"/>
        <w:numPr>
          <w:ilvl w:val="0"/>
          <w:numId w:val="3"/>
        </w:numPr>
        <w:ind w:hanging="540"/>
        <w:rPr>
          <w:rFonts w:ascii="Arial" w:hAnsi="Arial"/>
          <w:kern w:val="0"/>
          <w:sz w:val="22"/>
        </w:rPr>
      </w:pPr>
      <w:bookmarkStart w:id="9" w:name="_Toc47959614"/>
      <w:r w:rsidRPr="00D96400">
        <w:rPr>
          <w:rFonts w:ascii="Arial" w:hAnsi="Arial"/>
          <w:kern w:val="0"/>
          <w:sz w:val="22"/>
        </w:rPr>
        <w:t>Copyright/Legal Ownership of Commissioned work</w:t>
      </w:r>
      <w:bookmarkEnd w:id="9"/>
    </w:p>
    <w:p w14:paraId="0977716B" w14:textId="77777777" w:rsidR="00E57236" w:rsidRPr="0078473C" w:rsidRDefault="00E57236" w:rsidP="00E57236">
      <w:pPr>
        <w:ind w:left="540"/>
        <w:rPr>
          <w:rFonts w:ascii="Arial" w:hAnsi="Arial" w:cs="Arial"/>
          <w:b/>
        </w:rPr>
      </w:pPr>
    </w:p>
    <w:p w14:paraId="4646D722" w14:textId="77777777" w:rsidR="00AE3691" w:rsidRPr="0078473C" w:rsidRDefault="00E57236" w:rsidP="00A630D8">
      <w:pPr>
        <w:numPr>
          <w:ilvl w:val="1"/>
          <w:numId w:val="3"/>
        </w:numPr>
        <w:tabs>
          <w:tab w:val="num" w:pos="567"/>
        </w:tabs>
        <w:ind w:left="567" w:hanging="567"/>
        <w:rPr>
          <w:rFonts w:ascii="Arial" w:hAnsi="Arial" w:cs="Arial"/>
        </w:rPr>
      </w:pPr>
      <w:r w:rsidRPr="0078473C">
        <w:rPr>
          <w:rFonts w:ascii="Arial" w:hAnsi="Arial" w:cs="Arial"/>
        </w:rPr>
        <w:t>In all instances, f</w:t>
      </w:r>
      <w:r w:rsidR="00401132">
        <w:rPr>
          <w:rFonts w:ascii="Arial" w:hAnsi="Arial" w:cs="Arial"/>
        </w:rPr>
        <w:t xml:space="preserve">ull copyright of the completed </w:t>
      </w:r>
      <w:r w:rsidR="003172F5">
        <w:rPr>
          <w:rFonts w:ascii="Arial" w:hAnsi="Arial" w:cs="Arial"/>
        </w:rPr>
        <w:t xml:space="preserve">model </w:t>
      </w:r>
      <w:r w:rsidR="00401132">
        <w:rPr>
          <w:rFonts w:ascii="Arial" w:hAnsi="Arial" w:cs="Arial"/>
        </w:rPr>
        <w:t>will pass to the c</w:t>
      </w:r>
      <w:r w:rsidRPr="0078473C">
        <w:rPr>
          <w:rFonts w:ascii="Arial" w:hAnsi="Arial" w:cs="Arial"/>
        </w:rPr>
        <w:t xml:space="preserve">lient and become </w:t>
      </w:r>
      <w:r w:rsidR="009A0388">
        <w:rPr>
          <w:rFonts w:ascii="Arial" w:hAnsi="Arial" w:cs="Arial"/>
        </w:rPr>
        <w:t>Department of International Trade</w:t>
      </w:r>
      <w:r w:rsidR="00485BA5" w:rsidRPr="00485BA5">
        <w:rPr>
          <w:rFonts w:ascii="Arial" w:hAnsi="Arial" w:cs="Arial"/>
        </w:rPr>
        <w:t xml:space="preserve"> </w:t>
      </w:r>
      <w:r w:rsidRPr="0078473C">
        <w:rPr>
          <w:rFonts w:ascii="Arial" w:hAnsi="Arial" w:cs="Arial"/>
        </w:rPr>
        <w:t xml:space="preserve">copyright assets upon payment of invoice. </w:t>
      </w:r>
      <w:r w:rsidR="00AE3691" w:rsidRPr="0078473C">
        <w:rPr>
          <w:rFonts w:ascii="Arial" w:hAnsi="Arial" w:cs="Arial"/>
        </w:rPr>
        <w:t>The provider</w:t>
      </w:r>
      <w:r w:rsidR="00913374" w:rsidRPr="0078473C">
        <w:rPr>
          <w:rFonts w:ascii="Arial" w:hAnsi="Arial" w:cs="Arial"/>
        </w:rPr>
        <w:t xml:space="preserve"> will waive all moral rights which they may have now or in the future (including, but without limitation) any of their rights under sections 77 and 80 of the Copyright, Designs and Patents Act, 1988, or similar laws of jurisdiction.</w:t>
      </w:r>
    </w:p>
    <w:p w14:paraId="26B81536" w14:textId="77777777" w:rsidR="00AE3691" w:rsidRPr="0078473C" w:rsidRDefault="00AE3691" w:rsidP="00AE3691">
      <w:pPr>
        <w:ind w:left="567"/>
        <w:rPr>
          <w:rFonts w:ascii="Arial" w:hAnsi="Arial" w:cs="Arial"/>
        </w:rPr>
      </w:pPr>
    </w:p>
    <w:p w14:paraId="7F1274A2" w14:textId="77777777" w:rsidR="00E57236" w:rsidRPr="0078473C" w:rsidRDefault="009A0388" w:rsidP="00A630D8">
      <w:pPr>
        <w:numPr>
          <w:ilvl w:val="1"/>
          <w:numId w:val="3"/>
        </w:numPr>
        <w:tabs>
          <w:tab w:val="num" w:pos="567"/>
        </w:tabs>
        <w:ind w:left="567" w:hanging="567"/>
        <w:rPr>
          <w:rFonts w:ascii="Arial" w:hAnsi="Arial" w:cs="Arial"/>
        </w:rPr>
      </w:pPr>
      <w:r>
        <w:rPr>
          <w:rFonts w:ascii="Arial" w:hAnsi="Arial" w:cs="Arial"/>
        </w:rPr>
        <w:t>DIT</w:t>
      </w:r>
      <w:r w:rsidR="00485BA5" w:rsidRPr="00485BA5">
        <w:rPr>
          <w:rFonts w:ascii="Arial" w:hAnsi="Arial" w:cs="Arial"/>
        </w:rPr>
        <w:t xml:space="preserve"> </w:t>
      </w:r>
      <w:r w:rsidR="00AE3691" w:rsidRPr="0078473C">
        <w:rPr>
          <w:rFonts w:ascii="Arial" w:hAnsi="Arial" w:cs="Arial"/>
        </w:rPr>
        <w:t xml:space="preserve">and its associated </w:t>
      </w:r>
      <w:r>
        <w:rPr>
          <w:rFonts w:ascii="Arial" w:hAnsi="Arial" w:cs="Arial"/>
        </w:rPr>
        <w:t>Delivery Partners</w:t>
      </w:r>
      <w:r w:rsidR="00AE3691" w:rsidRPr="0078473C">
        <w:rPr>
          <w:rFonts w:ascii="Arial" w:hAnsi="Arial" w:cs="Arial"/>
        </w:rPr>
        <w:t xml:space="preserve"> </w:t>
      </w:r>
      <w:r w:rsidR="00E57236" w:rsidRPr="0078473C">
        <w:rPr>
          <w:rFonts w:ascii="Arial" w:hAnsi="Arial" w:cs="Arial"/>
        </w:rPr>
        <w:t xml:space="preserve">will have the right to use and reproduce the commissioned </w:t>
      </w:r>
      <w:r w:rsidR="00314B9A" w:rsidRPr="0078473C">
        <w:rPr>
          <w:rFonts w:ascii="Arial" w:hAnsi="Arial" w:cs="Arial"/>
        </w:rPr>
        <w:t>work</w:t>
      </w:r>
      <w:r w:rsidR="00E57236" w:rsidRPr="0078473C">
        <w:rPr>
          <w:rFonts w:ascii="Arial" w:hAnsi="Arial" w:cs="Arial"/>
        </w:rPr>
        <w:t xml:space="preserve"> without further charge or permission.</w:t>
      </w:r>
    </w:p>
    <w:p w14:paraId="6E5C4B40" w14:textId="77777777" w:rsidR="00CE1BA5" w:rsidRPr="00D96400" w:rsidRDefault="00401132" w:rsidP="00205848">
      <w:pPr>
        <w:pStyle w:val="Heading1"/>
        <w:numPr>
          <w:ilvl w:val="0"/>
          <w:numId w:val="3"/>
        </w:numPr>
        <w:ind w:hanging="540"/>
        <w:rPr>
          <w:rFonts w:ascii="Arial" w:hAnsi="Arial"/>
          <w:kern w:val="0"/>
          <w:sz w:val="22"/>
        </w:rPr>
      </w:pPr>
      <w:bookmarkStart w:id="10" w:name="_Toc47959615"/>
      <w:r w:rsidRPr="00D96400">
        <w:rPr>
          <w:rFonts w:ascii="Arial" w:hAnsi="Arial"/>
          <w:kern w:val="0"/>
          <w:sz w:val="22"/>
        </w:rPr>
        <w:t>Budget</w:t>
      </w:r>
      <w:bookmarkEnd w:id="10"/>
    </w:p>
    <w:p w14:paraId="65BFCF2F" w14:textId="77777777" w:rsidR="00CE1BA5" w:rsidRPr="0078473C" w:rsidRDefault="00CE1BA5" w:rsidP="00CE1BA5">
      <w:pPr>
        <w:ind w:left="540"/>
        <w:rPr>
          <w:rFonts w:ascii="Arial" w:hAnsi="Arial" w:cs="Arial"/>
        </w:rPr>
      </w:pPr>
    </w:p>
    <w:p w14:paraId="50E00E85" w14:textId="31098CFF" w:rsidR="000B3E99" w:rsidRPr="00AC64DF" w:rsidRDefault="000B3E99" w:rsidP="00AC64DF">
      <w:pPr>
        <w:numPr>
          <w:ilvl w:val="1"/>
          <w:numId w:val="3"/>
        </w:numPr>
        <w:tabs>
          <w:tab w:val="num" w:pos="567"/>
        </w:tabs>
        <w:ind w:left="567" w:hanging="567"/>
        <w:rPr>
          <w:rFonts w:ascii="Arial" w:hAnsi="Arial" w:cs="Arial"/>
        </w:rPr>
      </w:pPr>
      <w:r>
        <w:rPr>
          <w:rFonts w:ascii="Arial" w:hAnsi="Arial" w:cs="Arial"/>
        </w:rPr>
        <w:t>The total avai</w:t>
      </w:r>
      <w:r w:rsidR="00AC64DF">
        <w:rPr>
          <w:rFonts w:ascii="Arial" w:hAnsi="Arial" w:cs="Arial"/>
        </w:rPr>
        <w:t xml:space="preserve">lable budget for the commission is envisaged to be </w:t>
      </w:r>
      <w:r w:rsidRPr="00AC64DF">
        <w:rPr>
          <w:rFonts w:ascii="Arial" w:hAnsi="Arial" w:cs="Arial"/>
        </w:rPr>
        <w:t>within the range of £8,000 - £12,000</w:t>
      </w:r>
      <w:r w:rsidR="002802F7" w:rsidRPr="00AC64DF">
        <w:rPr>
          <w:rFonts w:ascii="Arial" w:hAnsi="Arial" w:cs="Arial"/>
        </w:rPr>
        <w:t xml:space="preserve"> </w:t>
      </w:r>
      <w:r w:rsidRPr="00AC64DF">
        <w:rPr>
          <w:rFonts w:ascii="Arial" w:hAnsi="Arial" w:cs="Arial"/>
        </w:rPr>
        <w:t xml:space="preserve">(exclusive of VAT, if applicable). </w:t>
      </w:r>
    </w:p>
    <w:p w14:paraId="330E721F" w14:textId="77777777" w:rsidR="00CE1BA5" w:rsidRPr="00D96400" w:rsidRDefault="00404EBB" w:rsidP="00205848">
      <w:pPr>
        <w:pStyle w:val="Heading1"/>
        <w:numPr>
          <w:ilvl w:val="0"/>
          <w:numId w:val="3"/>
        </w:numPr>
        <w:ind w:hanging="540"/>
        <w:rPr>
          <w:rFonts w:ascii="Arial" w:hAnsi="Arial"/>
          <w:kern w:val="0"/>
          <w:sz w:val="22"/>
        </w:rPr>
      </w:pPr>
      <w:bookmarkStart w:id="11" w:name="_Toc47959616"/>
      <w:r w:rsidRPr="00D96400">
        <w:rPr>
          <w:rFonts w:ascii="Arial" w:hAnsi="Arial"/>
          <w:kern w:val="0"/>
          <w:sz w:val="22"/>
        </w:rPr>
        <w:t>Additional Requirements</w:t>
      </w:r>
      <w:bookmarkEnd w:id="11"/>
    </w:p>
    <w:p w14:paraId="4C3CE9C6" w14:textId="77777777" w:rsidR="00CE1BA5" w:rsidRPr="0078473C" w:rsidRDefault="00CE1BA5" w:rsidP="00CE1BA5">
      <w:pPr>
        <w:ind w:left="540"/>
        <w:rPr>
          <w:rFonts w:ascii="Arial" w:hAnsi="Arial" w:cs="Arial"/>
        </w:rPr>
      </w:pPr>
    </w:p>
    <w:p w14:paraId="57E13AF4" w14:textId="77777777" w:rsidR="00404EBB" w:rsidRPr="0078473C" w:rsidRDefault="00404EBB" w:rsidP="00A630D8">
      <w:pPr>
        <w:numPr>
          <w:ilvl w:val="1"/>
          <w:numId w:val="3"/>
        </w:numPr>
        <w:tabs>
          <w:tab w:val="num" w:pos="567"/>
        </w:tabs>
        <w:ind w:left="567" w:hanging="567"/>
        <w:rPr>
          <w:rFonts w:ascii="Arial" w:hAnsi="Arial" w:cs="Arial"/>
        </w:rPr>
      </w:pPr>
      <w:r w:rsidRPr="0078473C">
        <w:rPr>
          <w:rFonts w:ascii="Arial" w:hAnsi="Arial" w:cs="Arial"/>
        </w:rPr>
        <w:t>The above specification points are not an exhaustive list.</w:t>
      </w:r>
      <w:r w:rsidR="00E30DCA">
        <w:rPr>
          <w:rFonts w:ascii="Arial" w:hAnsi="Arial" w:cs="Arial"/>
        </w:rPr>
        <w:t xml:space="preserve"> The successful provider</w:t>
      </w:r>
      <w:r w:rsidRPr="0078473C">
        <w:rPr>
          <w:rFonts w:ascii="Arial" w:hAnsi="Arial" w:cs="Arial"/>
        </w:rPr>
        <w:t xml:space="preserve"> may therefore be required to adhere to additional requirements</w:t>
      </w:r>
      <w:r w:rsidR="00A34DE2" w:rsidRPr="0078473C">
        <w:rPr>
          <w:rFonts w:ascii="Arial" w:hAnsi="Arial" w:cs="Arial"/>
        </w:rPr>
        <w:t xml:space="preserve"> or may wish to s</w:t>
      </w:r>
      <w:r w:rsidR="00323814" w:rsidRPr="0078473C">
        <w:rPr>
          <w:rFonts w:ascii="Arial" w:hAnsi="Arial" w:cs="Arial"/>
        </w:rPr>
        <w:t>uggest additional activity that</w:t>
      </w:r>
      <w:r w:rsidR="00A34DE2" w:rsidRPr="0078473C">
        <w:rPr>
          <w:rFonts w:ascii="Arial" w:hAnsi="Arial" w:cs="Arial"/>
        </w:rPr>
        <w:t xml:space="preserve"> would benefit the project</w:t>
      </w:r>
      <w:r w:rsidRPr="0078473C">
        <w:rPr>
          <w:rFonts w:ascii="Arial" w:hAnsi="Arial" w:cs="Arial"/>
        </w:rPr>
        <w:t>. Such requirements will be agreed</w:t>
      </w:r>
      <w:r w:rsidR="00CE1BA5" w:rsidRPr="0078473C">
        <w:rPr>
          <w:rFonts w:ascii="Arial" w:hAnsi="Arial" w:cs="Arial"/>
        </w:rPr>
        <w:t xml:space="preserve"> </w:t>
      </w:r>
      <w:r w:rsidR="00E30DCA">
        <w:rPr>
          <w:rFonts w:ascii="Arial" w:hAnsi="Arial" w:cs="Arial"/>
        </w:rPr>
        <w:t>between the successful provider</w:t>
      </w:r>
      <w:r w:rsidRPr="0078473C">
        <w:rPr>
          <w:rFonts w:ascii="Arial" w:hAnsi="Arial" w:cs="Arial"/>
        </w:rPr>
        <w:t xml:space="preserve"> and </w:t>
      </w:r>
      <w:r w:rsidR="00485BA5" w:rsidRPr="00485BA5">
        <w:rPr>
          <w:rFonts w:ascii="Arial" w:hAnsi="Arial" w:cs="Arial"/>
        </w:rPr>
        <w:t>East Midlands Business Limited</w:t>
      </w:r>
      <w:r w:rsidRPr="0078473C">
        <w:rPr>
          <w:rFonts w:ascii="Arial" w:hAnsi="Arial" w:cs="Arial"/>
        </w:rPr>
        <w:t>.</w:t>
      </w:r>
    </w:p>
    <w:p w14:paraId="769F7D4D" w14:textId="77777777" w:rsidR="00A34DE2" w:rsidRPr="0078473C" w:rsidRDefault="00B62B31" w:rsidP="00205848">
      <w:pPr>
        <w:pStyle w:val="Heading1"/>
        <w:numPr>
          <w:ilvl w:val="0"/>
          <w:numId w:val="3"/>
        </w:numPr>
        <w:ind w:hanging="540"/>
        <w:rPr>
          <w:rFonts w:ascii="Arial" w:hAnsi="Arial" w:cs="Arial"/>
          <w:sz w:val="22"/>
          <w:szCs w:val="22"/>
        </w:rPr>
      </w:pPr>
      <w:bookmarkStart w:id="12" w:name="_Toc47959617"/>
      <w:r w:rsidRPr="0078473C">
        <w:rPr>
          <w:rFonts w:ascii="Arial" w:hAnsi="Arial" w:cs="Arial"/>
          <w:sz w:val="22"/>
          <w:szCs w:val="22"/>
        </w:rPr>
        <w:t>Payment Terms</w:t>
      </w:r>
      <w:bookmarkEnd w:id="12"/>
    </w:p>
    <w:p w14:paraId="5F96EAEE" w14:textId="77777777" w:rsidR="00A34DE2" w:rsidRPr="0078473C" w:rsidRDefault="00A34DE2" w:rsidP="00A34DE2">
      <w:pPr>
        <w:rPr>
          <w:rFonts w:ascii="Arial" w:hAnsi="Arial" w:cs="Arial"/>
          <w:b/>
        </w:rPr>
      </w:pPr>
    </w:p>
    <w:p w14:paraId="3BBFA552" w14:textId="77777777" w:rsidR="002656AC" w:rsidRDefault="002656AC" w:rsidP="00A630D8">
      <w:pPr>
        <w:numPr>
          <w:ilvl w:val="1"/>
          <w:numId w:val="3"/>
        </w:numPr>
        <w:tabs>
          <w:tab w:val="num" w:pos="567"/>
        </w:tabs>
        <w:ind w:left="567" w:hanging="567"/>
        <w:rPr>
          <w:rFonts w:ascii="Arial" w:hAnsi="Arial" w:cs="Arial"/>
        </w:rPr>
      </w:pPr>
      <w:r>
        <w:rPr>
          <w:rFonts w:ascii="Arial" w:hAnsi="Arial" w:cs="Arial"/>
        </w:rPr>
        <w:t>The fee for this commission will be payable as follows:</w:t>
      </w:r>
    </w:p>
    <w:p w14:paraId="44B7B70D" w14:textId="77777777" w:rsidR="002656AC" w:rsidRDefault="002656AC" w:rsidP="002656AC">
      <w:pPr>
        <w:rPr>
          <w:rFonts w:ascii="Arial" w:hAnsi="Arial" w:cs="Arial"/>
        </w:rPr>
      </w:pPr>
    </w:p>
    <w:p w14:paraId="56F63953" w14:textId="77777777" w:rsidR="00205848" w:rsidRDefault="009A0388" w:rsidP="00205848">
      <w:pPr>
        <w:numPr>
          <w:ilvl w:val="0"/>
          <w:numId w:val="39"/>
        </w:numPr>
        <w:rPr>
          <w:rFonts w:ascii="Arial" w:hAnsi="Arial" w:cs="Arial"/>
        </w:rPr>
      </w:pPr>
      <w:r>
        <w:rPr>
          <w:rFonts w:ascii="Arial" w:hAnsi="Arial" w:cs="Arial"/>
        </w:rPr>
        <w:t>25</w:t>
      </w:r>
      <w:r w:rsidR="002656AC">
        <w:rPr>
          <w:rFonts w:ascii="Arial" w:hAnsi="Arial" w:cs="Arial"/>
        </w:rPr>
        <w:t>% on signing of contract</w:t>
      </w:r>
    </w:p>
    <w:p w14:paraId="3F02098E" w14:textId="77777777" w:rsidR="002656AC" w:rsidRDefault="009A0388" w:rsidP="00205848">
      <w:pPr>
        <w:numPr>
          <w:ilvl w:val="0"/>
          <w:numId w:val="39"/>
        </w:numPr>
        <w:rPr>
          <w:rFonts w:ascii="Arial" w:hAnsi="Arial" w:cs="Arial"/>
        </w:rPr>
      </w:pPr>
      <w:r>
        <w:rPr>
          <w:rFonts w:ascii="Arial" w:hAnsi="Arial" w:cs="Arial"/>
        </w:rPr>
        <w:t>75</w:t>
      </w:r>
      <w:r w:rsidR="002656AC" w:rsidRPr="00205848">
        <w:rPr>
          <w:rFonts w:ascii="Arial" w:hAnsi="Arial" w:cs="Arial"/>
        </w:rPr>
        <w:t xml:space="preserve">% on </w:t>
      </w:r>
      <w:r w:rsidR="003172F5" w:rsidRPr="00205848">
        <w:rPr>
          <w:rFonts w:ascii="Arial" w:hAnsi="Arial" w:cs="Arial"/>
        </w:rPr>
        <w:t xml:space="preserve">the final </w:t>
      </w:r>
      <w:r w:rsidR="002802F7">
        <w:rPr>
          <w:rFonts w:ascii="Arial" w:hAnsi="Arial" w:cs="Arial"/>
        </w:rPr>
        <w:t xml:space="preserve">content </w:t>
      </w:r>
      <w:r w:rsidR="003172F5" w:rsidRPr="00205848">
        <w:rPr>
          <w:rFonts w:ascii="Arial" w:hAnsi="Arial" w:cs="Arial"/>
        </w:rPr>
        <w:t xml:space="preserve">being signed off. </w:t>
      </w:r>
    </w:p>
    <w:p w14:paraId="586E67F6" w14:textId="77777777" w:rsidR="002656AC" w:rsidRDefault="002656AC" w:rsidP="002656AC">
      <w:pPr>
        <w:ind w:left="927"/>
        <w:rPr>
          <w:rFonts w:ascii="Arial" w:hAnsi="Arial" w:cs="Arial"/>
        </w:rPr>
      </w:pPr>
    </w:p>
    <w:p w14:paraId="1E9724D5" w14:textId="77777777" w:rsidR="00A34DE2" w:rsidRPr="0078473C" w:rsidRDefault="00485BA5" w:rsidP="00A630D8">
      <w:pPr>
        <w:numPr>
          <w:ilvl w:val="1"/>
          <w:numId w:val="3"/>
        </w:numPr>
        <w:tabs>
          <w:tab w:val="num" w:pos="567"/>
        </w:tabs>
        <w:ind w:left="567" w:hanging="567"/>
        <w:rPr>
          <w:rFonts w:ascii="Arial" w:hAnsi="Arial" w:cs="Arial"/>
        </w:rPr>
      </w:pPr>
      <w:r>
        <w:rPr>
          <w:rFonts w:ascii="Arial" w:hAnsi="Arial" w:cs="Arial"/>
        </w:rPr>
        <w:t xml:space="preserve">East Midlands Business Limited’s </w:t>
      </w:r>
      <w:r w:rsidR="00A34DE2" w:rsidRPr="0078473C">
        <w:rPr>
          <w:rFonts w:ascii="Arial" w:hAnsi="Arial" w:cs="Arial"/>
        </w:rPr>
        <w:t xml:space="preserve">normal payment </w:t>
      </w:r>
      <w:r w:rsidR="003F6447" w:rsidRPr="0078473C">
        <w:rPr>
          <w:rFonts w:ascii="Arial" w:hAnsi="Arial" w:cs="Arial"/>
        </w:rPr>
        <w:t xml:space="preserve">terms for approved invoices is </w:t>
      </w:r>
      <w:r w:rsidR="00A34DE2" w:rsidRPr="0078473C">
        <w:rPr>
          <w:rFonts w:ascii="Arial" w:hAnsi="Arial" w:cs="Arial"/>
        </w:rPr>
        <w:t>30 days</w:t>
      </w:r>
      <w:r w:rsidR="003F6447" w:rsidRPr="0078473C">
        <w:rPr>
          <w:rFonts w:ascii="Arial" w:hAnsi="Arial" w:cs="Arial"/>
        </w:rPr>
        <w:t xml:space="preserve"> from date of receipt of invoice</w:t>
      </w:r>
      <w:r w:rsidR="00A34DE2" w:rsidRPr="0078473C">
        <w:rPr>
          <w:rFonts w:ascii="Arial" w:hAnsi="Arial" w:cs="Arial"/>
        </w:rPr>
        <w:t>.</w:t>
      </w:r>
      <w:r w:rsidR="003172F5">
        <w:rPr>
          <w:rFonts w:ascii="Arial" w:hAnsi="Arial" w:cs="Arial"/>
        </w:rPr>
        <w:t xml:space="preserve"> </w:t>
      </w:r>
    </w:p>
    <w:p w14:paraId="276CB867" w14:textId="77777777" w:rsidR="003B5E11" w:rsidRDefault="000D3AA7" w:rsidP="00A630D8">
      <w:pPr>
        <w:pStyle w:val="Heading1"/>
        <w:numPr>
          <w:ilvl w:val="0"/>
          <w:numId w:val="3"/>
        </w:numPr>
        <w:ind w:hanging="540"/>
        <w:rPr>
          <w:rFonts w:ascii="Arial" w:hAnsi="Arial" w:cs="Arial"/>
          <w:sz w:val="22"/>
          <w:szCs w:val="22"/>
        </w:rPr>
      </w:pPr>
      <w:bookmarkStart w:id="13" w:name="_Toc47959618"/>
      <w:r>
        <w:rPr>
          <w:rFonts w:ascii="Arial" w:hAnsi="Arial" w:cs="Arial"/>
          <w:sz w:val="22"/>
          <w:szCs w:val="22"/>
        </w:rPr>
        <w:t xml:space="preserve">Quotation </w:t>
      </w:r>
      <w:r w:rsidR="00CA6E8F" w:rsidRPr="0078473C">
        <w:rPr>
          <w:rFonts w:ascii="Arial" w:hAnsi="Arial" w:cs="Arial"/>
          <w:sz w:val="22"/>
          <w:szCs w:val="22"/>
        </w:rPr>
        <w:t>Submission</w:t>
      </w:r>
      <w:bookmarkEnd w:id="13"/>
    </w:p>
    <w:p w14:paraId="53D40968" w14:textId="77777777" w:rsidR="00AC64DF" w:rsidRDefault="00AC64DF" w:rsidP="00205848">
      <w:pPr>
        <w:ind w:firstLine="540"/>
        <w:rPr>
          <w:rFonts w:ascii="Arial" w:hAnsi="Arial" w:cs="Arial"/>
        </w:rPr>
      </w:pPr>
    </w:p>
    <w:p w14:paraId="22F845BC" w14:textId="346DEF22" w:rsidR="009847D0" w:rsidRPr="00B6478F" w:rsidRDefault="00B6478F" w:rsidP="00B6478F">
      <w:pPr>
        <w:tabs>
          <w:tab w:val="left" w:pos="567"/>
        </w:tabs>
        <w:rPr>
          <w:rFonts w:ascii="Arial" w:hAnsi="Arial" w:cs="Arial"/>
        </w:rPr>
      </w:pPr>
      <w:r>
        <w:rPr>
          <w:rFonts w:ascii="Arial" w:hAnsi="Arial" w:cs="Arial"/>
        </w:rPr>
        <w:t xml:space="preserve">12.1 </w:t>
      </w:r>
      <w:r>
        <w:rPr>
          <w:rFonts w:ascii="Arial" w:hAnsi="Arial" w:cs="Arial"/>
        </w:rPr>
        <w:tab/>
      </w:r>
      <w:r w:rsidRPr="00B6478F">
        <w:rPr>
          <w:rFonts w:ascii="Arial" w:hAnsi="Arial" w:cs="Arial"/>
        </w:rPr>
        <w:t>Y</w:t>
      </w:r>
      <w:r w:rsidR="002802F7" w:rsidRPr="00B6478F">
        <w:rPr>
          <w:rFonts w:ascii="Arial" w:hAnsi="Arial" w:cs="Arial"/>
        </w:rPr>
        <w:t>our</w:t>
      </w:r>
      <w:r w:rsidR="00205848" w:rsidRPr="00B6478F">
        <w:rPr>
          <w:rFonts w:ascii="Arial" w:hAnsi="Arial" w:cs="Arial"/>
        </w:rPr>
        <w:t xml:space="preserve"> submission</w:t>
      </w:r>
      <w:r w:rsidR="002802F7" w:rsidRPr="00B6478F">
        <w:rPr>
          <w:rFonts w:ascii="Arial" w:hAnsi="Arial" w:cs="Arial"/>
        </w:rPr>
        <w:t xml:space="preserve"> should outline</w:t>
      </w:r>
      <w:r w:rsidR="00205848" w:rsidRPr="00B6478F">
        <w:rPr>
          <w:rFonts w:ascii="Arial" w:hAnsi="Arial" w:cs="Arial"/>
        </w:rPr>
        <w:t>:</w:t>
      </w:r>
      <w:r w:rsidR="009847D0" w:rsidRPr="00B6478F">
        <w:rPr>
          <w:rFonts w:ascii="Arial" w:hAnsi="Arial" w:cs="Arial"/>
        </w:rPr>
        <w:t xml:space="preserve"> </w:t>
      </w:r>
    </w:p>
    <w:p w14:paraId="299800E2" w14:textId="77777777" w:rsidR="009847D0" w:rsidRDefault="009847D0" w:rsidP="00205848">
      <w:pPr>
        <w:ind w:firstLine="540"/>
        <w:rPr>
          <w:rFonts w:ascii="Arial" w:hAnsi="Arial" w:cs="Arial"/>
        </w:rPr>
      </w:pPr>
    </w:p>
    <w:p w14:paraId="4766B1CC" w14:textId="2E7F64B2" w:rsidR="009847D0" w:rsidRDefault="001D1023" w:rsidP="009847D0">
      <w:pPr>
        <w:pStyle w:val="ListParagraph"/>
        <w:numPr>
          <w:ilvl w:val="0"/>
          <w:numId w:val="45"/>
        </w:numPr>
        <w:rPr>
          <w:rFonts w:ascii="Arial" w:hAnsi="Arial" w:cs="Arial"/>
        </w:rPr>
      </w:pPr>
      <w:r>
        <w:rPr>
          <w:rFonts w:ascii="Arial" w:hAnsi="Arial" w:cs="Arial"/>
        </w:rPr>
        <w:t>y</w:t>
      </w:r>
      <w:r w:rsidR="009847D0" w:rsidRPr="009847D0">
        <w:rPr>
          <w:rFonts w:ascii="Arial" w:hAnsi="Arial" w:cs="Arial"/>
        </w:rPr>
        <w:t>our experience of content creation</w:t>
      </w:r>
      <w:r w:rsidR="009847D0">
        <w:rPr>
          <w:rFonts w:ascii="Arial" w:hAnsi="Arial" w:cs="Arial"/>
        </w:rPr>
        <w:t>;</w:t>
      </w:r>
      <w:r w:rsidR="009847D0" w:rsidRPr="009847D0">
        <w:rPr>
          <w:rFonts w:ascii="Arial" w:hAnsi="Arial" w:cs="Arial"/>
        </w:rPr>
        <w:t xml:space="preserve"> </w:t>
      </w:r>
    </w:p>
    <w:p w14:paraId="49BFB4D4" w14:textId="00CC373F" w:rsidR="009847D0" w:rsidRDefault="009847D0" w:rsidP="009847D0">
      <w:pPr>
        <w:pStyle w:val="ListParagraph"/>
        <w:numPr>
          <w:ilvl w:val="0"/>
          <w:numId w:val="45"/>
        </w:numPr>
        <w:rPr>
          <w:rFonts w:ascii="Arial" w:hAnsi="Arial" w:cs="Arial"/>
        </w:rPr>
      </w:pPr>
      <w:r w:rsidRPr="009847D0">
        <w:rPr>
          <w:rFonts w:ascii="Arial" w:hAnsi="Arial" w:cs="Arial"/>
        </w:rPr>
        <w:t>your export knowledge and</w:t>
      </w:r>
      <w:r>
        <w:rPr>
          <w:rFonts w:ascii="Arial" w:hAnsi="Arial" w:cs="Arial"/>
        </w:rPr>
        <w:t xml:space="preserve"> qualifications;</w:t>
      </w:r>
      <w:r w:rsidR="00E117A5">
        <w:rPr>
          <w:rFonts w:ascii="Arial" w:hAnsi="Arial" w:cs="Arial"/>
        </w:rPr>
        <w:t xml:space="preserve"> </w:t>
      </w:r>
    </w:p>
    <w:p w14:paraId="5A88FB10" w14:textId="77777777" w:rsidR="009847D0" w:rsidRDefault="009847D0" w:rsidP="009847D0">
      <w:pPr>
        <w:pStyle w:val="ListParagraph"/>
        <w:numPr>
          <w:ilvl w:val="0"/>
          <w:numId w:val="45"/>
        </w:numPr>
        <w:rPr>
          <w:rFonts w:ascii="Arial" w:hAnsi="Arial" w:cs="Arial"/>
        </w:rPr>
      </w:pPr>
      <w:r>
        <w:rPr>
          <w:rFonts w:ascii="Arial" w:hAnsi="Arial" w:cs="Arial"/>
        </w:rPr>
        <w:t>y</w:t>
      </w:r>
      <w:r w:rsidRPr="009847D0">
        <w:rPr>
          <w:rFonts w:ascii="Arial" w:hAnsi="Arial" w:cs="Arial"/>
        </w:rPr>
        <w:t>our suggestions for workshop content</w:t>
      </w:r>
      <w:r>
        <w:rPr>
          <w:rFonts w:ascii="Arial" w:hAnsi="Arial" w:cs="Arial"/>
        </w:rPr>
        <w:t>;</w:t>
      </w:r>
      <w:r w:rsidRPr="009847D0">
        <w:rPr>
          <w:rFonts w:ascii="Arial" w:hAnsi="Arial" w:cs="Arial"/>
        </w:rPr>
        <w:t xml:space="preserve"> </w:t>
      </w:r>
    </w:p>
    <w:p w14:paraId="54146AAE" w14:textId="4822A621" w:rsidR="00205848" w:rsidRDefault="009847D0" w:rsidP="009847D0">
      <w:pPr>
        <w:pStyle w:val="ListParagraph"/>
        <w:numPr>
          <w:ilvl w:val="0"/>
          <w:numId w:val="45"/>
        </w:numPr>
        <w:rPr>
          <w:rFonts w:ascii="Arial" w:hAnsi="Arial" w:cs="Arial"/>
        </w:rPr>
      </w:pPr>
      <w:r w:rsidRPr="009847D0">
        <w:rPr>
          <w:rFonts w:ascii="Arial" w:hAnsi="Arial" w:cs="Arial"/>
        </w:rPr>
        <w:t>an outline of how you would propose to split content into a virtual modular format</w:t>
      </w:r>
      <w:r>
        <w:rPr>
          <w:rFonts w:ascii="Arial" w:hAnsi="Arial" w:cs="Arial"/>
        </w:rPr>
        <w:t>;</w:t>
      </w:r>
    </w:p>
    <w:p w14:paraId="2E4D7532" w14:textId="49FDD7A2" w:rsidR="009847D0" w:rsidRDefault="009847D0" w:rsidP="009847D0">
      <w:pPr>
        <w:pStyle w:val="ListParagraph"/>
        <w:numPr>
          <w:ilvl w:val="0"/>
          <w:numId w:val="45"/>
        </w:numPr>
        <w:rPr>
          <w:rFonts w:ascii="Arial" w:hAnsi="Arial" w:cs="Arial"/>
        </w:rPr>
      </w:pPr>
      <w:proofErr w:type="gramStart"/>
      <w:r>
        <w:rPr>
          <w:rFonts w:ascii="Arial" w:hAnsi="Arial" w:cs="Arial"/>
        </w:rPr>
        <w:t>your</w:t>
      </w:r>
      <w:proofErr w:type="gramEnd"/>
      <w:r>
        <w:rPr>
          <w:rFonts w:ascii="Arial" w:hAnsi="Arial" w:cs="Arial"/>
        </w:rPr>
        <w:t xml:space="preserve"> ideas for an appropriate workbook to accompany the content</w:t>
      </w:r>
      <w:r w:rsidR="00E117A5">
        <w:rPr>
          <w:rFonts w:ascii="Arial" w:hAnsi="Arial" w:cs="Arial"/>
        </w:rPr>
        <w:t>.</w:t>
      </w:r>
    </w:p>
    <w:p w14:paraId="0879B2FA" w14:textId="14F32C96" w:rsidR="00AC64DF" w:rsidRDefault="001D1023" w:rsidP="009847D0">
      <w:pPr>
        <w:pStyle w:val="ListParagraph"/>
        <w:numPr>
          <w:ilvl w:val="0"/>
          <w:numId w:val="45"/>
        </w:numPr>
        <w:rPr>
          <w:rFonts w:ascii="Arial" w:hAnsi="Arial" w:cs="Arial"/>
        </w:rPr>
      </w:pPr>
      <w:r>
        <w:rPr>
          <w:rFonts w:ascii="Arial" w:hAnsi="Arial" w:cs="Arial"/>
        </w:rPr>
        <w:t xml:space="preserve">A </w:t>
      </w:r>
      <w:r w:rsidR="00AC64DF">
        <w:rPr>
          <w:rFonts w:ascii="Arial" w:hAnsi="Arial" w:cs="Arial"/>
        </w:rPr>
        <w:t>breakdown of the costs associated with your proposal.</w:t>
      </w:r>
    </w:p>
    <w:p w14:paraId="6C95CCCA" w14:textId="77777777" w:rsidR="002802F7" w:rsidRDefault="002802F7" w:rsidP="00205848">
      <w:pPr>
        <w:ind w:firstLine="540"/>
        <w:rPr>
          <w:rFonts w:ascii="Arial" w:hAnsi="Arial" w:cs="Arial"/>
        </w:rPr>
      </w:pPr>
    </w:p>
    <w:p w14:paraId="197707AF" w14:textId="5B16F607" w:rsidR="00205848" w:rsidRPr="0078473C" w:rsidRDefault="00394EB6" w:rsidP="00394EB6">
      <w:pPr>
        <w:tabs>
          <w:tab w:val="num" w:pos="567"/>
        </w:tabs>
        <w:rPr>
          <w:rFonts w:ascii="Arial" w:hAnsi="Arial" w:cs="Arial"/>
        </w:rPr>
      </w:pPr>
      <w:r>
        <w:rPr>
          <w:rFonts w:ascii="Arial" w:hAnsi="Arial" w:cs="Arial"/>
        </w:rPr>
        <w:t>12.2</w:t>
      </w:r>
      <w:r>
        <w:rPr>
          <w:rFonts w:ascii="Arial" w:hAnsi="Arial" w:cs="Arial"/>
        </w:rPr>
        <w:tab/>
      </w:r>
      <w:r w:rsidR="00205848" w:rsidRPr="0078473C">
        <w:rPr>
          <w:rFonts w:ascii="Arial" w:hAnsi="Arial" w:cs="Arial"/>
        </w:rPr>
        <w:t>Please also enclose the following with your submission:</w:t>
      </w:r>
    </w:p>
    <w:p w14:paraId="066E83D1" w14:textId="77777777" w:rsidR="00205848" w:rsidRPr="0078473C" w:rsidRDefault="00205848" w:rsidP="00205848">
      <w:pPr>
        <w:rPr>
          <w:rFonts w:ascii="Arial" w:hAnsi="Arial" w:cs="Arial"/>
        </w:rPr>
      </w:pPr>
    </w:p>
    <w:p w14:paraId="58C3A817" w14:textId="7CF16DB2" w:rsidR="00205848" w:rsidRDefault="001D1023" w:rsidP="00205848">
      <w:pPr>
        <w:numPr>
          <w:ilvl w:val="0"/>
          <w:numId w:val="2"/>
        </w:numPr>
        <w:rPr>
          <w:rFonts w:ascii="Arial" w:hAnsi="Arial" w:cs="Arial"/>
        </w:rPr>
      </w:pPr>
      <w:r>
        <w:rPr>
          <w:rFonts w:ascii="Arial" w:hAnsi="Arial" w:cs="Arial"/>
        </w:rPr>
        <w:t>e</w:t>
      </w:r>
      <w:r w:rsidR="00205848">
        <w:rPr>
          <w:rFonts w:ascii="Arial" w:hAnsi="Arial" w:cs="Arial"/>
        </w:rPr>
        <w:t>vidence of your financial standing</w:t>
      </w:r>
      <w:r w:rsidR="00E117A5">
        <w:rPr>
          <w:rFonts w:ascii="Arial" w:hAnsi="Arial" w:cs="Arial"/>
        </w:rPr>
        <w:t>;</w:t>
      </w:r>
    </w:p>
    <w:p w14:paraId="651458EA" w14:textId="4DF86C2D" w:rsidR="00205848" w:rsidRDefault="00E117A5" w:rsidP="00205848">
      <w:pPr>
        <w:numPr>
          <w:ilvl w:val="0"/>
          <w:numId w:val="2"/>
        </w:numPr>
        <w:rPr>
          <w:rFonts w:ascii="Arial" w:hAnsi="Arial" w:cs="Arial"/>
        </w:rPr>
      </w:pPr>
      <w:r>
        <w:rPr>
          <w:rFonts w:ascii="Arial" w:hAnsi="Arial" w:cs="Arial"/>
        </w:rPr>
        <w:t>c</w:t>
      </w:r>
      <w:r w:rsidR="00205848" w:rsidRPr="00144E20">
        <w:rPr>
          <w:rFonts w:ascii="Arial" w:hAnsi="Arial" w:cs="Arial"/>
        </w:rPr>
        <w:t xml:space="preserve">opies of any certificates for any standards </w:t>
      </w:r>
      <w:r w:rsidR="00205848">
        <w:rPr>
          <w:rFonts w:ascii="Arial" w:hAnsi="Arial" w:cs="Arial"/>
        </w:rPr>
        <w:t>referred to</w:t>
      </w:r>
      <w:r>
        <w:rPr>
          <w:rFonts w:ascii="Arial" w:hAnsi="Arial" w:cs="Arial"/>
        </w:rPr>
        <w:t>;</w:t>
      </w:r>
    </w:p>
    <w:p w14:paraId="58A3EBB0" w14:textId="2933A72D" w:rsidR="00205848" w:rsidRPr="00144E20" w:rsidRDefault="00E117A5" w:rsidP="00205848">
      <w:pPr>
        <w:numPr>
          <w:ilvl w:val="0"/>
          <w:numId w:val="2"/>
        </w:numPr>
        <w:rPr>
          <w:rFonts w:ascii="Arial" w:hAnsi="Arial" w:cs="Arial"/>
        </w:rPr>
      </w:pPr>
      <w:r>
        <w:rPr>
          <w:rFonts w:ascii="Arial" w:hAnsi="Arial" w:cs="Arial"/>
        </w:rPr>
        <w:lastRenderedPageBreak/>
        <w:t>e</w:t>
      </w:r>
      <w:r w:rsidR="00205848">
        <w:rPr>
          <w:rFonts w:ascii="Arial" w:hAnsi="Arial" w:cs="Arial"/>
        </w:rPr>
        <w:t xml:space="preserve">xamples of </w:t>
      </w:r>
      <w:r w:rsidR="002802F7">
        <w:rPr>
          <w:rFonts w:ascii="Arial" w:hAnsi="Arial" w:cs="Arial"/>
        </w:rPr>
        <w:t>similar work</w:t>
      </w:r>
      <w:r w:rsidR="00205848">
        <w:rPr>
          <w:rFonts w:ascii="Arial" w:hAnsi="Arial" w:cs="Arial"/>
        </w:rPr>
        <w:t xml:space="preserve"> undertaken </w:t>
      </w:r>
      <w:r w:rsidR="009D7EE2">
        <w:rPr>
          <w:rFonts w:ascii="Arial" w:hAnsi="Arial" w:cs="Arial"/>
        </w:rPr>
        <w:t xml:space="preserve">previously </w:t>
      </w:r>
      <w:r w:rsidR="002802F7">
        <w:rPr>
          <w:rFonts w:ascii="Arial" w:hAnsi="Arial" w:cs="Arial"/>
        </w:rPr>
        <w:t xml:space="preserve">with </w:t>
      </w:r>
      <w:r w:rsidR="009D7EE2">
        <w:rPr>
          <w:rFonts w:ascii="Arial" w:hAnsi="Arial" w:cs="Arial"/>
        </w:rPr>
        <w:t xml:space="preserve">the </w:t>
      </w:r>
      <w:r w:rsidR="002802F7">
        <w:rPr>
          <w:rFonts w:ascii="Arial" w:hAnsi="Arial" w:cs="Arial"/>
        </w:rPr>
        <w:t xml:space="preserve">contact details </w:t>
      </w:r>
      <w:r w:rsidR="009D7EE2">
        <w:rPr>
          <w:rFonts w:ascii="Arial" w:hAnsi="Arial" w:cs="Arial"/>
        </w:rPr>
        <w:t>of</w:t>
      </w:r>
      <w:r w:rsidR="002802F7">
        <w:rPr>
          <w:rFonts w:ascii="Arial" w:hAnsi="Arial" w:cs="Arial"/>
        </w:rPr>
        <w:t xml:space="preserve"> the commissioner</w:t>
      </w:r>
      <w:r>
        <w:rPr>
          <w:rFonts w:ascii="Arial" w:hAnsi="Arial" w:cs="Arial"/>
        </w:rPr>
        <w:t xml:space="preserve">; </w:t>
      </w:r>
    </w:p>
    <w:p w14:paraId="2395A13F" w14:textId="79A982FF" w:rsidR="00CA46BB" w:rsidRPr="0078473C" w:rsidRDefault="00E117A5" w:rsidP="00A630D8">
      <w:pPr>
        <w:numPr>
          <w:ilvl w:val="0"/>
          <w:numId w:val="2"/>
        </w:numPr>
        <w:rPr>
          <w:rFonts w:ascii="Arial" w:hAnsi="Arial" w:cs="Arial"/>
        </w:rPr>
      </w:pPr>
      <w:bookmarkStart w:id="14" w:name="_Hlk25756385"/>
      <w:proofErr w:type="gramStart"/>
      <w:r>
        <w:rPr>
          <w:rFonts w:ascii="Arial" w:hAnsi="Arial" w:cs="Arial"/>
        </w:rPr>
        <w:t>p</w:t>
      </w:r>
      <w:r w:rsidR="00CA46BB" w:rsidRPr="0078473C">
        <w:rPr>
          <w:rFonts w:ascii="Arial" w:hAnsi="Arial" w:cs="Arial"/>
        </w:rPr>
        <w:t>rice</w:t>
      </w:r>
      <w:proofErr w:type="gramEnd"/>
      <w:r w:rsidR="00CA46BB" w:rsidRPr="0078473C">
        <w:rPr>
          <w:rFonts w:ascii="Arial" w:hAnsi="Arial" w:cs="Arial"/>
        </w:rPr>
        <w:t xml:space="preserve"> - </w:t>
      </w:r>
      <w:r>
        <w:rPr>
          <w:rFonts w:ascii="Arial" w:hAnsi="Arial" w:cs="Arial"/>
        </w:rPr>
        <w:t>y</w:t>
      </w:r>
      <w:r w:rsidR="00CA46BB" w:rsidRPr="0078473C">
        <w:rPr>
          <w:rFonts w:ascii="Arial" w:hAnsi="Arial" w:cs="Arial"/>
        </w:rPr>
        <w:t xml:space="preserve">our proposed </w:t>
      </w:r>
      <w:r w:rsidR="00485BA5">
        <w:rPr>
          <w:rFonts w:ascii="Arial" w:hAnsi="Arial" w:cs="Arial"/>
        </w:rPr>
        <w:t>fees</w:t>
      </w:r>
      <w:r w:rsidR="00CA46BB" w:rsidRPr="0078473C">
        <w:rPr>
          <w:rFonts w:ascii="Arial" w:hAnsi="Arial" w:cs="Arial"/>
        </w:rPr>
        <w:t>. Please show all elements of your charges</w:t>
      </w:r>
      <w:r w:rsidR="0016665D">
        <w:rPr>
          <w:rFonts w:ascii="Arial" w:hAnsi="Arial" w:cs="Arial"/>
        </w:rPr>
        <w:t xml:space="preserve"> and clearly show if VAT is applicable. </w:t>
      </w:r>
    </w:p>
    <w:p w14:paraId="44A229C4" w14:textId="77777777" w:rsidR="003B5E11" w:rsidRPr="0078473C" w:rsidRDefault="009559DB" w:rsidP="00205848">
      <w:pPr>
        <w:pStyle w:val="Heading1"/>
        <w:numPr>
          <w:ilvl w:val="0"/>
          <w:numId w:val="3"/>
        </w:numPr>
        <w:ind w:hanging="540"/>
        <w:rPr>
          <w:rFonts w:ascii="Arial" w:hAnsi="Arial" w:cs="Arial"/>
          <w:sz w:val="22"/>
          <w:szCs w:val="22"/>
        </w:rPr>
      </w:pPr>
      <w:bookmarkStart w:id="15" w:name="_Toc47959619"/>
      <w:bookmarkEnd w:id="14"/>
      <w:r w:rsidRPr="0078473C">
        <w:rPr>
          <w:rFonts w:ascii="Arial" w:hAnsi="Arial" w:cs="Arial"/>
          <w:sz w:val="22"/>
          <w:szCs w:val="22"/>
        </w:rPr>
        <w:t xml:space="preserve">Evaluation of </w:t>
      </w:r>
      <w:r w:rsidR="00B42217">
        <w:rPr>
          <w:rFonts w:ascii="Arial" w:hAnsi="Arial" w:cs="Arial"/>
          <w:sz w:val="22"/>
          <w:szCs w:val="22"/>
        </w:rPr>
        <w:t>Quotations</w:t>
      </w:r>
      <w:bookmarkEnd w:id="15"/>
    </w:p>
    <w:p w14:paraId="1C291667" w14:textId="77777777" w:rsidR="003B5E11" w:rsidRPr="0078473C" w:rsidRDefault="003B5E11" w:rsidP="003B5E11">
      <w:pPr>
        <w:rPr>
          <w:rFonts w:ascii="Arial" w:hAnsi="Arial" w:cs="Arial"/>
        </w:rPr>
      </w:pPr>
    </w:p>
    <w:p w14:paraId="6F4D2ADB" w14:textId="77777777" w:rsidR="00205848" w:rsidRPr="0078473C" w:rsidRDefault="00205848" w:rsidP="00B6478F">
      <w:pPr>
        <w:numPr>
          <w:ilvl w:val="1"/>
          <w:numId w:val="3"/>
        </w:numPr>
        <w:ind w:left="567" w:hanging="567"/>
        <w:rPr>
          <w:rFonts w:ascii="Arial" w:hAnsi="Arial" w:cs="Arial"/>
        </w:rPr>
      </w:pPr>
      <w:r>
        <w:rPr>
          <w:rFonts w:ascii="Arial" w:hAnsi="Arial" w:cs="Arial"/>
        </w:rPr>
        <w:t>Quotations</w:t>
      </w:r>
      <w:r w:rsidRPr="0078473C">
        <w:rPr>
          <w:rFonts w:ascii="Arial" w:hAnsi="Arial" w:cs="Arial"/>
        </w:rPr>
        <w:t xml:space="preserve"> will be evaluated by an Evaluation Panel, which will determine which of the submissions provides </w:t>
      </w:r>
      <w:r w:rsidR="006775BD">
        <w:rPr>
          <w:rFonts w:ascii="Arial" w:hAnsi="Arial" w:cs="Arial"/>
        </w:rPr>
        <w:t>us</w:t>
      </w:r>
      <w:r w:rsidRPr="00485BA5">
        <w:rPr>
          <w:rFonts w:ascii="Arial" w:hAnsi="Arial" w:cs="Arial"/>
        </w:rPr>
        <w:t xml:space="preserve"> </w:t>
      </w:r>
      <w:r w:rsidRPr="0078473C">
        <w:rPr>
          <w:rFonts w:ascii="Arial" w:hAnsi="Arial" w:cs="Arial"/>
        </w:rPr>
        <w:t xml:space="preserve">with the most confidence that those suppliers have the relevant experience, personnel and capability to meet the requirement’s objectives. </w:t>
      </w:r>
    </w:p>
    <w:p w14:paraId="7E7211A9" w14:textId="77777777" w:rsidR="00205848" w:rsidRPr="0078473C" w:rsidRDefault="00205848" w:rsidP="00205848">
      <w:pPr>
        <w:ind w:left="567" w:hanging="567"/>
        <w:rPr>
          <w:rFonts w:ascii="Arial" w:hAnsi="Arial" w:cs="Arial"/>
        </w:rPr>
      </w:pPr>
    </w:p>
    <w:p w14:paraId="791C7534" w14:textId="77777777" w:rsidR="00205848" w:rsidRPr="0078473C" w:rsidRDefault="00205848" w:rsidP="00205848">
      <w:pPr>
        <w:pStyle w:val="Heading1"/>
        <w:numPr>
          <w:ilvl w:val="0"/>
          <w:numId w:val="3"/>
        </w:numPr>
        <w:spacing w:before="0"/>
        <w:ind w:left="538" w:hanging="538"/>
        <w:rPr>
          <w:rFonts w:ascii="Arial" w:hAnsi="Arial" w:cs="Arial"/>
          <w:sz w:val="22"/>
          <w:szCs w:val="22"/>
        </w:rPr>
      </w:pPr>
      <w:bookmarkStart w:id="16" w:name="_Toc25755935"/>
      <w:bookmarkStart w:id="17" w:name="_Toc47959620"/>
      <w:r>
        <w:rPr>
          <w:rFonts w:ascii="Arial" w:hAnsi="Arial" w:cs="Arial"/>
          <w:sz w:val="22"/>
          <w:szCs w:val="22"/>
        </w:rPr>
        <w:t>Instruction to Bidd</w:t>
      </w:r>
      <w:r w:rsidRPr="0078473C">
        <w:rPr>
          <w:rFonts w:ascii="Arial" w:hAnsi="Arial" w:cs="Arial"/>
          <w:sz w:val="22"/>
          <w:szCs w:val="22"/>
        </w:rPr>
        <w:t>ers</w:t>
      </w:r>
      <w:bookmarkEnd w:id="16"/>
      <w:bookmarkEnd w:id="17"/>
    </w:p>
    <w:p w14:paraId="53C952FC" w14:textId="77777777" w:rsidR="00205848" w:rsidRPr="0078473C" w:rsidRDefault="00205848" w:rsidP="00205848">
      <w:pPr>
        <w:rPr>
          <w:rFonts w:ascii="Arial" w:hAnsi="Arial" w:cs="Arial"/>
        </w:rPr>
      </w:pPr>
    </w:p>
    <w:p w14:paraId="6D817A91" w14:textId="77777777" w:rsidR="00205848" w:rsidRPr="0078473C" w:rsidRDefault="00205848" w:rsidP="00B6478F">
      <w:pPr>
        <w:numPr>
          <w:ilvl w:val="1"/>
          <w:numId w:val="3"/>
        </w:numPr>
        <w:tabs>
          <w:tab w:val="num" w:pos="567"/>
        </w:tabs>
        <w:ind w:left="567" w:hanging="567"/>
        <w:rPr>
          <w:rFonts w:ascii="Arial" w:hAnsi="Arial" w:cs="Arial"/>
        </w:rPr>
      </w:pPr>
      <w:r w:rsidRPr="0078473C">
        <w:rPr>
          <w:rFonts w:ascii="Arial" w:hAnsi="Arial" w:cs="Arial"/>
        </w:rPr>
        <w:t xml:space="preserve">Please supply an electronic version </w:t>
      </w:r>
      <w:r>
        <w:rPr>
          <w:rFonts w:ascii="Arial" w:hAnsi="Arial" w:cs="Arial"/>
        </w:rPr>
        <w:t>of your proposal and costed quotation</w:t>
      </w:r>
      <w:r w:rsidRPr="0078473C">
        <w:rPr>
          <w:rFonts w:ascii="Arial" w:hAnsi="Arial" w:cs="Arial"/>
        </w:rPr>
        <w:t xml:space="preserve"> by the submission deadline to: </w:t>
      </w:r>
      <w:r w:rsidR="006775BD" w:rsidRPr="006775BD">
        <w:rPr>
          <w:rStyle w:val="Hyperlink"/>
          <w:rFonts w:ascii="Arial" w:hAnsi="Arial" w:cs="Arial"/>
        </w:rPr>
        <w:t>te</w:t>
      </w:r>
      <w:r w:rsidR="006775BD">
        <w:rPr>
          <w:rStyle w:val="Hyperlink"/>
          <w:rFonts w:ascii="Arial" w:hAnsi="Arial" w:cs="Arial"/>
        </w:rPr>
        <w:t>nders@emb-group.co.uk</w:t>
      </w:r>
      <w:r w:rsidRPr="0078473C">
        <w:rPr>
          <w:rFonts w:ascii="Arial" w:hAnsi="Arial" w:cs="Arial"/>
        </w:rPr>
        <w:t xml:space="preserve"> </w:t>
      </w:r>
    </w:p>
    <w:p w14:paraId="1B47F188" w14:textId="77777777" w:rsidR="00205848" w:rsidRPr="0078473C" w:rsidRDefault="00205848" w:rsidP="00205848">
      <w:pPr>
        <w:ind w:left="709"/>
        <w:rPr>
          <w:rFonts w:ascii="Arial" w:hAnsi="Arial" w:cs="Arial"/>
        </w:rPr>
      </w:pPr>
    </w:p>
    <w:p w14:paraId="3209B4C4" w14:textId="77777777" w:rsidR="00205848" w:rsidRDefault="00205848" w:rsidP="00B6478F">
      <w:pPr>
        <w:numPr>
          <w:ilvl w:val="1"/>
          <w:numId w:val="3"/>
        </w:numPr>
        <w:tabs>
          <w:tab w:val="num" w:pos="567"/>
        </w:tabs>
        <w:ind w:left="709" w:hanging="709"/>
        <w:rPr>
          <w:rFonts w:ascii="Arial" w:hAnsi="Arial" w:cs="Arial"/>
        </w:rPr>
      </w:pPr>
      <w:r w:rsidRPr="0078473C">
        <w:rPr>
          <w:rFonts w:ascii="Arial" w:hAnsi="Arial" w:cs="Arial"/>
        </w:rPr>
        <w:t>Submissions should be titled:</w:t>
      </w:r>
    </w:p>
    <w:p w14:paraId="39688C2F" w14:textId="77777777" w:rsidR="009847D0" w:rsidRDefault="009847D0" w:rsidP="009847D0">
      <w:pPr>
        <w:pStyle w:val="ListParagraph"/>
        <w:rPr>
          <w:rFonts w:ascii="Arial" w:hAnsi="Arial" w:cs="Arial"/>
        </w:rPr>
      </w:pPr>
    </w:p>
    <w:p w14:paraId="7AD6BDC3" w14:textId="13069FF4" w:rsidR="009847D0" w:rsidRPr="0078473C" w:rsidRDefault="009847D0" w:rsidP="009847D0">
      <w:pPr>
        <w:tabs>
          <w:tab w:val="num" w:pos="5966"/>
        </w:tabs>
        <w:ind w:left="709"/>
        <w:rPr>
          <w:rFonts w:ascii="Arial" w:hAnsi="Arial" w:cs="Arial"/>
        </w:rPr>
      </w:pPr>
      <w:r>
        <w:rPr>
          <w:rFonts w:ascii="Arial" w:hAnsi="Arial" w:cs="Arial"/>
        </w:rPr>
        <w:t>“QUOTATION FOR DESIGN OF CONTENT FOR EXPORT SKILLS WORKSHOPS”</w:t>
      </w:r>
    </w:p>
    <w:p w14:paraId="3DE76731" w14:textId="77777777" w:rsidR="001D5F2E" w:rsidRPr="0078473C" w:rsidRDefault="001D5F2E" w:rsidP="00C060E4">
      <w:pPr>
        <w:ind w:left="540"/>
        <w:rPr>
          <w:rFonts w:ascii="Arial" w:hAnsi="Arial" w:cs="Arial"/>
        </w:rPr>
      </w:pPr>
    </w:p>
    <w:p w14:paraId="716EA7A7" w14:textId="77777777" w:rsidR="00205848" w:rsidRPr="0078473C" w:rsidRDefault="00205848" w:rsidP="00B6478F">
      <w:pPr>
        <w:numPr>
          <w:ilvl w:val="1"/>
          <w:numId w:val="3"/>
        </w:numPr>
        <w:tabs>
          <w:tab w:val="num" w:pos="567"/>
        </w:tabs>
        <w:ind w:left="567" w:hanging="567"/>
        <w:rPr>
          <w:rFonts w:ascii="Arial" w:hAnsi="Arial" w:cs="Arial"/>
        </w:rPr>
      </w:pPr>
      <w:r>
        <w:rPr>
          <w:rFonts w:ascii="Arial" w:hAnsi="Arial" w:cs="Arial"/>
        </w:rPr>
        <w:t>Bidder</w:t>
      </w:r>
      <w:r w:rsidRPr="0078473C">
        <w:rPr>
          <w:rFonts w:ascii="Arial" w:hAnsi="Arial" w:cs="Arial"/>
        </w:rPr>
        <w:t>s should note that in the event that a bid is considered to be fundamentally unacceptable on a key issue, regardless of its other merits, that bid may be rejected.</w:t>
      </w:r>
    </w:p>
    <w:p w14:paraId="3D229E3D" w14:textId="77777777" w:rsidR="00205848" w:rsidRPr="0078473C" w:rsidRDefault="00205848" w:rsidP="00205848">
      <w:pPr>
        <w:ind w:left="709"/>
        <w:rPr>
          <w:rFonts w:ascii="Arial" w:hAnsi="Arial" w:cs="Arial"/>
        </w:rPr>
      </w:pPr>
    </w:p>
    <w:p w14:paraId="0CBB09F2" w14:textId="77777777" w:rsidR="00B6478F" w:rsidRDefault="00205848" w:rsidP="00B6478F">
      <w:pPr>
        <w:numPr>
          <w:ilvl w:val="1"/>
          <w:numId w:val="3"/>
        </w:numPr>
        <w:ind w:left="567" w:hanging="567"/>
        <w:rPr>
          <w:rFonts w:ascii="Arial" w:hAnsi="Arial" w:cs="Arial"/>
        </w:rPr>
      </w:pPr>
      <w:r>
        <w:rPr>
          <w:rFonts w:ascii="Arial" w:hAnsi="Arial" w:cs="Arial"/>
        </w:rPr>
        <w:t>Bid</w:t>
      </w:r>
      <w:r w:rsidRPr="00B42217">
        <w:rPr>
          <w:rFonts w:ascii="Arial" w:hAnsi="Arial" w:cs="Arial"/>
        </w:rPr>
        <w:t>s</w:t>
      </w:r>
      <w:r w:rsidRPr="0078473C">
        <w:rPr>
          <w:rFonts w:ascii="Arial" w:hAnsi="Arial" w:cs="Arial"/>
        </w:rPr>
        <w:t xml:space="preserve"> submitted after the stipulated time and date advised will be rejected. </w:t>
      </w:r>
    </w:p>
    <w:p w14:paraId="0CBB123E" w14:textId="77777777" w:rsidR="00B6478F" w:rsidRDefault="00B6478F" w:rsidP="00B6478F">
      <w:pPr>
        <w:ind w:left="567"/>
        <w:rPr>
          <w:rFonts w:ascii="Arial" w:hAnsi="Arial" w:cs="Arial"/>
        </w:rPr>
      </w:pPr>
    </w:p>
    <w:p w14:paraId="3FCA41B9" w14:textId="7FB79CFA" w:rsidR="009847D0" w:rsidRPr="00B6478F" w:rsidRDefault="00205848" w:rsidP="00B6478F">
      <w:pPr>
        <w:numPr>
          <w:ilvl w:val="1"/>
          <w:numId w:val="3"/>
        </w:numPr>
        <w:ind w:left="567" w:hanging="567"/>
        <w:rPr>
          <w:rFonts w:ascii="Arial" w:hAnsi="Arial" w:cs="Arial"/>
        </w:rPr>
      </w:pPr>
      <w:r w:rsidRPr="00B6478F">
        <w:rPr>
          <w:rFonts w:ascii="Arial" w:hAnsi="Arial" w:cs="Arial"/>
        </w:rPr>
        <w:t xml:space="preserve">If you require further information concerning the quotation process, or the nature of the proposed contract, in the first instance please contact </w:t>
      </w:r>
      <w:hyperlink r:id="rId8" w:history="1">
        <w:r w:rsidR="006775BD" w:rsidRPr="00B6478F">
          <w:rPr>
            <w:rStyle w:val="Hyperlink"/>
            <w:rFonts w:ascii="Arial" w:hAnsi="Arial" w:cs="Arial"/>
          </w:rPr>
          <w:t>simon.grandidge@mobile.trade.gov.uk</w:t>
        </w:r>
      </w:hyperlink>
      <w:r w:rsidRPr="00B6478F">
        <w:rPr>
          <w:rFonts w:ascii="Arial" w:hAnsi="Arial" w:cs="Arial"/>
        </w:rPr>
        <w:t xml:space="preserve"> with the subject line</w:t>
      </w:r>
      <w:r w:rsidR="00435A01" w:rsidRPr="00B6478F">
        <w:rPr>
          <w:rFonts w:ascii="Arial" w:hAnsi="Arial" w:cs="Arial"/>
        </w:rPr>
        <w:t xml:space="preserve"> </w:t>
      </w:r>
      <w:r w:rsidR="009847D0" w:rsidRPr="00B6478F">
        <w:rPr>
          <w:rFonts w:ascii="Arial" w:hAnsi="Arial" w:cs="Arial"/>
        </w:rPr>
        <w:t>“QUOTATION FOR DESIGN OF CONTENT FOR EXPORT SKILLS WORKSHOPS”</w:t>
      </w:r>
      <w:r w:rsidR="00B6478F">
        <w:rPr>
          <w:rFonts w:ascii="Arial" w:hAnsi="Arial" w:cs="Arial"/>
        </w:rPr>
        <w:t xml:space="preserve">. </w:t>
      </w:r>
    </w:p>
    <w:p w14:paraId="63A4C255" w14:textId="77777777" w:rsidR="00205848" w:rsidRPr="0078473C" w:rsidRDefault="00205848" w:rsidP="00205848">
      <w:pPr>
        <w:pStyle w:val="Heading1"/>
        <w:numPr>
          <w:ilvl w:val="0"/>
          <w:numId w:val="3"/>
        </w:numPr>
        <w:ind w:hanging="540"/>
        <w:rPr>
          <w:rFonts w:ascii="Arial" w:hAnsi="Arial" w:cs="Arial"/>
          <w:sz w:val="22"/>
          <w:szCs w:val="22"/>
        </w:rPr>
      </w:pPr>
      <w:bookmarkStart w:id="18" w:name="_Toc25755936"/>
      <w:bookmarkStart w:id="19" w:name="_Toc47959621"/>
      <w:r w:rsidRPr="0078473C">
        <w:rPr>
          <w:rFonts w:ascii="Arial" w:hAnsi="Arial" w:cs="Arial"/>
          <w:sz w:val="22"/>
          <w:szCs w:val="22"/>
        </w:rPr>
        <w:t xml:space="preserve">Conditions of </w:t>
      </w:r>
      <w:r>
        <w:rPr>
          <w:rFonts w:ascii="Arial" w:hAnsi="Arial" w:cs="Arial"/>
          <w:sz w:val="22"/>
          <w:szCs w:val="22"/>
        </w:rPr>
        <w:t>Bidding</w:t>
      </w:r>
      <w:bookmarkEnd w:id="18"/>
      <w:bookmarkEnd w:id="19"/>
    </w:p>
    <w:p w14:paraId="42C03176" w14:textId="77777777" w:rsidR="00205848" w:rsidRPr="0078473C" w:rsidRDefault="00205848" w:rsidP="00205848">
      <w:pPr>
        <w:rPr>
          <w:rFonts w:ascii="Arial" w:hAnsi="Arial" w:cs="Arial"/>
        </w:rPr>
      </w:pPr>
    </w:p>
    <w:p w14:paraId="62365C00" w14:textId="77777777" w:rsidR="00205848" w:rsidRPr="0078473C" w:rsidRDefault="00205848" w:rsidP="00B6478F">
      <w:pPr>
        <w:numPr>
          <w:ilvl w:val="1"/>
          <w:numId w:val="3"/>
        </w:numPr>
        <w:ind w:left="567" w:hanging="567"/>
        <w:rPr>
          <w:rFonts w:ascii="Arial" w:hAnsi="Arial" w:cs="Arial"/>
        </w:rPr>
      </w:pPr>
      <w:r w:rsidRPr="0078473C">
        <w:rPr>
          <w:rFonts w:ascii="Arial" w:hAnsi="Arial" w:cs="Arial"/>
        </w:rPr>
        <w:t xml:space="preserve">Representations: </w:t>
      </w:r>
      <w:r>
        <w:rPr>
          <w:rFonts w:ascii="Arial" w:hAnsi="Arial" w:cs="Arial"/>
        </w:rPr>
        <w:t>A bidder</w:t>
      </w:r>
      <w:r w:rsidRPr="0078473C">
        <w:rPr>
          <w:rFonts w:ascii="Arial" w:hAnsi="Arial" w:cs="Arial"/>
        </w:rPr>
        <w:t xml:space="preserve"> may contact </w:t>
      </w:r>
      <w:r w:rsidRPr="00485BA5">
        <w:rPr>
          <w:rFonts w:ascii="Arial" w:hAnsi="Arial" w:cs="Arial"/>
        </w:rPr>
        <w:t>East Midlands Business Limited</w:t>
      </w:r>
      <w:r w:rsidRPr="0078473C">
        <w:rPr>
          <w:rFonts w:ascii="Arial" w:hAnsi="Arial" w:cs="Arial"/>
        </w:rPr>
        <w:t xml:space="preserve"> using the e-mail address </w:t>
      </w:r>
      <w:bookmarkStart w:id="20" w:name="_GoBack"/>
      <w:r w:rsidR="00433338">
        <w:rPr>
          <w:rStyle w:val="Hyperlink"/>
          <w:rFonts w:ascii="Arial" w:hAnsi="Arial" w:cs="Arial"/>
        </w:rPr>
        <w:fldChar w:fldCharType="begin"/>
      </w:r>
      <w:r w:rsidR="00433338">
        <w:rPr>
          <w:rStyle w:val="Hyperlink"/>
          <w:rFonts w:ascii="Arial" w:hAnsi="Arial" w:cs="Arial"/>
        </w:rPr>
        <w:instrText xml:space="preserve"> HYPERLINK "mailto:simon.grandidge@mobile.trade.gov.uk" </w:instrText>
      </w:r>
      <w:r w:rsidR="00433338">
        <w:rPr>
          <w:rStyle w:val="Hyperlink"/>
          <w:rFonts w:ascii="Arial" w:hAnsi="Arial" w:cs="Arial"/>
        </w:rPr>
        <w:fldChar w:fldCharType="separate"/>
      </w:r>
      <w:r w:rsidRPr="003C4208">
        <w:rPr>
          <w:rStyle w:val="Hyperlink"/>
          <w:rFonts w:ascii="Arial" w:hAnsi="Arial" w:cs="Arial"/>
        </w:rPr>
        <w:t>simon.grandidge@mobile.trade.gov.uk</w:t>
      </w:r>
      <w:r w:rsidR="00433338">
        <w:rPr>
          <w:rStyle w:val="Hyperlink"/>
          <w:rFonts w:ascii="Arial" w:hAnsi="Arial" w:cs="Arial"/>
        </w:rPr>
        <w:fldChar w:fldCharType="end"/>
      </w:r>
      <w:bookmarkEnd w:id="20"/>
      <w:r w:rsidRPr="0078473C">
        <w:rPr>
          <w:rFonts w:ascii="Arial" w:hAnsi="Arial" w:cs="Arial"/>
        </w:rPr>
        <w:t xml:space="preserve"> to obtain any further information about the requirements </w:t>
      </w:r>
      <w:r>
        <w:rPr>
          <w:rFonts w:ascii="Arial" w:hAnsi="Arial" w:cs="Arial"/>
        </w:rPr>
        <w:t>of the contract or the bidding</w:t>
      </w:r>
      <w:r w:rsidRPr="0078473C">
        <w:rPr>
          <w:rFonts w:ascii="Arial" w:hAnsi="Arial" w:cs="Arial"/>
        </w:rPr>
        <w:t xml:space="preserve"> procedures if these are not evident or clear from </w:t>
      </w:r>
      <w:r>
        <w:rPr>
          <w:rFonts w:ascii="Arial" w:hAnsi="Arial" w:cs="Arial"/>
        </w:rPr>
        <w:t>the documents supplied to bidder</w:t>
      </w:r>
      <w:r w:rsidRPr="0078473C">
        <w:rPr>
          <w:rFonts w:ascii="Arial" w:hAnsi="Arial" w:cs="Arial"/>
        </w:rPr>
        <w:t xml:space="preserve">s. </w:t>
      </w:r>
    </w:p>
    <w:p w14:paraId="5A744790" w14:textId="77777777" w:rsidR="00205848" w:rsidRPr="0078473C" w:rsidRDefault="00205848" w:rsidP="00205848">
      <w:pPr>
        <w:rPr>
          <w:rFonts w:ascii="Arial" w:hAnsi="Arial" w:cs="Arial"/>
        </w:rPr>
      </w:pPr>
    </w:p>
    <w:p w14:paraId="1EA92585" w14:textId="77777777" w:rsidR="000245E4" w:rsidRDefault="00205848" w:rsidP="000245E4">
      <w:pPr>
        <w:numPr>
          <w:ilvl w:val="1"/>
          <w:numId w:val="3"/>
        </w:numPr>
        <w:ind w:left="567" w:hanging="567"/>
        <w:rPr>
          <w:rFonts w:ascii="Arial" w:hAnsi="Arial" w:cs="Arial"/>
        </w:rPr>
      </w:pPr>
      <w:r w:rsidRPr="0078473C">
        <w:rPr>
          <w:rFonts w:ascii="Arial" w:hAnsi="Arial" w:cs="Arial"/>
        </w:rPr>
        <w:t>Specification: For the</w:t>
      </w:r>
      <w:r>
        <w:rPr>
          <w:rFonts w:ascii="Arial" w:hAnsi="Arial" w:cs="Arial"/>
        </w:rPr>
        <w:t xml:space="preserve"> avoidance of doubt, the Invitation to </w:t>
      </w:r>
      <w:proofErr w:type="gramStart"/>
      <w:r>
        <w:rPr>
          <w:rFonts w:ascii="Arial" w:hAnsi="Arial" w:cs="Arial"/>
        </w:rPr>
        <w:t>Quote</w:t>
      </w:r>
      <w:proofErr w:type="gramEnd"/>
      <w:r>
        <w:rPr>
          <w:rFonts w:ascii="Arial" w:hAnsi="Arial" w:cs="Arial"/>
        </w:rPr>
        <w:t xml:space="preserve"> </w:t>
      </w:r>
      <w:r w:rsidRPr="0078473C">
        <w:rPr>
          <w:rFonts w:ascii="Arial" w:hAnsi="Arial" w:cs="Arial"/>
        </w:rPr>
        <w:t>specification document shall include all requirements explicit or implied</w:t>
      </w:r>
      <w:r>
        <w:rPr>
          <w:rFonts w:ascii="Arial" w:hAnsi="Arial" w:cs="Arial"/>
        </w:rPr>
        <w:t xml:space="preserve"> within the specification document</w:t>
      </w:r>
      <w:r w:rsidRPr="0078473C">
        <w:rPr>
          <w:rFonts w:ascii="Arial" w:hAnsi="Arial" w:cs="Arial"/>
        </w:rPr>
        <w:t>.</w:t>
      </w:r>
    </w:p>
    <w:p w14:paraId="5F2143DA" w14:textId="77777777" w:rsidR="000245E4" w:rsidRDefault="000245E4" w:rsidP="000245E4">
      <w:pPr>
        <w:ind w:left="567"/>
        <w:rPr>
          <w:rFonts w:ascii="Arial" w:hAnsi="Arial" w:cs="Arial"/>
        </w:rPr>
      </w:pPr>
    </w:p>
    <w:p w14:paraId="6112C576" w14:textId="5A112765" w:rsidR="00205848" w:rsidRPr="000245E4" w:rsidRDefault="00205848" w:rsidP="000245E4">
      <w:pPr>
        <w:numPr>
          <w:ilvl w:val="1"/>
          <w:numId w:val="3"/>
        </w:numPr>
        <w:ind w:left="567" w:hanging="567"/>
        <w:rPr>
          <w:rFonts w:ascii="Arial" w:hAnsi="Arial" w:cs="Arial"/>
        </w:rPr>
      </w:pPr>
      <w:r w:rsidRPr="000245E4">
        <w:rPr>
          <w:rFonts w:ascii="Arial" w:hAnsi="Arial" w:cs="Arial"/>
        </w:rPr>
        <w:t xml:space="preserve">EMB reserves the right to withdraw this Invitation to </w:t>
      </w:r>
      <w:proofErr w:type="gramStart"/>
      <w:r w:rsidRPr="000245E4">
        <w:rPr>
          <w:rFonts w:ascii="Arial" w:hAnsi="Arial" w:cs="Arial"/>
        </w:rPr>
        <w:t>Quote</w:t>
      </w:r>
      <w:proofErr w:type="gramEnd"/>
      <w:r w:rsidRPr="000245E4">
        <w:rPr>
          <w:rFonts w:ascii="Arial" w:hAnsi="Arial" w:cs="Arial"/>
        </w:rPr>
        <w:t xml:space="preserve"> document and all funding contained within it without notice.</w:t>
      </w:r>
    </w:p>
    <w:p w14:paraId="282E2DB7" w14:textId="77777777" w:rsidR="00205848" w:rsidRPr="0078473C" w:rsidRDefault="00205848" w:rsidP="00205848">
      <w:pPr>
        <w:rPr>
          <w:rFonts w:ascii="Arial" w:hAnsi="Arial" w:cs="Arial"/>
        </w:rPr>
      </w:pPr>
    </w:p>
    <w:p w14:paraId="2AE3C93B" w14:textId="77777777" w:rsidR="000245E4" w:rsidRDefault="00205848" w:rsidP="000245E4">
      <w:pPr>
        <w:numPr>
          <w:ilvl w:val="1"/>
          <w:numId w:val="3"/>
        </w:numPr>
        <w:ind w:left="567" w:hanging="567"/>
        <w:rPr>
          <w:rFonts w:ascii="Arial" w:hAnsi="Arial" w:cs="Arial"/>
        </w:rPr>
      </w:pPr>
      <w:r>
        <w:rPr>
          <w:rFonts w:ascii="Arial" w:hAnsi="Arial" w:cs="Arial"/>
        </w:rPr>
        <w:t>Bids</w:t>
      </w:r>
      <w:r w:rsidRPr="0078473C">
        <w:rPr>
          <w:rFonts w:ascii="Arial" w:hAnsi="Arial" w:cs="Arial"/>
        </w:rPr>
        <w:t xml:space="preserve"> Excluded: </w:t>
      </w:r>
      <w:r>
        <w:rPr>
          <w:rFonts w:ascii="Arial" w:hAnsi="Arial" w:cs="Arial"/>
        </w:rPr>
        <w:t>No bid</w:t>
      </w:r>
      <w:r w:rsidRPr="0078473C">
        <w:rPr>
          <w:rFonts w:ascii="Arial" w:hAnsi="Arial" w:cs="Arial"/>
        </w:rPr>
        <w:t xml:space="preserve"> will be conside</w:t>
      </w:r>
      <w:r>
        <w:rPr>
          <w:rFonts w:ascii="Arial" w:hAnsi="Arial" w:cs="Arial"/>
        </w:rPr>
        <w:t>red for acceptance if the bidd</w:t>
      </w:r>
      <w:r w:rsidRPr="0078473C">
        <w:rPr>
          <w:rFonts w:ascii="Arial" w:hAnsi="Arial" w:cs="Arial"/>
        </w:rPr>
        <w:t xml:space="preserve">er has indulged or attempted to indulge in any corrupt practice or canvassed an officer of </w:t>
      </w:r>
      <w:r w:rsidRPr="00485BA5">
        <w:rPr>
          <w:rFonts w:ascii="Arial" w:hAnsi="Arial" w:cs="Arial"/>
        </w:rPr>
        <w:t>East Midlands Business Limited</w:t>
      </w:r>
      <w:r w:rsidRPr="0078473C">
        <w:rPr>
          <w:rFonts w:ascii="Arial" w:hAnsi="Arial" w:cs="Arial"/>
        </w:rPr>
        <w:t xml:space="preserve">. If a </w:t>
      </w:r>
      <w:r w:rsidRPr="00B42217">
        <w:rPr>
          <w:rFonts w:ascii="Arial" w:hAnsi="Arial" w:cs="Arial"/>
        </w:rPr>
        <w:t xml:space="preserve">bidder </w:t>
      </w:r>
      <w:r w:rsidRPr="0078473C">
        <w:rPr>
          <w:rFonts w:ascii="Arial" w:hAnsi="Arial" w:cs="Arial"/>
        </w:rPr>
        <w:t xml:space="preserve">has indulged or attempted to indulge </w:t>
      </w:r>
      <w:r>
        <w:rPr>
          <w:rFonts w:ascii="Arial" w:hAnsi="Arial" w:cs="Arial"/>
        </w:rPr>
        <w:t>in such practices and the quotation</w:t>
      </w:r>
      <w:r w:rsidRPr="0078473C">
        <w:rPr>
          <w:rFonts w:ascii="Arial" w:hAnsi="Arial" w:cs="Arial"/>
        </w:rPr>
        <w:t xml:space="preserve"> is accepted, then grounds shall exist for the termination of the contract and the claiming of dam</w:t>
      </w:r>
      <w:r>
        <w:rPr>
          <w:rFonts w:ascii="Arial" w:hAnsi="Arial" w:cs="Arial"/>
        </w:rPr>
        <w:t>ages from the successful bidder</w:t>
      </w:r>
      <w:r w:rsidRPr="0078473C">
        <w:rPr>
          <w:rFonts w:ascii="Arial" w:hAnsi="Arial" w:cs="Arial"/>
        </w:rPr>
        <w:t xml:space="preserve">. </w:t>
      </w:r>
    </w:p>
    <w:p w14:paraId="783A7B95" w14:textId="77777777" w:rsidR="000245E4" w:rsidRDefault="000245E4" w:rsidP="000245E4">
      <w:pPr>
        <w:ind w:left="567"/>
        <w:rPr>
          <w:rFonts w:ascii="Arial" w:hAnsi="Arial" w:cs="Arial"/>
        </w:rPr>
      </w:pPr>
    </w:p>
    <w:p w14:paraId="0FB587AE" w14:textId="4C0FA767" w:rsidR="000245E4" w:rsidRDefault="00205848" w:rsidP="000245E4">
      <w:pPr>
        <w:numPr>
          <w:ilvl w:val="1"/>
          <w:numId w:val="3"/>
        </w:numPr>
        <w:ind w:left="567" w:hanging="567"/>
        <w:rPr>
          <w:rFonts w:ascii="Arial" w:hAnsi="Arial" w:cs="Arial"/>
        </w:rPr>
      </w:pPr>
      <w:r w:rsidRPr="000245E4">
        <w:rPr>
          <w:rFonts w:ascii="Arial" w:hAnsi="Arial" w:cs="Arial"/>
        </w:rPr>
        <w:t>It is unlikely that any bid will be accepted which (a) is incomplete or inaccurately or inadequately completed or which purports to impose conditions other than those provided in the contract documents and</w:t>
      </w:r>
      <w:r w:rsidR="000245E4">
        <w:rPr>
          <w:rFonts w:ascii="Arial" w:hAnsi="Arial" w:cs="Arial"/>
        </w:rPr>
        <w:t>/or</w:t>
      </w:r>
      <w:r w:rsidRPr="000245E4">
        <w:rPr>
          <w:rFonts w:ascii="Arial" w:hAnsi="Arial" w:cs="Arial"/>
        </w:rPr>
        <w:t xml:space="preserve"> (b) is delivered out of time or in a manner other than specified in the specification.</w:t>
      </w:r>
    </w:p>
    <w:p w14:paraId="00835E99" w14:textId="1D5C81D1" w:rsidR="00205848" w:rsidRPr="000245E4" w:rsidRDefault="00205848" w:rsidP="000245E4">
      <w:pPr>
        <w:numPr>
          <w:ilvl w:val="1"/>
          <w:numId w:val="3"/>
        </w:numPr>
        <w:ind w:left="567" w:hanging="567"/>
        <w:rPr>
          <w:rFonts w:ascii="Arial" w:hAnsi="Arial" w:cs="Arial"/>
        </w:rPr>
      </w:pPr>
      <w:r w:rsidRPr="000245E4">
        <w:rPr>
          <w:rFonts w:ascii="Arial" w:hAnsi="Arial" w:cs="Arial"/>
        </w:rPr>
        <w:lastRenderedPageBreak/>
        <w:t xml:space="preserve">Collusive Bidding: In submitting a quotation for this contract, the bidder confirms that he/she has not fixed or adjusted the amount of the quotation by or under or in accordance with any agreement or arrangement with any other person. The bidder also certifies that at no time, before or following the submission of the quotation, has the bidder carried out any of the following acts: </w:t>
      </w:r>
    </w:p>
    <w:p w14:paraId="4AD0BD2B" w14:textId="77777777" w:rsidR="00205848" w:rsidRPr="0078473C" w:rsidRDefault="00205848" w:rsidP="00205848">
      <w:pPr>
        <w:pStyle w:val="Paragraph"/>
        <w:spacing w:after="0"/>
        <w:jc w:val="left"/>
        <w:rPr>
          <w:rFonts w:cs="Arial"/>
          <w:szCs w:val="22"/>
        </w:rPr>
      </w:pPr>
    </w:p>
    <w:p w14:paraId="44F60430" w14:textId="77777777" w:rsidR="00205848" w:rsidRPr="0078473C" w:rsidRDefault="00205848" w:rsidP="00205848">
      <w:pPr>
        <w:numPr>
          <w:ilvl w:val="0"/>
          <w:numId w:val="1"/>
        </w:numPr>
        <w:tabs>
          <w:tab w:val="clear" w:pos="1440"/>
          <w:tab w:val="num" w:pos="1276"/>
        </w:tabs>
        <w:ind w:left="1260" w:hanging="540"/>
        <w:rPr>
          <w:rFonts w:ascii="Arial" w:hAnsi="Arial" w:cs="Arial"/>
        </w:rPr>
      </w:pPr>
      <w:r w:rsidRPr="0078473C">
        <w:rPr>
          <w:rFonts w:ascii="Arial" w:hAnsi="Arial" w:cs="Arial"/>
        </w:rPr>
        <w:t>communicating to a person other than th</w:t>
      </w:r>
      <w:r>
        <w:rPr>
          <w:rFonts w:ascii="Arial" w:hAnsi="Arial" w:cs="Arial"/>
        </w:rPr>
        <w:t>e person calling for the quotation</w:t>
      </w:r>
      <w:r w:rsidRPr="0078473C">
        <w:rPr>
          <w:rFonts w:ascii="Arial" w:hAnsi="Arial" w:cs="Arial"/>
        </w:rPr>
        <w:t xml:space="preserve"> the amount or approxim</w:t>
      </w:r>
      <w:r>
        <w:rPr>
          <w:rFonts w:ascii="Arial" w:hAnsi="Arial" w:cs="Arial"/>
        </w:rPr>
        <w:t>ate amount of the proposed quotation</w:t>
      </w:r>
      <w:r w:rsidRPr="0078473C">
        <w:rPr>
          <w:rFonts w:ascii="Arial" w:hAnsi="Arial" w:cs="Arial"/>
        </w:rPr>
        <w:t xml:space="preserve">, except where such disclosure is required for the purpose of obtaining insurance; </w:t>
      </w:r>
    </w:p>
    <w:p w14:paraId="2D0B8FE9" w14:textId="77777777" w:rsidR="00205848" w:rsidRPr="0078473C" w:rsidRDefault="00205848" w:rsidP="00205848">
      <w:pPr>
        <w:tabs>
          <w:tab w:val="num" w:pos="1276"/>
        </w:tabs>
        <w:ind w:left="1260" w:hanging="540"/>
        <w:rPr>
          <w:rFonts w:ascii="Arial" w:hAnsi="Arial" w:cs="Arial"/>
        </w:rPr>
      </w:pPr>
    </w:p>
    <w:p w14:paraId="2F9CBBC1" w14:textId="77777777" w:rsidR="00205848" w:rsidRPr="0078473C" w:rsidRDefault="00205848" w:rsidP="00205848">
      <w:pPr>
        <w:numPr>
          <w:ilvl w:val="0"/>
          <w:numId w:val="1"/>
        </w:numPr>
        <w:tabs>
          <w:tab w:val="clear" w:pos="1440"/>
          <w:tab w:val="num" w:pos="1276"/>
          <w:tab w:val="num" w:pos="2160"/>
        </w:tabs>
        <w:ind w:left="1260" w:hanging="540"/>
        <w:rPr>
          <w:rFonts w:ascii="Arial" w:hAnsi="Arial" w:cs="Arial"/>
        </w:rPr>
      </w:pPr>
      <w:r w:rsidRPr="0078473C">
        <w:rPr>
          <w:rFonts w:ascii="Arial" w:hAnsi="Arial" w:cs="Arial"/>
        </w:rPr>
        <w:t>entering into any agreement or arrangement with any person th</w:t>
      </w:r>
      <w:r>
        <w:rPr>
          <w:rFonts w:ascii="Arial" w:hAnsi="Arial" w:cs="Arial"/>
        </w:rPr>
        <w:t>at he shall refrain from biddi</w:t>
      </w:r>
      <w:r w:rsidRPr="0078473C">
        <w:rPr>
          <w:rFonts w:ascii="Arial" w:hAnsi="Arial" w:cs="Arial"/>
        </w:rPr>
        <w:t xml:space="preserve">ng or as to the amount </w:t>
      </w:r>
      <w:r>
        <w:rPr>
          <w:rFonts w:ascii="Arial" w:hAnsi="Arial" w:cs="Arial"/>
        </w:rPr>
        <w:t>of any quotation</w:t>
      </w:r>
      <w:r w:rsidRPr="0078473C">
        <w:rPr>
          <w:rFonts w:ascii="Arial" w:hAnsi="Arial" w:cs="Arial"/>
        </w:rPr>
        <w:t xml:space="preserve"> to be submitted; </w:t>
      </w:r>
    </w:p>
    <w:p w14:paraId="2ADBBA59" w14:textId="77777777" w:rsidR="00205848" w:rsidRPr="0078473C" w:rsidRDefault="00205848" w:rsidP="00205848">
      <w:pPr>
        <w:tabs>
          <w:tab w:val="num" w:pos="1276"/>
        </w:tabs>
        <w:ind w:left="1260" w:hanging="540"/>
        <w:rPr>
          <w:rFonts w:ascii="Arial" w:hAnsi="Arial" w:cs="Arial"/>
        </w:rPr>
      </w:pPr>
    </w:p>
    <w:p w14:paraId="4A88BD00" w14:textId="77777777" w:rsidR="00205848" w:rsidRPr="0078473C" w:rsidRDefault="00205848" w:rsidP="00205848">
      <w:pPr>
        <w:numPr>
          <w:ilvl w:val="0"/>
          <w:numId w:val="1"/>
        </w:numPr>
        <w:tabs>
          <w:tab w:val="clear" w:pos="1440"/>
          <w:tab w:val="num" w:pos="1276"/>
          <w:tab w:val="num" w:pos="1800"/>
        </w:tabs>
        <w:ind w:left="1260" w:hanging="540"/>
        <w:rPr>
          <w:rFonts w:ascii="Arial" w:hAnsi="Arial" w:cs="Arial"/>
        </w:rPr>
      </w:pPr>
      <w:r w:rsidRPr="0078473C">
        <w:rPr>
          <w:rFonts w:ascii="Arial" w:hAnsi="Arial" w:cs="Arial"/>
        </w:rPr>
        <w:t>offering or paying or giving or agreeing to give any sum of money or valuable consideration directly or indirectly to any person for doing or having done or causing or having caused to be don</w:t>
      </w:r>
      <w:r>
        <w:rPr>
          <w:rFonts w:ascii="Arial" w:hAnsi="Arial" w:cs="Arial"/>
        </w:rPr>
        <w:t>e in relation to any other bid or proposed bid</w:t>
      </w:r>
      <w:r w:rsidRPr="0078473C">
        <w:rPr>
          <w:rFonts w:ascii="Arial" w:hAnsi="Arial" w:cs="Arial"/>
        </w:rPr>
        <w:t xml:space="preserve"> for the said work any act or thing of the sort described above. The context of this clause the word ‘person’ includes any persons and </w:t>
      </w:r>
      <w:proofErr w:type="spellStart"/>
      <w:r w:rsidRPr="0078473C">
        <w:rPr>
          <w:rFonts w:ascii="Arial" w:hAnsi="Arial" w:cs="Arial"/>
        </w:rPr>
        <w:t>any body</w:t>
      </w:r>
      <w:proofErr w:type="spellEnd"/>
      <w:r w:rsidRPr="0078473C">
        <w:rPr>
          <w:rFonts w:ascii="Arial" w:hAnsi="Arial" w:cs="Arial"/>
        </w:rPr>
        <w:t xml:space="preserve"> or association, corporate or unincorporated; and ‘any agreement or arrangement’ includes any such transaction, formal or informal, and whether legally binding or not.</w:t>
      </w:r>
    </w:p>
    <w:p w14:paraId="7AC78C94" w14:textId="77777777" w:rsidR="00205848" w:rsidRPr="0078473C" w:rsidRDefault="00205848" w:rsidP="00205848">
      <w:pPr>
        <w:rPr>
          <w:rFonts w:ascii="Arial" w:hAnsi="Arial" w:cs="Arial"/>
        </w:rPr>
      </w:pPr>
    </w:p>
    <w:p w14:paraId="6EE7FF31" w14:textId="48864A69" w:rsidR="00205848" w:rsidRPr="000245E4" w:rsidRDefault="00205848" w:rsidP="000245E4">
      <w:pPr>
        <w:numPr>
          <w:ilvl w:val="1"/>
          <w:numId w:val="3"/>
        </w:numPr>
        <w:ind w:left="567" w:hanging="567"/>
        <w:rPr>
          <w:rFonts w:ascii="Arial" w:hAnsi="Arial" w:cs="Arial"/>
        </w:rPr>
      </w:pPr>
      <w:bookmarkStart w:id="21" w:name="_Toc189275069"/>
      <w:r w:rsidRPr="000245E4">
        <w:rPr>
          <w:rFonts w:ascii="Arial" w:hAnsi="Arial" w:cs="Arial"/>
        </w:rPr>
        <w:t>Freedom of Information</w:t>
      </w:r>
      <w:bookmarkEnd w:id="21"/>
      <w:r w:rsidRPr="000245E4">
        <w:rPr>
          <w:rFonts w:ascii="Arial" w:hAnsi="Arial" w:cs="Arial"/>
        </w:rPr>
        <w:t xml:space="preserve">: Information in relation to this Invitation to </w:t>
      </w:r>
      <w:proofErr w:type="gramStart"/>
      <w:r w:rsidRPr="000245E4">
        <w:rPr>
          <w:rFonts w:ascii="Arial" w:hAnsi="Arial" w:cs="Arial"/>
        </w:rPr>
        <w:t>Quote</w:t>
      </w:r>
      <w:proofErr w:type="gramEnd"/>
      <w:r w:rsidRPr="000245E4">
        <w:rPr>
          <w:rFonts w:ascii="Arial" w:hAnsi="Arial" w:cs="Arial"/>
        </w:rPr>
        <w:t xml:space="preserve"> may be made available on demand in accordance with the requirements of the Freedom of Information Act 2000.Bidders should state if any of the information supplied by them is confidential or commercially sensitive or should not be disclosed in response to a request for information under the Act.</w:t>
      </w:r>
      <w:r w:rsidR="00E117A5" w:rsidRPr="000245E4">
        <w:rPr>
          <w:rFonts w:ascii="Arial" w:hAnsi="Arial" w:cs="Arial"/>
        </w:rPr>
        <w:t xml:space="preserve"> </w:t>
      </w:r>
      <w:r w:rsidRPr="000245E4">
        <w:rPr>
          <w:rFonts w:ascii="Arial" w:hAnsi="Arial" w:cs="Arial"/>
        </w:rPr>
        <w:t>Bidders should state why they consider the information to be confidential or commercially sensitive.</w:t>
      </w:r>
      <w:r w:rsidR="00E117A5" w:rsidRPr="000245E4">
        <w:rPr>
          <w:rFonts w:ascii="Arial" w:hAnsi="Arial" w:cs="Arial"/>
        </w:rPr>
        <w:t xml:space="preserve"> </w:t>
      </w:r>
      <w:r w:rsidRPr="000245E4">
        <w:rPr>
          <w:rFonts w:ascii="Arial" w:hAnsi="Arial" w:cs="Arial"/>
        </w:rPr>
        <w:t>This will not guarantee that the information will not be disclosed but will be examined in the light of the exemptions provided in the Act.</w:t>
      </w:r>
      <w:r w:rsidR="000245E4" w:rsidRPr="000245E4">
        <w:rPr>
          <w:rFonts w:ascii="Arial" w:hAnsi="Arial" w:cs="Arial"/>
        </w:rPr>
        <w:t xml:space="preserve"> </w:t>
      </w:r>
      <w:r w:rsidRPr="000245E4">
        <w:rPr>
          <w:rFonts w:ascii="Arial" w:hAnsi="Arial" w:cs="Arial"/>
        </w:rPr>
        <w:t>It is important to note that information may be commercially sensitive for a time (e.g. during a bidding process) but afterwards it may not be.</w:t>
      </w:r>
      <w:r w:rsidR="00E117A5" w:rsidRPr="000245E4">
        <w:rPr>
          <w:rFonts w:ascii="Arial" w:hAnsi="Arial" w:cs="Arial"/>
        </w:rPr>
        <w:t xml:space="preserve"> </w:t>
      </w:r>
      <w:r w:rsidRPr="000245E4">
        <w:rPr>
          <w:rFonts w:ascii="Arial" w:hAnsi="Arial" w:cs="Arial"/>
        </w:rPr>
        <w:t>The timing of any request for information may be extremely important in determining whether or not information is exempt.</w:t>
      </w:r>
      <w:r w:rsidR="00E117A5" w:rsidRPr="000245E4">
        <w:rPr>
          <w:rFonts w:ascii="Arial" w:hAnsi="Arial" w:cs="Arial"/>
        </w:rPr>
        <w:t xml:space="preserve"> </w:t>
      </w:r>
      <w:r w:rsidRPr="000245E4">
        <w:rPr>
          <w:rFonts w:ascii="Arial" w:hAnsi="Arial" w:cs="Arial"/>
        </w:rPr>
        <w:t>However bidders should note that no information is likely to be regarded as exempt forever.</w:t>
      </w:r>
    </w:p>
    <w:p w14:paraId="5535F3E2" w14:textId="77777777" w:rsidR="00205848" w:rsidRPr="0078473C" w:rsidRDefault="00205848" w:rsidP="00205848">
      <w:pPr>
        <w:rPr>
          <w:rFonts w:ascii="Arial" w:hAnsi="Arial" w:cs="Arial"/>
        </w:rPr>
      </w:pPr>
    </w:p>
    <w:p w14:paraId="11DA1353" w14:textId="77777777" w:rsidR="00205848" w:rsidRPr="0078473C" w:rsidRDefault="00205848" w:rsidP="00205848">
      <w:pPr>
        <w:pStyle w:val="Heading1"/>
        <w:numPr>
          <w:ilvl w:val="0"/>
          <w:numId w:val="3"/>
        </w:numPr>
        <w:spacing w:before="0"/>
        <w:ind w:left="538" w:hanging="538"/>
        <w:rPr>
          <w:rFonts w:ascii="Arial" w:hAnsi="Arial" w:cs="Arial"/>
          <w:sz w:val="22"/>
          <w:szCs w:val="22"/>
        </w:rPr>
      </w:pPr>
      <w:bookmarkStart w:id="22" w:name="_Toc25755937"/>
      <w:bookmarkStart w:id="23" w:name="_Toc47959622"/>
      <w:r w:rsidRPr="0078473C">
        <w:rPr>
          <w:rFonts w:ascii="Arial" w:hAnsi="Arial" w:cs="Arial"/>
          <w:sz w:val="22"/>
          <w:szCs w:val="22"/>
        </w:rPr>
        <w:t>Timetable</w:t>
      </w:r>
      <w:bookmarkEnd w:id="22"/>
      <w:bookmarkEnd w:id="23"/>
    </w:p>
    <w:p w14:paraId="7624120B" w14:textId="77777777" w:rsidR="00205848" w:rsidRPr="0078473C" w:rsidRDefault="00205848" w:rsidP="00205848">
      <w:pPr>
        <w:rPr>
          <w:rFonts w:ascii="Arial" w:hAnsi="Arial" w:cs="Arial"/>
          <w:b/>
        </w:rPr>
      </w:pPr>
    </w:p>
    <w:p w14:paraId="60D5275B" w14:textId="77777777" w:rsidR="00205848" w:rsidRPr="0078473C" w:rsidRDefault="00205848" w:rsidP="000245E4">
      <w:pPr>
        <w:numPr>
          <w:ilvl w:val="1"/>
          <w:numId w:val="3"/>
        </w:numPr>
        <w:tabs>
          <w:tab w:val="clear" w:pos="5966"/>
          <w:tab w:val="num" w:pos="567"/>
        </w:tabs>
        <w:ind w:hanging="5966"/>
        <w:rPr>
          <w:rFonts w:ascii="Arial" w:hAnsi="Arial" w:cs="Arial"/>
        </w:rPr>
      </w:pPr>
      <w:r w:rsidRPr="0078473C">
        <w:rPr>
          <w:rFonts w:ascii="Arial" w:hAnsi="Arial" w:cs="Arial"/>
        </w:rPr>
        <w:t>The timetable for the procurement process is as follows:</w:t>
      </w:r>
    </w:p>
    <w:p w14:paraId="6C53B588" w14:textId="77777777" w:rsidR="00205848" w:rsidRPr="0078473C" w:rsidRDefault="00205848" w:rsidP="00205848">
      <w:pPr>
        <w:rPr>
          <w:rFonts w:ascii="Arial" w:hAnsi="Arial" w:cs="Arial"/>
          <w:b/>
        </w:rPr>
      </w:pP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444"/>
      </w:tblGrid>
      <w:tr w:rsidR="00205848" w:rsidRPr="0078473C" w14:paraId="51CE37FF" w14:textId="77777777" w:rsidTr="006179AE">
        <w:trPr>
          <w:tblHeader/>
        </w:trPr>
        <w:tc>
          <w:tcPr>
            <w:tcW w:w="2628" w:type="dxa"/>
            <w:shd w:val="clear" w:color="auto" w:fill="BFBFBF" w:themeFill="background1" w:themeFillShade="BF"/>
          </w:tcPr>
          <w:p w14:paraId="62681CB0" w14:textId="77777777" w:rsidR="00205848" w:rsidRPr="0078473C" w:rsidRDefault="00205848" w:rsidP="006179AE">
            <w:pPr>
              <w:jc w:val="center"/>
              <w:rPr>
                <w:rFonts w:ascii="Arial" w:hAnsi="Arial" w:cs="Arial"/>
                <w:b/>
              </w:rPr>
            </w:pPr>
            <w:r w:rsidRPr="0078473C">
              <w:rPr>
                <w:rFonts w:ascii="Arial" w:hAnsi="Arial" w:cs="Arial"/>
                <w:b/>
              </w:rPr>
              <w:t>Date:</w:t>
            </w:r>
          </w:p>
        </w:tc>
        <w:tc>
          <w:tcPr>
            <w:tcW w:w="6444" w:type="dxa"/>
            <w:shd w:val="clear" w:color="auto" w:fill="BFBFBF" w:themeFill="background1" w:themeFillShade="BF"/>
          </w:tcPr>
          <w:p w14:paraId="4F21768F" w14:textId="77777777" w:rsidR="00205848" w:rsidRPr="0078473C" w:rsidRDefault="00205848" w:rsidP="006179AE">
            <w:pPr>
              <w:jc w:val="center"/>
              <w:rPr>
                <w:rFonts w:ascii="Arial" w:hAnsi="Arial" w:cs="Arial"/>
                <w:b/>
              </w:rPr>
            </w:pPr>
            <w:r w:rsidRPr="0078473C">
              <w:rPr>
                <w:rFonts w:ascii="Arial" w:hAnsi="Arial" w:cs="Arial"/>
                <w:b/>
              </w:rPr>
              <w:t>Activity:</w:t>
            </w:r>
          </w:p>
        </w:tc>
      </w:tr>
      <w:tr w:rsidR="00205848" w:rsidRPr="0078473C" w14:paraId="3BA7E9D1" w14:textId="77777777" w:rsidTr="006179AE">
        <w:tc>
          <w:tcPr>
            <w:tcW w:w="2628" w:type="dxa"/>
            <w:shd w:val="clear" w:color="auto" w:fill="auto"/>
          </w:tcPr>
          <w:p w14:paraId="6F4708A0" w14:textId="77777777" w:rsidR="00205848" w:rsidRPr="0078473C" w:rsidRDefault="00A9797D" w:rsidP="006179AE">
            <w:pPr>
              <w:rPr>
                <w:rFonts w:ascii="Arial" w:hAnsi="Arial" w:cs="Arial"/>
              </w:rPr>
            </w:pPr>
            <w:r>
              <w:rPr>
                <w:rFonts w:ascii="Arial" w:hAnsi="Arial" w:cs="Arial"/>
              </w:rPr>
              <w:t>10 August 2020</w:t>
            </w:r>
          </w:p>
        </w:tc>
        <w:tc>
          <w:tcPr>
            <w:tcW w:w="6444" w:type="dxa"/>
            <w:shd w:val="clear" w:color="auto" w:fill="auto"/>
          </w:tcPr>
          <w:p w14:paraId="1322DDE9" w14:textId="77777777" w:rsidR="00205848" w:rsidRPr="0078473C" w:rsidRDefault="00205848" w:rsidP="006179AE">
            <w:pPr>
              <w:rPr>
                <w:rFonts w:ascii="Arial" w:hAnsi="Arial" w:cs="Arial"/>
              </w:rPr>
            </w:pPr>
            <w:r>
              <w:rPr>
                <w:rFonts w:ascii="Arial" w:hAnsi="Arial" w:cs="Arial"/>
              </w:rPr>
              <w:t>Invitation To Quote</w:t>
            </w:r>
            <w:r w:rsidRPr="0078473C">
              <w:rPr>
                <w:rFonts w:ascii="Arial" w:hAnsi="Arial" w:cs="Arial"/>
              </w:rPr>
              <w:t xml:space="preserve"> </w:t>
            </w:r>
            <w:r>
              <w:rPr>
                <w:rFonts w:ascii="Arial" w:hAnsi="Arial" w:cs="Arial"/>
              </w:rPr>
              <w:t>issued</w:t>
            </w:r>
          </w:p>
        </w:tc>
      </w:tr>
      <w:tr w:rsidR="00205848" w:rsidRPr="0078473C" w14:paraId="2C63C14B" w14:textId="77777777" w:rsidTr="006179AE">
        <w:tc>
          <w:tcPr>
            <w:tcW w:w="2628" w:type="dxa"/>
            <w:shd w:val="clear" w:color="auto" w:fill="auto"/>
          </w:tcPr>
          <w:p w14:paraId="33C1DD47" w14:textId="77777777" w:rsidR="00A9797D" w:rsidRDefault="00A9797D" w:rsidP="006179AE">
            <w:pPr>
              <w:rPr>
                <w:rFonts w:ascii="Arial" w:hAnsi="Arial" w:cs="Arial"/>
              </w:rPr>
            </w:pPr>
            <w:r>
              <w:rPr>
                <w:rFonts w:ascii="Arial" w:hAnsi="Arial" w:cs="Arial"/>
              </w:rPr>
              <w:t xml:space="preserve">12.00 noon </w:t>
            </w:r>
          </w:p>
          <w:p w14:paraId="2F52CB47" w14:textId="77777777" w:rsidR="00205848" w:rsidRPr="0078473C" w:rsidRDefault="00A9797D" w:rsidP="006179AE">
            <w:pPr>
              <w:rPr>
                <w:rFonts w:ascii="Arial" w:hAnsi="Arial" w:cs="Arial"/>
              </w:rPr>
            </w:pPr>
            <w:r>
              <w:rPr>
                <w:rFonts w:ascii="Arial" w:hAnsi="Arial" w:cs="Arial"/>
              </w:rPr>
              <w:t>24 August 2020</w:t>
            </w:r>
          </w:p>
        </w:tc>
        <w:tc>
          <w:tcPr>
            <w:tcW w:w="6444" w:type="dxa"/>
            <w:shd w:val="clear" w:color="auto" w:fill="auto"/>
          </w:tcPr>
          <w:p w14:paraId="164D3E82" w14:textId="77777777" w:rsidR="00205848" w:rsidRPr="0078473C" w:rsidRDefault="00205848" w:rsidP="006179AE">
            <w:pPr>
              <w:rPr>
                <w:rFonts w:ascii="Arial" w:hAnsi="Arial" w:cs="Arial"/>
              </w:rPr>
            </w:pPr>
            <w:r>
              <w:rPr>
                <w:rFonts w:ascii="Arial" w:hAnsi="Arial" w:cs="Arial"/>
              </w:rPr>
              <w:t xml:space="preserve">Quotation </w:t>
            </w:r>
            <w:r w:rsidRPr="0078473C">
              <w:rPr>
                <w:rFonts w:ascii="Arial" w:hAnsi="Arial" w:cs="Arial"/>
              </w:rPr>
              <w:t>submission deadline</w:t>
            </w:r>
          </w:p>
        </w:tc>
      </w:tr>
      <w:tr w:rsidR="00205848" w:rsidRPr="0078473C" w14:paraId="23BD052F" w14:textId="77777777" w:rsidTr="006179AE">
        <w:tc>
          <w:tcPr>
            <w:tcW w:w="2628" w:type="dxa"/>
            <w:shd w:val="clear" w:color="auto" w:fill="auto"/>
          </w:tcPr>
          <w:p w14:paraId="09FB1957" w14:textId="77777777" w:rsidR="00205848" w:rsidRPr="0078473C" w:rsidRDefault="00A9797D" w:rsidP="006179AE">
            <w:pPr>
              <w:rPr>
                <w:rFonts w:ascii="Arial" w:hAnsi="Arial" w:cs="Arial"/>
              </w:rPr>
            </w:pPr>
            <w:r>
              <w:rPr>
                <w:rFonts w:ascii="Arial" w:hAnsi="Arial" w:cs="Arial"/>
              </w:rPr>
              <w:t>25 August 2020</w:t>
            </w:r>
          </w:p>
        </w:tc>
        <w:tc>
          <w:tcPr>
            <w:tcW w:w="6444" w:type="dxa"/>
            <w:shd w:val="clear" w:color="auto" w:fill="auto"/>
          </w:tcPr>
          <w:p w14:paraId="0107CFD6" w14:textId="77777777" w:rsidR="00205848" w:rsidRPr="0078473C" w:rsidRDefault="00205848" w:rsidP="006179AE">
            <w:pPr>
              <w:rPr>
                <w:rFonts w:ascii="Arial" w:hAnsi="Arial" w:cs="Arial"/>
              </w:rPr>
            </w:pPr>
            <w:r>
              <w:rPr>
                <w:rFonts w:ascii="Arial" w:hAnsi="Arial" w:cs="Arial"/>
              </w:rPr>
              <w:t xml:space="preserve">Quotation </w:t>
            </w:r>
            <w:r w:rsidRPr="0078473C">
              <w:rPr>
                <w:rFonts w:ascii="Arial" w:hAnsi="Arial" w:cs="Arial"/>
              </w:rPr>
              <w:t>scoring commences</w:t>
            </w:r>
          </w:p>
        </w:tc>
      </w:tr>
      <w:tr w:rsidR="00205848" w:rsidRPr="0078473C" w14:paraId="1D3D43EC" w14:textId="77777777" w:rsidTr="006179AE">
        <w:tc>
          <w:tcPr>
            <w:tcW w:w="2628" w:type="dxa"/>
            <w:shd w:val="clear" w:color="auto" w:fill="auto"/>
          </w:tcPr>
          <w:p w14:paraId="257C97A5" w14:textId="77777777" w:rsidR="00205848" w:rsidRPr="0078473C" w:rsidRDefault="00A9797D" w:rsidP="006179AE">
            <w:pPr>
              <w:rPr>
                <w:rFonts w:ascii="Arial" w:hAnsi="Arial" w:cs="Arial"/>
              </w:rPr>
            </w:pPr>
            <w:r>
              <w:rPr>
                <w:rFonts w:ascii="Arial" w:hAnsi="Arial" w:cs="Arial"/>
              </w:rPr>
              <w:t>28 August 2020</w:t>
            </w:r>
          </w:p>
        </w:tc>
        <w:tc>
          <w:tcPr>
            <w:tcW w:w="6444" w:type="dxa"/>
            <w:shd w:val="clear" w:color="auto" w:fill="auto"/>
          </w:tcPr>
          <w:p w14:paraId="37D2636E" w14:textId="6C77C626" w:rsidR="00205848" w:rsidRPr="0078473C" w:rsidRDefault="00205848" w:rsidP="006179AE">
            <w:pPr>
              <w:rPr>
                <w:rFonts w:ascii="Arial" w:hAnsi="Arial" w:cs="Arial"/>
              </w:rPr>
            </w:pPr>
            <w:r w:rsidRPr="0078473C">
              <w:rPr>
                <w:rFonts w:ascii="Arial" w:hAnsi="Arial" w:cs="Arial"/>
              </w:rPr>
              <w:t>Decision on preferred bidder</w:t>
            </w:r>
            <w:r w:rsidR="00E117A5">
              <w:rPr>
                <w:rFonts w:ascii="Arial" w:hAnsi="Arial" w:cs="Arial"/>
              </w:rPr>
              <w:t>(s)</w:t>
            </w:r>
            <w:r w:rsidRPr="0078473C">
              <w:rPr>
                <w:rFonts w:ascii="Arial" w:hAnsi="Arial" w:cs="Arial"/>
              </w:rPr>
              <w:t xml:space="preserve"> and notification to successful and unsuccessful bidder</w:t>
            </w:r>
            <w:r w:rsidR="00E117A5">
              <w:rPr>
                <w:rFonts w:ascii="Arial" w:hAnsi="Arial" w:cs="Arial"/>
              </w:rPr>
              <w:t>(</w:t>
            </w:r>
            <w:r w:rsidRPr="0078473C">
              <w:rPr>
                <w:rFonts w:ascii="Arial" w:hAnsi="Arial" w:cs="Arial"/>
              </w:rPr>
              <w:t>s</w:t>
            </w:r>
            <w:r w:rsidR="00E117A5">
              <w:rPr>
                <w:rFonts w:ascii="Arial" w:hAnsi="Arial" w:cs="Arial"/>
              </w:rPr>
              <w:t>)</w:t>
            </w:r>
          </w:p>
        </w:tc>
      </w:tr>
      <w:tr w:rsidR="00205848" w:rsidRPr="0078473C" w14:paraId="25A6F886" w14:textId="77777777" w:rsidTr="006179AE">
        <w:tc>
          <w:tcPr>
            <w:tcW w:w="2628" w:type="dxa"/>
            <w:shd w:val="clear" w:color="auto" w:fill="auto"/>
          </w:tcPr>
          <w:p w14:paraId="52638582" w14:textId="77777777" w:rsidR="00205848" w:rsidRDefault="00A9797D" w:rsidP="006179AE">
            <w:pPr>
              <w:rPr>
                <w:rFonts w:ascii="Arial" w:hAnsi="Arial" w:cs="Arial"/>
              </w:rPr>
            </w:pPr>
            <w:r>
              <w:rPr>
                <w:rFonts w:ascii="Arial" w:hAnsi="Arial" w:cs="Arial"/>
              </w:rPr>
              <w:t>14 September 2020</w:t>
            </w:r>
          </w:p>
        </w:tc>
        <w:tc>
          <w:tcPr>
            <w:tcW w:w="6444" w:type="dxa"/>
            <w:shd w:val="clear" w:color="auto" w:fill="auto"/>
          </w:tcPr>
          <w:p w14:paraId="4F059EB9" w14:textId="77777777" w:rsidR="00205848" w:rsidRDefault="00A9797D" w:rsidP="006179AE">
            <w:pPr>
              <w:rPr>
                <w:rFonts w:ascii="Arial" w:hAnsi="Arial" w:cs="Arial"/>
              </w:rPr>
            </w:pPr>
            <w:r>
              <w:rPr>
                <w:rFonts w:ascii="Arial" w:hAnsi="Arial" w:cs="Arial"/>
              </w:rPr>
              <w:t>Deadline for content to be received</w:t>
            </w:r>
          </w:p>
        </w:tc>
      </w:tr>
      <w:tr w:rsidR="00A9797D" w:rsidRPr="0078473C" w14:paraId="42CF476A" w14:textId="77777777" w:rsidTr="006179AE">
        <w:tc>
          <w:tcPr>
            <w:tcW w:w="2628" w:type="dxa"/>
            <w:shd w:val="clear" w:color="auto" w:fill="auto"/>
          </w:tcPr>
          <w:p w14:paraId="1198F3F1" w14:textId="77777777" w:rsidR="00A9797D" w:rsidRDefault="00A9797D" w:rsidP="006179AE">
            <w:pPr>
              <w:rPr>
                <w:rFonts w:ascii="Arial" w:hAnsi="Arial" w:cs="Arial"/>
              </w:rPr>
            </w:pPr>
            <w:r>
              <w:rPr>
                <w:rFonts w:ascii="Arial" w:hAnsi="Arial" w:cs="Arial"/>
              </w:rPr>
              <w:t>w/c 21 September 2020</w:t>
            </w:r>
          </w:p>
        </w:tc>
        <w:tc>
          <w:tcPr>
            <w:tcW w:w="6444" w:type="dxa"/>
            <w:shd w:val="clear" w:color="auto" w:fill="auto"/>
          </w:tcPr>
          <w:p w14:paraId="33D30E10" w14:textId="77777777" w:rsidR="00A9797D" w:rsidRDefault="00A9797D" w:rsidP="006179AE">
            <w:pPr>
              <w:rPr>
                <w:rFonts w:ascii="Arial" w:hAnsi="Arial" w:cs="Arial"/>
              </w:rPr>
            </w:pPr>
            <w:r>
              <w:rPr>
                <w:rFonts w:ascii="Arial" w:hAnsi="Arial" w:cs="Arial"/>
              </w:rPr>
              <w:t>Webinar delivery go live</w:t>
            </w:r>
          </w:p>
        </w:tc>
      </w:tr>
    </w:tbl>
    <w:p w14:paraId="24F391EA" w14:textId="77777777" w:rsidR="00205848" w:rsidRPr="0078473C" w:rsidRDefault="00205848" w:rsidP="00205848">
      <w:pPr>
        <w:rPr>
          <w:rFonts w:ascii="Arial" w:hAnsi="Arial" w:cs="Arial"/>
        </w:rPr>
      </w:pPr>
    </w:p>
    <w:p w14:paraId="1925D957" w14:textId="3F6BFA22" w:rsidR="00B43D1C" w:rsidRPr="002A1CA9" w:rsidRDefault="00205848" w:rsidP="000245E4">
      <w:pPr>
        <w:numPr>
          <w:ilvl w:val="1"/>
          <w:numId w:val="3"/>
        </w:numPr>
        <w:tabs>
          <w:tab w:val="num" w:pos="567"/>
        </w:tabs>
        <w:ind w:left="709" w:hanging="709"/>
      </w:pPr>
      <w:r w:rsidRPr="00AC64DF">
        <w:rPr>
          <w:rFonts w:ascii="Arial" w:hAnsi="Arial" w:cs="Arial"/>
        </w:rPr>
        <w:t>Bidders should note that this timetable may be subject to change.</w:t>
      </w:r>
      <w:r w:rsidRPr="002A1CA9">
        <w:t xml:space="preserve"> </w:t>
      </w:r>
    </w:p>
    <w:sectPr w:rsidR="00B43D1C" w:rsidRPr="002A1CA9" w:rsidSect="00E60814">
      <w:headerReference w:type="default" r:id="rId9"/>
      <w:footerReference w:type="default" r:id="rId10"/>
      <w:pgSz w:w="11906" w:h="16838"/>
      <w:pgMar w:top="1702" w:right="1106" w:bottom="1079" w:left="1080" w:header="567" w:footer="26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6FF3E0" w14:textId="77777777" w:rsidR="002B7D91" w:rsidRDefault="002B7D91">
      <w:r>
        <w:separator/>
      </w:r>
    </w:p>
  </w:endnote>
  <w:endnote w:type="continuationSeparator" w:id="0">
    <w:p w14:paraId="244F0E9B" w14:textId="77777777" w:rsidR="002B7D91" w:rsidRDefault="002B7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BBDBD" w14:textId="77777777" w:rsidR="006179AE" w:rsidRDefault="006179AE" w:rsidP="00F60213">
    <w:pPr>
      <w:pStyle w:val="Footer"/>
      <w:jc w:val="right"/>
      <w:rPr>
        <w:sz w:val="16"/>
        <w:szCs w:val="16"/>
      </w:rPr>
    </w:pPr>
  </w:p>
  <w:p w14:paraId="441AD174" w14:textId="77777777" w:rsidR="006179AE" w:rsidRPr="005B0053" w:rsidRDefault="006179AE" w:rsidP="005F4E7A">
    <w:pPr>
      <w:pStyle w:val="Footer"/>
      <w:tabs>
        <w:tab w:val="clear" w:pos="8306"/>
        <w:tab w:val="right" w:pos="9498"/>
      </w:tabs>
      <w:jc w:val="center"/>
      <w:rPr>
        <w:sz w:val="18"/>
        <w:szCs w:val="18"/>
      </w:rPr>
    </w:pPr>
    <w:r w:rsidRPr="005B0053">
      <w:rPr>
        <w:rStyle w:val="PageNumber"/>
        <w:sz w:val="18"/>
        <w:szCs w:val="18"/>
      </w:rPr>
      <w:fldChar w:fldCharType="begin"/>
    </w:r>
    <w:r w:rsidRPr="005B0053">
      <w:rPr>
        <w:rStyle w:val="PageNumber"/>
        <w:sz w:val="18"/>
        <w:szCs w:val="18"/>
      </w:rPr>
      <w:instrText xml:space="preserve"> PAGE </w:instrText>
    </w:r>
    <w:r w:rsidRPr="005B0053">
      <w:rPr>
        <w:rStyle w:val="PageNumber"/>
        <w:sz w:val="18"/>
        <w:szCs w:val="18"/>
      </w:rPr>
      <w:fldChar w:fldCharType="separate"/>
    </w:r>
    <w:r w:rsidR="00433338">
      <w:rPr>
        <w:rStyle w:val="PageNumber"/>
        <w:noProof/>
        <w:sz w:val="18"/>
        <w:szCs w:val="18"/>
      </w:rPr>
      <w:t>7</w:t>
    </w:r>
    <w:r w:rsidRPr="005B0053">
      <w:rPr>
        <w:rStyle w:val="PageNumber"/>
        <w:sz w:val="18"/>
        <w:szCs w:val="18"/>
      </w:rPr>
      <w:fldChar w:fldCharType="end"/>
    </w:r>
  </w:p>
  <w:p w14:paraId="53E22828" w14:textId="77777777" w:rsidR="006179AE" w:rsidRPr="003B5E11" w:rsidRDefault="006179AE">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24E883" w14:textId="77777777" w:rsidR="002B7D91" w:rsidRDefault="002B7D91">
      <w:r>
        <w:separator/>
      </w:r>
    </w:p>
  </w:footnote>
  <w:footnote w:type="continuationSeparator" w:id="0">
    <w:p w14:paraId="699DD1F0" w14:textId="77777777" w:rsidR="002B7D91" w:rsidRDefault="002B7D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AA41A" w14:textId="77777777" w:rsidR="006179AE" w:rsidRDefault="006179AE" w:rsidP="00710530">
    <w:pPr>
      <w:pStyle w:val="Header"/>
      <w:jc w:val="right"/>
    </w:pPr>
    <w:r>
      <w:rPr>
        <w:noProof/>
      </w:rPr>
      <w:drawing>
        <wp:inline distT="0" distB="0" distL="0" distR="0" wp14:anchorId="1035AE46" wp14:editId="766B7F8E">
          <wp:extent cx="838200" cy="628180"/>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MB Business.jpg"/>
                  <pic:cNvPicPr/>
                </pic:nvPicPr>
                <pic:blipFill>
                  <a:blip r:embed="rId1">
                    <a:extLst>
                      <a:ext uri="{28A0092B-C50C-407E-A947-70E740481C1C}">
                        <a14:useLocalDpi xmlns:a14="http://schemas.microsoft.com/office/drawing/2010/main" val="0"/>
                      </a:ext>
                    </a:extLst>
                  </a:blip>
                  <a:stretch>
                    <a:fillRect/>
                  </a:stretch>
                </pic:blipFill>
                <pic:spPr>
                  <a:xfrm>
                    <a:off x="0" y="0"/>
                    <a:ext cx="875021" cy="6557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84556"/>
    <w:multiLevelType w:val="hybridMultilevel"/>
    <w:tmpl w:val="7A8E31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CB2FC5"/>
    <w:multiLevelType w:val="hybridMultilevel"/>
    <w:tmpl w:val="905A76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4A6166C"/>
    <w:multiLevelType w:val="hybridMultilevel"/>
    <w:tmpl w:val="AA7262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57E688C"/>
    <w:multiLevelType w:val="multilevel"/>
    <w:tmpl w:val="9AB0D194"/>
    <w:lvl w:ilvl="0">
      <w:start w:val="1"/>
      <w:numFmt w:val="decimal"/>
      <w:lvlText w:val="%1."/>
      <w:lvlJc w:val="left"/>
      <w:pPr>
        <w:tabs>
          <w:tab w:val="num" w:pos="540"/>
        </w:tabs>
        <w:ind w:left="540" w:hanging="360"/>
      </w:pPr>
      <w:rPr>
        <w:rFonts w:hint="default"/>
      </w:rPr>
    </w:lvl>
    <w:lvl w:ilvl="1">
      <w:start w:val="1"/>
      <w:numFmt w:val="decimal"/>
      <w:isLgl/>
      <w:lvlText w:val="%1.%2"/>
      <w:lvlJc w:val="left"/>
      <w:pPr>
        <w:tabs>
          <w:tab w:val="num" w:pos="900"/>
        </w:tabs>
        <w:ind w:left="900" w:hanging="7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620"/>
        </w:tabs>
        <w:ind w:left="1620" w:hanging="1440"/>
      </w:pPr>
      <w:rPr>
        <w:rFonts w:hint="default"/>
      </w:rPr>
    </w:lvl>
    <w:lvl w:ilvl="5">
      <w:start w:val="1"/>
      <w:numFmt w:val="decimal"/>
      <w:isLgl/>
      <w:lvlText w:val="%1.%2.%3.%4.%5.%6"/>
      <w:lvlJc w:val="left"/>
      <w:pPr>
        <w:tabs>
          <w:tab w:val="num" w:pos="1980"/>
        </w:tabs>
        <w:ind w:left="1980" w:hanging="1800"/>
      </w:pPr>
      <w:rPr>
        <w:rFonts w:hint="default"/>
      </w:rPr>
    </w:lvl>
    <w:lvl w:ilvl="6">
      <w:start w:val="1"/>
      <w:numFmt w:val="decimal"/>
      <w:isLgl/>
      <w:lvlText w:val="%1.%2.%3.%4.%5.%6.%7"/>
      <w:lvlJc w:val="left"/>
      <w:pPr>
        <w:tabs>
          <w:tab w:val="num" w:pos="1980"/>
        </w:tabs>
        <w:ind w:left="1980" w:hanging="1800"/>
      </w:pPr>
      <w:rPr>
        <w:rFonts w:hint="default"/>
      </w:rPr>
    </w:lvl>
    <w:lvl w:ilvl="7">
      <w:start w:val="1"/>
      <w:numFmt w:val="decimal"/>
      <w:isLgl/>
      <w:lvlText w:val="%1.%2.%3.%4.%5.%6.%7.%8"/>
      <w:lvlJc w:val="left"/>
      <w:pPr>
        <w:tabs>
          <w:tab w:val="num" w:pos="2340"/>
        </w:tabs>
        <w:ind w:left="2340" w:hanging="2160"/>
      </w:pPr>
      <w:rPr>
        <w:rFonts w:hint="default"/>
      </w:rPr>
    </w:lvl>
    <w:lvl w:ilvl="8">
      <w:start w:val="1"/>
      <w:numFmt w:val="decimal"/>
      <w:isLgl/>
      <w:lvlText w:val="%1.%2.%3.%4.%5.%6.%7.%8.%9"/>
      <w:lvlJc w:val="left"/>
      <w:pPr>
        <w:tabs>
          <w:tab w:val="num" w:pos="2700"/>
        </w:tabs>
        <w:ind w:left="2700" w:hanging="2520"/>
      </w:pPr>
      <w:rPr>
        <w:rFonts w:hint="default"/>
      </w:rPr>
    </w:lvl>
  </w:abstractNum>
  <w:abstractNum w:abstractNumId="4" w15:restartNumberingAfterBreak="0">
    <w:nsid w:val="094B3CEB"/>
    <w:multiLevelType w:val="hybridMultilevel"/>
    <w:tmpl w:val="6764D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0A0078"/>
    <w:multiLevelType w:val="multilevel"/>
    <w:tmpl w:val="9EC8EF88"/>
    <w:lvl w:ilvl="0">
      <w:start w:val="1"/>
      <w:numFmt w:val="decimal"/>
      <w:lvlText w:val="%1."/>
      <w:lvlJc w:val="left"/>
      <w:pPr>
        <w:tabs>
          <w:tab w:val="num" w:pos="540"/>
        </w:tabs>
        <w:ind w:left="540" w:hanging="360"/>
      </w:pPr>
      <w:rPr>
        <w:rFonts w:hint="default"/>
      </w:rPr>
    </w:lvl>
    <w:lvl w:ilvl="1">
      <w:start w:val="1"/>
      <w:numFmt w:val="bullet"/>
      <w:lvlText w:val=""/>
      <w:lvlJc w:val="left"/>
      <w:pPr>
        <w:tabs>
          <w:tab w:val="num" w:pos="900"/>
        </w:tabs>
        <w:ind w:left="900" w:hanging="720"/>
      </w:pPr>
      <w:rPr>
        <w:rFonts w:ascii="Symbol" w:hAnsi="Symbol"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620"/>
        </w:tabs>
        <w:ind w:left="1620" w:hanging="1440"/>
      </w:pPr>
      <w:rPr>
        <w:rFonts w:hint="default"/>
      </w:rPr>
    </w:lvl>
    <w:lvl w:ilvl="5">
      <w:start w:val="1"/>
      <w:numFmt w:val="decimal"/>
      <w:isLgl/>
      <w:lvlText w:val="%1.%2.%3.%4.%5.%6"/>
      <w:lvlJc w:val="left"/>
      <w:pPr>
        <w:tabs>
          <w:tab w:val="num" w:pos="1980"/>
        </w:tabs>
        <w:ind w:left="1980" w:hanging="1800"/>
      </w:pPr>
      <w:rPr>
        <w:rFonts w:hint="default"/>
      </w:rPr>
    </w:lvl>
    <w:lvl w:ilvl="6">
      <w:start w:val="1"/>
      <w:numFmt w:val="decimal"/>
      <w:isLgl/>
      <w:lvlText w:val="%1.%2.%3.%4.%5.%6.%7"/>
      <w:lvlJc w:val="left"/>
      <w:pPr>
        <w:tabs>
          <w:tab w:val="num" w:pos="1980"/>
        </w:tabs>
        <w:ind w:left="1980" w:hanging="1800"/>
      </w:pPr>
      <w:rPr>
        <w:rFonts w:hint="default"/>
      </w:rPr>
    </w:lvl>
    <w:lvl w:ilvl="7">
      <w:start w:val="1"/>
      <w:numFmt w:val="decimal"/>
      <w:isLgl/>
      <w:lvlText w:val="%1.%2.%3.%4.%5.%6.%7.%8"/>
      <w:lvlJc w:val="left"/>
      <w:pPr>
        <w:tabs>
          <w:tab w:val="num" w:pos="2340"/>
        </w:tabs>
        <w:ind w:left="2340" w:hanging="2160"/>
      </w:pPr>
      <w:rPr>
        <w:rFonts w:hint="default"/>
      </w:rPr>
    </w:lvl>
    <w:lvl w:ilvl="8">
      <w:start w:val="1"/>
      <w:numFmt w:val="decimal"/>
      <w:isLgl/>
      <w:lvlText w:val="%1.%2.%3.%4.%5.%6.%7.%8.%9"/>
      <w:lvlJc w:val="left"/>
      <w:pPr>
        <w:tabs>
          <w:tab w:val="num" w:pos="2700"/>
        </w:tabs>
        <w:ind w:left="2700" w:hanging="2520"/>
      </w:pPr>
      <w:rPr>
        <w:rFont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146D5D85"/>
    <w:multiLevelType w:val="hybridMultilevel"/>
    <w:tmpl w:val="E22C4944"/>
    <w:lvl w:ilvl="0" w:tplc="08090001">
      <w:start w:val="1"/>
      <w:numFmt w:val="bullet"/>
      <w:lvlText w:val=""/>
      <w:lvlJc w:val="left"/>
      <w:pPr>
        <w:tabs>
          <w:tab w:val="num" w:pos="798"/>
        </w:tabs>
        <w:ind w:left="798" w:hanging="360"/>
      </w:pPr>
      <w:rPr>
        <w:rFonts w:ascii="Symbol" w:hAnsi="Symbol" w:hint="default"/>
      </w:rPr>
    </w:lvl>
    <w:lvl w:ilvl="1" w:tplc="08090003">
      <w:start w:val="1"/>
      <w:numFmt w:val="bullet"/>
      <w:lvlText w:val="o"/>
      <w:lvlJc w:val="left"/>
      <w:pPr>
        <w:tabs>
          <w:tab w:val="num" w:pos="1518"/>
        </w:tabs>
        <w:ind w:left="1518" w:hanging="360"/>
      </w:pPr>
      <w:rPr>
        <w:rFonts w:ascii="Courier New" w:hAnsi="Courier New" w:cs="Courier New" w:hint="default"/>
      </w:rPr>
    </w:lvl>
    <w:lvl w:ilvl="2" w:tplc="08090005">
      <w:start w:val="1"/>
      <w:numFmt w:val="bullet"/>
      <w:lvlText w:val=""/>
      <w:lvlJc w:val="left"/>
      <w:pPr>
        <w:tabs>
          <w:tab w:val="num" w:pos="2238"/>
        </w:tabs>
        <w:ind w:left="2238" w:hanging="360"/>
      </w:pPr>
      <w:rPr>
        <w:rFonts w:ascii="Wingdings" w:hAnsi="Wingdings" w:hint="default"/>
      </w:rPr>
    </w:lvl>
    <w:lvl w:ilvl="3" w:tplc="08090001">
      <w:start w:val="1"/>
      <w:numFmt w:val="bullet"/>
      <w:lvlText w:val=""/>
      <w:lvlJc w:val="left"/>
      <w:pPr>
        <w:tabs>
          <w:tab w:val="num" w:pos="2958"/>
        </w:tabs>
        <w:ind w:left="2958" w:hanging="360"/>
      </w:pPr>
      <w:rPr>
        <w:rFonts w:ascii="Symbol" w:hAnsi="Symbol" w:hint="default"/>
      </w:rPr>
    </w:lvl>
    <w:lvl w:ilvl="4" w:tplc="08090003">
      <w:start w:val="1"/>
      <w:numFmt w:val="bullet"/>
      <w:lvlText w:val="o"/>
      <w:lvlJc w:val="left"/>
      <w:pPr>
        <w:tabs>
          <w:tab w:val="num" w:pos="3678"/>
        </w:tabs>
        <w:ind w:left="3678" w:hanging="360"/>
      </w:pPr>
      <w:rPr>
        <w:rFonts w:ascii="Courier New" w:hAnsi="Courier New" w:cs="Courier New" w:hint="default"/>
      </w:rPr>
    </w:lvl>
    <w:lvl w:ilvl="5" w:tplc="08090005">
      <w:start w:val="1"/>
      <w:numFmt w:val="bullet"/>
      <w:lvlText w:val=""/>
      <w:lvlJc w:val="left"/>
      <w:pPr>
        <w:tabs>
          <w:tab w:val="num" w:pos="4398"/>
        </w:tabs>
        <w:ind w:left="4398" w:hanging="360"/>
      </w:pPr>
      <w:rPr>
        <w:rFonts w:ascii="Wingdings" w:hAnsi="Wingdings" w:hint="default"/>
      </w:rPr>
    </w:lvl>
    <w:lvl w:ilvl="6" w:tplc="08090001">
      <w:start w:val="1"/>
      <w:numFmt w:val="bullet"/>
      <w:lvlText w:val=""/>
      <w:lvlJc w:val="left"/>
      <w:pPr>
        <w:tabs>
          <w:tab w:val="num" w:pos="5118"/>
        </w:tabs>
        <w:ind w:left="5118" w:hanging="360"/>
      </w:pPr>
      <w:rPr>
        <w:rFonts w:ascii="Symbol" w:hAnsi="Symbol" w:hint="default"/>
      </w:rPr>
    </w:lvl>
    <w:lvl w:ilvl="7" w:tplc="08090003">
      <w:start w:val="1"/>
      <w:numFmt w:val="bullet"/>
      <w:lvlText w:val="o"/>
      <w:lvlJc w:val="left"/>
      <w:pPr>
        <w:tabs>
          <w:tab w:val="num" w:pos="5838"/>
        </w:tabs>
        <w:ind w:left="5838" w:hanging="360"/>
      </w:pPr>
      <w:rPr>
        <w:rFonts w:ascii="Courier New" w:hAnsi="Courier New" w:cs="Courier New" w:hint="default"/>
      </w:rPr>
    </w:lvl>
    <w:lvl w:ilvl="8" w:tplc="08090005">
      <w:start w:val="1"/>
      <w:numFmt w:val="bullet"/>
      <w:lvlText w:val=""/>
      <w:lvlJc w:val="left"/>
      <w:pPr>
        <w:tabs>
          <w:tab w:val="num" w:pos="6558"/>
        </w:tabs>
        <w:ind w:left="6558" w:hanging="360"/>
      </w:pPr>
      <w:rPr>
        <w:rFonts w:ascii="Wingdings" w:hAnsi="Wingdings" w:hint="default"/>
      </w:rPr>
    </w:lvl>
  </w:abstractNum>
  <w:abstractNum w:abstractNumId="8" w15:restartNumberingAfterBreak="0">
    <w:nsid w:val="18551F17"/>
    <w:multiLevelType w:val="hybridMultilevel"/>
    <w:tmpl w:val="F400329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FB640E"/>
    <w:multiLevelType w:val="multilevel"/>
    <w:tmpl w:val="86BC6B2E"/>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2160"/>
        </w:tabs>
        <w:ind w:left="2160" w:hanging="1440"/>
      </w:pPr>
      <w:rPr>
        <w:rFonts w:hint="default"/>
      </w:rPr>
    </w:lvl>
    <w:lvl w:ilvl="5">
      <w:start w:val="1"/>
      <w:numFmt w:val="decimal"/>
      <w:isLgl/>
      <w:lvlText w:val="%1.%2.%3.%4.%5.%6"/>
      <w:lvlJc w:val="left"/>
      <w:pPr>
        <w:tabs>
          <w:tab w:val="num" w:pos="2520"/>
        </w:tabs>
        <w:ind w:left="2520" w:hanging="180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880"/>
        </w:tabs>
        <w:ind w:left="2880" w:hanging="2160"/>
      </w:pPr>
      <w:rPr>
        <w:rFonts w:hint="default"/>
      </w:rPr>
    </w:lvl>
    <w:lvl w:ilvl="8">
      <w:start w:val="1"/>
      <w:numFmt w:val="decimal"/>
      <w:isLgl/>
      <w:lvlText w:val="%1.%2.%3.%4.%5.%6.%7.%8.%9"/>
      <w:lvlJc w:val="left"/>
      <w:pPr>
        <w:tabs>
          <w:tab w:val="num" w:pos="3240"/>
        </w:tabs>
        <w:ind w:left="3240" w:hanging="2520"/>
      </w:pPr>
      <w:rPr>
        <w:rFonts w:hint="default"/>
      </w:rPr>
    </w:lvl>
  </w:abstractNum>
  <w:abstractNum w:abstractNumId="10" w15:restartNumberingAfterBreak="0">
    <w:nsid w:val="1A270FFB"/>
    <w:multiLevelType w:val="hybridMultilevel"/>
    <w:tmpl w:val="8848DC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B49083E"/>
    <w:multiLevelType w:val="hybridMultilevel"/>
    <w:tmpl w:val="E45C208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1B7749FA"/>
    <w:multiLevelType w:val="hybridMultilevel"/>
    <w:tmpl w:val="69AC5A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BC17266"/>
    <w:multiLevelType w:val="multilevel"/>
    <w:tmpl w:val="82E27AB8"/>
    <w:lvl w:ilvl="0">
      <w:start w:val="1"/>
      <w:numFmt w:val="decimal"/>
      <w:lvlText w:val="%1."/>
      <w:lvlJc w:val="left"/>
      <w:pPr>
        <w:tabs>
          <w:tab w:val="num" w:pos="540"/>
        </w:tabs>
        <w:ind w:left="540" w:hanging="360"/>
      </w:pPr>
      <w:rPr>
        <w:rFonts w:hint="default"/>
      </w:rPr>
    </w:lvl>
    <w:lvl w:ilvl="1">
      <w:start w:val="1"/>
      <w:numFmt w:val="decimal"/>
      <w:isLgl/>
      <w:lvlText w:val="%1.%2"/>
      <w:lvlJc w:val="left"/>
      <w:pPr>
        <w:tabs>
          <w:tab w:val="num" w:pos="5966"/>
        </w:tabs>
        <w:ind w:left="5966" w:hanging="720"/>
      </w:pPr>
      <w:rPr>
        <w:rFonts w:ascii="Arial" w:hAnsi="Arial" w:cs="Arial"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620"/>
        </w:tabs>
        <w:ind w:left="1620" w:hanging="1440"/>
      </w:pPr>
      <w:rPr>
        <w:rFonts w:hint="default"/>
      </w:rPr>
    </w:lvl>
    <w:lvl w:ilvl="5">
      <w:start w:val="1"/>
      <w:numFmt w:val="decimal"/>
      <w:isLgl/>
      <w:lvlText w:val="%1.%2.%3.%4.%5.%6"/>
      <w:lvlJc w:val="left"/>
      <w:pPr>
        <w:tabs>
          <w:tab w:val="num" w:pos="1980"/>
        </w:tabs>
        <w:ind w:left="1980" w:hanging="1800"/>
      </w:pPr>
      <w:rPr>
        <w:rFonts w:hint="default"/>
      </w:rPr>
    </w:lvl>
    <w:lvl w:ilvl="6">
      <w:start w:val="1"/>
      <w:numFmt w:val="decimal"/>
      <w:isLgl/>
      <w:lvlText w:val="%1.%2.%3.%4.%5.%6.%7"/>
      <w:lvlJc w:val="left"/>
      <w:pPr>
        <w:tabs>
          <w:tab w:val="num" w:pos="1980"/>
        </w:tabs>
        <w:ind w:left="1980" w:hanging="1800"/>
      </w:pPr>
      <w:rPr>
        <w:rFonts w:hint="default"/>
      </w:rPr>
    </w:lvl>
    <w:lvl w:ilvl="7">
      <w:start w:val="1"/>
      <w:numFmt w:val="decimal"/>
      <w:isLgl/>
      <w:lvlText w:val="%1.%2.%3.%4.%5.%6.%7.%8"/>
      <w:lvlJc w:val="left"/>
      <w:pPr>
        <w:tabs>
          <w:tab w:val="num" w:pos="2340"/>
        </w:tabs>
        <w:ind w:left="2340" w:hanging="2160"/>
      </w:pPr>
      <w:rPr>
        <w:rFonts w:hint="default"/>
      </w:rPr>
    </w:lvl>
    <w:lvl w:ilvl="8">
      <w:start w:val="1"/>
      <w:numFmt w:val="decimal"/>
      <w:isLgl/>
      <w:lvlText w:val="%1.%2.%3.%4.%5.%6.%7.%8.%9"/>
      <w:lvlJc w:val="left"/>
      <w:pPr>
        <w:tabs>
          <w:tab w:val="num" w:pos="2700"/>
        </w:tabs>
        <w:ind w:left="2700" w:hanging="2520"/>
      </w:pPr>
      <w:rPr>
        <w:rFonts w:hint="default"/>
      </w:rPr>
    </w:lvl>
  </w:abstractNum>
  <w:abstractNum w:abstractNumId="14" w15:restartNumberingAfterBreak="0">
    <w:nsid w:val="1D213DD7"/>
    <w:multiLevelType w:val="hybridMultilevel"/>
    <w:tmpl w:val="281660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E943F63"/>
    <w:multiLevelType w:val="hybridMultilevel"/>
    <w:tmpl w:val="CC208376"/>
    <w:lvl w:ilvl="0" w:tplc="6C2A233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F746967"/>
    <w:multiLevelType w:val="multilevel"/>
    <w:tmpl w:val="ED124ABA"/>
    <w:lvl w:ilvl="0">
      <w:start w:val="1"/>
      <w:numFmt w:val="decimal"/>
      <w:lvlText w:val="%1."/>
      <w:lvlJc w:val="left"/>
      <w:pPr>
        <w:tabs>
          <w:tab w:val="num" w:pos="540"/>
        </w:tabs>
        <w:ind w:left="540" w:hanging="360"/>
      </w:pPr>
      <w:rPr>
        <w:rFonts w:hint="default"/>
      </w:rPr>
    </w:lvl>
    <w:lvl w:ilvl="1">
      <w:start w:val="1"/>
      <w:numFmt w:val="decimal"/>
      <w:isLgl/>
      <w:lvlText w:val="%1.%2"/>
      <w:lvlJc w:val="left"/>
      <w:pPr>
        <w:tabs>
          <w:tab w:val="num" w:pos="900"/>
        </w:tabs>
        <w:ind w:left="900" w:hanging="7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620"/>
        </w:tabs>
        <w:ind w:left="1620" w:hanging="1440"/>
      </w:pPr>
      <w:rPr>
        <w:rFonts w:hint="default"/>
      </w:rPr>
    </w:lvl>
    <w:lvl w:ilvl="5">
      <w:start w:val="1"/>
      <w:numFmt w:val="decimal"/>
      <w:isLgl/>
      <w:lvlText w:val="%1.%2.%3.%4.%5.%6"/>
      <w:lvlJc w:val="left"/>
      <w:pPr>
        <w:tabs>
          <w:tab w:val="num" w:pos="1980"/>
        </w:tabs>
        <w:ind w:left="1980" w:hanging="1800"/>
      </w:pPr>
      <w:rPr>
        <w:rFonts w:hint="default"/>
      </w:rPr>
    </w:lvl>
    <w:lvl w:ilvl="6">
      <w:start w:val="1"/>
      <w:numFmt w:val="decimal"/>
      <w:isLgl/>
      <w:lvlText w:val="%1.%2.%3.%4.%5.%6.%7"/>
      <w:lvlJc w:val="left"/>
      <w:pPr>
        <w:tabs>
          <w:tab w:val="num" w:pos="1980"/>
        </w:tabs>
        <w:ind w:left="1980" w:hanging="1800"/>
      </w:pPr>
      <w:rPr>
        <w:rFonts w:hint="default"/>
      </w:rPr>
    </w:lvl>
    <w:lvl w:ilvl="7">
      <w:start w:val="1"/>
      <w:numFmt w:val="decimal"/>
      <w:isLgl/>
      <w:lvlText w:val="%1.%2.%3.%4.%5.%6.%7.%8"/>
      <w:lvlJc w:val="left"/>
      <w:pPr>
        <w:tabs>
          <w:tab w:val="num" w:pos="2340"/>
        </w:tabs>
        <w:ind w:left="2340" w:hanging="2160"/>
      </w:pPr>
      <w:rPr>
        <w:rFonts w:hint="default"/>
      </w:rPr>
    </w:lvl>
    <w:lvl w:ilvl="8">
      <w:start w:val="1"/>
      <w:numFmt w:val="decimal"/>
      <w:isLgl/>
      <w:lvlText w:val="%1.%2.%3.%4.%5.%6.%7.%8.%9"/>
      <w:lvlJc w:val="left"/>
      <w:pPr>
        <w:tabs>
          <w:tab w:val="num" w:pos="2700"/>
        </w:tabs>
        <w:ind w:left="2700" w:hanging="2520"/>
      </w:pPr>
      <w:rPr>
        <w:rFonts w:hint="default"/>
      </w:rPr>
    </w:lvl>
  </w:abstractNum>
  <w:abstractNum w:abstractNumId="17" w15:restartNumberingAfterBreak="0">
    <w:nsid w:val="239428CE"/>
    <w:multiLevelType w:val="hybridMultilevel"/>
    <w:tmpl w:val="FBB636C4"/>
    <w:lvl w:ilvl="0" w:tplc="3A8C8674">
      <w:start w:val="1"/>
      <w:numFmt w:val="lowerLetter"/>
      <w:lvlText w:val="%1)"/>
      <w:lvlJc w:val="left"/>
      <w:pPr>
        <w:ind w:left="720" w:hanging="360"/>
      </w:pPr>
      <w:rPr>
        <w:rFonts w:ascii="Arial" w:hAnsi="Arial"/>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895178B"/>
    <w:multiLevelType w:val="hybridMultilevel"/>
    <w:tmpl w:val="E9F27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8B11F6"/>
    <w:multiLevelType w:val="hybridMultilevel"/>
    <w:tmpl w:val="6EF4FE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4A556E9"/>
    <w:multiLevelType w:val="hybridMultilevel"/>
    <w:tmpl w:val="C1046C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4B373A5"/>
    <w:multiLevelType w:val="hybridMultilevel"/>
    <w:tmpl w:val="92EC04A8"/>
    <w:lvl w:ilvl="0" w:tplc="3A8C8674">
      <w:start w:val="1"/>
      <w:numFmt w:val="lowerLetter"/>
      <w:lvlText w:val="%1)"/>
      <w:lvlJc w:val="left"/>
      <w:pPr>
        <w:ind w:left="720" w:hanging="360"/>
      </w:pPr>
      <w:rPr>
        <w:rFonts w:ascii="Arial" w:hAnsi="Arial"/>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F04BD4"/>
    <w:multiLevelType w:val="hybridMultilevel"/>
    <w:tmpl w:val="9976C470"/>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3" w15:restartNumberingAfterBreak="0">
    <w:nsid w:val="3C8D1BDB"/>
    <w:multiLevelType w:val="multilevel"/>
    <w:tmpl w:val="9EC8EF88"/>
    <w:lvl w:ilvl="0">
      <w:start w:val="1"/>
      <w:numFmt w:val="decimal"/>
      <w:lvlText w:val="%1."/>
      <w:lvlJc w:val="left"/>
      <w:pPr>
        <w:tabs>
          <w:tab w:val="num" w:pos="540"/>
        </w:tabs>
        <w:ind w:left="540" w:hanging="360"/>
      </w:pPr>
      <w:rPr>
        <w:rFonts w:hint="default"/>
      </w:rPr>
    </w:lvl>
    <w:lvl w:ilvl="1">
      <w:start w:val="1"/>
      <w:numFmt w:val="bullet"/>
      <w:lvlText w:val=""/>
      <w:lvlJc w:val="left"/>
      <w:pPr>
        <w:tabs>
          <w:tab w:val="num" w:pos="900"/>
        </w:tabs>
        <w:ind w:left="900" w:hanging="720"/>
      </w:pPr>
      <w:rPr>
        <w:rFonts w:ascii="Symbol" w:hAnsi="Symbol"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620"/>
        </w:tabs>
        <w:ind w:left="1620" w:hanging="1440"/>
      </w:pPr>
      <w:rPr>
        <w:rFonts w:hint="default"/>
      </w:rPr>
    </w:lvl>
    <w:lvl w:ilvl="5">
      <w:start w:val="1"/>
      <w:numFmt w:val="decimal"/>
      <w:isLgl/>
      <w:lvlText w:val="%1.%2.%3.%4.%5.%6"/>
      <w:lvlJc w:val="left"/>
      <w:pPr>
        <w:tabs>
          <w:tab w:val="num" w:pos="1980"/>
        </w:tabs>
        <w:ind w:left="1980" w:hanging="1800"/>
      </w:pPr>
      <w:rPr>
        <w:rFonts w:hint="default"/>
      </w:rPr>
    </w:lvl>
    <w:lvl w:ilvl="6">
      <w:start w:val="1"/>
      <w:numFmt w:val="decimal"/>
      <w:isLgl/>
      <w:lvlText w:val="%1.%2.%3.%4.%5.%6.%7"/>
      <w:lvlJc w:val="left"/>
      <w:pPr>
        <w:tabs>
          <w:tab w:val="num" w:pos="1980"/>
        </w:tabs>
        <w:ind w:left="1980" w:hanging="1800"/>
      </w:pPr>
      <w:rPr>
        <w:rFonts w:hint="default"/>
      </w:rPr>
    </w:lvl>
    <w:lvl w:ilvl="7">
      <w:start w:val="1"/>
      <w:numFmt w:val="decimal"/>
      <w:isLgl/>
      <w:lvlText w:val="%1.%2.%3.%4.%5.%6.%7.%8"/>
      <w:lvlJc w:val="left"/>
      <w:pPr>
        <w:tabs>
          <w:tab w:val="num" w:pos="2340"/>
        </w:tabs>
        <w:ind w:left="2340" w:hanging="2160"/>
      </w:pPr>
      <w:rPr>
        <w:rFonts w:hint="default"/>
      </w:rPr>
    </w:lvl>
    <w:lvl w:ilvl="8">
      <w:start w:val="1"/>
      <w:numFmt w:val="decimal"/>
      <w:isLgl/>
      <w:lvlText w:val="%1.%2.%3.%4.%5.%6.%7.%8.%9"/>
      <w:lvlJc w:val="left"/>
      <w:pPr>
        <w:tabs>
          <w:tab w:val="num" w:pos="2700"/>
        </w:tabs>
        <w:ind w:left="2700" w:hanging="2520"/>
      </w:pPr>
      <w:rPr>
        <w:rFonts w:hint="default"/>
      </w:rPr>
    </w:lvl>
  </w:abstractNum>
  <w:abstractNum w:abstractNumId="24" w15:restartNumberingAfterBreak="0">
    <w:nsid w:val="3FD50DFB"/>
    <w:multiLevelType w:val="hybridMultilevel"/>
    <w:tmpl w:val="123CEF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2933DBD"/>
    <w:multiLevelType w:val="hybridMultilevel"/>
    <w:tmpl w:val="1B5605E2"/>
    <w:lvl w:ilvl="0" w:tplc="3B8CDE84">
      <w:start w:val="1"/>
      <w:numFmt w:val="lowerRoman"/>
      <w:lvlText w:val="(%1)"/>
      <w:lvlJc w:val="left"/>
      <w:pPr>
        <w:tabs>
          <w:tab w:val="num" w:pos="1440"/>
        </w:tabs>
        <w:ind w:left="1440" w:hanging="10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48442082"/>
    <w:multiLevelType w:val="hybridMultilevel"/>
    <w:tmpl w:val="A3EACB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8B34010"/>
    <w:multiLevelType w:val="hybridMultilevel"/>
    <w:tmpl w:val="C6AAEF82"/>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28" w15:restartNumberingAfterBreak="0">
    <w:nsid w:val="4B6D55F2"/>
    <w:multiLevelType w:val="hybridMultilevel"/>
    <w:tmpl w:val="BBD0BF6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4F507449"/>
    <w:multiLevelType w:val="hybridMultilevel"/>
    <w:tmpl w:val="D7D0F2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15C7D5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36F1384"/>
    <w:multiLevelType w:val="hybridMultilevel"/>
    <w:tmpl w:val="B1E88A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5670D08"/>
    <w:multiLevelType w:val="hybridMultilevel"/>
    <w:tmpl w:val="B68A6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8F061E"/>
    <w:multiLevelType w:val="hybridMultilevel"/>
    <w:tmpl w:val="CC92AF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6B778E5"/>
    <w:multiLevelType w:val="hybridMultilevel"/>
    <w:tmpl w:val="73EED450"/>
    <w:lvl w:ilvl="0" w:tplc="6C2A233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A1B7DBA"/>
    <w:multiLevelType w:val="hybridMultilevel"/>
    <w:tmpl w:val="FBB636C4"/>
    <w:lvl w:ilvl="0" w:tplc="3A8C8674">
      <w:start w:val="1"/>
      <w:numFmt w:val="lowerLetter"/>
      <w:lvlText w:val="%1)"/>
      <w:lvlJc w:val="left"/>
      <w:pPr>
        <w:ind w:left="720" w:hanging="360"/>
      </w:pPr>
      <w:rPr>
        <w:rFonts w:ascii="Arial" w:hAnsi="Arial"/>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A7D3E2B"/>
    <w:multiLevelType w:val="hybridMultilevel"/>
    <w:tmpl w:val="755602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5AF771E8"/>
    <w:multiLevelType w:val="hybridMultilevel"/>
    <w:tmpl w:val="21367D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5E4C424E"/>
    <w:multiLevelType w:val="hybridMultilevel"/>
    <w:tmpl w:val="8D520F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9" w15:restartNumberingAfterBreak="0">
    <w:nsid w:val="5F627B4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5FC500F"/>
    <w:multiLevelType w:val="hybridMultilevel"/>
    <w:tmpl w:val="3F4CD0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B06197C"/>
    <w:multiLevelType w:val="hybridMultilevel"/>
    <w:tmpl w:val="A30224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6C9F6130"/>
    <w:multiLevelType w:val="hybridMultilevel"/>
    <w:tmpl w:val="75E41B5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3" w15:restartNumberingAfterBreak="0">
    <w:nsid w:val="6F712191"/>
    <w:multiLevelType w:val="multilevel"/>
    <w:tmpl w:val="9EC8EF88"/>
    <w:lvl w:ilvl="0">
      <w:start w:val="1"/>
      <w:numFmt w:val="decimal"/>
      <w:lvlText w:val="%1."/>
      <w:lvlJc w:val="left"/>
      <w:pPr>
        <w:tabs>
          <w:tab w:val="num" w:pos="540"/>
        </w:tabs>
        <w:ind w:left="540" w:hanging="360"/>
      </w:pPr>
      <w:rPr>
        <w:rFonts w:hint="default"/>
      </w:rPr>
    </w:lvl>
    <w:lvl w:ilvl="1">
      <w:start w:val="1"/>
      <w:numFmt w:val="bullet"/>
      <w:lvlText w:val=""/>
      <w:lvlJc w:val="left"/>
      <w:pPr>
        <w:tabs>
          <w:tab w:val="num" w:pos="900"/>
        </w:tabs>
        <w:ind w:left="900" w:hanging="720"/>
      </w:pPr>
      <w:rPr>
        <w:rFonts w:ascii="Symbol" w:hAnsi="Symbol"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620"/>
        </w:tabs>
        <w:ind w:left="1620" w:hanging="1440"/>
      </w:pPr>
      <w:rPr>
        <w:rFonts w:hint="default"/>
      </w:rPr>
    </w:lvl>
    <w:lvl w:ilvl="5">
      <w:start w:val="1"/>
      <w:numFmt w:val="decimal"/>
      <w:isLgl/>
      <w:lvlText w:val="%1.%2.%3.%4.%5.%6"/>
      <w:lvlJc w:val="left"/>
      <w:pPr>
        <w:tabs>
          <w:tab w:val="num" w:pos="1980"/>
        </w:tabs>
        <w:ind w:left="1980" w:hanging="1800"/>
      </w:pPr>
      <w:rPr>
        <w:rFonts w:hint="default"/>
      </w:rPr>
    </w:lvl>
    <w:lvl w:ilvl="6">
      <w:start w:val="1"/>
      <w:numFmt w:val="decimal"/>
      <w:isLgl/>
      <w:lvlText w:val="%1.%2.%3.%4.%5.%6.%7"/>
      <w:lvlJc w:val="left"/>
      <w:pPr>
        <w:tabs>
          <w:tab w:val="num" w:pos="1980"/>
        </w:tabs>
        <w:ind w:left="1980" w:hanging="1800"/>
      </w:pPr>
      <w:rPr>
        <w:rFonts w:hint="default"/>
      </w:rPr>
    </w:lvl>
    <w:lvl w:ilvl="7">
      <w:start w:val="1"/>
      <w:numFmt w:val="decimal"/>
      <w:isLgl/>
      <w:lvlText w:val="%1.%2.%3.%4.%5.%6.%7.%8"/>
      <w:lvlJc w:val="left"/>
      <w:pPr>
        <w:tabs>
          <w:tab w:val="num" w:pos="2340"/>
        </w:tabs>
        <w:ind w:left="2340" w:hanging="2160"/>
      </w:pPr>
      <w:rPr>
        <w:rFonts w:hint="default"/>
      </w:rPr>
    </w:lvl>
    <w:lvl w:ilvl="8">
      <w:start w:val="1"/>
      <w:numFmt w:val="decimal"/>
      <w:isLgl/>
      <w:lvlText w:val="%1.%2.%3.%4.%5.%6.%7.%8.%9"/>
      <w:lvlJc w:val="left"/>
      <w:pPr>
        <w:tabs>
          <w:tab w:val="num" w:pos="2700"/>
        </w:tabs>
        <w:ind w:left="2700" w:hanging="2520"/>
      </w:pPr>
      <w:rPr>
        <w:rFonts w:hint="default"/>
      </w:rPr>
    </w:lvl>
  </w:abstractNum>
  <w:abstractNum w:abstractNumId="44" w15:restartNumberingAfterBreak="0">
    <w:nsid w:val="72B275A3"/>
    <w:multiLevelType w:val="hybridMultilevel"/>
    <w:tmpl w:val="741271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5A80555"/>
    <w:multiLevelType w:val="hybridMultilevel"/>
    <w:tmpl w:val="6AD86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7" w15:restartNumberingAfterBreak="0">
    <w:nsid w:val="79004FB3"/>
    <w:multiLevelType w:val="multilevel"/>
    <w:tmpl w:val="9EC8EF88"/>
    <w:lvl w:ilvl="0">
      <w:start w:val="1"/>
      <w:numFmt w:val="decimal"/>
      <w:lvlText w:val="%1."/>
      <w:lvlJc w:val="left"/>
      <w:pPr>
        <w:tabs>
          <w:tab w:val="num" w:pos="540"/>
        </w:tabs>
        <w:ind w:left="540" w:hanging="360"/>
      </w:pPr>
      <w:rPr>
        <w:rFonts w:hint="default"/>
      </w:rPr>
    </w:lvl>
    <w:lvl w:ilvl="1">
      <w:start w:val="1"/>
      <w:numFmt w:val="bullet"/>
      <w:lvlText w:val=""/>
      <w:lvlJc w:val="left"/>
      <w:pPr>
        <w:tabs>
          <w:tab w:val="num" w:pos="900"/>
        </w:tabs>
        <w:ind w:left="900" w:hanging="720"/>
      </w:pPr>
      <w:rPr>
        <w:rFonts w:ascii="Symbol" w:hAnsi="Symbol"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620"/>
        </w:tabs>
        <w:ind w:left="1620" w:hanging="1440"/>
      </w:pPr>
      <w:rPr>
        <w:rFonts w:hint="default"/>
      </w:rPr>
    </w:lvl>
    <w:lvl w:ilvl="5">
      <w:start w:val="1"/>
      <w:numFmt w:val="decimal"/>
      <w:isLgl/>
      <w:lvlText w:val="%1.%2.%3.%4.%5.%6"/>
      <w:lvlJc w:val="left"/>
      <w:pPr>
        <w:tabs>
          <w:tab w:val="num" w:pos="1980"/>
        </w:tabs>
        <w:ind w:left="1980" w:hanging="1800"/>
      </w:pPr>
      <w:rPr>
        <w:rFonts w:hint="default"/>
      </w:rPr>
    </w:lvl>
    <w:lvl w:ilvl="6">
      <w:start w:val="1"/>
      <w:numFmt w:val="decimal"/>
      <w:isLgl/>
      <w:lvlText w:val="%1.%2.%3.%4.%5.%6.%7"/>
      <w:lvlJc w:val="left"/>
      <w:pPr>
        <w:tabs>
          <w:tab w:val="num" w:pos="1980"/>
        </w:tabs>
        <w:ind w:left="1980" w:hanging="1800"/>
      </w:pPr>
      <w:rPr>
        <w:rFonts w:hint="default"/>
      </w:rPr>
    </w:lvl>
    <w:lvl w:ilvl="7">
      <w:start w:val="1"/>
      <w:numFmt w:val="decimal"/>
      <w:isLgl/>
      <w:lvlText w:val="%1.%2.%3.%4.%5.%6.%7.%8"/>
      <w:lvlJc w:val="left"/>
      <w:pPr>
        <w:tabs>
          <w:tab w:val="num" w:pos="2340"/>
        </w:tabs>
        <w:ind w:left="2340" w:hanging="2160"/>
      </w:pPr>
      <w:rPr>
        <w:rFonts w:hint="default"/>
      </w:rPr>
    </w:lvl>
    <w:lvl w:ilvl="8">
      <w:start w:val="1"/>
      <w:numFmt w:val="decimal"/>
      <w:isLgl/>
      <w:lvlText w:val="%1.%2.%3.%4.%5.%6.%7.%8.%9"/>
      <w:lvlJc w:val="left"/>
      <w:pPr>
        <w:tabs>
          <w:tab w:val="num" w:pos="2700"/>
        </w:tabs>
        <w:ind w:left="2700" w:hanging="2520"/>
      </w:pPr>
      <w:rPr>
        <w:rFonts w:hint="default"/>
      </w:rPr>
    </w:lvl>
  </w:abstractNum>
  <w:abstractNum w:abstractNumId="48" w15:restartNumberingAfterBreak="0">
    <w:nsid w:val="7E042C66"/>
    <w:multiLevelType w:val="multilevel"/>
    <w:tmpl w:val="9EC8EF88"/>
    <w:lvl w:ilvl="0">
      <w:start w:val="1"/>
      <w:numFmt w:val="decimal"/>
      <w:lvlText w:val="%1."/>
      <w:lvlJc w:val="left"/>
      <w:pPr>
        <w:tabs>
          <w:tab w:val="num" w:pos="540"/>
        </w:tabs>
        <w:ind w:left="540" w:hanging="360"/>
      </w:pPr>
      <w:rPr>
        <w:rFonts w:hint="default"/>
      </w:rPr>
    </w:lvl>
    <w:lvl w:ilvl="1">
      <w:start w:val="1"/>
      <w:numFmt w:val="bullet"/>
      <w:lvlText w:val=""/>
      <w:lvlJc w:val="left"/>
      <w:pPr>
        <w:tabs>
          <w:tab w:val="num" w:pos="900"/>
        </w:tabs>
        <w:ind w:left="900" w:hanging="720"/>
      </w:pPr>
      <w:rPr>
        <w:rFonts w:ascii="Symbol" w:hAnsi="Symbol"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620"/>
        </w:tabs>
        <w:ind w:left="1620" w:hanging="1440"/>
      </w:pPr>
      <w:rPr>
        <w:rFonts w:hint="default"/>
      </w:rPr>
    </w:lvl>
    <w:lvl w:ilvl="5">
      <w:start w:val="1"/>
      <w:numFmt w:val="decimal"/>
      <w:isLgl/>
      <w:lvlText w:val="%1.%2.%3.%4.%5.%6"/>
      <w:lvlJc w:val="left"/>
      <w:pPr>
        <w:tabs>
          <w:tab w:val="num" w:pos="1980"/>
        </w:tabs>
        <w:ind w:left="1980" w:hanging="1800"/>
      </w:pPr>
      <w:rPr>
        <w:rFonts w:hint="default"/>
      </w:rPr>
    </w:lvl>
    <w:lvl w:ilvl="6">
      <w:start w:val="1"/>
      <w:numFmt w:val="decimal"/>
      <w:isLgl/>
      <w:lvlText w:val="%1.%2.%3.%4.%5.%6.%7"/>
      <w:lvlJc w:val="left"/>
      <w:pPr>
        <w:tabs>
          <w:tab w:val="num" w:pos="1980"/>
        </w:tabs>
        <w:ind w:left="1980" w:hanging="1800"/>
      </w:pPr>
      <w:rPr>
        <w:rFonts w:hint="default"/>
      </w:rPr>
    </w:lvl>
    <w:lvl w:ilvl="7">
      <w:start w:val="1"/>
      <w:numFmt w:val="decimal"/>
      <w:isLgl/>
      <w:lvlText w:val="%1.%2.%3.%4.%5.%6.%7.%8"/>
      <w:lvlJc w:val="left"/>
      <w:pPr>
        <w:tabs>
          <w:tab w:val="num" w:pos="2340"/>
        </w:tabs>
        <w:ind w:left="2340" w:hanging="2160"/>
      </w:pPr>
      <w:rPr>
        <w:rFonts w:hint="default"/>
      </w:rPr>
    </w:lvl>
    <w:lvl w:ilvl="8">
      <w:start w:val="1"/>
      <w:numFmt w:val="decimal"/>
      <w:isLgl/>
      <w:lvlText w:val="%1.%2.%3.%4.%5.%6.%7.%8.%9"/>
      <w:lvlJc w:val="left"/>
      <w:pPr>
        <w:tabs>
          <w:tab w:val="num" w:pos="2700"/>
        </w:tabs>
        <w:ind w:left="2700" w:hanging="2520"/>
      </w:pPr>
      <w:rPr>
        <w:rFonts w:hint="default"/>
      </w:rPr>
    </w:lvl>
  </w:abstractNum>
  <w:num w:numId="1">
    <w:abstractNumId w:val="25"/>
  </w:num>
  <w:num w:numId="2">
    <w:abstractNumId w:val="37"/>
  </w:num>
  <w:num w:numId="3">
    <w:abstractNumId w:val="13"/>
  </w:num>
  <w:num w:numId="4">
    <w:abstractNumId w:val="40"/>
  </w:num>
  <w:num w:numId="5">
    <w:abstractNumId w:val="36"/>
  </w:num>
  <w:num w:numId="6">
    <w:abstractNumId w:val="6"/>
  </w:num>
  <w:num w:numId="7">
    <w:abstractNumId w:val="46"/>
  </w:num>
  <w:num w:numId="8">
    <w:abstractNumId w:val="35"/>
  </w:num>
  <w:num w:numId="9">
    <w:abstractNumId w:val="8"/>
  </w:num>
  <w:num w:numId="10">
    <w:abstractNumId w:val="21"/>
  </w:num>
  <w:num w:numId="11">
    <w:abstractNumId w:val="17"/>
  </w:num>
  <w:num w:numId="12">
    <w:abstractNumId w:val="23"/>
  </w:num>
  <w:num w:numId="13">
    <w:abstractNumId w:val="47"/>
  </w:num>
  <w:num w:numId="14">
    <w:abstractNumId w:val="48"/>
  </w:num>
  <w:num w:numId="15">
    <w:abstractNumId w:val="43"/>
  </w:num>
  <w:num w:numId="16">
    <w:abstractNumId w:val="5"/>
  </w:num>
  <w:num w:numId="17">
    <w:abstractNumId w:val="15"/>
  </w:num>
  <w:num w:numId="18">
    <w:abstractNumId w:val="34"/>
  </w:num>
  <w:num w:numId="19">
    <w:abstractNumId w:val="3"/>
  </w:num>
  <w:num w:numId="20">
    <w:abstractNumId w:val="16"/>
  </w:num>
  <w:num w:numId="21">
    <w:abstractNumId w:val="32"/>
  </w:num>
  <w:num w:numId="22">
    <w:abstractNumId w:val="18"/>
  </w:num>
  <w:num w:numId="23">
    <w:abstractNumId w:val="26"/>
  </w:num>
  <w:num w:numId="24">
    <w:abstractNumId w:val="4"/>
  </w:num>
  <w:num w:numId="25">
    <w:abstractNumId w:val="31"/>
  </w:num>
  <w:num w:numId="26">
    <w:abstractNumId w:val="0"/>
  </w:num>
  <w:num w:numId="27">
    <w:abstractNumId w:val="39"/>
  </w:num>
  <w:num w:numId="28">
    <w:abstractNumId w:val="30"/>
  </w:num>
  <w:num w:numId="29">
    <w:abstractNumId w:val="24"/>
  </w:num>
  <w:num w:numId="30">
    <w:abstractNumId w:val="44"/>
  </w:num>
  <w:num w:numId="31">
    <w:abstractNumId w:val="12"/>
  </w:num>
  <w:num w:numId="32">
    <w:abstractNumId w:val="19"/>
  </w:num>
  <w:num w:numId="33">
    <w:abstractNumId w:val="10"/>
  </w:num>
  <w:num w:numId="34">
    <w:abstractNumId w:val="42"/>
  </w:num>
  <w:num w:numId="35">
    <w:abstractNumId w:val="2"/>
  </w:num>
  <w:num w:numId="36">
    <w:abstractNumId w:val="9"/>
  </w:num>
  <w:num w:numId="37">
    <w:abstractNumId w:val="7"/>
  </w:num>
  <w:num w:numId="38">
    <w:abstractNumId w:val="29"/>
  </w:num>
  <w:num w:numId="39">
    <w:abstractNumId w:val="1"/>
  </w:num>
  <w:num w:numId="40">
    <w:abstractNumId w:val="14"/>
  </w:num>
  <w:num w:numId="41">
    <w:abstractNumId w:val="33"/>
  </w:num>
  <w:num w:numId="42">
    <w:abstractNumId w:val="20"/>
  </w:num>
  <w:num w:numId="43">
    <w:abstractNumId w:val="28"/>
  </w:num>
  <w:num w:numId="44">
    <w:abstractNumId w:val="22"/>
  </w:num>
  <w:num w:numId="45">
    <w:abstractNumId w:val="38"/>
  </w:num>
  <w:num w:numId="46">
    <w:abstractNumId w:val="41"/>
  </w:num>
  <w:num w:numId="47">
    <w:abstractNumId w:val="11"/>
  </w:num>
  <w:num w:numId="48">
    <w:abstractNumId w:val="27"/>
  </w:num>
  <w:num w:numId="49">
    <w:abstractNumId w:val="4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E11"/>
    <w:rsid w:val="000008D4"/>
    <w:rsid w:val="00001355"/>
    <w:rsid w:val="000026E3"/>
    <w:rsid w:val="00005797"/>
    <w:rsid w:val="00013825"/>
    <w:rsid w:val="00016270"/>
    <w:rsid w:val="000245E4"/>
    <w:rsid w:val="00032977"/>
    <w:rsid w:val="00037A33"/>
    <w:rsid w:val="00037DB6"/>
    <w:rsid w:val="00051E3C"/>
    <w:rsid w:val="00055974"/>
    <w:rsid w:val="000569D6"/>
    <w:rsid w:val="0006327D"/>
    <w:rsid w:val="000708A0"/>
    <w:rsid w:val="00084768"/>
    <w:rsid w:val="00096DB4"/>
    <w:rsid w:val="000B3E99"/>
    <w:rsid w:val="000B799A"/>
    <w:rsid w:val="000C1A31"/>
    <w:rsid w:val="000C6D5F"/>
    <w:rsid w:val="000D3AA7"/>
    <w:rsid w:val="000E4574"/>
    <w:rsid w:val="000E7931"/>
    <w:rsid w:val="000F0CF2"/>
    <w:rsid w:val="000F724D"/>
    <w:rsid w:val="00110A63"/>
    <w:rsid w:val="00131068"/>
    <w:rsid w:val="00133DBF"/>
    <w:rsid w:val="0013610E"/>
    <w:rsid w:val="00143AB4"/>
    <w:rsid w:val="00143BDC"/>
    <w:rsid w:val="00143D05"/>
    <w:rsid w:val="00144E20"/>
    <w:rsid w:val="00151B25"/>
    <w:rsid w:val="00164C32"/>
    <w:rsid w:val="0016665D"/>
    <w:rsid w:val="00174637"/>
    <w:rsid w:val="00177E5D"/>
    <w:rsid w:val="0019457A"/>
    <w:rsid w:val="001A58B0"/>
    <w:rsid w:val="001B1613"/>
    <w:rsid w:val="001D1023"/>
    <w:rsid w:val="001D5F2E"/>
    <w:rsid w:val="001E645F"/>
    <w:rsid w:val="001E796C"/>
    <w:rsid w:val="001F19BB"/>
    <w:rsid w:val="00205848"/>
    <w:rsid w:val="00205F47"/>
    <w:rsid w:val="00206DA6"/>
    <w:rsid w:val="00211CDD"/>
    <w:rsid w:val="00211F35"/>
    <w:rsid w:val="0021640B"/>
    <w:rsid w:val="00217226"/>
    <w:rsid w:val="00220285"/>
    <w:rsid w:val="00227C4E"/>
    <w:rsid w:val="00231185"/>
    <w:rsid w:val="0024177C"/>
    <w:rsid w:val="00250595"/>
    <w:rsid w:val="00252EC5"/>
    <w:rsid w:val="00257C64"/>
    <w:rsid w:val="002656AC"/>
    <w:rsid w:val="002738A4"/>
    <w:rsid w:val="0027463B"/>
    <w:rsid w:val="002802F7"/>
    <w:rsid w:val="002A1CA9"/>
    <w:rsid w:val="002A78F3"/>
    <w:rsid w:val="002B7D91"/>
    <w:rsid w:val="002C0E37"/>
    <w:rsid w:val="002C48FB"/>
    <w:rsid w:val="002C5109"/>
    <w:rsid w:val="002C541B"/>
    <w:rsid w:val="002D1731"/>
    <w:rsid w:val="002D1A39"/>
    <w:rsid w:val="002E039E"/>
    <w:rsid w:val="002E3718"/>
    <w:rsid w:val="002E6445"/>
    <w:rsid w:val="002F4652"/>
    <w:rsid w:val="0030046C"/>
    <w:rsid w:val="00301A1C"/>
    <w:rsid w:val="00303BD7"/>
    <w:rsid w:val="00314B9A"/>
    <w:rsid w:val="00316011"/>
    <w:rsid w:val="003172F5"/>
    <w:rsid w:val="00317DA6"/>
    <w:rsid w:val="00323814"/>
    <w:rsid w:val="00326E73"/>
    <w:rsid w:val="003274BB"/>
    <w:rsid w:val="0033101C"/>
    <w:rsid w:val="00336AD7"/>
    <w:rsid w:val="0033769D"/>
    <w:rsid w:val="00341F3F"/>
    <w:rsid w:val="003466D5"/>
    <w:rsid w:val="0035247C"/>
    <w:rsid w:val="00360EA0"/>
    <w:rsid w:val="003613F6"/>
    <w:rsid w:val="003822DF"/>
    <w:rsid w:val="00394EB6"/>
    <w:rsid w:val="00395956"/>
    <w:rsid w:val="003969FE"/>
    <w:rsid w:val="003A1AD0"/>
    <w:rsid w:val="003A4D40"/>
    <w:rsid w:val="003A5B60"/>
    <w:rsid w:val="003B2142"/>
    <w:rsid w:val="003B3221"/>
    <w:rsid w:val="003B5E11"/>
    <w:rsid w:val="003C31E2"/>
    <w:rsid w:val="003C3CC7"/>
    <w:rsid w:val="003C4616"/>
    <w:rsid w:val="003D15A8"/>
    <w:rsid w:val="003D1895"/>
    <w:rsid w:val="003E557A"/>
    <w:rsid w:val="003E7EC2"/>
    <w:rsid w:val="003F6447"/>
    <w:rsid w:val="00401132"/>
    <w:rsid w:val="00404EBB"/>
    <w:rsid w:val="00407BD2"/>
    <w:rsid w:val="004109AD"/>
    <w:rsid w:val="00411ACE"/>
    <w:rsid w:val="00417D24"/>
    <w:rsid w:val="00420BD0"/>
    <w:rsid w:val="00420F96"/>
    <w:rsid w:val="00421F7A"/>
    <w:rsid w:val="00433338"/>
    <w:rsid w:val="00435A01"/>
    <w:rsid w:val="00445BFE"/>
    <w:rsid w:val="00445D97"/>
    <w:rsid w:val="004572D6"/>
    <w:rsid w:val="0046267E"/>
    <w:rsid w:val="004842CC"/>
    <w:rsid w:val="00485BA5"/>
    <w:rsid w:val="00485BAD"/>
    <w:rsid w:val="00487FE5"/>
    <w:rsid w:val="004A0F44"/>
    <w:rsid w:val="004A20F6"/>
    <w:rsid w:val="004B7BAE"/>
    <w:rsid w:val="004C53DB"/>
    <w:rsid w:val="004C6FC5"/>
    <w:rsid w:val="004D028C"/>
    <w:rsid w:val="004D02D2"/>
    <w:rsid w:val="004D1B16"/>
    <w:rsid w:val="004D4CA1"/>
    <w:rsid w:val="004D5FC7"/>
    <w:rsid w:val="004E21FD"/>
    <w:rsid w:val="004E3515"/>
    <w:rsid w:val="004E6BFE"/>
    <w:rsid w:val="004F5847"/>
    <w:rsid w:val="00502ED3"/>
    <w:rsid w:val="0050571A"/>
    <w:rsid w:val="00507AB1"/>
    <w:rsid w:val="00511B67"/>
    <w:rsid w:val="00511FF1"/>
    <w:rsid w:val="0051474E"/>
    <w:rsid w:val="00515702"/>
    <w:rsid w:val="00517FD3"/>
    <w:rsid w:val="00521732"/>
    <w:rsid w:val="00530A1F"/>
    <w:rsid w:val="00531E96"/>
    <w:rsid w:val="005364B4"/>
    <w:rsid w:val="00536723"/>
    <w:rsid w:val="0057126C"/>
    <w:rsid w:val="00574BD3"/>
    <w:rsid w:val="00575A2B"/>
    <w:rsid w:val="005769A9"/>
    <w:rsid w:val="005805DA"/>
    <w:rsid w:val="00587E5A"/>
    <w:rsid w:val="00590331"/>
    <w:rsid w:val="005919F7"/>
    <w:rsid w:val="00596786"/>
    <w:rsid w:val="0059701C"/>
    <w:rsid w:val="005A2841"/>
    <w:rsid w:val="005A49E2"/>
    <w:rsid w:val="005B0053"/>
    <w:rsid w:val="005B4971"/>
    <w:rsid w:val="005B662B"/>
    <w:rsid w:val="005C2A0F"/>
    <w:rsid w:val="005D3B95"/>
    <w:rsid w:val="005D62B2"/>
    <w:rsid w:val="005E31E7"/>
    <w:rsid w:val="005F2139"/>
    <w:rsid w:val="005F4E7A"/>
    <w:rsid w:val="006022EE"/>
    <w:rsid w:val="00615AC0"/>
    <w:rsid w:val="006179AE"/>
    <w:rsid w:val="0062293D"/>
    <w:rsid w:val="00623D21"/>
    <w:rsid w:val="00627B2F"/>
    <w:rsid w:val="00631008"/>
    <w:rsid w:val="006370D5"/>
    <w:rsid w:val="006370E7"/>
    <w:rsid w:val="006455D8"/>
    <w:rsid w:val="00645C29"/>
    <w:rsid w:val="00645C40"/>
    <w:rsid w:val="0067089B"/>
    <w:rsid w:val="00674602"/>
    <w:rsid w:val="006775BD"/>
    <w:rsid w:val="00682373"/>
    <w:rsid w:val="00686EC0"/>
    <w:rsid w:val="00692025"/>
    <w:rsid w:val="006A78AF"/>
    <w:rsid w:val="006B1303"/>
    <w:rsid w:val="006B449F"/>
    <w:rsid w:val="006B492A"/>
    <w:rsid w:val="006C5E49"/>
    <w:rsid w:val="006C6541"/>
    <w:rsid w:val="006D16CC"/>
    <w:rsid w:val="006F2892"/>
    <w:rsid w:val="006F4EAB"/>
    <w:rsid w:val="0070457B"/>
    <w:rsid w:val="00710530"/>
    <w:rsid w:val="007219DA"/>
    <w:rsid w:val="00724E43"/>
    <w:rsid w:val="00725ED1"/>
    <w:rsid w:val="0073067A"/>
    <w:rsid w:val="0073253D"/>
    <w:rsid w:val="00742564"/>
    <w:rsid w:val="007537E1"/>
    <w:rsid w:val="00760E11"/>
    <w:rsid w:val="00764E0A"/>
    <w:rsid w:val="00777E7E"/>
    <w:rsid w:val="0078473C"/>
    <w:rsid w:val="0079153A"/>
    <w:rsid w:val="00791F24"/>
    <w:rsid w:val="00797448"/>
    <w:rsid w:val="007A5BA6"/>
    <w:rsid w:val="007B18C1"/>
    <w:rsid w:val="007B2E0C"/>
    <w:rsid w:val="007B49F8"/>
    <w:rsid w:val="007C2E81"/>
    <w:rsid w:val="007D2F59"/>
    <w:rsid w:val="007E0DF5"/>
    <w:rsid w:val="007E2B47"/>
    <w:rsid w:val="007E6A47"/>
    <w:rsid w:val="00801C2B"/>
    <w:rsid w:val="00807A09"/>
    <w:rsid w:val="00816742"/>
    <w:rsid w:val="008247CF"/>
    <w:rsid w:val="008273F2"/>
    <w:rsid w:val="00830FC5"/>
    <w:rsid w:val="00842A94"/>
    <w:rsid w:val="00843A19"/>
    <w:rsid w:val="00857F99"/>
    <w:rsid w:val="00860074"/>
    <w:rsid w:val="00861019"/>
    <w:rsid w:val="00864D5C"/>
    <w:rsid w:val="008678F5"/>
    <w:rsid w:val="00874E2B"/>
    <w:rsid w:val="008B3CFC"/>
    <w:rsid w:val="008B633C"/>
    <w:rsid w:val="008B7043"/>
    <w:rsid w:val="008C3166"/>
    <w:rsid w:val="008C5C96"/>
    <w:rsid w:val="008D32D8"/>
    <w:rsid w:val="008D419E"/>
    <w:rsid w:val="008E1CE8"/>
    <w:rsid w:val="008E4316"/>
    <w:rsid w:val="008E566B"/>
    <w:rsid w:val="008E5DC6"/>
    <w:rsid w:val="008F59CB"/>
    <w:rsid w:val="008F6550"/>
    <w:rsid w:val="00903F34"/>
    <w:rsid w:val="00910648"/>
    <w:rsid w:val="00913374"/>
    <w:rsid w:val="00921F2F"/>
    <w:rsid w:val="009225E2"/>
    <w:rsid w:val="0092488E"/>
    <w:rsid w:val="00927B5E"/>
    <w:rsid w:val="009362AE"/>
    <w:rsid w:val="009406CD"/>
    <w:rsid w:val="00947C36"/>
    <w:rsid w:val="009559DB"/>
    <w:rsid w:val="009615B4"/>
    <w:rsid w:val="00963A46"/>
    <w:rsid w:val="00964210"/>
    <w:rsid w:val="0097580B"/>
    <w:rsid w:val="009847D0"/>
    <w:rsid w:val="0099648A"/>
    <w:rsid w:val="009A0388"/>
    <w:rsid w:val="009B1973"/>
    <w:rsid w:val="009B3435"/>
    <w:rsid w:val="009B4276"/>
    <w:rsid w:val="009C5A80"/>
    <w:rsid w:val="009C6C04"/>
    <w:rsid w:val="009D0784"/>
    <w:rsid w:val="009D6E77"/>
    <w:rsid w:val="009D7EE2"/>
    <w:rsid w:val="009E1BB9"/>
    <w:rsid w:val="009E6AA3"/>
    <w:rsid w:val="00A000D7"/>
    <w:rsid w:val="00A03DDC"/>
    <w:rsid w:val="00A11C3B"/>
    <w:rsid w:val="00A1597A"/>
    <w:rsid w:val="00A22F8B"/>
    <w:rsid w:val="00A24EAE"/>
    <w:rsid w:val="00A32671"/>
    <w:rsid w:val="00A34DE2"/>
    <w:rsid w:val="00A42449"/>
    <w:rsid w:val="00A43F3F"/>
    <w:rsid w:val="00A45848"/>
    <w:rsid w:val="00A46860"/>
    <w:rsid w:val="00A55066"/>
    <w:rsid w:val="00A622B2"/>
    <w:rsid w:val="00A630D8"/>
    <w:rsid w:val="00A67427"/>
    <w:rsid w:val="00A759F7"/>
    <w:rsid w:val="00A9254B"/>
    <w:rsid w:val="00A93234"/>
    <w:rsid w:val="00A93CA7"/>
    <w:rsid w:val="00A978B9"/>
    <w:rsid w:val="00A9797D"/>
    <w:rsid w:val="00AA0485"/>
    <w:rsid w:val="00AA7EC1"/>
    <w:rsid w:val="00AB3A73"/>
    <w:rsid w:val="00AB4E6F"/>
    <w:rsid w:val="00AC57E5"/>
    <w:rsid w:val="00AC60FA"/>
    <w:rsid w:val="00AC64DF"/>
    <w:rsid w:val="00AC669E"/>
    <w:rsid w:val="00AC717E"/>
    <w:rsid w:val="00AD4E93"/>
    <w:rsid w:val="00AE3691"/>
    <w:rsid w:val="00AE485F"/>
    <w:rsid w:val="00AF2157"/>
    <w:rsid w:val="00AF4B14"/>
    <w:rsid w:val="00AF789A"/>
    <w:rsid w:val="00B01C08"/>
    <w:rsid w:val="00B038FA"/>
    <w:rsid w:val="00B143C3"/>
    <w:rsid w:val="00B37A4E"/>
    <w:rsid w:val="00B41A52"/>
    <w:rsid w:val="00B42217"/>
    <w:rsid w:val="00B43D1C"/>
    <w:rsid w:val="00B51250"/>
    <w:rsid w:val="00B52040"/>
    <w:rsid w:val="00B62B31"/>
    <w:rsid w:val="00B6478F"/>
    <w:rsid w:val="00B6543C"/>
    <w:rsid w:val="00B80885"/>
    <w:rsid w:val="00B8153E"/>
    <w:rsid w:val="00B877D4"/>
    <w:rsid w:val="00B924FE"/>
    <w:rsid w:val="00B944F2"/>
    <w:rsid w:val="00BA424F"/>
    <w:rsid w:val="00BA4E7A"/>
    <w:rsid w:val="00BC7544"/>
    <w:rsid w:val="00BD49BC"/>
    <w:rsid w:val="00BD4C23"/>
    <w:rsid w:val="00BD5CF3"/>
    <w:rsid w:val="00BE2C94"/>
    <w:rsid w:val="00BE4EE4"/>
    <w:rsid w:val="00BF1A61"/>
    <w:rsid w:val="00C037FA"/>
    <w:rsid w:val="00C060E4"/>
    <w:rsid w:val="00C14FA8"/>
    <w:rsid w:val="00C15184"/>
    <w:rsid w:val="00C152FA"/>
    <w:rsid w:val="00C37429"/>
    <w:rsid w:val="00C47D19"/>
    <w:rsid w:val="00C5131E"/>
    <w:rsid w:val="00C54A1D"/>
    <w:rsid w:val="00C56560"/>
    <w:rsid w:val="00C94063"/>
    <w:rsid w:val="00C96544"/>
    <w:rsid w:val="00C97BF0"/>
    <w:rsid w:val="00CA46BB"/>
    <w:rsid w:val="00CA6E8F"/>
    <w:rsid w:val="00CB7901"/>
    <w:rsid w:val="00CC52F0"/>
    <w:rsid w:val="00CD5F56"/>
    <w:rsid w:val="00CE1BA5"/>
    <w:rsid w:val="00CE4F0B"/>
    <w:rsid w:val="00CF0C23"/>
    <w:rsid w:val="00CF2F9C"/>
    <w:rsid w:val="00CF3C4E"/>
    <w:rsid w:val="00CF3DE3"/>
    <w:rsid w:val="00D136BF"/>
    <w:rsid w:val="00D13A0F"/>
    <w:rsid w:val="00D224E4"/>
    <w:rsid w:val="00D24743"/>
    <w:rsid w:val="00D27B72"/>
    <w:rsid w:val="00D304E9"/>
    <w:rsid w:val="00D413AD"/>
    <w:rsid w:val="00D51F2E"/>
    <w:rsid w:val="00D54540"/>
    <w:rsid w:val="00D613D5"/>
    <w:rsid w:val="00D66ECA"/>
    <w:rsid w:val="00D72FBB"/>
    <w:rsid w:val="00D956FA"/>
    <w:rsid w:val="00D958B5"/>
    <w:rsid w:val="00D96400"/>
    <w:rsid w:val="00D96441"/>
    <w:rsid w:val="00DA5EDF"/>
    <w:rsid w:val="00DA7772"/>
    <w:rsid w:val="00DB6B4C"/>
    <w:rsid w:val="00DB772C"/>
    <w:rsid w:val="00DB7E00"/>
    <w:rsid w:val="00DC39E2"/>
    <w:rsid w:val="00DC5CF6"/>
    <w:rsid w:val="00DD0802"/>
    <w:rsid w:val="00DD3BDA"/>
    <w:rsid w:val="00DD4DEF"/>
    <w:rsid w:val="00DD6803"/>
    <w:rsid w:val="00DE5DDD"/>
    <w:rsid w:val="00DF2C9C"/>
    <w:rsid w:val="00DF639C"/>
    <w:rsid w:val="00DF7428"/>
    <w:rsid w:val="00E05078"/>
    <w:rsid w:val="00E117A5"/>
    <w:rsid w:val="00E1257B"/>
    <w:rsid w:val="00E12EF2"/>
    <w:rsid w:val="00E14540"/>
    <w:rsid w:val="00E162C6"/>
    <w:rsid w:val="00E16EC2"/>
    <w:rsid w:val="00E226AD"/>
    <w:rsid w:val="00E25967"/>
    <w:rsid w:val="00E30DCA"/>
    <w:rsid w:val="00E34461"/>
    <w:rsid w:val="00E41C51"/>
    <w:rsid w:val="00E42049"/>
    <w:rsid w:val="00E428A0"/>
    <w:rsid w:val="00E56240"/>
    <w:rsid w:val="00E57236"/>
    <w:rsid w:val="00E60814"/>
    <w:rsid w:val="00E62819"/>
    <w:rsid w:val="00E76F2C"/>
    <w:rsid w:val="00E8257B"/>
    <w:rsid w:val="00E91C12"/>
    <w:rsid w:val="00EA5AEB"/>
    <w:rsid w:val="00EB3896"/>
    <w:rsid w:val="00EB3F72"/>
    <w:rsid w:val="00EB50E4"/>
    <w:rsid w:val="00EC4757"/>
    <w:rsid w:val="00EC6FFC"/>
    <w:rsid w:val="00EF0139"/>
    <w:rsid w:val="00EF32AE"/>
    <w:rsid w:val="00F304EE"/>
    <w:rsid w:val="00F34739"/>
    <w:rsid w:val="00F419F4"/>
    <w:rsid w:val="00F574DF"/>
    <w:rsid w:val="00F60213"/>
    <w:rsid w:val="00F645A7"/>
    <w:rsid w:val="00F81C25"/>
    <w:rsid w:val="00F8395E"/>
    <w:rsid w:val="00F841B3"/>
    <w:rsid w:val="00F971F2"/>
    <w:rsid w:val="00FA2A65"/>
    <w:rsid w:val="00FB51EE"/>
    <w:rsid w:val="00FB63BE"/>
    <w:rsid w:val="00FC1A18"/>
    <w:rsid w:val="00FD418F"/>
    <w:rsid w:val="00FE3E49"/>
    <w:rsid w:val="00FE4638"/>
    <w:rsid w:val="00FE73D1"/>
    <w:rsid w:val="00FF3436"/>
    <w:rsid w:val="00FF3CBD"/>
    <w:rsid w:val="00FF75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F970B5"/>
  <w15:docId w15:val="{BF770AAD-7D1D-468D-A3E0-8A6CA9D34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8B0"/>
    <w:rPr>
      <w:rFonts w:ascii="Verdana" w:hAnsi="Verdana"/>
      <w:sz w:val="22"/>
      <w:szCs w:val="22"/>
    </w:rPr>
  </w:style>
  <w:style w:type="paragraph" w:styleId="Heading1">
    <w:name w:val="heading 1"/>
    <w:basedOn w:val="Normal"/>
    <w:next w:val="Normal"/>
    <w:link w:val="Heading1Char"/>
    <w:qFormat/>
    <w:rsid w:val="00084768"/>
    <w:pPr>
      <w:keepNext/>
      <w:spacing w:before="240" w:after="60"/>
      <w:outlineLvl w:val="0"/>
    </w:pPr>
    <w:rPr>
      <w:rFonts w:ascii="Cambria" w:hAnsi="Cambria"/>
      <w:b/>
      <w:bCs/>
      <w:kern w:val="32"/>
      <w:sz w:val="32"/>
      <w:szCs w:val="32"/>
    </w:rPr>
  </w:style>
  <w:style w:type="paragraph" w:styleId="Heading3">
    <w:name w:val="heading 3"/>
    <w:basedOn w:val="Normal"/>
    <w:next w:val="Normal"/>
    <w:autoRedefine/>
    <w:qFormat/>
    <w:rsid w:val="0051474E"/>
    <w:pPr>
      <w:keepNext/>
      <w:spacing w:after="240"/>
      <w:outlineLvl w:val="2"/>
    </w:pPr>
    <w:rPr>
      <w:rFonts w:ascii="Arial" w:hAnsi="Arial" w:cs="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B5E11"/>
    <w:pPr>
      <w:tabs>
        <w:tab w:val="center" w:pos="4153"/>
        <w:tab w:val="right" w:pos="8306"/>
      </w:tabs>
    </w:pPr>
  </w:style>
  <w:style w:type="paragraph" w:styleId="Footer">
    <w:name w:val="footer"/>
    <w:basedOn w:val="Normal"/>
    <w:rsid w:val="003B5E11"/>
    <w:pPr>
      <w:tabs>
        <w:tab w:val="center" w:pos="4153"/>
        <w:tab w:val="right" w:pos="8306"/>
      </w:tabs>
    </w:pPr>
  </w:style>
  <w:style w:type="character" w:styleId="PageNumber">
    <w:name w:val="page number"/>
    <w:basedOn w:val="DefaultParagraphFont"/>
    <w:rsid w:val="003B5E11"/>
  </w:style>
  <w:style w:type="table" w:styleId="TableGrid">
    <w:name w:val="Table Grid"/>
    <w:basedOn w:val="TableNormal"/>
    <w:rsid w:val="00396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A1CA9"/>
    <w:rPr>
      <w:color w:val="0000FF"/>
      <w:u w:val="single"/>
    </w:rPr>
  </w:style>
  <w:style w:type="paragraph" w:customStyle="1" w:styleId="Paragraph">
    <w:name w:val="Paragraph"/>
    <w:basedOn w:val="Normal"/>
    <w:autoRedefine/>
    <w:rsid w:val="0051474E"/>
    <w:pPr>
      <w:spacing w:after="120"/>
      <w:jc w:val="both"/>
    </w:pPr>
    <w:rPr>
      <w:rFonts w:ascii="Arial" w:hAnsi="Arial"/>
      <w:szCs w:val="24"/>
      <w:lang w:eastAsia="en-US"/>
    </w:rPr>
  </w:style>
  <w:style w:type="paragraph" w:styleId="BalloonText">
    <w:name w:val="Balloon Text"/>
    <w:basedOn w:val="Normal"/>
    <w:semiHidden/>
    <w:rsid w:val="00C060E4"/>
    <w:rPr>
      <w:rFonts w:ascii="Tahoma" w:hAnsi="Tahoma" w:cs="Tahoma"/>
      <w:sz w:val="16"/>
      <w:szCs w:val="16"/>
    </w:rPr>
  </w:style>
  <w:style w:type="paragraph" w:styleId="ListParagraph">
    <w:name w:val="List Paragraph"/>
    <w:basedOn w:val="Normal"/>
    <w:uiPriority w:val="34"/>
    <w:qFormat/>
    <w:rsid w:val="00323814"/>
    <w:pPr>
      <w:ind w:left="720"/>
    </w:pPr>
  </w:style>
  <w:style w:type="character" w:customStyle="1" w:styleId="Heading1Char">
    <w:name w:val="Heading 1 Char"/>
    <w:link w:val="Heading1"/>
    <w:rsid w:val="00084768"/>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084768"/>
    <w:pPr>
      <w:keepLines/>
      <w:spacing w:before="480" w:after="0" w:line="276" w:lineRule="auto"/>
      <w:outlineLvl w:val="9"/>
    </w:pPr>
    <w:rPr>
      <w:color w:val="365F91"/>
      <w:kern w:val="0"/>
      <w:sz w:val="28"/>
      <w:szCs w:val="28"/>
      <w:lang w:val="en-US" w:eastAsia="ja-JP"/>
    </w:rPr>
  </w:style>
  <w:style w:type="paragraph" w:styleId="TOC1">
    <w:name w:val="toc 1"/>
    <w:basedOn w:val="Normal"/>
    <w:next w:val="Normal"/>
    <w:autoRedefine/>
    <w:uiPriority w:val="39"/>
    <w:rsid w:val="00133DBF"/>
    <w:pPr>
      <w:tabs>
        <w:tab w:val="left" w:pos="660"/>
        <w:tab w:val="right" w:leader="dot" w:pos="9710"/>
      </w:tabs>
      <w:spacing w:line="480" w:lineRule="auto"/>
    </w:pPr>
    <w:rPr>
      <w:rFonts w:ascii="Arial" w:eastAsiaTheme="minorEastAsia" w:hAnsi="Arial" w:cs="Arial"/>
    </w:rPr>
  </w:style>
  <w:style w:type="paragraph" w:customStyle="1" w:styleId="Normal1">
    <w:name w:val="Normal1"/>
    <w:rsid w:val="00D72FBB"/>
    <w:rPr>
      <w:color w:val="000000"/>
      <w:sz w:val="24"/>
      <w:szCs w:val="24"/>
      <w:lang w:eastAsia="en-US"/>
    </w:rPr>
  </w:style>
  <w:style w:type="character" w:styleId="FollowedHyperlink">
    <w:name w:val="FollowedHyperlink"/>
    <w:basedOn w:val="DefaultParagraphFont"/>
    <w:semiHidden/>
    <w:unhideWhenUsed/>
    <w:rsid w:val="009E1BB9"/>
    <w:rPr>
      <w:color w:val="800080" w:themeColor="followedHyperlink"/>
      <w:u w:val="single"/>
    </w:rPr>
  </w:style>
  <w:style w:type="character" w:styleId="CommentReference">
    <w:name w:val="annotation reference"/>
    <w:basedOn w:val="DefaultParagraphFont"/>
    <w:semiHidden/>
    <w:unhideWhenUsed/>
    <w:rsid w:val="008E566B"/>
    <w:rPr>
      <w:sz w:val="16"/>
      <w:szCs w:val="16"/>
    </w:rPr>
  </w:style>
  <w:style w:type="paragraph" w:styleId="CommentText">
    <w:name w:val="annotation text"/>
    <w:basedOn w:val="Normal"/>
    <w:link w:val="CommentTextChar"/>
    <w:semiHidden/>
    <w:unhideWhenUsed/>
    <w:rsid w:val="008E566B"/>
    <w:rPr>
      <w:sz w:val="20"/>
      <w:szCs w:val="20"/>
    </w:rPr>
  </w:style>
  <w:style w:type="character" w:customStyle="1" w:styleId="CommentTextChar">
    <w:name w:val="Comment Text Char"/>
    <w:basedOn w:val="DefaultParagraphFont"/>
    <w:link w:val="CommentText"/>
    <w:semiHidden/>
    <w:rsid w:val="008E566B"/>
    <w:rPr>
      <w:rFonts w:ascii="Verdana" w:hAnsi="Verdana"/>
    </w:rPr>
  </w:style>
  <w:style w:type="paragraph" w:styleId="CommentSubject">
    <w:name w:val="annotation subject"/>
    <w:basedOn w:val="CommentText"/>
    <w:next w:val="CommentText"/>
    <w:link w:val="CommentSubjectChar"/>
    <w:semiHidden/>
    <w:unhideWhenUsed/>
    <w:rsid w:val="008E566B"/>
    <w:rPr>
      <w:b/>
      <w:bCs/>
    </w:rPr>
  </w:style>
  <w:style w:type="character" w:customStyle="1" w:styleId="CommentSubjectChar">
    <w:name w:val="Comment Subject Char"/>
    <w:basedOn w:val="CommentTextChar"/>
    <w:link w:val="CommentSubject"/>
    <w:semiHidden/>
    <w:rsid w:val="008E566B"/>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789395">
      <w:bodyDiv w:val="1"/>
      <w:marLeft w:val="0"/>
      <w:marRight w:val="0"/>
      <w:marTop w:val="0"/>
      <w:marBottom w:val="0"/>
      <w:divBdr>
        <w:top w:val="none" w:sz="0" w:space="0" w:color="auto"/>
        <w:left w:val="none" w:sz="0" w:space="0" w:color="auto"/>
        <w:bottom w:val="none" w:sz="0" w:space="0" w:color="auto"/>
        <w:right w:val="none" w:sz="0" w:space="0" w:color="auto"/>
      </w:divBdr>
    </w:div>
    <w:div w:id="386145422">
      <w:bodyDiv w:val="1"/>
      <w:marLeft w:val="0"/>
      <w:marRight w:val="0"/>
      <w:marTop w:val="0"/>
      <w:marBottom w:val="0"/>
      <w:divBdr>
        <w:top w:val="none" w:sz="0" w:space="0" w:color="auto"/>
        <w:left w:val="none" w:sz="0" w:space="0" w:color="auto"/>
        <w:bottom w:val="none" w:sz="0" w:space="0" w:color="auto"/>
        <w:right w:val="none" w:sz="0" w:space="0" w:color="auto"/>
      </w:divBdr>
    </w:div>
    <w:div w:id="495457527">
      <w:bodyDiv w:val="1"/>
      <w:marLeft w:val="0"/>
      <w:marRight w:val="0"/>
      <w:marTop w:val="0"/>
      <w:marBottom w:val="0"/>
      <w:divBdr>
        <w:top w:val="none" w:sz="0" w:space="0" w:color="auto"/>
        <w:left w:val="none" w:sz="0" w:space="0" w:color="auto"/>
        <w:bottom w:val="none" w:sz="0" w:space="0" w:color="auto"/>
        <w:right w:val="none" w:sz="0" w:space="0" w:color="auto"/>
      </w:divBdr>
    </w:div>
    <w:div w:id="567111546">
      <w:bodyDiv w:val="1"/>
      <w:marLeft w:val="0"/>
      <w:marRight w:val="0"/>
      <w:marTop w:val="0"/>
      <w:marBottom w:val="0"/>
      <w:divBdr>
        <w:top w:val="none" w:sz="0" w:space="0" w:color="auto"/>
        <w:left w:val="none" w:sz="0" w:space="0" w:color="auto"/>
        <w:bottom w:val="none" w:sz="0" w:space="0" w:color="auto"/>
        <w:right w:val="none" w:sz="0" w:space="0" w:color="auto"/>
      </w:divBdr>
    </w:div>
    <w:div w:id="641234025">
      <w:bodyDiv w:val="1"/>
      <w:marLeft w:val="0"/>
      <w:marRight w:val="0"/>
      <w:marTop w:val="0"/>
      <w:marBottom w:val="0"/>
      <w:divBdr>
        <w:top w:val="none" w:sz="0" w:space="0" w:color="auto"/>
        <w:left w:val="none" w:sz="0" w:space="0" w:color="auto"/>
        <w:bottom w:val="none" w:sz="0" w:space="0" w:color="auto"/>
        <w:right w:val="none" w:sz="0" w:space="0" w:color="auto"/>
      </w:divBdr>
    </w:div>
    <w:div w:id="748119480">
      <w:bodyDiv w:val="1"/>
      <w:marLeft w:val="0"/>
      <w:marRight w:val="0"/>
      <w:marTop w:val="0"/>
      <w:marBottom w:val="0"/>
      <w:divBdr>
        <w:top w:val="none" w:sz="0" w:space="0" w:color="auto"/>
        <w:left w:val="none" w:sz="0" w:space="0" w:color="auto"/>
        <w:bottom w:val="none" w:sz="0" w:space="0" w:color="auto"/>
        <w:right w:val="none" w:sz="0" w:space="0" w:color="auto"/>
      </w:divBdr>
    </w:div>
    <w:div w:id="857743421">
      <w:bodyDiv w:val="1"/>
      <w:marLeft w:val="0"/>
      <w:marRight w:val="0"/>
      <w:marTop w:val="0"/>
      <w:marBottom w:val="0"/>
      <w:divBdr>
        <w:top w:val="none" w:sz="0" w:space="0" w:color="auto"/>
        <w:left w:val="none" w:sz="0" w:space="0" w:color="auto"/>
        <w:bottom w:val="none" w:sz="0" w:space="0" w:color="auto"/>
        <w:right w:val="none" w:sz="0" w:space="0" w:color="auto"/>
      </w:divBdr>
    </w:div>
    <w:div w:id="967852445">
      <w:bodyDiv w:val="1"/>
      <w:marLeft w:val="0"/>
      <w:marRight w:val="0"/>
      <w:marTop w:val="0"/>
      <w:marBottom w:val="0"/>
      <w:divBdr>
        <w:top w:val="none" w:sz="0" w:space="0" w:color="auto"/>
        <w:left w:val="none" w:sz="0" w:space="0" w:color="auto"/>
        <w:bottom w:val="none" w:sz="0" w:space="0" w:color="auto"/>
        <w:right w:val="none" w:sz="0" w:space="0" w:color="auto"/>
      </w:divBdr>
    </w:div>
    <w:div w:id="1026372350">
      <w:bodyDiv w:val="1"/>
      <w:marLeft w:val="0"/>
      <w:marRight w:val="0"/>
      <w:marTop w:val="0"/>
      <w:marBottom w:val="0"/>
      <w:divBdr>
        <w:top w:val="none" w:sz="0" w:space="0" w:color="auto"/>
        <w:left w:val="none" w:sz="0" w:space="0" w:color="auto"/>
        <w:bottom w:val="none" w:sz="0" w:space="0" w:color="auto"/>
        <w:right w:val="none" w:sz="0" w:space="0" w:color="auto"/>
      </w:divBdr>
    </w:div>
    <w:div w:id="1126700790">
      <w:bodyDiv w:val="1"/>
      <w:marLeft w:val="0"/>
      <w:marRight w:val="0"/>
      <w:marTop w:val="0"/>
      <w:marBottom w:val="0"/>
      <w:divBdr>
        <w:top w:val="none" w:sz="0" w:space="0" w:color="auto"/>
        <w:left w:val="none" w:sz="0" w:space="0" w:color="auto"/>
        <w:bottom w:val="none" w:sz="0" w:space="0" w:color="auto"/>
        <w:right w:val="none" w:sz="0" w:space="0" w:color="auto"/>
      </w:divBdr>
    </w:div>
    <w:div w:id="1255745963">
      <w:bodyDiv w:val="1"/>
      <w:marLeft w:val="0"/>
      <w:marRight w:val="0"/>
      <w:marTop w:val="0"/>
      <w:marBottom w:val="0"/>
      <w:divBdr>
        <w:top w:val="none" w:sz="0" w:space="0" w:color="auto"/>
        <w:left w:val="none" w:sz="0" w:space="0" w:color="auto"/>
        <w:bottom w:val="none" w:sz="0" w:space="0" w:color="auto"/>
        <w:right w:val="none" w:sz="0" w:space="0" w:color="auto"/>
      </w:divBdr>
    </w:div>
    <w:div w:id="1394964754">
      <w:bodyDiv w:val="1"/>
      <w:marLeft w:val="0"/>
      <w:marRight w:val="0"/>
      <w:marTop w:val="0"/>
      <w:marBottom w:val="0"/>
      <w:divBdr>
        <w:top w:val="none" w:sz="0" w:space="0" w:color="auto"/>
        <w:left w:val="none" w:sz="0" w:space="0" w:color="auto"/>
        <w:bottom w:val="none" w:sz="0" w:space="0" w:color="auto"/>
        <w:right w:val="none" w:sz="0" w:space="0" w:color="auto"/>
      </w:divBdr>
    </w:div>
    <w:div w:id="1587180044">
      <w:bodyDiv w:val="1"/>
      <w:marLeft w:val="0"/>
      <w:marRight w:val="0"/>
      <w:marTop w:val="0"/>
      <w:marBottom w:val="0"/>
      <w:divBdr>
        <w:top w:val="none" w:sz="0" w:space="0" w:color="auto"/>
        <w:left w:val="none" w:sz="0" w:space="0" w:color="auto"/>
        <w:bottom w:val="none" w:sz="0" w:space="0" w:color="auto"/>
        <w:right w:val="none" w:sz="0" w:space="0" w:color="auto"/>
      </w:divBdr>
    </w:div>
    <w:div w:id="1722631141">
      <w:bodyDiv w:val="1"/>
      <w:marLeft w:val="0"/>
      <w:marRight w:val="0"/>
      <w:marTop w:val="0"/>
      <w:marBottom w:val="0"/>
      <w:divBdr>
        <w:top w:val="none" w:sz="0" w:space="0" w:color="auto"/>
        <w:left w:val="none" w:sz="0" w:space="0" w:color="auto"/>
        <w:bottom w:val="none" w:sz="0" w:space="0" w:color="auto"/>
        <w:right w:val="none" w:sz="0" w:space="0" w:color="auto"/>
      </w:divBdr>
    </w:div>
    <w:div w:id="1913344116">
      <w:bodyDiv w:val="1"/>
      <w:marLeft w:val="0"/>
      <w:marRight w:val="0"/>
      <w:marTop w:val="0"/>
      <w:marBottom w:val="0"/>
      <w:divBdr>
        <w:top w:val="none" w:sz="0" w:space="0" w:color="auto"/>
        <w:left w:val="none" w:sz="0" w:space="0" w:color="auto"/>
        <w:bottom w:val="none" w:sz="0" w:space="0" w:color="auto"/>
        <w:right w:val="none" w:sz="0" w:space="0" w:color="auto"/>
      </w:divBdr>
    </w:div>
    <w:div w:id="209416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imon.grandidge@mobile.trade.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D5E56-BD20-495E-924F-811C1A6CA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2183</Words>
  <Characters>12822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TENDER SPECIFICATION DOCUMENT</vt:lpstr>
    </vt:vector>
  </TitlesOfParts>
  <Company>EMB</Company>
  <LinksUpToDate>false</LinksUpToDate>
  <CharactersWithSpaces>14976</CharactersWithSpaces>
  <SharedDoc>false</SharedDoc>
  <HLinks>
    <vt:vector size="72" baseType="variant">
      <vt:variant>
        <vt:i4>7208972</vt:i4>
      </vt:variant>
      <vt:variant>
        <vt:i4>63</vt:i4>
      </vt:variant>
      <vt:variant>
        <vt:i4>0</vt:i4>
      </vt:variant>
      <vt:variant>
        <vt:i4>5</vt:i4>
      </vt:variant>
      <vt:variant>
        <vt:lpwstr>mailto:info@embltd.co.uk</vt:lpwstr>
      </vt:variant>
      <vt:variant>
        <vt:lpwstr/>
      </vt:variant>
      <vt:variant>
        <vt:i4>7208972</vt:i4>
      </vt:variant>
      <vt:variant>
        <vt:i4>60</vt:i4>
      </vt:variant>
      <vt:variant>
        <vt:i4>0</vt:i4>
      </vt:variant>
      <vt:variant>
        <vt:i4>5</vt:i4>
      </vt:variant>
      <vt:variant>
        <vt:lpwstr>mailto:info@embltd.co.uk</vt:lpwstr>
      </vt:variant>
      <vt:variant>
        <vt:lpwstr/>
      </vt:variant>
      <vt:variant>
        <vt:i4>7208972</vt:i4>
      </vt:variant>
      <vt:variant>
        <vt:i4>57</vt:i4>
      </vt:variant>
      <vt:variant>
        <vt:i4>0</vt:i4>
      </vt:variant>
      <vt:variant>
        <vt:i4>5</vt:i4>
      </vt:variant>
      <vt:variant>
        <vt:lpwstr>mailto:info@embltd.co.uk</vt:lpwstr>
      </vt:variant>
      <vt:variant>
        <vt:lpwstr/>
      </vt:variant>
      <vt:variant>
        <vt:i4>1245241</vt:i4>
      </vt:variant>
      <vt:variant>
        <vt:i4>50</vt:i4>
      </vt:variant>
      <vt:variant>
        <vt:i4>0</vt:i4>
      </vt:variant>
      <vt:variant>
        <vt:i4>5</vt:i4>
      </vt:variant>
      <vt:variant>
        <vt:lpwstr/>
      </vt:variant>
      <vt:variant>
        <vt:lpwstr>_Toc387846922</vt:lpwstr>
      </vt:variant>
      <vt:variant>
        <vt:i4>1245241</vt:i4>
      </vt:variant>
      <vt:variant>
        <vt:i4>44</vt:i4>
      </vt:variant>
      <vt:variant>
        <vt:i4>0</vt:i4>
      </vt:variant>
      <vt:variant>
        <vt:i4>5</vt:i4>
      </vt:variant>
      <vt:variant>
        <vt:lpwstr/>
      </vt:variant>
      <vt:variant>
        <vt:lpwstr>_Toc387846921</vt:lpwstr>
      </vt:variant>
      <vt:variant>
        <vt:i4>1245241</vt:i4>
      </vt:variant>
      <vt:variant>
        <vt:i4>38</vt:i4>
      </vt:variant>
      <vt:variant>
        <vt:i4>0</vt:i4>
      </vt:variant>
      <vt:variant>
        <vt:i4>5</vt:i4>
      </vt:variant>
      <vt:variant>
        <vt:lpwstr/>
      </vt:variant>
      <vt:variant>
        <vt:lpwstr>_Toc387846920</vt:lpwstr>
      </vt:variant>
      <vt:variant>
        <vt:i4>1048633</vt:i4>
      </vt:variant>
      <vt:variant>
        <vt:i4>32</vt:i4>
      </vt:variant>
      <vt:variant>
        <vt:i4>0</vt:i4>
      </vt:variant>
      <vt:variant>
        <vt:i4>5</vt:i4>
      </vt:variant>
      <vt:variant>
        <vt:lpwstr/>
      </vt:variant>
      <vt:variant>
        <vt:lpwstr>_Toc387846919</vt:lpwstr>
      </vt:variant>
      <vt:variant>
        <vt:i4>1048633</vt:i4>
      </vt:variant>
      <vt:variant>
        <vt:i4>26</vt:i4>
      </vt:variant>
      <vt:variant>
        <vt:i4>0</vt:i4>
      </vt:variant>
      <vt:variant>
        <vt:i4>5</vt:i4>
      </vt:variant>
      <vt:variant>
        <vt:lpwstr/>
      </vt:variant>
      <vt:variant>
        <vt:lpwstr>_Toc387846918</vt:lpwstr>
      </vt:variant>
      <vt:variant>
        <vt:i4>1048633</vt:i4>
      </vt:variant>
      <vt:variant>
        <vt:i4>20</vt:i4>
      </vt:variant>
      <vt:variant>
        <vt:i4>0</vt:i4>
      </vt:variant>
      <vt:variant>
        <vt:i4>5</vt:i4>
      </vt:variant>
      <vt:variant>
        <vt:lpwstr/>
      </vt:variant>
      <vt:variant>
        <vt:lpwstr>_Toc387846917</vt:lpwstr>
      </vt:variant>
      <vt:variant>
        <vt:i4>1048633</vt:i4>
      </vt:variant>
      <vt:variant>
        <vt:i4>14</vt:i4>
      </vt:variant>
      <vt:variant>
        <vt:i4>0</vt:i4>
      </vt:variant>
      <vt:variant>
        <vt:i4>5</vt:i4>
      </vt:variant>
      <vt:variant>
        <vt:lpwstr/>
      </vt:variant>
      <vt:variant>
        <vt:lpwstr>_Toc387846916</vt:lpwstr>
      </vt:variant>
      <vt:variant>
        <vt:i4>1048633</vt:i4>
      </vt:variant>
      <vt:variant>
        <vt:i4>8</vt:i4>
      </vt:variant>
      <vt:variant>
        <vt:i4>0</vt:i4>
      </vt:variant>
      <vt:variant>
        <vt:i4>5</vt:i4>
      </vt:variant>
      <vt:variant>
        <vt:lpwstr/>
      </vt:variant>
      <vt:variant>
        <vt:lpwstr>_Toc387846915</vt:lpwstr>
      </vt:variant>
      <vt:variant>
        <vt:i4>1048633</vt:i4>
      </vt:variant>
      <vt:variant>
        <vt:i4>2</vt:i4>
      </vt:variant>
      <vt:variant>
        <vt:i4>0</vt:i4>
      </vt:variant>
      <vt:variant>
        <vt:i4>5</vt:i4>
      </vt:variant>
      <vt:variant>
        <vt:lpwstr/>
      </vt:variant>
      <vt:variant>
        <vt:lpwstr>_Toc387846914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SPECIFICATION DOCUMENT</dc:title>
  <dc:creator>Administrator</dc:creator>
  <cp:lastModifiedBy>Anthony Barber</cp:lastModifiedBy>
  <cp:revision>6</cp:revision>
  <cp:lastPrinted>2018-09-04T13:35:00Z</cp:lastPrinted>
  <dcterms:created xsi:type="dcterms:W3CDTF">2020-08-10T12:27:00Z</dcterms:created>
  <dcterms:modified xsi:type="dcterms:W3CDTF">2020-08-10T13:17:00Z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