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5BD0E779" w:rsidR="00A57128" w:rsidRDefault="00A57128" w:rsidP="0009468D">
      <w:pPr>
        <w:pStyle w:val="Heading1"/>
        <w:jc w:val="center"/>
      </w:pPr>
      <w:r w:rsidRPr="00B818C3">
        <w:rPr>
          <w:sz w:val="44"/>
          <w:szCs w:val="44"/>
        </w:rPr>
        <w:t>Expression of interest</w:t>
      </w:r>
    </w:p>
    <w:p w14:paraId="6329DEC5" w14:textId="0E3669D2" w:rsidR="00A57128" w:rsidRPr="007E0083" w:rsidRDefault="00A57128" w:rsidP="00EE71A2">
      <w:pPr>
        <w:pStyle w:val="Heading1"/>
      </w:pPr>
      <w:r w:rsidRPr="007E0083">
        <w:t>Title:</w:t>
      </w:r>
      <w:r w:rsidR="00B118E9">
        <w:t xml:space="preserve"> School Snapshot Survey (omnibus survey of school teachers and senior leaders)</w:t>
      </w:r>
    </w:p>
    <w:p w14:paraId="2B434E3D" w14:textId="4CFAB17F" w:rsidR="00A57128" w:rsidRPr="007E0083" w:rsidRDefault="00A57128" w:rsidP="00A57128">
      <w:pPr>
        <w:rPr>
          <w:b/>
        </w:rPr>
      </w:pPr>
      <w:r w:rsidRPr="007E0083">
        <w:rPr>
          <w:b/>
        </w:rPr>
        <w:t xml:space="preserve">Project reference: </w:t>
      </w:r>
      <w:r w:rsidR="00E15B1C">
        <w:rPr>
          <w:b/>
        </w:rPr>
        <w:t>DFE</w:t>
      </w:r>
      <w:r w:rsidR="003C2C14">
        <w:rPr>
          <w:b/>
        </w:rPr>
        <w:t>/</w:t>
      </w:r>
      <w:r w:rsidR="00E15B1C">
        <w:rPr>
          <w:b/>
        </w:rPr>
        <w:t>RPPU/2018</w:t>
      </w:r>
      <w:r w:rsidR="003C2C14">
        <w:rPr>
          <w:b/>
        </w:rPr>
        <w:t>/</w:t>
      </w:r>
      <w:r w:rsidR="00E15B1C">
        <w:rPr>
          <w:b/>
        </w:rPr>
        <w:t>081</w:t>
      </w:r>
    </w:p>
    <w:p w14:paraId="501D40E4" w14:textId="3B07FD38" w:rsidR="00A57128" w:rsidRPr="0009468D" w:rsidRDefault="00A57128">
      <w:pPr>
        <w:rPr>
          <w:b/>
          <w:bCs/>
        </w:rPr>
      </w:pPr>
      <w:r w:rsidRPr="0035682C">
        <w:rPr>
          <w:b/>
          <w:bCs/>
        </w:rPr>
        <w:t>Deadline for expressions of interest:</w:t>
      </w:r>
      <w:r w:rsidR="00E15B1C" w:rsidRPr="0035682C">
        <w:rPr>
          <w:b/>
          <w:bCs/>
        </w:rPr>
        <w:t xml:space="preserve"> </w:t>
      </w:r>
      <w:r w:rsidR="00115157" w:rsidRPr="0035682C">
        <w:rPr>
          <w:b/>
          <w:bCs/>
        </w:rPr>
        <w:t>11:59</w:t>
      </w:r>
      <w:r w:rsidR="00AD7EAA" w:rsidRPr="0035682C">
        <w:rPr>
          <w:b/>
          <w:bCs/>
        </w:rPr>
        <w:t>pm</w:t>
      </w:r>
      <w:r w:rsidR="00065B2F" w:rsidRPr="0035682C">
        <w:rPr>
          <w:b/>
          <w:bCs/>
        </w:rPr>
        <w:t xml:space="preserve"> on 2</w:t>
      </w:r>
      <w:r w:rsidR="00115157" w:rsidRPr="0035682C">
        <w:rPr>
          <w:b/>
          <w:bCs/>
        </w:rPr>
        <w:t>5</w:t>
      </w:r>
      <w:r w:rsidR="00065B2F" w:rsidRPr="0035682C">
        <w:rPr>
          <w:b/>
          <w:bCs/>
        </w:rPr>
        <w:t>/01/2019</w:t>
      </w:r>
    </w:p>
    <w:p w14:paraId="0CFBF484" w14:textId="0BE219AA" w:rsidR="00A57128" w:rsidRDefault="00A57128" w:rsidP="001F2CE2">
      <w:pPr>
        <w:pStyle w:val="Heading2"/>
      </w:pPr>
      <w:r w:rsidRPr="001F2CE2">
        <w:t>Summary</w:t>
      </w:r>
      <w:r w:rsidR="003D2CF5">
        <w:t xml:space="preserve"> &amp; Background</w:t>
      </w:r>
    </w:p>
    <w:p w14:paraId="0BF9ADD3" w14:textId="150BD2E0" w:rsidR="00A57128" w:rsidRDefault="00E15B1C" w:rsidP="0009468D">
      <w:r>
        <w:t xml:space="preserve">Expressions of interest are sought to deliver a </w:t>
      </w:r>
      <w:proofErr w:type="gramStart"/>
      <w:r w:rsidR="00115157">
        <w:t>twice</w:t>
      </w:r>
      <w:r w:rsidR="00FF605D">
        <w:t xml:space="preserve"> </w:t>
      </w:r>
      <w:r w:rsidR="00115157">
        <w:t>yearly</w:t>
      </w:r>
      <w:proofErr w:type="gramEnd"/>
      <w:r w:rsidR="00115157">
        <w:t xml:space="preserve"> </w:t>
      </w:r>
      <w:r>
        <w:t xml:space="preserve">omnibus survey of school teachers and </w:t>
      </w:r>
      <w:r w:rsidR="0038748A">
        <w:t xml:space="preserve">senior </w:t>
      </w:r>
      <w:r>
        <w:t>leaders for the Department for Education.</w:t>
      </w:r>
      <w:r w:rsidR="00684DCB">
        <w:t xml:space="preserve"> This would be 4 waves of fieldwork, from summer 2019 to winter 2020.</w:t>
      </w:r>
    </w:p>
    <w:p w14:paraId="517049D1" w14:textId="6D1F2321" w:rsidR="002D379A" w:rsidRDefault="0038748A" w:rsidP="0009468D">
      <w:r>
        <w:t xml:space="preserve">The School Snapshot Survey is a </w:t>
      </w:r>
      <w:proofErr w:type="gramStart"/>
      <w:r>
        <w:t>twice yearly</w:t>
      </w:r>
      <w:proofErr w:type="gramEnd"/>
      <w:r>
        <w:t xml:space="preserve"> survey </w:t>
      </w:r>
      <w:r w:rsidR="002E7D1B">
        <w:t>that has been running since 2010 (previously known as the Teacher Voice Omnibus)</w:t>
      </w:r>
      <w:r w:rsidR="003D2CF5">
        <w:t xml:space="preserve">. </w:t>
      </w:r>
      <w:r w:rsidR="002E7D1B">
        <w:t>The survey</w:t>
      </w:r>
      <w:r>
        <w:t xml:space="preserve"> gathers views from a nationally (England) representative sample of school teachers and senior leaders </w:t>
      </w:r>
      <w:r w:rsidR="00176F23">
        <w:t xml:space="preserve">working in state-funded primary and secondary schools. </w:t>
      </w:r>
      <w:r w:rsidR="003D2CF5">
        <w:t xml:space="preserve">Published reports can be found </w:t>
      </w:r>
      <w:hyperlink r:id="rId13" w:history="1">
        <w:r w:rsidR="003D2CF5" w:rsidRPr="009F4190">
          <w:rPr>
            <w:rStyle w:val="Hyperlink"/>
            <w:sz w:val="22"/>
            <w:szCs w:val="22"/>
          </w:rPr>
          <w:t>here</w:t>
        </w:r>
      </w:hyperlink>
      <w:r w:rsidR="003D2CF5">
        <w:t>.</w:t>
      </w:r>
    </w:p>
    <w:p w14:paraId="2DA3BB87" w14:textId="3FD85173" w:rsidR="00A57128" w:rsidRDefault="00A57128">
      <w:pPr>
        <w:pStyle w:val="Heading2"/>
      </w:pPr>
      <w:r w:rsidRPr="003E05F9">
        <w:t>Evaluation aims</w:t>
      </w:r>
    </w:p>
    <w:p w14:paraId="54429379" w14:textId="38C4CE75" w:rsidR="00002B0C" w:rsidRDefault="004A600B" w:rsidP="00C0725A">
      <w:r w:rsidRPr="00125F64">
        <w:t>Th</w:t>
      </w:r>
      <w:r w:rsidR="00820F7A">
        <w:t>is research will provide</w:t>
      </w:r>
      <w:r w:rsidR="00176F23">
        <w:t xml:space="preserve"> robust, nationally representative data on the views of school teachers and senior leaders. This will </w:t>
      </w:r>
      <w:r w:rsidR="003D2CF5">
        <w:t>inform policy development and monitor the impact of existing policies</w:t>
      </w:r>
      <w:r w:rsidR="00176F23">
        <w:t xml:space="preserve">. </w:t>
      </w:r>
      <w:r w:rsidR="00002B0C">
        <w:t>Potential areas of interest in</w:t>
      </w:r>
      <w:r w:rsidR="00D3141D">
        <w:t>clude but are not limited to:</w:t>
      </w:r>
      <w:r w:rsidR="00002B0C">
        <w:t xml:space="preserve"> </w:t>
      </w:r>
      <w:r w:rsidR="00BB757B">
        <w:t>th</w:t>
      </w:r>
      <w:r w:rsidR="00D3141D">
        <w:t>e English Baccalaureate (EBacc);</w:t>
      </w:r>
      <w:r w:rsidR="00BB757B">
        <w:t xml:space="preserve"> </w:t>
      </w:r>
      <w:r w:rsidR="00D3141D">
        <w:t>curriculum reform; teacher workload; professional development;</w:t>
      </w:r>
      <w:r w:rsidR="00002B0C">
        <w:t xml:space="preserve"> </w:t>
      </w:r>
      <w:r w:rsidR="00BB757B">
        <w:t>p</w:t>
      </w:r>
      <w:r w:rsidR="00D3141D">
        <w:t>upil behaviour;</w:t>
      </w:r>
      <w:r w:rsidR="00BB757B">
        <w:t xml:space="preserve"> support for pupils</w:t>
      </w:r>
      <w:r w:rsidR="00D3141D">
        <w:t xml:space="preserve"> with special educational needs;</w:t>
      </w:r>
      <w:r w:rsidR="00BB757B">
        <w:t xml:space="preserve"> and careers education. </w:t>
      </w:r>
    </w:p>
    <w:p w14:paraId="68959BF6" w14:textId="49484CF2" w:rsidR="005360B7" w:rsidRPr="002B6D93" w:rsidRDefault="00C0725A" w:rsidP="0009468D">
      <w:pPr>
        <w:pStyle w:val="Heading2"/>
      </w:pPr>
      <w:r>
        <w:t>Methodology</w:t>
      </w:r>
    </w:p>
    <w:p w14:paraId="4695B3B2" w14:textId="2A503CB3" w:rsidR="00D24E8E" w:rsidRDefault="002E7D1B" w:rsidP="002D379A">
      <w:r>
        <w:t>In 2017, the S</w:t>
      </w:r>
      <w:r w:rsidR="002D379A">
        <w:t xml:space="preserve">chool </w:t>
      </w:r>
      <w:r>
        <w:t>Snapshot S</w:t>
      </w:r>
      <w:r w:rsidR="002D379A">
        <w:t>urvey adopted a random sampling methodology</w:t>
      </w:r>
      <w:r w:rsidR="00DC6F95">
        <w:t xml:space="preserve"> of schools</w:t>
      </w:r>
      <w:r w:rsidR="00D24E8E">
        <w:t>. This</w:t>
      </w:r>
      <w:r w:rsidR="00820F7A">
        <w:t xml:space="preserve"> </w:t>
      </w:r>
      <w:r w:rsidR="00DC6F95">
        <w:t xml:space="preserve">methodology </w:t>
      </w:r>
      <w:r w:rsidR="00820F7A">
        <w:t>must be maintained to enable valid comparisons with</w:t>
      </w:r>
      <w:r w:rsidR="00AA599D">
        <w:t xml:space="preserve"> previous</w:t>
      </w:r>
      <w:r w:rsidR="00820F7A">
        <w:t xml:space="preserve"> responses</w:t>
      </w:r>
      <w:r w:rsidR="00D24E8E">
        <w:t>, however bidders are encouraged to suggest ways to improve response rates, data quality, and value for money.</w:t>
      </w:r>
    </w:p>
    <w:p w14:paraId="1283AD8A" w14:textId="77777777" w:rsidR="00FE71D8" w:rsidRDefault="00FE71D8" w:rsidP="002D379A">
      <w:r>
        <w:t xml:space="preserve">To continue the survey, we require responses from approximately 1,000 classroom teachers and 800 senior leaders split roughly 50/50 across primary and secondary schools. Where possible we are interested in subgroup analysis by academy/non-academy; deprivation status (e.g. free school meal eligibility, </w:t>
      </w:r>
      <w:hyperlink r:id="rId14" w:history="1">
        <w:r w:rsidRPr="009F4190">
          <w:rPr>
            <w:rStyle w:val="Hyperlink"/>
            <w:sz w:val="22"/>
            <w:szCs w:val="22"/>
          </w:rPr>
          <w:t>opportunity areas</w:t>
        </w:r>
      </w:hyperlink>
      <w:r>
        <w:t xml:space="preserve">); respondent gender, age, and region. </w:t>
      </w:r>
    </w:p>
    <w:p w14:paraId="7673E442" w14:textId="659C0A08" w:rsidR="001C56A2" w:rsidRDefault="00FE71D8" w:rsidP="5DF65F0F">
      <w:r>
        <w:lastRenderedPageBreak/>
        <w:t>As a first step, a</w:t>
      </w:r>
      <w:r w:rsidR="002D379A">
        <w:t>pproximately 1,600 schools</w:t>
      </w:r>
      <w:r>
        <w:t xml:space="preserve"> will be</w:t>
      </w:r>
      <w:r w:rsidR="002D379A">
        <w:t xml:space="preserve"> drawn from the GIAS (Get Information About Schools) database. </w:t>
      </w:r>
      <w:r w:rsidR="004D283E">
        <w:t>Advance letters are sent to s</w:t>
      </w:r>
      <w:r w:rsidR="001A3D55">
        <w:t xml:space="preserve">enior leaders </w:t>
      </w:r>
      <w:r w:rsidR="004D283E">
        <w:t>who are</w:t>
      </w:r>
      <w:r w:rsidR="002D379A">
        <w:t xml:space="preserve"> invited to complete the </w:t>
      </w:r>
      <w:r w:rsidR="001A3D55">
        <w:t>survey</w:t>
      </w:r>
      <w:r w:rsidR="004D283E">
        <w:t xml:space="preserve"> and </w:t>
      </w:r>
      <w:r w:rsidR="004C3C13">
        <w:t>provide conta</w:t>
      </w:r>
      <w:r w:rsidR="003A6C88">
        <w:t>ct details for up to three</w:t>
      </w:r>
      <w:r w:rsidR="001A3D55">
        <w:t xml:space="preserve"> teachers.</w:t>
      </w:r>
      <w:r w:rsidR="00967246">
        <w:t xml:space="preserve"> The survey</w:t>
      </w:r>
      <w:r w:rsidR="00D24E8E">
        <w:t>s</w:t>
      </w:r>
      <w:r w:rsidR="00967246">
        <w:t xml:space="preserve"> </w:t>
      </w:r>
      <w:r w:rsidR="00D24E8E">
        <w:t>will be</w:t>
      </w:r>
      <w:r w:rsidR="00967246">
        <w:t xml:space="preserve"> conducted via telephone, with online surveys offered as an alternative </w:t>
      </w:r>
      <w:r w:rsidR="001A3D55">
        <w:t>(</w:t>
      </w:r>
      <w:r w:rsidR="002D379A">
        <w:t xml:space="preserve">in previous waves, </w:t>
      </w:r>
      <w:r w:rsidR="001A3D55">
        <w:t>senior leaders mainly complete</w:t>
      </w:r>
      <w:r w:rsidR="002D379A">
        <w:t>d</w:t>
      </w:r>
      <w:r w:rsidR="001A3D55">
        <w:t xml:space="preserve"> via telephone, whereas around 2/3 teachers complete online).</w:t>
      </w:r>
      <w:r w:rsidR="004D283E">
        <w:t xml:space="preserve"> Questionnaire length is 25 minutes. School-level data is weighted by total number of schools and school type (GIAS database), and teacher-level data is weighted by total number of teachers (using Teacher Workforce Census data). </w:t>
      </w:r>
    </w:p>
    <w:p w14:paraId="334E6BF0" w14:textId="77777777" w:rsidR="001C56A2" w:rsidRPr="009F4190" w:rsidRDefault="001C56A2" w:rsidP="001C56A2">
      <w:pPr>
        <w:spacing w:before="120" w:after="120"/>
        <w:rPr>
          <w:rFonts w:cs="Arial"/>
        </w:rPr>
      </w:pPr>
      <w:r>
        <w:t xml:space="preserve">Each survey wave </w:t>
      </w:r>
      <w:r w:rsidRPr="009F4190">
        <w:rPr>
          <w:rFonts w:cs="Arial"/>
        </w:rPr>
        <w:t>will include a mix of new questions, and previously asked questions to enable time-series analysis. The Department will liaise with policy teams internally to gather and prioritise questions and will provide a list of draft questions to the contractor. We would then expect the contractor to design and suitably pilot questionnaires. Accordingly, questionnaires will need to be designed and piloted prior to each period of data collection.</w:t>
      </w:r>
    </w:p>
    <w:p w14:paraId="40181C4E" w14:textId="1CBFFD30" w:rsidR="005071F6" w:rsidRDefault="001C56A2" w:rsidP="0009468D">
      <w:pPr>
        <w:spacing w:before="120" w:after="120"/>
      </w:pPr>
      <w:r>
        <w:rPr>
          <w:rFonts w:cs="Arial"/>
          <w:szCs w:val="22"/>
        </w:rPr>
        <w:t xml:space="preserve">It is anticipated that the first wave of fieldwork would take place May-July 2019 and the second in November 2019-January 2020. Subsequent waves would replicate these approximate dates in future years. </w:t>
      </w:r>
      <w:r w:rsidR="00FE5596">
        <w:rPr>
          <w:rFonts w:cs="Arial"/>
          <w:szCs w:val="22"/>
        </w:rPr>
        <w:t>As outputs for each wave, we require:</w:t>
      </w:r>
      <w:r w:rsidR="005C6A72">
        <w:rPr>
          <w:rFonts w:cs="Arial"/>
          <w:szCs w:val="22"/>
        </w:rPr>
        <w:t xml:space="preserve"> anon</w:t>
      </w:r>
      <w:r w:rsidR="00FE5596">
        <w:rPr>
          <w:rFonts w:cs="Arial"/>
          <w:szCs w:val="22"/>
        </w:rPr>
        <w:t xml:space="preserve">ymised dataset of </w:t>
      </w:r>
      <w:proofErr w:type="spellStart"/>
      <w:r w:rsidR="00FE5596">
        <w:rPr>
          <w:rFonts w:cs="Arial"/>
          <w:szCs w:val="22"/>
        </w:rPr>
        <w:t>repsonses</w:t>
      </w:r>
      <w:proofErr w:type="spellEnd"/>
      <w:r w:rsidR="00FE5596">
        <w:rPr>
          <w:rFonts w:cs="Arial"/>
          <w:szCs w:val="22"/>
        </w:rPr>
        <w:t>, presentation and report in DfE format for publication.</w:t>
      </w:r>
    </w:p>
    <w:p w14:paraId="31A59A5A" w14:textId="3FB644CA" w:rsidR="003D2CF5" w:rsidRPr="000257B0" w:rsidRDefault="00684DCB" w:rsidP="0009468D">
      <w:pPr>
        <w:rPr>
          <w:rFonts w:cs="Arial"/>
          <w:szCs w:val="22"/>
        </w:rPr>
      </w:pPr>
      <w:r>
        <w:t xml:space="preserve">Following each survey wave, </w:t>
      </w:r>
      <w:r w:rsidR="00972842">
        <w:t>the D</w:t>
      </w:r>
      <w:r w:rsidR="00E07DC8">
        <w:t>epartment requires a list of teachers</w:t>
      </w:r>
      <w:r>
        <w:t xml:space="preserve"> </w:t>
      </w:r>
      <w:r w:rsidR="00E07DC8">
        <w:t>and leaders that</w:t>
      </w:r>
      <w:r>
        <w:t xml:space="preserve"> are willing</w:t>
      </w:r>
      <w:r w:rsidR="00E07DC8">
        <w:t xml:space="preserve"> </w:t>
      </w:r>
      <w:r>
        <w:t xml:space="preserve">and consent to </w:t>
      </w:r>
      <w:r w:rsidR="00E07DC8">
        <w:t xml:space="preserve">be </w:t>
      </w:r>
      <w:proofErr w:type="spellStart"/>
      <w:r w:rsidR="00E07DC8">
        <w:t>recontacted</w:t>
      </w:r>
      <w:proofErr w:type="spellEnd"/>
      <w:r w:rsidR="00E07DC8">
        <w:t xml:space="preserve"> by the</w:t>
      </w:r>
      <w:r w:rsidR="00972842">
        <w:t xml:space="preserve"> D</w:t>
      </w:r>
      <w:r>
        <w:t xml:space="preserve">epartment. In addition, </w:t>
      </w:r>
      <w:r w:rsidR="008E25D2">
        <w:t xml:space="preserve">to better understand the processes and circumstances underlying the responses </w:t>
      </w:r>
      <w:r>
        <w:t xml:space="preserve">we </w:t>
      </w:r>
      <w:r w:rsidR="008E25D2">
        <w:t xml:space="preserve">would like to introduce the option of a bidder providing qualitative follow-up work with teachers and leaders in the form of telephone interviews or focus groups. Note any optional work would need to be scoped following each survey wave, and funding </w:t>
      </w:r>
      <w:r w:rsidR="00972842">
        <w:t>approved by the D</w:t>
      </w:r>
      <w:r w:rsidR="008E25D2">
        <w:t>epartment</w:t>
      </w:r>
      <w:r w:rsidR="00972842">
        <w:t>’</w:t>
      </w:r>
      <w:r w:rsidR="008E25D2">
        <w:t>s Research Board before work could commence.</w:t>
      </w:r>
    </w:p>
    <w:p w14:paraId="502BE6FA" w14:textId="7BCAE0D2" w:rsidR="004A600B" w:rsidRDefault="004A600B" w:rsidP="001F2CE2">
      <w:pPr>
        <w:pStyle w:val="Heading2"/>
      </w:pPr>
      <w:r>
        <w:t>Timing</w:t>
      </w:r>
    </w:p>
    <w:p w14:paraId="6DB3DA3D" w14:textId="231E1D0C" w:rsidR="007E0083" w:rsidRPr="007E0083" w:rsidRDefault="007E0083" w:rsidP="007E0083">
      <w:pPr>
        <w:pStyle w:val="ListParagraph"/>
        <w:numPr>
          <w:ilvl w:val="0"/>
          <w:numId w:val="18"/>
        </w:numPr>
      </w:pPr>
      <w:r w:rsidRPr="007E0083">
        <w:t xml:space="preserve">Deadline for EOIs – </w:t>
      </w:r>
      <w:r w:rsidR="00197544">
        <w:t>11:59</w:t>
      </w:r>
      <w:r w:rsidRPr="007E0083">
        <w:t>pm</w:t>
      </w:r>
      <w:r w:rsidR="00E0314F">
        <w:t xml:space="preserve"> on 2</w:t>
      </w:r>
      <w:r w:rsidR="00197544">
        <w:t>5</w:t>
      </w:r>
      <w:r w:rsidR="00E0314F">
        <w:t>/01/2019</w:t>
      </w:r>
    </w:p>
    <w:p w14:paraId="1AD7D7F8" w14:textId="63EB1A73" w:rsidR="007E0083" w:rsidRPr="007E0083" w:rsidRDefault="008B208A" w:rsidP="007E0083">
      <w:pPr>
        <w:pStyle w:val="ListParagraph"/>
        <w:numPr>
          <w:ilvl w:val="0"/>
          <w:numId w:val="18"/>
        </w:numPr>
      </w:pPr>
      <w:r>
        <w:t>Invitations to tender issued – 29/01/2019</w:t>
      </w:r>
    </w:p>
    <w:p w14:paraId="658500A9" w14:textId="554D2648" w:rsidR="007E0083" w:rsidRDefault="007E0083" w:rsidP="007E0083">
      <w:pPr>
        <w:pStyle w:val="ListParagraph"/>
        <w:numPr>
          <w:ilvl w:val="0"/>
          <w:numId w:val="18"/>
        </w:numPr>
      </w:pPr>
      <w:r w:rsidRPr="007E0083">
        <w:t xml:space="preserve">Deadline for </w:t>
      </w:r>
      <w:r w:rsidR="005135C1">
        <w:t>ITT submission</w:t>
      </w:r>
      <w:r w:rsidRPr="007E0083">
        <w:t xml:space="preserve"> – </w:t>
      </w:r>
      <w:r w:rsidR="00197544">
        <w:t>11:59</w:t>
      </w:r>
      <w:r w:rsidRPr="007E0083">
        <w:t>pm</w:t>
      </w:r>
      <w:r w:rsidR="008B208A">
        <w:t xml:space="preserve"> on 25/02/2019</w:t>
      </w:r>
    </w:p>
    <w:p w14:paraId="4213C6C3" w14:textId="685C116F" w:rsidR="00FE5596" w:rsidRDefault="00FE5596" w:rsidP="007E0083">
      <w:pPr>
        <w:pStyle w:val="ListParagraph"/>
        <w:numPr>
          <w:ilvl w:val="0"/>
          <w:numId w:val="18"/>
        </w:numPr>
      </w:pPr>
      <w:r>
        <w:t xml:space="preserve">Placeholder for bidder interviews (if required) </w:t>
      </w:r>
      <w:r w:rsidR="004D283E">
        <w:t>–</w:t>
      </w:r>
      <w:r w:rsidR="0009468D">
        <w:t xml:space="preserve"> 0</w:t>
      </w:r>
      <w:r w:rsidR="003F7BEA">
        <w:t>7</w:t>
      </w:r>
      <w:r w:rsidR="004D283E">
        <w:t>/03/2019</w:t>
      </w:r>
    </w:p>
    <w:p w14:paraId="0F089F56" w14:textId="59C49265" w:rsidR="003F0B00" w:rsidRPr="007E0083" w:rsidRDefault="004D283E" w:rsidP="007E0083">
      <w:pPr>
        <w:pStyle w:val="ListParagraph"/>
        <w:numPr>
          <w:ilvl w:val="0"/>
          <w:numId w:val="18"/>
        </w:numPr>
      </w:pPr>
      <w:r>
        <w:t>Fieldwork</w:t>
      </w:r>
      <w:r w:rsidR="0009468D">
        <w:t xml:space="preserve"> period – May-July 2019</w:t>
      </w:r>
    </w:p>
    <w:p w14:paraId="0D2B2C65" w14:textId="41DF3DE1" w:rsidR="004A600B" w:rsidRPr="004A600B" w:rsidRDefault="004A600B" w:rsidP="007E0083">
      <w:pPr>
        <w:pStyle w:val="Heading2"/>
      </w:pPr>
      <w:r w:rsidRPr="004A600B">
        <w:t>Assessment criteria</w:t>
      </w:r>
    </w:p>
    <w:p w14:paraId="7D810DF1" w14:textId="77777777" w:rsidR="00B771B1" w:rsidRDefault="00B771B1" w:rsidP="00B771B1">
      <w:pPr>
        <w:pStyle w:val="Default"/>
        <w:spacing w:before="120" w:after="120"/>
        <w:rPr>
          <w:sz w:val="22"/>
          <w:szCs w:val="22"/>
        </w:rPr>
      </w:pPr>
      <w:r w:rsidRPr="003E05F9">
        <w:rPr>
          <w:sz w:val="22"/>
          <w:szCs w:val="22"/>
        </w:rPr>
        <w:t xml:space="preserve">Expressions of interest will be assessed against the following criteria: </w:t>
      </w:r>
    </w:p>
    <w:p w14:paraId="759867B5" w14:textId="77777777" w:rsidR="0035682C" w:rsidRDefault="0035682C" w:rsidP="0035682C">
      <w:pPr>
        <w:pStyle w:val="Default"/>
        <w:spacing w:before="120" w:after="120"/>
        <w:ind w:left="720"/>
        <w:rPr>
          <w:sz w:val="22"/>
          <w:szCs w:val="22"/>
        </w:rPr>
      </w:pPr>
    </w:p>
    <w:p w14:paraId="1AF6354E" w14:textId="122B5D13" w:rsidR="00AB311A" w:rsidRDefault="00AB311A" w:rsidP="00B771B1">
      <w:pPr>
        <w:pStyle w:val="Default"/>
        <w:numPr>
          <w:ilvl w:val="0"/>
          <w:numId w:val="20"/>
        </w:numPr>
        <w:spacing w:before="120" w:after="120"/>
        <w:rPr>
          <w:sz w:val="22"/>
          <w:szCs w:val="22"/>
        </w:rPr>
      </w:pPr>
      <w:r>
        <w:rPr>
          <w:sz w:val="22"/>
          <w:szCs w:val="22"/>
        </w:rPr>
        <w:t xml:space="preserve">Relevant experience </w:t>
      </w:r>
      <w:r w:rsidR="003B7F42">
        <w:rPr>
          <w:sz w:val="22"/>
          <w:szCs w:val="22"/>
        </w:rPr>
        <w:t>of</w:t>
      </w:r>
      <w:r>
        <w:rPr>
          <w:sz w:val="22"/>
          <w:szCs w:val="22"/>
        </w:rPr>
        <w:t xml:space="preserve"> conducting research and</w:t>
      </w:r>
      <w:r w:rsidR="003B7F42">
        <w:rPr>
          <w:sz w:val="22"/>
          <w:szCs w:val="22"/>
        </w:rPr>
        <w:t xml:space="preserve"> engaging with</w:t>
      </w:r>
      <w:r>
        <w:rPr>
          <w:sz w:val="22"/>
          <w:szCs w:val="22"/>
        </w:rPr>
        <w:t xml:space="preserve"> teachers and school leaders</w:t>
      </w:r>
      <w:r w:rsidR="004F04C6">
        <w:rPr>
          <w:sz w:val="22"/>
          <w:szCs w:val="22"/>
        </w:rPr>
        <w:t xml:space="preserve"> (</w:t>
      </w:r>
      <w:r w:rsidR="0035682C">
        <w:rPr>
          <w:sz w:val="22"/>
          <w:szCs w:val="22"/>
        </w:rPr>
        <w:t>25</w:t>
      </w:r>
      <w:r>
        <w:rPr>
          <w:sz w:val="22"/>
          <w:szCs w:val="22"/>
        </w:rPr>
        <w:t xml:space="preserve">%) </w:t>
      </w:r>
    </w:p>
    <w:p w14:paraId="52367451" w14:textId="2F6FCE99" w:rsidR="0035682C" w:rsidRPr="0035682C" w:rsidRDefault="0035682C" w:rsidP="0035682C">
      <w:pPr>
        <w:pStyle w:val="Default"/>
        <w:numPr>
          <w:ilvl w:val="0"/>
          <w:numId w:val="20"/>
        </w:numPr>
        <w:spacing w:before="120" w:after="120"/>
        <w:rPr>
          <w:sz w:val="22"/>
          <w:szCs w:val="22"/>
        </w:rPr>
      </w:pPr>
      <w:r w:rsidRPr="0035682C">
        <w:rPr>
          <w:sz w:val="22"/>
          <w:szCs w:val="22"/>
        </w:rPr>
        <w:t>Methodological and technical expertise designing and conducting surveys, and analysing quantitative data (40%)</w:t>
      </w:r>
    </w:p>
    <w:p w14:paraId="6CA162F1" w14:textId="43866DF3" w:rsidR="0035682C" w:rsidRDefault="00AB311A" w:rsidP="00AB311A">
      <w:pPr>
        <w:pStyle w:val="Default"/>
        <w:numPr>
          <w:ilvl w:val="0"/>
          <w:numId w:val="20"/>
        </w:numPr>
        <w:spacing w:before="120" w:after="120"/>
        <w:rPr>
          <w:sz w:val="22"/>
          <w:szCs w:val="22"/>
        </w:rPr>
      </w:pPr>
      <w:r w:rsidRPr="00310087">
        <w:rPr>
          <w:sz w:val="22"/>
          <w:szCs w:val="22"/>
        </w:rPr>
        <w:t xml:space="preserve">Evidence of </w:t>
      </w:r>
      <w:r w:rsidR="0035682C">
        <w:rPr>
          <w:sz w:val="22"/>
          <w:szCs w:val="22"/>
        </w:rPr>
        <w:t xml:space="preserve">capacity to </w:t>
      </w:r>
      <w:r w:rsidRPr="00310087">
        <w:rPr>
          <w:sz w:val="22"/>
          <w:szCs w:val="22"/>
        </w:rPr>
        <w:t>deliver</w:t>
      </w:r>
      <w:r w:rsidR="0035682C">
        <w:rPr>
          <w:sz w:val="22"/>
          <w:szCs w:val="22"/>
        </w:rPr>
        <w:t xml:space="preserve"> </w:t>
      </w:r>
      <w:r w:rsidRPr="00310087">
        <w:rPr>
          <w:sz w:val="22"/>
          <w:szCs w:val="22"/>
        </w:rPr>
        <w:t>high quality research</w:t>
      </w:r>
      <w:r>
        <w:rPr>
          <w:sz w:val="22"/>
          <w:szCs w:val="22"/>
        </w:rPr>
        <w:t xml:space="preserve"> of a similar scale</w:t>
      </w:r>
      <w:r w:rsidRPr="00310087">
        <w:rPr>
          <w:sz w:val="22"/>
          <w:szCs w:val="22"/>
        </w:rPr>
        <w:t xml:space="preserve"> to time and budget</w:t>
      </w:r>
      <w:r w:rsidR="0035682C">
        <w:rPr>
          <w:sz w:val="22"/>
          <w:szCs w:val="22"/>
        </w:rPr>
        <w:t xml:space="preserve"> (25%)</w:t>
      </w:r>
    </w:p>
    <w:p w14:paraId="4D5F9A31" w14:textId="22328D86" w:rsidR="00CA56D8" w:rsidRPr="004F2D93" w:rsidRDefault="0035682C" w:rsidP="00CA56D8">
      <w:pPr>
        <w:pStyle w:val="Default"/>
        <w:numPr>
          <w:ilvl w:val="0"/>
          <w:numId w:val="20"/>
        </w:numPr>
        <w:spacing w:before="120" w:after="120"/>
        <w:rPr>
          <w:sz w:val="22"/>
          <w:szCs w:val="22"/>
        </w:rPr>
      </w:pPr>
      <w:r>
        <w:rPr>
          <w:sz w:val="22"/>
          <w:szCs w:val="22"/>
        </w:rPr>
        <w:t>Evidence of methodological and technical expertise to conduct qualitative follow-up research (10%)</w:t>
      </w:r>
    </w:p>
    <w:p w14:paraId="557D6D87" w14:textId="27AB8D4F" w:rsidR="00CA56D8" w:rsidRDefault="004F2D93" w:rsidP="00CA56D8">
      <w:pPr>
        <w:pStyle w:val="Default"/>
        <w:spacing w:before="120" w:after="120"/>
        <w:rPr>
          <w:sz w:val="22"/>
          <w:szCs w:val="22"/>
        </w:rPr>
      </w:pPr>
      <w:r>
        <w:rPr>
          <w:sz w:val="22"/>
          <w:szCs w:val="22"/>
        </w:rPr>
        <w:lastRenderedPageBreak/>
        <w:t>We will score these using</w:t>
      </w:r>
      <w:r w:rsidR="00CA56D8">
        <w:rPr>
          <w:sz w:val="22"/>
          <w:szCs w:val="22"/>
        </w:rPr>
        <w:t xml:space="preserve"> the scoring scheme below:</w:t>
      </w:r>
    </w:p>
    <w:tbl>
      <w:tblPr>
        <w:tblStyle w:val="TableGrid"/>
        <w:tblW w:w="0" w:type="auto"/>
        <w:tblLook w:val="04A0" w:firstRow="1" w:lastRow="0" w:firstColumn="1" w:lastColumn="0" w:noHBand="0" w:noVBand="1"/>
      </w:tblPr>
      <w:tblGrid>
        <w:gridCol w:w="1555"/>
        <w:gridCol w:w="3685"/>
      </w:tblGrid>
      <w:tr w:rsidR="00CA56D8" w14:paraId="212CA53B" w14:textId="77777777" w:rsidTr="00F035AC">
        <w:tc>
          <w:tcPr>
            <w:tcW w:w="1555" w:type="dxa"/>
          </w:tcPr>
          <w:p w14:paraId="2B2BC2AC" w14:textId="5B4CD054" w:rsidR="00CA56D8" w:rsidRDefault="00CA56D8" w:rsidP="00CA56D8">
            <w:pPr>
              <w:pStyle w:val="Default"/>
              <w:spacing w:before="120" w:after="120"/>
              <w:rPr>
                <w:sz w:val="22"/>
                <w:szCs w:val="22"/>
              </w:rPr>
            </w:pPr>
            <w:r>
              <w:rPr>
                <w:sz w:val="22"/>
                <w:szCs w:val="22"/>
              </w:rPr>
              <w:t>Mark</w:t>
            </w:r>
          </w:p>
        </w:tc>
        <w:tc>
          <w:tcPr>
            <w:tcW w:w="3685" w:type="dxa"/>
          </w:tcPr>
          <w:p w14:paraId="48D7FDB3" w14:textId="5DF5FF43" w:rsidR="00CA56D8" w:rsidRDefault="00CA56D8" w:rsidP="00CA56D8">
            <w:pPr>
              <w:pStyle w:val="Default"/>
              <w:spacing w:before="120" w:after="120"/>
              <w:rPr>
                <w:sz w:val="22"/>
                <w:szCs w:val="22"/>
              </w:rPr>
            </w:pPr>
            <w:r>
              <w:rPr>
                <w:sz w:val="22"/>
                <w:szCs w:val="22"/>
              </w:rPr>
              <w:t>Description</w:t>
            </w:r>
          </w:p>
        </w:tc>
      </w:tr>
      <w:tr w:rsidR="00CA56D8" w14:paraId="6337D280" w14:textId="77777777" w:rsidTr="00F035AC">
        <w:tc>
          <w:tcPr>
            <w:tcW w:w="1555" w:type="dxa"/>
          </w:tcPr>
          <w:p w14:paraId="48CB7CCF" w14:textId="4420437F" w:rsidR="00CA56D8" w:rsidRDefault="00CA56D8" w:rsidP="00CA56D8">
            <w:pPr>
              <w:pStyle w:val="Default"/>
              <w:spacing w:before="120" w:after="120"/>
              <w:rPr>
                <w:sz w:val="22"/>
                <w:szCs w:val="22"/>
              </w:rPr>
            </w:pPr>
            <w:r>
              <w:rPr>
                <w:sz w:val="22"/>
                <w:szCs w:val="22"/>
              </w:rPr>
              <w:t>0</w:t>
            </w:r>
          </w:p>
        </w:tc>
        <w:tc>
          <w:tcPr>
            <w:tcW w:w="3685" w:type="dxa"/>
          </w:tcPr>
          <w:p w14:paraId="417FE9C4" w14:textId="42FD525B" w:rsidR="00CA56D8" w:rsidRDefault="00CA56D8" w:rsidP="00CA56D8">
            <w:pPr>
              <w:pStyle w:val="Default"/>
              <w:spacing w:before="120" w:after="120"/>
              <w:rPr>
                <w:sz w:val="22"/>
                <w:szCs w:val="22"/>
              </w:rPr>
            </w:pPr>
            <w:r>
              <w:rPr>
                <w:sz w:val="22"/>
                <w:szCs w:val="22"/>
              </w:rPr>
              <w:t>Totally fails to meet the criteria</w:t>
            </w:r>
          </w:p>
        </w:tc>
      </w:tr>
      <w:tr w:rsidR="00CA56D8" w14:paraId="76E5EAA9" w14:textId="77777777" w:rsidTr="00F035AC">
        <w:tc>
          <w:tcPr>
            <w:tcW w:w="1555" w:type="dxa"/>
          </w:tcPr>
          <w:p w14:paraId="6F937195" w14:textId="76AAA75C" w:rsidR="00CA56D8" w:rsidRDefault="00CA56D8" w:rsidP="00CA56D8">
            <w:pPr>
              <w:pStyle w:val="Default"/>
              <w:spacing w:before="120" w:after="120"/>
              <w:rPr>
                <w:sz w:val="22"/>
                <w:szCs w:val="22"/>
              </w:rPr>
            </w:pPr>
            <w:r>
              <w:rPr>
                <w:sz w:val="22"/>
                <w:szCs w:val="22"/>
              </w:rPr>
              <w:t>1</w:t>
            </w:r>
          </w:p>
        </w:tc>
        <w:tc>
          <w:tcPr>
            <w:tcW w:w="3685" w:type="dxa"/>
          </w:tcPr>
          <w:p w14:paraId="06794F5A" w14:textId="62312810" w:rsidR="00CA56D8" w:rsidRDefault="00CA56D8" w:rsidP="00CA56D8">
            <w:pPr>
              <w:pStyle w:val="Default"/>
              <w:spacing w:before="120" w:after="120"/>
              <w:rPr>
                <w:sz w:val="22"/>
                <w:szCs w:val="22"/>
              </w:rPr>
            </w:pPr>
            <w:r>
              <w:rPr>
                <w:sz w:val="22"/>
                <w:szCs w:val="22"/>
              </w:rPr>
              <w:t>Meets some of the criteria</w:t>
            </w:r>
          </w:p>
        </w:tc>
      </w:tr>
      <w:tr w:rsidR="00CA56D8" w14:paraId="593E1F8D" w14:textId="77777777" w:rsidTr="00F035AC">
        <w:tc>
          <w:tcPr>
            <w:tcW w:w="1555" w:type="dxa"/>
          </w:tcPr>
          <w:p w14:paraId="6D6853B9" w14:textId="57508633" w:rsidR="00CA56D8" w:rsidRDefault="00CA56D8" w:rsidP="00CA56D8">
            <w:pPr>
              <w:pStyle w:val="Default"/>
              <w:spacing w:before="120" w:after="120"/>
              <w:rPr>
                <w:sz w:val="22"/>
                <w:szCs w:val="22"/>
              </w:rPr>
            </w:pPr>
            <w:r>
              <w:rPr>
                <w:sz w:val="22"/>
                <w:szCs w:val="22"/>
              </w:rPr>
              <w:t>2</w:t>
            </w:r>
          </w:p>
        </w:tc>
        <w:tc>
          <w:tcPr>
            <w:tcW w:w="3685" w:type="dxa"/>
          </w:tcPr>
          <w:p w14:paraId="5660C3A3" w14:textId="1EB1B762" w:rsidR="00CA56D8" w:rsidRDefault="00CA56D8" w:rsidP="00CA56D8">
            <w:pPr>
              <w:pStyle w:val="Default"/>
              <w:spacing w:before="120" w:after="120"/>
              <w:rPr>
                <w:sz w:val="22"/>
                <w:szCs w:val="22"/>
              </w:rPr>
            </w:pPr>
            <w:r>
              <w:rPr>
                <w:sz w:val="22"/>
                <w:szCs w:val="22"/>
              </w:rPr>
              <w:t>Meets most of the criteria</w:t>
            </w:r>
          </w:p>
        </w:tc>
      </w:tr>
      <w:tr w:rsidR="00CA56D8" w14:paraId="4B5F05EE" w14:textId="77777777" w:rsidTr="00F035AC">
        <w:tc>
          <w:tcPr>
            <w:tcW w:w="1555" w:type="dxa"/>
          </w:tcPr>
          <w:p w14:paraId="3F4D4E2C" w14:textId="3EBBA92C" w:rsidR="00CA56D8" w:rsidRDefault="00CA56D8" w:rsidP="00CA56D8">
            <w:pPr>
              <w:pStyle w:val="Default"/>
              <w:spacing w:before="120" w:after="120"/>
              <w:rPr>
                <w:sz w:val="22"/>
                <w:szCs w:val="22"/>
              </w:rPr>
            </w:pPr>
            <w:r>
              <w:rPr>
                <w:sz w:val="22"/>
                <w:szCs w:val="22"/>
              </w:rPr>
              <w:t>3</w:t>
            </w:r>
          </w:p>
        </w:tc>
        <w:tc>
          <w:tcPr>
            <w:tcW w:w="3685" w:type="dxa"/>
          </w:tcPr>
          <w:p w14:paraId="13BCC1AF" w14:textId="6BE17832" w:rsidR="00CA56D8" w:rsidRDefault="00CA56D8" w:rsidP="00CA56D8">
            <w:pPr>
              <w:pStyle w:val="Default"/>
              <w:spacing w:before="120" w:after="120"/>
              <w:rPr>
                <w:sz w:val="22"/>
                <w:szCs w:val="22"/>
              </w:rPr>
            </w:pPr>
            <w:r>
              <w:rPr>
                <w:sz w:val="22"/>
                <w:szCs w:val="22"/>
              </w:rPr>
              <w:t>Fully meets the criteria</w:t>
            </w:r>
          </w:p>
        </w:tc>
      </w:tr>
      <w:tr w:rsidR="00CA56D8" w14:paraId="793E737D" w14:textId="77777777" w:rsidTr="00F035AC">
        <w:tc>
          <w:tcPr>
            <w:tcW w:w="1555" w:type="dxa"/>
          </w:tcPr>
          <w:p w14:paraId="7EC28F22" w14:textId="5C6491FA" w:rsidR="00CA56D8" w:rsidRDefault="00CA56D8" w:rsidP="00CA56D8">
            <w:pPr>
              <w:pStyle w:val="Default"/>
              <w:spacing w:before="120" w:after="120"/>
              <w:rPr>
                <w:sz w:val="22"/>
                <w:szCs w:val="22"/>
              </w:rPr>
            </w:pPr>
            <w:r>
              <w:rPr>
                <w:sz w:val="22"/>
                <w:szCs w:val="22"/>
              </w:rPr>
              <w:t>4</w:t>
            </w:r>
          </w:p>
        </w:tc>
        <w:tc>
          <w:tcPr>
            <w:tcW w:w="3685" w:type="dxa"/>
          </w:tcPr>
          <w:p w14:paraId="08F9FBD3" w14:textId="45A0C429" w:rsidR="00CA56D8" w:rsidRDefault="00CA56D8" w:rsidP="00CA56D8">
            <w:pPr>
              <w:pStyle w:val="Default"/>
              <w:spacing w:before="120" w:after="120"/>
              <w:rPr>
                <w:sz w:val="22"/>
                <w:szCs w:val="22"/>
              </w:rPr>
            </w:pPr>
            <w:r>
              <w:rPr>
                <w:sz w:val="22"/>
                <w:szCs w:val="22"/>
              </w:rPr>
              <w:t>Exceeds the criteria</w:t>
            </w:r>
          </w:p>
        </w:tc>
      </w:tr>
    </w:tbl>
    <w:p w14:paraId="5DBA0F36" w14:textId="77777777" w:rsidR="00CA56D8" w:rsidRDefault="00CA56D8" w:rsidP="00B771B1">
      <w:pPr>
        <w:rPr>
          <w:bCs/>
          <w:szCs w:val="22"/>
        </w:rPr>
      </w:pPr>
    </w:p>
    <w:p w14:paraId="05B76302" w14:textId="2AFA41C6" w:rsidR="00B771B1" w:rsidRDefault="00B771B1" w:rsidP="00B771B1">
      <w:pPr>
        <w:rPr>
          <w:bCs/>
          <w:szCs w:val="22"/>
        </w:rPr>
      </w:pPr>
      <w:r w:rsidRPr="00932702">
        <w:rPr>
          <w:bCs/>
          <w:szCs w:val="22"/>
        </w:rPr>
        <w:t>CVs and references are not required at this stage.</w:t>
      </w:r>
    </w:p>
    <w:p w14:paraId="40F6F47F" w14:textId="2853C7A4" w:rsidR="00915C18" w:rsidRPr="0009468D" w:rsidRDefault="00B771B1">
      <w:pPr>
        <w:rPr>
          <w:sz w:val="20"/>
          <w:szCs w:val="20"/>
        </w:rPr>
      </w:pPr>
      <w:r w:rsidRPr="0035682C">
        <w:t xml:space="preserve">Expressions of interests submitted must be no more than </w:t>
      </w:r>
      <w:r w:rsidR="00FF605D" w:rsidRPr="0035682C">
        <w:t>750</w:t>
      </w:r>
      <w:r w:rsidRPr="0035682C">
        <w:t xml:space="preserve"> words overall. Please do not include website links or references. Anything longer than </w:t>
      </w:r>
      <w:r w:rsidR="00FF605D" w:rsidRPr="0035682C">
        <w:t>750</w:t>
      </w:r>
      <w:r w:rsidRPr="0035682C">
        <w:t xml:space="preserve"> words will be disregarded.</w:t>
      </w:r>
      <w:r w:rsidR="008537F3" w:rsidRPr="0035682C">
        <w:t xml:space="preserve"> </w:t>
      </w:r>
      <w:r w:rsidRPr="0035682C">
        <w:t>Collaborative expressions of interest are welcome.</w:t>
      </w:r>
    </w:p>
    <w:tbl>
      <w:tblPr>
        <w:tblStyle w:val="TableGrid"/>
        <w:tblW w:w="10098" w:type="dxa"/>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10098"/>
      </w:tblGrid>
      <w:tr w:rsidR="00A85EBD" w14:paraId="2831946D" w14:textId="77777777" w:rsidTr="0009468D">
        <w:trPr>
          <w:trHeight w:val="1300"/>
          <w:tblHeader/>
        </w:trPr>
        <w:tc>
          <w:tcPr>
            <w:tcW w:w="100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2287776" w:rsidR="00915C18" w:rsidRDefault="00915C18" w:rsidP="00915C18">
            <w:pPr>
              <w:spacing w:before="160"/>
              <w:rPr>
                <w:b/>
                <w:bCs/>
                <w:sz w:val="28"/>
                <w:szCs w:val="28"/>
              </w:rPr>
            </w:pPr>
            <w:r w:rsidRPr="00915C18">
              <w:rPr>
                <w:b/>
                <w:bCs/>
                <w:sz w:val="28"/>
                <w:szCs w:val="28"/>
              </w:rPr>
              <w:t>Closing date for EOIs:</w:t>
            </w:r>
            <w:r w:rsidR="00B771B1">
              <w:rPr>
                <w:b/>
                <w:bCs/>
                <w:sz w:val="28"/>
                <w:szCs w:val="28"/>
              </w:rPr>
              <w:t xml:space="preserve"> </w:t>
            </w:r>
            <w:r w:rsidR="00197544">
              <w:rPr>
                <w:b/>
                <w:bCs/>
                <w:sz w:val="28"/>
                <w:szCs w:val="28"/>
              </w:rPr>
              <w:t>11:59</w:t>
            </w:r>
            <w:r w:rsidR="00B771B1">
              <w:rPr>
                <w:b/>
                <w:bCs/>
                <w:sz w:val="28"/>
                <w:szCs w:val="28"/>
              </w:rPr>
              <w:t>pm on 2</w:t>
            </w:r>
            <w:r w:rsidR="00197544">
              <w:rPr>
                <w:b/>
                <w:bCs/>
                <w:sz w:val="28"/>
                <w:szCs w:val="28"/>
              </w:rPr>
              <w:t>5</w:t>
            </w:r>
            <w:r w:rsidR="00B771B1">
              <w:rPr>
                <w:b/>
                <w:bCs/>
                <w:sz w:val="28"/>
                <w:szCs w:val="28"/>
              </w:rPr>
              <w:t>/01/2019</w:t>
            </w:r>
          </w:p>
          <w:p w14:paraId="5178F3E6" w14:textId="4A073E17" w:rsidR="00A85EBD" w:rsidRDefault="00915C18" w:rsidP="006B5FA2">
            <w:pPr>
              <w:rPr>
                <w:rFonts w:ascii="Calibri" w:hAnsi="Calibri"/>
              </w:rPr>
            </w:pPr>
            <w:r w:rsidRPr="00915C18">
              <w:rPr>
                <w:b/>
                <w:bCs/>
                <w:sz w:val="28"/>
                <w:szCs w:val="20"/>
              </w:rPr>
              <w:t>Send your EOI form to:</w:t>
            </w:r>
            <w:r w:rsidR="00B771B1">
              <w:rPr>
                <w:b/>
                <w:bCs/>
                <w:sz w:val="28"/>
                <w:szCs w:val="20"/>
              </w:rPr>
              <w:t xml:space="preserve"> </w:t>
            </w:r>
            <w:hyperlink r:id="rId15" w:history="1">
              <w:r w:rsidR="00B771B1" w:rsidRPr="00F254F0">
                <w:rPr>
                  <w:rStyle w:val="Hyperlink"/>
                  <w:b/>
                  <w:bCs/>
                  <w:sz w:val="28"/>
                  <w:szCs w:val="20"/>
                </w:rPr>
                <w:t>omnibus.surveys@education.gov.uk</w:t>
              </w:r>
            </w:hyperlink>
            <w:r w:rsidR="00B771B1">
              <w:rPr>
                <w:b/>
                <w:bCs/>
                <w:sz w:val="28"/>
                <w:szCs w:val="20"/>
              </w:rPr>
              <w:t xml:space="preserve"> and </w:t>
            </w:r>
            <w:hyperlink r:id="rId16" w:history="1">
              <w:r w:rsidR="00B771B1" w:rsidRPr="00F254F0">
                <w:rPr>
                  <w:rStyle w:val="Hyperlink"/>
                  <w:b/>
                  <w:bCs/>
                  <w:sz w:val="28"/>
                  <w:szCs w:val="20"/>
                </w:rPr>
                <w:t>toby.heffernan@education.gov.uk</w:t>
              </w:r>
            </w:hyperlink>
            <w:r w:rsidR="00B771B1">
              <w:rPr>
                <w:b/>
                <w:bCs/>
                <w:sz w:val="28"/>
                <w:szCs w:val="20"/>
              </w:rPr>
              <w:t xml:space="preserve"> </w:t>
            </w:r>
          </w:p>
        </w:tc>
      </w:tr>
    </w:tbl>
    <w:p w14:paraId="5CE1D345" w14:textId="77777777" w:rsidR="00FC2B3C" w:rsidRDefault="00FC2B3C" w:rsidP="00995398">
      <w:pPr>
        <w:pStyle w:val="EndBox"/>
      </w:pPr>
    </w:p>
    <w:p w14:paraId="3EA17F59" w14:textId="33E99087" w:rsidR="00915C18" w:rsidRPr="003E05F9" w:rsidRDefault="00094338" w:rsidP="001F2CE2">
      <w:pPr>
        <w:pStyle w:val="Heading2"/>
      </w:pPr>
      <w:r>
        <w:t>H</w:t>
      </w:r>
      <w:r w:rsidR="00915C18" w:rsidRPr="003E05F9">
        <w:t xml:space="preserve">ow to submit an </w:t>
      </w:r>
      <w:r w:rsidR="05ACCB15">
        <w:t>expression</w:t>
      </w:r>
      <w:r w:rsidRPr="00094338">
        <w:t xml:space="preserve"> of interest</w:t>
      </w:r>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w:t>
      </w:r>
      <w:proofErr w:type="gramStart"/>
      <w:r>
        <w:t>on the basis of</w:t>
      </w:r>
      <w:proofErr w:type="gramEnd"/>
      <w:r>
        <w:t xml:space="preserve"> the </w:t>
      </w:r>
      <w:hyperlink r:id="rId17"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76436AAB" w:rsidR="005D3B59" w:rsidRPr="00531385" w:rsidRDefault="00C2496D" w:rsidP="005D3B59">
      <w:r w:rsidRPr="00995398">
        <w:t>©</w:t>
      </w:r>
      <w:r w:rsidR="005D3B59" w:rsidRPr="005D3B59">
        <w:t xml:space="preserve"> </w:t>
      </w:r>
      <w:r w:rsidR="00EE71A2">
        <w:t xml:space="preserve">Crown copyright </w:t>
      </w:r>
      <w:r w:rsidR="006046BF">
        <w:t>2019</w:t>
      </w:r>
    </w:p>
    <w:sectPr w:rsidR="005D3B59" w:rsidRPr="00531385" w:rsidSect="001A424A">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1EFB4" w14:textId="77777777" w:rsidR="004C258E" w:rsidRDefault="004C258E" w:rsidP="002B6D93">
      <w:r>
        <w:separator/>
      </w:r>
    </w:p>
    <w:p w14:paraId="7B35A09B" w14:textId="77777777" w:rsidR="004C258E" w:rsidRDefault="004C258E"/>
  </w:endnote>
  <w:endnote w:type="continuationSeparator" w:id="0">
    <w:p w14:paraId="0D119A7A" w14:textId="77777777" w:rsidR="004C258E" w:rsidRDefault="004C258E" w:rsidP="002B6D93">
      <w:r>
        <w:continuationSeparator/>
      </w:r>
    </w:p>
    <w:p w14:paraId="775FF36A" w14:textId="77777777" w:rsidR="004C258E" w:rsidRDefault="004C258E"/>
  </w:endnote>
  <w:endnote w:type="continuationNotice" w:id="1">
    <w:p w14:paraId="188AE3EC" w14:textId="77777777" w:rsidR="004C258E" w:rsidRDefault="004C2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1C354253" w:rsidR="004C258E" w:rsidRDefault="004C258E"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4F2D93">
          <w:rPr>
            <w:noProof/>
          </w:rPr>
          <w:t>2</w:t>
        </w:r>
        <w:r>
          <w:rPr>
            <w:noProof/>
          </w:rPr>
          <w:fldChar w:fldCharType="end"/>
        </w:r>
      </w:p>
    </w:sdtContent>
  </w:sdt>
  <w:p w14:paraId="4156AEA0" w14:textId="77777777" w:rsidR="004C258E" w:rsidRDefault="004C25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7E554BFC" w:rsidR="004C258E" w:rsidRPr="006E6ADB" w:rsidRDefault="004C258E" w:rsidP="004A3626">
    <w:pPr>
      <w:tabs>
        <w:tab w:val="left" w:pos="7088"/>
      </w:tabs>
      <w:spacing w:before="240"/>
      <w:rPr>
        <w:szCs w:val="20"/>
      </w:rPr>
    </w:pPr>
    <w:r w:rsidRPr="006E6ADB">
      <w:rPr>
        <w:szCs w:val="20"/>
      </w:rPr>
      <w:tab/>
      <w:t xml:space="preserve">Published: </w:t>
    </w:r>
    <w:r w:rsidR="00EB78BE">
      <w:rPr>
        <w:szCs w:val="20"/>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E439D" w14:textId="77777777" w:rsidR="004C258E" w:rsidRDefault="004C258E" w:rsidP="002B6D93">
      <w:r>
        <w:separator/>
      </w:r>
    </w:p>
    <w:p w14:paraId="2EB4B40E" w14:textId="77777777" w:rsidR="004C258E" w:rsidRDefault="004C258E"/>
  </w:footnote>
  <w:footnote w:type="continuationSeparator" w:id="0">
    <w:p w14:paraId="05923354" w14:textId="77777777" w:rsidR="004C258E" w:rsidRDefault="004C258E" w:rsidP="002B6D93">
      <w:r>
        <w:continuationSeparator/>
      </w:r>
    </w:p>
    <w:p w14:paraId="54C7D8A2" w14:textId="77777777" w:rsidR="004C258E" w:rsidRDefault="004C258E"/>
  </w:footnote>
  <w:footnote w:type="continuationNotice" w:id="1">
    <w:p w14:paraId="3F935B27" w14:textId="77777777" w:rsidR="004C258E" w:rsidRDefault="004C25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C42519"/>
    <w:multiLevelType w:val="hybridMultilevel"/>
    <w:tmpl w:val="8A18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296B4B"/>
    <w:multiLevelType w:val="hybridMultilevel"/>
    <w:tmpl w:val="EE88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0"/>
  </w:num>
  <w:num w:numId="5">
    <w:abstractNumId w:val="8"/>
  </w:num>
  <w:num w:numId="6">
    <w:abstractNumId w:val="12"/>
  </w:num>
  <w:num w:numId="7">
    <w:abstractNumId w:val="3"/>
  </w:num>
  <w:num w:numId="8">
    <w:abstractNumId w:val="1"/>
  </w:num>
  <w:num w:numId="9">
    <w:abstractNumId w:val="0"/>
  </w:num>
  <w:num w:numId="10">
    <w:abstractNumId w:val="13"/>
  </w:num>
  <w:num w:numId="11">
    <w:abstractNumId w:val="12"/>
  </w:num>
  <w:num w:numId="12">
    <w:abstractNumId w:val="17"/>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9"/>
  </w:num>
  <w:num w:numId="18">
    <w:abstractNumId w:val="11"/>
  </w:num>
  <w:num w:numId="19">
    <w:abstractNumId w:val="14"/>
  </w:num>
  <w:num w:numId="2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0721">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1BA5"/>
    <w:rsid w:val="00002B0C"/>
    <w:rsid w:val="00006A33"/>
    <w:rsid w:val="00011A88"/>
    <w:rsid w:val="00012381"/>
    <w:rsid w:val="00013A6E"/>
    <w:rsid w:val="0002203B"/>
    <w:rsid w:val="0002557C"/>
    <w:rsid w:val="0002654D"/>
    <w:rsid w:val="00031F17"/>
    <w:rsid w:val="00031F36"/>
    <w:rsid w:val="000442BD"/>
    <w:rsid w:val="00057100"/>
    <w:rsid w:val="00065B2F"/>
    <w:rsid w:val="00065E86"/>
    <w:rsid w:val="00066B1C"/>
    <w:rsid w:val="000720CD"/>
    <w:rsid w:val="000827A2"/>
    <w:rsid w:val="00083A73"/>
    <w:rsid w:val="00094338"/>
    <w:rsid w:val="0009468D"/>
    <w:rsid w:val="000A10F4"/>
    <w:rsid w:val="000B1938"/>
    <w:rsid w:val="000B3DE0"/>
    <w:rsid w:val="000D01DB"/>
    <w:rsid w:val="000D1D30"/>
    <w:rsid w:val="000D4433"/>
    <w:rsid w:val="000E3350"/>
    <w:rsid w:val="000F73F3"/>
    <w:rsid w:val="00103E77"/>
    <w:rsid w:val="0010681F"/>
    <w:rsid w:val="00106823"/>
    <w:rsid w:val="0011494F"/>
    <w:rsid w:val="00115157"/>
    <w:rsid w:val="00121C6C"/>
    <w:rsid w:val="001264D9"/>
    <w:rsid w:val="001272A9"/>
    <w:rsid w:val="00133075"/>
    <w:rsid w:val="00147214"/>
    <w:rsid w:val="00147697"/>
    <w:rsid w:val="001534B2"/>
    <w:rsid w:val="001540AB"/>
    <w:rsid w:val="001612C8"/>
    <w:rsid w:val="001747E2"/>
    <w:rsid w:val="00176EB9"/>
    <w:rsid w:val="00176F23"/>
    <w:rsid w:val="0017793A"/>
    <w:rsid w:val="00190C3A"/>
    <w:rsid w:val="00196306"/>
    <w:rsid w:val="00197544"/>
    <w:rsid w:val="001975D1"/>
    <w:rsid w:val="001A3A04"/>
    <w:rsid w:val="001A3D55"/>
    <w:rsid w:val="001A424A"/>
    <w:rsid w:val="001B2AE2"/>
    <w:rsid w:val="001B4452"/>
    <w:rsid w:val="001B5C15"/>
    <w:rsid w:val="001B796F"/>
    <w:rsid w:val="001C56A2"/>
    <w:rsid w:val="001C5A63"/>
    <w:rsid w:val="001C5EB6"/>
    <w:rsid w:val="001D5770"/>
    <w:rsid w:val="001E56E0"/>
    <w:rsid w:val="001F1B30"/>
    <w:rsid w:val="001F2CE2"/>
    <w:rsid w:val="0020256F"/>
    <w:rsid w:val="00203EC9"/>
    <w:rsid w:val="002113CF"/>
    <w:rsid w:val="0022255C"/>
    <w:rsid w:val="0022489D"/>
    <w:rsid w:val="002262F3"/>
    <w:rsid w:val="00230559"/>
    <w:rsid w:val="002332F8"/>
    <w:rsid w:val="00234F75"/>
    <w:rsid w:val="00240F4B"/>
    <w:rsid w:val="002575C5"/>
    <w:rsid w:val="002639B5"/>
    <w:rsid w:val="0027231C"/>
    <w:rsid w:val="0027252F"/>
    <w:rsid w:val="0027573F"/>
    <w:rsid w:val="002839B5"/>
    <w:rsid w:val="00287788"/>
    <w:rsid w:val="002A22FB"/>
    <w:rsid w:val="002A28F7"/>
    <w:rsid w:val="002A3153"/>
    <w:rsid w:val="002A3A57"/>
    <w:rsid w:val="002A5858"/>
    <w:rsid w:val="002A5B14"/>
    <w:rsid w:val="002B6D93"/>
    <w:rsid w:val="002C34D4"/>
    <w:rsid w:val="002C3AA4"/>
    <w:rsid w:val="002D379A"/>
    <w:rsid w:val="002E463F"/>
    <w:rsid w:val="002E4E9A"/>
    <w:rsid w:val="002E508B"/>
    <w:rsid w:val="002E5F9F"/>
    <w:rsid w:val="002E7849"/>
    <w:rsid w:val="002E7D1B"/>
    <w:rsid w:val="002F6555"/>
    <w:rsid w:val="002F7128"/>
    <w:rsid w:val="00300F99"/>
    <w:rsid w:val="00304BD9"/>
    <w:rsid w:val="00320045"/>
    <w:rsid w:val="003420ED"/>
    <w:rsid w:val="00342F8B"/>
    <w:rsid w:val="00345B61"/>
    <w:rsid w:val="0035485A"/>
    <w:rsid w:val="0035682C"/>
    <w:rsid w:val="00361752"/>
    <w:rsid w:val="00374981"/>
    <w:rsid w:val="003810D8"/>
    <w:rsid w:val="00383FA7"/>
    <w:rsid w:val="003853A4"/>
    <w:rsid w:val="00387247"/>
    <w:rsid w:val="0038748A"/>
    <w:rsid w:val="00390E4A"/>
    <w:rsid w:val="0039725F"/>
    <w:rsid w:val="003A1CC2"/>
    <w:rsid w:val="003A6C88"/>
    <w:rsid w:val="003B7F42"/>
    <w:rsid w:val="003C2C14"/>
    <w:rsid w:val="003C60B5"/>
    <w:rsid w:val="003D1EFE"/>
    <w:rsid w:val="003D2CF5"/>
    <w:rsid w:val="003E1329"/>
    <w:rsid w:val="003E3ED2"/>
    <w:rsid w:val="003E5720"/>
    <w:rsid w:val="003F0B00"/>
    <w:rsid w:val="003F7BEA"/>
    <w:rsid w:val="00400E1D"/>
    <w:rsid w:val="00403D1C"/>
    <w:rsid w:val="00420BF5"/>
    <w:rsid w:val="004216FF"/>
    <w:rsid w:val="004242C5"/>
    <w:rsid w:val="004339FB"/>
    <w:rsid w:val="004509BE"/>
    <w:rsid w:val="00450D54"/>
    <w:rsid w:val="00456560"/>
    <w:rsid w:val="004666FF"/>
    <w:rsid w:val="00470223"/>
    <w:rsid w:val="004866AD"/>
    <w:rsid w:val="00487B37"/>
    <w:rsid w:val="004A3626"/>
    <w:rsid w:val="004A3E98"/>
    <w:rsid w:val="004A600B"/>
    <w:rsid w:val="004A76CC"/>
    <w:rsid w:val="004B08AC"/>
    <w:rsid w:val="004B5EE8"/>
    <w:rsid w:val="004C258E"/>
    <w:rsid w:val="004C3C13"/>
    <w:rsid w:val="004C5600"/>
    <w:rsid w:val="004D13A3"/>
    <w:rsid w:val="004D283E"/>
    <w:rsid w:val="004D73C6"/>
    <w:rsid w:val="004E5405"/>
    <w:rsid w:val="004E6CD9"/>
    <w:rsid w:val="004F04C6"/>
    <w:rsid w:val="004F20E3"/>
    <w:rsid w:val="004F211A"/>
    <w:rsid w:val="004F2D93"/>
    <w:rsid w:val="004F3159"/>
    <w:rsid w:val="004F4AEF"/>
    <w:rsid w:val="0050299F"/>
    <w:rsid w:val="005071F6"/>
    <w:rsid w:val="005135C1"/>
    <w:rsid w:val="005247AD"/>
    <w:rsid w:val="005277BA"/>
    <w:rsid w:val="005360B7"/>
    <w:rsid w:val="00536E0B"/>
    <w:rsid w:val="005535E5"/>
    <w:rsid w:val="00560195"/>
    <w:rsid w:val="00560451"/>
    <w:rsid w:val="0057250B"/>
    <w:rsid w:val="00574294"/>
    <w:rsid w:val="005749C5"/>
    <w:rsid w:val="0057670A"/>
    <w:rsid w:val="00581D79"/>
    <w:rsid w:val="00584294"/>
    <w:rsid w:val="005905B1"/>
    <w:rsid w:val="005914F1"/>
    <w:rsid w:val="00592628"/>
    <w:rsid w:val="005946C7"/>
    <w:rsid w:val="0059508D"/>
    <w:rsid w:val="005A016F"/>
    <w:rsid w:val="005A07FF"/>
    <w:rsid w:val="005A0891"/>
    <w:rsid w:val="005A5E18"/>
    <w:rsid w:val="005C0B41"/>
    <w:rsid w:val="005C1770"/>
    <w:rsid w:val="005C2D94"/>
    <w:rsid w:val="005C442D"/>
    <w:rsid w:val="005C657D"/>
    <w:rsid w:val="005C6A72"/>
    <w:rsid w:val="005D3B59"/>
    <w:rsid w:val="005E3024"/>
    <w:rsid w:val="005F0CD3"/>
    <w:rsid w:val="005F107C"/>
    <w:rsid w:val="006046BF"/>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4DCB"/>
    <w:rsid w:val="0068544D"/>
    <w:rsid w:val="00695D08"/>
    <w:rsid w:val="006A27AA"/>
    <w:rsid w:val="006A3602"/>
    <w:rsid w:val="006B1D27"/>
    <w:rsid w:val="006B1F9F"/>
    <w:rsid w:val="006B5FA2"/>
    <w:rsid w:val="006C382D"/>
    <w:rsid w:val="006D1162"/>
    <w:rsid w:val="006E6ADB"/>
    <w:rsid w:val="006E7F39"/>
    <w:rsid w:val="006F1F96"/>
    <w:rsid w:val="006F3347"/>
    <w:rsid w:val="00700B01"/>
    <w:rsid w:val="00702EBF"/>
    <w:rsid w:val="00706272"/>
    <w:rsid w:val="00713414"/>
    <w:rsid w:val="007136BA"/>
    <w:rsid w:val="00727EC4"/>
    <w:rsid w:val="00730350"/>
    <w:rsid w:val="0073516C"/>
    <w:rsid w:val="007403F5"/>
    <w:rsid w:val="007426B3"/>
    <w:rsid w:val="00742C0A"/>
    <w:rsid w:val="00743353"/>
    <w:rsid w:val="0075096B"/>
    <w:rsid w:val="00751648"/>
    <w:rsid w:val="00754145"/>
    <w:rsid w:val="00760615"/>
    <w:rsid w:val="0076117E"/>
    <w:rsid w:val="0076231A"/>
    <w:rsid w:val="00764D03"/>
    <w:rsid w:val="00766597"/>
    <w:rsid w:val="00774BF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C6D4A"/>
    <w:rsid w:val="007D080B"/>
    <w:rsid w:val="007E0083"/>
    <w:rsid w:val="00814CCF"/>
    <w:rsid w:val="00816E77"/>
    <w:rsid w:val="00820F7A"/>
    <w:rsid w:val="00831263"/>
    <w:rsid w:val="00831DB7"/>
    <w:rsid w:val="00832EBF"/>
    <w:rsid w:val="008366CB"/>
    <w:rsid w:val="00837F3A"/>
    <w:rsid w:val="008420D7"/>
    <w:rsid w:val="008537F3"/>
    <w:rsid w:val="008549A9"/>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208A"/>
    <w:rsid w:val="008B427B"/>
    <w:rsid w:val="008B6009"/>
    <w:rsid w:val="008C46DC"/>
    <w:rsid w:val="008D15AA"/>
    <w:rsid w:val="008D6968"/>
    <w:rsid w:val="008E25D2"/>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67246"/>
    <w:rsid w:val="00967BCD"/>
    <w:rsid w:val="009701C8"/>
    <w:rsid w:val="00972842"/>
    <w:rsid w:val="00972EFD"/>
    <w:rsid w:val="009754C3"/>
    <w:rsid w:val="00986616"/>
    <w:rsid w:val="009936C3"/>
    <w:rsid w:val="00995398"/>
    <w:rsid w:val="009A02E1"/>
    <w:rsid w:val="009B32FA"/>
    <w:rsid w:val="009C2C02"/>
    <w:rsid w:val="009C40F3"/>
    <w:rsid w:val="009C73CF"/>
    <w:rsid w:val="009D77E0"/>
    <w:rsid w:val="009E00AE"/>
    <w:rsid w:val="009E09D3"/>
    <w:rsid w:val="009E6E74"/>
    <w:rsid w:val="009E7EE1"/>
    <w:rsid w:val="009E7F32"/>
    <w:rsid w:val="009E7F4A"/>
    <w:rsid w:val="00A0541C"/>
    <w:rsid w:val="00A14EE3"/>
    <w:rsid w:val="00A248DB"/>
    <w:rsid w:val="00A30BA1"/>
    <w:rsid w:val="00A37DEE"/>
    <w:rsid w:val="00A433C3"/>
    <w:rsid w:val="00A446FD"/>
    <w:rsid w:val="00A54BB7"/>
    <w:rsid w:val="00A5643A"/>
    <w:rsid w:val="00A57128"/>
    <w:rsid w:val="00A5723C"/>
    <w:rsid w:val="00A707A4"/>
    <w:rsid w:val="00A7274B"/>
    <w:rsid w:val="00A72941"/>
    <w:rsid w:val="00A73FB8"/>
    <w:rsid w:val="00A75086"/>
    <w:rsid w:val="00A75131"/>
    <w:rsid w:val="00A763CB"/>
    <w:rsid w:val="00A801D1"/>
    <w:rsid w:val="00A81F69"/>
    <w:rsid w:val="00A85EBD"/>
    <w:rsid w:val="00AA3484"/>
    <w:rsid w:val="00AA599D"/>
    <w:rsid w:val="00AA7E7B"/>
    <w:rsid w:val="00AB311A"/>
    <w:rsid w:val="00AB6D0F"/>
    <w:rsid w:val="00AB7858"/>
    <w:rsid w:val="00AC61A6"/>
    <w:rsid w:val="00AD1BE5"/>
    <w:rsid w:val="00AD1DD2"/>
    <w:rsid w:val="00AD2062"/>
    <w:rsid w:val="00AD2F1D"/>
    <w:rsid w:val="00AD7EAA"/>
    <w:rsid w:val="00AE1E46"/>
    <w:rsid w:val="00AE4296"/>
    <w:rsid w:val="00AF0989"/>
    <w:rsid w:val="00AF2191"/>
    <w:rsid w:val="00AF785C"/>
    <w:rsid w:val="00B03B82"/>
    <w:rsid w:val="00B118E9"/>
    <w:rsid w:val="00B3183C"/>
    <w:rsid w:val="00B336AF"/>
    <w:rsid w:val="00B3498C"/>
    <w:rsid w:val="00B432A0"/>
    <w:rsid w:val="00B43CAD"/>
    <w:rsid w:val="00B53333"/>
    <w:rsid w:val="00B55A49"/>
    <w:rsid w:val="00B57617"/>
    <w:rsid w:val="00B64265"/>
    <w:rsid w:val="00B67F76"/>
    <w:rsid w:val="00B70EFF"/>
    <w:rsid w:val="00B7558C"/>
    <w:rsid w:val="00B771B1"/>
    <w:rsid w:val="00B818C3"/>
    <w:rsid w:val="00B9194F"/>
    <w:rsid w:val="00BA003B"/>
    <w:rsid w:val="00BB05E2"/>
    <w:rsid w:val="00BB757B"/>
    <w:rsid w:val="00BC12E8"/>
    <w:rsid w:val="00BD1111"/>
    <w:rsid w:val="00BD26B6"/>
    <w:rsid w:val="00BE01C6"/>
    <w:rsid w:val="00BE4DAC"/>
    <w:rsid w:val="00BF13F8"/>
    <w:rsid w:val="00C01CFF"/>
    <w:rsid w:val="00C026F2"/>
    <w:rsid w:val="00C02D89"/>
    <w:rsid w:val="00C0725A"/>
    <w:rsid w:val="00C15B78"/>
    <w:rsid w:val="00C17BDE"/>
    <w:rsid w:val="00C2207B"/>
    <w:rsid w:val="00C22BA0"/>
    <w:rsid w:val="00C2496D"/>
    <w:rsid w:val="00C278D7"/>
    <w:rsid w:val="00C46129"/>
    <w:rsid w:val="00C4624B"/>
    <w:rsid w:val="00C519DD"/>
    <w:rsid w:val="00C529E8"/>
    <w:rsid w:val="00C5454B"/>
    <w:rsid w:val="00C6013F"/>
    <w:rsid w:val="00C71238"/>
    <w:rsid w:val="00C71561"/>
    <w:rsid w:val="00C76325"/>
    <w:rsid w:val="00C8124F"/>
    <w:rsid w:val="00C81513"/>
    <w:rsid w:val="00C84637"/>
    <w:rsid w:val="00C92AD3"/>
    <w:rsid w:val="00CA1009"/>
    <w:rsid w:val="00CA1F32"/>
    <w:rsid w:val="00CA30B4"/>
    <w:rsid w:val="00CA56D8"/>
    <w:rsid w:val="00CA610B"/>
    <w:rsid w:val="00CA72FC"/>
    <w:rsid w:val="00CB56F5"/>
    <w:rsid w:val="00CB6E04"/>
    <w:rsid w:val="00CC2512"/>
    <w:rsid w:val="00CC547F"/>
    <w:rsid w:val="00CD5D21"/>
    <w:rsid w:val="00CE2652"/>
    <w:rsid w:val="00CE7906"/>
    <w:rsid w:val="00CF0E19"/>
    <w:rsid w:val="00CF2132"/>
    <w:rsid w:val="00CF2A94"/>
    <w:rsid w:val="00D11353"/>
    <w:rsid w:val="00D24E8E"/>
    <w:rsid w:val="00D265A7"/>
    <w:rsid w:val="00D27D9B"/>
    <w:rsid w:val="00D3141D"/>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40E1"/>
    <w:rsid w:val="00DA57A4"/>
    <w:rsid w:val="00DB0D07"/>
    <w:rsid w:val="00DB56EB"/>
    <w:rsid w:val="00DC39E8"/>
    <w:rsid w:val="00DC4922"/>
    <w:rsid w:val="00DC6F95"/>
    <w:rsid w:val="00DD3A4E"/>
    <w:rsid w:val="00DD51B7"/>
    <w:rsid w:val="00DD788A"/>
    <w:rsid w:val="00DE2205"/>
    <w:rsid w:val="00DE55F4"/>
    <w:rsid w:val="00DE6998"/>
    <w:rsid w:val="00DF0054"/>
    <w:rsid w:val="00DF3309"/>
    <w:rsid w:val="00DF5124"/>
    <w:rsid w:val="00DF7F39"/>
    <w:rsid w:val="00E0314F"/>
    <w:rsid w:val="00E07DC8"/>
    <w:rsid w:val="00E15B1C"/>
    <w:rsid w:val="00E1702C"/>
    <w:rsid w:val="00E20B43"/>
    <w:rsid w:val="00E22EE8"/>
    <w:rsid w:val="00E23ABB"/>
    <w:rsid w:val="00E23E99"/>
    <w:rsid w:val="00E3093A"/>
    <w:rsid w:val="00E33078"/>
    <w:rsid w:val="00E335AB"/>
    <w:rsid w:val="00E33AB6"/>
    <w:rsid w:val="00E4012C"/>
    <w:rsid w:val="00E42A8F"/>
    <w:rsid w:val="00E43508"/>
    <w:rsid w:val="00E5223F"/>
    <w:rsid w:val="00E534F0"/>
    <w:rsid w:val="00E66B4F"/>
    <w:rsid w:val="00E7224A"/>
    <w:rsid w:val="00E741D5"/>
    <w:rsid w:val="00E74474"/>
    <w:rsid w:val="00E87A6A"/>
    <w:rsid w:val="00E9232A"/>
    <w:rsid w:val="00E96FC7"/>
    <w:rsid w:val="00EA4D1B"/>
    <w:rsid w:val="00EB1D11"/>
    <w:rsid w:val="00EB78BE"/>
    <w:rsid w:val="00EC3DC1"/>
    <w:rsid w:val="00EC56EF"/>
    <w:rsid w:val="00ED2F1C"/>
    <w:rsid w:val="00ED3D05"/>
    <w:rsid w:val="00EE4944"/>
    <w:rsid w:val="00EE64AE"/>
    <w:rsid w:val="00EE71A2"/>
    <w:rsid w:val="00F02897"/>
    <w:rsid w:val="00F035AC"/>
    <w:rsid w:val="00F06445"/>
    <w:rsid w:val="00F07114"/>
    <w:rsid w:val="00F206A7"/>
    <w:rsid w:val="00F3105E"/>
    <w:rsid w:val="00F328E5"/>
    <w:rsid w:val="00F41591"/>
    <w:rsid w:val="00F41A63"/>
    <w:rsid w:val="00F45BEB"/>
    <w:rsid w:val="00F54523"/>
    <w:rsid w:val="00F54B50"/>
    <w:rsid w:val="00F8230B"/>
    <w:rsid w:val="00F84544"/>
    <w:rsid w:val="00F85AA7"/>
    <w:rsid w:val="00F94D56"/>
    <w:rsid w:val="00F954FA"/>
    <w:rsid w:val="00F95B1F"/>
    <w:rsid w:val="00FA05B2"/>
    <w:rsid w:val="00FA68A7"/>
    <w:rsid w:val="00FC0C51"/>
    <w:rsid w:val="00FC2B3C"/>
    <w:rsid w:val="00FD1CD8"/>
    <w:rsid w:val="00FE1B88"/>
    <w:rsid w:val="00FE5596"/>
    <w:rsid w:val="00FE71D8"/>
    <w:rsid w:val="00FF605D"/>
    <w:rsid w:val="05ACCB15"/>
    <w:rsid w:val="5DF6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924607339">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nfer-teacher-voice-omnib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mailto:toby.heffernan@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mnibus.surveys@education.gov.u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news/education-secretary-announces-6-new-opportunity-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DCD63660B40645874D9CA36EAD4E04" ma:contentTypeVersion="7" ma:contentTypeDescription="Create a new document." ma:contentTypeScope="" ma:versionID="728a1556e286679fcfa669b611891f5f">
  <xsd:schema xmlns:xsd="http://www.w3.org/2001/XMLSchema" xmlns:xs="http://www.w3.org/2001/XMLSchema" xmlns:p="http://schemas.microsoft.com/office/2006/metadata/properties" xmlns:ns2="96ec0ed3-aabb-4c8b-a775-94c7b2a75da3" xmlns:ns3="b724d70b-f75d-40ea-a554-018536013936" targetNamespace="http://schemas.microsoft.com/office/2006/metadata/properties" ma:root="true" ma:fieldsID="106998bfdc27a0c626e6b72df08a1188" ns2:_="" ns3:_="">
    <xsd:import namespace="96ec0ed3-aabb-4c8b-a775-94c7b2a75da3"/>
    <xsd:import namespace="b724d70b-f75d-40ea-a554-018536013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0ed3-aabb-4c8b-a775-94c7b2a7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24d70b-f75d-40ea-a554-0185360139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B7DCE39-AB92-4048-BD16-472514B227E0}">
  <ds:schemaRefs>
    <ds:schemaRef ds:uri="http://purl.org/dc/elements/1.1/"/>
    <ds:schemaRef ds:uri="http://schemas.microsoft.com/office/2006/metadata/properties"/>
    <ds:schemaRef ds:uri="http://schemas.microsoft.com/office/2006/documentManagement/types"/>
    <ds:schemaRef ds:uri="http://purl.org/dc/terms/"/>
    <ds:schemaRef ds:uri="b724d70b-f75d-40ea-a554-018536013936"/>
    <ds:schemaRef ds:uri="http://purl.org/dc/dcmitype/"/>
    <ds:schemaRef ds:uri="http://schemas.microsoft.com/office/infopath/2007/PartnerControls"/>
    <ds:schemaRef ds:uri="http://schemas.openxmlformats.org/package/2006/metadata/core-properties"/>
    <ds:schemaRef ds:uri="96ec0ed3-aabb-4c8b-a775-94c7b2a75da3"/>
    <ds:schemaRef ds:uri="http://www.w3.org/XML/1998/namespace"/>
  </ds:schemaRefs>
</ds:datastoreItem>
</file>

<file path=customXml/itemProps4.xml><?xml version="1.0" encoding="utf-8"?>
<ds:datastoreItem xmlns:ds="http://schemas.openxmlformats.org/officeDocument/2006/customXml" ds:itemID="{482EAC4C-944A-453D-92CF-376809F65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c0ed3-aabb-4c8b-a775-94c7b2a75da3"/>
    <ds:schemaRef ds:uri="b724d70b-f75d-40ea-a554-018536013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ACD0BE-3E98-4BAF-B0EA-AA9B6093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5481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2</cp:revision>
  <cp:lastPrinted>2013-07-11T10:35:00Z</cp:lastPrinted>
  <dcterms:created xsi:type="dcterms:W3CDTF">2019-01-08T10:59:00Z</dcterms:created>
  <dcterms:modified xsi:type="dcterms:W3CDTF">2019-01-08T10:59:00Z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0x01010069DCD63660B40645874D9CA36EAD4E04</vt:lpwstr>
  </property>
  <property fmtid="{D5CDD505-2E9C-101B-9397-08002B2CF9AE}" pid="4" name="_dlc_DocIdItemGuid">
    <vt:lpwstr>3b7e30f7-6ce8-452d-930b-062568181059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